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5DEB" w14:textId="6591B778" w:rsidR="001700B9" w:rsidRDefault="007C3682" w:rsidP="007C3682">
      <w:pPr>
        <w:jc w:val="center"/>
        <w:rPr>
          <w:b/>
          <w:sz w:val="48"/>
        </w:rPr>
      </w:pPr>
      <w:r>
        <w:rPr>
          <w:b/>
          <w:sz w:val="48"/>
        </w:rPr>
        <w:t>Migration Design Document</w:t>
      </w:r>
    </w:p>
    <w:p w14:paraId="69C53234" w14:textId="4D23E6EE" w:rsidR="007C3682" w:rsidRDefault="007C3682" w:rsidP="007C3682">
      <w:pPr>
        <w:jc w:val="center"/>
        <w:rPr>
          <w:sz w:val="30"/>
        </w:rPr>
      </w:pPr>
      <w:r>
        <w:rPr>
          <w:sz w:val="30"/>
        </w:rPr>
        <w:t>Moving the Meeting Room Booking System</w:t>
      </w:r>
    </w:p>
    <w:p w14:paraId="5DEE8761" w14:textId="22CC8EC0" w:rsidR="007C3682" w:rsidRDefault="007C3682" w:rsidP="007C3682">
      <w:pPr>
        <w:jc w:val="center"/>
        <w:rPr>
          <w:sz w:val="30"/>
        </w:rPr>
      </w:pPr>
      <w:r>
        <w:rPr>
          <w:sz w:val="30"/>
        </w:rPr>
        <w:t>from Supabase (PostgreSQL) to MongoDB</w:t>
      </w:r>
    </w:p>
    <w:p w14:paraId="6A7416E7" w14:textId="029F9A67" w:rsidR="007C3682" w:rsidRDefault="007C3682" w:rsidP="007C3682">
      <w:pPr>
        <w:jc w:val="center"/>
        <w:rPr>
          <w:sz w:val="26"/>
        </w:rPr>
      </w:pPr>
      <w:r>
        <w:rPr>
          <w:sz w:val="26"/>
        </w:rPr>
        <w:t>PPB Mozambique - Personal &amp; Private Banking</w:t>
      </w:r>
    </w:p>
    <w:p w14:paraId="693680BB" w14:textId="77777777" w:rsidR="007C3682" w:rsidRDefault="007C3682" w:rsidP="007C3682">
      <w:pPr>
        <w:jc w:val="center"/>
        <w:rPr>
          <w:sz w:val="26"/>
        </w:rPr>
      </w:pPr>
    </w:p>
    <w:p w14:paraId="62D25BD1" w14:textId="3B193B5D" w:rsidR="007C3682" w:rsidRDefault="007C3682" w:rsidP="007C3682">
      <w:pPr>
        <w:jc w:val="center"/>
      </w:pPr>
      <w:r>
        <w:t>Document Version: 1.0</w:t>
      </w:r>
    </w:p>
    <w:p w14:paraId="7B75B3E3" w14:textId="6D83030C" w:rsidR="007C3682" w:rsidRDefault="007C3682" w:rsidP="007C3682">
      <w:pPr>
        <w:jc w:val="center"/>
      </w:pPr>
      <w:r>
        <w:t>Status: Proposed migration plan</w:t>
      </w:r>
    </w:p>
    <w:p w14:paraId="134963CA" w14:textId="0185E67F" w:rsidR="007C3682" w:rsidRDefault="007C3682" w:rsidP="007C3682">
      <w:pPr>
        <w:jc w:val="center"/>
      </w:pPr>
      <w:r>
        <w:t>Date: June 2026</w:t>
      </w:r>
    </w:p>
    <w:p w14:paraId="52D59847" w14:textId="673FAD0D" w:rsidR="007C3682" w:rsidRDefault="007C3682" w:rsidP="007C3682">
      <w:pPr>
        <w:jc w:val="center"/>
      </w:pPr>
      <w:r>
        <w:t>Classification: Internal / Confidential</w:t>
      </w:r>
    </w:p>
    <w:p w14:paraId="4B53D686" w14:textId="6A59AD7E" w:rsidR="007C3682" w:rsidRDefault="007C3682">
      <w:r>
        <w:br w:type="page"/>
      </w:r>
    </w:p>
    <w:p w14:paraId="0D619A4F" w14:textId="746992E0" w:rsidR="007C3682" w:rsidRDefault="007C3682" w:rsidP="007C3682">
      <w:pPr>
        <w:pStyle w:val="Heading1"/>
      </w:pPr>
      <w:bookmarkStart w:id="0" w:name="_Toc232514960"/>
      <w:r>
        <w:lastRenderedPageBreak/>
        <w:t>Table of Contents</w:t>
      </w:r>
      <w:bookmarkEnd w:id="0"/>
    </w:p>
    <w:p w14:paraId="520CE638" w14:textId="4F313036" w:rsidR="007C3682" w:rsidRDefault="007C3682">
      <w:pPr>
        <w:pStyle w:val="TOC1"/>
        <w:tabs>
          <w:tab w:val="right" w:leader="dot" w:pos="9016"/>
        </w:tabs>
        <w:rPr>
          <w:rFonts w:eastAsiaTheme="minorEastAsia"/>
          <w:noProof/>
          <w:sz w:val="24"/>
          <w:szCs w:val="24"/>
          <w:lang w:eastAsia="en-ZA"/>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_Toc232514960 \h </w:instrText>
      </w:r>
      <w:r>
        <w:rPr>
          <w:noProof/>
        </w:rPr>
      </w:r>
      <w:r>
        <w:rPr>
          <w:noProof/>
        </w:rPr>
        <w:fldChar w:fldCharType="separate"/>
      </w:r>
      <w:r>
        <w:rPr>
          <w:noProof/>
        </w:rPr>
        <w:t>2</w:t>
      </w:r>
      <w:r>
        <w:rPr>
          <w:noProof/>
        </w:rPr>
        <w:fldChar w:fldCharType="end"/>
      </w:r>
    </w:p>
    <w:p w14:paraId="53E8E13D" w14:textId="5E26994D" w:rsidR="007C3682" w:rsidRDefault="007C3682">
      <w:pPr>
        <w:pStyle w:val="TOC1"/>
        <w:tabs>
          <w:tab w:val="right" w:leader="dot" w:pos="9016"/>
        </w:tabs>
        <w:rPr>
          <w:rFonts w:eastAsiaTheme="minorEastAsia"/>
          <w:noProof/>
          <w:sz w:val="24"/>
          <w:szCs w:val="24"/>
          <w:lang w:eastAsia="en-ZA"/>
        </w:rPr>
      </w:pPr>
      <w:r>
        <w:rPr>
          <w:noProof/>
        </w:rPr>
        <w:t>1. Document Control</w:t>
      </w:r>
      <w:r>
        <w:rPr>
          <w:noProof/>
        </w:rPr>
        <w:tab/>
      </w:r>
      <w:r>
        <w:rPr>
          <w:noProof/>
        </w:rPr>
        <w:fldChar w:fldCharType="begin"/>
      </w:r>
      <w:r>
        <w:rPr>
          <w:noProof/>
        </w:rPr>
        <w:instrText xml:space="preserve"> PAGEREF _Toc232514961 \h </w:instrText>
      </w:r>
      <w:r>
        <w:rPr>
          <w:noProof/>
        </w:rPr>
      </w:r>
      <w:r>
        <w:rPr>
          <w:noProof/>
        </w:rPr>
        <w:fldChar w:fldCharType="separate"/>
      </w:r>
      <w:r>
        <w:rPr>
          <w:noProof/>
        </w:rPr>
        <w:t>4</w:t>
      </w:r>
      <w:r>
        <w:rPr>
          <w:noProof/>
        </w:rPr>
        <w:fldChar w:fldCharType="end"/>
      </w:r>
    </w:p>
    <w:p w14:paraId="2815B468" w14:textId="24FCE9BA" w:rsidR="007C3682" w:rsidRDefault="007C3682">
      <w:pPr>
        <w:pStyle w:val="TOC1"/>
        <w:tabs>
          <w:tab w:val="right" w:leader="dot" w:pos="9016"/>
        </w:tabs>
        <w:rPr>
          <w:rFonts w:eastAsiaTheme="minorEastAsia"/>
          <w:noProof/>
          <w:sz w:val="24"/>
          <w:szCs w:val="24"/>
          <w:lang w:eastAsia="en-ZA"/>
        </w:rPr>
      </w:pPr>
      <w:r>
        <w:rPr>
          <w:noProof/>
        </w:rPr>
        <w:t>2. Executive Summary</w:t>
      </w:r>
      <w:r>
        <w:rPr>
          <w:noProof/>
        </w:rPr>
        <w:tab/>
      </w:r>
      <w:r>
        <w:rPr>
          <w:noProof/>
        </w:rPr>
        <w:fldChar w:fldCharType="begin"/>
      </w:r>
      <w:r>
        <w:rPr>
          <w:noProof/>
        </w:rPr>
        <w:instrText xml:space="preserve"> PAGEREF _Toc232514962 \h </w:instrText>
      </w:r>
      <w:r>
        <w:rPr>
          <w:noProof/>
        </w:rPr>
      </w:r>
      <w:r>
        <w:rPr>
          <w:noProof/>
        </w:rPr>
        <w:fldChar w:fldCharType="separate"/>
      </w:r>
      <w:r>
        <w:rPr>
          <w:noProof/>
        </w:rPr>
        <w:t>4</w:t>
      </w:r>
      <w:r>
        <w:rPr>
          <w:noProof/>
        </w:rPr>
        <w:fldChar w:fldCharType="end"/>
      </w:r>
    </w:p>
    <w:p w14:paraId="63B6CC0D" w14:textId="1AAB79B6" w:rsidR="007C3682" w:rsidRDefault="007C3682">
      <w:pPr>
        <w:pStyle w:val="TOC1"/>
        <w:tabs>
          <w:tab w:val="right" w:leader="dot" w:pos="9016"/>
        </w:tabs>
        <w:rPr>
          <w:rFonts w:eastAsiaTheme="minorEastAsia"/>
          <w:noProof/>
          <w:sz w:val="24"/>
          <w:szCs w:val="24"/>
          <w:lang w:eastAsia="en-ZA"/>
        </w:rPr>
      </w:pPr>
      <w:r>
        <w:rPr>
          <w:noProof/>
        </w:rPr>
        <w:t>3. Purpose and Scope</w:t>
      </w:r>
      <w:r>
        <w:rPr>
          <w:noProof/>
        </w:rPr>
        <w:tab/>
      </w:r>
      <w:r>
        <w:rPr>
          <w:noProof/>
        </w:rPr>
        <w:fldChar w:fldCharType="begin"/>
      </w:r>
      <w:r>
        <w:rPr>
          <w:noProof/>
        </w:rPr>
        <w:instrText xml:space="preserve"> PAGEREF _Toc232514963 \h </w:instrText>
      </w:r>
      <w:r>
        <w:rPr>
          <w:noProof/>
        </w:rPr>
      </w:r>
      <w:r>
        <w:rPr>
          <w:noProof/>
        </w:rPr>
        <w:fldChar w:fldCharType="separate"/>
      </w:r>
      <w:r>
        <w:rPr>
          <w:noProof/>
        </w:rPr>
        <w:t>4</w:t>
      </w:r>
      <w:r>
        <w:rPr>
          <w:noProof/>
        </w:rPr>
        <w:fldChar w:fldCharType="end"/>
      </w:r>
    </w:p>
    <w:p w14:paraId="76BEF97E" w14:textId="3A3F503E" w:rsidR="007C3682" w:rsidRDefault="007C3682">
      <w:pPr>
        <w:pStyle w:val="TOC2"/>
        <w:tabs>
          <w:tab w:val="right" w:leader="dot" w:pos="9016"/>
        </w:tabs>
        <w:rPr>
          <w:noProof/>
        </w:rPr>
      </w:pPr>
      <w:r>
        <w:rPr>
          <w:noProof/>
        </w:rPr>
        <w:t>3.1 Purpose</w:t>
      </w:r>
      <w:r>
        <w:rPr>
          <w:noProof/>
        </w:rPr>
        <w:tab/>
      </w:r>
      <w:r>
        <w:rPr>
          <w:noProof/>
        </w:rPr>
        <w:fldChar w:fldCharType="begin"/>
      </w:r>
      <w:r>
        <w:rPr>
          <w:noProof/>
        </w:rPr>
        <w:instrText xml:space="preserve"> PAGEREF _Toc232514964 \h </w:instrText>
      </w:r>
      <w:r>
        <w:rPr>
          <w:noProof/>
        </w:rPr>
      </w:r>
      <w:r>
        <w:rPr>
          <w:noProof/>
        </w:rPr>
        <w:fldChar w:fldCharType="separate"/>
      </w:r>
      <w:r>
        <w:rPr>
          <w:noProof/>
        </w:rPr>
        <w:t>4</w:t>
      </w:r>
      <w:r>
        <w:rPr>
          <w:noProof/>
        </w:rPr>
        <w:fldChar w:fldCharType="end"/>
      </w:r>
    </w:p>
    <w:p w14:paraId="177650C2" w14:textId="628EE49F" w:rsidR="007C3682" w:rsidRDefault="007C3682">
      <w:pPr>
        <w:pStyle w:val="TOC2"/>
        <w:tabs>
          <w:tab w:val="right" w:leader="dot" w:pos="9016"/>
        </w:tabs>
        <w:rPr>
          <w:noProof/>
        </w:rPr>
      </w:pPr>
      <w:r>
        <w:rPr>
          <w:noProof/>
        </w:rPr>
        <w:t>3.2 In Scope</w:t>
      </w:r>
      <w:r>
        <w:rPr>
          <w:noProof/>
        </w:rPr>
        <w:tab/>
      </w:r>
      <w:r>
        <w:rPr>
          <w:noProof/>
        </w:rPr>
        <w:fldChar w:fldCharType="begin"/>
      </w:r>
      <w:r>
        <w:rPr>
          <w:noProof/>
        </w:rPr>
        <w:instrText xml:space="preserve"> PAGEREF _Toc232514965 \h </w:instrText>
      </w:r>
      <w:r>
        <w:rPr>
          <w:noProof/>
        </w:rPr>
      </w:r>
      <w:r>
        <w:rPr>
          <w:noProof/>
        </w:rPr>
        <w:fldChar w:fldCharType="separate"/>
      </w:r>
      <w:r>
        <w:rPr>
          <w:noProof/>
        </w:rPr>
        <w:t>4</w:t>
      </w:r>
      <w:r>
        <w:rPr>
          <w:noProof/>
        </w:rPr>
        <w:fldChar w:fldCharType="end"/>
      </w:r>
    </w:p>
    <w:p w14:paraId="3104F13A" w14:textId="6AB4688C" w:rsidR="007C3682" w:rsidRDefault="007C3682">
      <w:pPr>
        <w:pStyle w:val="TOC2"/>
        <w:tabs>
          <w:tab w:val="right" w:leader="dot" w:pos="9016"/>
        </w:tabs>
        <w:rPr>
          <w:noProof/>
        </w:rPr>
      </w:pPr>
      <w:r>
        <w:rPr>
          <w:noProof/>
        </w:rPr>
        <w:t>3.3 Out of Scope</w:t>
      </w:r>
      <w:r>
        <w:rPr>
          <w:noProof/>
        </w:rPr>
        <w:tab/>
      </w:r>
      <w:r>
        <w:rPr>
          <w:noProof/>
        </w:rPr>
        <w:fldChar w:fldCharType="begin"/>
      </w:r>
      <w:r>
        <w:rPr>
          <w:noProof/>
        </w:rPr>
        <w:instrText xml:space="preserve"> PAGEREF _Toc232514966 \h </w:instrText>
      </w:r>
      <w:r>
        <w:rPr>
          <w:noProof/>
        </w:rPr>
      </w:r>
      <w:r>
        <w:rPr>
          <w:noProof/>
        </w:rPr>
        <w:fldChar w:fldCharType="separate"/>
      </w:r>
      <w:r>
        <w:rPr>
          <w:noProof/>
        </w:rPr>
        <w:t>5</w:t>
      </w:r>
      <w:r>
        <w:rPr>
          <w:noProof/>
        </w:rPr>
        <w:fldChar w:fldCharType="end"/>
      </w:r>
    </w:p>
    <w:p w14:paraId="25A7143D" w14:textId="10AFBEA7" w:rsidR="007C3682" w:rsidRDefault="007C3682">
      <w:pPr>
        <w:pStyle w:val="TOC1"/>
        <w:tabs>
          <w:tab w:val="right" w:leader="dot" w:pos="9016"/>
        </w:tabs>
        <w:rPr>
          <w:rFonts w:eastAsiaTheme="minorEastAsia"/>
          <w:noProof/>
          <w:sz w:val="24"/>
          <w:szCs w:val="24"/>
          <w:lang w:eastAsia="en-ZA"/>
        </w:rPr>
      </w:pPr>
      <w:r>
        <w:rPr>
          <w:noProof/>
        </w:rPr>
        <w:t>4. Current Architecture (As-Is)</w:t>
      </w:r>
      <w:r>
        <w:rPr>
          <w:noProof/>
        </w:rPr>
        <w:tab/>
      </w:r>
      <w:r>
        <w:rPr>
          <w:noProof/>
        </w:rPr>
        <w:fldChar w:fldCharType="begin"/>
      </w:r>
      <w:r>
        <w:rPr>
          <w:noProof/>
        </w:rPr>
        <w:instrText xml:space="preserve"> PAGEREF _Toc232514967 \h </w:instrText>
      </w:r>
      <w:r>
        <w:rPr>
          <w:noProof/>
        </w:rPr>
      </w:r>
      <w:r>
        <w:rPr>
          <w:noProof/>
        </w:rPr>
        <w:fldChar w:fldCharType="separate"/>
      </w:r>
      <w:r>
        <w:rPr>
          <w:noProof/>
        </w:rPr>
        <w:t>5</w:t>
      </w:r>
      <w:r>
        <w:rPr>
          <w:noProof/>
        </w:rPr>
        <w:fldChar w:fldCharType="end"/>
      </w:r>
    </w:p>
    <w:p w14:paraId="15C03DA8" w14:textId="2F096191" w:rsidR="007C3682" w:rsidRDefault="007C3682">
      <w:pPr>
        <w:pStyle w:val="TOC1"/>
        <w:tabs>
          <w:tab w:val="right" w:leader="dot" w:pos="9016"/>
        </w:tabs>
        <w:rPr>
          <w:rFonts w:eastAsiaTheme="minorEastAsia"/>
          <w:noProof/>
          <w:sz w:val="24"/>
          <w:szCs w:val="24"/>
          <w:lang w:eastAsia="en-ZA"/>
        </w:rPr>
      </w:pPr>
      <w:r>
        <w:rPr>
          <w:noProof/>
        </w:rPr>
        <w:t>5. Why This Is Not a Direct Swap</w:t>
      </w:r>
      <w:r>
        <w:rPr>
          <w:noProof/>
        </w:rPr>
        <w:tab/>
      </w:r>
      <w:r>
        <w:rPr>
          <w:noProof/>
        </w:rPr>
        <w:fldChar w:fldCharType="begin"/>
      </w:r>
      <w:r>
        <w:rPr>
          <w:noProof/>
        </w:rPr>
        <w:instrText xml:space="preserve"> PAGEREF _Toc232514968 \h </w:instrText>
      </w:r>
      <w:r>
        <w:rPr>
          <w:noProof/>
        </w:rPr>
      </w:r>
      <w:r>
        <w:rPr>
          <w:noProof/>
        </w:rPr>
        <w:fldChar w:fldCharType="separate"/>
      </w:r>
      <w:r>
        <w:rPr>
          <w:noProof/>
        </w:rPr>
        <w:t>5</w:t>
      </w:r>
      <w:r>
        <w:rPr>
          <w:noProof/>
        </w:rPr>
        <w:fldChar w:fldCharType="end"/>
      </w:r>
    </w:p>
    <w:p w14:paraId="0B0A132D" w14:textId="53409F83" w:rsidR="007C3682" w:rsidRDefault="007C3682">
      <w:pPr>
        <w:pStyle w:val="TOC1"/>
        <w:tabs>
          <w:tab w:val="right" w:leader="dot" w:pos="9016"/>
        </w:tabs>
        <w:rPr>
          <w:rFonts w:eastAsiaTheme="minorEastAsia"/>
          <w:noProof/>
          <w:sz w:val="24"/>
          <w:szCs w:val="24"/>
          <w:lang w:eastAsia="en-ZA"/>
        </w:rPr>
      </w:pPr>
      <w:r>
        <w:rPr>
          <w:noProof/>
        </w:rPr>
        <w:t>6. Target Architecture (To-Be)</w:t>
      </w:r>
      <w:r>
        <w:rPr>
          <w:noProof/>
        </w:rPr>
        <w:tab/>
      </w:r>
      <w:r>
        <w:rPr>
          <w:noProof/>
        </w:rPr>
        <w:fldChar w:fldCharType="begin"/>
      </w:r>
      <w:r>
        <w:rPr>
          <w:noProof/>
        </w:rPr>
        <w:instrText xml:space="preserve"> PAGEREF _Toc232514969 \h </w:instrText>
      </w:r>
      <w:r>
        <w:rPr>
          <w:noProof/>
        </w:rPr>
      </w:r>
      <w:r>
        <w:rPr>
          <w:noProof/>
        </w:rPr>
        <w:fldChar w:fldCharType="separate"/>
      </w:r>
      <w:r>
        <w:rPr>
          <w:noProof/>
        </w:rPr>
        <w:t>5</w:t>
      </w:r>
      <w:r>
        <w:rPr>
          <w:noProof/>
        </w:rPr>
        <w:fldChar w:fldCharType="end"/>
      </w:r>
    </w:p>
    <w:p w14:paraId="1C8E6138" w14:textId="7CC1AE54" w:rsidR="007C3682" w:rsidRDefault="007C3682">
      <w:pPr>
        <w:pStyle w:val="TOC1"/>
        <w:tabs>
          <w:tab w:val="right" w:leader="dot" w:pos="9016"/>
        </w:tabs>
        <w:rPr>
          <w:rFonts w:eastAsiaTheme="minorEastAsia"/>
          <w:noProof/>
          <w:sz w:val="24"/>
          <w:szCs w:val="24"/>
          <w:lang w:eastAsia="en-ZA"/>
        </w:rPr>
      </w:pPr>
      <w:r>
        <w:rPr>
          <w:noProof/>
        </w:rPr>
        <w:t>7. Data Model Mapping</w:t>
      </w:r>
      <w:r>
        <w:rPr>
          <w:noProof/>
        </w:rPr>
        <w:tab/>
      </w:r>
      <w:r>
        <w:rPr>
          <w:noProof/>
        </w:rPr>
        <w:fldChar w:fldCharType="begin"/>
      </w:r>
      <w:r>
        <w:rPr>
          <w:noProof/>
        </w:rPr>
        <w:instrText xml:space="preserve"> PAGEREF _Toc232514970 \h </w:instrText>
      </w:r>
      <w:r>
        <w:rPr>
          <w:noProof/>
        </w:rPr>
      </w:r>
      <w:r>
        <w:rPr>
          <w:noProof/>
        </w:rPr>
        <w:fldChar w:fldCharType="separate"/>
      </w:r>
      <w:r>
        <w:rPr>
          <w:noProof/>
        </w:rPr>
        <w:t>6</w:t>
      </w:r>
      <w:r>
        <w:rPr>
          <w:noProof/>
        </w:rPr>
        <w:fldChar w:fldCharType="end"/>
      </w:r>
    </w:p>
    <w:p w14:paraId="1D3459D8" w14:textId="00DE1C03" w:rsidR="007C3682" w:rsidRDefault="007C3682">
      <w:pPr>
        <w:pStyle w:val="TOC2"/>
        <w:tabs>
          <w:tab w:val="right" w:leader="dot" w:pos="9016"/>
        </w:tabs>
        <w:rPr>
          <w:noProof/>
        </w:rPr>
      </w:pPr>
      <w:r>
        <w:rPr>
          <w:noProof/>
        </w:rPr>
        <w:t>7.1 Tables to Collections</w:t>
      </w:r>
      <w:r>
        <w:rPr>
          <w:noProof/>
        </w:rPr>
        <w:tab/>
      </w:r>
      <w:r>
        <w:rPr>
          <w:noProof/>
        </w:rPr>
        <w:fldChar w:fldCharType="begin"/>
      </w:r>
      <w:r>
        <w:rPr>
          <w:noProof/>
        </w:rPr>
        <w:instrText xml:space="preserve"> PAGEREF _Toc232514971 \h </w:instrText>
      </w:r>
      <w:r>
        <w:rPr>
          <w:noProof/>
        </w:rPr>
      </w:r>
      <w:r>
        <w:rPr>
          <w:noProof/>
        </w:rPr>
        <w:fldChar w:fldCharType="separate"/>
      </w:r>
      <w:r>
        <w:rPr>
          <w:noProof/>
        </w:rPr>
        <w:t>6</w:t>
      </w:r>
      <w:r>
        <w:rPr>
          <w:noProof/>
        </w:rPr>
        <w:fldChar w:fldCharType="end"/>
      </w:r>
    </w:p>
    <w:p w14:paraId="7C67654B" w14:textId="6F49FA19" w:rsidR="007C3682" w:rsidRDefault="007C3682">
      <w:pPr>
        <w:pStyle w:val="TOC2"/>
        <w:tabs>
          <w:tab w:val="right" w:leader="dot" w:pos="9016"/>
        </w:tabs>
        <w:rPr>
          <w:noProof/>
        </w:rPr>
      </w:pPr>
      <w:r>
        <w:rPr>
          <w:noProof/>
        </w:rPr>
        <w:t>7.2 Field Mapping (bookings example)</w:t>
      </w:r>
      <w:r>
        <w:rPr>
          <w:noProof/>
        </w:rPr>
        <w:tab/>
      </w:r>
      <w:r>
        <w:rPr>
          <w:noProof/>
        </w:rPr>
        <w:fldChar w:fldCharType="begin"/>
      </w:r>
      <w:r>
        <w:rPr>
          <w:noProof/>
        </w:rPr>
        <w:instrText xml:space="preserve"> PAGEREF _Toc232514972 \h </w:instrText>
      </w:r>
      <w:r>
        <w:rPr>
          <w:noProof/>
        </w:rPr>
      </w:r>
      <w:r>
        <w:rPr>
          <w:noProof/>
        </w:rPr>
        <w:fldChar w:fldCharType="separate"/>
      </w:r>
      <w:r>
        <w:rPr>
          <w:noProof/>
        </w:rPr>
        <w:t>6</w:t>
      </w:r>
      <w:r>
        <w:rPr>
          <w:noProof/>
        </w:rPr>
        <w:fldChar w:fldCharType="end"/>
      </w:r>
    </w:p>
    <w:p w14:paraId="25A5E66F" w14:textId="6DBED6D6" w:rsidR="007C3682" w:rsidRDefault="007C3682">
      <w:pPr>
        <w:pStyle w:val="TOC2"/>
        <w:tabs>
          <w:tab w:val="right" w:leader="dot" w:pos="9016"/>
        </w:tabs>
        <w:rPr>
          <w:noProof/>
        </w:rPr>
      </w:pPr>
      <w:r>
        <w:rPr>
          <w:noProof/>
        </w:rPr>
        <w:t>7.3 Auto-Increment Identifiers</w:t>
      </w:r>
      <w:r>
        <w:rPr>
          <w:noProof/>
        </w:rPr>
        <w:tab/>
      </w:r>
      <w:r>
        <w:rPr>
          <w:noProof/>
        </w:rPr>
        <w:fldChar w:fldCharType="begin"/>
      </w:r>
      <w:r>
        <w:rPr>
          <w:noProof/>
        </w:rPr>
        <w:instrText xml:space="preserve"> PAGEREF _Toc232514973 \h </w:instrText>
      </w:r>
      <w:r>
        <w:rPr>
          <w:noProof/>
        </w:rPr>
      </w:r>
      <w:r>
        <w:rPr>
          <w:noProof/>
        </w:rPr>
        <w:fldChar w:fldCharType="separate"/>
      </w:r>
      <w:r>
        <w:rPr>
          <w:noProof/>
        </w:rPr>
        <w:t>7</w:t>
      </w:r>
      <w:r>
        <w:rPr>
          <w:noProof/>
        </w:rPr>
        <w:fldChar w:fldCharType="end"/>
      </w:r>
    </w:p>
    <w:p w14:paraId="6885F149" w14:textId="6426A5DE" w:rsidR="007C3682" w:rsidRDefault="007C3682">
      <w:pPr>
        <w:pStyle w:val="TOC2"/>
        <w:tabs>
          <w:tab w:val="right" w:leader="dot" w:pos="9016"/>
        </w:tabs>
        <w:rPr>
          <w:noProof/>
        </w:rPr>
      </w:pPr>
      <w:r>
        <w:rPr>
          <w:noProof/>
        </w:rPr>
        <w:t>7.4 Indexes</w:t>
      </w:r>
      <w:r>
        <w:rPr>
          <w:noProof/>
        </w:rPr>
        <w:tab/>
      </w:r>
      <w:r>
        <w:rPr>
          <w:noProof/>
        </w:rPr>
        <w:fldChar w:fldCharType="begin"/>
      </w:r>
      <w:r>
        <w:rPr>
          <w:noProof/>
        </w:rPr>
        <w:instrText xml:space="preserve"> PAGEREF _Toc232514974 \h </w:instrText>
      </w:r>
      <w:r>
        <w:rPr>
          <w:noProof/>
        </w:rPr>
      </w:r>
      <w:r>
        <w:rPr>
          <w:noProof/>
        </w:rPr>
        <w:fldChar w:fldCharType="separate"/>
      </w:r>
      <w:r>
        <w:rPr>
          <w:noProof/>
        </w:rPr>
        <w:t>7</w:t>
      </w:r>
      <w:r>
        <w:rPr>
          <w:noProof/>
        </w:rPr>
        <w:fldChar w:fldCharType="end"/>
      </w:r>
    </w:p>
    <w:p w14:paraId="758669DD" w14:textId="1CB2EF96" w:rsidR="007C3682" w:rsidRDefault="007C3682">
      <w:pPr>
        <w:pStyle w:val="TOC1"/>
        <w:tabs>
          <w:tab w:val="right" w:leader="dot" w:pos="9016"/>
        </w:tabs>
        <w:rPr>
          <w:rFonts w:eastAsiaTheme="minorEastAsia"/>
          <w:noProof/>
          <w:sz w:val="24"/>
          <w:szCs w:val="24"/>
          <w:lang w:eastAsia="en-ZA"/>
        </w:rPr>
      </w:pPr>
      <w:r>
        <w:rPr>
          <w:noProof/>
        </w:rPr>
        <w:t>8. Application Changes</w:t>
      </w:r>
      <w:r>
        <w:rPr>
          <w:noProof/>
        </w:rPr>
        <w:tab/>
      </w:r>
      <w:r>
        <w:rPr>
          <w:noProof/>
        </w:rPr>
        <w:fldChar w:fldCharType="begin"/>
      </w:r>
      <w:r>
        <w:rPr>
          <w:noProof/>
        </w:rPr>
        <w:instrText xml:space="preserve"> PAGEREF _Toc232514975 \h </w:instrText>
      </w:r>
      <w:r>
        <w:rPr>
          <w:noProof/>
        </w:rPr>
      </w:r>
      <w:r>
        <w:rPr>
          <w:noProof/>
        </w:rPr>
        <w:fldChar w:fldCharType="separate"/>
      </w:r>
      <w:r>
        <w:rPr>
          <w:noProof/>
        </w:rPr>
        <w:t>7</w:t>
      </w:r>
      <w:r>
        <w:rPr>
          <w:noProof/>
        </w:rPr>
        <w:fldChar w:fldCharType="end"/>
      </w:r>
    </w:p>
    <w:p w14:paraId="40983627" w14:textId="27A5AD15" w:rsidR="007C3682" w:rsidRDefault="007C3682">
      <w:pPr>
        <w:pStyle w:val="TOC2"/>
        <w:tabs>
          <w:tab w:val="right" w:leader="dot" w:pos="9016"/>
        </w:tabs>
        <w:rPr>
          <w:noProof/>
        </w:rPr>
      </w:pPr>
      <w:r>
        <w:rPr>
          <w:noProof/>
        </w:rPr>
        <w:t>8.1 Data layer (db.js)</w:t>
      </w:r>
      <w:r>
        <w:rPr>
          <w:noProof/>
        </w:rPr>
        <w:tab/>
      </w:r>
      <w:r>
        <w:rPr>
          <w:noProof/>
        </w:rPr>
        <w:fldChar w:fldCharType="begin"/>
      </w:r>
      <w:r>
        <w:rPr>
          <w:noProof/>
        </w:rPr>
        <w:instrText xml:space="preserve"> PAGEREF _Toc232514976 \h </w:instrText>
      </w:r>
      <w:r>
        <w:rPr>
          <w:noProof/>
        </w:rPr>
      </w:r>
      <w:r>
        <w:rPr>
          <w:noProof/>
        </w:rPr>
        <w:fldChar w:fldCharType="separate"/>
      </w:r>
      <w:r>
        <w:rPr>
          <w:noProof/>
        </w:rPr>
        <w:t>7</w:t>
      </w:r>
      <w:r>
        <w:rPr>
          <w:noProof/>
        </w:rPr>
        <w:fldChar w:fldCharType="end"/>
      </w:r>
    </w:p>
    <w:p w14:paraId="2A623B2E" w14:textId="500A19A4" w:rsidR="007C3682" w:rsidRDefault="007C3682">
      <w:pPr>
        <w:pStyle w:val="TOC2"/>
        <w:tabs>
          <w:tab w:val="right" w:leader="dot" w:pos="9016"/>
        </w:tabs>
        <w:rPr>
          <w:noProof/>
        </w:rPr>
      </w:pPr>
      <w:r>
        <w:rPr>
          <w:noProof/>
        </w:rPr>
        <w:t>8.2 Authentication</w:t>
      </w:r>
      <w:r>
        <w:rPr>
          <w:noProof/>
        </w:rPr>
        <w:tab/>
      </w:r>
      <w:r>
        <w:rPr>
          <w:noProof/>
        </w:rPr>
        <w:fldChar w:fldCharType="begin"/>
      </w:r>
      <w:r>
        <w:rPr>
          <w:noProof/>
        </w:rPr>
        <w:instrText xml:space="preserve"> PAGEREF _Toc232514977 \h </w:instrText>
      </w:r>
      <w:r>
        <w:rPr>
          <w:noProof/>
        </w:rPr>
      </w:r>
      <w:r>
        <w:rPr>
          <w:noProof/>
        </w:rPr>
        <w:fldChar w:fldCharType="separate"/>
      </w:r>
      <w:r>
        <w:rPr>
          <w:noProof/>
        </w:rPr>
        <w:t>7</w:t>
      </w:r>
      <w:r>
        <w:rPr>
          <w:noProof/>
        </w:rPr>
        <w:fldChar w:fldCharType="end"/>
      </w:r>
    </w:p>
    <w:p w14:paraId="1585125B" w14:textId="7C1D53D2" w:rsidR="007C3682" w:rsidRDefault="007C3682">
      <w:pPr>
        <w:pStyle w:val="TOC2"/>
        <w:tabs>
          <w:tab w:val="right" w:leader="dot" w:pos="9016"/>
        </w:tabs>
        <w:rPr>
          <w:noProof/>
        </w:rPr>
      </w:pPr>
      <w:r>
        <w:rPr>
          <w:noProof/>
        </w:rPr>
        <w:t>8.3 Real-time sync</w:t>
      </w:r>
      <w:r>
        <w:rPr>
          <w:noProof/>
        </w:rPr>
        <w:tab/>
      </w:r>
      <w:r>
        <w:rPr>
          <w:noProof/>
        </w:rPr>
        <w:fldChar w:fldCharType="begin"/>
      </w:r>
      <w:r>
        <w:rPr>
          <w:noProof/>
        </w:rPr>
        <w:instrText xml:space="preserve"> PAGEREF _Toc232514978 \h </w:instrText>
      </w:r>
      <w:r>
        <w:rPr>
          <w:noProof/>
        </w:rPr>
      </w:r>
      <w:r>
        <w:rPr>
          <w:noProof/>
        </w:rPr>
        <w:fldChar w:fldCharType="separate"/>
      </w:r>
      <w:r>
        <w:rPr>
          <w:noProof/>
        </w:rPr>
        <w:t>8</w:t>
      </w:r>
      <w:r>
        <w:rPr>
          <w:noProof/>
        </w:rPr>
        <w:fldChar w:fldCharType="end"/>
      </w:r>
    </w:p>
    <w:p w14:paraId="2D1DDAD7" w14:textId="194DA324" w:rsidR="007C3682" w:rsidRDefault="007C3682">
      <w:pPr>
        <w:pStyle w:val="TOC2"/>
        <w:tabs>
          <w:tab w:val="right" w:leader="dot" w:pos="9016"/>
        </w:tabs>
        <w:rPr>
          <w:noProof/>
        </w:rPr>
      </w:pPr>
      <w:r>
        <w:rPr>
          <w:noProof/>
        </w:rPr>
        <w:t>8.4 Double-booking rule</w:t>
      </w:r>
      <w:r>
        <w:rPr>
          <w:noProof/>
        </w:rPr>
        <w:tab/>
      </w:r>
      <w:r>
        <w:rPr>
          <w:noProof/>
        </w:rPr>
        <w:fldChar w:fldCharType="begin"/>
      </w:r>
      <w:r>
        <w:rPr>
          <w:noProof/>
        </w:rPr>
        <w:instrText xml:space="preserve"> PAGEREF _Toc232514979 \h </w:instrText>
      </w:r>
      <w:r>
        <w:rPr>
          <w:noProof/>
        </w:rPr>
      </w:r>
      <w:r>
        <w:rPr>
          <w:noProof/>
        </w:rPr>
        <w:fldChar w:fldCharType="separate"/>
      </w:r>
      <w:r>
        <w:rPr>
          <w:noProof/>
        </w:rPr>
        <w:t>8</w:t>
      </w:r>
      <w:r>
        <w:rPr>
          <w:noProof/>
        </w:rPr>
        <w:fldChar w:fldCharType="end"/>
      </w:r>
    </w:p>
    <w:p w14:paraId="6D614345" w14:textId="7100392C" w:rsidR="007C3682" w:rsidRDefault="007C3682">
      <w:pPr>
        <w:pStyle w:val="TOC1"/>
        <w:tabs>
          <w:tab w:val="right" w:leader="dot" w:pos="9016"/>
        </w:tabs>
        <w:rPr>
          <w:rFonts w:eastAsiaTheme="minorEastAsia"/>
          <w:noProof/>
          <w:sz w:val="24"/>
          <w:szCs w:val="24"/>
          <w:lang w:eastAsia="en-ZA"/>
        </w:rPr>
      </w:pPr>
      <w:r>
        <w:rPr>
          <w:noProof/>
        </w:rPr>
        <w:t>9. Backend API Design</w:t>
      </w:r>
      <w:r>
        <w:rPr>
          <w:noProof/>
        </w:rPr>
        <w:tab/>
      </w:r>
      <w:r>
        <w:rPr>
          <w:noProof/>
        </w:rPr>
        <w:fldChar w:fldCharType="begin"/>
      </w:r>
      <w:r>
        <w:rPr>
          <w:noProof/>
        </w:rPr>
        <w:instrText xml:space="preserve"> PAGEREF _Toc232514980 \h </w:instrText>
      </w:r>
      <w:r>
        <w:rPr>
          <w:noProof/>
        </w:rPr>
      </w:r>
      <w:r>
        <w:rPr>
          <w:noProof/>
        </w:rPr>
        <w:fldChar w:fldCharType="separate"/>
      </w:r>
      <w:r>
        <w:rPr>
          <w:noProof/>
        </w:rPr>
        <w:t>8</w:t>
      </w:r>
      <w:r>
        <w:rPr>
          <w:noProof/>
        </w:rPr>
        <w:fldChar w:fldCharType="end"/>
      </w:r>
    </w:p>
    <w:p w14:paraId="475E8DC0" w14:textId="41777977" w:rsidR="007C3682" w:rsidRDefault="007C3682">
      <w:pPr>
        <w:pStyle w:val="TOC1"/>
        <w:tabs>
          <w:tab w:val="right" w:leader="dot" w:pos="9016"/>
        </w:tabs>
        <w:rPr>
          <w:rFonts w:eastAsiaTheme="minorEastAsia"/>
          <w:noProof/>
          <w:sz w:val="24"/>
          <w:szCs w:val="24"/>
          <w:lang w:eastAsia="en-ZA"/>
        </w:rPr>
      </w:pPr>
      <w:r>
        <w:rPr>
          <w:noProof/>
        </w:rPr>
        <w:t>10. Data Migration Plan (Zero Data Loss)</w:t>
      </w:r>
      <w:r>
        <w:rPr>
          <w:noProof/>
        </w:rPr>
        <w:tab/>
      </w:r>
      <w:r>
        <w:rPr>
          <w:noProof/>
        </w:rPr>
        <w:fldChar w:fldCharType="begin"/>
      </w:r>
      <w:r>
        <w:rPr>
          <w:noProof/>
        </w:rPr>
        <w:instrText xml:space="preserve"> PAGEREF _Toc232514981 \h </w:instrText>
      </w:r>
      <w:r>
        <w:rPr>
          <w:noProof/>
        </w:rPr>
      </w:r>
      <w:r>
        <w:rPr>
          <w:noProof/>
        </w:rPr>
        <w:fldChar w:fldCharType="separate"/>
      </w:r>
      <w:r>
        <w:rPr>
          <w:noProof/>
        </w:rPr>
        <w:t>8</w:t>
      </w:r>
      <w:r>
        <w:rPr>
          <w:noProof/>
        </w:rPr>
        <w:fldChar w:fldCharType="end"/>
      </w:r>
    </w:p>
    <w:p w14:paraId="1170D6F2" w14:textId="67771F82" w:rsidR="007C3682" w:rsidRDefault="007C3682">
      <w:pPr>
        <w:pStyle w:val="TOC2"/>
        <w:tabs>
          <w:tab w:val="right" w:leader="dot" w:pos="9016"/>
        </w:tabs>
        <w:rPr>
          <w:noProof/>
        </w:rPr>
      </w:pPr>
      <w:r>
        <w:rPr>
          <w:noProof/>
        </w:rPr>
        <w:t>10.1 Steps</w:t>
      </w:r>
      <w:r>
        <w:rPr>
          <w:noProof/>
        </w:rPr>
        <w:tab/>
      </w:r>
      <w:r>
        <w:rPr>
          <w:noProof/>
        </w:rPr>
        <w:fldChar w:fldCharType="begin"/>
      </w:r>
      <w:r>
        <w:rPr>
          <w:noProof/>
        </w:rPr>
        <w:instrText xml:space="preserve"> PAGEREF _Toc232514982 \h </w:instrText>
      </w:r>
      <w:r>
        <w:rPr>
          <w:noProof/>
        </w:rPr>
      </w:r>
      <w:r>
        <w:rPr>
          <w:noProof/>
        </w:rPr>
        <w:fldChar w:fldCharType="separate"/>
      </w:r>
      <w:r>
        <w:rPr>
          <w:noProof/>
        </w:rPr>
        <w:t>8</w:t>
      </w:r>
      <w:r>
        <w:rPr>
          <w:noProof/>
        </w:rPr>
        <w:fldChar w:fldCharType="end"/>
      </w:r>
    </w:p>
    <w:p w14:paraId="30F2AD60" w14:textId="148B56AF" w:rsidR="007C3682" w:rsidRDefault="007C3682">
      <w:pPr>
        <w:pStyle w:val="TOC2"/>
        <w:tabs>
          <w:tab w:val="right" w:leader="dot" w:pos="9016"/>
        </w:tabs>
        <w:rPr>
          <w:noProof/>
        </w:rPr>
      </w:pPr>
      <w:r>
        <w:rPr>
          <w:noProof/>
        </w:rPr>
        <w:t>10.2 Verification Checklist</w:t>
      </w:r>
      <w:r>
        <w:rPr>
          <w:noProof/>
        </w:rPr>
        <w:tab/>
      </w:r>
      <w:r>
        <w:rPr>
          <w:noProof/>
        </w:rPr>
        <w:fldChar w:fldCharType="begin"/>
      </w:r>
      <w:r>
        <w:rPr>
          <w:noProof/>
        </w:rPr>
        <w:instrText xml:space="preserve"> PAGEREF _Toc232514983 \h </w:instrText>
      </w:r>
      <w:r>
        <w:rPr>
          <w:noProof/>
        </w:rPr>
      </w:r>
      <w:r>
        <w:rPr>
          <w:noProof/>
        </w:rPr>
        <w:fldChar w:fldCharType="separate"/>
      </w:r>
      <w:r>
        <w:rPr>
          <w:noProof/>
        </w:rPr>
        <w:t>9</w:t>
      </w:r>
      <w:r>
        <w:rPr>
          <w:noProof/>
        </w:rPr>
        <w:fldChar w:fldCharType="end"/>
      </w:r>
    </w:p>
    <w:p w14:paraId="68F1FCD6" w14:textId="69D7FCCC" w:rsidR="007C3682" w:rsidRDefault="007C3682">
      <w:pPr>
        <w:pStyle w:val="TOC1"/>
        <w:tabs>
          <w:tab w:val="right" w:leader="dot" w:pos="9016"/>
        </w:tabs>
        <w:rPr>
          <w:rFonts w:eastAsiaTheme="minorEastAsia"/>
          <w:noProof/>
          <w:sz w:val="24"/>
          <w:szCs w:val="24"/>
          <w:lang w:eastAsia="en-ZA"/>
        </w:rPr>
      </w:pPr>
      <w:r>
        <w:rPr>
          <w:noProof/>
        </w:rPr>
        <w:t>11. MongoDB Atlas Setup</w:t>
      </w:r>
      <w:r>
        <w:rPr>
          <w:noProof/>
        </w:rPr>
        <w:tab/>
      </w:r>
      <w:r>
        <w:rPr>
          <w:noProof/>
        </w:rPr>
        <w:fldChar w:fldCharType="begin"/>
      </w:r>
      <w:r>
        <w:rPr>
          <w:noProof/>
        </w:rPr>
        <w:instrText xml:space="preserve"> PAGEREF _Toc232514984 \h </w:instrText>
      </w:r>
      <w:r>
        <w:rPr>
          <w:noProof/>
        </w:rPr>
      </w:r>
      <w:r>
        <w:rPr>
          <w:noProof/>
        </w:rPr>
        <w:fldChar w:fldCharType="separate"/>
      </w:r>
      <w:r>
        <w:rPr>
          <w:noProof/>
        </w:rPr>
        <w:t>9</w:t>
      </w:r>
      <w:r>
        <w:rPr>
          <w:noProof/>
        </w:rPr>
        <w:fldChar w:fldCharType="end"/>
      </w:r>
    </w:p>
    <w:p w14:paraId="267D8A17" w14:textId="02683533" w:rsidR="007C3682" w:rsidRDefault="007C3682">
      <w:pPr>
        <w:pStyle w:val="TOC1"/>
        <w:tabs>
          <w:tab w:val="right" w:leader="dot" w:pos="9016"/>
        </w:tabs>
        <w:rPr>
          <w:rFonts w:eastAsiaTheme="minorEastAsia"/>
          <w:noProof/>
          <w:sz w:val="24"/>
          <w:szCs w:val="24"/>
          <w:lang w:eastAsia="en-ZA"/>
        </w:rPr>
      </w:pPr>
      <w:r>
        <w:rPr>
          <w:noProof/>
        </w:rPr>
        <w:t>12. Environment and Deployment (Vercel)</w:t>
      </w:r>
      <w:r>
        <w:rPr>
          <w:noProof/>
        </w:rPr>
        <w:tab/>
      </w:r>
      <w:r>
        <w:rPr>
          <w:noProof/>
        </w:rPr>
        <w:fldChar w:fldCharType="begin"/>
      </w:r>
      <w:r>
        <w:rPr>
          <w:noProof/>
        </w:rPr>
        <w:instrText xml:space="preserve"> PAGEREF _Toc232514985 \h </w:instrText>
      </w:r>
      <w:r>
        <w:rPr>
          <w:noProof/>
        </w:rPr>
      </w:r>
      <w:r>
        <w:rPr>
          <w:noProof/>
        </w:rPr>
        <w:fldChar w:fldCharType="separate"/>
      </w:r>
      <w:r>
        <w:rPr>
          <w:noProof/>
        </w:rPr>
        <w:t>9</w:t>
      </w:r>
      <w:r>
        <w:rPr>
          <w:noProof/>
        </w:rPr>
        <w:fldChar w:fldCharType="end"/>
      </w:r>
    </w:p>
    <w:p w14:paraId="392760DC" w14:textId="542BB045" w:rsidR="007C3682" w:rsidRDefault="007C3682">
      <w:pPr>
        <w:pStyle w:val="TOC1"/>
        <w:tabs>
          <w:tab w:val="right" w:leader="dot" w:pos="9016"/>
        </w:tabs>
        <w:rPr>
          <w:rFonts w:eastAsiaTheme="minorEastAsia"/>
          <w:noProof/>
          <w:sz w:val="24"/>
          <w:szCs w:val="24"/>
          <w:lang w:eastAsia="en-ZA"/>
        </w:rPr>
      </w:pPr>
      <w:r>
        <w:rPr>
          <w:noProof/>
        </w:rPr>
        <w:t>13. Testing and Validation</w:t>
      </w:r>
      <w:r>
        <w:rPr>
          <w:noProof/>
        </w:rPr>
        <w:tab/>
      </w:r>
      <w:r>
        <w:rPr>
          <w:noProof/>
        </w:rPr>
        <w:fldChar w:fldCharType="begin"/>
      </w:r>
      <w:r>
        <w:rPr>
          <w:noProof/>
        </w:rPr>
        <w:instrText xml:space="preserve"> PAGEREF _Toc232514986 \h </w:instrText>
      </w:r>
      <w:r>
        <w:rPr>
          <w:noProof/>
        </w:rPr>
      </w:r>
      <w:r>
        <w:rPr>
          <w:noProof/>
        </w:rPr>
        <w:fldChar w:fldCharType="separate"/>
      </w:r>
      <w:r>
        <w:rPr>
          <w:noProof/>
        </w:rPr>
        <w:t>10</w:t>
      </w:r>
      <w:r>
        <w:rPr>
          <w:noProof/>
        </w:rPr>
        <w:fldChar w:fldCharType="end"/>
      </w:r>
    </w:p>
    <w:p w14:paraId="36BB9CDB" w14:textId="0C8BA3DA" w:rsidR="007C3682" w:rsidRDefault="007C3682">
      <w:pPr>
        <w:pStyle w:val="TOC1"/>
        <w:tabs>
          <w:tab w:val="right" w:leader="dot" w:pos="9016"/>
        </w:tabs>
        <w:rPr>
          <w:rFonts w:eastAsiaTheme="minorEastAsia"/>
          <w:noProof/>
          <w:sz w:val="24"/>
          <w:szCs w:val="24"/>
          <w:lang w:eastAsia="en-ZA"/>
        </w:rPr>
      </w:pPr>
      <w:r>
        <w:rPr>
          <w:noProof/>
        </w:rPr>
        <w:t>14. Cutover and Rollback Strategy</w:t>
      </w:r>
      <w:r>
        <w:rPr>
          <w:noProof/>
        </w:rPr>
        <w:tab/>
      </w:r>
      <w:r>
        <w:rPr>
          <w:noProof/>
        </w:rPr>
        <w:fldChar w:fldCharType="begin"/>
      </w:r>
      <w:r>
        <w:rPr>
          <w:noProof/>
        </w:rPr>
        <w:instrText xml:space="preserve"> PAGEREF _Toc232514987 \h </w:instrText>
      </w:r>
      <w:r>
        <w:rPr>
          <w:noProof/>
        </w:rPr>
      </w:r>
      <w:r>
        <w:rPr>
          <w:noProof/>
        </w:rPr>
        <w:fldChar w:fldCharType="separate"/>
      </w:r>
      <w:r>
        <w:rPr>
          <w:noProof/>
        </w:rPr>
        <w:t>10</w:t>
      </w:r>
      <w:r>
        <w:rPr>
          <w:noProof/>
        </w:rPr>
        <w:fldChar w:fldCharType="end"/>
      </w:r>
    </w:p>
    <w:p w14:paraId="567D5B98" w14:textId="4444FC85" w:rsidR="007C3682" w:rsidRDefault="007C3682">
      <w:pPr>
        <w:pStyle w:val="TOC1"/>
        <w:tabs>
          <w:tab w:val="right" w:leader="dot" w:pos="9016"/>
        </w:tabs>
        <w:rPr>
          <w:rFonts w:eastAsiaTheme="minorEastAsia"/>
          <w:noProof/>
          <w:sz w:val="24"/>
          <w:szCs w:val="24"/>
          <w:lang w:eastAsia="en-ZA"/>
        </w:rPr>
      </w:pPr>
      <w:r>
        <w:rPr>
          <w:noProof/>
        </w:rPr>
        <w:t>15. Security and Compliance</w:t>
      </w:r>
      <w:r>
        <w:rPr>
          <w:noProof/>
        </w:rPr>
        <w:tab/>
      </w:r>
      <w:r>
        <w:rPr>
          <w:noProof/>
        </w:rPr>
        <w:fldChar w:fldCharType="begin"/>
      </w:r>
      <w:r>
        <w:rPr>
          <w:noProof/>
        </w:rPr>
        <w:instrText xml:space="preserve"> PAGEREF _Toc232514988 \h </w:instrText>
      </w:r>
      <w:r>
        <w:rPr>
          <w:noProof/>
        </w:rPr>
      </w:r>
      <w:r>
        <w:rPr>
          <w:noProof/>
        </w:rPr>
        <w:fldChar w:fldCharType="separate"/>
      </w:r>
      <w:r>
        <w:rPr>
          <w:noProof/>
        </w:rPr>
        <w:t>10</w:t>
      </w:r>
      <w:r>
        <w:rPr>
          <w:noProof/>
        </w:rPr>
        <w:fldChar w:fldCharType="end"/>
      </w:r>
    </w:p>
    <w:p w14:paraId="222FAE7D" w14:textId="5E9F62B0" w:rsidR="007C3682" w:rsidRDefault="007C3682">
      <w:pPr>
        <w:pStyle w:val="TOC1"/>
        <w:tabs>
          <w:tab w:val="right" w:leader="dot" w:pos="9016"/>
        </w:tabs>
        <w:rPr>
          <w:rFonts w:eastAsiaTheme="minorEastAsia"/>
          <w:noProof/>
          <w:sz w:val="24"/>
          <w:szCs w:val="24"/>
          <w:lang w:eastAsia="en-ZA"/>
        </w:rPr>
      </w:pPr>
      <w:r>
        <w:rPr>
          <w:noProof/>
        </w:rPr>
        <w:t>16. Risks and Mitigations</w:t>
      </w:r>
      <w:r>
        <w:rPr>
          <w:noProof/>
        </w:rPr>
        <w:tab/>
      </w:r>
      <w:r>
        <w:rPr>
          <w:noProof/>
        </w:rPr>
        <w:fldChar w:fldCharType="begin"/>
      </w:r>
      <w:r>
        <w:rPr>
          <w:noProof/>
        </w:rPr>
        <w:instrText xml:space="preserve"> PAGEREF _Toc232514989 \h </w:instrText>
      </w:r>
      <w:r>
        <w:rPr>
          <w:noProof/>
        </w:rPr>
      </w:r>
      <w:r>
        <w:rPr>
          <w:noProof/>
        </w:rPr>
        <w:fldChar w:fldCharType="separate"/>
      </w:r>
      <w:r>
        <w:rPr>
          <w:noProof/>
        </w:rPr>
        <w:t>11</w:t>
      </w:r>
      <w:r>
        <w:rPr>
          <w:noProof/>
        </w:rPr>
        <w:fldChar w:fldCharType="end"/>
      </w:r>
    </w:p>
    <w:p w14:paraId="1A45A3D7" w14:textId="5F7B09AC" w:rsidR="007C3682" w:rsidRDefault="007C3682">
      <w:pPr>
        <w:pStyle w:val="TOC1"/>
        <w:tabs>
          <w:tab w:val="right" w:leader="dot" w:pos="9016"/>
        </w:tabs>
        <w:rPr>
          <w:rFonts w:eastAsiaTheme="minorEastAsia"/>
          <w:noProof/>
          <w:sz w:val="24"/>
          <w:szCs w:val="24"/>
          <w:lang w:eastAsia="en-ZA"/>
        </w:rPr>
      </w:pPr>
      <w:r>
        <w:rPr>
          <w:noProof/>
        </w:rPr>
        <w:t>17. Effort, Timeline and Cost (Indicative)</w:t>
      </w:r>
      <w:r>
        <w:rPr>
          <w:noProof/>
        </w:rPr>
        <w:tab/>
      </w:r>
      <w:r>
        <w:rPr>
          <w:noProof/>
        </w:rPr>
        <w:fldChar w:fldCharType="begin"/>
      </w:r>
      <w:r>
        <w:rPr>
          <w:noProof/>
        </w:rPr>
        <w:instrText xml:space="preserve"> PAGEREF _Toc232514990 \h </w:instrText>
      </w:r>
      <w:r>
        <w:rPr>
          <w:noProof/>
        </w:rPr>
      </w:r>
      <w:r>
        <w:rPr>
          <w:noProof/>
        </w:rPr>
        <w:fldChar w:fldCharType="separate"/>
      </w:r>
      <w:r>
        <w:rPr>
          <w:noProof/>
        </w:rPr>
        <w:t>11</w:t>
      </w:r>
      <w:r>
        <w:rPr>
          <w:noProof/>
        </w:rPr>
        <w:fldChar w:fldCharType="end"/>
      </w:r>
    </w:p>
    <w:p w14:paraId="7CAB2BF2" w14:textId="37A1F884" w:rsidR="007C3682" w:rsidRDefault="007C3682">
      <w:pPr>
        <w:pStyle w:val="TOC1"/>
        <w:tabs>
          <w:tab w:val="right" w:leader="dot" w:pos="9016"/>
        </w:tabs>
        <w:rPr>
          <w:rFonts w:eastAsiaTheme="minorEastAsia"/>
          <w:noProof/>
          <w:sz w:val="24"/>
          <w:szCs w:val="24"/>
          <w:lang w:eastAsia="en-ZA"/>
        </w:rPr>
      </w:pPr>
      <w:r>
        <w:rPr>
          <w:noProof/>
        </w:rPr>
        <w:t>18. Decommissioning Supabase</w:t>
      </w:r>
      <w:r>
        <w:rPr>
          <w:noProof/>
        </w:rPr>
        <w:tab/>
      </w:r>
      <w:r>
        <w:rPr>
          <w:noProof/>
        </w:rPr>
        <w:fldChar w:fldCharType="begin"/>
      </w:r>
      <w:r>
        <w:rPr>
          <w:noProof/>
        </w:rPr>
        <w:instrText xml:space="preserve"> PAGEREF _Toc232514991 \h </w:instrText>
      </w:r>
      <w:r>
        <w:rPr>
          <w:noProof/>
        </w:rPr>
      </w:r>
      <w:r>
        <w:rPr>
          <w:noProof/>
        </w:rPr>
        <w:fldChar w:fldCharType="separate"/>
      </w:r>
      <w:r>
        <w:rPr>
          <w:noProof/>
        </w:rPr>
        <w:t>11</w:t>
      </w:r>
      <w:r>
        <w:rPr>
          <w:noProof/>
        </w:rPr>
        <w:fldChar w:fldCharType="end"/>
      </w:r>
    </w:p>
    <w:p w14:paraId="4DC1CFA2" w14:textId="168BC54D" w:rsidR="007C3682" w:rsidRDefault="007C3682">
      <w:pPr>
        <w:pStyle w:val="TOC1"/>
        <w:tabs>
          <w:tab w:val="right" w:leader="dot" w:pos="9016"/>
        </w:tabs>
        <w:rPr>
          <w:rFonts w:eastAsiaTheme="minorEastAsia"/>
          <w:noProof/>
          <w:sz w:val="24"/>
          <w:szCs w:val="24"/>
          <w:lang w:eastAsia="en-ZA"/>
        </w:rPr>
      </w:pPr>
      <w:r>
        <w:rPr>
          <w:noProof/>
        </w:rPr>
        <w:t>19. Appendices</w:t>
      </w:r>
      <w:r>
        <w:rPr>
          <w:noProof/>
        </w:rPr>
        <w:tab/>
      </w:r>
      <w:r>
        <w:rPr>
          <w:noProof/>
        </w:rPr>
        <w:fldChar w:fldCharType="begin"/>
      </w:r>
      <w:r>
        <w:rPr>
          <w:noProof/>
        </w:rPr>
        <w:instrText xml:space="preserve"> PAGEREF _Toc232514992 \h </w:instrText>
      </w:r>
      <w:r>
        <w:rPr>
          <w:noProof/>
        </w:rPr>
      </w:r>
      <w:r>
        <w:rPr>
          <w:noProof/>
        </w:rPr>
        <w:fldChar w:fldCharType="separate"/>
      </w:r>
      <w:r>
        <w:rPr>
          <w:noProof/>
        </w:rPr>
        <w:t>12</w:t>
      </w:r>
      <w:r>
        <w:rPr>
          <w:noProof/>
        </w:rPr>
        <w:fldChar w:fldCharType="end"/>
      </w:r>
    </w:p>
    <w:p w14:paraId="1F476946" w14:textId="6F05B6F5" w:rsidR="007C3682" w:rsidRDefault="007C3682">
      <w:pPr>
        <w:pStyle w:val="TOC2"/>
        <w:tabs>
          <w:tab w:val="right" w:leader="dot" w:pos="9016"/>
        </w:tabs>
        <w:rPr>
          <w:noProof/>
        </w:rPr>
      </w:pPr>
      <w:r>
        <w:rPr>
          <w:noProof/>
        </w:rPr>
        <w:t>Appendix A - Example collection document (booking)</w:t>
      </w:r>
      <w:r>
        <w:rPr>
          <w:noProof/>
        </w:rPr>
        <w:tab/>
      </w:r>
      <w:r>
        <w:rPr>
          <w:noProof/>
        </w:rPr>
        <w:fldChar w:fldCharType="begin"/>
      </w:r>
      <w:r>
        <w:rPr>
          <w:noProof/>
        </w:rPr>
        <w:instrText xml:space="preserve"> PAGEREF _Toc232514993 \h </w:instrText>
      </w:r>
      <w:r>
        <w:rPr>
          <w:noProof/>
        </w:rPr>
      </w:r>
      <w:r>
        <w:rPr>
          <w:noProof/>
        </w:rPr>
        <w:fldChar w:fldCharType="separate"/>
      </w:r>
      <w:r>
        <w:rPr>
          <w:noProof/>
        </w:rPr>
        <w:t>12</w:t>
      </w:r>
      <w:r>
        <w:rPr>
          <w:noProof/>
        </w:rPr>
        <w:fldChar w:fldCharType="end"/>
      </w:r>
    </w:p>
    <w:p w14:paraId="119E59BB" w14:textId="0A5BE1AD" w:rsidR="007C3682" w:rsidRDefault="007C3682">
      <w:pPr>
        <w:pStyle w:val="TOC2"/>
        <w:tabs>
          <w:tab w:val="right" w:leader="dot" w:pos="9016"/>
        </w:tabs>
        <w:rPr>
          <w:noProof/>
        </w:rPr>
      </w:pPr>
      <w:r>
        <w:rPr>
          <w:noProof/>
        </w:rPr>
        <w:t>Appendix B - Counters pattern (next id)</w:t>
      </w:r>
      <w:r>
        <w:rPr>
          <w:noProof/>
        </w:rPr>
        <w:tab/>
      </w:r>
      <w:r>
        <w:rPr>
          <w:noProof/>
        </w:rPr>
        <w:fldChar w:fldCharType="begin"/>
      </w:r>
      <w:r>
        <w:rPr>
          <w:noProof/>
        </w:rPr>
        <w:instrText xml:space="preserve"> PAGEREF _Toc232514994 \h </w:instrText>
      </w:r>
      <w:r>
        <w:rPr>
          <w:noProof/>
        </w:rPr>
      </w:r>
      <w:r>
        <w:rPr>
          <w:noProof/>
        </w:rPr>
        <w:fldChar w:fldCharType="separate"/>
      </w:r>
      <w:r>
        <w:rPr>
          <w:noProof/>
        </w:rPr>
        <w:t>12</w:t>
      </w:r>
      <w:r>
        <w:rPr>
          <w:noProof/>
        </w:rPr>
        <w:fldChar w:fldCharType="end"/>
      </w:r>
    </w:p>
    <w:p w14:paraId="02E5105D" w14:textId="0B7DDB2E" w:rsidR="007C3682" w:rsidRDefault="007C3682">
      <w:pPr>
        <w:pStyle w:val="TOC2"/>
        <w:tabs>
          <w:tab w:val="right" w:leader="dot" w:pos="9016"/>
        </w:tabs>
        <w:rPr>
          <w:noProof/>
        </w:rPr>
      </w:pPr>
      <w:r>
        <w:rPr>
          <w:noProof/>
        </w:rPr>
        <w:t>Appendix C - Glossary</w:t>
      </w:r>
      <w:r>
        <w:rPr>
          <w:noProof/>
        </w:rPr>
        <w:tab/>
      </w:r>
      <w:r>
        <w:rPr>
          <w:noProof/>
        </w:rPr>
        <w:fldChar w:fldCharType="begin"/>
      </w:r>
      <w:r>
        <w:rPr>
          <w:noProof/>
        </w:rPr>
        <w:instrText xml:space="preserve"> PAGEREF _Toc232514995 \h </w:instrText>
      </w:r>
      <w:r>
        <w:rPr>
          <w:noProof/>
        </w:rPr>
      </w:r>
      <w:r>
        <w:rPr>
          <w:noProof/>
        </w:rPr>
        <w:fldChar w:fldCharType="separate"/>
      </w:r>
      <w:r>
        <w:rPr>
          <w:noProof/>
        </w:rPr>
        <w:t>12</w:t>
      </w:r>
      <w:r>
        <w:rPr>
          <w:noProof/>
        </w:rPr>
        <w:fldChar w:fldCharType="end"/>
      </w:r>
    </w:p>
    <w:p w14:paraId="293E9A27" w14:textId="28B16075" w:rsidR="007C3682" w:rsidRDefault="007C3682" w:rsidP="007C3682">
      <w:r>
        <w:fldChar w:fldCharType="end"/>
      </w:r>
    </w:p>
    <w:p w14:paraId="7F75F074" w14:textId="77777777" w:rsidR="007C3682" w:rsidRDefault="007C3682">
      <w:r>
        <w:br w:type="page"/>
      </w:r>
    </w:p>
    <w:p w14:paraId="54B6C258" w14:textId="6A969797" w:rsidR="007C3682" w:rsidRDefault="007C3682" w:rsidP="007C3682">
      <w:pPr>
        <w:pStyle w:val="Heading1"/>
      </w:pPr>
      <w:bookmarkStart w:id="1" w:name="_Toc232514961"/>
      <w:r>
        <w:lastRenderedPageBreak/>
        <w:t>1. Document Control</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2"/>
        <w:gridCol w:w="992"/>
        <w:gridCol w:w="1382"/>
        <w:gridCol w:w="4372"/>
      </w:tblGrid>
      <w:tr w:rsidR="007C3682" w:rsidRPr="007C3682" w14:paraId="634E7B29" w14:textId="77777777" w:rsidTr="007C3682">
        <w:tblPrEx>
          <w:tblCellMar>
            <w:top w:w="0" w:type="dxa"/>
            <w:bottom w:w="0" w:type="dxa"/>
          </w:tblCellMar>
        </w:tblPrEx>
        <w:tc>
          <w:tcPr>
            <w:tcW w:w="0" w:type="auto"/>
            <w:shd w:val="clear" w:color="auto" w:fill="D9D9D9"/>
          </w:tcPr>
          <w:p w14:paraId="739F0EA8" w14:textId="53C0B408" w:rsidR="007C3682" w:rsidRPr="007C3682" w:rsidRDefault="007C3682" w:rsidP="007C3682">
            <w:pPr>
              <w:rPr>
                <w:b/>
                <w:sz w:val="18"/>
              </w:rPr>
            </w:pPr>
            <w:r w:rsidRPr="007C3682">
              <w:rPr>
                <w:b/>
                <w:sz w:val="18"/>
              </w:rPr>
              <w:t>Version</w:t>
            </w:r>
          </w:p>
        </w:tc>
        <w:tc>
          <w:tcPr>
            <w:tcW w:w="0" w:type="auto"/>
            <w:shd w:val="clear" w:color="auto" w:fill="D9D9D9"/>
          </w:tcPr>
          <w:p w14:paraId="38024302" w14:textId="22C77E3C" w:rsidR="007C3682" w:rsidRPr="007C3682" w:rsidRDefault="007C3682" w:rsidP="007C3682">
            <w:pPr>
              <w:rPr>
                <w:b/>
                <w:sz w:val="18"/>
              </w:rPr>
            </w:pPr>
            <w:r w:rsidRPr="007C3682">
              <w:rPr>
                <w:b/>
                <w:sz w:val="18"/>
              </w:rPr>
              <w:t>Date</w:t>
            </w:r>
          </w:p>
        </w:tc>
        <w:tc>
          <w:tcPr>
            <w:tcW w:w="0" w:type="auto"/>
            <w:shd w:val="clear" w:color="auto" w:fill="D9D9D9"/>
          </w:tcPr>
          <w:p w14:paraId="49D186DB" w14:textId="5A4289C7" w:rsidR="007C3682" w:rsidRPr="007C3682" w:rsidRDefault="007C3682" w:rsidP="007C3682">
            <w:pPr>
              <w:rPr>
                <w:b/>
                <w:sz w:val="18"/>
              </w:rPr>
            </w:pPr>
            <w:r w:rsidRPr="007C3682">
              <w:rPr>
                <w:b/>
                <w:sz w:val="18"/>
              </w:rPr>
              <w:t>Author</w:t>
            </w:r>
          </w:p>
        </w:tc>
        <w:tc>
          <w:tcPr>
            <w:tcW w:w="0" w:type="auto"/>
            <w:shd w:val="clear" w:color="auto" w:fill="D9D9D9"/>
          </w:tcPr>
          <w:p w14:paraId="062F6551" w14:textId="45AC8A28" w:rsidR="007C3682" w:rsidRPr="007C3682" w:rsidRDefault="007C3682" w:rsidP="007C3682">
            <w:pPr>
              <w:rPr>
                <w:b/>
                <w:sz w:val="18"/>
              </w:rPr>
            </w:pPr>
            <w:r w:rsidRPr="007C3682">
              <w:rPr>
                <w:b/>
                <w:sz w:val="18"/>
              </w:rPr>
              <w:t>Description</w:t>
            </w:r>
          </w:p>
        </w:tc>
      </w:tr>
      <w:tr w:rsidR="007C3682" w:rsidRPr="007C3682" w14:paraId="6AFCBB81" w14:textId="77777777" w:rsidTr="007C3682">
        <w:tblPrEx>
          <w:tblCellMar>
            <w:top w:w="0" w:type="dxa"/>
            <w:bottom w:w="0" w:type="dxa"/>
          </w:tblCellMar>
        </w:tblPrEx>
        <w:tc>
          <w:tcPr>
            <w:tcW w:w="0" w:type="auto"/>
          </w:tcPr>
          <w:p w14:paraId="54D7D093" w14:textId="073D0BD5" w:rsidR="007C3682" w:rsidRPr="007C3682" w:rsidRDefault="007C3682" w:rsidP="007C3682">
            <w:pPr>
              <w:rPr>
                <w:sz w:val="18"/>
              </w:rPr>
            </w:pPr>
            <w:r>
              <w:rPr>
                <w:sz w:val="18"/>
              </w:rPr>
              <w:t>0.1</w:t>
            </w:r>
          </w:p>
        </w:tc>
        <w:tc>
          <w:tcPr>
            <w:tcW w:w="0" w:type="auto"/>
          </w:tcPr>
          <w:p w14:paraId="76697AD4" w14:textId="4BFBA20D" w:rsidR="007C3682" w:rsidRPr="007C3682" w:rsidRDefault="007C3682" w:rsidP="007C3682">
            <w:pPr>
              <w:rPr>
                <w:sz w:val="18"/>
              </w:rPr>
            </w:pPr>
            <w:r>
              <w:rPr>
                <w:sz w:val="18"/>
              </w:rPr>
              <w:t>June 2026</w:t>
            </w:r>
          </w:p>
        </w:tc>
        <w:tc>
          <w:tcPr>
            <w:tcW w:w="0" w:type="auto"/>
          </w:tcPr>
          <w:p w14:paraId="479A18A4" w14:textId="0F84A4FE" w:rsidR="007C3682" w:rsidRPr="007C3682" w:rsidRDefault="007C3682" w:rsidP="007C3682">
            <w:pPr>
              <w:rPr>
                <w:sz w:val="18"/>
              </w:rPr>
            </w:pPr>
            <w:r>
              <w:rPr>
                <w:sz w:val="18"/>
              </w:rPr>
              <w:t>Product Owner</w:t>
            </w:r>
          </w:p>
        </w:tc>
        <w:tc>
          <w:tcPr>
            <w:tcW w:w="0" w:type="auto"/>
          </w:tcPr>
          <w:p w14:paraId="7DB02EB4" w14:textId="6EBA56B3" w:rsidR="007C3682" w:rsidRPr="007C3682" w:rsidRDefault="007C3682" w:rsidP="007C3682">
            <w:pPr>
              <w:rPr>
                <w:sz w:val="18"/>
              </w:rPr>
            </w:pPr>
            <w:r>
              <w:rPr>
                <w:sz w:val="18"/>
              </w:rPr>
              <w:t>Initial migration outline</w:t>
            </w:r>
          </w:p>
        </w:tc>
      </w:tr>
      <w:tr w:rsidR="007C3682" w:rsidRPr="007C3682" w14:paraId="61E61BAD" w14:textId="77777777" w:rsidTr="007C3682">
        <w:tblPrEx>
          <w:tblCellMar>
            <w:top w:w="0" w:type="dxa"/>
            <w:bottom w:w="0" w:type="dxa"/>
          </w:tblCellMar>
        </w:tblPrEx>
        <w:tc>
          <w:tcPr>
            <w:tcW w:w="0" w:type="auto"/>
          </w:tcPr>
          <w:p w14:paraId="7CB23779" w14:textId="7D9CF43B" w:rsidR="007C3682" w:rsidRPr="007C3682" w:rsidRDefault="007C3682" w:rsidP="007C3682">
            <w:pPr>
              <w:rPr>
                <w:sz w:val="18"/>
              </w:rPr>
            </w:pPr>
            <w:r>
              <w:rPr>
                <w:sz w:val="18"/>
              </w:rPr>
              <w:t>1.0</w:t>
            </w:r>
          </w:p>
        </w:tc>
        <w:tc>
          <w:tcPr>
            <w:tcW w:w="0" w:type="auto"/>
          </w:tcPr>
          <w:p w14:paraId="5C0727A6" w14:textId="09526829" w:rsidR="007C3682" w:rsidRPr="007C3682" w:rsidRDefault="007C3682" w:rsidP="007C3682">
            <w:pPr>
              <w:rPr>
                <w:sz w:val="18"/>
              </w:rPr>
            </w:pPr>
            <w:r>
              <w:rPr>
                <w:sz w:val="18"/>
              </w:rPr>
              <w:t>June 2026</w:t>
            </w:r>
          </w:p>
        </w:tc>
        <w:tc>
          <w:tcPr>
            <w:tcW w:w="0" w:type="auto"/>
          </w:tcPr>
          <w:p w14:paraId="1988ED8A" w14:textId="39728F96" w:rsidR="007C3682" w:rsidRPr="007C3682" w:rsidRDefault="007C3682" w:rsidP="007C3682">
            <w:pPr>
              <w:rPr>
                <w:sz w:val="18"/>
              </w:rPr>
            </w:pPr>
            <w:r>
              <w:rPr>
                <w:sz w:val="18"/>
              </w:rPr>
              <w:t>Product Owner</w:t>
            </w:r>
          </w:p>
        </w:tc>
        <w:tc>
          <w:tcPr>
            <w:tcW w:w="0" w:type="auto"/>
          </w:tcPr>
          <w:p w14:paraId="350D7FA1" w14:textId="7AFB4B26" w:rsidR="007C3682" w:rsidRPr="007C3682" w:rsidRDefault="007C3682" w:rsidP="007C3682">
            <w:pPr>
              <w:rPr>
                <w:sz w:val="18"/>
              </w:rPr>
            </w:pPr>
            <w:r>
              <w:rPr>
                <w:sz w:val="18"/>
              </w:rPr>
              <w:t>Full plan: architecture, data model, migration, cutover</w:t>
            </w:r>
          </w:p>
        </w:tc>
      </w:tr>
    </w:tbl>
    <w:p w14:paraId="4273D89C" w14:textId="77777777" w:rsidR="007C3682" w:rsidRDefault="007C3682" w:rsidP="007C3682"/>
    <w:p w14:paraId="423B681C" w14:textId="7C15E278" w:rsidR="007C3682" w:rsidRDefault="007C3682" w:rsidP="007C3682">
      <w:r>
        <w:t>This document describes how to move the Meeting Room Booking System from its current Supabase (PostgreSQL) backend to MongoDB, with no loss of data and minimal disruption to users.</w:t>
      </w:r>
    </w:p>
    <w:p w14:paraId="40D10F34" w14:textId="2F410EBD" w:rsidR="007C3682" w:rsidRDefault="007C3682" w:rsidP="007C3682">
      <w:pPr>
        <w:pStyle w:val="Heading1"/>
      </w:pPr>
      <w:bookmarkStart w:id="2" w:name="_Toc232514962"/>
      <w:r>
        <w:t>2. Executive Summary</w:t>
      </w:r>
      <w:bookmarkEnd w:id="2"/>
    </w:p>
    <w:p w14:paraId="28F89AD2" w14:textId="645831FE" w:rsidR="007C3682" w:rsidRDefault="007C3682" w:rsidP="007C3682">
      <w:r>
        <w:t>The application currently runs as a static web front end on Vercel that talks directly to Supabase (PostgreSQL). Supabase exposes a secure, browser-callable data API, which is why the app needs no server of its own.</w:t>
      </w:r>
    </w:p>
    <w:p w14:paraId="047D4E3F" w14:textId="78619D57" w:rsidR="007C3682" w:rsidRDefault="007C3682" w:rsidP="007C3682">
      <w:r>
        <w:t>MongoDB does not provide an equivalent, safe, browser-callable API. MongoDB's Atlas Data API (the closest equivalent) was deprecated and retired (end of life September 2025). Therefore the migration is not a simple 'swap the database' exercise: it requires introducing a small backend API layer that holds the database credentials and performs all reads and writes on behalf of the browser.</w:t>
      </w:r>
    </w:p>
    <w:p w14:paraId="0753DA18" w14:textId="29B13A1B" w:rsidR="007C3682" w:rsidRDefault="007C3682" w:rsidP="007C3682">
      <w:r>
        <w:t>The recommended target keeps the existing front end and Vercel hosting, adds a set of Vercel Serverless Functions as the API layer, and uses MongoDB Atlas as the database. Real-time push (a Supabase feature) is replaced by the polling the app already performs, so the user experience stays effectively the same. Data is migrated with a verified, reversible process that keeps Supabase intact as a fallback until the new system is proven.</w:t>
      </w:r>
    </w:p>
    <w:p w14:paraId="49906BE3" w14:textId="4487B057" w:rsidR="007C3682" w:rsidRDefault="007C3682" w:rsidP="007C3682">
      <w:r>
        <w:t>Good news: the app was built with a pluggable data layer (js/db.js already supports multiple backends), so the front-end change is small and contained - mainly adding an 'api' backend mode.</w:t>
      </w:r>
    </w:p>
    <w:p w14:paraId="18C73609" w14:textId="2D70AB0C" w:rsidR="007C3682" w:rsidRDefault="007C3682" w:rsidP="007C3682">
      <w:pPr>
        <w:pStyle w:val="Heading1"/>
      </w:pPr>
      <w:bookmarkStart w:id="3" w:name="_Toc232514963"/>
      <w:r>
        <w:t>3. Purpose and Scope</w:t>
      </w:r>
      <w:bookmarkEnd w:id="3"/>
    </w:p>
    <w:p w14:paraId="09F44768" w14:textId="7B640A23" w:rsidR="007C3682" w:rsidRDefault="007C3682" w:rsidP="007C3682">
      <w:pPr>
        <w:pStyle w:val="Heading2"/>
      </w:pPr>
      <w:bookmarkStart w:id="4" w:name="_Toc232514964"/>
      <w:r>
        <w:t>3.1 Purpose</w:t>
      </w:r>
      <w:bookmarkEnd w:id="4"/>
    </w:p>
    <w:p w14:paraId="5A795787" w14:textId="7C1FC562" w:rsidR="007C3682" w:rsidRDefault="007C3682" w:rsidP="007C3682">
      <w:r>
        <w:t>To define the architecture, data model, application changes, and a zero-data-loss migration and cutover plan for replacing Supabase/PostgreSQL with MongoDB.</w:t>
      </w:r>
    </w:p>
    <w:p w14:paraId="741E3603" w14:textId="460B0514" w:rsidR="007C3682" w:rsidRDefault="007C3682" w:rsidP="007C3682">
      <w:pPr>
        <w:pStyle w:val="Heading2"/>
      </w:pPr>
      <w:bookmarkStart w:id="5" w:name="_Toc232514965"/>
      <w:r>
        <w:t>3.2 In Scope</w:t>
      </w:r>
      <w:bookmarkEnd w:id="5"/>
    </w:p>
    <w:p w14:paraId="27691396" w14:textId="0D31E685" w:rsidR="007C3682" w:rsidRDefault="007C3682" w:rsidP="007C3682">
      <w:pPr>
        <w:pStyle w:val="ListBullet"/>
      </w:pPr>
      <w:r>
        <w:t>Target architecture using a backend API layer plus MongoDB Atlas.</w:t>
      </w:r>
    </w:p>
    <w:p w14:paraId="1B68AA9A" w14:textId="19658F58" w:rsidR="007C3682" w:rsidRDefault="007C3682" w:rsidP="007C3682">
      <w:pPr>
        <w:pStyle w:val="ListBullet"/>
      </w:pPr>
      <w:r>
        <w:t>Data model mapping from PostgreSQL tables to MongoDB collections.</w:t>
      </w:r>
    </w:p>
    <w:p w14:paraId="6850DC08" w14:textId="01160ABB" w:rsidR="007C3682" w:rsidRDefault="007C3682" w:rsidP="007C3682">
      <w:pPr>
        <w:pStyle w:val="ListBullet"/>
      </w:pPr>
      <w:r>
        <w:t>Application changes (data layer, authentication, real-time vs polling).</w:t>
      </w:r>
    </w:p>
    <w:p w14:paraId="1C3E239A" w14:textId="16E88B76" w:rsidR="007C3682" w:rsidRDefault="007C3682" w:rsidP="007C3682">
      <w:pPr>
        <w:pStyle w:val="ListBullet"/>
      </w:pPr>
      <w:r>
        <w:t>Data migration, verification, cutover, and rollback.</w:t>
      </w:r>
    </w:p>
    <w:p w14:paraId="5A2584A5" w14:textId="6C5E9710" w:rsidR="007C3682" w:rsidRDefault="007C3682" w:rsidP="007C3682">
      <w:pPr>
        <w:pStyle w:val="Heading2"/>
      </w:pPr>
      <w:bookmarkStart w:id="6" w:name="_Toc232514966"/>
      <w:r>
        <w:lastRenderedPageBreak/>
        <w:t>3.3 Out of Scope</w:t>
      </w:r>
      <w:bookmarkEnd w:id="6"/>
    </w:p>
    <w:p w14:paraId="4CA032C0" w14:textId="38C7CB9D" w:rsidR="007C3682" w:rsidRDefault="007C3682" w:rsidP="007C3682">
      <w:pPr>
        <w:pStyle w:val="ListBullet"/>
      </w:pPr>
      <w:r>
        <w:t>New product features (covered by the product roadmap / BRD).</w:t>
      </w:r>
    </w:p>
    <w:p w14:paraId="669C7A7A" w14:textId="1C139907" w:rsidR="007C3682" w:rsidRDefault="007C3682" w:rsidP="007C3682">
      <w:pPr>
        <w:pStyle w:val="ListBullet"/>
      </w:pPr>
      <w:r>
        <w:t>Email notifications (tracked separately as MVP2).</w:t>
      </w:r>
    </w:p>
    <w:p w14:paraId="24C78846" w14:textId="15C3AC2A" w:rsidR="007C3682" w:rsidRDefault="007C3682" w:rsidP="007C3682">
      <w:pPr>
        <w:pStyle w:val="Heading1"/>
      </w:pPr>
      <w:bookmarkStart w:id="7" w:name="_Toc232514967"/>
      <w:r>
        <w:t>4. Current Architecture (As-Is)</w:t>
      </w:r>
      <w:bookmarkEnd w:id="7"/>
    </w:p>
    <w:p w14:paraId="261330EF" w14:textId="1001B1F0" w:rsidR="007C3682" w:rsidRDefault="007C3682" w:rsidP="007C3682">
      <w:r>
        <w:t>The system is a static front end (HTML, CSS, vanilla JavaScript) hosted on Vercel. It uses the supabase-js client to read and write directly to Supabase (PostgreSQL), protected by the public (anon) key and Row Level Security. Supabase also provides Realtime push so browsers stay in sync, with periodic polling as a fallback.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4"/>
        <w:gridCol w:w="4426"/>
      </w:tblGrid>
      <w:tr w:rsidR="007C3682" w:rsidRPr="007C3682" w14:paraId="6B49876B" w14:textId="77777777" w:rsidTr="007C3682">
        <w:tblPrEx>
          <w:tblCellMar>
            <w:top w:w="0" w:type="dxa"/>
            <w:bottom w:w="0" w:type="dxa"/>
          </w:tblCellMar>
        </w:tblPrEx>
        <w:tc>
          <w:tcPr>
            <w:tcW w:w="0" w:type="auto"/>
            <w:shd w:val="clear" w:color="auto" w:fill="D9D9D9"/>
          </w:tcPr>
          <w:p w14:paraId="590A0423" w14:textId="4BA969AE" w:rsidR="007C3682" w:rsidRPr="007C3682" w:rsidRDefault="007C3682" w:rsidP="007C3682">
            <w:pPr>
              <w:rPr>
                <w:b/>
                <w:sz w:val="18"/>
              </w:rPr>
            </w:pPr>
            <w:r w:rsidRPr="007C3682">
              <w:rPr>
                <w:b/>
                <w:sz w:val="18"/>
              </w:rPr>
              <w:t>Layer</w:t>
            </w:r>
          </w:p>
        </w:tc>
        <w:tc>
          <w:tcPr>
            <w:tcW w:w="0" w:type="auto"/>
            <w:shd w:val="clear" w:color="auto" w:fill="D9D9D9"/>
          </w:tcPr>
          <w:p w14:paraId="704D9492" w14:textId="3D48180B" w:rsidR="007C3682" w:rsidRPr="007C3682" w:rsidRDefault="007C3682" w:rsidP="007C3682">
            <w:pPr>
              <w:rPr>
                <w:b/>
                <w:sz w:val="18"/>
              </w:rPr>
            </w:pPr>
            <w:r w:rsidRPr="007C3682">
              <w:rPr>
                <w:b/>
                <w:sz w:val="18"/>
              </w:rPr>
              <w:t>Today</w:t>
            </w:r>
          </w:p>
        </w:tc>
      </w:tr>
      <w:tr w:rsidR="007C3682" w:rsidRPr="007C3682" w14:paraId="5F747EF2" w14:textId="77777777" w:rsidTr="007C3682">
        <w:tblPrEx>
          <w:tblCellMar>
            <w:top w:w="0" w:type="dxa"/>
            <w:bottom w:w="0" w:type="dxa"/>
          </w:tblCellMar>
        </w:tblPrEx>
        <w:tc>
          <w:tcPr>
            <w:tcW w:w="0" w:type="auto"/>
          </w:tcPr>
          <w:p w14:paraId="7EDD00BD" w14:textId="11CF440D" w:rsidR="007C3682" w:rsidRPr="007C3682" w:rsidRDefault="007C3682" w:rsidP="007C3682">
            <w:pPr>
              <w:rPr>
                <w:sz w:val="18"/>
              </w:rPr>
            </w:pPr>
            <w:r>
              <w:rPr>
                <w:sz w:val="18"/>
              </w:rPr>
              <w:t>Front end</w:t>
            </w:r>
          </w:p>
        </w:tc>
        <w:tc>
          <w:tcPr>
            <w:tcW w:w="0" w:type="auto"/>
          </w:tcPr>
          <w:p w14:paraId="7F725003" w14:textId="57726955" w:rsidR="007C3682" w:rsidRPr="007C3682" w:rsidRDefault="007C3682" w:rsidP="007C3682">
            <w:pPr>
              <w:rPr>
                <w:sz w:val="18"/>
              </w:rPr>
            </w:pPr>
            <w:r>
              <w:rPr>
                <w:sz w:val="18"/>
              </w:rPr>
              <w:t>HTML / CSS / vanilla JS on Vercel (static)</w:t>
            </w:r>
          </w:p>
        </w:tc>
      </w:tr>
      <w:tr w:rsidR="007C3682" w:rsidRPr="007C3682" w14:paraId="23D3A232" w14:textId="77777777" w:rsidTr="007C3682">
        <w:tblPrEx>
          <w:tblCellMar>
            <w:top w:w="0" w:type="dxa"/>
            <w:bottom w:w="0" w:type="dxa"/>
          </w:tblCellMar>
        </w:tblPrEx>
        <w:tc>
          <w:tcPr>
            <w:tcW w:w="0" w:type="auto"/>
          </w:tcPr>
          <w:p w14:paraId="1336ED7F" w14:textId="5B3FCE13" w:rsidR="007C3682" w:rsidRPr="007C3682" w:rsidRDefault="007C3682" w:rsidP="007C3682">
            <w:pPr>
              <w:rPr>
                <w:sz w:val="18"/>
              </w:rPr>
            </w:pPr>
            <w:r>
              <w:rPr>
                <w:sz w:val="18"/>
              </w:rPr>
              <w:t>Data access</w:t>
            </w:r>
          </w:p>
        </w:tc>
        <w:tc>
          <w:tcPr>
            <w:tcW w:w="0" w:type="auto"/>
          </w:tcPr>
          <w:p w14:paraId="3D41E3F9" w14:textId="39D193D5" w:rsidR="007C3682" w:rsidRPr="007C3682" w:rsidRDefault="007C3682" w:rsidP="007C3682">
            <w:pPr>
              <w:rPr>
                <w:sz w:val="18"/>
              </w:rPr>
            </w:pPr>
            <w:r>
              <w:rPr>
                <w:sz w:val="18"/>
              </w:rPr>
              <w:t>supabase-js called directly from the browser</w:t>
            </w:r>
          </w:p>
        </w:tc>
      </w:tr>
      <w:tr w:rsidR="007C3682" w:rsidRPr="007C3682" w14:paraId="088A8485" w14:textId="77777777" w:rsidTr="007C3682">
        <w:tblPrEx>
          <w:tblCellMar>
            <w:top w:w="0" w:type="dxa"/>
            <w:bottom w:w="0" w:type="dxa"/>
          </w:tblCellMar>
        </w:tblPrEx>
        <w:tc>
          <w:tcPr>
            <w:tcW w:w="0" w:type="auto"/>
          </w:tcPr>
          <w:p w14:paraId="090230BC" w14:textId="38211F8E" w:rsidR="007C3682" w:rsidRPr="007C3682" w:rsidRDefault="007C3682" w:rsidP="007C3682">
            <w:pPr>
              <w:rPr>
                <w:sz w:val="18"/>
              </w:rPr>
            </w:pPr>
            <w:r>
              <w:rPr>
                <w:sz w:val="18"/>
              </w:rPr>
              <w:t>Database</w:t>
            </w:r>
          </w:p>
        </w:tc>
        <w:tc>
          <w:tcPr>
            <w:tcW w:w="0" w:type="auto"/>
          </w:tcPr>
          <w:p w14:paraId="3414443C" w14:textId="69C467DF" w:rsidR="007C3682" w:rsidRPr="007C3682" w:rsidRDefault="007C3682" w:rsidP="007C3682">
            <w:pPr>
              <w:rPr>
                <w:sz w:val="18"/>
              </w:rPr>
            </w:pPr>
            <w:r>
              <w:rPr>
                <w:sz w:val="18"/>
              </w:rPr>
              <w:t>Supabase - PostgreSQL with Row Level Security</w:t>
            </w:r>
          </w:p>
        </w:tc>
      </w:tr>
      <w:tr w:rsidR="007C3682" w:rsidRPr="007C3682" w14:paraId="40008A85" w14:textId="77777777" w:rsidTr="007C3682">
        <w:tblPrEx>
          <w:tblCellMar>
            <w:top w:w="0" w:type="dxa"/>
            <w:bottom w:w="0" w:type="dxa"/>
          </w:tblCellMar>
        </w:tblPrEx>
        <w:tc>
          <w:tcPr>
            <w:tcW w:w="0" w:type="auto"/>
          </w:tcPr>
          <w:p w14:paraId="450AAA2C" w14:textId="2ED1B552" w:rsidR="007C3682" w:rsidRPr="007C3682" w:rsidRDefault="007C3682" w:rsidP="007C3682">
            <w:pPr>
              <w:rPr>
                <w:sz w:val="18"/>
              </w:rPr>
            </w:pPr>
            <w:r>
              <w:rPr>
                <w:sz w:val="18"/>
              </w:rPr>
              <w:t>Sync</w:t>
            </w:r>
          </w:p>
        </w:tc>
        <w:tc>
          <w:tcPr>
            <w:tcW w:w="0" w:type="auto"/>
          </w:tcPr>
          <w:p w14:paraId="452F3B3E" w14:textId="3E25E66D" w:rsidR="007C3682" w:rsidRPr="007C3682" w:rsidRDefault="007C3682" w:rsidP="007C3682">
            <w:pPr>
              <w:rPr>
                <w:sz w:val="18"/>
              </w:rPr>
            </w:pPr>
            <w:r>
              <w:rPr>
                <w:sz w:val="18"/>
              </w:rPr>
              <w:t>Supabase Realtime push + polling every few seconds</w:t>
            </w:r>
          </w:p>
        </w:tc>
      </w:tr>
      <w:tr w:rsidR="007C3682" w:rsidRPr="007C3682" w14:paraId="55CACC90" w14:textId="77777777" w:rsidTr="007C3682">
        <w:tblPrEx>
          <w:tblCellMar>
            <w:top w:w="0" w:type="dxa"/>
            <w:bottom w:w="0" w:type="dxa"/>
          </w:tblCellMar>
        </w:tblPrEx>
        <w:tc>
          <w:tcPr>
            <w:tcW w:w="0" w:type="auto"/>
          </w:tcPr>
          <w:p w14:paraId="6FCEF7B7" w14:textId="4F05C30E" w:rsidR="007C3682" w:rsidRPr="007C3682" w:rsidRDefault="007C3682" w:rsidP="007C3682">
            <w:pPr>
              <w:rPr>
                <w:sz w:val="18"/>
              </w:rPr>
            </w:pPr>
            <w:r>
              <w:rPr>
                <w:sz w:val="18"/>
              </w:rPr>
              <w:t>Auth</w:t>
            </w:r>
          </w:p>
        </w:tc>
        <w:tc>
          <w:tcPr>
            <w:tcW w:w="0" w:type="auto"/>
          </w:tcPr>
          <w:p w14:paraId="72021ACB" w14:textId="2B18D9A9" w:rsidR="007C3682" w:rsidRPr="007C3682" w:rsidRDefault="007C3682" w:rsidP="007C3682">
            <w:pPr>
              <w:rPr>
                <w:sz w:val="18"/>
              </w:rPr>
            </w:pPr>
            <w:r>
              <w:rPr>
                <w:sz w:val="18"/>
              </w:rPr>
              <w:t>Application-level (custom) against the app_users table</w:t>
            </w:r>
          </w:p>
        </w:tc>
      </w:tr>
      <w:tr w:rsidR="007C3682" w:rsidRPr="007C3682" w14:paraId="44F02432" w14:textId="77777777" w:rsidTr="007C3682">
        <w:tblPrEx>
          <w:tblCellMar>
            <w:top w:w="0" w:type="dxa"/>
            <w:bottom w:w="0" w:type="dxa"/>
          </w:tblCellMar>
        </w:tblPrEx>
        <w:tc>
          <w:tcPr>
            <w:tcW w:w="0" w:type="auto"/>
          </w:tcPr>
          <w:p w14:paraId="6016A307" w14:textId="7362FF9C" w:rsidR="007C3682" w:rsidRPr="007C3682" w:rsidRDefault="007C3682" w:rsidP="007C3682">
            <w:pPr>
              <w:rPr>
                <w:sz w:val="18"/>
              </w:rPr>
            </w:pPr>
            <w:r>
              <w:rPr>
                <w:sz w:val="18"/>
              </w:rPr>
              <w:t>Secrets</w:t>
            </w:r>
          </w:p>
        </w:tc>
        <w:tc>
          <w:tcPr>
            <w:tcW w:w="0" w:type="auto"/>
          </w:tcPr>
          <w:p w14:paraId="5F7920E7" w14:textId="37F4EDFF" w:rsidR="007C3682" w:rsidRPr="007C3682" w:rsidRDefault="007C3682" w:rsidP="007C3682">
            <w:pPr>
              <w:rPr>
                <w:sz w:val="18"/>
              </w:rPr>
            </w:pPr>
            <w:r>
              <w:rPr>
                <w:sz w:val="18"/>
              </w:rPr>
              <w:t>Only the public anon key is in the browser</w:t>
            </w:r>
          </w:p>
        </w:tc>
      </w:tr>
    </w:tbl>
    <w:p w14:paraId="18865E9A" w14:textId="77777777" w:rsidR="007C3682" w:rsidRDefault="007C3682" w:rsidP="007C3682"/>
    <w:p w14:paraId="24E30F8C" w14:textId="35D83DA9" w:rsidR="007C3682" w:rsidRDefault="007C3682" w:rsidP="007C3682">
      <w:pPr>
        <w:pStyle w:val="Heading1"/>
      </w:pPr>
      <w:bookmarkStart w:id="8" w:name="_Toc232514968"/>
      <w:r>
        <w:t>5. Why This Is Not a Direct Swap</w:t>
      </w:r>
      <w:bookmarkEnd w:id="8"/>
    </w:p>
    <w:p w14:paraId="0E459212" w14:textId="3A6F2164" w:rsidR="007C3682" w:rsidRDefault="007C3682" w:rsidP="007C3682">
      <w:r>
        <w:t>Supabase is a Backend-as-a-Service: it safely exposes the database to the browser through an authenticated REST/Realtime API with row-level security. MongoDB is just a database - it is designed to be reached by a trusted server using a connection string, never directly from a browser, because that connection string is a full-access secret.</w:t>
      </w:r>
    </w:p>
    <w:p w14:paraId="1F55E408" w14:textId="21299B17" w:rsidR="007C3682" w:rsidRDefault="007C3682" w:rsidP="007C3682">
      <w:r>
        <w:t>MongoDB Atlas previously offered a browser-callable HTTPS 'Data API', but it was deprecated and reached end of life in September 2025. As a result, the supported way to use MongoDB from a web app in 2026 is to place a small backend between the browser and the database.</w:t>
      </w:r>
    </w:p>
    <w:p w14:paraId="40CF056F" w14:textId="611038B5" w:rsidR="007C3682" w:rsidRDefault="007C3682" w:rsidP="007C3682">
      <w:r>
        <w:t>Conclusion: migrating to MongoDB means adding a backend API layer. This is the single biggest change in the migration, and it also improves security (credentials and business rules move server-side).</w:t>
      </w:r>
    </w:p>
    <w:p w14:paraId="5FD838B3" w14:textId="05040612" w:rsidR="007C3682" w:rsidRDefault="007C3682" w:rsidP="007C3682">
      <w:pPr>
        <w:pStyle w:val="Heading1"/>
      </w:pPr>
      <w:bookmarkStart w:id="9" w:name="_Toc232514969"/>
      <w:r>
        <w:t>6. Target Architecture (To-Be)</w:t>
      </w:r>
      <w:bookmarkEnd w:id="9"/>
    </w:p>
    <w:p w14:paraId="199CE36F" w14:textId="1B5F0FD9" w:rsidR="007C3682" w:rsidRDefault="007C3682" w:rsidP="007C3682">
      <w:r>
        <w:t>Keep the front end and Vercel hosting. Add Vercel Serverless Functions (Node.js) in the same project under an /api path; these hold the MongoDB connection string (as an environment variable) and perform all data access. The browser calls these endpoints with fetch, exactly where it currently calls supabase-js.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4"/>
        <w:gridCol w:w="5225"/>
      </w:tblGrid>
      <w:tr w:rsidR="007C3682" w:rsidRPr="007C3682" w14:paraId="69533683" w14:textId="77777777" w:rsidTr="007C3682">
        <w:tblPrEx>
          <w:tblCellMar>
            <w:top w:w="0" w:type="dxa"/>
            <w:bottom w:w="0" w:type="dxa"/>
          </w:tblCellMar>
        </w:tblPrEx>
        <w:tc>
          <w:tcPr>
            <w:tcW w:w="0" w:type="auto"/>
            <w:shd w:val="clear" w:color="auto" w:fill="D9D9D9"/>
          </w:tcPr>
          <w:p w14:paraId="0BBF4CAF" w14:textId="63FE971F" w:rsidR="007C3682" w:rsidRPr="007C3682" w:rsidRDefault="007C3682" w:rsidP="007C3682">
            <w:pPr>
              <w:rPr>
                <w:b/>
                <w:sz w:val="18"/>
              </w:rPr>
            </w:pPr>
            <w:r w:rsidRPr="007C3682">
              <w:rPr>
                <w:b/>
                <w:sz w:val="18"/>
              </w:rPr>
              <w:t>Layer</w:t>
            </w:r>
          </w:p>
        </w:tc>
        <w:tc>
          <w:tcPr>
            <w:tcW w:w="0" w:type="auto"/>
            <w:shd w:val="clear" w:color="auto" w:fill="D9D9D9"/>
          </w:tcPr>
          <w:p w14:paraId="44ED93FD" w14:textId="38F86A36" w:rsidR="007C3682" w:rsidRPr="007C3682" w:rsidRDefault="007C3682" w:rsidP="007C3682">
            <w:pPr>
              <w:rPr>
                <w:b/>
                <w:sz w:val="18"/>
              </w:rPr>
            </w:pPr>
            <w:r w:rsidRPr="007C3682">
              <w:rPr>
                <w:b/>
                <w:sz w:val="18"/>
              </w:rPr>
              <w:t>After migration</w:t>
            </w:r>
          </w:p>
        </w:tc>
      </w:tr>
      <w:tr w:rsidR="007C3682" w:rsidRPr="007C3682" w14:paraId="20404130" w14:textId="77777777" w:rsidTr="007C3682">
        <w:tblPrEx>
          <w:tblCellMar>
            <w:top w:w="0" w:type="dxa"/>
            <w:bottom w:w="0" w:type="dxa"/>
          </w:tblCellMar>
        </w:tblPrEx>
        <w:tc>
          <w:tcPr>
            <w:tcW w:w="0" w:type="auto"/>
          </w:tcPr>
          <w:p w14:paraId="385F251E" w14:textId="2D0F6D50" w:rsidR="007C3682" w:rsidRPr="007C3682" w:rsidRDefault="007C3682" w:rsidP="007C3682">
            <w:pPr>
              <w:rPr>
                <w:sz w:val="18"/>
              </w:rPr>
            </w:pPr>
            <w:r>
              <w:rPr>
                <w:sz w:val="18"/>
              </w:rPr>
              <w:t>Front end</w:t>
            </w:r>
          </w:p>
        </w:tc>
        <w:tc>
          <w:tcPr>
            <w:tcW w:w="0" w:type="auto"/>
          </w:tcPr>
          <w:p w14:paraId="351FCE75" w14:textId="43E16BC8" w:rsidR="007C3682" w:rsidRPr="007C3682" w:rsidRDefault="007C3682" w:rsidP="007C3682">
            <w:pPr>
              <w:rPr>
                <w:sz w:val="18"/>
              </w:rPr>
            </w:pPr>
            <w:r>
              <w:rPr>
                <w:sz w:val="18"/>
              </w:rPr>
              <w:t>Unchanged - HTML / CSS / vanilla JS on Vercel</w:t>
            </w:r>
          </w:p>
        </w:tc>
      </w:tr>
      <w:tr w:rsidR="007C3682" w:rsidRPr="007C3682" w14:paraId="39280D3F" w14:textId="77777777" w:rsidTr="007C3682">
        <w:tblPrEx>
          <w:tblCellMar>
            <w:top w:w="0" w:type="dxa"/>
            <w:bottom w:w="0" w:type="dxa"/>
          </w:tblCellMar>
        </w:tblPrEx>
        <w:tc>
          <w:tcPr>
            <w:tcW w:w="0" w:type="auto"/>
          </w:tcPr>
          <w:p w14:paraId="5C118A61" w14:textId="39F0A9B4" w:rsidR="007C3682" w:rsidRPr="007C3682" w:rsidRDefault="007C3682" w:rsidP="007C3682">
            <w:pPr>
              <w:rPr>
                <w:sz w:val="18"/>
              </w:rPr>
            </w:pPr>
            <w:r>
              <w:rPr>
                <w:sz w:val="18"/>
              </w:rPr>
              <w:lastRenderedPageBreak/>
              <w:t>Data access</w:t>
            </w:r>
          </w:p>
        </w:tc>
        <w:tc>
          <w:tcPr>
            <w:tcW w:w="0" w:type="auto"/>
          </w:tcPr>
          <w:p w14:paraId="27F69111" w14:textId="60AB3442" w:rsidR="007C3682" w:rsidRPr="007C3682" w:rsidRDefault="007C3682" w:rsidP="007C3682">
            <w:pPr>
              <w:rPr>
                <w:sz w:val="18"/>
              </w:rPr>
            </w:pPr>
            <w:r>
              <w:rPr>
                <w:sz w:val="18"/>
              </w:rPr>
              <w:t>fetch() calls to /api endpoints (new 'api' mode in db.js)</w:t>
            </w:r>
          </w:p>
        </w:tc>
      </w:tr>
      <w:tr w:rsidR="007C3682" w:rsidRPr="007C3682" w14:paraId="21289B11" w14:textId="77777777" w:rsidTr="007C3682">
        <w:tblPrEx>
          <w:tblCellMar>
            <w:top w:w="0" w:type="dxa"/>
            <w:bottom w:w="0" w:type="dxa"/>
          </w:tblCellMar>
        </w:tblPrEx>
        <w:tc>
          <w:tcPr>
            <w:tcW w:w="0" w:type="auto"/>
          </w:tcPr>
          <w:p w14:paraId="5090FC15" w14:textId="2300A7F6" w:rsidR="007C3682" w:rsidRPr="007C3682" w:rsidRDefault="007C3682" w:rsidP="007C3682">
            <w:pPr>
              <w:rPr>
                <w:sz w:val="18"/>
              </w:rPr>
            </w:pPr>
            <w:r>
              <w:rPr>
                <w:sz w:val="18"/>
              </w:rPr>
              <w:t>API layer</w:t>
            </w:r>
          </w:p>
        </w:tc>
        <w:tc>
          <w:tcPr>
            <w:tcW w:w="0" w:type="auto"/>
          </w:tcPr>
          <w:p w14:paraId="6523956E" w14:textId="6B3855FE" w:rsidR="007C3682" w:rsidRPr="007C3682" w:rsidRDefault="007C3682" w:rsidP="007C3682">
            <w:pPr>
              <w:rPr>
                <w:sz w:val="18"/>
              </w:rPr>
            </w:pPr>
            <w:r>
              <w:rPr>
                <w:sz w:val="18"/>
              </w:rPr>
              <w:t>Vercel Serverless Functions (Node.js + official MongoDB driver)</w:t>
            </w:r>
          </w:p>
        </w:tc>
      </w:tr>
      <w:tr w:rsidR="007C3682" w:rsidRPr="007C3682" w14:paraId="5C0657BE" w14:textId="77777777" w:rsidTr="007C3682">
        <w:tblPrEx>
          <w:tblCellMar>
            <w:top w:w="0" w:type="dxa"/>
            <w:bottom w:w="0" w:type="dxa"/>
          </w:tblCellMar>
        </w:tblPrEx>
        <w:tc>
          <w:tcPr>
            <w:tcW w:w="0" w:type="auto"/>
          </w:tcPr>
          <w:p w14:paraId="2DD1A98D" w14:textId="6B47D201" w:rsidR="007C3682" w:rsidRPr="007C3682" w:rsidRDefault="007C3682" w:rsidP="007C3682">
            <w:pPr>
              <w:rPr>
                <w:sz w:val="18"/>
              </w:rPr>
            </w:pPr>
            <w:r>
              <w:rPr>
                <w:sz w:val="18"/>
              </w:rPr>
              <w:t>Database</w:t>
            </w:r>
          </w:p>
        </w:tc>
        <w:tc>
          <w:tcPr>
            <w:tcW w:w="0" w:type="auto"/>
          </w:tcPr>
          <w:p w14:paraId="5F625FE9" w14:textId="3D505D62" w:rsidR="007C3682" w:rsidRPr="007C3682" w:rsidRDefault="007C3682" w:rsidP="007C3682">
            <w:pPr>
              <w:rPr>
                <w:sz w:val="18"/>
              </w:rPr>
            </w:pPr>
            <w:r>
              <w:rPr>
                <w:sz w:val="18"/>
              </w:rPr>
              <w:t>MongoDB Atlas (managed cloud)</w:t>
            </w:r>
          </w:p>
        </w:tc>
      </w:tr>
      <w:tr w:rsidR="007C3682" w:rsidRPr="007C3682" w14:paraId="11097D2D" w14:textId="77777777" w:rsidTr="007C3682">
        <w:tblPrEx>
          <w:tblCellMar>
            <w:top w:w="0" w:type="dxa"/>
            <w:bottom w:w="0" w:type="dxa"/>
          </w:tblCellMar>
        </w:tblPrEx>
        <w:tc>
          <w:tcPr>
            <w:tcW w:w="0" w:type="auto"/>
          </w:tcPr>
          <w:p w14:paraId="7A60F5A7" w14:textId="4F1B5D88" w:rsidR="007C3682" w:rsidRPr="007C3682" w:rsidRDefault="007C3682" w:rsidP="007C3682">
            <w:pPr>
              <w:rPr>
                <w:sz w:val="18"/>
              </w:rPr>
            </w:pPr>
            <w:r>
              <w:rPr>
                <w:sz w:val="18"/>
              </w:rPr>
              <w:t>Sync</w:t>
            </w:r>
          </w:p>
        </w:tc>
        <w:tc>
          <w:tcPr>
            <w:tcW w:w="0" w:type="auto"/>
          </w:tcPr>
          <w:p w14:paraId="74BCFB81" w14:textId="67DFF795" w:rsidR="007C3682" w:rsidRPr="007C3682" w:rsidRDefault="007C3682" w:rsidP="007C3682">
            <w:pPr>
              <w:rPr>
                <w:sz w:val="18"/>
              </w:rPr>
            </w:pPr>
            <w:r>
              <w:rPr>
                <w:sz w:val="18"/>
              </w:rPr>
              <w:t>Polling every few seconds (Realtime push retired)</w:t>
            </w:r>
          </w:p>
        </w:tc>
      </w:tr>
      <w:tr w:rsidR="007C3682" w:rsidRPr="007C3682" w14:paraId="7F66AF2A" w14:textId="77777777" w:rsidTr="007C3682">
        <w:tblPrEx>
          <w:tblCellMar>
            <w:top w:w="0" w:type="dxa"/>
            <w:bottom w:w="0" w:type="dxa"/>
          </w:tblCellMar>
        </w:tblPrEx>
        <w:tc>
          <w:tcPr>
            <w:tcW w:w="0" w:type="auto"/>
          </w:tcPr>
          <w:p w14:paraId="3413DDD2" w14:textId="1629EC6B" w:rsidR="007C3682" w:rsidRPr="007C3682" w:rsidRDefault="007C3682" w:rsidP="007C3682">
            <w:pPr>
              <w:rPr>
                <w:sz w:val="18"/>
              </w:rPr>
            </w:pPr>
            <w:r>
              <w:rPr>
                <w:sz w:val="18"/>
              </w:rPr>
              <w:t>Auth</w:t>
            </w:r>
          </w:p>
        </w:tc>
        <w:tc>
          <w:tcPr>
            <w:tcW w:w="0" w:type="auto"/>
          </w:tcPr>
          <w:p w14:paraId="79319D26" w14:textId="615F7DD1" w:rsidR="007C3682" w:rsidRPr="007C3682" w:rsidRDefault="007C3682" w:rsidP="007C3682">
            <w:pPr>
              <w:rPr>
                <w:sz w:val="18"/>
              </w:rPr>
            </w:pPr>
            <w:r>
              <w:rPr>
                <w:sz w:val="18"/>
              </w:rPr>
              <w:t>Server-side, token-based (recommended), enforced in the API</w:t>
            </w:r>
          </w:p>
        </w:tc>
      </w:tr>
      <w:tr w:rsidR="007C3682" w:rsidRPr="007C3682" w14:paraId="351E3C5D" w14:textId="77777777" w:rsidTr="007C3682">
        <w:tblPrEx>
          <w:tblCellMar>
            <w:top w:w="0" w:type="dxa"/>
            <w:bottom w:w="0" w:type="dxa"/>
          </w:tblCellMar>
        </w:tblPrEx>
        <w:tc>
          <w:tcPr>
            <w:tcW w:w="0" w:type="auto"/>
          </w:tcPr>
          <w:p w14:paraId="215AE1E9" w14:textId="276A9691" w:rsidR="007C3682" w:rsidRPr="007C3682" w:rsidRDefault="007C3682" w:rsidP="007C3682">
            <w:pPr>
              <w:rPr>
                <w:sz w:val="18"/>
              </w:rPr>
            </w:pPr>
            <w:r>
              <w:rPr>
                <w:sz w:val="18"/>
              </w:rPr>
              <w:t>Secrets</w:t>
            </w:r>
          </w:p>
        </w:tc>
        <w:tc>
          <w:tcPr>
            <w:tcW w:w="0" w:type="auto"/>
          </w:tcPr>
          <w:p w14:paraId="369960AA" w14:textId="3F1EF1C6" w:rsidR="007C3682" w:rsidRPr="007C3682" w:rsidRDefault="007C3682" w:rsidP="007C3682">
            <w:pPr>
              <w:rPr>
                <w:sz w:val="18"/>
              </w:rPr>
            </w:pPr>
            <w:r>
              <w:rPr>
                <w:sz w:val="18"/>
              </w:rPr>
              <w:t>MongoDB connection string + token secret in Vercel env vars only</w:t>
            </w:r>
          </w:p>
        </w:tc>
      </w:tr>
    </w:tbl>
    <w:p w14:paraId="0DCDE466" w14:textId="77777777" w:rsidR="007C3682" w:rsidRDefault="007C3682" w:rsidP="007C3682"/>
    <w:p w14:paraId="7C2EC84B" w14:textId="4B15E449" w:rsidR="007C3682" w:rsidRDefault="007C3682" w:rsidP="007C3682">
      <w:r>
        <w:t>Data flow: Browser -&gt; /api/* (Vercel Function) -&gt; MongoDB Atlas. The connection string never leaves the server. Because the same Vercel project serves both the site and the functions, there are no cross-origin (CORS) complications and deployment stays a single push.</w:t>
      </w:r>
    </w:p>
    <w:p w14:paraId="37557D88" w14:textId="65BD8F0A" w:rsidR="007C3682" w:rsidRDefault="007C3682" w:rsidP="007C3682">
      <w:pPr>
        <w:pStyle w:val="Heading1"/>
      </w:pPr>
      <w:bookmarkStart w:id="10" w:name="_Toc232514970"/>
      <w:r>
        <w:t>7. Data Model Mapping</w:t>
      </w:r>
      <w:bookmarkEnd w:id="10"/>
    </w:p>
    <w:p w14:paraId="1826F649" w14:textId="38CEA9B5" w:rsidR="007C3682" w:rsidRDefault="007C3682" w:rsidP="007C3682">
      <w:r>
        <w:t>Each PostgreSQL table becomes a MongoDB collection. To preserve relationships with zero remapping, keep the existing integer identifiers as the MongoDB _id, so references such as a booking's room id stay valid. Field names move from snake_case to camelCase, which also lets us remove the snake_case mapping currently in db.js.</w:t>
      </w:r>
    </w:p>
    <w:p w14:paraId="2995D6B0" w14:textId="7459EE7C" w:rsidR="007C3682" w:rsidRDefault="007C3682" w:rsidP="007C3682">
      <w:pPr>
        <w:pStyle w:val="Heading2"/>
      </w:pPr>
      <w:bookmarkStart w:id="11" w:name="_Toc232514971"/>
      <w:r>
        <w:t>7.1 Tables to Collections</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5"/>
        <w:gridCol w:w="1866"/>
        <w:gridCol w:w="3301"/>
      </w:tblGrid>
      <w:tr w:rsidR="007C3682" w:rsidRPr="007C3682" w14:paraId="0204EDF6" w14:textId="77777777" w:rsidTr="007C3682">
        <w:tblPrEx>
          <w:tblCellMar>
            <w:top w:w="0" w:type="dxa"/>
            <w:bottom w:w="0" w:type="dxa"/>
          </w:tblCellMar>
        </w:tblPrEx>
        <w:tc>
          <w:tcPr>
            <w:tcW w:w="0" w:type="auto"/>
            <w:shd w:val="clear" w:color="auto" w:fill="D9D9D9"/>
          </w:tcPr>
          <w:p w14:paraId="3C125A32" w14:textId="6D577D39" w:rsidR="007C3682" w:rsidRPr="007C3682" w:rsidRDefault="007C3682" w:rsidP="007C3682">
            <w:pPr>
              <w:rPr>
                <w:b/>
                <w:sz w:val="18"/>
              </w:rPr>
            </w:pPr>
            <w:r w:rsidRPr="007C3682">
              <w:rPr>
                <w:b/>
                <w:sz w:val="18"/>
              </w:rPr>
              <w:t>PostgreSQL table</w:t>
            </w:r>
          </w:p>
        </w:tc>
        <w:tc>
          <w:tcPr>
            <w:tcW w:w="0" w:type="auto"/>
            <w:shd w:val="clear" w:color="auto" w:fill="D9D9D9"/>
          </w:tcPr>
          <w:p w14:paraId="271B0D3A" w14:textId="506BDC28" w:rsidR="007C3682" w:rsidRPr="007C3682" w:rsidRDefault="007C3682" w:rsidP="007C3682">
            <w:pPr>
              <w:rPr>
                <w:b/>
                <w:sz w:val="18"/>
              </w:rPr>
            </w:pPr>
            <w:r w:rsidRPr="007C3682">
              <w:rPr>
                <w:b/>
                <w:sz w:val="18"/>
              </w:rPr>
              <w:t>MongoDB collection</w:t>
            </w:r>
          </w:p>
        </w:tc>
        <w:tc>
          <w:tcPr>
            <w:tcW w:w="0" w:type="auto"/>
            <w:shd w:val="clear" w:color="auto" w:fill="D9D9D9"/>
          </w:tcPr>
          <w:p w14:paraId="53D73479" w14:textId="54E9CC76" w:rsidR="007C3682" w:rsidRPr="007C3682" w:rsidRDefault="007C3682" w:rsidP="007C3682">
            <w:pPr>
              <w:rPr>
                <w:b/>
                <w:sz w:val="18"/>
              </w:rPr>
            </w:pPr>
            <w:r w:rsidRPr="007C3682">
              <w:rPr>
                <w:b/>
                <w:sz w:val="18"/>
              </w:rPr>
              <w:t>Notes</w:t>
            </w:r>
          </w:p>
        </w:tc>
      </w:tr>
      <w:tr w:rsidR="007C3682" w:rsidRPr="007C3682" w14:paraId="240B9149" w14:textId="77777777" w:rsidTr="007C3682">
        <w:tblPrEx>
          <w:tblCellMar>
            <w:top w:w="0" w:type="dxa"/>
            <w:bottom w:w="0" w:type="dxa"/>
          </w:tblCellMar>
        </w:tblPrEx>
        <w:tc>
          <w:tcPr>
            <w:tcW w:w="0" w:type="auto"/>
          </w:tcPr>
          <w:p w14:paraId="1229AE57" w14:textId="2855B438" w:rsidR="007C3682" w:rsidRPr="007C3682" w:rsidRDefault="007C3682" w:rsidP="007C3682">
            <w:pPr>
              <w:rPr>
                <w:sz w:val="18"/>
              </w:rPr>
            </w:pPr>
            <w:r>
              <w:rPr>
                <w:sz w:val="18"/>
              </w:rPr>
              <w:t>rooms</w:t>
            </w:r>
          </w:p>
        </w:tc>
        <w:tc>
          <w:tcPr>
            <w:tcW w:w="0" w:type="auto"/>
          </w:tcPr>
          <w:p w14:paraId="64120D62" w14:textId="7AEF8AA7" w:rsidR="007C3682" w:rsidRPr="007C3682" w:rsidRDefault="007C3682" w:rsidP="007C3682">
            <w:pPr>
              <w:rPr>
                <w:sz w:val="18"/>
              </w:rPr>
            </w:pPr>
            <w:r>
              <w:rPr>
                <w:sz w:val="18"/>
              </w:rPr>
              <w:t>rooms</w:t>
            </w:r>
          </w:p>
        </w:tc>
        <w:tc>
          <w:tcPr>
            <w:tcW w:w="0" w:type="auto"/>
          </w:tcPr>
          <w:p w14:paraId="239847EA" w14:textId="52A71F5B" w:rsidR="007C3682" w:rsidRPr="007C3682" w:rsidRDefault="007C3682" w:rsidP="007C3682">
            <w:pPr>
              <w:rPr>
                <w:sz w:val="18"/>
              </w:rPr>
            </w:pPr>
            <w:r>
              <w:rPr>
                <w:sz w:val="18"/>
              </w:rPr>
              <w:t>Integer id kept as _id</w:t>
            </w:r>
          </w:p>
        </w:tc>
      </w:tr>
      <w:tr w:rsidR="007C3682" w:rsidRPr="007C3682" w14:paraId="211667BC" w14:textId="77777777" w:rsidTr="007C3682">
        <w:tblPrEx>
          <w:tblCellMar>
            <w:top w:w="0" w:type="dxa"/>
            <w:bottom w:w="0" w:type="dxa"/>
          </w:tblCellMar>
        </w:tblPrEx>
        <w:tc>
          <w:tcPr>
            <w:tcW w:w="0" w:type="auto"/>
          </w:tcPr>
          <w:p w14:paraId="6AD1569D" w14:textId="706AB51B" w:rsidR="007C3682" w:rsidRPr="007C3682" w:rsidRDefault="007C3682" w:rsidP="007C3682">
            <w:pPr>
              <w:rPr>
                <w:sz w:val="18"/>
              </w:rPr>
            </w:pPr>
            <w:r>
              <w:rPr>
                <w:sz w:val="18"/>
              </w:rPr>
              <w:t>bookings</w:t>
            </w:r>
          </w:p>
        </w:tc>
        <w:tc>
          <w:tcPr>
            <w:tcW w:w="0" w:type="auto"/>
          </w:tcPr>
          <w:p w14:paraId="7BF4AE9B" w14:textId="48B2BED9" w:rsidR="007C3682" w:rsidRPr="007C3682" w:rsidRDefault="007C3682" w:rsidP="007C3682">
            <w:pPr>
              <w:rPr>
                <w:sz w:val="18"/>
              </w:rPr>
            </w:pPr>
            <w:r>
              <w:rPr>
                <w:sz w:val="18"/>
              </w:rPr>
              <w:t>bookings</w:t>
            </w:r>
          </w:p>
        </w:tc>
        <w:tc>
          <w:tcPr>
            <w:tcW w:w="0" w:type="auto"/>
          </w:tcPr>
          <w:p w14:paraId="74DB6DF6" w14:textId="0C50765C" w:rsidR="007C3682" w:rsidRPr="007C3682" w:rsidRDefault="007C3682" w:rsidP="007C3682">
            <w:pPr>
              <w:rPr>
                <w:sz w:val="18"/>
              </w:rPr>
            </w:pPr>
            <w:r>
              <w:rPr>
                <w:sz w:val="18"/>
              </w:rPr>
              <w:t>Integer id kept as _id; references roomId</w:t>
            </w:r>
          </w:p>
        </w:tc>
      </w:tr>
      <w:tr w:rsidR="007C3682" w:rsidRPr="007C3682" w14:paraId="5B85971C" w14:textId="77777777" w:rsidTr="007C3682">
        <w:tblPrEx>
          <w:tblCellMar>
            <w:top w:w="0" w:type="dxa"/>
            <w:bottom w:w="0" w:type="dxa"/>
          </w:tblCellMar>
        </w:tblPrEx>
        <w:tc>
          <w:tcPr>
            <w:tcW w:w="0" w:type="auto"/>
          </w:tcPr>
          <w:p w14:paraId="73966A64" w14:textId="05D94DA4" w:rsidR="007C3682" w:rsidRPr="007C3682" w:rsidRDefault="007C3682" w:rsidP="007C3682">
            <w:pPr>
              <w:rPr>
                <w:sz w:val="18"/>
              </w:rPr>
            </w:pPr>
            <w:r>
              <w:rPr>
                <w:sz w:val="18"/>
              </w:rPr>
              <w:t>app_users</w:t>
            </w:r>
          </w:p>
        </w:tc>
        <w:tc>
          <w:tcPr>
            <w:tcW w:w="0" w:type="auto"/>
          </w:tcPr>
          <w:p w14:paraId="6C7C6906" w14:textId="7C84321D" w:rsidR="007C3682" w:rsidRPr="007C3682" w:rsidRDefault="007C3682" w:rsidP="007C3682">
            <w:pPr>
              <w:rPr>
                <w:sz w:val="18"/>
              </w:rPr>
            </w:pPr>
            <w:r>
              <w:rPr>
                <w:sz w:val="18"/>
              </w:rPr>
              <w:t>app_users</w:t>
            </w:r>
          </w:p>
        </w:tc>
        <w:tc>
          <w:tcPr>
            <w:tcW w:w="0" w:type="auto"/>
          </w:tcPr>
          <w:p w14:paraId="7BD5FE31" w14:textId="768382CF" w:rsidR="007C3682" w:rsidRPr="007C3682" w:rsidRDefault="007C3682" w:rsidP="007C3682">
            <w:pPr>
              <w:rPr>
                <w:sz w:val="18"/>
              </w:rPr>
            </w:pPr>
            <w:r>
              <w:rPr>
                <w:sz w:val="18"/>
              </w:rPr>
              <w:t>Integer id kept as _id; unique username</w:t>
            </w:r>
          </w:p>
        </w:tc>
      </w:tr>
      <w:tr w:rsidR="007C3682" w:rsidRPr="007C3682" w14:paraId="151B9EC6" w14:textId="77777777" w:rsidTr="007C3682">
        <w:tblPrEx>
          <w:tblCellMar>
            <w:top w:w="0" w:type="dxa"/>
            <w:bottom w:w="0" w:type="dxa"/>
          </w:tblCellMar>
        </w:tblPrEx>
        <w:tc>
          <w:tcPr>
            <w:tcW w:w="0" w:type="auto"/>
          </w:tcPr>
          <w:p w14:paraId="2F02EA02" w14:textId="2E3E3E34" w:rsidR="007C3682" w:rsidRPr="007C3682" w:rsidRDefault="007C3682" w:rsidP="007C3682">
            <w:pPr>
              <w:rPr>
                <w:sz w:val="18"/>
              </w:rPr>
            </w:pPr>
            <w:r>
              <w:rPr>
                <w:sz w:val="18"/>
              </w:rPr>
              <w:t>notifications</w:t>
            </w:r>
          </w:p>
        </w:tc>
        <w:tc>
          <w:tcPr>
            <w:tcW w:w="0" w:type="auto"/>
          </w:tcPr>
          <w:p w14:paraId="1DD82A97" w14:textId="24E5263C" w:rsidR="007C3682" w:rsidRPr="007C3682" w:rsidRDefault="007C3682" w:rsidP="007C3682">
            <w:pPr>
              <w:rPr>
                <w:sz w:val="18"/>
              </w:rPr>
            </w:pPr>
            <w:r>
              <w:rPr>
                <w:sz w:val="18"/>
              </w:rPr>
              <w:t>notifications</w:t>
            </w:r>
          </w:p>
        </w:tc>
        <w:tc>
          <w:tcPr>
            <w:tcW w:w="0" w:type="auto"/>
          </w:tcPr>
          <w:p w14:paraId="08E6B0DC" w14:textId="05F8A15E" w:rsidR="007C3682" w:rsidRPr="007C3682" w:rsidRDefault="007C3682" w:rsidP="007C3682">
            <w:pPr>
              <w:rPr>
                <w:sz w:val="18"/>
              </w:rPr>
            </w:pPr>
            <w:r>
              <w:rPr>
                <w:sz w:val="18"/>
              </w:rPr>
              <w:t>Per-user messages</w:t>
            </w:r>
          </w:p>
        </w:tc>
      </w:tr>
      <w:tr w:rsidR="007C3682" w:rsidRPr="007C3682" w14:paraId="516A1293" w14:textId="77777777" w:rsidTr="007C3682">
        <w:tblPrEx>
          <w:tblCellMar>
            <w:top w:w="0" w:type="dxa"/>
            <w:bottom w:w="0" w:type="dxa"/>
          </w:tblCellMar>
        </w:tblPrEx>
        <w:tc>
          <w:tcPr>
            <w:tcW w:w="0" w:type="auto"/>
          </w:tcPr>
          <w:p w14:paraId="5FA6C3E8" w14:textId="2E535742" w:rsidR="007C3682" w:rsidRPr="007C3682" w:rsidRDefault="007C3682" w:rsidP="007C3682">
            <w:pPr>
              <w:rPr>
                <w:sz w:val="18"/>
              </w:rPr>
            </w:pPr>
            <w:r>
              <w:rPr>
                <w:sz w:val="18"/>
              </w:rPr>
              <w:t>email_outbox</w:t>
            </w:r>
          </w:p>
        </w:tc>
        <w:tc>
          <w:tcPr>
            <w:tcW w:w="0" w:type="auto"/>
          </w:tcPr>
          <w:p w14:paraId="1BB67B0B" w14:textId="4E475D16" w:rsidR="007C3682" w:rsidRPr="007C3682" w:rsidRDefault="007C3682" w:rsidP="007C3682">
            <w:pPr>
              <w:rPr>
                <w:sz w:val="18"/>
              </w:rPr>
            </w:pPr>
            <w:r>
              <w:rPr>
                <w:sz w:val="18"/>
              </w:rPr>
              <w:t>email_outbox</w:t>
            </w:r>
          </w:p>
        </w:tc>
        <w:tc>
          <w:tcPr>
            <w:tcW w:w="0" w:type="auto"/>
          </w:tcPr>
          <w:p w14:paraId="429B0DB8" w14:textId="22CAF43A" w:rsidR="007C3682" w:rsidRPr="007C3682" w:rsidRDefault="007C3682" w:rsidP="007C3682">
            <w:pPr>
              <w:rPr>
                <w:sz w:val="18"/>
              </w:rPr>
            </w:pPr>
            <w:r>
              <w:rPr>
                <w:sz w:val="18"/>
              </w:rPr>
              <w:t>For MVP2 email; carried over as-is</w:t>
            </w:r>
          </w:p>
        </w:tc>
      </w:tr>
    </w:tbl>
    <w:p w14:paraId="72C3B8D3" w14:textId="77777777" w:rsidR="007C3682" w:rsidRDefault="007C3682" w:rsidP="007C3682"/>
    <w:p w14:paraId="57361B3D" w14:textId="51BFDC5C" w:rsidR="007C3682" w:rsidRDefault="007C3682" w:rsidP="007C3682">
      <w:pPr>
        <w:pStyle w:val="Heading2"/>
      </w:pPr>
      <w:bookmarkStart w:id="12" w:name="_Toc232514972"/>
      <w:r>
        <w:t>7.2 Field Mapping (bookings example)</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5"/>
        <w:gridCol w:w="3477"/>
      </w:tblGrid>
      <w:tr w:rsidR="007C3682" w:rsidRPr="007C3682" w14:paraId="5A7F5783" w14:textId="77777777" w:rsidTr="007C3682">
        <w:tblPrEx>
          <w:tblCellMar>
            <w:top w:w="0" w:type="dxa"/>
            <w:bottom w:w="0" w:type="dxa"/>
          </w:tblCellMar>
        </w:tblPrEx>
        <w:tc>
          <w:tcPr>
            <w:tcW w:w="0" w:type="auto"/>
            <w:shd w:val="clear" w:color="auto" w:fill="D9D9D9"/>
          </w:tcPr>
          <w:p w14:paraId="365C51D3" w14:textId="13774E48" w:rsidR="007C3682" w:rsidRPr="007C3682" w:rsidRDefault="007C3682" w:rsidP="007C3682">
            <w:pPr>
              <w:rPr>
                <w:b/>
                <w:sz w:val="18"/>
              </w:rPr>
            </w:pPr>
            <w:r w:rsidRPr="007C3682">
              <w:rPr>
                <w:b/>
                <w:sz w:val="18"/>
              </w:rPr>
              <w:t>PostgreSQL field</w:t>
            </w:r>
          </w:p>
        </w:tc>
        <w:tc>
          <w:tcPr>
            <w:tcW w:w="0" w:type="auto"/>
            <w:shd w:val="clear" w:color="auto" w:fill="D9D9D9"/>
          </w:tcPr>
          <w:p w14:paraId="0EBBECFD" w14:textId="6302DC52" w:rsidR="007C3682" w:rsidRPr="007C3682" w:rsidRDefault="007C3682" w:rsidP="007C3682">
            <w:pPr>
              <w:rPr>
                <w:b/>
                <w:sz w:val="18"/>
              </w:rPr>
            </w:pPr>
            <w:r w:rsidRPr="007C3682">
              <w:rPr>
                <w:b/>
                <w:sz w:val="18"/>
              </w:rPr>
              <w:t>MongoDB field</w:t>
            </w:r>
          </w:p>
        </w:tc>
      </w:tr>
      <w:tr w:rsidR="007C3682" w:rsidRPr="007C3682" w14:paraId="16A47D78" w14:textId="77777777" w:rsidTr="007C3682">
        <w:tblPrEx>
          <w:tblCellMar>
            <w:top w:w="0" w:type="dxa"/>
            <w:bottom w:w="0" w:type="dxa"/>
          </w:tblCellMar>
        </w:tblPrEx>
        <w:tc>
          <w:tcPr>
            <w:tcW w:w="0" w:type="auto"/>
          </w:tcPr>
          <w:p w14:paraId="624D1FDE" w14:textId="7FCB3085" w:rsidR="007C3682" w:rsidRPr="007C3682" w:rsidRDefault="007C3682" w:rsidP="007C3682">
            <w:pPr>
              <w:rPr>
                <w:sz w:val="18"/>
              </w:rPr>
            </w:pPr>
            <w:r>
              <w:rPr>
                <w:sz w:val="18"/>
              </w:rPr>
              <w:t>id</w:t>
            </w:r>
          </w:p>
        </w:tc>
        <w:tc>
          <w:tcPr>
            <w:tcW w:w="0" w:type="auto"/>
          </w:tcPr>
          <w:p w14:paraId="43CC7B56" w14:textId="31114C63" w:rsidR="007C3682" w:rsidRPr="007C3682" w:rsidRDefault="007C3682" w:rsidP="007C3682">
            <w:pPr>
              <w:rPr>
                <w:sz w:val="18"/>
              </w:rPr>
            </w:pPr>
            <w:r>
              <w:rPr>
                <w:sz w:val="18"/>
              </w:rPr>
              <w:t>_id (integer, preserved)</w:t>
            </w:r>
          </w:p>
        </w:tc>
      </w:tr>
      <w:tr w:rsidR="007C3682" w:rsidRPr="007C3682" w14:paraId="4A4B6F0D" w14:textId="77777777" w:rsidTr="007C3682">
        <w:tblPrEx>
          <w:tblCellMar>
            <w:top w:w="0" w:type="dxa"/>
            <w:bottom w:w="0" w:type="dxa"/>
          </w:tblCellMar>
        </w:tblPrEx>
        <w:tc>
          <w:tcPr>
            <w:tcW w:w="0" w:type="auto"/>
          </w:tcPr>
          <w:p w14:paraId="3F6E154C" w14:textId="7FAC455B" w:rsidR="007C3682" w:rsidRPr="007C3682" w:rsidRDefault="007C3682" w:rsidP="007C3682">
            <w:pPr>
              <w:rPr>
                <w:sz w:val="18"/>
              </w:rPr>
            </w:pPr>
            <w:r>
              <w:rPr>
                <w:sz w:val="18"/>
              </w:rPr>
              <w:t>room_id</w:t>
            </w:r>
          </w:p>
        </w:tc>
        <w:tc>
          <w:tcPr>
            <w:tcW w:w="0" w:type="auto"/>
          </w:tcPr>
          <w:p w14:paraId="7D33E0FE" w14:textId="0EEDBAA2" w:rsidR="007C3682" w:rsidRPr="007C3682" w:rsidRDefault="007C3682" w:rsidP="007C3682">
            <w:pPr>
              <w:rPr>
                <w:sz w:val="18"/>
              </w:rPr>
            </w:pPr>
            <w:r>
              <w:rPr>
                <w:sz w:val="18"/>
              </w:rPr>
              <w:t>roomId</w:t>
            </w:r>
          </w:p>
        </w:tc>
      </w:tr>
      <w:tr w:rsidR="007C3682" w:rsidRPr="007C3682" w14:paraId="6769CA21" w14:textId="77777777" w:rsidTr="007C3682">
        <w:tblPrEx>
          <w:tblCellMar>
            <w:top w:w="0" w:type="dxa"/>
            <w:bottom w:w="0" w:type="dxa"/>
          </w:tblCellMar>
        </w:tblPrEx>
        <w:tc>
          <w:tcPr>
            <w:tcW w:w="0" w:type="auto"/>
          </w:tcPr>
          <w:p w14:paraId="4AF02C73" w14:textId="511D9505" w:rsidR="007C3682" w:rsidRPr="007C3682" w:rsidRDefault="007C3682" w:rsidP="007C3682">
            <w:pPr>
              <w:rPr>
                <w:sz w:val="18"/>
              </w:rPr>
            </w:pPr>
            <w:r>
              <w:rPr>
                <w:sz w:val="18"/>
              </w:rPr>
              <w:t>room_name</w:t>
            </w:r>
          </w:p>
        </w:tc>
        <w:tc>
          <w:tcPr>
            <w:tcW w:w="0" w:type="auto"/>
          </w:tcPr>
          <w:p w14:paraId="7AE612BD" w14:textId="76EAB52F" w:rsidR="007C3682" w:rsidRPr="007C3682" w:rsidRDefault="007C3682" w:rsidP="007C3682">
            <w:pPr>
              <w:rPr>
                <w:sz w:val="18"/>
              </w:rPr>
            </w:pPr>
            <w:r>
              <w:rPr>
                <w:sz w:val="18"/>
              </w:rPr>
              <w:t>roomName</w:t>
            </w:r>
          </w:p>
        </w:tc>
      </w:tr>
      <w:tr w:rsidR="007C3682" w:rsidRPr="007C3682" w14:paraId="2BB24B1E" w14:textId="77777777" w:rsidTr="007C3682">
        <w:tblPrEx>
          <w:tblCellMar>
            <w:top w:w="0" w:type="dxa"/>
            <w:bottom w:w="0" w:type="dxa"/>
          </w:tblCellMar>
        </w:tblPrEx>
        <w:tc>
          <w:tcPr>
            <w:tcW w:w="0" w:type="auto"/>
          </w:tcPr>
          <w:p w14:paraId="607C3C5D" w14:textId="2535BA25" w:rsidR="007C3682" w:rsidRPr="007C3682" w:rsidRDefault="007C3682" w:rsidP="007C3682">
            <w:pPr>
              <w:rPr>
                <w:sz w:val="18"/>
              </w:rPr>
            </w:pPr>
            <w:r>
              <w:rPr>
                <w:sz w:val="18"/>
              </w:rPr>
              <w:t>title</w:t>
            </w:r>
          </w:p>
        </w:tc>
        <w:tc>
          <w:tcPr>
            <w:tcW w:w="0" w:type="auto"/>
          </w:tcPr>
          <w:p w14:paraId="1924969A" w14:textId="1932F0D7" w:rsidR="007C3682" w:rsidRPr="007C3682" w:rsidRDefault="007C3682" w:rsidP="007C3682">
            <w:pPr>
              <w:rPr>
                <w:sz w:val="18"/>
              </w:rPr>
            </w:pPr>
            <w:r>
              <w:rPr>
                <w:sz w:val="18"/>
              </w:rPr>
              <w:t>title</w:t>
            </w:r>
          </w:p>
        </w:tc>
      </w:tr>
      <w:tr w:rsidR="007C3682" w:rsidRPr="007C3682" w14:paraId="3990C632" w14:textId="77777777" w:rsidTr="007C3682">
        <w:tblPrEx>
          <w:tblCellMar>
            <w:top w:w="0" w:type="dxa"/>
            <w:bottom w:w="0" w:type="dxa"/>
          </w:tblCellMar>
        </w:tblPrEx>
        <w:tc>
          <w:tcPr>
            <w:tcW w:w="0" w:type="auto"/>
          </w:tcPr>
          <w:p w14:paraId="71F88813" w14:textId="524E21F3" w:rsidR="007C3682" w:rsidRPr="007C3682" w:rsidRDefault="007C3682" w:rsidP="007C3682">
            <w:pPr>
              <w:rPr>
                <w:sz w:val="18"/>
              </w:rPr>
            </w:pPr>
            <w:r>
              <w:rPr>
                <w:sz w:val="18"/>
              </w:rPr>
              <w:t>booked_by</w:t>
            </w:r>
          </w:p>
        </w:tc>
        <w:tc>
          <w:tcPr>
            <w:tcW w:w="0" w:type="auto"/>
          </w:tcPr>
          <w:p w14:paraId="66893A5C" w14:textId="1A7949D0" w:rsidR="007C3682" w:rsidRPr="007C3682" w:rsidRDefault="007C3682" w:rsidP="007C3682">
            <w:pPr>
              <w:rPr>
                <w:sz w:val="18"/>
              </w:rPr>
            </w:pPr>
            <w:r>
              <w:rPr>
                <w:sz w:val="18"/>
              </w:rPr>
              <w:t>bookedBy</w:t>
            </w:r>
          </w:p>
        </w:tc>
      </w:tr>
      <w:tr w:rsidR="007C3682" w:rsidRPr="007C3682" w14:paraId="7734EBBC" w14:textId="77777777" w:rsidTr="007C3682">
        <w:tblPrEx>
          <w:tblCellMar>
            <w:top w:w="0" w:type="dxa"/>
            <w:bottom w:w="0" w:type="dxa"/>
          </w:tblCellMar>
        </w:tblPrEx>
        <w:tc>
          <w:tcPr>
            <w:tcW w:w="0" w:type="auto"/>
          </w:tcPr>
          <w:p w14:paraId="02103FCA" w14:textId="3A115E92" w:rsidR="007C3682" w:rsidRPr="007C3682" w:rsidRDefault="007C3682" w:rsidP="007C3682">
            <w:pPr>
              <w:rPr>
                <w:sz w:val="18"/>
              </w:rPr>
            </w:pPr>
            <w:r>
              <w:rPr>
                <w:sz w:val="18"/>
              </w:rPr>
              <w:lastRenderedPageBreak/>
              <w:t>created_by</w:t>
            </w:r>
          </w:p>
        </w:tc>
        <w:tc>
          <w:tcPr>
            <w:tcW w:w="0" w:type="auto"/>
          </w:tcPr>
          <w:p w14:paraId="446BD0C5" w14:textId="4765CEBF" w:rsidR="007C3682" w:rsidRPr="007C3682" w:rsidRDefault="007C3682" w:rsidP="007C3682">
            <w:pPr>
              <w:rPr>
                <w:sz w:val="18"/>
              </w:rPr>
            </w:pPr>
            <w:r>
              <w:rPr>
                <w:sz w:val="18"/>
              </w:rPr>
              <w:t>createdBy</w:t>
            </w:r>
          </w:p>
        </w:tc>
      </w:tr>
      <w:tr w:rsidR="007C3682" w:rsidRPr="007C3682" w14:paraId="54CCCB21" w14:textId="77777777" w:rsidTr="007C3682">
        <w:tblPrEx>
          <w:tblCellMar>
            <w:top w:w="0" w:type="dxa"/>
            <w:bottom w:w="0" w:type="dxa"/>
          </w:tblCellMar>
        </w:tblPrEx>
        <w:tc>
          <w:tcPr>
            <w:tcW w:w="0" w:type="auto"/>
          </w:tcPr>
          <w:p w14:paraId="444477CB" w14:textId="27B948B5" w:rsidR="007C3682" w:rsidRPr="007C3682" w:rsidRDefault="007C3682" w:rsidP="007C3682">
            <w:pPr>
              <w:rPr>
                <w:sz w:val="18"/>
              </w:rPr>
            </w:pPr>
            <w:r>
              <w:rPr>
                <w:sz w:val="18"/>
              </w:rPr>
              <w:t>date</w:t>
            </w:r>
          </w:p>
        </w:tc>
        <w:tc>
          <w:tcPr>
            <w:tcW w:w="0" w:type="auto"/>
          </w:tcPr>
          <w:p w14:paraId="11B48130" w14:textId="0A2720FF" w:rsidR="007C3682" w:rsidRPr="007C3682" w:rsidRDefault="007C3682" w:rsidP="007C3682">
            <w:pPr>
              <w:rPr>
                <w:sz w:val="18"/>
              </w:rPr>
            </w:pPr>
            <w:r>
              <w:rPr>
                <w:sz w:val="18"/>
              </w:rPr>
              <w:t>date (YYYY-MM-DD)</w:t>
            </w:r>
          </w:p>
        </w:tc>
      </w:tr>
      <w:tr w:rsidR="007C3682" w:rsidRPr="007C3682" w14:paraId="57345E1C" w14:textId="77777777" w:rsidTr="007C3682">
        <w:tblPrEx>
          <w:tblCellMar>
            <w:top w:w="0" w:type="dxa"/>
            <w:bottom w:w="0" w:type="dxa"/>
          </w:tblCellMar>
        </w:tblPrEx>
        <w:tc>
          <w:tcPr>
            <w:tcW w:w="0" w:type="auto"/>
          </w:tcPr>
          <w:p w14:paraId="4F998FC6" w14:textId="1A2996EE" w:rsidR="007C3682" w:rsidRPr="007C3682" w:rsidRDefault="007C3682" w:rsidP="007C3682">
            <w:pPr>
              <w:rPr>
                <w:sz w:val="18"/>
              </w:rPr>
            </w:pPr>
            <w:r>
              <w:rPr>
                <w:sz w:val="18"/>
              </w:rPr>
              <w:t>start_time / end_time</w:t>
            </w:r>
          </w:p>
        </w:tc>
        <w:tc>
          <w:tcPr>
            <w:tcW w:w="0" w:type="auto"/>
          </w:tcPr>
          <w:p w14:paraId="512D7027" w14:textId="488FD618" w:rsidR="007C3682" w:rsidRPr="007C3682" w:rsidRDefault="007C3682" w:rsidP="007C3682">
            <w:pPr>
              <w:rPr>
                <w:sz w:val="18"/>
              </w:rPr>
            </w:pPr>
            <w:r>
              <w:rPr>
                <w:sz w:val="18"/>
              </w:rPr>
              <w:t>startTime / endTime (HH:MM)</w:t>
            </w:r>
          </w:p>
        </w:tc>
      </w:tr>
      <w:tr w:rsidR="007C3682" w:rsidRPr="007C3682" w14:paraId="2AEA6B19" w14:textId="77777777" w:rsidTr="007C3682">
        <w:tblPrEx>
          <w:tblCellMar>
            <w:top w:w="0" w:type="dxa"/>
            <w:bottom w:w="0" w:type="dxa"/>
          </w:tblCellMar>
        </w:tblPrEx>
        <w:tc>
          <w:tcPr>
            <w:tcW w:w="0" w:type="auto"/>
          </w:tcPr>
          <w:p w14:paraId="0F0B3F20" w14:textId="511521F2" w:rsidR="007C3682" w:rsidRPr="007C3682" w:rsidRDefault="007C3682" w:rsidP="007C3682">
            <w:pPr>
              <w:rPr>
                <w:sz w:val="18"/>
              </w:rPr>
            </w:pPr>
            <w:r>
              <w:rPr>
                <w:sz w:val="18"/>
              </w:rPr>
              <w:t>status</w:t>
            </w:r>
          </w:p>
        </w:tc>
        <w:tc>
          <w:tcPr>
            <w:tcW w:w="0" w:type="auto"/>
          </w:tcPr>
          <w:p w14:paraId="3D817821" w14:textId="32C428D7" w:rsidR="007C3682" w:rsidRPr="007C3682" w:rsidRDefault="007C3682" w:rsidP="007C3682">
            <w:pPr>
              <w:rPr>
                <w:sz w:val="18"/>
              </w:rPr>
            </w:pPr>
            <w:r>
              <w:rPr>
                <w:sz w:val="18"/>
              </w:rPr>
              <w:t>status</w:t>
            </w:r>
          </w:p>
        </w:tc>
      </w:tr>
      <w:tr w:rsidR="007C3682" w:rsidRPr="007C3682" w14:paraId="4265328F" w14:textId="77777777" w:rsidTr="007C3682">
        <w:tblPrEx>
          <w:tblCellMar>
            <w:top w:w="0" w:type="dxa"/>
            <w:bottom w:w="0" w:type="dxa"/>
          </w:tblCellMar>
        </w:tblPrEx>
        <w:tc>
          <w:tcPr>
            <w:tcW w:w="0" w:type="auto"/>
          </w:tcPr>
          <w:p w14:paraId="7E1B6124" w14:textId="2A5F9779" w:rsidR="007C3682" w:rsidRPr="007C3682" w:rsidRDefault="007C3682" w:rsidP="007C3682">
            <w:pPr>
              <w:rPr>
                <w:sz w:val="18"/>
              </w:rPr>
            </w:pPr>
            <w:r>
              <w:rPr>
                <w:sz w:val="18"/>
              </w:rPr>
              <w:t>cancelled_by / cancel_reason / cancelled_at</w:t>
            </w:r>
          </w:p>
        </w:tc>
        <w:tc>
          <w:tcPr>
            <w:tcW w:w="0" w:type="auto"/>
          </w:tcPr>
          <w:p w14:paraId="7B6A91B8" w14:textId="3042CEDB" w:rsidR="007C3682" w:rsidRPr="007C3682" w:rsidRDefault="007C3682" w:rsidP="007C3682">
            <w:pPr>
              <w:rPr>
                <w:sz w:val="18"/>
              </w:rPr>
            </w:pPr>
            <w:r>
              <w:rPr>
                <w:sz w:val="18"/>
              </w:rPr>
              <w:t>cancelledBy / cancelReason / cancelledAt</w:t>
            </w:r>
          </w:p>
        </w:tc>
      </w:tr>
      <w:tr w:rsidR="007C3682" w:rsidRPr="007C3682" w14:paraId="32B2E13A" w14:textId="77777777" w:rsidTr="007C3682">
        <w:tblPrEx>
          <w:tblCellMar>
            <w:top w:w="0" w:type="dxa"/>
            <w:bottom w:w="0" w:type="dxa"/>
          </w:tblCellMar>
        </w:tblPrEx>
        <w:tc>
          <w:tcPr>
            <w:tcW w:w="0" w:type="auto"/>
          </w:tcPr>
          <w:p w14:paraId="3F517563" w14:textId="0E066F7E" w:rsidR="007C3682" w:rsidRPr="007C3682" w:rsidRDefault="007C3682" w:rsidP="007C3682">
            <w:pPr>
              <w:rPr>
                <w:sz w:val="18"/>
              </w:rPr>
            </w:pPr>
            <w:r>
              <w:rPr>
                <w:sz w:val="18"/>
              </w:rPr>
              <w:t>created_at</w:t>
            </w:r>
          </w:p>
        </w:tc>
        <w:tc>
          <w:tcPr>
            <w:tcW w:w="0" w:type="auto"/>
          </w:tcPr>
          <w:p w14:paraId="33111DD9" w14:textId="27EFF6A3" w:rsidR="007C3682" w:rsidRPr="007C3682" w:rsidRDefault="007C3682" w:rsidP="007C3682">
            <w:pPr>
              <w:rPr>
                <w:sz w:val="18"/>
              </w:rPr>
            </w:pPr>
            <w:r>
              <w:rPr>
                <w:sz w:val="18"/>
              </w:rPr>
              <w:t>createdAt</w:t>
            </w:r>
          </w:p>
        </w:tc>
      </w:tr>
    </w:tbl>
    <w:p w14:paraId="61284D75" w14:textId="77777777" w:rsidR="007C3682" w:rsidRDefault="007C3682" w:rsidP="007C3682"/>
    <w:p w14:paraId="0C389222" w14:textId="714AEBC7" w:rsidR="007C3682" w:rsidRDefault="007C3682" w:rsidP="007C3682">
      <w:pPr>
        <w:pStyle w:val="Heading2"/>
      </w:pPr>
      <w:bookmarkStart w:id="13" w:name="_Toc232514973"/>
      <w:r>
        <w:t>7.3 Auto-Increment Identifiers</w:t>
      </w:r>
      <w:bookmarkEnd w:id="13"/>
    </w:p>
    <w:p w14:paraId="6D37265D" w14:textId="435215EF" w:rsidR="007C3682" w:rsidRDefault="007C3682" w:rsidP="007C3682">
      <w:r>
        <w:t>PostgreSQL generated sequential integer ids automatically. MongoDB uses ObjectId by default. To keep the existing numeric ids working without changing the front end, add a small 'counters' collection that issues the next integer id per collection (a well-known MongoDB pattern). New rooms, bookings and users then get the next integer id, just like before.</w:t>
      </w:r>
    </w:p>
    <w:p w14:paraId="52F2A23A" w14:textId="41465B78" w:rsidR="007C3682" w:rsidRDefault="007C3682" w:rsidP="007C3682">
      <w:pPr>
        <w:pStyle w:val="Heading2"/>
      </w:pPr>
      <w:bookmarkStart w:id="14" w:name="_Toc232514974"/>
      <w:r>
        <w:t>7.4 Indexes</w:t>
      </w:r>
      <w:bookmarkEnd w:id="14"/>
    </w:p>
    <w:p w14:paraId="1EC8AE98" w14:textId="13DEC29B" w:rsidR="007C3682" w:rsidRDefault="007C3682" w:rsidP="007C3682">
      <w:r>
        <w:t>Indexes ensure performance and correctness, especially for the double-booking check.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941"/>
        <w:gridCol w:w="3153"/>
      </w:tblGrid>
      <w:tr w:rsidR="007C3682" w:rsidRPr="007C3682" w14:paraId="541E3136" w14:textId="77777777" w:rsidTr="007C3682">
        <w:tblPrEx>
          <w:tblCellMar>
            <w:top w:w="0" w:type="dxa"/>
            <w:bottom w:w="0" w:type="dxa"/>
          </w:tblCellMar>
        </w:tblPrEx>
        <w:tc>
          <w:tcPr>
            <w:tcW w:w="0" w:type="auto"/>
            <w:shd w:val="clear" w:color="auto" w:fill="D9D9D9"/>
          </w:tcPr>
          <w:p w14:paraId="18FC4E8C" w14:textId="5EB4CFBA" w:rsidR="007C3682" w:rsidRPr="007C3682" w:rsidRDefault="007C3682" w:rsidP="007C3682">
            <w:pPr>
              <w:rPr>
                <w:b/>
                <w:sz w:val="18"/>
              </w:rPr>
            </w:pPr>
            <w:r w:rsidRPr="007C3682">
              <w:rPr>
                <w:b/>
                <w:sz w:val="18"/>
              </w:rPr>
              <w:t>Collection</w:t>
            </w:r>
          </w:p>
        </w:tc>
        <w:tc>
          <w:tcPr>
            <w:tcW w:w="0" w:type="auto"/>
            <w:shd w:val="clear" w:color="auto" w:fill="D9D9D9"/>
          </w:tcPr>
          <w:p w14:paraId="225E0AA2" w14:textId="5991EA29" w:rsidR="007C3682" w:rsidRPr="007C3682" w:rsidRDefault="007C3682" w:rsidP="007C3682">
            <w:pPr>
              <w:rPr>
                <w:b/>
                <w:sz w:val="18"/>
              </w:rPr>
            </w:pPr>
            <w:r w:rsidRPr="007C3682">
              <w:rPr>
                <w:b/>
                <w:sz w:val="18"/>
              </w:rPr>
              <w:t>Index</w:t>
            </w:r>
          </w:p>
        </w:tc>
        <w:tc>
          <w:tcPr>
            <w:tcW w:w="0" w:type="auto"/>
            <w:shd w:val="clear" w:color="auto" w:fill="D9D9D9"/>
          </w:tcPr>
          <w:p w14:paraId="0CCA9E0E" w14:textId="4DD10DB2" w:rsidR="007C3682" w:rsidRPr="007C3682" w:rsidRDefault="007C3682" w:rsidP="007C3682">
            <w:pPr>
              <w:rPr>
                <w:b/>
                <w:sz w:val="18"/>
              </w:rPr>
            </w:pPr>
            <w:r w:rsidRPr="007C3682">
              <w:rPr>
                <w:b/>
                <w:sz w:val="18"/>
              </w:rPr>
              <w:t>Purpose</w:t>
            </w:r>
          </w:p>
        </w:tc>
      </w:tr>
      <w:tr w:rsidR="007C3682" w:rsidRPr="007C3682" w14:paraId="160461C5" w14:textId="77777777" w:rsidTr="007C3682">
        <w:tblPrEx>
          <w:tblCellMar>
            <w:top w:w="0" w:type="dxa"/>
            <w:bottom w:w="0" w:type="dxa"/>
          </w:tblCellMar>
        </w:tblPrEx>
        <w:tc>
          <w:tcPr>
            <w:tcW w:w="0" w:type="auto"/>
          </w:tcPr>
          <w:p w14:paraId="2552D250" w14:textId="68074798" w:rsidR="007C3682" w:rsidRPr="007C3682" w:rsidRDefault="007C3682" w:rsidP="007C3682">
            <w:pPr>
              <w:rPr>
                <w:sz w:val="18"/>
              </w:rPr>
            </w:pPr>
            <w:r>
              <w:rPr>
                <w:sz w:val="18"/>
              </w:rPr>
              <w:t>bookings</w:t>
            </w:r>
          </w:p>
        </w:tc>
        <w:tc>
          <w:tcPr>
            <w:tcW w:w="0" w:type="auto"/>
          </w:tcPr>
          <w:p w14:paraId="755B1DE7" w14:textId="7A527B91" w:rsidR="007C3682" w:rsidRPr="007C3682" w:rsidRDefault="007C3682" w:rsidP="007C3682">
            <w:pPr>
              <w:rPr>
                <w:sz w:val="18"/>
              </w:rPr>
            </w:pPr>
            <w:r>
              <w:rPr>
                <w:sz w:val="18"/>
              </w:rPr>
              <w:t>{ roomId: 1, date: 1 }</w:t>
            </w:r>
          </w:p>
        </w:tc>
        <w:tc>
          <w:tcPr>
            <w:tcW w:w="0" w:type="auto"/>
          </w:tcPr>
          <w:p w14:paraId="439714C3" w14:textId="495B525A" w:rsidR="007C3682" w:rsidRPr="007C3682" w:rsidRDefault="007C3682" w:rsidP="007C3682">
            <w:pPr>
              <w:rPr>
                <w:sz w:val="18"/>
              </w:rPr>
            </w:pPr>
            <w:r>
              <w:rPr>
                <w:sz w:val="18"/>
              </w:rPr>
              <w:t>Fast conflict checks per room and day</w:t>
            </w:r>
          </w:p>
        </w:tc>
      </w:tr>
      <w:tr w:rsidR="007C3682" w:rsidRPr="007C3682" w14:paraId="2A7B975E" w14:textId="77777777" w:rsidTr="007C3682">
        <w:tblPrEx>
          <w:tblCellMar>
            <w:top w:w="0" w:type="dxa"/>
            <w:bottom w:w="0" w:type="dxa"/>
          </w:tblCellMar>
        </w:tblPrEx>
        <w:tc>
          <w:tcPr>
            <w:tcW w:w="0" w:type="auto"/>
          </w:tcPr>
          <w:p w14:paraId="41278FBE" w14:textId="4F731718" w:rsidR="007C3682" w:rsidRPr="007C3682" w:rsidRDefault="007C3682" w:rsidP="007C3682">
            <w:pPr>
              <w:rPr>
                <w:sz w:val="18"/>
              </w:rPr>
            </w:pPr>
            <w:r>
              <w:rPr>
                <w:sz w:val="18"/>
              </w:rPr>
              <w:t>bookings</w:t>
            </w:r>
          </w:p>
        </w:tc>
        <w:tc>
          <w:tcPr>
            <w:tcW w:w="0" w:type="auto"/>
          </w:tcPr>
          <w:p w14:paraId="25C24950" w14:textId="0D49C9BD" w:rsidR="007C3682" w:rsidRPr="007C3682" w:rsidRDefault="007C3682" w:rsidP="007C3682">
            <w:pPr>
              <w:rPr>
                <w:sz w:val="18"/>
              </w:rPr>
            </w:pPr>
            <w:r>
              <w:rPr>
                <w:sz w:val="18"/>
              </w:rPr>
              <w:t>{ date: 1, startTime: 1 }</w:t>
            </w:r>
          </w:p>
        </w:tc>
        <w:tc>
          <w:tcPr>
            <w:tcW w:w="0" w:type="auto"/>
          </w:tcPr>
          <w:p w14:paraId="29833B02" w14:textId="62CD1F37" w:rsidR="007C3682" w:rsidRPr="007C3682" w:rsidRDefault="007C3682" w:rsidP="007C3682">
            <w:pPr>
              <w:rPr>
                <w:sz w:val="18"/>
              </w:rPr>
            </w:pPr>
            <w:r>
              <w:rPr>
                <w:sz w:val="18"/>
              </w:rPr>
              <w:t>Calendar and upcoming-list queries</w:t>
            </w:r>
          </w:p>
        </w:tc>
      </w:tr>
      <w:tr w:rsidR="007C3682" w:rsidRPr="007C3682" w14:paraId="3A1AF1EF" w14:textId="77777777" w:rsidTr="007C3682">
        <w:tblPrEx>
          <w:tblCellMar>
            <w:top w:w="0" w:type="dxa"/>
            <w:bottom w:w="0" w:type="dxa"/>
          </w:tblCellMar>
        </w:tblPrEx>
        <w:tc>
          <w:tcPr>
            <w:tcW w:w="0" w:type="auto"/>
          </w:tcPr>
          <w:p w14:paraId="626AAA3E" w14:textId="72336CBA" w:rsidR="007C3682" w:rsidRPr="007C3682" w:rsidRDefault="007C3682" w:rsidP="007C3682">
            <w:pPr>
              <w:rPr>
                <w:sz w:val="18"/>
              </w:rPr>
            </w:pPr>
            <w:r>
              <w:rPr>
                <w:sz w:val="18"/>
              </w:rPr>
              <w:t>bookings</w:t>
            </w:r>
          </w:p>
        </w:tc>
        <w:tc>
          <w:tcPr>
            <w:tcW w:w="0" w:type="auto"/>
          </w:tcPr>
          <w:p w14:paraId="3111F619" w14:textId="39DEFD0D" w:rsidR="007C3682" w:rsidRPr="007C3682" w:rsidRDefault="007C3682" w:rsidP="007C3682">
            <w:pPr>
              <w:rPr>
                <w:sz w:val="18"/>
              </w:rPr>
            </w:pPr>
            <w:r>
              <w:rPr>
                <w:sz w:val="18"/>
              </w:rPr>
              <w:t>{ status: 1 }</w:t>
            </w:r>
          </w:p>
        </w:tc>
        <w:tc>
          <w:tcPr>
            <w:tcW w:w="0" w:type="auto"/>
          </w:tcPr>
          <w:p w14:paraId="191AF44D" w14:textId="3A9EC1B3" w:rsidR="007C3682" w:rsidRPr="007C3682" w:rsidRDefault="007C3682" w:rsidP="007C3682">
            <w:pPr>
              <w:rPr>
                <w:sz w:val="18"/>
              </w:rPr>
            </w:pPr>
            <w:r>
              <w:rPr>
                <w:sz w:val="18"/>
              </w:rPr>
              <w:t>Filter cancelled vs active</w:t>
            </w:r>
          </w:p>
        </w:tc>
      </w:tr>
      <w:tr w:rsidR="007C3682" w:rsidRPr="007C3682" w14:paraId="4314B7C4" w14:textId="77777777" w:rsidTr="007C3682">
        <w:tblPrEx>
          <w:tblCellMar>
            <w:top w:w="0" w:type="dxa"/>
            <w:bottom w:w="0" w:type="dxa"/>
          </w:tblCellMar>
        </w:tblPrEx>
        <w:tc>
          <w:tcPr>
            <w:tcW w:w="0" w:type="auto"/>
          </w:tcPr>
          <w:p w14:paraId="36C02E00" w14:textId="7779D208" w:rsidR="007C3682" w:rsidRPr="007C3682" w:rsidRDefault="007C3682" w:rsidP="007C3682">
            <w:pPr>
              <w:rPr>
                <w:sz w:val="18"/>
              </w:rPr>
            </w:pPr>
            <w:r>
              <w:rPr>
                <w:sz w:val="18"/>
              </w:rPr>
              <w:t>app_users</w:t>
            </w:r>
          </w:p>
        </w:tc>
        <w:tc>
          <w:tcPr>
            <w:tcW w:w="0" w:type="auto"/>
          </w:tcPr>
          <w:p w14:paraId="05B1771E" w14:textId="177B6D3A" w:rsidR="007C3682" w:rsidRPr="007C3682" w:rsidRDefault="007C3682" w:rsidP="007C3682">
            <w:pPr>
              <w:rPr>
                <w:sz w:val="18"/>
              </w:rPr>
            </w:pPr>
            <w:r>
              <w:rPr>
                <w:sz w:val="18"/>
              </w:rPr>
              <w:t>{ username: 1 } unique</w:t>
            </w:r>
          </w:p>
        </w:tc>
        <w:tc>
          <w:tcPr>
            <w:tcW w:w="0" w:type="auto"/>
          </w:tcPr>
          <w:p w14:paraId="04336775" w14:textId="751A0855" w:rsidR="007C3682" w:rsidRPr="007C3682" w:rsidRDefault="007C3682" w:rsidP="007C3682">
            <w:pPr>
              <w:rPr>
                <w:sz w:val="18"/>
              </w:rPr>
            </w:pPr>
            <w:r>
              <w:rPr>
                <w:sz w:val="18"/>
              </w:rPr>
              <w:t>Prevent duplicate usernames</w:t>
            </w:r>
          </w:p>
        </w:tc>
      </w:tr>
      <w:tr w:rsidR="007C3682" w:rsidRPr="007C3682" w14:paraId="64FC1145" w14:textId="77777777" w:rsidTr="007C3682">
        <w:tblPrEx>
          <w:tblCellMar>
            <w:top w:w="0" w:type="dxa"/>
            <w:bottom w:w="0" w:type="dxa"/>
          </w:tblCellMar>
        </w:tblPrEx>
        <w:tc>
          <w:tcPr>
            <w:tcW w:w="0" w:type="auto"/>
          </w:tcPr>
          <w:p w14:paraId="0CDA9FE4" w14:textId="02BEA2EA" w:rsidR="007C3682" w:rsidRPr="007C3682" w:rsidRDefault="007C3682" w:rsidP="007C3682">
            <w:pPr>
              <w:rPr>
                <w:sz w:val="18"/>
              </w:rPr>
            </w:pPr>
            <w:r>
              <w:rPr>
                <w:sz w:val="18"/>
              </w:rPr>
              <w:t>notifications</w:t>
            </w:r>
          </w:p>
        </w:tc>
        <w:tc>
          <w:tcPr>
            <w:tcW w:w="0" w:type="auto"/>
          </w:tcPr>
          <w:p w14:paraId="3A349E75" w14:textId="667C8C33" w:rsidR="007C3682" w:rsidRPr="007C3682" w:rsidRDefault="007C3682" w:rsidP="007C3682">
            <w:pPr>
              <w:rPr>
                <w:sz w:val="18"/>
              </w:rPr>
            </w:pPr>
            <w:r>
              <w:rPr>
                <w:sz w:val="18"/>
              </w:rPr>
              <w:t>{ recipient: 1, read: 1 }</w:t>
            </w:r>
          </w:p>
        </w:tc>
        <w:tc>
          <w:tcPr>
            <w:tcW w:w="0" w:type="auto"/>
          </w:tcPr>
          <w:p w14:paraId="0FAFC3ED" w14:textId="531B6C47" w:rsidR="007C3682" w:rsidRPr="007C3682" w:rsidRDefault="007C3682" w:rsidP="007C3682">
            <w:pPr>
              <w:rPr>
                <w:sz w:val="18"/>
              </w:rPr>
            </w:pPr>
            <w:r>
              <w:rPr>
                <w:sz w:val="18"/>
              </w:rPr>
              <w:t>Per-user unread lookups</w:t>
            </w:r>
          </w:p>
        </w:tc>
      </w:tr>
      <w:tr w:rsidR="007C3682" w:rsidRPr="007C3682" w14:paraId="4E77A2FE" w14:textId="77777777" w:rsidTr="007C3682">
        <w:tblPrEx>
          <w:tblCellMar>
            <w:top w:w="0" w:type="dxa"/>
            <w:bottom w:w="0" w:type="dxa"/>
          </w:tblCellMar>
        </w:tblPrEx>
        <w:tc>
          <w:tcPr>
            <w:tcW w:w="0" w:type="auto"/>
          </w:tcPr>
          <w:p w14:paraId="352F6A6B" w14:textId="5E15B1EA" w:rsidR="007C3682" w:rsidRPr="007C3682" w:rsidRDefault="007C3682" w:rsidP="007C3682">
            <w:pPr>
              <w:rPr>
                <w:sz w:val="18"/>
              </w:rPr>
            </w:pPr>
            <w:r>
              <w:rPr>
                <w:sz w:val="18"/>
              </w:rPr>
              <w:t>counters</w:t>
            </w:r>
          </w:p>
        </w:tc>
        <w:tc>
          <w:tcPr>
            <w:tcW w:w="0" w:type="auto"/>
          </w:tcPr>
          <w:p w14:paraId="7712695A" w14:textId="01573AD9" w:rsidR="007C3682" w:rsidRPr="007C3682" w:rsidRDefault="007C3682" w:rsidP="007C3682">
            <w:pPr>
              <w:rPr>
                <w:sz w:val="18"/>
              </w:rPr>
            </w:pPr>
            <w:r>
              <w:rPr>
                <w:sz w:val="18"/>
              </w:rPr>
              <w:t>{ _id: 1 }</w:t>
            </w:r>
          </w:p>
        </w:tc>
        <w:tc>
          <w:tcPr>
            <w:tcW w:w="0" w:type="auto"/>
          </w:tcPr>
          <w:p w14:paraId="1860A3C6" w14:textId="0A794C56" w:rsidR="007C3682" w:rsidRPr="007C3682" w:rsidRDefault="007C3682" w:rsidP="007C3682">
            <w:pPr>
              <w:rPr>
                <w:sz w:val="18"/>
              </w:rPr>
            </w:pPr>
            <w:r>
              <w:rPr>
                <w:sz w:val="18"/>
              </w:rPr>
              <w:t>Id sequence per collection</w:t>
            </w:r>
          </w:p>
        </w:tc>
      </w:tr>
    </w:tbl>
    <w:p w14:paraId="1AAB8E81" w14:textId="77777777" w:rsidR="007C3682" w:rsidRDefault="007C3682" w:rsidP="007C3682"/>
    <w:p w14:paraId="384A6E74" w14:textId="1A7C18BB" w:rsidR="007C3682" w:rsidRDefault="007C3682" w:rsidP="007C3682">
      <w:pPr>
        <w:pStyle w:val="Heading1"/>
      </w:pPr>
      <w:bookmarkStart w:id="15" w:name="_Toc232514975"/>
      <w:r>
        <w:t>8. Application Changes</w:t>
      </w:r>
      <w:bookmarkEnd w:id="15"/>
    </w:p>
    <w:p w14:paraId="58D1B4CB" w14:textId="0011B92D" w:rsidR="007C3682" w:rsidRDefault="007C3682" w:rsidP="007C3682">
      <w:pPr>
        <w:pStyle w:val="Heading2"/>
      </w:pPr>
      <w:bookmarkStart w:id="16" w:name="_Toc232514976"/>
      <w:r>
        <w:t>8.1 Data layer (db.js)</w:t>
      </w:r>
      <w:bookmarkEnd w:id="16"/>
    </w:p>
    <w:p w14:paraId="7C067AE7" w14:textId="3C754186" w:rsidR="007C3682" w:rsidRDefault="007C3682" w:rsidP="007C3682">
      <w:r>
        <w:t>The data layer already abstracts the backend. Add a new 'api' mode whose functions call the /api endpoints with fetch and return the same shapes the rest of the app expects. The Supabase-specific code can be retired once cutover is complete. Because field names become camelCase, the snake_case translation helpers (fromDbBooking / toDbBooking) are no longer needed.</w:t>
      </w:r>
    </w:p>
    <w:p w14:paraId="5FEE70B4" w14:textId="59669E5A" w:rsidR="007C3682" w:rsidRDefault="007C3682" w:rsidP="007C3682">
      <w:pPr>
        <w:pStyle w:val="Heading2"/>
      </w:pPr>
      <w:bookmarkStart w:id="17" w:name="_Toc232514977"/>
      <w:r>
        <w:t>8.2 Authentication</w:t>
      </w:r>
      <w:bookmarkEnd w:id="17"/>
    </w:p>
    <w:p w14:paraId="35CAE19E" w14:textId="4822BA71" w:rsidR="007C3682" w:rsidRDefault="007C3682" w:rsidP="007C3682">
      <w:r>
        <w:t xml:space="preserve">Today authentication runs in the browser against the app_users table. With a backend, move it server-side: the /api/auth/login endpoint verifies the password hash and returns a signed token (JWT). The browser stores the token and sends it on each request; the API verifies it and enforces roles. This is more secure than the current model and is the recommended approach. </w:t>
      </w:r>
      <w:r>
        <w:lastRenderedPageBreak/>
        <w:t>A minimal alternative is to keep the existing logic but route it through the API; the token-based design is preferred.</w:t>
      </w:r>
    </w:p>
    <w:p w14:paraId="6E7480EB" w14:textId="0682AC7D" w:rsidR="007C3682" w:rsidRDefault="007C3682" w:rsidP="007C3682">
      <w:pPr>
        <w:pStyle w:val="Heading2"/>
      </w:pPr>
      <w:bookmarkStart w:id="18" w:name="_Toc232514978"/>
      <w:r>
        <w:t>8.3 Real-time sync</w:t>
      </w:r>
      <w:bookmarkEnd w:id="18"/>
    </w:p>
    <w:p w14:paraId="08F8DE59" w14:textId="3B18204D" w:rsidR="007C3682" w:rsidRDefault="007C3682" w:rsidP="007C3682">
      <w:r>
        <w:t>Supabase Realtime push is retired. The app already polls every few seconds as a fallback, so simply rely on that. If near-instant updates are required later, the API can add Server-Sent Events; for an internal booking tool, short-interval polling is smooth and sufficient.</w:t>
      </w:r>
    </w:p>
    <w:p w14:paraId="278491A6" w14:textId="23D46100" w:rsidR="007C3682" w:rsidRDefault="007C3682" w:rsidP="007C3682">
      <w:pPr>
        <w:pStyle w:val="Heading2"/>
      </w:pPr>
      <w:bookmarkStart w:id="19" w:name="_Toc232514979"/>
      <w:r>
        <w:t>8.4 Double-booking rule</w:t>
      </w:r>
      <w:bookmarkEnd w:id="19"/>
    </w:p>
    <w:p w14:paraId="22CCEEE4" w14:textId="25D76AA6" w:rsidR="007C3682" w:rsidRDefault="007C3682" w:rsidP="007C3682">
      <w:r>
        <w:t>The conflict check moves into the booking endpoint, where it becomes authoritative (the browser can no longer bypass it). Use the { roomId, date } index, and wrap the check-and-insert in a MongoDB transaction so two simultaneous requests cannot both win the same slot.</w:t>
      </w:r>
    </w:p>
    <w:p w14:paraId="64F29E31" w14:textId="4AABAABF" w:rsidR="007C3682" w:rsidRDefault="007C3682" w:rsidP="007C3682">
      <w:pPr>
        <w:pStyle w:val="Heading1"/>
      </w:pPr>
      <w:bookmarkStart w:id="20" w:name="_Toc232514980"/>
      <w:r>
        <w:t>9. Backend API Design</w:t>
      </w:r>
      <w:bookmarkEnd w:id="20"/>
    </w:p>
    <w:p w14:paraId="55022AC2" w14:textId="4F2F3582" w:rsidR="007C3682" w:rsidRDefault="007C3682" w:rsidP="007C3682">
      <w:r>
        <w:t>A small set of Vercel Serverless Functions. All endpoints validate input types (to prevent NoSQL injection), require a valid token (except login), and enforce role permissions.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9"/>
        <w:gridCol w:w="1476"/>
        <w:gridCol w:w="4230"/>
      </w:tblGrid>
      <w:tr w:rsidR="007C3682" w:rsidRPr="007C3682" w14:paraId="17F09ABD" w14:textId="77777777" w:rsidTr="007C3682">
        <w:tblPrEx>
          <w:tblCellMar>
            <w:top w:w="0" w:type="dxa"/>
            <w:bottom w:w="0" w:type="dxa"/>
          </w:tblCellMar>
        </w:tblPrEx>
        <w:tc>
          <w:tcPr>
            <w:tcW w:w="0" w:type="auto"/>
            <w:shd w:val="clear" w:color="auto" w:fill="D9D9D9"/>
          </w:tcPr>
          <w:p w14:paraId="00F04CDC" w14:textId="2146B50E" w:rsidR="007C3682" w:rsidRPr="007C3682" w:rsidRDefault="007C3682" w:rsidP="007C3682">
            <w:pPr>
              <w:rPr>
                <w:b/>
                <w:sz w:val="18"/>
              </w:rPr>
            </w:pPr>
            <w:r w:rsidRPr="007C3682">
              <w:rPr>
                <w:b/>
                <w:sz w:val="18"/>
              </w:rPr>
              <w:t>Endpoint</w:t>
            </w:r>
          </w:p>
        </w:tc>
        <w:tc>
          <w:tcPr>
            <w:tcW w:w="0" w:type="auto"/>
            <w:shd w:val="clear" w:color="auto" w:fill="D9D9D9"/>
          </w:tcPr>
          <w:p w14:paraId="1DC13B90" w14:textId="309CA11F" w:rsidR="007C3682" w:rsidRPr="007C3682" w:rsidRDefault="007C3682" w:rsidP="007C3682">
            <w:pPr>
              <w:rPr>
                <w:b/>
                <w:sz w:val="18"/>
              </w:rPr>
            </w:pPr>
            <w:r w:rsidRPr="007C3682">
              <w:rPr>
                <w:b/>
                <w:sz w:val="18"/>
              </w:rPr>
              <w:t>Method</w:t>
            </w:r>
          </w:p>
        </w:tc>
        <w:tc>
          <w:tcPr>
            <w:tcW w:w="0" w:type="auto"/>
            <w:shd w:val="clear" w:color="auto" w:fill="D9D9D9"/>
          </w:tcPr>
          <w:p w14:paraId="1916BA2A" w14:textId="03DDDD3C" w:rsidR="007C3682" w:rsidRPr="007C3682" w:rsidRDefault="007C3682" w:rsidP="007C3682">
            <w:pPr>
              <w:rPr>
                <w:b/>
                <w:sz w:val="18"/>
              </w:rPr>
            </w:pPr>
            <w:r w:rsidRPr="007C3682">
              <w:rPr>
                <w:b/>
                <w:sz w:val="18"/>
              </w:rPr>
              <w:t>Purpose</w:t>
            </w:r>
          </w:p>
        </w:tc>
      </w:tr>
      <w:tr w:rsidR="007C3682" w:rsidRPr="007C3682" w14:paraId="00566BE9" w14:textId="77777777" w:rsidTr="007C3682">
        <w:tblPrEx>
          <w:tblCellMar>
            <w:top w:w="0" w:type="dxa"/>
            <w:bottom w:w="0" w:type="dxa"/>
          </w:tblCellMar>
        </w:tblPrEx>
        <w:tc>
          <w:tcPr>
            <w:tcW w:w="0" w:type="auto"/>
          </w:tcPr>
          <w:p w14:paraId="046D0CB5" w14:textId="717CF866" w:rsidR="007C3682" w:rsidRPr="007C3682" w:rsidRDefault="007C3682" w:rsidP="007C3682">
            <w:pPr>
              <w:rPr>
                <w:sz w:val="18"/>
              </w:rPr>
            </w:pPr>
            <w:r>
              <w:rPr>
                <w:sz w:val="18"/>
              </w:rPr>
              <w:t>/api/auth/login</w:t>
            </w:r>
          </w:p>
        </w:tc>
        <w:tc>
          <w:tcPr>
            <w:tcW w:w="0" w:type="auto"/>
          </w:tcPr>
          <w:p w14:paraId="668D34E2" w14:textId="62524455" w:rsidR="007C3682" w:rsidRPr="007C3682" w:rsidRDefault="007C3682" w:rsidP="007C3682">
            <w:pPr>
              <w:rPr>
                <w:sz w:val="18"/>
              </w:rPr>
            </w:pPr>
            <w:r>
              <w:rPr>
                <w:sz w:val="18"/>
              </w:rPr>
              <w:t>POST</w:t>
            </w:r>
          </w:p>
        </w:tc>
        <w:tc>
          <w:tcPr>
            <w:tcW w:w="0" w:type="auto"/>
          </w:tcPr>
          <w:p w14:paraId="5232C257" w14:textId="091464A6" w:rsidR="007C3682" w:rsidRPr="007C3682" w:rsidRDefault="007C3682" w:rsidP="007C3682">
            <w:pPr>
              <w:rPr>
                <w:sz w:val="18"/>
              </w:rPr>
            </w:pPr>
            <w:r>
              <w:rPr>
                <w:sz w:val="18"/>
              </w:rPr>
              <w:t>Verify credentials, return a token</w:t>
            </w:r>
          </w:p>
        </w:tc>
      </w:tr>
      <w:tr w:rsidR="007C3682" w:rsidRPr="007C3682" w14:paraId="3F190435" w14:textId="77777777" w:rsidTr="007C3682">
        <w:tblPrEx>
          <w:tblCellMar>
            <w:top w:w="0" w:type="dxa"/>
            <w:bottom w:w="0" w:type="dxa"/>
          </w:tblCellMar>
        </w:tblPrEx>
        <w:tc>
          <w:tcPr>
            <w:tcW w:w="0" w:type="auto"/>
          </w:tcPr>
          <w:p w14:paraId="0E767721" w14:textId="6E65D9C4" w:rsidR="007C3682" w:rsidRPr="007C3682" w:rsidRDefault="007C3682" w:rsidP="007C3682">
            <w:pPr>
              <w:rPr>
                <w:sz w:val="18"/>
              </w:rPr>
            </w:pPr>
            <w:r>
              <w:rPr>
                <w:sz w:val="18"/>
              </w:rPr>
              <w:t>/api/auth/request-reset</w:t>
            </w:r>
          </w:p>
        </w:tc>
        <w:tc>
          <w:tcPr>
            <w:tcW w:w="0" w:type="auto"/>
          </w:tcPr>
          <w:p w14:paraId="71C4EA47" w14:textId="54602D83" w:rsidR="007C3682" w:rsidRPr="007C3682" w:rsidRDefault="007C3682" w:rsidP="007C3682">
            <w:pPr>
              <w:rPr>
                <w:sz w:val="18"/>
              </w:rPr>
            </w:pPr>
            <w:r>
              <w:rPr>
                <w:sz w:val="18"/>
              </w:rPr>
              <w:t>POST</w:t>
            </w:r>
          </w:p>
        </w:tc>
        <w:tc>
          <w:tcPr>
            <w:tcW w:w="0" w:type="auto"/>
          </w:tcPr>
          <w:p w14:paraId="2A5CA454" w14:textId="08BED76E" w:rsidR="007C3682" w:rsidRPr="007C3682" w:rsidRDefault="007C3682" w:rsidP="007C3682">
            <w:pPr>
              <w:rPr>
                <w:sz w:val="18"/>
              </w:rPr>
            </w:pPr>
            <w:r>
              <w:rPr>
                <w:sz w:val="18"/>
              </w:rPr>
              <w:t>Flag a forgotten-password request</w:t>
            </w:r>
          </w:p>
        </w:tc>
      </w:tr>
      <w:tr w:rsidR="007C3682" w:rsidRPr="007C3682" w14:paraId="681FCB41" w14:textId="77777777" w:rsidTr="007C3682">
        <w:tblPrEx>
          <w:tblCellMar>
            <w:top w:w="0" w:type="dxa"/>
            <w:bottom w:w="0" w:type="dxa"/>
          </w:tblCellMar>
        </w:tblPrEx>
        <w:tc>
          <w:tcPr>
            <w:tcW w:w="0" w:type="auto"/>
          </w:tcPr>
          <w:p w14:paraId="3DC328FD" w14:textId="1C5B4C76" w:rsidR="007C3682" w:rsidRPr="007C3682" w:rsidRDefault="007C3682" w:rsidP="007C3682">
            <w:pPr>
              <w:rPr>
                <w:sz w:val="18"/>
              </w:rPr>
            </w:pPr>
            <w:r>
              <w:rPr>
                <w:sz w:val="18"/>
              </w:rPr>
              <w:t>/api/rooms</w:t>
            </w:r>
          </w:p>
        </w:tc>
        <w:tc>
          <w:tcPr>
            <w:tcW w:w="0" w:type="auto"/>
          </w:tcPr>
          <w:p w14:paraId="0308538C" w14:textId="759118DD" w:rsidR="007C3682" w:rsidRPr="007C3682" w:rsidRDefault="007C3682" w:rsidP="007C3682">
            <w:pPr>
              <w:rPr>
                <w:sz w:val="18"/>
              </w:rPr>
            </w:pPr>
            <w:r>
              <w:rPr>
                <w:sz w:val="18"/>
              </w:rPr>
              <w:t>GET / POST</w:t>
            </w:r>
          </w:p>
        </w:tc>
        <w:tc>
          <w:tcPr>
            <w:tcW w:w="0" w:type="auto"/>
          </w:tcPr>
          <w:p w14:paraId="7179C8F8" w14:textId="5A73D9DC" w:rsidR="007C3682" w:rsidRPr="007C3682" w:rsidRDefault="007C3682" w:rsidP="007C3682">
            <w:pPr>
              <w:rPr>
                <w:sz w:val="18"/>
              </w:rPr>
            </w:pPr>
            <w:r>
              <w:rPr>
                <w:sz w:val="18"/>
              </w:rPr>
              <w:t>List rooms / add a room (admin)</w:t>
            </w:r>
          </w:p>
        </w:tc>
      </w:tr>
      <w:tr w:rsidR="007C3682" w:rsidRPr="007C3682" w14:paraId="04E0AC63" w14:textId="77777777" w:rsidTr="007C3682">
        <w:tblPrEx>
          <w:tblCellMar>
            <w:top w:w="0" w:type="dxa"/>
            <w:bottom w:w="0" w:type="dxa"/>
          </w:tblCellMar>
        </w:tblPrEx>
        <w:tc>
          <w:tcPr>
            <w:tcW w:w="0" w:type="auto"/>
          </w:tcPr>
          <w:p w14:paraId="26C56271" w14:textId="2979A544" w:rsidR="007C3682" w:rsidRPr="007C3682" w:rsidRDefault="007C3682" w:rsidP="007C3682">
            <w:pPr>
              <w:rPr>
                <w:sz w:val="18"/>
              </w:rPr>
            </w:pPr>
            <w:r>
              <w:rPr>
                <w:sz w:val="18"/>
              </w:rPr>
              <w:t>/api/rooms/:id</w:t>
            </w:r>
          </w:p>
        </w:tc>
        <w:tc>
          <w:tcPr>
            <w:tcW w:w="0" w:type="auto"/>
          </w:tcPr>
          <w:p w14:paraId="7D5E5D1E" w14:textId="3AC5DB19" w:rsidR="007C3682" w:rsidRPr="007C3682" w:rsidRDefault="007C3682" w:rsidP="007C3682">
            <w:pPr>
              <w:rPr>
                <w:sz w:val="18"/>
              </w:rPr>
            </w:pPr>
            <w:r>
              <w:rPr>
                <w:sz w:val="18"/>
              </w:rPr>
              <w:t>PATCH / DELETE</w:t>
            </w:r>
          </w:p>
        </w:tc>
        <w:tc>
          <w:tcPr>
            <w:tcW w:w="0" w:type="auto"/>
          </w:tcPr>
          <w:p w14:paraId="28274076" w14:textId="53732D2A" w:rsidR="007C3682" w:rsidRPr="007C3682" w:rsidRDefault="007C3682" w:rsidP="007C3682">
            <w:pPr>
              <w:rPr>
                <w:sz w:val="18"/>
              </w:rPr>
            </w:pPr>
            <w:r>
              <w:rPr>
                <w:sz w:val="18"/>
              </w:rPr>
              <w:t>Edit or remove a room (admin)</w:t>
            </w:r>
          </w:p>
        </w:tc>
      </w:tr>
      <w:tr w:rsidR="007C3682" w:rsidRPr="007C3682" w14:paraId="2C3AFBFD" w14:textId="77777777" w:rsidTr="007C3682">
        <w:tblPrEx>
          <w:tblCellMar>
            <w:top w:w="0" w:type="dxa"/>
            <w:bottom w:w="0" w:type="dxa"/>
          </w:tblCellMar>
        </w:tblPrEx>
        <w:tc>
          <w:tcPr>
            <w:tcW w:w="0" w:type="auto"/>
          </w:tcPr>
          <w:p w14:paraId="3A420A50" w14:textId="0498915B" w:rsidR="007C3682" w:rsidRPr="007C3682" w:rsidRDefault="007C3682" w:rsidP="007C3682">
            <w:pPr>
              <w:rPr>
                <w:sz w:val="18"/>
              </w:rPr>
            </w:pPr>
            <w:r>
              <w:rPr>
                <w:sz w:val="18"/>
              </w:rPr>
              <w:t>/api/bookings</w:t>
            </w:r>
          </w:p>
        </w:tc>
        <w:tc>
          <w:tcPr>
            <w:tcW w:w="0" w:type="auto"/>
          </w:tcPr>
          <w:p w14:paraId="12926952" w14:textId="6C0D1584" w:rsidR="007C3682" w:rsidRPr="007C3682" w:rsidRDefault="007C3682" w:rsidP="007C3682">
            <w:pPr>
              <w:rPr>
                <w:sz w:val="18"/>
              </w:rPr>
            </w:pPr>
            <w:r>
              <w:rPr>
                <w:sz w:val="18"/>
              </w:rPr>
              <w:t>GET / POST</w:t>
            </w:r>
          </w:p>
        </w:tc>
        <w:tc>
          <w:tcPr>
            <w:tcW w:w="0" w:type="auto"/>
          </w:tcPr>
          <w:p w14:paraId="15DF227E" w14:textId="4CFF5167" w:rsidR="007C3682" w:rsidRPr="007C3682" w:rsidRDefault="007C3682" w:rsidP="007C3682">
            <w:pPr>
              <w:rPr>
                <w:sz w:val="18"/>
              </w:rPr>
            </w:pPr>
            <w:r>
              <w:rPr>
                <w:sz w:val="18"/>
              </w:rPr>
              <w:t>List bookings / create (conflict-checked)</w:t>
            </w:r>
          </w:p>
        </w:tc>
      </w:tr>
      <w:tr w:rsidR="007C3682" w:rsidRPr="007C3682" w14:paraId="6186468C" w14:textId="77777777" w:rsidTr="007C3682">
        <w:tblPrEx>
          <w:tblCellMar>
            <w:top w:w="0" w:type="dxa"/>
            <w:bottom w:w="0" w:type="dxa"/>
          </w:tblCellMar>
        </w:tblPrEx>
        <w:tc>
          <w:tcPr>
            <w:tcW w:w="0" w:type="auto"/>
          </w:tcPr>
          <w:p w14:paraId="6DE1E5EF" w14:textId="79E2BE59" w:rsidR="007C3682" w:rsidRPr="007C3682" w:rsidRDefault="007C3682" w:rsidP="007C3682">
            <w:pPr>
              <w:rPr>
                <w:sz w:val="18"/>
              </w:rPr>
            </w:pPr>
            <w:r>
              <w:rPr>
                <w:sz w:val="18"/>
              </w:rPr>
              <w:t>/api/bookings/:id</w:t>
            </w:r>
          </w:p>
        </w:tc>
        <w:tc>
          <w:tcPr>
            <w:tcW w:w="0" w:type="auto"/>
          </w:tcPr>
          <w:p w14:paraId="0E3EF78A" w14:textId="0AAD45AF" w:rsidR="007C3682" w:rsidRPr="007C3682" w:rsidRDefault="007C3682" w:rsidP="007C3682">
            <w:pPr>
              <w:rPr>
                <w:sz w:val="18"/>
              </w:rPr>
            </w:pPr>
            <w:r>
              <w:rPr>
                <w:sz w:val="18"/>
              </w:rPr>
              <w:t>PATCH</w:t>
            </w:r>
          </w:p>
        </w:tc>
        <w:tc>
          <w:tcPr>
            <w:tcW w:w="0" w:type="auto"/>
          </w:tcPr>
          <w:p w14:paraId="20AB2A66" w14:textId="34570D09" w:rsidR="007C3682" w:rsidRPr="007C3682" w:rsidRDefault="007C3682" w:rsidP="007C3682">
            <w:pPr>
              <w:rPr>
                <w:sz w:val="18"/>
              </w:rPr>
            </w:pPr>
            <w:r>
              <w:rPr>
                <w:sz w:val="18"/>
              </w:rPr>
              <w:t>Edit a booking (conflict-checked)</w:t>
            </w:r>
          </w:p>
        </w:tc>
      </w:tr>
      <w:tr w:rsidR="007C3682" w:rsidRPr="007C3682" w14:paraId="5C501849" w14:textId="77777777" w:rsidTr="007C3682">
        <w:tblPrEx>
          <w:tblCellMar>
            <w:top w:w="0" w:type="dxa"/>
            <w:bottom w:w="0" w:type="dxa"/>
          </w:tblCellMar>
        </w:tblPrEx>
        <w:tc>
          <w:tcPr>
            <w:tcW w:w="0" w:type="auto"/>
          </w:tcPr>
          <w:p w14:paraId="774D4B3D" w14:textId="0A9BF088" w:rsidR="007C3682" w:rsidRPr="007C3682" w:rsidRDefault="007C3682" w:rsidP="007C3682">
            <w:pPr>
              <w:rPr>
                <w:sz w:val="18"/>
              </w:rPr>
            </w:pPr>
            <w:r>
              <w:rPr>
                <w:sz w:val="18"/>
              </w:rPr>
              <w:t>/api/bookings/:id/cancel</w:t>
            </w:r>
          </w:p>
        </w:tc>
        <w:tc>
          <w:tcPr>
            <w:tcW w:w="0" w:type="auto"/>
          </w:tcPr>
          <w:p w14:paraId="6B4C4FF4" w14:textId="1B675837" w:rsidR="007C3682" w:rsidRPr="007C3682" w:rsidRDefault="007C3682" w:rsidP="007C3682">
            <w:pPr>
              <w:rPr>
                <w:sz w:val="18"/>
              </w:rPr>
            </w:pPr>
            <w:r>
              <w:rPr>
                <w:sz w:val="18"/>
              </w:rPr>
              <w:t>POST</w:t>
            </w:r>
          </w:p>
        </w:tc>
        <w:tc>
          <w:tcPr>
            <w:tcW w:w="0" w:type="auto"/>
          </w:tcPr>
          <w:p w14:paraId="69A439F3" w14:textId="66B00268" w:rsidR="007C3682" w:rsidRPr="007C3682" w:rsidRDefault="007C3682" w:rsidP="007C3682">
            <w:pPr>
              <w:rPr>
                <w:sz w:val="18"/>
              </w:rPr>
            </w:pPr>
            <w:r>
              <w:rPr>
                <w:sz w:val="18"/>
              </w:rPr>
              <w:t>Cancel with a reason</w:t>
            </w:r>
          </w:p>
        </w:tc>
      </w:tr>
      <w:tr w:rsidR="007C3682" w:rsidRPr="007C3682" w14:paraId="72F7BBB1" w14:textId="77777777" w:rsidTr="007C3682">
        <w:tblPrEx>
          <w:tblCellMar>
            <w:top w:w="0" w:type="dxa"/>
            <w:bottom w:w="0" w:type="dxa"/>
          </w:tblCellMar>
        </w:tblPrEx>
        <w:tc>
          <w:tcPr>
            <w:tcW w:w="0" w:type="auto"/>
          </w:tcPr>
          <w:p w14:paraId="07C08FC6" w14:textId="0959341D" w:rsidR="007C3682" w:rsidRPr="007C3682" w:rsidRDefault="007C3682" w:rsidP="007C3682">
            <w:pPr>
              <w:rPr>
                <w:sz w:val="18"/>
              </w:rPr>
            </w:pPr>
            <w:r>
              <w:rPr>
                <w:sz w:val="18"/>
              </w:rPr>
              <w:t>/api/users</w:t>
            </w:r>
          </w:p>
        </w:tc>
        <w:tc>
          <w:tcPr>
            <w:tcW w:w="0" w:type="auto"/>
          </w:tcPr>
          <w:p w14:paraId="01585DF3" w14:textId="3E30F854" w:rsidR="007C3682" w:rsidRPr="007C3682" w:rsidRDefault="007C3682" w:rsidP="007C3682">
            <w:pPr>
              <w:rPr>
                <w:sz w:val="18"/>
              </w:rPr>
            </w:pPr>
            <w:r>
              <w:rPr>
                <w:sz w:val="18"/>
              </w:rPr>
              <w:t>GET / POST</w:t>
            </w:r>
          </w:p>
        </w:tc>
        <w:tc>
          <w:tcPr>
            <w:tcW w:w="0" w:type="auto"/>
          </w:tcPr>
          <w:p w14:paraId="3618DD8A" w14:textId="77B38667" w:rsidR="007C3682" w:rsidRPr="007C3682" w:rsidRDefault="007C3682" w:rsidP="007C3682">
            <w:pPr>
              <w:rPr>
                <w:sz w:val="18"/>
              </w:rPr>
            </w:pPr>
            <w:r>
              <w:rPr>
                <w:sz w:val="18"/>
              </w:rPr>
              <w:t>List / create users (admin)</w:t>
            </w:r>
          </w:p>
        </w:tc>
      </w:tr>
      <w:tr w:rsidR="007C3682" w:rsidRPr="007C3682" w14:paraId="31CD851B" w14:textId="77777777" w:rsidTr="007C3682">
        <w:tblPrEx>
          <w:tblCellMar>
            <w:top w:w="0" w:type="dxa"/>
            <w:bottom w:w="0" w:type="dxa"/>
          </w:tblCellMar>
        </w:tblPrEx>
        <w:tc>
          <w:tcPr>
            <w:tcW w:w="0" w:type="auto"/>
          </w:tcPr>
          <w:p w14:paraId="24E86253" w14:textId="3D382018" w:rsidR="007C3682" w:rsidRPr="007C3682" w:rsidRDefault="007C3682" w:rsidP="007C3682">
            <w:pPr>
              <w:rPr>
                <w:sz w:val="18"/>
              </w:rPr>
            </w:pPr>
            <w:r>
              <w:rPr>
                <w:sz w:val="18"/>
              </w:rPr>
              <w:t>/api/users/:id</w:t>
            </w:r>
          </w:p>
        </w:tc>
        <w:tc>
          <w:tcPr>
            <w:tcW w:w="0" w:type="auto"/>
          </w:tcPr>
          <w:p w14:paraId="0210C8B9" w14:textId="2D340A2B" w:rsidR="007C3682" w:rsidRPr="007C3682" w:rsidRDefault="007C3682" w:rsidP="007C3682">
            <w:pPr>
              <w:rPr>
                <w:sz w:val="18"/>
              </w:rPr>
            </w:pPr>
            <w:r>
              <w:rPr>
                <w:sz w:val="18"/>
              </w:rPr>
              <w:t>PATCH / DELETE</w:t>
            </w:r>
          </w:p>
        </w:tc>
        <w:tc>
          <w:tcPr>
            <w:tcW w:w="0" w:type="auto"/>
          </w:tcPr>
          <w:p w14:paraId="58F10805" w14:textId="4076D81B" w:rsidR="007C3682" w:rsidRPr="007C3682" w:rsidRDefault="007C3682" w:rsidP="007C3682">
            <w:pPr>
              <w:rPr>
                <w:sz w:val="18"/>
              </w:rPr>
            </w:pPr>
            <w:r>
              <w:rPr>
                <w:sz w:val="18"/>
              </w:rPr>
              <w:t>Edit, reset password, enable/disable, delete (admin)</w:t>
            </w:r>
          </w:p>
        </w:tc>
      </w:tr>
      <w:tr w:rsidR="007C3682" w:rsidRPr="007C3682" w14:paraId="66B0A214" w14:textId="77777777" w:rsidTr="007C3682">
        <w:tblPrEx>
          <w:tblCellMar>
            <w:top w:w="0" w:type="dxa"/>
            <w:bottom w:w="0" w:type="dxa"/>
          </w:tblCellMar>
        </w:tblPrEx>
        <w:tc>
          <w:tcPr>
            <w:tcW w:w="0" w:type="auto"/>
          </w:tcPr>
          <w:p w14:paraId="34782CC2" w14:textId="2A4D5E66" w:rsidR="007C3682" w:rsidRPr="007C3682" w:rsidRDefault="007C3682" w:rsidP="007C3682">
            <w:pPr>
              <w:rPr>
                <w:sz w:val="18"/>
              </w:rPr>
            </w:pPr>
            <w:r>
              <w:rPr>
                <w:sz w:val="18"/>
              </w:rPr>
              <w:t>/api/notifications</w:t>
            </w:r>
          </w:p>
        </w:tc>
        <w:tc>
          <w:tcPr>
            <w:tcW w:w="0" w:type="auto"/>
          </w:tcPr>
          <w:p w14:paraId="0159E10D" w14:textId="752B39AE" w:rsidR="007C3682" w:rsidRPr="007C3682" w:rsidRDefault="007C3682" w:rsidP="007C3682">
            <w:pPr>
              <w:rPr>
                <w:sz w:val="18"/>
              </w:rPr>
            </w:pPr>
            <w:r>
              <w:rPr>
                <w:sz w:val="18"/>
              </w:rPr>
              <w:t>GET / POST</w:t>
            </w:r>
          </w:p>
        </w:tc>
        <w:tc>
          <w:tcPr>
            <w:tcW w:w="0" w:type="auto"/>
          </w:tcPr>
          <w:p w14:paraId="701B69A4" w14:textId="1650C51F" w:rsidR="007C3682" w:rsidRPr="007C3682" w:rsidRDefault="007C3682" w:rsidP="007C3682">
            <w:pPr>
              <w:rPr>
                <w:sz w:val="18"/>
              </w:rPr>
            </w:pPr>
            <w:r>
              <w:rPr>
                <w:sz w:val="18"/>
              </w:rPr>
              <w:t>Read / create in-app notifications</w:t>
            </w:r>
          </w:p>
        </w:tc>
      </w:tr>
    </w:tbl>
    <w:p w14:paraId="54E86CF9" w14:textId="77777777" w:rsidR="007C3682" w:rsidRDefault="007C3682" w:rsidP="007C3682"/>
    <w:p w14:paraId="2436D6C9" w14:textId="66DA96A3" w:rsidR="007C3682" w:rsidRDefault="007C3682" w:rsidP="007C3682">
      <w:pPr>
        <w:pStyle w:val="Heading1"/>
      </w:pPr>
      <w:bookmarkStart w:id="21" w:name="_Toc232514981"/>
      <w:r>
        <w:t>10. Data Migration Plan (Zero Data Loss)</w:t>
      </w:r>
      <w:bookmarkEnd w:id="21"/>
    </w:p>
    <w:p w14:paraId="106CAEA0" w14:textId="3473F6C9" w:rsidR="007C3682" w:rsidRDefault="007C3682" w:rsidP="007C3682">
      <w:r>
        <w:t>The migration is designed to be verifiable and reversible. Supabase is kept intact and read-only as a fallback until MongoDB is proven in production.</w:t>
      </w:r>
    </w:p>
    <w:p w14:paraId="2C2AD6CD" w14:textId="027F3185" w:rsidR="007C3682" w:rsidRDefault="007C3682" w:rsidP="007C3682">
      <w:pPr>
        <w:pStyle w:val="Heading2"/>
      </w:pPr>
      <w:bookmarkStart w:id="22" w:name="_Toc232514982"/>
      <w:r>
        <w:t>10.1 Steps</w:t>
      </w:r>
      <w:bookmarkEnd w:id="22"/>
    </w:p>
    <w:p w14:paraId="3AB9AAA0" w14:textId="7FD3A0D3" w:rsidR="007C3682" w:rsidRDefault="007C3682" w:rsidP="007C3682">
      <w:pPr>
        <w:pStyle w:val="ListBullet"/>
      </w:pPr>
      <w:r>
        <w:t>1. Announce a short maintenance window (or run in parallel with writes paused) to get a clean, consistent snapshot.</w:t>
      </w:r>
    </w:p>
    <w:p w14:paraId="14D7A108" w14:textId="2F496EC6" w:rsidR="007C3682" w:rsidRDefault="007C3682" w:rsidP="007C3682">
      <w:pPr>
        <w:pStyle w:val="ListBullet"/>
      </w:pPr>
      <w:r>
        <w:lastRenderedPageBreak/>
        <w:t>2. Back up Supabase: take a full database backup/export, plus a per-table export (CSV or JSON) for the migration script. Keep copies off-site.</w:t>
      </w:r>
    </w:p>
    <w:p w14:paraId="2EBFCE34" w14:textId="0F565B57" w:rsidR="007C3682" w:rsidRDefault="007C3682" w:rsidP="007C3682">
      <w:pPr>
        <w:pStyle w:val="ListBullet"/>
      </w:pPr>
      <w:r>
        <w:t>3. Provision MongoDB Atlas: create the cluster, database, collections, indexes and the counters collection.</w:t>
      </w:r>
    </w:p>
    <w:p w14:paraId="749CA882" w14:textId="38F97472" w:rsidR="007C3682" w:rsidRDefault="007C3682" w:rsidP="007C3682">
      <w:pPr>
        <w:pStyle w:val="ListBullet"/>
      </w:pPr>
      <w:r>
        <w:t>4. Run the migration script (Node.js): read each table, rename fields to camelCase, set _id to the existing integer id, seed the counters to the current maximum id, and insert into MongoDB. Use upserts so the script is safe to re-run.</w:t>
      </w:r>
    </w:p>
    <w:p w14:paraId="55D719FA" w14:textId="380C7E16" w:rsidR="007C3682" w:rsidRDefault="007C3682" w:rsidP="007C3682">
      <w:pPr>
        <w:pStyle w:val="ListBullet"/>
      </w:pPr>
      <w:r>
        <w:t>5. Verify: compare record counts table-by-table against collection-by-collection; spot-check a sample of rooms, bookings and users; confirm relationships (every booking's roomId exists).</w:t>
      </w:r>
    </w:p>
    <w:p w14:paraId="125FFBED" w14:textId="07506202" w:rsidR="007C3682" w:rsidRDefault="007C3682" w:rsidP="007C3682">
      <w:pPr>
        <w:pStyle w:val="ListBullet"/>
      </w:pPr>
      <w:r>
        <w:t>6. Point the app to the API/MongoDB via a configuration flag and deploy to a preview environment.</w:t>
      </w:r>
    </w:p>
    <w:p w14:paraId="0F9561F7" w14:textId="70DBF81A" w:rsidR="007C3682" w:rsidRDefault="007C3682" w:rsidP="007C3682">
      <w:pPr>
        <w:pStyle w:val="ListBullet"/>
      </w:pPr>
      <w:r>
        <w:t>7. Smoke-test every flow: login, book (incl. conflict and after-hours rules), edit, cancel, calendar, history/CSV, user management, forgot-password.</w:t>
      </w:r>
    </w:p>
    <w:p w14:paraId="78AAEDF3" w14:textId="507772EB" w:rsidR="007C3682" w:rsidRDefault="007C3682" w:rsidP="007C3682">
      <w:pPr>
        <w:pStyle w:val="ListBullet"/>
      </w:pPr>
      <w:r>
        <w:t>8. Cut over production by switching the configuration flag; keep Supabase read-only as a fallback for an agreed period (e.g. 2 weeks).</w:t>
      </w:r>
    </w:p>
    <w:p w14:paraId="0CBDED5B" w14:textId="6D477BF8" w:rsidR="007C3682" w:rsidRDefault="007C3682" w:rsidP="007C3682">
      <w:pPr>
        <w:pStyle w:val="ListBullet"/>
      </w:pPr>
      <w:r>
        <w:t>9. Decommission Supabase once the new system is stable.</w:t>
      </w:r>
    </w:p>
    <w:p w14:paraId="4622EE4A" w14:textId="451C72EF" w:rsidR="007C3682" w:rsidRDefault="007C3682" w:rsidP="007C3682">
      <w:pPr>
        <w:pStyle w:val="Heading2"/>
      </w:pPr>
      <w:bookmarkStart w:id="23" w:name="_Toc232514983"/>
      <w:r>
        <w:t>10.2 Verification Checklist</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1"/>
        <w:gridCol w:w="4910"/>
      </w:tblGrid>
      <w:tr w:rsidR="007C3682" w:rsidRPr="007C3682" w14:paraId="1172CC0D" w14:textId="77777777" w:rsidTr="007C3682">
        <w:tblPrEx>
          <w:tblCellMar>
            <w:top w:w="0" w:type="dxa"/>
            <w:bottom w:w="0" w:type="dxa"/>
          </w:tblCellMar>
        </w:tblPrEx>
        <w:tc>
          <w:tcPr>
            <w:tcW w:w="0" w:type="auto"/>
            <w:shd w:val="clear" w:color="auto" w:fill="D9D9D9"/>
          </w:tcPr>
          <w:p w14:paraId="17F18407" w14:textId="6AA01569" w:rsidR="007C3682" w:rsidRPr="007C3682" w:rsidRDefault="007C3682" w:rsidP="007C3682">
            <w:pPr>
              <w:rPr>
                <w:b/>
                <w:sz w:val="18"/>
              </w:rPr>
            </w:pPr>
            <w:r w:rsidRPr="007C3682">
              <w:rPr>
                <w:b/>
                <w:sz w:val="18"/>
              </w:rPr>
              <w:t>Check</w:t>
            </w:r>
          </w:p>
        </w:tc>
        <w:tc>
          <w:tcPr>
            <w:tcW w:w="0" w:type="auto"/>
            <w:shd w:val="clear" w:color="auto" w:fill="D9D9D9"/>
          </w:tcPr>
          <w:p w14:paraId="2762B97E" w14:textId="1A623D48" w:rsidR="007C3682" w:rsidRPr="007C3682" w:rsidRDefault="007C3682" w:rsidP="007C3682">
            <w:pPr>
              <w:rPr>
                <w:b/>
                <w:sz w:val="18"/>
              </w:rPr>
            </w:pPr>
            <w:r w:rsidRPr="007C3682">
              <w:rPr>
                <w:b/>
                <w:sz w:val="18"/>
              </w:rPr>
              <w:t>Pass criteria</w:t>
            </w:r>
          </w:p>
        </w:tc>
      </w:tr>
      <w:tr w:rsidR="007C3682" w:rsidRPr="007C3682" w14:paraId="5D54B3CA" w14:textId="77777777" w:rsidTr="007C3682">
        <w:tblPrEx>
          <w:tblCellMar>
            <w:top w:w="0" w:type="dxa"/>
            <w:bottom w:w="0" w:type="dxa"/>
          </w:tblCellMar>
        </w:tblPrEx>
        <w:tc>
          <w:tcPr>
            <w:tcW w:w="0" w:type="auto"/>
          </w:tcPr>
          <w:p w14:paraId="7C0AC7D1" w14:textId="45D5A85B" w:rsidR="007C3682" w:rsidRPr="007C3682" w:rsidRDefault="007C3682" w:rsidP="007C3682">
            <w:pPr>
              <w:rPr>
                <w:sz w:val="18"/>
              </w:rPr>
            </w:pPr>
            <w:r>
              <w:rPr>
                <w:sz w:val="18"/>
              </w:rPr>
              <w:t>Record counts</w:t>
            </w:r>
          </w:p>
        </w:tc>
        <w:tc>
          <w:tcPr>
            <w:tcW w:w="0" w:type="auto"/>
          </w:tcPr>
          <w:p w14:paraId="44A08680" w14:textId="30A8838D" w:rsidR="007C3682" w:rsidRPr="007C3682" w:rsidRDefault="007C3682" w:rsidP="007C3682">
            <w:pPr>
              <w:rPr>
                <w:sz w:val="18"/>
              </w:rPr>
            </w:pPr>
            <w:r>
              <w:rPr>
                <w:sz w:val="18"/>
              </w:rPr>
              <w:t>rooms / bookings / users / notifications counts match exactly</w:t>
            </w:r>
          </w:p>
        </w:tc>
      </w:tr>
      <w:tr w:rsidR="007C3682" w:rsidRPr="007C3682" w14:paraId="44DB1C68" w14:textId="77777777" w:rsidTr="007C3682">
        <w:tblPrEx>
          <w:tblCellMar>
            <w:top w:w="0" w:type="dxa"/>
            <w:bottom w:w="0" w:type="dxa"/>
          </w:tblCellMar>
        </w:tblPrEx>
        <w:tc>
          <w:tcPr>
            <w:tcW w:w="0" w:type="auto"/>
          </w:tcPr>
          <w:p w14:paraId="15823DAD" w14:textId="4BCB7F8E" w:rsidR="007C3682" w:rsidRPr="007C3682" w:rsidRDefault="007C3682" w:rsidP="007C3682">
            <w:pPr>
              <w:rPr>
                <w:sz w:val="18"/>
              </w:rPr>
            </w:pPr>
            <w:r>
              <w:rPr>
                <w:sz w:val="18"/>
              </w:rPr>
              <w:t>Referential integrity</w:t>
            </w:r>
          </w:p>
        </w:tc>
        <w:tc>
          <w:tcPr>
            <w:tcW w:w="0" w:type="auto"/>
          </w:tcPr>
          <w:p w14:paraId="4084E1E6" w14:textId="58E9416D" w:rsidR="007C3682" w:rsidRPr="007C3682" w:rsidRDefault="007C3682" w:rsidP="007C3682">
            <w:pPr>
              <w:rPr>
                <w:sz w:val="18"/>
              </w:rPr>
            </w:pPr>
            <w:r>
              <w:rPr>
                <w:sz w:val="18"/>
              </w:rPr>
              <w:t>Every booking.roomId resolves to a room</w:t>
            </w:r>
          </w:p>
        </w:tc>
      </w:tr>
      <w:tr w:rsidR="007C3682" w:rsidRPr="007C3682" w14:paraId="53B1017D" w14:textId="77777777" w:rsidTr="007C3682">
        <w:tblPrEx>
          <w:tblCellMar>
            <w:top w:w="0" w:type="dxa"/>
            <w:bottom w:w="0" w:type="dxa"/>
          </w:tblCellMar>
        </w:tblPrEx>
        <w:tc>
          <w:tcPr>
            <w:tcW w:w="0" w:type="auto"/>
          </w:tcPr>
          <w:p w14:paraId="24DD922E" w14:textId="077FE072" w:rsidR="007C3682" w:rsidRPr="007C3682" w:rsidRDefault="007C3682" w:rsidP="007C3682">
            <w:pPr>
              <w:rPr>
                <w:sz w:val="18"/>
              </w:rPr>
            </w:pPr>
            <w:r>
              <w:rPr>
                <w:sz w:val="18"/>
              </w:rPr>
              <w:t>Id continuity</w:t>
            </w:r>
          </w:p>
        </w:tc>
        <w:tc>
          <w:tcPr>
            <w:tcW w:w="0" w:type="auto"/>
          </w:tcPr>
          <w:p w14:paraId="633DC4BA" w14:textId="4FD233D4" w:rsidR="007C3682" w:rsidRPr="007C3682" w:rsidRDefault="007C3682" w:rsidP="007C3682">
            <w:pPr>
              <w:rPr>
                <w:sz w:val="18"/>
              </w:rPr>
            </w:pPr>
            <w:r>
              <w:rPr>
                <w:sz w:val="18"/>
              </w:rPr>
              <w:t>counters issue the next id without colliding with migrated ids</w:t>
            </w:r>
          </w:p>
        </w:tc>
      </w:tr>
      <w:tr w:rsidR="007C3682" w:rsidRPr="007C3682" w14:paraId="3F8ADCFE" w14:textId="77777777" w:rsidTr="007C3682">
        <w:tblPrEx>
          <w:tblCellMar>
            <w:top w:w="0" w:type="dxa"/>
            <w:bottom w:w="0" w:type="dxa"/>
          </w:tblCellMar>
        </w:tblPrEx>
        <w:tc>
          <w:tcPr>
            <w:tcW w:w="0" w:type="auto"/>
          </w:tcPr>
          <w:p w14:paraId="48930428" w14:textId="4E1B319E" w:rsidR="007C3682" w:rsidRPr="007C3682" w:rsidRDefault="007C3682" w:rsidP="007C3682">
            <w:pPr>
              <w:rPr>
                <w:sz w:val="18"/>
              </w:rPr>
            </w:pPr>
            <w:r>
              <w:rPr>
                <w:sz w:val="18"/>
              </w:rPr>
              <w:t>Spot checks</w:t>
            </w:r>
          </w:p>
        </w:tc>
        <w:tc>
          <w:tcPr>
            <w:tcW w:w="0" w:type="auto"/>
          </w:tcPr>
          <w:p w14:paraId="4B135403" w14:textId="044B5FEE" w:rsidR="007C3682" w:rsidRPr="007C3682" w:rsidRDefault="007C3682" w:rsidP="007C3682">
            <w:pPr>
              <w:rPr>
                <w:sz w:val="18"/>
              </w:rPr>
            </w:pPr>
            <w:r>
              <w:rPr>
                <w:sz w:val="18"/>
              </w:rPr>
              <w:t>Random sampled records match field-for-field</w:t>
            </w:r>
          </w:p>
        </w:tc>
      </w:tr>
      <w:tr w:rsidR="007C3682" w:rsidRPr="007C3682" w14:paraId="7645B0E4" w14:textId="77777777" w:rsidTr="007C3682">
        <w:tblPrEx>
          <w:tblCellMar>
            <w:top w:w="0" w:type="dxa"/>
            <w:bottom w:w="0" w:type="dxa"/>
          </w:tblCellMar>
        </w:tblPrEx>
        <w:tc>
          <w:tcPr>
            <w:tcW w:w="0" w:type="auto"/>
          </w:tcPr>
          <w:p w14:paraId="4D4CD750" w14:textId="5AABE5A8" w:rsidR="007C3682" w:rsidRPr="007C3682" w:rsidRDefault="007C3682" w:rsidP="007C3682">
            <w:pPr>
              <w:rPr>
                <w:sz w:val="18"/>
              </w:rPr>
            </w:pPr>
            <w:r>
              <w:rPr>
                <w:sz w:val="18"/>
              </w:rPr>
              <w:t>Functional parity</w:t>
            </w:r>
          </w:p>
        </w:tc>
        <w:tc>
          <w:tcPr>
            <w:tcW w:w="0" w:type="auto"/>
          </w:tcPr>
          <w:p w14:paraId="17ECE624" w14:textId="0F9640B7" w:rsidR="007C3682" w:rsidRPr="007C3682" w:rsidRDefault="007C3682" w:rsidP="007C3682">
            <w:pPr>
              <w:rPr>
                <w:sz w:val="18"/>
              </w:rPr>
            </w:pPr>
            <w:r>
              <w:rPr>
                <w:sz w:val="18"/>
              </w:rPr>
              <w:t>All smoke tests pass on the new backend</w:t>
            </w:r>
          </w:p>
        </w:tc>
      </w:tr>
    </w:tbl>
    <w:p w14:paraId="08D4354F" w14:textId="77777777" w:rsidR="007C3682" w:rsidRDefault="007C3682" w:rsidP="007C3682"/>
    <w:p w14:paraId="58DBDD10" w14:textId="05BC82E3" w:rsidR="007C3682" w:rsidRDefault="007C3682" w:rsidP="007C3682">
      <w:pPr>
        <w:pStyle w:val="Heading1"/>
      </w:pPr>
      <w:bookmarkStart w:id="24" w:name="_Toc232514984"/>
      <w:r>
        <w:t>11. MongoDB Atlas Setup</w:t>
      </w:r>
      <w:bookmarkEnd w:id="24"/>
    </w:p>
    <w:p w14:paraId="142A496B" w14:textId="354F3F40" w:rsidR="007C3682" w:rsidRDefault="007C3682" w:rsidP="007C3682">
      <w:pPr>
        <w:pStyle w:val="ListBullet"/>
      </w:pPr>
      <w:r>
        <w:t>Create a MongoDB Atlas account and a cluster (M0 free tier for testing; a paid tier such as M10 for production).</w:t>
      </w:r>
    </w:p>
    <w:p w14:paraId="2300FBD1" w14:textId="77C944A8" w:rsidR="007C3682" w:rsidRDefault="007C3682" w:rsidP="007C3682">
      <w:pPr>
        <w:pStyle w:val="ListBullet"/>
      </w:pPr>
      <w:r>
        <w:t>Create a database user with least-privilege access to the application database only.</w:t>
      </w:r>
    </w:p>
    <w:p w14:paraId="04077F19" w14:textId="2EA3958F" w:rsidR="007C3682" w:rsidRDefault="007C3682" w:rsidP="007C3682">
      <w:pPr>
        <w:pStyle w:val="ListBullet"/>
      </w:pPr>
      <w:r>
        <w:t>Configure network access: restrict to the API's egress, or use Atlas's private networking; avoid leaving it open to all IPs in production.</w:t>
      </w:r>
    </w:p>
    <w:p w14:paraId="1A608D27" w14:textId="0513DF66" w:rsidR="007C3682" w:rsidRDefault="007C3682" w:rsidP="007C3682">
      <w:pPr>
        <w:pStyle w:val="ListBullet"/>
      </w:pPr>
      <w:r>
        <w:t>Copy the connection string (SRV URI) - this is a secret.</w:t>
      </w:r>
    </w:p>
    <w:p w14:paraId="22D46E65" w14:textId="4A9BD336" w:rsidR="007C3682" w:rsidRDefault="007C3682" w:rsidP="007C3682">
      <w:pPr>
        <w:pStyle w:val="ListBullet"/>
      </w:pPr>
      <w:r>
        <w:t>Create collections and indexes as defined in Section 7.4.</w:t>
      </w:r>
    </w:p>
    <w:p w14:paraId="18D37B5C" w14:textId="04304381" w:rsidR="007C3682" w:rsidRDefault="007C3682" w:rsidP="007C3682">
      <w:pPr>
        <w:pStyle w:val="Heading1"/>
      </w:pPr>
      <w:bookmarkStart w:id="25" w:name="_Toc232514985"/>
      <w:r>
        <w:t>12. Environment and Deployment (Vercel)</w:t>
      </w:r>
      <w:bookmarkEnd w:id="25"/>
    </w:p>
    <w:p w14:paraId="1F4E1E05" w14:textId="12E276F8" w:rsidR="007C3682" w:rsidRDefault="007C3682" w:rsidP="007C3682">
      <w:pPr>
        <w:pStyle w:val="ListBullet"/>
      </w:pPr>
      <w:r>
        <w:t>Add the API as Vercel Serverless Functions in the same repository (an /api folder).</w:t>
      </w:r>
    </w:p>
    <w:p w14:paraId="7059D476" w14:textId="4138A25C" w:rsidR="007C3682" w:rsidRDefault="007C3682" w:rsidP="007C3682">
      <w:pPr>
        <w:pStyle w:val="ListBullet"/>
      </w:pPr>
      <w:r>
        <w:t>Store secrets as Vercel Environment Variables: MONGODB_URI (connection string) and a token signing secret. Never place these in the front end or in the repository.</w:t>
      </w:r>
    </w:p>
    <w:p w14:paraId="4CA53263" w14:textId="788AEDBB" w:rsidR="007C3682" w:rsidRDefault="007C3682" w:rsidP="007C3682">
      <w:pPr>
        <w:pStyle w:val="ListBullet"/>
      </w:pPr>
      <w:r>
        <w:lastRenderedPageBreak/>
        <w:t>Pushing to the main branch deploys both the site and the functions together; preview deployments allow safe testing before production.</w:t>
      </w:r>
    </w:p>
    <w:p w14:paraId="1982AC89" w14:textId="4521C28F" w:rsidR="007C3682" w:rsidRDefault="007C3682" w:rsidP="007C3682">
      <w:pPr>
        <w:pStyle w:val="ListBullet"/>
      </w:pPr>
      <w:r>
        <w:t>Set the data-layer mode (api) in the front-end config so the app calls the new endpoints.</w:t>
      </w:r>
    </w:p>
    <w:p w14:paraId="002065D5" w14:textId="75EF5672" w:rsidR="007C3682" w:rsidRDefault="007C3682" w:rsidP="007C3682">
      <w:pPr>
        <w:pStyle w:val="Heading1"/>
      </w:pPr>
      <w:bookmarkStart w:id="26" w:name="_Toc232514986"/>
      <w:r>
        <w:t>13. Testing and Validation</w:t>
      </w:r>
      <w:bookmarkEnd w:id="26"/>
    </w:p>
    <w:p w14:paraId="60486396" w14:textId="54215BF7" w:rsidR="007C3682" w:rsidRDefault="007C3682" w:rsidP="007C3682">
      <w:pPr>
        <w:pStyle w:val="ListBullet"/>
      </w:pPr>
      <w:r>
        <w:t>Unit-test the API endpoints (validation, auth, conflict logic).</w:t>
      </w:r>
    </w:p>
    <w:p w14:paraId="77114756" w14:textId="6CEAA946" w:rsidR="007C3682" w:rsidRDefault="007C3682" w:rsidP="007C3682">
      <w:pPr>
        <w:pStyle w:val="ListBullet"/>
      </w:pPr>
      <w:r>
        <w:t>Run the full functional parity checklist on a preview deployment against a copy of migrated data.</w:t>
      </w:r>
    </w:p>
    <w:p w14:paraId="44FAE3BE" w14:textId="67FFC97D" w:rsidR="007C3682" w:rsidRDefault="007C3682" w:rsidP="007C3682">
      <w:pPr>
        <w:pStyle w:val="ListBullet"/>
      </w:pPr>
      <w:r>
        <w:t>Load-check the conflict path with simultaneous bookings to confirm the transaction prevents double-booking.</w:t>
      </w:r>
    </w:p>
    <w:p w14:paraId="1CECEF28" w14:textId="489F8D2D" w:rsidR="007C3682" w:rsidRDefault="007C3682" w:rsidP="007C3682">
      <w:pPr>
        <w:pStyle w:val="ListBullet"/>
      </w:pPr>
      <w:r>
        <w:t>User Acceptance Testing with an administrator and a normal user before cutover.</w:t>
      </w:r>
    </w:p>
    <w:p w14:paraId="5ABF8B86" w14:textId="01588ABF" w:rsidR="007C3682" w:rsidRDefault="007C3682" w:rsidP="007C3682">
      <w:pPr>
        <w:pStyle w:val="Heading1"/>
      </w:pPr>
      <w:bookmarkStart w:id="27" w:name="_Toc232514987"/>
      <w:r>
        <w:t>14. Cutover and Rollback Strategy</w:t>
      </w:r>
      <w:bookmarkEnd w:id="27"/>
    </w:p>
    <w:p w14:paraId="7B9E0CA8" w14:textId="5376217A" w:rsidR="007C3682" w:rsidRDefault="007C3682" w:rsidP="007C3682">
      <w:r>
        <w:t>Before cutover, rollback is instant: the configuration flag still points to Supabase, which is untouched. After cutover, Supabase remains read-only as a fallback; if a serious issue appears, switch the flag back and, if needed, replay the small number of new bookings made on MongoDB back into Supabase. Choosing a low-traffic window keeps any such replay tiny.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0"/>
        <w:gridCol w:w="1315"/>
        <w:gridCol w:w="4140"/>
      </w:tblGrid>
      <w:tr w:rsidR="007C3682" w:rsidRPr="007C3682" w14:paraId="3D29D9BA" w14:textId="77777777" w:rsidTr="007C3682">
        <w:tblPrEx>
          <w:tblCellMar>
            <w:top w:w="0" w:type="dxa"/>
            <w:bottom w:w="0" w:type="dxa"/>
          </w:tblCellMar>
        </w:tblPrEx>
        <w:tc>
          <w:tcPr>
            <w:tcW w:w="0" w:type="auto"/>
            <w:shd w:val="clear" w:color="auto" w:fill="D9D9D9"/>
          </w:tcPr>
          <w:p w14:paraId="40C77486" w14:textId="260D2A67" w:rsidR="007C3682" w:rsidRPr="007C3682" w:rsidRDefault="007C3682" w:rsidP="007C3682">
            <w:pPr>
              <w:rPr>
                <w:b/>
                <w:sz w:val="18"/>
              </w:rPr>
            </w:pPr>
            <w:r w:rsidRPr="007C3682">
              <w:rPr>
                <w:b/>
                <w:sz w:val="18"/>
              </w:rPr>
              <w:t>Phase</w:t>
            </w:r>
          </w:p>
        </w:tc>
        <w:tc>
          <w:tcPr>
            <w:tcW w:w="0" w:type="auto"/>
            <w:shd w:val="clear" w:color="auto" w:fill="D9D9D9"/>
          </w:tcPr>
          <w:p w14:paraId="3ECE1B23" w14:textId="62208111" w:rsidR="007C3682" w:rsidRPr="007C3682" w:rsidRDefault="007C3682" w:rsidP="007C3682">
            <w:pPr>
              <w:rPr>
                <w:b/>
                <w:sz w:val="18"/>
              </w:rPr>
            </w:pPr>
            <w:r w:rsidRPr="007C3682">
              <w:rPr>
                <w:b/>
                <w:sz w:val="18"/>
              </w:rPr>
              <w:t>Primary store</w:t>
            </w:r>
          </w:p>
        </w:tc>
        <w:tc>
          <w:tcPr>
            <w:tcW w:w="0" w:type="auto"/>
            <w:shd w:val="clear" w:color="auto" w:fill="D9D9D9"/>
          </w:tcPr>
          <w:p w14:paraId="03F3DB1F" w14:textId="1404463D" w:rsidR="007C3682" w:rsidRPr="007C3682" w:rsidRDefault="007C3682" w:rsidP="007C3682">
            <w:pPr>
              <w:rPr>
                <w:b/>
                <w:sz w:val="18"/>
              </w:rPr>
            </w:pPr>
            <w:r w:rsidRPr="007C3682">
              <w:rPr>
                <w:b/>
                <w:sz w:val="18"/>
              </w:rPr>
              <w:t>Rollback</w:t>
            </w:r>
          </w:p>
        </w:tc>
      </w:tr>
      <w:tr w:rsidR="007C3682" w:rsidRPr="007C3682" w14:paraId="226A3900" w14:textId="77777777" w:rsidTr="007C3682">
        <w:tblPrEx>
          <w:tblCellMar>
            <w:top w:w="0" w:type="dxa"/>
            <w:bottom w:w="0" w:type="dxa"/>
          </w:tblCellMar>
        </w:tblPrEx>
        <w:tc>
          <w:tcPr>
            <w:tcW w:w="0" w:type="auto"/>
          </w:tcPr>
          <w:p w14:paraId="09928785" w14:textId="03075C91" w:rsidR="007C3682" w:rsidRPr="007C3682" w:rsidRDefault="007C3682" w:rsidP="007C3682">
            <w:pPr>
              <w:rPr>
                <w:sz w:val="18"/>
              </w:rPr>
            </w:pPr>
            <w:r>
              <w:rPr>
                <w:sz w:val="18"/>
              </w:rPr>
              <w:t>Before cutover</w:t>
            </w:r>
          </w:p>
        </w:tc>
        <w:tc>
          <w:tcPr>
            <w:tcW w:w="0" w:type="auto"/>
          </w:tcPr>
          <w:p w14:paraId="5565AFB7" w14:textId="4C76E850" w:rsidR="007C3682" w:rsidRPr="007C3682" w:rsidRDefault="007C3682" w:rsidP="007C3682">
            <w:pPr>
              <w:rPr>
                <w:sz w:val="18"/>
              </w:rPr>
            </w:pPr>
            <w:r>
              <w:rPr>
                <w:sz w:val="18"/>
              </w:rPr>
              <w:t>Supabase</w:t>
            </w:r>
          </w:p>
        </w:tc>
        <w:tc>
          <w:tcPr>
            <w:tcW w:w="0" w:type="auto"/>
          </w:tcPr>
          <w:p w14:paraId="3912D460" w14:textId="08BB2367" w:rsidR="007C3682" w:rsidRPr="007C3682" w:rsidRDefault="007C3682" w:rsidP="007C3682">
            <w:pPr>
              <w:rPr>
                <w:sz w:val="18"/>
              </w:rPr>
            </w:pPr>
            <w:r>
              <w:rPr>
                <w:sz w:val="18"/>
              </w:rPr>
              <w:t>No action - already on Supabase</w:t>
            </w:r>
          </w:p>
        </w:tc>
      </w:tr>
      <w:tr w:rsidR="007C3682" w:rsidRPr="007C3682" w14:paraId="68C61E17" w14:textId="77777777" w:rsidTr="007C3682">
        <w:tblPrEx>
          <w:tblCellMar>
            <w:top w:w="0" w:type="dxa"/>
            <w:bottom w:w="0" w:type="dxa"/>
          </w:tblCellMar>
        </w:tblPrEx>
        <w:tc>
          <w:tcPr>
            <w:tcW w:w="0" w:type="auto"/>
          </w:tcPr>
          <w:p w14:paraId="60196B79" w14:textId="0E49E4D6" w:rsidR="007C3682" w:rsidRPr="007C3682" w:rsidRDefault="007C3682" w:rsidP="007C3682">
            <w:pPr>
              <w:rPr>
                <w:sz w:val="18"/>
              </w:rPr>
            </w:pPr>
            <w:r>
              <w:rPr>
                <w:sz w:val="18"/>
              </w:rPr>
              <w:t>At cutover</w:t>
            </w:r>
          </w:p>
        </w:tc>
        <w:tc>
          <w:tcPr>
            <w:tcW w:w="0" w:type="auto"/>
          </w:tcPr>
          <w:p w14:paraId="4A3CDCD2" w14:textId="43DCA4FB" w:rsidR="007C3682" w:rsidRPr="007C3682" w:rsidRDefault="007C3682" w:rsidP="007C3682">
            <w:pPr>
              <w:rPr>
                <w:sz w:val="18"/>
              </w:rPr>
            </w:pPr>
            <w:r>
              <w:rPr>
                <w:sz w:val="18"/>
              </w:rPr>
              <w:t>MongoDB</w:t>
            </w:r>
          </w:p>
        </w:tc>
        <w:tc>
          <w:tcPr>
            <w:tcW w:w="0" w:type="auto"/>
          </w:tcPr>
          <w:p w14:paraId="1BF0324B" w14:textId="02B216B7" w:rsidR="007C3682" w:rsidRPr="007C3682" w:rsidRDefault="007C3682" w:rsidP="007C3682">
            <w:pPr>
              <w:rPr>
                <w:sz w:val="18"/>
              </w:rPr>
            </w:pPr>
            <w:r>
              <w:rPr>
                <w:sz w:val="18"/>
              </w:rPr>
              <w:t>Flip flag back to Supabase (intact)</w:t>
            </w:r>
          </w:p>
        </w:tc>
      </w:tr>
      <w:tr w:rsidR="007C3682" w:rsidRPr="007C3682" w14:paraId="14B66A57" w14:textId="77777777" w:rsidTr="007C3682">
        <w:tblPrEx>
          <w:tblCellMar>
            <w:top w:w="0" w:type="dxa"/>
            <w:bottom w:w="0" w:type="dxa"/>
          </w:tblCellMar>
        </w:tblPrEx>
        <w:tc>
          <w:tcPr>
            <w:tcW w:w="0" w:type="auto"/>
          </w:tcPr>
          <w:p w14:paraId="137D5710" w14:textId="051E22AE" w:rsidR="007C3682" w:rsidRPr="007C3682" w:rsidRDefault="007C3682" w:rsidP="007C3682">
            <w:pPr>
              <w:rPr>
                <w:sz w:val="18"/>
              </w:rPr>
            </w:pPr>
            <w:r>
              <w:rPr>
                <w:sz w:val="18"/>
              </w:rPr>
              <w:t>Stabilisation</w:t>
            </w:r>
          </w:p>
        </w:tc>
        <w:tc>
          <w:tcPr>
            <w:tcW w:w="0" w:type="auto"/>
          </w:tcPr>
          <w:p w14:paraId="4A81BA35" w14:textId="70252987" w:rsidR="007C3682" w:rsidRPr="007C3682" w:rsidRDefault="007C3682" w:rsidP="007C3682">
            <w:pPr>
              <w:rPr>
                <w:sz w:val="18"/>
              </w:rPr>
            </w:pPr>
            <w:r>
              <w:rPr>
                <w:sz w:val="18"/>
              </w:rPr>
              <w:t>MongoDB</w:t>
            </w:r>
          </w:p>
        </w:tc>
        <w:tc>
          <w:tcPr>
            <w:tcW w:w="0" w:type="auto"/>
          </w:tcPr>
          <w:p w14:paraId="6DD16256" w14:textId="5CB71957" w:rsidR="007C3682" w:rsidRPr="007C3682" w:rsidRDefault="007C3682" w:rsidP="007C3682">
            <w:pPr>
              <w:rPr>
                <w:sz w:val="18"/>
              </w:rPr>
            </w:pPr>
            <w:r>
              <w:rPr>
                <w:sz w:val="18"/>
              </w:rPr>
              <w:t>Flip back + replay new records (small window)</w:t>
            </w:r>
          </w:p>
        </w:tc>
      </w:tr>
      <w:tr w:rsidR="007C3682" w:rsidRPr="007C3682" w14:paraId="72D30FAC" w14:textId="77777777" w:rsidTr="007C3682">
        <w:tblPrEx>
          <w:tblCellMar>
            <w:top w:w="0" w:type="dxa"/>
            <w:bottom w:w="0" w:type="dxa"/>
          </w:tblCellMar>
        </w:tblPrEx>
        <w:tc>
          <w:tcPr>
            <w:tcW w:w="0" w:type="auto"/>
          </w:tcPr>
          <w:p w14:paraId="351A5111" w14:textId="77541284" w:rsidR="007C3682" w:rsidRPr="007C3682" w:rsidRDefault="007C3682" w:rsidP="007C3682">
            <w:pPr>
              <w:rPr>
                <w:sz w:val="18"/>
              </w:rPr>
            </w:pPr>
            <w:r>
              <w:rPr>
                <w:sz w:val="18"/>
              </w:rPr>
              <w:t>After decommission</w:t>
            </w:r>
          </w:p>
        </w:tc>
        <w:tc>
          <w:tcPr>
            <w:tcW w:w="0" w:type="auto"/>
          </w:tcPr>
          <w:p w14:paraId="4DA4BB43" w14:textId="6F575214" w:rsidR="007C3682" w:rsidRPr="007C3682" w:rsidRDefault="007C3682" w:rsidP="007C3682">
            <w:pPr>
              <w:rPr>
                <w:sz w:val="18"/>
              </w:rPr>
            </w:pPr>
            <w:r>
              <w:rPr>
                <w:sz w:val="18"/>
              </w:rPr>
              <w:t>MongoDB</w:t>
            </w:r>
          </w:p>
        </w:tc>
        <w:tc>
          <w:tcPr>
            <w:tcW w:w="0" w:type="auto"/>
          </w:tcPr>
          <w:p w14:paraId="43B0DB1F" w14:textId="03F4BA7C" w:rsidR="007C3682" w:rsidRPr="007C3682" w:rsidRDefault="007C3682" w:rsidP="007C3682">
            <w:pPr>
              <w:rPr>
                <w:sz w:val="18"/>
              </w:rPr>
            </w:pPr>
            <w:r>
              <w:rPr>
                <w:sz w:val="18"/>
              </w:rPr>
              <w:t>Restore from final Supabase backup if ever needed</w:t>
            </w:r>
          </w:p>
        </w:tc>
      </w:tr>
    </w:tbl>
    <w:p w14:paraId="710CBF41" w14:textId="77777777" w:rsidR="007C3682" w:rsidRDefault="007C3682" w:rsidP="007C3682"/>
    <w:p w14:paraId="2B4C79D5" w14:textId="2FEAAC48" w:rsidR="007C3682" w:rsidRDefault="007C3682" w:rsidP="007C3682">
      <w:pPr>
        <w:pStyle w:val="Heading1"/>
      </w:pPr>
      <w:bookmarkStart w:id="28" w:name="_Toc232514988"/>
      <w:r>
        <w:t>15. Security and Compliance</w:t>
      </w:r>
      <w:bookmarkEnd w:id="28"/>
    </w:p>
    <w:p w14:paraId="293B2B2E" w14:textId="5DF458FA" w:rsidR="007C3682" w:rsidRDefault="007C3682" w:rsidP="007C3682">
      <w:pPr>
        <w:pStyle w:val="ListBullet"/>
      </w:pPr>
      <w:r>
        <w:t>The MongoDB connection string is a full-access secret and lives only in server-side environment variables.</w:t>
      </w:r>
    </w:p>
    <w:p w14:paraId="4A2EDE40" w14:textId="03111AFE" w:rsidR="007C3682" w:rsidRDefault="007C3682" w:rsidP="007C3682">
      <w:pPr>
        <w:pStyle w:val="ListBullet"/>
      </w:pPr>
      <w:r>
        <w:t>All input is type-validated server-side to prevent NoSQL injection (never pass raw user objects as query operators).</w:t>
      </w:r>
    </w:p>
    <w:p w14:paraId="7334A38B" w14:textId="45730508" w:rsidR="007C3682" w:rsidRDefault="007C3682" w:rsidP="007C3682">
      <w:pPr>
        <w:pStyle w:val="ListBullet"/>
      </w:pPr>
      <w:r>
        <w:t>Authentication and role checks are enforced in the API, not the browser - a security improvement over the current model.</w:t>
      </w:r>
    </w:p>
    <w:p w14:paraId="2FE3D2E4" w14:textId="521E3FD5" w:rsidR="007C3682" w:rsidRDefault="007C3682" w:rsidP="007C3682">
      <w:pPr>
        <w:pStyle w:val="ListBullet"/>
      </w:pPr>
      <w:r>
        <w:t>Use least-privilege database users and restrict Atlas network access.</w:t>
      </w:r>
    </w:p>
    <w:p w14:paraId="6DD3A9C8" w14:textId="6C2554DD" w:rsidR="007C3682" w:rsidRDefault="007C3682" w:rsidP="007C3682">
      <w:pPr>
        <w:pStyle w:val="ListBullet"/>
      </w:pPr>
      <w:r>
        <w:t>Continue to hash passwords; consider a stronger algorithm (e.g. bcrypt) now that hashing can run server-side.</w:t>
      </w:r>
    </w:p>
    <w:p w14:paraId="779BE7AC" w14:textId="3313A267" w:rsidR="007C3682" w:rsidRDefault="007C3682" w:rsidP="007C3682">
      <w:pPr>
        <w:pStyle w:val="ListBullet"/>
      </w:pPr>
      <w:r>
        <w:t>Keep handling of personal data (names, emails) in line with POPIA expectations for an internal tool.</w:t>
      </w:r>
    </w:p>
    <w:p w14:paraId="1CB07E3D" w14:textId="39E7B491" w:rsidR="007C3682" w:rsidRDefault="007C3682" w:rsidP="007C3682">
      <w:pPr>
        <w:pStyle w:val="Heading1"/>
      </w:pPr>
      <w:bookmarkStart w:id="29" w:name="_Toc232514989"/>
      <w:r>
        <w:lastRenderedPageBreak/>
        <w:t>16. Risks and Mitigations</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5"/>
        <w:gridCol w:w="2138"/>
        <w:gridCol w:w="4213"/>
      </w:tblGrid>
      <w:tr w:rsidR="007C3682" w:rsidRPr="007C3682" w14:paraId="286E35FC" w14:textId="77777777" w:rsidTr="007C3682">
        <w:tblPrEx>
          <w:tblCellMar>
            <w:top w:w="0" w:type="dxa"/>
            <w:bottom w:w="0" w:type="dxa"/>
          </w:tblCellMar>
        </w:tblPrEx>
        <w:tc>
          <w:tcPr>
            <w:tcW w:w="0" w:type="auto"/>
            <w:shd w:val="clear" w:color="auto" w:fill="D9D9D9"/>
          </w:tcPr>
          <w:p w14:paraId="6C056C4C" w14:textId="44F244BD" w:rsidR="007C3682" w:rsidRPr="007C3682" w:rsidRDefault="007C3682" w:rsidP="007C3682">
            <w:pPr>
              <w:rPr>
                <w:b/>
                <w:sz w:val="18"/>
              </w:rPr>
            </w:pPr>
            <w:r w:rsidRPr="007C3682">
              <w:rPr>
                <w:b/>
                <w:sz w:val="18"/>
              </w:rPr>
              <w:t>Risk</w:t>
            </w:r>
          </w:p>
        </w:tc>
        <w:tc>
          <w:tcPr>
            <w:tcW w:w="0" w:type="auto"/>
            <w:shd w:val="clear" w:color="auto" w:fill="D9D9D9"/>
          </w:tcPr>
          <w:p w14:paraId="27188524" w14:textId="1D43DD81" w:rsidR="007C3682" w:rsidRPr="007C3682" w:rsidRDefault="007C3682" w:rsidP="007C3682">
            <w:pPr>
              <w:rPr>
                <w:b/>
                <w:sz w:val="18"/>
              </w:rPr>
            </w:pPr>
            <w:r w:rsidRPr="007C3682">
              <w:rPr>
                <w:b/>
                <w:sz w:val="18"/>
              </w:rPr>
              <w:t>Impact</w:t>
            </w:r>
          </w:p>
        </w:tc>
        <w:tc>
          <w:tcPr>
            <w:tcW w:w="0" w:type="auto"/>
            <w:shd w:val="clear" w:color="auto" w:fill="D9D9D9"/>
          </w:tcPr>
          <w:p w14:paraId="72B86E59" w14:textId="4F956558" w:rsidR="007C3682" w:rsidRPr="007C3682" w:rsidRDefault="007C3682" w:rsidP="007C3682">
            <w:pPr>
              <w:rPr>
                <w:b/>
                <w:sz w:val="18"/>
              </w:rPr>
            </w:pPr>
            <w:r w:rsidRPr="007C3682">
              <w:rPr>
                <w:b/>
                <w:sz w:val="18"/>
              </w:rPr>
              <w:t>Mitigation</w:t>
            </w:r>
          </w:p>
        </w:tc>
      </w:tr>
      <w:tr w:rsidR="007C3682" w:rsidRPr="007C3682" w14:paraId="6C474FE2" w14:textId="77777777" w:rsidTr="007C3682">
        <w:tblPrEx>
          <w:tblCellMar>
            <w:top w:w="0" w:type="dxa"/>
            <w:bottom w:w="0" w:type="dxa"/>
          </w:tblCellMar>
        </w:tblPrEx>
        <w:tc>
          <w:tcPr>
            <w:tcW w:w="0" w:type="auto"/>
          </w:tcPr>
          <w:p w14:paraId="2719BC85" w14:textId="315DC5C0" w:rsidR="007C3682" w:rsidRPr="007C3682" w:rsidRDefault="007C3682" w:rsidP="007C3682">
            <w:pPr>
              <w:rPr>
                <w:sz w:val="18"/>
              </w:rPr>
            </w:pPr>
            <w:r>
              <w:rPr>
                <w:sz w:val="18"/>
              </w:rPr>
              <w:t>Added backend increases complexity</w:t>
            </w:r>
          </w:p>
        </w:tc>
        <w:tc>
          <w:tcPr>
            <w:tcW w:w="0" w:type="auto"/>
          </w:tcPr>
          <w:p w14:paraId="21620818" w14:textId="757815FD" w:rsidR="007C3682" w:rsidRPr="007C3682" w:rsidRDefault="007C3682" w:rsidP="007C3682">
            <w:pPr>
              <w:rPr>
                <w:sz w:val="18"/>
              </w:rPr>
            </w:pPr>
            <w:r>
              <w:rPr>
                <w:sz w:val="18"/>
              </w:rPr>
              <w:t>More to build and maintain</w:t>
            </w:r>
          </w:p>
        </w:tc>
        <w:tc>
          <w:tcPr>
            <w:tcW w:w="0" w:type="auto"/>
          </w:tcPr>
          <w:p w14:paraId="48DD4906" w14:textId="1AF07071" w:rsidR="007C3682" w:rsidRPr="007C3682" w:rsidRDefault="007C3682" w:rsidP="007C3682">
            <w:pPr>
              <w:rPr>
                <w:sz w:val="18"/>
              </w:rPr>
            </w:pPr>
            <w:r>
              <w:rPr>
                <w:sz w:val="18"/>
              </w:rPr>
              <w:t>Keep the API small; reuse Vercel; lean on the pluggable data layer</w:t>
            </w:r>
          </w:p>
        </w:tc>
      </w:tr>
      <w:tr w:rsidR="007C3682" w:rsidRPr="007C3682" w14:paraId="7DC9112C" w14:textId="77777777" w:rsidTr="007C3682">
        <w:tblPrEx>
          <w:tblCellMar>
            <w:top w:w="0" w:type="dxa"/>
            <w:bottom w:w="0" w:type="dxa"/>
          </w:tblCellMar>
        </w:tblPrEx>
        <w:tc>
          <w:tcPr>
            <w:tcW w:w="0" w:type="auto"/>
          </w:tcPr>
          <w:p w14:paraId="06D06FBD" w14:textId="15165753" w:rsidR="007C3682" w:rsidRPr="007C3682" w:rsidRDefault="007C3682" w:rsidP="007C3682">
            <w:pPr>
              <w:rPr>
                <w:sz w:val="18"/>
              </w:rPr>
            </w:pPr>
            <w:r>
              <w:rPr>
                <w:sz w:val="18"/>
              </w:rPr>
              <w:t>Loss of real-time push</w:t>
            </w:r>
          </w:p>
        </w:tc>
        <w:tc>
          <w:tcPr>
            <w:tcW w:w="0" w:type="auto"/>
          </w:tcPr>
          <w:p w14:paraId="055B6906" w14:textId="1520CE71" w:rsidR="007C3682" w:rsidRPr="007C3682" w:rsidRDefault="007C3682" w:rsidP="007C3682">
            <w:pPr>
              <w:rPr>
                <w:sz w:val="18"/>
              </w:rPr>
            </w:pPr>
            <w:r>
              <w:rPr>
                <w:sz w:val="18"/>
              </w:rPr>
              <w:t>Slightly less instant updates</w:t>
            </w:r>
          </w:p>
        </w:tc>
        <w:tc>
          <w:tcPr>
            <w:tcW w:w="0" w:type="auto"/>
          </w:tcPr>
          <w:p w14:paraId="1ED8C9F9" w14:textId="269C7CE0" w:rsidR="007C3682" w:rsidRPr="007C3682" w:rsidRDefault="007C3682" w:rsidP="007C3682">
            <w:pPr>
              <w:rPr>
                <w:sz w:val="18"/>
              </w:rPr>
            </w:pPr>
            <w:r>
              <w:rPr>
                <w:sz w:val="18"/>
              </w:rPr>
              <w:t>Rely on existing polling; add SSE later if needed</w:t>
            </w:r>
          </w:p>
        </w:tc>
      </w:tr>
      <w:tr w:rsidR="007C3682" w:rsidRPr="007C3682" w14:paraId="0A894D69" w14:textId="77777777" w:rsidTr="007C3682">
        <w:tblPrEx>
          <w:tblCellMar>
            <w:top w:w="0" w:type="dxa"/>
            <w:bottom w:w="0" w:type="dxa"/>
          </w:tblCellMar>
        </w:tblPrEx>
        <w:tc>
          <w:tcPr>
            <w:tcW w:w="0" w:type="auto"/>
          </w:tcPr>
          <w:p w14:paraId="25A4BC46" w14:textId="5C6F5D36" w:rsidR="007C3682" w:rsidRPr="007C3682" w:rsidRDefault="007C3682" w:rsidP="007C3682">
            <w:pPr>
              <w:rPr>
                <w:sz w:val="18"/>
              </w:rPr>
            </w:pPr>
            <w:r>
              <w:rPr>
                <w:sz w:val="18"/>
              </w:rPr>
              <w:t>Authentication rework</w:t>
            </w:r>
          </w:p>
        </w:tc>
        <w:tc>
          <w:tcPr>
            <w:tcW w:w="0" w:type="auto"/>
          </w:tcPr>
          <w:p w14:paraId="3BD78380" w14:textId="3757D787" w:rsidR="007C3682" w:rsidRPr="007C3682" w:rsidRDefault="007C3682" w:rsidP="007C3682">
            <w:pPr>
              <w:rPr>
                <w:sz w:val="18"/>
              </w:rPr>
            </w:pPr>
            <w:r>
              <w:rPr>
                <w:sz w:val="18"/>
              </w:rPr>
              <w:t>Effort and risk</w:t>
            </w:r>
          </w:p>
        </w:tc>
        <w:tc>
          <w:tcPr>
            <w:tcW w:w="0" w:type="auto"/>
          </w:tcPr>
          <w:p w14:paraId="55DC9692" w14:textId="3FF439FF" w:rsidR="007C3682" w:rsidRPr="007C3682" w:rsidRDefault="007C3682" w:rsidP="007C3682">
            <w:pPr>
              <w:rPr>
                <w:sz w:val="18"/>
              </w:rPr>
            </w:pPr>
            <w:r>
              <w:rPr>
                <w:sz w:val="18"/>
              </w:rPr>
              <w:t>Move to token-based auth; test thoroughly; phased rollout</w:t>
            </w:r>
          </w:p>
        </w:tc>
      </w:tr>
      <w:tr w:rsidR="007C3682" w:rsidRPr="007C3682" w14:paraId="2D04C87F" w14:textId="77777777" w:rsidTr="007C3682">
        <w:tblPrEx>
          <w:tblCellMar>
            <w:top w:w="0" w:type="dxa"/>
            <w:bottom w:w="0" w:type="dxa"/>
          </w:tblCellMar>
        </w:tblPrEx>
        <w:tc>
          <w:tcPr>
            <w:tcW w:w="0" w:type="auto"/>
          </w:tcPr>
          <w:p w14:paraId="506B7DF9" w14:textId="1761D151" w:rsidR="007C3682" w:rsidRPr="007C3682" w:rsidRDefault="007C3682" w:rsidP="007C3682">
            <w:pPr>
              <w:rPr>
                <w:sz w:val="18"/>
              </w:rPr>
            </w:pPr>
            <w:r>
              <w:rPr>
                <w:sz w:val="18"/>
              </w:rPr>
              <w:t>Race conditions on booking</w:t>
            </w:r>
          </w:p>
        </w:tc>
        <w:tc>
          <w:tcPr>
            <w:tcW w:w="0" w:type="auto"/>
          </w:tcPr>
          <w:p w14:paraId="46CCA893" w14:textId="1EA7D690" w:rsidR="007C3682" w:rsidRPr="007C3682" w:rsidRDefault="007C3682" w:rsidP="007C3682">
            <w:pPr>
              <w:rPr>
                <w:sz w:val="18"/>
              </w:rPr>
            </w:pPr>
            <w:r>
              <w:rPr>
                <w:sz w:val="18"/>
              </w:rPr>
              <w:t>Double-booking</w:t>
            </w:r>
          </w:p>
        </w:tc>
        <w:tc>
          <w:tcPr>
            <w:tcW w:w="0" w:type="auto"/>
          </w:tcPr>
          <w:p w14:paraId="346BF78E" w14:textId="27DF0664" w:rsidR="007C3682" w:rsidRPr="007C3682" w:rsidRDefault="007C3682" w:rsidP="007C3682">
            <w:pPr>
              <w:rPr>
                <w:sz w:val="18"/>
              </w:rPr>
            </w:pPr>
            <w:r>
              <w:rPr>
                <w:sz w:val="18"/>
              </w:rPr>
              <w:t>Conflict check in a MongoDB transaction with the right index</w:t>
            </w:r>
          </w:p>
        </w:tc>
      </w:tr>
      <w:tr w:rsidR="007C3682" w:rsidRPr="007C3682" w14:paraId="6EFC5688" w14:textId="77777777" w:rsidTr="007C3682">
        <w:tblPrEx>
          <w:tblCellMar>
            <w:top w:w="0" w:type="dxa"/>
            <w:bottom w:w="0" w:type="dxa"/>
          </w:tblCellMar>
        </w:tblPrEx>
        <w:tc>
          <w:tcPr>
            <w:tcW w:w="0" w:type="auto"/>
          </w:tcPr>
          <w:p w14:paraId="2B8C75AC" w14:textId="3204E705" w:rsidR="007C3682" w:rsidRPr="007C3682" w:rsidRDefault="007C3682" w:rsidP="007C3682">
            <w:pPr>
              <w:rPr>
                <w:sz w:val="18"/>
              </w:rPr>
            </w:pPr>
            <w:r>
              <w:rPr>
                <w:sz w:val="18"/>
              </w:rPr>
              <w:t>Id strategy mistakes</w:t>
            </w:r>
          </w:p>
        </w:tc>
        <w:tc>
          <w:tcPr>
            <w:tcW w:w="0" w:type="auto"/>
          </w:tcPr>
          <w:p w14:paraId="468B108A" w14:textId="011F899B" w:rsidR="007C3682" w:rsidRPr="007C3682" w:rsidRDefault="007C3682" w:rsidP="007C3682">
            <w:pPr>
              <w:rPr>
                <w:sz w:val="18"/>
              </w:rPr>
            </w:pPr>
            <w:r>
              <w:rPr>
                <w:sz w:val="18"/>
              </w:rPr>
              <w:t>Broken references / collisions</w:t>
            </w:r>
          </w:p>
        </w:tc>
        <w:tc>
          <w:tcPr>
            <w:tcW w:w="0" w:type="auto"/>
          </w:tcPr>
          <w:p w14:paraId="60065BCB" w14:textId="31EEAA2B" w:rsidR="007C3682" w:rsidRPr="007C3682" w:rsidRDefault="007C3682" w:rsidP="007C3682">
            <w:pPr>
              <w:rPr>
                <w:sz w:val="18"/>
              </w:rPr>
            </w:pPr>
            <w:r>
              <w:rPr>
                <w:sz w:val="18"/>
              </w:rPr>
              <w:t>Preserve integer ids as _id; seed counters to current max</w:t>
            </w:r>
          </w:p>
        </w:tc>
      </w:tr>
      <w:tr w:rsidR="007C3682" w:rsidRPr="007C3682" w14:paraId="5C7396C1" w14:textId="77777777" w:rsidTr="007C3682">
        <w:tblPrEx>
          <w:tblCellMar>
            <w:top w:w="0" w:type="dxa"/>
            <w:bottom w:w="0" w:type="dxa"/>
          </w:tblCellMar>
        </w:tblPrEx>
        <w:tc>
          <w:tcPr>
            <w:tcW w:w="0" w:type="auto"/>
          </w:tcPr>
          <w:p w14:paraId="61908CCD" w14:textId="2C030991" w:rsidR="007C3682" w:rsidRPr="007C3682" w:rsidRDefault="007C3682" w:rsidP="007C3682">
            <w:pPr>
              <w:rPr>
                <w:sz w:val="18"/>
              </w:rPr>
            </w:pPr>
            <w:r>
              <w:rPr>
                <w:sz w:val="18"/>
              </w:rPr>
              <w:t>Data loss during migration</w:t>
            </w:r>
          </w:p>
        </w:tc>
        <w:tc>
          <w:tcPr>
            <w:tcW w:w="0" w:type="auto"/>
          </w:tcPr>
          <w:p w14:paraId="017675CF" w14:textId="0B92CBC5" w:rsidR="007C3682" w:rsidRPr="007C3682" w:rsidRDefault="007C3682" w:rsidP="007C3682">
            <w:pPr>
              <w:rPr>
                <w:sz w:val="18"/>
              </w:rPr>
            </w:pPr>
            <w:r>
              <w:rPr>
                <w:sz w:val="18"/>
              </w:rPr>
              <w:t>Critical</w:t>
            </w:r>
          </w:p>
        </w:tc>
        <w:tc>
          <w:tcPr>
            <w:tcW w:w="0" w:type="auto"/>
          </w:tcPr>
          <w:p w14:paraId="389237CD" w14:textId="199FF65C" w:rsidR="007C3682" w:rsidRPr="007C3682" w:rsidRDefault="007C3682" w:rsidP="007C3682">
            <w:pPr>
              <w:rPr>
                <w:sz w:val="18"/>
              </w:rPr>
            </w:pPr>
            <w:r>
              <w:rPr>
                <w:sz w:val="18"/>
              </w:rPr>
              <w:t>Backups, verification, parallel run, read-only Supabase fallback</w:t>
            </w:r>
          </w:p>
        </w:tc>
      </w:tr>
      <w:tr w:rsidR="007C3682" w:rsidRPr="007C3682" w14:paraId="264BCC88" w14:textId="77777777" w:rsidTr="007C3682">
        <w:tblPrEx>
          <w:tblCellMar>
            <w:top w:w="0" w:type="dxa"/>
            <w:bottom w:w="0" w:type="dxa"/>
          </w:tblCellMar>
        </w:tblPrEx>
        <w:tc>
          <w:tcPr>
            <w:tcW w:w="0" w:type="auto"/>
          </w:tcPr>
          <w:p w14:paraId="596B42E7" w14:textId="28BAE294" w:rsidR="007C3682" w:rsidRPr="007C3682" w:rsidRDefault="007C3682" w:rsidP="007C3682">
            <w:pPr>
              <w:rPr>
                <w:sz w:val="18"/>
              </w:rPr>
            </w:pPr>
            <w:r>
              <w:rPr>
                <w:sz w:val="18"/>
              </w:rPr>
              <w:t>Cost of managed MongoDB</w:t>
            </w:r>
          </w:p>
        </w:tc>
        <w:tc>
          <w:tcPr>
            <w:tcW w:w="0" w:type="auto"/>
          </w:tcPr>
          <w:p w14:paraId="02F27B21" w14:textId="24931DF9" w:rsidR="007C3682" w:rsidRPr="007C3682" w:rsidRDefault="007C3682" w:rsidP="007C3682">
            <w:pPr>
              <w:rPr>
                <w:sz w:val="18"/>
              </w:rPr>
            </w:pPr>
            <w:r>
              <w:rPr>
                <w:sz w:val="18"/>
              </w:rPr>
              <w:t>Ongoing spend</w:t>
            </w:r>
          </w:p>
        </w:tc>
        <w:tc>
          <w:tcPr>
            <w:tcW w:w="0" w:type="auto"/>
          </w:tcPr>
          <w:p w14:paraId="2B6A40FC" w14:textId="3AF19F41" w:rsidR="007C3682" w:rsidRPr="007C3682" w:rsidRDefault="007C3682" w:rsidP="007C3682">
            <w:pPr>
              <w:rPr>
                <w:sz w:val="18"/>
              </w:rPr>
            </w:pPr>
            <w:r>
              <w:rPr>
                <w:sz w:val="18"/>
              </w:rPr>
              <w:t>Start on free/low tier; size up only as needed</w:t>
            </w:r>
          </w:p>
        </w:tc>
      </w:tr>
    </w:tbl>
    <w:p w14:paraId="67D83B65" w14:textId="77777777" w:rsidR="007C3682" w:rsidRDefault="007C3682" w:rsidP="007C3682"/>
    <w:p w14:paraId="1619C9D5" w14:textId="7660BDC7" w:rsidR="007C3682" w:rsidRDefault="007C3682" w:rsidP="007C3682">
      <w:pPr>
        <w:pStyle w:val="Heading1"/>
      </w:pPr>
      <w:bookmarkStart w:id="30" w:name="_Toc232514990"/>
      <w:r>
        <w:t>17. Effort, Timeline and Cost (Indicative)</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1"/>
        <w:gridCol w:w="3502"/>
        <w:gridCol w:w="1748"/>
      </w:tblGrid>
      <w:tr w:rsidR="007C3682" w:rsidRPr="007C3682" w14:paraId="0DAA29FF" w14:textId="77777777" w:rsidTr="007C3682">
        <w:tblPrEx>
          <w:tblCellMar>
            <w:top w:w="0" w:type="dxa"/>
            <w:bottom w:w="0" w:type="dxa"/>
          </w:tblCellMar>
        </w:tblPrEx>
        <w:tc>
          <w:tcPr>
            <w:tcW w:w="0" w:type="auto"/>
            <w:shd w:val="clear" w:color="auto" w:fill="D9D9D9"/>
          </w:tcPr>
          <w:p w14:paraId="4289BE05" w14:textId="13427349" w:rsidR="007C3682" w:rsidRPr="007C3682" w:rsidRDefault="007C3682" w:rsidP="007C3682">
            <w:pPr>
              <w:rPr>
                <w:b/>
                <w:sz w:val="18"/>
              </w:rPr>
            </w:pPr>
            <w:r w:rsidRPr="007C3682">
              <w:rPr>
                <w:b/>
                <w:sz w:val="18"/>
              </w:rPr>
              <w:t>Phase</w:t>
            </w:r>
          </w:p>
        </w:tc>
        <w:tc>
          <w:tcPr>
            <w:tcW w:w="0" w:type="auto"/>
            <w:shd w:val="clear" w:color="auto" w:fill="D9D9D9"/>
          </w:tcPr>
          <w:p w14:paraId="394B95EA" w14:textId="774D6154" w:rsidR="007C3682" w:rsidRPr="007C3682" w:rsidRDefault="007C3682" w:rsidP="007C3682">
            <w:pPr>
              <w:rPr>
                <w:b/>
                <w:sz w:val="18"/>
              </w:rPr>
            </w:pPr>
            <w:r w:rsidRPr="007C3682">
              <w:rPr>
                <w:b/>
                <w:sz w:val="18"/>
              </w:rPr>
              <w:t>Work</w:t>
            </w:r>
          </w:p>
        </w:tc>
        <w:tc>
          <w:tcPr>
            <w:tcW w:w="0" w:type="auto"/>
            <w:shd w:val="clear" w:color="auto" w:fill="D9D9D9"/>
          </w:tcPr>
          <w:p w14:paraId="23C31284" w14:textId="6E9BBAFD" w:rsidR="007C3682" w:rsidRPr="007C3682" w:rsidRDefault="007C3682" w:rsidP="007C3682">
            <w:pPr>
              <w:rPr>
                <w:b/>
                <w:sz w:val="18"/>
              </w:rPr>
            </w:pPr>
            <w:r w:rsidRPr="007C3682">
              <w:rPr>
                <w:b/>
                <w:sz w:val="18"/>
              </w:rPr>
              <w:t>Indicative duration</w:t>
            </w:r>
          </w:p>
        </w:tc>
      </w:tr>
      <w:tr w:rsidR="007C3682" w:rsidRPr="007C3682" w14:paraId="07AC8B93" w14:textId="77777777" w:rsidTr="007C3682">
        <w:tblPrEx>
          <w:tblCellMar>
            <w:top w:w="0" w:type="dxa"/>
            <w:bottom w:w="0" w:type="dxa"/>
          </w:tblCellMar>
        </w:tblPrEx>
        <w:tc>
          <w:tcPr>
            <w:tcW w:w="0" w:type="auto"/>
          </w:tcPr>
          <w:p w14:paraId="5419DF85" w14:textId="67617644" w:rsidR="007C3682" w:rsidRPr="007C3682" w:rsidRDefault="007C3682" w:rsidP="007C3682">
            <w:pPr>
              <w:rPr>
                <w:sz w:val="18"/>
              </w:rPr>
            </w:pPr>
            <w:r>
              <w:rPr>
                <w:sz w:val="18"/>
              </w:rPr>
              <w:t>0 - Design</w:t>
            </w:r>
          </w:p>
        </w:tc>
        <w:tc>
          <w:tcPr>
            <w:tcW w:w="0" w:type="auto"/>
          </w:tcPr>
          <w:p w14:paraId="7FA0E0E2" w14:textId="2103005F" w:rsidR="007C3682" w:rsidRPr="007C3682" w:rsidRDefault="007C3682" w:rsidP="007C3682">
            <w:pPr>
              <w:rPr>
                <w:sz w:val="18"/>
              </w:rPr>
            </w:pPr>
            <w:r>
              <w:rPr>
                <w:sz w:val="18"/>
              </w:rPr>
              <w:t>Finalise API, data model, env plan</w:t>
            </w:r>
          </w:p>
        </w:tc>
        <w:tc>
          <w:tcPr>
            <w:tcW w:w="0" w:type="auto"/>
          </w:tcPr>
          <w:p w14:paraId="59E029B3" w14:textId="0B32050C" w:rsidR="007C3682" w:rsidRPr="007C3682" w:rsidRDefault="007C3682" w:rsidP="007C3682">
            <w:pPr>
              <w:rPr>
                <w:sz w:val="18"/>
              </w:rPr>
            </w:pPr>
            <w:r>
              <w:rPr>
                <w:sz w:val="18"/>
              </w:rPr>
              <w:t>About 1 week</w:t>
            </w:r>
          </w:p>
        </w:tc>
      </w:tr>
      <w:tr w:rsidR="007C3682" w:rsidRPr="007C3682" w14:paraId="20E11769" w14:textId="77777777" w:rsidTr="007C3682">
        <w:tblPrEx>
          <w:tblCellMar>
            <w:top w:w="0" w:type="dxa"/>
            <w:bottom w:w="0" w:type="dxa"/>
          </w:tblCellMar>
        </w:tblPrEx>
        <w:tc>
          <w:tcPr>
            <w:tcW w:w="0" w:type="auto"/>
          </w:tcPr>
          <w:p w14:paraId="01734E30" w14:textId="18F84A3E" w:rsidR="007C3682" w:rsidRPr="007C3682" w:rsidRDefault="007C3682" w:rsidP="007C3682">
            <w:pPr>
              <w:rPr>
                <w:sz w:val="18"/>
              </w:rPr>
            </w:pPr>
            <w:r>
              <w:rPr>
                <w:sz w:val="18"/>
              </w:rPr>
              <w:t>1 - Build</w:t>
            </w:r>
          </w:p>
        </w:tc>
        <w:tc>
          <w:tcPr>
            <w:tcW w:w="0" w:type="auto"/>
          </w:tcPr>
          <w:p w14:paraId="3F8B3B5D" w14:textId="0844FECC" w:rsidR="007C3682" w:rsidRPr="007C3682" w:rsidRDefault="007C3682" w:rsidP="007C3682">
            <w:pPr>
              <w:rPr>
                <w:sz w:val="18"/>
              </w:rPr>
            </w:pPr>
            <w:r>
              <w:rPr>
                <w:sz w:val="18"/>
              </w:rPr>
              <w:t>Backend API + 'api' data-layer mode + auth</w:t>
            </w:r>
          </w:p>
        </w:tc>
        <w:tc>
          <w:tcPr>
            <w:tcW w:w="0" w:type="auto"/>
          </w:tcPr>
          <w:p w14:paraId="5B7133E7" w14:textId="59EF9C85" w:rsidR="007C3682" w:rsidRPr="007C3682" w:rsidRDefault="007C3682" w:rsidP="007C3682">
            <w:pPr>
              <w:rPr>
                <w:sz w:val="18"/>
              </w:rPr>
            </w:pPr>
            <w:r>
              <w:rPr>
                <w:sz w:val="18"/>
              </w:rPr>
              <w:t>About 1-2 weeks</w:t>
            </w:r>
          </w:p>
        </w:tc>
      </w:tr>
      <w:tr w:rsidR="007C3682" w:rsidRPr="007C3682" w14:paraId="6C7EE138" w14:textId="77777777" w:rsidTr="007C3682">
        <w:tblPrEx>
          <w:tblCellMar>
            <w:top w:w="0" w:type="dxa"/>
            <w:bottom w:w="0" w:type="dxa"/>
          </w:tblCellMar>
        </w:tblPrEx>
        <w:tc>
          <w:tcPr>
            <w:tcW w:w="0" w:type="auto"/>
          </w:tcPr>
          <w:p w14:paraId="764BDF99" w14:textId="58546DEF" w:rsidR="007C3682" w:rsidRPr="007C3682" w:rsidRDefault="007C3682" w:rsidP="007C3682">
            <w:pPr>
              <w:rPr>
                <w:sz w:val="18"/>
              </w:rPr>
            </w:pPr>
            <w:r>
              <w:rPr>
                <w:sz w:val="18"/>
              </w:rPr>
              <w:t>2 - Migrate</w:t>
            </w:r>
          </w:p>
        </w:tc>
        <w:tc>
          <w:tcPr>
            <w:tcW w:w="0" w:type="auto"/>
          </w:tcPr>
          <w:p w14:paraId="57CDE339" w14:textId="3A0A5EF0" w:rsidR="007C3682" w:rsidRPr="007C3682" w:rsidRDefault="007C3682" w:rsidP="007C3682">
            <w:pPr>
              <w:rPr>
                <w:sz w:val="18"/>
              </w:rPr>
            </w:pPr>
            <w:r>
              <w:rPr>
                <w:sz w:val="18"/>
              </w:rPr>
              <w:t>Migration scripts + dry runs + verification</w:t>
            </w:r>
          </w:p>
        </w:tc>
        <w:tc>
          <w:tcPr>
            <w:tcW w:w="0" w:type="auto"/>
          </w:tcPr>
          <w:p w14:paraId="1092D841" w14:textId="3AE8F35B" w:rsidR="007C3682" w:rsidRPr="007C3682" w:rsidRDefault="007C3682" w:rsidP="007C3682">
            <w:pPr>
              <w:rPr>
                <w:sz w:val="18"/>
              </w:rPr>
            </w:pPr>
            <w:r>
              <w:rPr>
                <w:sz w:val="18"/>
              </w:rPr>
              <w:t>About 1 week</w:t>
            </w:r>
          </w:p>
        </w:tc>
      </w:tr>
      <w:tr w:rsidR="007C3682" w:rsidRPr="007C3682" w14:paraId="5066EF9F" w14:textId="77777777" w:rsidTr="007C3682">
        <w:tblPrEx>
          <w:tblCellMar>
            <w:top w:w="0" w:type="dxa"/>
            <w:bottom w:w="0" w:type="dxa"/>
          </w:tblCellMar>
        </w:tblPrEx>
        <w:tc>
          <w:tcPr>
            <w:tcW w:w="0" w:type="auto"/>
          </w:tcPr>
          <w:p w14:paraId="5A93169B" w14:textId="15CCBF8E" w:rsidR="007C3682" w:rsidRPr="007C3682" w:rsidRDefault="007C3682" w:rsidP="007C3682">
            <w:pPr>
              <w:rPr>
                <w:sz w:val="18"/>
              </w:rPr>
            </w:pPr>
            <w:r>
              <w:rPr>
                <w:sz w:val="18"/>
              </w:rPr>
              <w:t>3 - Test</w:t>
            </w:r>
          </w:p>
        </w:tc>
        <w:tc>
          <w:tcPr>
            <w:tcW w:w="0" w:type="auto"/>
          </w:tcPr>
          <w:p w14:paraId="57D71C7D" w14:textId="6ADD67BA" w:rsidR="007C3682" w:rsidRPr="007C3682" w:rsidRDefault="007C3682" w:rsidP="007C3682">
            <w:pPr>
              <w:rPr>
                <w:sz w:val="18"/>
              </w:rPr>
            </w:pPr>
            <w:r>
              <w:rPr>
                <w:sz w:val="18"/>
              </w:rPr>
              <w:t>Functional parity + UAT</w:t>
            </w:r>
          </w:p>
        </w:tc>
        <w:tc>
          <w:tcPr>
            <w:tcW w:w="0" w:type="auto"/>
          </w:tcPr>
          <w:p w14:paraId="726CBBA0" w14:textId="4AE12CCD" w:rsidR="007C3682" w:rsidRPr="007C3682" w:rsidRDefault="007C3682" w:rsidP="007C3682">
            <w:pPr>
              <w:rPr>
                <w:sz w:val="18"/>
              </w:rPr>
            </w:pPr>
            <w:r>
              <w:rPr>
                <w:sz w:val="18"/>
              </w:rPr>
              <w:t>About 1 week</w:t>
            </w:r>
          </w:p>
        </w:tc>
      </w:tr>
      <w:tr w:rsidR="007C3682" w:rsidRPr="007C3682" w14:paraId="10CC937A" w14:textId="77777777" w:rsidTr="007C3682">
        <w:tblPrEx>
          <w:tblCellMar>
            <w:top w:w="0" w:type="dxa"/>
            <w:bottom w:w="0" w:type="dxa"/>
          </w:tblCellMar>
        </w:tblPrEx>
        <w:tc>
          <w:tcPr>
            <w:tcW w:w="0" w:type="auto"/>
          </w:tcPr>
          <w:p w14:paraId="18038267" w14:textId="3B809368" w:rsidR="007C3682" w:rsidRPr="007C3682" w:rsidRDefault="007C3682" w:rsidP="007C3682">
            <w:pPr>
              <w:rPr>
                <w:sz w:val="18"/>
              </w:rPr>
            </w:pPr>
            <w:r>
              <w:rPr>
                <w:sz w:val="18"/>
              </w:rPr>
              <w:t>4 - Cutover</w:t>
            </w:r>
          </w:p>
        </w:tc>
        <w:tc>
          <w:tcPr>
            <w:tcW w:w="0" w:type="auto"/>
          </w:tcPr>
          <w:p w14:paraId="59AE6283" w14:textId="4EA3DBF1" w:rsidR="007C3682" w:rsidRPr="007C3682" w:rsidRDefault="007C3682" w:rsidP="007C3682">
            <w:pPr>
              <w:rPr>
                <w:sz w:val="18"/>
              </w:rPr>
            </w:pPr>
            <w:r>
              <w:rPr>
                <w:sz w:val="18"/>
              </w:rPr>
              <w:t>Go-live + monitoring + fallback period</w:t>
            </w:r>
          </w:p>
        </w:tc>
        <w:tc>
          <w:tcPr>
            <w:tcW w:w="0" w:type="auto"/>
          </w:tcPr>
          <w:p w14:paraId="1206252B" w14:textId="7F397A3F" w:rsidR="007C3682" w:rsidRPr="007C3682" w:rsidRDefault="007C3682" w:rsidP="007C3682">
            <w:pPr>
              <w:rPr>
                <w:sz w:val="18"/>
              </w:rPr>
            </w:pPr>
            <w:r>
              <w:rPr>
                <w:sz w:val="18"/>
              </w:rPr>
              <w:t>A few days</w:t>
            </w:r>
          </w:p>
        </w:tc>
      </w:tr>
    </w:tbl>
    <w:p w14:paraId="333E00FE" w14:textId="77777777" w:rsidR="007C3682" w:rsidRDefault="007C3682" w:rsidP="007C3682"/>
    <w:p w14:paraId="2243E31B" w14:textId="216C3AB5" w:rsidR="007C3682" w:rsidRDefault="007C3682" w:rsidP="007C3682">
      <w:r>
        <w:t>Indicative total: roughly 4-6 weeks of part-time effort. Cost: MongoDB Atlas free tier for testing; a low paid tier for production. Vercel Serverless Functions are included in the existing hosting. These are planning estimates, not commitments.</w:t>
      </w:r>
    </w:p>
    <w:p w14:paraId="4F9078BD" w14:textId="7474CEFC" w:rsidR="007C3682" w:rsidRDefault="007C3682" w:rsidP="007C3682">
      <w:pPr>
        <w:pStyle w:val="Heading1"/>
      </w:pPr>
      <w:bookmarkStart w:id="31" w:name="_Toc232514991"/>
      <w:r>
        <w:t>18. Decommissioning Supabase</w:t>
      </w:r>
      <w:bookmarkEnd w:id="31"/>
    </w:p>
    <w:p w14:paraId="64973E37" w14:textId="193AAE3B" w:rsidR="007C3682" w:rsidRDefault="007C3682" w:rsidP="007C3682">
      <w:pPr>
        <w:pStyle w:val="ListBullet"/>
      </w:pPr>
      <w:r>
        <w:t>Only after the new system is stable for the agreed fallback period.</w:t>
      </w:r>
    </w:p>
    <w:p w14:paraId="1B4916D0" w14:textId="5DFCFD1B" w:rsidR="007C3682" w:rsidRDefault="007C3682" w:rsidP="007C3682">
      <w:pPr>
        <w:pStyle w:val="ListBullet"/>
      </w:pPr>
      <w:r>
        <w:t>Take a final full export/backup of Supabase and store it securely.</w:t>
      </w:r>
    </w:p>
    <w:p w14:paraId="4ABD84EE" w14:textId="63A17394" w:rsidR="007C3682" w:rsidRDefault="007C3682" w:rsidP="007C3682">
      <w:pPr>
        <w:pStyle w:val="ListBullet"/>
      </w:pPr>
      <w:r>
        <w:t>Remove Supabase keys from configuration and revoke them.</w:t>
      </w:r>
    </w:p>
    <w:p w14:paraId="648BCB38" w14:textId="62000054" w:rsidR="007C3682" w:rsidRDefault="007C3682" w:rsidP="007C3682">
      <w:pPr>
        <w:pStyle w:val="ListBullet"/>
      </w:pPr>
      <w:r>
        <w:t>Delete the Supabase project (or downgrade) once backups are confirmed.</w:t>
      </w:r>
    </w:p>
    <w:p w14:paraId="2E5C692F" w14:textId="2A3C0E09" w:rsidR="007C3682" w:rsidRDefault="007C3682" w:rsidP="007C3682">
      <w:pPr>
        <w:pStyle w:val="Heading1"/>
      </w:pPr>
      <w:bookmarkStart w:id="32" w:name="_Toc232514992"/>
      <w:r>
        <w:lastRenderedPageBreak/>
        <w:t>19. Appendices</w:t>
      </w:r>
      <w:bookmarkEnd w:id="32"/>
    </w:p>
    <w:p w14:paraId="7B00D795" w14:textId="6A5B7852" w:rsidR="007C3682" w:rsidRDefault="007C3682" w:rsidP="007C3682">
      <w:pPr>
        <w:pStyle w:val="Heading2"/>
      </w:pPr>
      <w:bookmarkStart w:id="33" w:name="_Toc232514993"/>
      <w:r>
        <w:t>Appendix A - Example collection document (booking)</w:t>
      </w:r>
      <w:bookmarkEnd w:id="33"/>
    </w:p>
    <w:p w14:paraId="43403A5D" w14:textId="120BD27C" w:rsidR="007C3682" w:rsidRDefault="007C3682" w:rsidP="007C3682">
      <w:pPr>
        <w:rPr>
          <w:rFonts w:ascii="Consolas" w:hAnsi="Consolas"/>
          <w:sz w:val="18"/>
        </w:rPr>
      </w:pPr>
      <w:r>
        <w:rPr>
          <w:rFonts w:ascii="Consolas" w:hAnsi="Consolas"/>
          <w:sz w:val="18"/>
        </w:rPr>
        <w:t>{</w:t>
      </w:r>
    </w:p>
    <w:p w14:paraId="311AA6D7" w14:textId="667F4CFC" w:rsidR="007C3682" w:rsidRDefault="007C3682" w:rsidP="007C3682">
      <w:pPr>
        <w:rPr>
          <w:rFonts w:ascii="Consolas" w:hAnsi="Consolas"/>
          <w:sz w:val="18"/>
        </w:rPr>
      </w:pPr>
      <w:r>
        <w:rPr>
          <w:rFonts w:ascii="Consolas" w:hAnsi="Consolas"/>
          <w:sz w:val="18"/>
        </w:rPr>
        <w:t xml:space="preserve">  _id: 1024,</w:t>
      </w:r>
    </w:p>
    <w:p w14:paraId="2DA3E58C" w14:textId="03A9E808" w:rsidR="007C3682" w:rsidRDefault="007C3682" w:rsidP="007C3682">
      <w:pPr>
        <w:rPr>
          <w:rFonts w:ascii="Consolas" w:hAnsi="Consolas"/>
          <w:sz w:val="18"/>
        </w:rPr>
      </w:pPr>
      <w:r>
        <w:rPr>
          <w:rFonts w:ascii="Consolas" w:hAnsi="Consolas"/>
          <w:sz w:val="18"/>
        </w:rPr>
        <w:t xml:space="preserve">  roomId: 3,</w:t>
      </w:r>
    </w:p>
    <w:p w14:paraId="672960B6" w14:textId="39701FCD" w:rsidR="007C3682" w:rsidRDefault="007C3682" w:rsidP="007C3682">
      <w:pPr>
        <w:rPr>
          <w:rFonts w:ascii="Consolas" w:hAnsi="Consolas"/>
          <w:sz w:val="18"/>
        </w:rPr>
      </w:pPr>
      <w:r>
        <w:rPr>
          <w:rFonts w:ascii="Consolas" w:hAnsi="Consolas"/>
          <w:sz w:val="18"/>
        </w:rPr>
        <w:t xml:space="preserve">  roomName: 'PPB ROOM',</w:t>
      </w:r>
    </w:p>
    <w:p w14:paraId="726D30C4" w14:textId="61F4C98F" w:rsidR="007C3682" w:rsidRDefault="007C3682" w:rsidP="007C3682">
      <w:pPr>
        <w:rPr>
          <w:rFonts w:ascii="Consolas" w:hAnsi="Consolas"/>
          <w:sz w:val="18"/>
        </w:rPr>
      </w:pPr>
      <w:r>
        <w:rPr>
          <w:rFonts w:ascii="Consolas" w:hAnsi="Consolas"/>
          <w:sz w:val="18"/>
        </w:rPr>
        <w:t xml:space="preserve">  title: 'Credit Review',</w:t>
      </w:r>
    </w:p>
    <w:p w14:paraId="2951C9EE" w14:textId="41BC82B5" w:rsidR="007C3682" w:rsidRDefault="007C3682" w:rsidP="007C3682">
      <w:pPr>
        <w:rPr>
          <w:rFonts w:ascii="Consolas" w:hAnsi="Consolas"/>
          <w:sz w:val="18"/>
        </w:rPr>
      </w:pPr>
      <w:r>
        <w:rPr>
          <w:rFonts w:ascii="Consolas" w:hAnsi="Consolas"/>
          <w:sz w:val="18"/>
        </w:rPr>
        <w:t xml:space="preserve">  bookedBy: 'S. Langa',</w:t>
      </w:r>
    </w:p>
    <w:p w14:paraId="2D78CCF4" w14:textId="0E5B8057" w:rsidR="007C3682" w:rsidRDefault="007C3682" w:rsidP="007C3682">
      <w:pPr>
        <w:rPr>
          <w:rFonts w:ascii="Consolas" w:hAnsi="Consolas"/>
          <w:sz w:val="18"/>
        </w:rPr>
      </w:pPr>
      <w:r>
        <w:rPr>
          <w:rFonts w:ascii="Consolas" w:hAnsi="Consolas"/>
          <w:sz w:val="18"/>
        </w:rPr>
        <w:t xml:space="preserve">  createdBy: 'slanga',</w:t>
      </w:r>
    </w:p>
    <w:p w14:paraId="1831076B" w14:textId="2BF64361" w:rsidR="007C3682" w:rsidRDefault="007C3682" w:rsidP="007C3682">
      <w:pPr>
        <w:rPr>
          <w:rFonts w:ascii="Consolas" w:hAnsi="Consolas"/>
          <w:sz w:val="18"/>
        </w:rPr>
      </w:pPr>
      <w:r>
        <w:rPr>
          <w:rFonts w:ascii="Consolas" w:hAnsi="Consolas"/>
          <w:sz w:val="18"/>
        </w:rPr>
        <w:t xml:space="preserve">  date: '2026-06-16',</w:t>
      </w:r>
    </w:p>
    <w:p w14:paraId="50B25A8C" w14:textId="65488D97" w:rsidR="007C3682" w:rsidRDefault="007C3682" w:rsidP="007C3682">
      <w:pPr>
        <w:rPr>
          <w:rFonts w:ascii="Consolas" w:hAnsi="Consolas"/>
          <w:sz w:val="18"/>
        </w:rPr>
      </w:pPr>
      <w:r>
        <w:rPr>
          <w:rFonts w:ascii="Consolas" w:hAnsi="Consolas"/>
          <w:sz w:val="18"/>
        </w:rPr>
        <w:t xml:space="preserve">  startTime: '15:30',</w:t>
      </w:r>
    </w:p>
    <w:p w14:paraId="0713845D" w14:textId="12C987C1" w:rsidR="007C3682" w:rsidRDefault="007C3682" w:rsidP="007C3682">
      <w:pPr>
        <w:rPr>
          <w:rFonts w:ascii="Consolas" w:hAnsi="Consolas"/>
          <w:sz w:val="18"/>
        </w:rPr>
      </w:pPr>
      <w:r>
        <w:rPr>
          <w:rFonts w:ascii="Consolas" w:hAnsi="Consolas"/>
          <w:sz w:val="18"/>
        </w:rPr>
        <w:t xml:space="preserve">  endTime: '16:00',</w:t>
      </w:r>
    </w:p>
    <w:p w14:paraId="69D6281C" w14:textId="57CDADEF" w:rsidR="007C3682" w:rsidRDefault="007C3682" w:rsidP="007C3682">
      <w:pPr>
        <w:rPr>
          <w:rFonts w:ascii="Consolas" w:hAnsi="Consolas"/>
          <w:sz w:val="18"/>
        </w:rPr>
      </w:pPr>
      <w:r>
        <w:rPr>
          <w:rFonts w:ascii="Consolas" w:hAnsi="Consolas"/>
          <w:sz w:val="18"/>
        </w:rPr>
        <w:t xml:space="preserve">  status: 'booked',</w:t>
      </w:r>
    </w:p>
    <w:p w14:paraId="14EC1867" w14:textId="4070DDD1" w:rsidR="007C3682" w:rsidRDefault="007C3682" w:rsidP="007C3682">
      <w:pPr>
        <w:rPr>
          <w:rFonts w:ascii="Consolas" w:hAnsi="Consolas"/>
          <w:sz w:val="18"/>
        </w:rPr>
      </w:pPr>
      <w:r>
        <w:rPr>
          <w:rFonts w:ascii="Consolas" w:hAnsi="Consolas"/>
          <w:sz w:val="18"/>
        </w:rPr>
        <w:t xml:space="preserve">  createdAt: ISODate('2026-06-16T08:00:00Z')</w:t>
      </w:r>
    </w:p>
    <w:p w14:paraId="56A09D69" w14:textId="6AC3A1FA" w:rsidR="007C3682" w:rsidRDefault="007C3682" w:rsidP="007C3682">
      <w:pPr>
        <w:rPr>
          <w:rFonts w:ascii="Consolas" w:hAnsi="Consolas"/>
          <w:sz w:val="18"/>
        </w:rPr>
      </w:pPr>
      <w:r>
        <w:rPr>
          <w:rFonts w:ascii="Consolas" w:hAnsi="Consolas"/>
          <w:sz w:val="18"/>
        </w:rPr>
        <w:t>}</w:t>
      </w:r>
    </w:p>
    <w:p w14:paraId="5AD0F85C" w14:textId="1DD4BEB6" w:rsidR="007C3682" w:rsidRDefault="007C3682" w:rsidP="007C3682">
      <w:pPr>
        <w:pStyle w:val="Heading2"/>
      </w:pPr>
      <w:bookmarkStart w:id="34" w:name="_Toc232514994"/>
      <w:r>
        <w:t>Appendix B - Counters pattern (next id)</w:t>
      </w:r>
      <w:bookmarkEnd w:id="34"/>
    </w:p>
    <w:p w14:paraId="26C01274" w14:textId="3190A53D" w:rsidR="007C3682" w:rsidRDefault="007C3682" w:rsidP="007C3682">
      <w:pPr>
        <w:rPr>
          <w:rFonts w:ascii="Consolas" w:hAnsi="Consolas"/>
          <w:sz w:val="18"/>
        </w:rPr>
      </w:pPr>
      <w:r>
        <w:rPr>
          <w:rFonts w:ascii="Consolas" w:hAnsi="Consolas"/>
          <w:sz w:val="18"/>
        </w:rPr>
        <w:t>// counters: { _id: 'bookings', seq: 1024 }</w:t>
      </w:r>
    </w:p>
    <w:p w14:paraId="01BC8BBB" w14:textId="394948E5" w:rsidR="007C3682" w:rsidRDefault="007C3682" w:rsidP="007C3682">
      <w:pPr>
        <w:rPr>
          <w:rFonts w:ascii="Consolas" w:hAnsi="Consolas"/>
          <w:sz w:val="18"/>
        </w:rPr>
      </w:pPr>
      <w:r>
        <w:rPr>
          <w:rFonts w:ascii="Consolas" w:hAnsi="Consolas"/>
          <w:sz w:val="18"/>
        </w:rPr>
        <w:t>// On insert: findOneAndUpdate({_id:'bookings'}, { increment seq by 1 }, {returnDocument:'after', upsert:true})</w:t>
      </w:r>
    </w:p>
    <w:p w14:paraId="46D17344" w14:textId="6C3FC28E" w:rsidR="007C3682" w:rsidRDefault="007C3682" w:rsidP="007C3682">
      <w:pPr>
        <w:pStyle w:val="Heading2"/>
      </w:pPr>
      <w:bookmarkStart w:id="35" w:name="_Toc232514995"/>
      <w:r>
        <w:t>Appendix C - Glossary</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0"/>
        <w:gridCol w:w="4634"/>
      </w:tblGrid>
      <w:tr w:rsidR="007C3682" w:rsidRPr="007C3682" w14:paraId="502A19E4" w14:textId="77777777" w:rsidTr="007C3682">
        <w:tblPrEx>
          <w:tblCellMar>
            <w:top w:w="0" w:type="dxa"/>
            <w:bottom w:w="0" w:type="dxa"/>
          </w:tblCellMar>
        </w:tblPrEx>
        <w:tc>
          <w:tcPr>
            <w:tcW w:w="0" w:type="auto"/>
            <w:shd w:val="clear" w:color="auto" w:fill="D9D9D9"/>
          </w:tcPr>
          <w:p w14:paraId="208161E2" w14:textId="6594F1E6" w:rsidR="007C3682" w:rsidRPr="007C3682" w:rsidRDefault="007C3682" w:rsidP="007C3682">
            <w:pPr>
              <w:rPr>
                <w:b/>
                <w:sz w:val="18"/>
              </w:rPr>
            </w:pPr>
            <w:r w:rsidRPr="007C3682">
              <w:rPr>
                <w:b/>
                <w:sz w:val="18"/>
              </w:rPr>
              <w:t>Term</w:t>
            </w:r>
          </w:p>
        </w:tc>
        <w:tc>
          <w:tcPr>
            <w:tcW w:w="0" w:type="auto"/>
            <w:shd w:val="clear" w:color="auto" w:fill="D9D9D9"/>
          </w:tcPr>
          <w:p w14:paraId="1E94DE8A" w14:textId="1E10E151" w:rsidR="007C3682" w:rsidRPr="007C3682" w:rsidRDefault="007C3682" w:rsidP="007C3682">
            <w:pPr>
              <w:rPr>
                <w:b/>
                <w:sz w:val="18"/>
              </w:rPr>
            </w:pPr>
            <w:r w:rsidRPr="007C3682">
              <w:rPr>
                <w:b/>
                <w:sz w:val="18"/>
              </w:rPr>
              <w:t>Meaning</w:t>
            </w:r>
          </w:p>
        </w:tc>
      </w:tr>
      <w:tr w:rsidR="007C3682" w:rsidRPr="007C3682" w14:paraId="7741B332" w14:textId="77777777" w:rsidTr="007C3682">
        <w:tblPrEx>
          <w:tblCellMar>
            <w:top w:w="0" w:type="dxa"/>
            <w:bottom w:w="0" w:type="dxa"/>
          </w:tblCellMar>
        </w:tblPrEx>
        <w:tc>
          <w:tcPr>
            <w:tcW w:w="0" w:type="auto"/>
          </w:tcPr>
          <w:p w14:paraId="7A301DC9" w14:textId="08A0B553" w:rsidR="007C3682" w:rsidRPr="007C3682" w:rsidRDefault="007C3682" w:rsidP="007C3682">
            <w:pPr>
              <w:rPr>
                <w:sz w:val="18"/>
              </w:rPr>
            </w:pPr>
            <w:r>
              <w:rPr>
                <w:sz w:val="18"/>
              </w:rPr>
              <w:t>BaaS</w:t>
            </w:r>
          </w:p>
        </w:tc>
        <w:tc>
          <w:tcPr>
            <w:tcW w:w="0" w:type="auto"/>
          </w:tcPr>
          <w:p w14:paraId="22F39FAF" w14:textId="1858DCEA" w:rsidR="007C3682" w:rsidRPr="007C3682" w:rsidRDefault="007C3682" w:rsidP="007C3682">
            <w:pPr>
              <w:rPr>
                <w:sz w:val="18"/>
              </w:rPr>
            </w:pPr>
            <w:r>
              <w:rPr>
                <w:sz w:val="18"/>
              </w:rPr>
              <w:t>Backend-as-a-Service (e.g. Supabase)</w:t>
            </w:r>
          </w:p>
        </w:tc>
      </w:tr>
      <w:tr w:rsidR="007C3682" w:rsidRPr="007C3682" w14:paraId="3D3BFC5F" w14:textId="77777777" w:rsidTr="007C3682">
        <w:tblPrEx>
          <w:tblCellMar>
            <w:top w:w="0" w:type="dxa"/>
            <w:bottom w:w="0" w:type="dxa"/>
          </w:tblCellMar>
        </w:tblPrEx>
        <w:tc>
          <w:tcPr>
            <w:tcW w:w="0" w:type="auto"/>
          </w:tcPr>
          <w:p w14:paraId="2E846EF7" w14:textId="241FB37C" w:rsidR="007C3682" w:rsidRPr="007C3682" w:rsidRDefault="007C3682" w:rsidP="007C3682">
            <w:pPr>
              <w:rPr>
                <w:sz w:val="18"/>
              </w:rPr>
            </w:pPr>
            <w:r>
              <w:rPr>
                <w:sz w:val="18"/>
              </w:rPr>
              <w:t>Serverless Function</w:t>
            </w:r>
          </w:p>
        </w:tc>
        <w:tc>
          <w:tcPr>
            <w:tcW w:w="0" w:type="auto"/>
          </w:tcPr>
          <w:p w14:paraId="29A1BF7E" w14:textId="6F35518B" w:rsidR="007C3682" w:rsidRPr="007C3682" w:rsidRDefault="007C3682" w:rsidP="007C3682">
            <w:pPr>
              <w:rPr>
                <w:sz w:val="18"/>
              </w:rPr>
            </w:pPr>
            <w:r>
              <w:rPr>
                <w:sz w:val="18"/>
              </w:rPr>
              <w:t>Small server-side function run on demand (e.g. on Vercel)</w:t>
            </w:r>
          </w:p>
        </w:tc>
      </w:tr>
      <w:tr w:rsidR="007C3682" w:rsidRPr="007C3682" w14:paraId="34705001" w14:textId="77777777" w:rsidTr="007C3682">
        <w:tblPrEx>
          <w:tblCellMar>
            <w:top w:w="0" w:type="dxa"/>
            <w:bottom w:w="0" w:type="dxa"/>
          </w:tblCellMar>
        </w:tblPrEx>
        <w:tc>
          <w:tcPr>
            <w:tcW w:w="0" w:type="auto"/>
          </w:tcPr>
          <w:p w14:paraId="414D99CF" w14:textId="6B8635DB" w:rsidR="007C3682" w:rsidRPr="007C3682" w:rsidRDefault="007C3682" w:rsidP="007C3682">
            <w:pPr>
              <w:rPr>
                <w:sz w:val="18"/>
              </w:rPr>
            </w:pPr>
            <w:r>
              <w:rPr>
                <w:sz w:val="18"/>
              </w:rPr>
              <w:t>Atlas</w:t>
            </w:r>
          </w:p>
        </w:tc>
        <w:tc>
          <w:tcPr>
            <w:tcW w:w="0" w:type="auto"/>
          </w:tcPr>
          <w:p w14:paraId="5912771C" w14:textId="16CD1636" w:rsidR="007C3682" w:rsidRPr="007C3682" w:rsidRDefault="007C3682" w:rsidP="007C3682">
            <w:pPr>
              <w:rPr>
                <w:sz w:val="18"/>
              </w:rPr>
            </w:pPr>
            <w:r>
              <w:rPr>
                <w:sz w:val="18"/>
              </w:rPr>
              <w:t>MongoDB's managed cloud database service</w:t>
            </w:r>
          </w:p>
        </w:tc>
      </w:tr>
      <w:tr w:rsidR="007C3682" w:rsidRPr="007C3682" w14:paraId="4B178EFE" w14:textId="77777777" w:rsidTr="007C3682">
        <w:tblPrEx>
          <w:tblCellMar>
            <w:top w:w="0" w:type="dxa"/>
            <w:bottom w:w="0" w:type="dxa"/>
          </w:tblCellMar>
        </w:tblPrEx>
        <w:tc>
          <w:tcPr>
            <w:tcW w:w="0" w:type="auto"/>
          </w:tcPr>
          <w:p w14:paraId="53BA003E" w14:textId="54D9CEA3" w:rsidR="007C3682" w:rsidRPr="007C3682" w:rsidRDefault="007C3682" w:rsidP="007C3682">
            <w:pPr>
              <w:rPr>
                <w:sz w:val="18"/>
              </w:rPr>
            </w:pPr>
            <w:r>
              <w:rPr>
                <w:sz w:val="18"/>
              </w:rPr>
              <w:t>Connection string</w:t>
            </w:r>
          </w:p>
        </w:tc>
        <w:tc>
          <w:tcPr>
            <w:tcW w:w="0" w:type="auto"/>
          </w:tcPr>
          <w:p w14:paraId="21A8281C" w14:textId="42D925D2" w:rsidR="007C3682" w:rsidRPr="007C3682" w:rsidRDefault="007C3682" w:rsidP="007C3682">
            <w:pPr>
              <w:rPr>
                <w:sz w:val="18"/>
              </w:rPr>
            </w:pPr>
            <w:r>
              <w:rPr>
                <w:sz w:val="18"/>
              </w:rPr>
              <w:t>Secret URI granting access to the database</w:t>
            </w:r>
          </w:p>
        </w:tc>
      </w:tr>
      <w:tr w:rsidR="007C3682" w:rsidRPr="007C3682" w14:paraId="7EC57A12" w14:textId="77777777" w:rsidTr="007C3682">
        <w:tblPrEx>
          <w:tblCellMar>
            <w:top w:w="0" w:type="dxa"/>
            <w:bottom w:w="0" w:type="dxa"/>
          </w:tblCellMar>
        </w:tblPrEx>
        <w:tc>
          <w:tcPr>
            <w:tcW w:w="0" w:type="auto"/>
          </w:tcPr>
          <w:p w14:paraId="61D5716D" w14:textId="1F8CC4A1" w:rsidR="007C3682" w:rsidRPr="007C3682" w:rsidRDefault="007C3682" w:rsidP="007C3682">
            <w:pPr>
              <w:rPr>
                <w:sz w:val="18"/>
              </w:rPr>
            </w:pPr>
            <w:r>
              <w:rPr>
                <w:sz w:val="18"/>
              </w:rPr>
              <w:t>JWT</w:t>
            </w:r>
          </w:p>
        </w:tc>
        <w:tc>
          <w:tcPr>
            <w:tcW w:w="0" w:type="auto"/>
          </w:tcPr>
          <w:p w14:paraId="546D438E" w14:textId="76601812" w:rsidR="007C3682" w:rsidRPr="007C3682" w:rsidRDefault="007C3682" w:rsidP="007C3682">
            <w:pPr>
              <w:rPr>
                <w:sz w:val="18"/>
              </w:rPr>
            </w:pPr>
            <w:r>
              <w:rPr>
                <w:sz w:val="18"/>
              </w:rPr>
              <w:t>Signed token used to prove who a user is</w:t>
            </w:r>
          </w:p>
        </w:tc>
      </w:tr>
      <w:tr w:rsidR="007C3682" w:rsidRPr="007C3682" w14:paraId="3C83A244" w14:textId="77777777" w:rsidTr="007C3682">
        <w:tblPrEx>
          <w:tblCellMar>
            <w:top w:w="0" w:type="dxa"/>
            <w:bottom w:w="0" w:type="dxa"/>
          </w:tblCellMar>
        </w:tblPrEx>
        <w:tc>
          <w:tcPr>
            <w:tcW w:w="0" w:type="auto"/>
          </w:tcPr>
          <w:p w14:paraId="78E8FC6C" w14:textId="5F886498" w:rsidR="007C3682" w:rsidRPr="007C3682" w:rsidRDefault="007C3682" w:rsidP="007C3682">
            <w:pPr>
              <w:rPr>
                <w:sz w:val="18"/>
              </w:rPr>
            </w:pPr>
            <w:r>
              <w:rPr>
                <w:sz w:val="18"/>
              </w:rPr>
              <w:t>Change Stream</w:t>
            </w:r>
          </w:p>
        </w:tc>
        <w:tc>
          <w:tcPr>
            <w:tcW w:w="0" w:type="auto"/>
          </w:tcPr>
          <w:p w14:paraId="1D28AD0E" w14:textId="0E881761" w:rsidR="007C3682" w:rsidRPr="007C3682" w:rsidRDefault="007C3682" w:rsidP="007C3682">
            <w:pPr>
              <w:rPr>
                <w:sz w:val="18"/>
              </w:rPr>
            </w:pPr>
            <w:r>
              <w:rPr>
                <w:sz w:val="18"/>
              </w:rPr>
              <w:t>MongoDB feature for reacting to data changes</w:t>
            </w:r>
          </w:p>
        </w:tc>
      </w:tr>
      <w:tr w:rsidR="007C3682" w:rsidRPr="007C3682" w14:paraId="02AA2E7F" w14:textId="77777777" w:rsidTr="007C3682">
        <w:tblPrEx>
          <w:tblCellMar>
            <w:top w:w="0" w:type="dxa"/>
            <w:bottom w:w="0" w:type="dxa"/>
          </w:tblCellMar>
        </w:tblPrEx>
        <w:tc>
          <w:tcPr>
            <w:tcW w:w="0" w:type="auto"/>
          </w:tcPr>
          <w:p w14:paraId="20F4DCAD" w14:textId="15F596E5" w:rsidR="007C3682" w:rsidRPr="007C3682" w:rsidRDefault="007C3682" w:rsidP="007C3682">
            <w:pPr>
              <w:rPr>
                <w:sz w:val="18"/>
              </w:rPr>
            </w:pPr>
            <w:r>
              <w:rPr>
                <w:sz w:val="18"/>
              </w:rPr>
              <w:t>SSE</w:t>
            </w:r>
          </w:p>
        </w:tc>
        <w:tc>
          <w:tcPr>
            <w:tcW w:w="0" w:type="auto"/>
          </w:tcPr>
          <w:p w14:paraId="6CC2A7BF" w14:textId="09AA7A94" w:rsidR="007C3682" w:rsidRPr="007C3682" w:rsidRDefault="007C3682" w:rsidP="007C3682">
            <w:pPr>
              <w:rPr>
                <w:sz w:val="18"/>
              </w:rPr>
            </w:pPr>
            <w:r>
              <w:rPr>
                <w:sz w:val="18"/>
              </w:rPr>
              <w:t>Server-Sent Events - one-way live updates to the browser</w:t>
            </w:r>
          </w:p>
        </w:tc>
      </w:tr>
      <w:tr w:rsidR="007C3682" w:rsidRPr="007C3682" w14:paraId="27724384" w14:textId="77777777" w:rsidTr="007C3682">
        <w:tblPrEx>
          <w:tblCellMar>
            <w:top w:w="0" w:type="dxa"/>
            <w:bottom w:w="0" w:type="dxa"/>
          </w:tblCellMar>
        </w:tblPrEx>
        <w:tc>
          <w:tcPr>
            <w:tcW w:w="0" w:type="auto"/>
          </w:tcPr>
          <w:p w14:paraId="55C66506" w14:textId="6C2D39C2" w:rsidR="007C3682" w:rsidRPr="007C3682" w:rsidRDefault="007C3682" w:rsidP="007C3682">
            <w:pPr>
              <w:rPr>
                <w:sz w:val="18"/>
              </w:rPr>
            </w:pPr>
            <w:r>
              <w:rPr>
                <w:sz w:val="18"/>
              </w:rPr>
              <w:t>NoSQL injection</w:t>
            </w:r>
          </w:p>
        </w:tc>
        <w:tc>
          <w:tcPr>
            <w:tcW w:w="0" w:type="auto"/>
          </w:tcPr>
          <w:p w14:paraId="371E7B70" w14:textId="1E0DB7F2" w:rsidR="007C3682" w:rsidRPr="007C3682" w:rsidRDefault="007C3682" w:rsidP="007C3682">
            <w:pPr>
              <w:rPr>
                <w:sz w:val="18"/>
              </w:rPr>
            </w:pPr>
            <w:r>
              <w:rPr>
                <w:sz w:val="18"/>
              </w:rPr>
              <w:t>Attack abusing unchecked input in database queries</w:t>
            </w:r>
          </w:p>
        </w:tc>
      </w:tr>
    </w:tbl>
    <w:p w14:paraId="5855F807" w14:textId="77777777" w:rsidR="007C3682" w:rsidRDefault="007C3682" w:rsidP="007C3682"/>
    <w:p w14:paraId="0623CD54" w14:textId="77777777" w:rsidR="007C3682" w:rsidRPr="007C3682" w:rsidRDefault="007C3682" w:rsidP="007C3682"/>
    <w:sectPr w:rsidR="007C3682" w:rsidRPr="007C3682">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1A4B9" w14:textId="77777777" w:rsidR="00BA3EA4" w:rsidRDefault="00BA3EA4" w:rsidP="007C3682">
      <w:pPr>
        <w:spacing w:after="0" w:line="240" w:lineRule="auto"/>
      </w:pPr>
      <w:r>
        <w:separator/>
      </w:r>
    </w:p>
  </w:endnote>
  <w:endnote w:type="continuationSeparator" w:id="0">
    <w:p w14:paraId="09EA2863" w14:textId="77777777" w:rsidR="00BA3EA4" w:rsidRDefault="00BA3EA4" w:rsidP="007C3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F5EA" w14:textId="2353629E" w:rsidR="007C3682" w:rsidRDefault="007C3682">
    <w:pPr>
      <w:pStyle w:val="Footer"/>
    </w:pPr>
    <w:r>
      <w:rPr>
        <w:noProof/>
      </w:rPr>
      <mc:AlternateContent>
        <mc:Choice Requires="wps">
          <w:drawing>
            <wp:anchor distT="0" distB="0" distL="0" distR="0" simplePos="0" relativeHeight="251659264" behindDoc="0" locked="0" layoutInCell="1" allowOverlap="1" wp14:anchorId="50FB0B95" wp14:editId="0A715916">
              <wp:simplePos x="635" y="635"/>
              <wp:positionH relativeFrom="page">
                <wp:align>left</wp:align>
              </wp:positionH>
              <wp:positionV relativeFrom="page">
                <wp:align>bottom</wp:align>
              </wp:positionV>
              <wp:extent cx="1886585" cy="357505"/>
              <wp:effectExtent l="0" t="0" r="18415" b="0"/>
              <wp:wrapNone/>
              <wp:docPr id="1716449523" name="Text Box 2" descr="Classified as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86585" cy="357505"/>
                      </a:xfrm>
                      <a:prstGeom prst="rect">
                        <a:avLst/>
                      </a:prstGeom>
                      <a:noFill/>
                      <a:ln>
                        <a:noFill/>
                      </a:ln>
                    </wps:spPr>
                    <wps:txbx>
                      <w:txbxContent>
                        <w:p w14:paraId="252CFF32" w14:textId="4A46DADC" w:rsidR="007C3682" w:rsidRPr="007C3682" w:rsidRDefault="007C3682" w:rsidP="007C3682">
                          <w:pPr>
                            <w:spacing w:after="0"/>
                            <w:rPr>
                              <w:rFonts w:ascii="Aptos" w:eastAsia="Aptos" w:hAnsi="Aptos" w:cs="Aptos"/>
                              <w:noProof/>
                              <w:color w:val="000000"/>
                              <w:sz w:val="20"/>
                              <w:szCs w:val="20"/>
                            </w:rPr>
                          </w:pPr>
                          <w:r w:rsidRPr="007C3682">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FB0B95" id="_x0000_t202" coordsize="21600,21600" o:spt="202" path="m,l,21600r21600,l21600,xe">
              <v:stroke joinstyle="miter"/>
              <v:path gradientshapeok="t" o:connecttype="rect"/>
            </v:shapetype>
            <v:shape id="Text Box 2" o:spid="_x0000_s1026" type="#_x0000_t202" alt="Classified as Internal use only" style="position:absolute;margin-left:0;margin-top:0;width:148.5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" filled="f" stroked="f">
              <v:fill o:detectmouseclick="t"/>
              <v:textbox style="mso-fit-shape-to-text:t" inset="20pt,0,0,15pt">
                <w:txbxContent>
                  <w:p w14:paraId="252CFF32" w14:textId="4A46DADC" w:rsidR="007C3682" w:rsidRPr="007C3682" w:rsidRDefault="007C3682" w:rsidP="007C3682">
                    <w:pPr>
                      <w:spacing w:after="0"/>
                      <w:rPr>
                        <w:rFonts w:ascii="Aptos" w:eastAsia="Aptos" w:hAnsi="Aptos" w:cs="Aptos"/>
                        <w:noProof/>
                        <w:color w:val="000000"/>
                        <w:sz w:val="20"/>
                        <w:szCs w:val="20"/>
                      </w:rPr>
                    </w:pPr>
                    <w:r w:rsidRPr="007C3682">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E7665" w14:textId="172360CA" w:rsidR="007C3682" w:rsidRDefault="007C3682">
    <w:pPr>
      <w:pStyle w:val="Footer"/>
    </w:pPr>
    <w:r>
      <w:rPr>
        <w:noProof/>
      </w:rPr>
      <mc:AlternateContent>
        <mc:Choice Requires="wps">
          <w:drawing>
            <wp:anchor distT="0" distB="0" distL="0" distR="0" simplePos="0" relativeHeight="251660288" behindDoc="0" locked="0" layoutInCell="1" allowOverlap="1" wp14:anchorId="4344D437" wp14:editId="5935D2F7">
              <wp:simplePos x="635" y="635"/>
              <wp:positionH relativeFrom="page">
                <wp:align>left</wp:align>
              </wp:positionH>
              <wp:positionV relativeFrom="page">
                <wp:align>bottom</wp:align>
              </wp:positionV>
              <wp:extent cx="1886585" cy="357505"/>
              <wp:effectExtent l="0" t="0" r="18415" b="0"/>
              <wp:wrapNone/>
              <wp:docPr id="771738701" name="Text Box 3" descr="Classified as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86585" cy="357505"/>
                      </a:xfrm>
                      <a:prstGeom prst="rect">
                        <a:avLst/>
                      </a:prstGeom>
                      <a:noFill/>
                      <a:ln>
                        <a:noFill/>
                      </a:ln>
                    </wps:spPr>
                    <wps:txbx>
                      <w:txbxContent>
                        <w:p w14:paraId="30C9EB54" w14:textId="4D55B56E" w:rsidR="007C3682" w:rsidRPr="007C3682" w:rsidRDefault="007C3682" w:rsidP="007C3682">
                          <w:pPr>
                            <w:spacing w:after="0"/>
                            <w:rPr>
                              <w:rFonts w:ascii="Aptos" w:eastAsia="Aptos" w:hAnsi="Aptos" w:cs="Aptos"/>
                              <w:noProof/>
                              <w:color w:val="000000"/>
                              <w:sz w:val="20"/>
                              <w:szCs w:val="20"/>
                            </w:rPr>
                          </w:pPr>
                          <w:r w:rsidRPr="007C3682">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44D437" id="_x0000_t202" coordsize="21600,21600" o:spt="202" path="m,l,21600r21600,l21600,xe">
              <v:stroke joinstyle="miter"/>
              <v:path gradientshapeok="t" o:connecttype="rect"/>
            </v:shapetype>
            <v:shape id="Text Box 3" o:spid="_x0000_s1027" type="#_x0000_t202" alt="Classified as Internal use only" style="position:absolute;margin-left:0;margin-top:0;width:148.5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" filled="f" stroked="f">
              <v:fill o:detectmouseclick="t"/>
              <v:textbox style="mso-fit-shape-to-text:t" inset="20pt,0,0,15pt">
                <w:txbxContent>
                  <w:p w14:paraId="30C9EB54" w14:textId="4D55B56E" w:rsidR="007C3682" w:rsidRPr="007C3682" w:rsidRDefault="007C3682" w:rsidP="007C3682">
                    <w:pPr>
                      <w:spacing w:after="0"/>
                      <w:rPr>
                        <w:rFonts w:ascii="Aptos" w:eastAsia="Aptos" w:hAnsi="Aptos" w:cs="Aptos"/>
                        <w:noProof/>
                        <w:color w:val="000000"/>
                        <w:sz w:val="20"/>
                        <w:szCs w:val="20"/>
                      </w:rPr>
                    </w:pPr>
                    <w:r w:rsidRPr="007C3682">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42DB4" w14:textId="435B89B6" w:rsidR="007C3682" w:rsidRDefault="007C3682">
    <w:pPr>
      <w:pStyle w:val="Footer"/>
    </w:pPr>
    <w:r>
      <w:rPr>
        <w:noProof/>
      </w:rPr>
      <mc:AlternateContent>
        <mc:Choice Requires="wps">
          <w:drawing>
            <wp:anchor distT="0" distB="0" distL="0" distR="0" simplePos="0" relativeHeight="251658240" behindDoc="0" locked="0" layoutInCell="1" allowOverlap="1" wp14:anchorId="29BEE149" wp14:editId="312E22EA">
              <wp:simplePos x="635" y="635"/>
              <wp:positionH relativeFrom="page">
                <wp:align>left</wp:align>
              </wp:positionH>
              <wp:positionV relativeFrom="page">
                <wp:align>bottom</wp:align>
              </wp:positionV>
              <wp:extent cx="1886585" cy="357505"/>
              <wp:effectExtent l="0" t="0" r="18415" b="0"/>
              <wp:wrapNone/>
              <wp:docPr id="1504188465" name="Text Box 1" descr="Classified as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86585" cy="357505"/>
                      </a:xfrm>
                      <a:prstGeom prst="rect">
                        <a:avLst/>
                      </a:prstGeom>
                      <a:noFill/>
                      <a:ln>
                        <a:noFill/>
                      </a:ln>
                    </wps:spPr>
                    <wps:txbx>
                      <w:txbxContent>
                        <w:p w14:paraId="5A1AC273" w14:textId="4FA294A3" w:rsidR="007C3682" w:rsidRPr="007C3682" w:rsidRDefault="007C3682" w:rsidP="007C3682">
                          <w:pPr>
                            <w:spacing w:after="0"/>
                            <w:rPr>
                              <w:rFonts w:ascii="Aptos" w:eastAsia="Aptos" w:hAnsi="Aptos" w:cs="Aptos"/>
                              <w:noProof/>
                              <w:color w:val="000000"/>
                              <w:sz w:val="20"/>
                              <w:szCs w:val="20"/>
                            </w:rPr>
                          </w:pPr>
                          <w:r w:rsidRPr="007C3682">
                            <w:rPr>
                              <w:rFonts w:ascii="Aptos" w:eastAsia="Aptos" w:hAnsi="Aptos" w:cs="Aptos"/>
                              <w:noProof/>
                              <w:color w:val="000000"/>
                              <w:sz w:val="20"/>
                              <w:szCs w:val="20"/>
                            </w:rPr>
                            <w:t>Classified as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BEE149" id="_x0000_t202" coordsize="21600,21600" o:spt="202" path="m,l,21600r21600,l21600,xe">
              <v:stroke joinstyle="miter"/>
              <v:path gradientshapeok="t" o:connecttype="rect"/>
            </v:shapetype>
            <v:shape id="Text Box 1" o:spid="_x0000_s1028" type="#_x0000_t202" alt="Classified as Internal use only" style="position:absolute;margin-left:0;margin-top:0;width:148.5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" filled="f" stroked="f">
              <v:fill o:detectmouseclick="t"/>
              <v:textbox style="mso-fit-shape-to-text:t" inset="20pt,0,0,15pt">
                <w:txbxContent>
                  <w:p w14:paraId="5A1AC273" w14:textId="4FA294A3" w:rsidR="007C3682" w:rsidRPr="007C3682" w:rsidRDefault="007C3682" w:rsidP="007C3682">
                    <w:pPr>
                      <w:spacing w:after="0"/>
                      <w:rPr>
                        <w:rFonts w:ascii="Aptos" w:eastAsia="Aptos" w:hAnsi="Aptos" w:cs="Aptos"/>
                        <w:noProof/>
                        <w:color w:val="000000"/>
                        <w:sz w:val="20"/>
                        <w:szCs w:val="20"/>
                      </w:rPr>
                    </w:pPr>
                    <w:r w:rsidRPr="007C3682">
                      <w:rPr>
                        <w:rFonts w:ascii="Aptos" w:eastAsia="Aptos" w:hAnsi="Aptos" w:cs="Aptos"/>
                        <w:noProof/>
                        <w:color w:val="000000"/>
                        <w:sz w:val="20"/>
                        <w:szCs w:val="20"/>
                      </w:rPr>
                      <w:t>Classified as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79846" w14:textId="77777777" w:rsidR="00BA3EA4" w:rsidRDefault="00BA3EA4" w:rsidP="007C3682">
      <w:pPr>
        <w:spacing w:after="0" w:line="240" w:lineRule="auto"/>
      </w:pPr>
      <w:r>
        <w:separator/>
      </w:r>
    </w:p>
  </w:footnote>
  <w:footnote w:type="continuationSeparator" w:id="0">
    <w:p w14:paraId="2C6EBB77" w14:textId="77777777" w:rsidR="00BA3EA4" w:rsidRDefault="00BA3EA4" w:rsidP="007C3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C60375C"/>
    <w:lvl w:ilvl="0">
      <w:start w:val="1"/>
      <w:numFmt w:val="bullet"/>
      <w:pStyle w:val="ListBullet"/>
      <w:lvlText w:val=""/>
      <w:lvlJc w:val="left"/>
      <w:pPr>
        <w:tabs>
          <w:tab w:val="num" w:pos="360"/>
        </w:tabs>
        <w:ind w:left="360" w:hanging="360"/>
      </w:pPr>
      <w:rPr>
        <w:rFonts w:ascii="Symbol" w:hAnsi="Symbol" w:hint="default"/>
      </w:rPr>
    </w:lvl>
  </w:abstractNum>
  <w:num w:numId="1" w16cid:durableId="12335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82"/>
    <w:rsid w:val="00051955"/>
    <w:rsid w:val="0016757E"/>
    <w:rsid w:val="001700B9"/>
    <w:rsid w:val="007C3682"/>
    <w:rsid w:val="00A138C5"/>
    <w:rsid w:val="00BA3E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0701"/>
  <w15:chartTrackingRefBased/>
  <w15:docId w15:val="{E28D6FD5-106D-46C0-9D9C-EE44F6E85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3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6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3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6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6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6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682"/>
    <w:rPr>
      <w:rFonts w:eastAsiaTheme="majorEastAsia" w:cstheme="majorBidi"/>
      <w:color w:val="272727" w:themeColor="text1" w:themeTint="D8"/>
    </w:rPr>
  </w:style>
  <w:style w:type="paragraph" w:styleId="Title">
    <w:name w:val="Title"/>
    <w:basedOn w:val="Normal"/>
    <w:next w:val="Normal"/>
    <w:link w:val="TitleChar"/>
    <w:uiPriority w:val="10"/>
    <w:qFormat/>
    <w:rsid w:val="007C3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682"/>
    <w:pPr>
      <w:spacing w:before="160"/>
      <w:jc w:val="center"/>
    </w:pPr>
    <w:rPr>
      <w:i/>
      <w:iCs/>
      <w:color w:val="404040" w:themeColor="text1" w:themeTint="BF"/>
    </w:rPr>
  </w:style>
  <w:style w:type="character" w:customStyle="1" w:styleId="QuoteChar">
    <w:name w:val="Quote Char"/>
    <w:basedOn w:val="DefaultParagraphFont"/>
    <w:link w:val="Quote"/>
    <w:uiPriority w:val="29"/>
    <w:rsid w:val="007C3682"/>
    <w:rPr>
      <w:i/>
      <w:iCs/>
      <w:color w:val="404040" w:themeColor="text1" w:themeTint="BF"/>
    </w:rPr>
  </w:style>
  <w:style w:type="paragraph" w:styleId="ListParagraph">
    <w:name w:val="List Paragraph"/>
    <w:basedOn w:val="Normal"/>
    <w:uiPriority w:val="34"/>
    <w:qFormat/>
    <w:rsid w:val="007C3682"/>
    <w:pPr>
      <w:ind w:left="720"/>
      <w:contextualSpacing/>
    </w:pPr>
  </w:style>
  <w:style w:type="character" w:styleId="IntenseEmphasis">
    <w:name w:val="Intense Emphasis"/>
    <w:basedOn w:val="DefaultParagraphFont"/>
    <w:uiPriority w:val="21"/>
    <w:qFormat/>
    <w:rsid w:val="007C3682"/>
    <w:rPr>
      <w:i/>
      <w:iCs/>
      <w:color w:val="0F4761" w:themeColor="accent1" w:themeShade="BF"/>
    </w:rPr>
  </w:style>
  <w:style w:type="paragraph" w:styleId="IntenseQuote">
    <w:name w:val="Intense Quote"/>
    <w:basedOn w:val="Normal"/>
    <w:next w:val="Normal"/>
    <w:link w:val="IntenseQuoteChar"/>
    <w:uiPriority w:val="30"/>
    <w:qFormat/>
    <w:rsid w:val="007C3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682"/>
    <w:rPr>
      <w:i/>
      <w:iCs/>
      <w:color w:val="0F4761" w:themeColor="accent1" w:themeShade="BF"/>
    </w:rPr>
  </w:style>
  <w:style w:type="character" w:styleId="IntenseReference">
    <w:name w:val="Intense Reference"/>
    <w:basedOn w:val="DefaultParagraphFont"/>
    <w:uiPriority w:val="32"/>
    <w:qFormat/>
    <w:rsid w:val="007C3682"/>
    <w:rPr>
      <w:b/>
      <w:bCs/>
      <w:smallCaps/>
      <w:color w:val="0F4761" w:themeColor="accent1" w:themeShade="BF"/>
      <w:spacing w:val="5"/>
    </w:rPr>
  </w:style>
  <w:style w:type="paragraph" w:styleId="TOC1">
    <w:name w:val="toc 1"/>
    <w:basedOn w:val="Normal"/>
    <w:next w:val="Normal"/>
    <w:autoRedefine/>
    <w:uiPriority w:val="39"/>
    <w:unhideWhenUsed/>
    <w:rsid w:val="007C3682"/>
    <w:pPr>
      <w:spacing w:after="100"/>
    </w:pPr>
  </w:style>
  <w:style w:type="paragraph" w:styleId="ListBullet">
    <w:name w:val="List Bullet"/>
    <w:basedOn w:val="Normal"/>
    <w:uiPriority w:val="99"/>
    <w:unhideWhenUsed/>
    <w:rsid w:val="007C3682"/>
    <w:pPr>
      <w:numPr>
        <w:numId w:val="1"/>
      </w:numPr>
      <w:contextualSpacing/>
    </w:pPr>
  </w:style>
  <w:style w:type="paragraph" w:styleId="TOC2">
    <w:name w:val="toc 2"/>
    <w:basedOn w:val="Normal"/>
    <w:next w:val="Normal"/>
    <w:autoRedefine/>
    <w:uiPriority w:val="39"/>
    <w:unhideWhenUsed/>
    <w:rsid w:val="007C3682"/>
    <w:pPr>
      <w:spacing w:after="100"/>
      <w:ind w:left="220"/>
    </w:pPr>
  </w:style>
  <w:style w:type="paragraph" w:styleId="Footer">
    <w:name w:val="footer"/>
    <w:basedOn w:val="Normal"/>
    <w:link w:val="FooterChar"/>
    <w:uiPriority w:val="99"/>
    <w:unhideWhenUsed/>
    <w:rsid w:val="007C36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3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2805</Words>
  <Characters>15994</Characters>
  <Application>Microsoft Office Word</Application>
  <DocSecurity>0</DocSecurity>
  <Lines>133</Lines>
  <Paragraphs>37</Paragraphs>
  <ScaleCrop>false</ScaleCrop>
  <Company>Standard Bank</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Langa, Stelio S</dc:creator>
  <cp:keywords/>
  <dc:description/>
  <cp:lastModifiedBy>Langa, Stelio S</cp:lastModifiedBy>
  <cp:revision>1</cp:revision>
  <dcterms:created xsi:type="dcterms:W3CDTF">2026-06-16T13:08:00Z</dcterms:created>
  <dcterms:modified xsi:type="dcterms:W3CDTF">2026-06-16T13:09:00Z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59a81831,664ef0f3,2dffcc4d</vt:lpwstr>
  </property>
  <property fmtid="{D5CDD505-2E9C-101B-9397-08002B2CF9AE}" pid="3" name="ClassificationContentMarkingFooterFontProps">
    <vt:lpwstr>#000000,10,Aptos</vt:lpwstr>
  </property>
  <property fmtid="{D5CDD505-2E9C-101B-9397-08002B2CF9AE}" pid="4" name="ClassificationContentMarkingFooterText">
    <vt:lpwstr>Classified as Internal use only</vt:lpwstr>
  </property>
  <property fmtid="{D5CDD505-2E9C-101B-9397-08002B2CF9AE}" pid="5" name="MSIP_Label_d6b9d4ea-d348-4e93-a29a-8def053c0154_Enabled">
    <vt:lpwstr>true</vt:lpwstr>
  </property>
  <property fmtid="{D5CDD505-2E9C-101B-9397-08002B2CF9AE}" pid="6" name="MSIP_Label_d6b9d4ea-d348-4e93-a29a-8def053c0154_SetDate">
    <vt:lpwstr>2026-06-16T13:09:07Z</vt:lpwstr>
  </property>
  <property fmtid="{D5CDD505-2E9C-101B-9397-08002B2CF9AE}" pid="7" name="MSIP_Label_d6b9d4ea-d348-4e93-a29a-8def053c0154_Method">
    <vt:lpwstr>Standard</vt:lpwstr>
  </property>
  <property fmtid="{D5CDD505-2E9C-101B-9397-08002B2CF9AE}" pid="8" name="MSIP_Label_d6b9d4ea-d348-4e93-a29a-8def053c0154_Name">
    <vt:lpwstr>d6b9d4ea-d348-4e93-a29a-8def053c0154</vt:lpwstr>
  </property>
  <property fmtid="{D5CDD505-2E9C-101B-9397-08002B2CF9AE}" pid="9" name="MSIP_Label_d6b9d4ea-d348-4e93-a29a-8def053c0154_SiteId">
    <vt:lpwstr>7369e6ec-faa6-42fa-bc0e-4f332da5b1db</vt:lpwstr>
  </property>
  <property fmtid="{D5CDD505-2E9C-101B-9397-08002B2CF9AE}" pid="10" name="MSIP_Label_d6b9d4ea-d348-4e93-a29a-8def053c0154_ActionId">
    <vt:lpwstr>88f66508-55db-4118-bfba-db22a0e3b60b</vt:lpwstr>
  </property>
  <property fmtid="{D5CDD505-2E9C-101B-9397-08002B2CF9AE}" pid="11" name="MSIP_Label_d6b9d4ea-d348-4e93-a29a-8def053c0154_ContentBits">
    <vt:lpwstr>2</vt:lpwstr>
  </property>
  <property fmtid="{D5CDD505-2E9C-101B-9397-08002B2CF9AE}" pid="12" name="MSIP_Label_d6b9d4ea-d348-4e93-a29a-8def053c0154_Tag">
    <vt:lpwstr>10, 3, 0, 1</vt:lpwstr>
  </property>
</Properties>
</file>