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8" w:name="协议自动识别系统部署说明"/>
    <w:p>
      <w:pPr>
        <w:pStyle w:val="Heading1"/>
      </w:pPr>
      <w:r>
        <w:t xml:space="preserve">协议自动识别系统部署说明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协议自动识别系统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2026-03-08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编制人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java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系统概述"/>
    <w:p>
      <w:pPr>
        <w:pStyle w:val="Heading2"/>
      </w:pPr>
      <w:r>
        <w:t xml:space="preserve">1 系统概述</w:t>
      </w:r>
    </w:p>
    <w:p>
      <w:pPr>
        <w:pStyle w:val="FirstParagraph"/>
      </w:pPr>
      <w:r>
        <w:t xml:space="preserve">协议自动识别系统分为两个子项目：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云端OMC工具</w:t>
      </w:r>
      <w:r>
        <w:t xml:space="preserve">：部署在云端服务器，用于管理识别库、校核配置和设备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边端批量配置工具</w:t>
      </w:r>
      <w:r>
        <w:t xml:space="preserve">：部署在边缘网关或本地PC，用于协议自动识别</w:t>
      </w:r>
    </w:p>
    <w:p>
      <w:r>
        <w:pict>
          <v:rect style="width:0;height:1.5pt" o:hralign="center" o:hrstd="t" o:hr="t"/>
        </w:pict>
      </w:r>
    </w:p>
    <w:bookmarkEnd w:id="20"/>
    <w:bookmarkStart w:id="23" w:name="环境要求"/>
    <w:p>
      <w:pPr>
        <w:pStyle w:val="Heading2"/>
      </w:pPr>
      <w:r>
        <w:t xml:space="preserve">2 环境要求</w:t>
      </w:r>
    </w:p>
    <w:bookmarkStart w:id="21" w:name="云端omc工具"/>
    <w:p>
      <w:pPr>
        <w:pStyle w:val="Heading3"/>
      </w:pPr>
      <w:r>
        <w:t xml:space="preserve">2.1 云端OMC工具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版本要求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CentOS 7+ / Ubuntu 18+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支持Linux x86_64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OpenJDK或Oracle JDK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数据库实例名：pai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前端静态文件代理和API反向代理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仅开发环境需要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仅编译时需要</w:t>
            </w:r>
          </w:p>
        </w:tc>
      </w:tr>
    </w:tbl>
    <w:bookmarkEnd w:id="21"/>
    <w:bookmarkStart w:id="22" w:name="边端批量配置工具"/>
    <w:p>
      <w:pPr>
        <w:pStyle w:val="Heading3"/>
      </w:pPr>
      <w:r>
        <w:t xml:space="preserve">2.2 边端批量配置工具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版本要求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ARM/x86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支持ARM架构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仅编译时需要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已内置，无需单独安装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前端静态文件代理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仅开发环境需要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34" w:name="云端omc工具部署"/>
    <w:p>
      <w:pPr>
        <w:pStyle w:val="Heading2"/>
      </w:pPr>
      <w:r>
        <w:t xml:space="preserve">3 云端OMC工具部署</w:t>
      </w:r>
    </w:p>
    <w:bookmarkStart w:id="24" w:name="数据库初始化"/>
    <w:p>
      <w:pPr>
        <w:pStyle w:val="Heading3"/>
      </w:pPr>
      <w:r>
        <w:t xml:space="preserve">3.1 数据库初始化</w:t>
      </w:r>
    </w:p>
    <w:p>
      <w:pPr>
        <w:pStyle w:val="SourceCode"/>
      </w:pPr>
      <w:r>
        <w:rPr>
          <w:rStyle w:val="CommentTok"/>
        </w:rPr>
        <w:t xml:space="preserve"># 登录MySQL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br/>
      </w:r>
      <w:r>
        <w:br/>
      </w:r>
      <w:r>
        <w:rPr>
          <w:rStyle w:val="CommentTok"/>
        </w:rPr>
        <w:t xml:space="preserve"># 执行初始化脚本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/path/to/omc-cloud/omc-backend/src/main/resources/db/init.sql</w:t>
      </w:r>
    </w:p>
    <w:p>
      <w:pPr>
        <w:pStyle w:val="FirstParagraph"/>
      </w:pPr>
      <w:r>
        <w:t xml:space="preserve">或者直接执行：</w:t>
      </w:r>
    </w:p>
    <w:p>
      <w:p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omc-cloud/omc-backend/src/main/resources/db/init.sql</w:t>
      </w:r>
    </w:p>
    <w:bookmarkEnd w:id="24"/>
    <w:bookmarkStart w:id="29" w:name="后端部署"/>
    <w:p>
      <w:pPr>
        <w:pStyle w:val="Heading3"/>
      </w:pPr>
      <w:r>
        <w:t xml:space="preserve">3.2 后端部署</w:t>
      </w:r>
    </w:p>
    <w:bookmarkStart w:id="25" w:name="编译"/>
    <w:p>
      <w:pPr>
        <w:pStyle w:val="Heading4"/>
      </w:pPr>
      <w:r>
        <w:t xml:space="preserve">3.2.1 编译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omc-cloud/omc-backend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clean package </w:t>
      </w:r>
      <w:r>
        <w:rPr>
          <w:rStyle w:val="AttributeTok"/>
        </w:rPr>
        <w:t xml:space="preserve">-DskipTests</w:t>
      </w:r>
    </w:p>
    <w:p>
      <w:pPr>
        <w:pStyle w:val="FirstParagraph"/>
      </w:pPr>
      <w:r>
        <w:t xml:space="preserve">编译完成后在</w:t>
      </w:r>
      <w:r>
        <w:t xml:space="preserve"> </w:t>
      </w:r>
      <w:r>
        <w:rPr>
          <w:rStyle w:val="VerbatimChar"/>
        </w:rPr>
        <w:t xml:space="preserve">target/</w:t>
      </w:r>
      <w:r>
        <w:t xml:space="preserve"> </w:t>
      </w:r>
      <w:r>
        <w:t xml:space="preserve">目录生成</w:t>
      </w:r>
      <w:r>
        <w:t xml:space="preserve"> </w:t>
      </w:r>
      <w:r>
        <w:rPr>
          <w:rStyle w:val="VerbatimChar"/>
        </w:rPr>
        <w:t xml:space="preserve">omc-backend-1.0.0.jar</w:t>
      </w:r>
      <w:r>
        <w:t xml:space="preserve">。</w:t>
      </w:r>
    </w:p>
    <w:bookmarkEnd w:id="25"/>
    <w:bookmarkStart w:id="26" w:name="配置修改"/>
    <w:p>
      <w:pPr>
        <w:pStyle w:val="Heading4"/>
      </w:pPr>
      <w:r>
        <w:t xml:space="preserve">3.2.2 配置修改</w:t>
      </w:r>
    </w:p>
    <w:p>
      <w:pPr>
        <w:pStyle w:val="FirstParagraph"/>
      </w:pPr>
      <w:r>
        <w:t xml:space="preserve">编辑</w:t>
      </w:r>
      <w:r>
        <w:t xml:space="preserve"> </w:t>
      </w:r>
      <w:r>
        <w:rPr>
          <w:rStyle w:val="VerbatimChar"/>
        </w:rPr>
        <w:t xml:space="preserve">application.yml</w:t>
      </w:r>
      <w:r>
        <w:t xml:space="preserve"> </w:t>
      </w:r>
      <w:r>
        <w:t xml:space="preserve">或通过环境变量覆盖：</w:t>
      </w:r>
    </w:p>
    <w:p>
      <w:pPr>
        <w:pStyle w:val="SourceCode"/>
      </w:pPr>
      <w:r>
        <w:rPr>
          <w:rStyle w:val="FunctionTok"/>
        </w:rPr>
        <w:t xml:space="preserve">spring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datasource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jdbc:mysql://数据库地址:3306/pai?useUnicode=true&amp;characterEncoding=utf-8&amp;useSSL=false&amp;serverTimezone=Asia/Shanghai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数据库用户名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数据库密码</w:t>
      </w:r>
      <w:r>
        <w:br/>
      </w:r>
      <w:r>
        <w:br/>
      </w:r>
      <w:r>
        <w:rPr>
          <w:rStyle w:val="FunctionTok"/>
        </w:rPr>
        <w:t xml:space="preserve">omc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upload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/data/omc/upload</w:t>
      </w:r>
      <w:r>
        <w:rPr>
          <w:rStyle w:val="CommentTok"/>
        </w:rPr>
        <w:t xml:space="preserve">    # 动态库文件存储路径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sync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interval-days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rPr>
          <w:rStyle w:val="CommentTok"/>
        </w:rPr>
        <w:t xml:space="preserve">          # 设备配置同步间隔(天)</w:t>
      </w:r>
    </w:p>
    <w:bookmarkEnd w:id="26"/>
    <w:bookmarkStart w:id="27" w:name="启动"/>
    <w:p>
      <w:pPr>
        <w:pStyle w:val="Heading4"/>
      </w:pPr>
      <w:r>
        <w:t xml:space="preserve">3.2.3 启动</w:t>
      </w:r>
    </w:p>
    <w:p>
      <w:pPr>
        <w:pStyle w:val="SourceCode"/>
      </w:pPr>
      <w:r>
        <w:rPr>
          <w:rStyle w:val="CommentTok"/>
        </w:rPr>
        <w:t xml:space="preserve"># 前台启动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-jar</w:t>
      </w:r>
      <w:r>
        <w:rPr>
          <w:rStyle w:val="NormalTok"/>
        </w:rPr>
        <w:t xml:space="preserve"> target/omc-backend-1.0.0.jar</w:t>
      </w:r>
      <w:r>
        <w:br/>
      </w:r>
      <w:r>
        <w:br/>
      </w:r>
      <w:r>
        <w:rPr>
          <w:rStyle w:val="CommentTok"/>
        </w:rPr>
        <w:t xml:space="preserve"># 后台启动</w:t>
      </w:r>
      <w:r>
        <w:br/>
      </w:r>
      <w:r>
        <w:rPr>
          <w:rStyle w:val="FunctionTok"/>
        </w:rPr>
        <w:t xml:space="preserve">nohup</w:t>
      </w:r>
      <w:r>
        <w:rPr>
          <w:rStyle w:val="NormalTok"/>
        </w:rPr>
        <w:t xml:space="preserve"> java </w:t>
      </w:r>
      <w:r>
        <w:rPr>
          <w:rStyle w:val="AttributeTok"/>
        </w:rPr>
        <w:t xml:space="preserve">-jar</w:t>
      </w:r>
      <w:r>
        <w:rPr>
          <w:rStyle w:val="NormalTok"/>
        </w:rPr>
        <w:t xml:space="preserve"> target/omc-backend-1.0.0.jar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/var/log/omc-backend.log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指定配置文件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-jar</w:t>
      </w:r>
      <w:r>
        <w:rPr>
          <w:rStyle w:val="NormalTok"/>
        </w:rPr>
        <w:t xml:space="preserve"> target/omc-backend-1.0.0.jar </w:t>
      </w:r>
      <w:r>
        <w:rPr>
          <w:rStyle w:val="AttributeTok"/>
        </w:rPr>
        <w:t xml:space="preserve">--spring.config.location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classpath:application.yml,file:/etc/omc/application.yml</w:t>
      </w:r>
    </w:p>
    <w:bookmarkEnd w:id="27"/>
    <w:bookmarkStart w:id="28" w:name="systemd服务推荐"/>
    <w:p>
      <w:pPr>
        <w:pStyle w:val="Heading4"/>
      </w:pPr>
      <w:r>
        <w:t xml:space="preserve">3.2.4 Systemd服务（推荐）</w:t>
      </w:r>
    </w:p>
    <w:p>
      <w:pPr>
        <w:pStyle w:val="FirstParagraph"/>
      </w:pPr>
      <w:r>
        <w:t xml:space="preserve">创建</w:t>
      </w:r>
      <w:r>
        <w:t xml:space="preserve"> </w:t>
      </w:r>
      <w:r>
        <w:rPr>
          <w:rStyle w:val="VerbatimChar"/>
        </w:rPr>
        <w:t xml:space="preserve">/etc/systemd/system/omc-backend.service</w:t>
      </w:r>
      <w:r>
        <w:t xml:space="preserve">：</w:t>
      </w:r>
    </w:p>
    <w:p>
      <w:pPr>
        <w:pStyle w:val="SourceCode"/>
      </w:pPr>
      <w:r>
        <w:rPr>
          <w:rStyle w:val="KeywordTok"/>
        </w:rPr>
        <w:t xml:space="preserve">[Unit]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OMC Backend Service</w:t>
      </w:r>
      <w:r>
        <w:br/>
      </w:r>
      <w:r>
        <w:rPr>
          <w:rStyle w:val="DataTypeTok"/>
        </w:rPr>
        <w:t xml:space="preserve">After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network.target mysql.service</w:t>
      </w:r>
      <w:r>
        <w:br/>
      </w:r>
      <w:r>
        <w:br/>
      </w:r>
      <w:r>
        <w:rPr>
          <w:rStyle w:val="KeywordTok"/>
        </w:rPr>
        <w:t xml:space="preserve">[Service]</w:t>
      </w:r>
      <w:r>
        <w:br/>
      </w:r>
      <w:r>
        <w:rPr>
          <w:rStyle w:val="DataTypeTok"/>
        </w:rPr>
        <w:t xml:space="preserve">Type</w:t>
      </w:r>
      <w:r>
        <w:rPr>
          <w:rStyle w:val="OtherTok"/>
        </w:rPr>
        <w:t xml:space="preserve">=</w:t>
      </w:r>
      <w:r>
        <w:rPr>
          <w:rStyle w:val="StringTok"/>
        </w:rPr>
        <w:t xml:space="preserve">simple</w:t>
      </w:r>
      <w:r>
        <w:br/>
      </w:r>
      <w:r>
        <w:rPr>
          <w:rStyle w:val="DataTypeTok"/>
        </w:rPr>
        <w:t xml:space="preserve">User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omc</w:t>
      </w:r>
      <w:r>
        <w:br/>
      </w:r>
      <w:r>
        <w:rPr>
          <w:rStyle w:val="DataTypeTok"/>
        </w:rPr>
        <w:t xml:space="preserve">WorkingDirectory</w:t>
      </w:r>
      <w:r>
        <w:rPr>
          <w:rStyle w:val="OtherTok"/>
        </w:rPr>
        <w:t xml:space="preserve">=</w:t>
      </w:r>
      <w:r>
        <w:rPr>
          <w:rStyle w:val="StringTok"/>
        </w:rPr>
        <w:t xml:space="preserve">/opt/omc</w:t>
      </w:r>
      <w:r>
        <w:br/>
      </w:r>
      <w:r>
        <w:rPr>
          <w:rStyle w:val="DataTypeTok"/>
        </w:rPr>
        <w:t xml:space="preserve">ExecStart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/usr/bin/java -jar /opt/omc/omc-backend-1.0.0.jar</w:t>
      </w:r>
      <w:r>
        <w:br/>
      </w:r>
      <w:r>
        <w:rPr>
          <w:rStyle w:val="DataTypeTok"/>
        </w:rPr>
        <w:t xml:space="preserve">Restart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always</w:t>
      </w:r>
      <w:r>
        <w:br/>
      </w:r>
      <w:r>
        <w:rPr>
          <w:rStyle w:val="DataTypeTok"/>
        </w:rPr>
        <w:t xml:space="preserve">RestartSec</w:t>
      </w:r>
      <w:r>
        <w:rPr>
          <w:rStyle w:val="Othe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KeywordTok"/>
        </w:rPr>
        <w:t xml:space="preserve">[Install]</w:t>
      </w:r>
      <w:r>
        <w:br/>
      </w:r>
      <w:r>
        <w:rPr>
          <w:rStyle w:val="DataTypeTok"/>
        </w:rPr>
        <w:t xml:space="preserve">WantedBy</w:t>
      </w:r>
      <w:r>
        <w:rPr>
          <w:rStyle w:val="OtherTok"/>
        </w:rPr>
        <w:t xml:space="preserve">=</w:t>
      </w:r>
      <w:r>
        <w:rPr>
          <w:rStyle w:val="StringTok"/>
        </w:rPr>
        <w:t xml:space="preserve">multi-user.target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omc-backend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omc-backend</w:t>
      </w:r>
    </w:p>
    <w:bookmarkEnd w:id="28"/>
    <w:bookmarkEnd w:id="29"/>
    <w:bookmarkStart w:id="32" w:name="前端部署"/>
    <w:p>
      <w:pPr>
        <w:pStyle w:val="Heading3"/>
      </w:pPr>
      <w:r>
        <w:t xml:space="preserve">3.3 前端部署</w:t>
      </w:r>
    </w:p>
    <w:bookmarkStart w:id="30" w:name="编译-1"/>
    <w:p>
      <w:pPr>
        <w:pStyle w:val="Heading4"/>
      </w:pPr>
      <w:r>
        <w:t xml:space="preserve">3.3.1 编译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omc-cloud/omc-frontend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</w:p>
    <w:p>
      <w:pPr>
        <w:pStyle w:val="FirstParagraph"/>
      </w:pPr>
      <w:r>
        <w:t xml:space="preserve">编译完成后在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目录生成静态文件。</w:t>
      </w:r>
    </w:p>
    <w:bookmarkEnd w:id="30"/>
    <w:bookmarkStart w:id="31" w:name="nginx配置"/>
    <w:p>
      <w:pPr>
        <w:pStyle w:val="Heading4"/>
      </w:pPr>
      <w:r>
        <w:t xml:space="preserve">3.3.2 Nginx配置</w:t>
      </w:r>
    </w:p>
    <w:p>
      <w:pPr>
        <w:pStyle w:val="SourceCode"/>
      </w:pPr>
      <w:r>
        <w:rPr>
          <w:rStyle w:val="VerbatimChar"/>
        </w:rPr>
        <w:t xml:space="preserve">server {</w:t>
      </w:r>
      <w:r>
        <w:br/>
      </w:r>
      <w:r>
        <w:rPr>
          <w:rStyle w:val="VerbatimChar"/>
        </w:rPr>
        <w:t xml:space="preserve">    listen 80;</w:t>
      </w:r>
      <w:r>
        <w:br/>
      </w:r>
      <w:r>
        <w:rPr>
          <w:rStyle w:val="VerbatimChar"/>
        </w:rPr>
        <w:t xml:space="preserve">    server_name omc.example.com;</w:t>
      </w:r>
      <w:r>
        <w:br/>
      </w:r>
      <w:r>
        <w:br/>
      </w:r>
      <w:r>
        <w:rPr>
          <w:rStyle w:val="VerbatimChar"/>
        </w:rPr>
        <w:t xml:space="preserve">    root /opt/omc/frontend/dist;</w:t>
      </w:r>
      <w:r>
        <w:br/>
      </w:r>
      <w:r>
        <w:rPr>
          <w:rStyle w:val="VerbatimChar"/>
        </w:rPr>
        <w:t xml:space="preserve">    index index.html;</w:t>
      </w:r>
      <w:r>
        <w:br/>
      </w:r>
      <w:r>
        <w:br/>
      </w:r>
      <w:r>
        <w:rPr>
          <w:rStyle w:val="VerbatimChar"/>
        </w:rPr>
        <w:t xml:space="preserve">    location / {</w:t>
      </w:r>
      <w:r>
        <w:br/>
      </w:r>
      <w:r>
        <w:rPr>
          <w:rStyle w:val="VerbatimChar"/>
        </w:rPr>
        <w:t xml:space="preserve">        try_files $uri $uri/ /index.html;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location /api/ {</w:t>
      </w:r>
      <w:r>
        <w:br/>
      </w:r>
      <w:r>
        <w:rPr>
          <w:rStyle w:val="VerbatimChar"/>
        </w:rPr>
        <w:t xml:space="preserve">        proxy_pass http://127.0.0.1:9000/api/;</w:t>
      </w:r>
      <w:r>
        <w:br/>
      </w:r>
      <w:r>
        <w:rPr>
          <w:rStyle w:val="VerbatimChar"/>
        </w:rPr>
        <w:t xml:space="preserve">        proxy_set_header Host $host;</w:t>
      </w:r>
      <w:r>
        <w:br/>
      </w:r>
      <w:r>
        <w:rPr>
          <w:rStyle w:val="VerbatimChar"/>
        </w:rPr>
        <w:t xml:space="preserve">        proxy_set_header X-Real-IP $remote_addr;</w:t>
      </w:r>
      <w:r>
        <w:br/>
      </w:r>
      <w:r>
        <w:rPr>
          <w:rStyle w:val="VerbatimChar"/>
        </w:rPr>
        <w:t xml:space="preserve">        proxy_set_header X-Forwarded-For $proxy_add_x_forwarded_for;</w:t>
      </w:r>
      <w:r>
        <w:br/>
      </w:r>
      <w:r>
        <w:rPr>
          <w:rStyle w:val="VerbatimChar"/>
        </w:rPr>
        <w:t xml:space="preserve">        proxy_read_timeout 300s;</w:t>
      </w:r>
      <w:r>
        <w:br/>
      </w:r>
      <w:r>
        <w:rPr>
          <w:rStyle w:val="VerbatimChar"/>
        </w:rPr>
        <w:t xml:space="preserve">        client_max_body_size 100m;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reload</w:t>
      </w:r>
    </w:p>
    <w:bookmarkEnd w:id="31"/>
    <w:bookmarkEnd w:id="32"/>
    <w:bookmarkStart w:id="33" w:name="验证"/>
    <w:p>
      <w:pPr>
        <w:pStyle w:val="Heading3"/>
      </w:pPr>
      <w:r>
        <w:t xml:space="preserve">3.4 验证</w:t>
      </w:r>
    </w:p>
    <w:p>
      <w:pPr>
        <w:numPr>
          <w:ilvl w:val="0"/>
          <w:numId w:val="1001"/>
        </w:numPr>
        <w:pStyle w:val="Compact"/>
      </w:pPr>
      <w:r>
        <w:t xml:space="preserve">访问</w:t>
      </w:r>
      <w:r>
        <w:t xml:space="preserve"> </w:t>
      </w:r>
      <w:r>
        <w:rPr>
          <w:rStyle w:val="VerbatimChar"/>
        </w:rPr>
        <w:t xml:space="preserve">http://omc.example.com</w:t>
      </w:r>
      <w:r>
        <w:t xml:space="preserve">，确认页面正常加载</w:t>
      </w:r>
    </w:p>
    <w:p>
      <w:pPr>
        <w:numPr>
          <w:ilvl w:val="0"/>
          <w:numId w:val="1001"/>
        </w:numPr>
        <w:pStyle w:val="Compact"/>
      </w:pPr>
      <w:r>
        <w:t xml:space="preserve">查看API文档：</w:t>
      </w:r>
      <w:r>
        <w:rPr>
          <w:rStyle w:val="VerbatimChar"/>
        </w:rPr>
        <w:t xml:space="preserve">http://omc.example.com:9000/doc.html</w:t>
      </w:r>
    </w:p>
    <w:p>
      <w:pPr>
        <w:numPr>
          <w:ilvl w:val="0"/>
          <w:numId w:val="1001"/>
        </w:numPr>
        <w:pStyle w:val="Compact"/>
      </w:pPr>
      <w:r>
        <w:t xml:space="preserve">检查后端日志：</w:t>
      </w:r>
      <w:r>
        <w:rPr>
          <w:rStyle w:val="VerbatimChar"/>
        </w:rPr>
        <w:t xml:space="preserve">journalctl -u omc-backend -f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4" w:name="边端批量配置工具部署"/>
    <w:p>
      <w:pPr>
        <w:pStyle w:val="Heading2"/>
      </w:pPr>
      <w:r>
        <w:t xml:space="preserve">4 边端批量配置工具部署</w:t>
      </w:r>
    </w:p>
    <w:bookmarkStart w:id="39" w:name="后端部署-1"/>
    <w:p>
      <w:pPr>
        <w:pStyle w:val="Heading3"/>
      </w:pPr>
      <w:r>
        <w:t xml:space="preserve">4.1 后端部署</w:t>
      </w:r>
    </w:p>
    <w:bookmarkStart w:id="35" w:name="编译-2"/>
    <w:p>
      <w:pPr>
        <w:pStyle w:val="Heading4"/>
      </w:pPr>
      <w:r>
        <w:t xml:space="preserve">4.1.1 编译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edge-tool/edge-backend</w:t>
      </w:r>
      <w:r>
        <w:br/>
      </w:r>
      <w:r>
        <w:br/>
      </w:r>
      <w:r>
        <w:rPr>
          <w:rStyle w:val="CommentTok"/>
        </w:rPr>
        <w:t xml:space="preserve"># 编译当前平台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edge-backend</w:t>
      </w:r>
      <w:r>
        <w:br/>
      </w:r>
      <w:r>
        <w:br/>
      </w:r>
      <w:r>
        <w:rPr>
          <w:rStyle w:val="CommentTok"/>
        </w:rPr>
        <w:t xml:space="preserve"># 交叉编译ARM Linux</w:t>
      </w:r>
      <w:r>
        <w:br/>
      </w:r>
      <w:r>
        <w:rPr>
          <w:rStyle w:val="VariableTok"/>
        </w:rPr>
        <w:t xml:space="preserve">GOOS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linux </w:t>
      </w:r>
      <w:r>
        <w:rPr>
          <w:rStyle w:val="VariableTok"/>
        </w:rPr>
        <w:t xml:space="preserve">GOARCH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arm64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edge-backend-arm64</w:t>
      </w:r>
      <w:r>
        <w:br/>
      </w:r>
      <w:r>
        <w:br/>
      </w:r>
      <w:r>
        <w:rPr>
          <w:rStyle w:val="CommentTok"/>
        </w:rPr>
        <w:t xml:space="preserve"># 交叉编译x86 Linux</w:t>
      </w:r>
      <w:r>
        <w:br/>
      </w:r>
      <w:r>
        <w:rPr>
          <w:rStyle w:val="VariableTok"/>
        </w:rPr>
        <w:t xml:space="preserve">GOOS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linux </w:t>
      </w:r>
      <w:r>
        <w:rPr>
          <w:rStyle w:val="VariableTok"/>
        </w:rPr>
        <w:t xml:space="preserve">GOARCH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amd64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edge-backend-amd64</w:t>
      </w:r>
    </w:p>
    <w:bookmarkEnd w:id="35"/>
    <w:bookmarkStart w:id="36" w:name="配置"/>
    <w:p>
      <w:pPr>
        <w:pStyle w:val="Heading4"/>
      </w:pPr>
      <w:r>
        <w:t xml:space="preserve">4.1.2 配置</w:t>
      </w:r>
    </w:p>
    <w:p>
      <w:pPr>
        <w:pStyle w:val="FirstParagraph"/>
      </w:pPr>
      <w:r>
        <w:t xml:space="preserve">通过环境变量配置：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EDGE_PORT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9090          </w:t>
      </w:r>
      <w:r>
        <w:rPr>
          <w:rStyle w:val="CommentTok"/>
        </w:rPr>
        <w:t xml:space="preserve"># 服务端口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EDGE_DB_PATH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./i-edge.db  </w:t>
      </w:r>
      <w:r>
        <w:rPr>
          <w:rStyle w:val="CommentTok"/>
        </w:rPr>
        <w:t xml:space="preserve"># SQLite数据库路径</w:t>
      </w:r>
    </w:p>
    <w:bookmarkEnd w:id="36"/>
    <w:bookmarkStart w:id="37" w:name="部署到边缘网关"/>
    <w:p>
      <w:pPr>
        <w:pStyle w:val="Heading4"/>
      </w:pPr>
      <w:r>
        <w:t xml:space="preserve">4.1.3 部署到边缘网关</w:t>
      </w:r>
    </w:p>
    <w:p>
      <w:pPr>
        <w:pStyle w:val="SourceCode"/>
      </w:pPr>
      <w:r>
        <w:rPr>
          <w:rStyle w:val="CommentTok"/>
        </w:rPr>
        <w:t xml:space="preserve"># 拷贝可执行文件和数据库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edge-backend-arm64 root@边缘网关IP:/opt/edge/edge-backend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i-edge.db root@边缘网关IP:/opt/edge/i-edge.db</w:t>
      </w:r>
      <w:r>
        <w:br/>
      </w:r>
      <w:r>
        <w:br/>
      </w:r>
      <w:r>
        <w:rPr>
          <w:rStyle w:val="CommentTok"/>
        </w:rPr>
        <w:t xml:space="preserve"># 登录设备启动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root@边缘网关IP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/opt/edge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edge-backend</w:t>
      </w:r>
      <w:r>
        <w:br/>
      </w:r>
      <w:r>
        <w:rPr>
          <w:rStyle w:val="ExtensionTok"/>
        </w:rPr>
        <w:t xml:space="preserve">./edge-backend</w:t>
      </w:r>
    </w:p>
    <w:bookmarkEnd w:id="37"/>
    <w:bookmarkStart w:id="38" w:name="systemd服务"/>
    <w:p>
      <w:pPr>
        <w:pStyle w:val="Heading4"/>
      </w:pPr>
      <w:r>
        <w:t xml:space="preserve">4.1.4 Systemd服务</w:t>
      </w:r>
    </w:p>
    <w:p>
      <w:pPr>
        <w:pStyle w:val="FirstParagraph"/>
      </w:pPr>
      <w:r>
        <w:t xml:space="preserve">创建</w:t>
      </w:r>
      <w:r>
        <w:t xml:space="preserve"> </w:t>
      </w:r>
      <w:r>
        <w:rPr>
          <w:rStyle w:val="VerbatimChar"/>
        </w:rPr>
        <w:t xml:space="preserve">/etc/systemd/system/edge-backend.service</w:t>
      </w:r>
      <w:r>
        <w:t xml:space="preserve">：</w:t>
      </w:r>
    </w:p>
    <w:p>
      <w:pPr>
        <w:pStyle w:val="SourceCode"/>
      </w:pPr>
      <w:r>
        <w:rPr>
          <w:rStyle w:val="KeywordTok"/>
        </w:rPr>
        <w:t xml:space="preserve">[Unit]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Edge Backend Service</w:t>
      </w:r>
      <w:r>
        <w:br/>
      </w:r>
      <w:r>
        <w:rPr>
          <w:rStyle w:val="DataTypeTok"/>
        </w:rPr>
        <w:t xml:space="preserve">After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network.target</w:t>
      </w:r>
      <w:r>
        <w:br/>
      </w:r>
      <w:r>
        <w:br/>
      </w:r>
      <w:r>
        <w:rPr>
          <w:rStyle w:val="KeywordTok"/>
        </w:rPr>
        <w:t xml:space="preserve">[Service]</w:t>
      </w:r>
      <w:r>
        <w:br/>
      </w:r>
      <w:r>
        <w:rPr>
          <w:rStyle w:val="DataTypeTok"/>
        </w:rPr>
        <w:t xml:space="preserve">Type</w:t>
      </w:r>
      <w:r>
        <w:rPr>
          <w:rStyle w:val="OtherTok"/>
        </w:rPr>
        <w:t xml:space="preserve">=</w:t>
      </w:r>
      <w:r>
        <w:rPr>
          <w:rStyle w:val="StringTok"/>
        </w:rPr>
        <w:t xml:space="preserve">simple</w:t>
      </w:r>
      <w:r>
        <w:br/>
      </w:r>
      <w:r>
        <w:rPr>
          <w:rStyle w:val="DataTypeTok"/>
        </w:rPr>
        <w:t xml:space="preserve">User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root</w:t>
      </w:r>
      <w:r>
        <w:br/>
      </w:r>
      <w:r>
        <w:rPr>
          <w:rStyle w:val="DataTypeTok"/>
        </w:rPr>
        <w:t xml:space="preserve">WorkingDirectory</w:t>
      </w:r>
      <w:r>
        <w:rPr>
          <w:rStyle w:val="OtherTok"/>
        </w:rPr>
        <w:t xml:space="preserve">=</w:t>
      </w:r>
      <w:r>
        <w:rPr>
          <w:rStyle w:val="StringTok"/>
        </w:rPr>
        <w:t xml:space="preserve">/opt/edge</w:t>
      </w:r>
      <w:r>
        <w:br/>
      </w:r>
      <w:r>
        <w:rPr>
          <w:rStyle w:val="DataTypeTok"/>
        </w:rPr>
        <w:t xml:space="preserve">Environment</w:t>
      </w:r>
      <w:r>
        <w:rPr>
          <w:rStyle w:val="OtherTok"/>
        </w:rPr>
        <w:t xml:space="preserve">=</w:t>
      </w:r>
      <w:r>
        <w:rPr>
          <w:rStyle w:val="StringTok"/>
        </w:rPr>
        <w:t xml:space="preserve">EDGE_PORT=9090</w:t>
      </w:r>
      <w:r>
        <w:br/>
      </w:r>
      <w:r>
        <w:rPr>
          <w:rStyle w:val="DataTypeTok"/>
        </w:rPr>
        <w:t xml:space="preserve">Environment</w:t>
      </w:r>
      <w:r>
        <w:rPr>
          <w:rStyle w:val="OtherTok"/>
        </w:rPr>
        <w:t xml:space="preserve">=</w:t>
      </w:r>
      <w:r>
        <w:rPr>
          <w:rStyle w:val="StringTok"/>
        </w:rPr>
        <w:t xml:space="preserve">EDGE_DB_PATH=/opt/edge/i-edge.db</w:t>
      </w:r>
      <w:r>
        <w:br/>
      </w:r>
      <w:r>
        <w:rPr>
          <w:rStyle w:val="DataTypeTok"/>
        </w:rPr>
        <w:t xml:space="preserve">ExecStart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/opt/edge/edge-backend</w:t>
      </w:r>
      <w:r>
        <w:br/>
      </w:r>
      <w:r>
        <w:rPr>
          <w:rStyle w:val="DataTypeTok"/>
        </w:rPr>
        <w:t xml:space="preserve">Restart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always</w:t>
      </w:r>
      <w:r>
        <w:br/>
      </w:r>
      <w:r>
        <w:rPr>
          <w:rStyle w:val="DataTypeTok"/>
        </w:rPr>
        <w:t xml:space="preserve">RestartSec</w:t>
      </w:r>
      <w:r>
        <w:rPr>
          <w:rStyle w:val="Othe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KeywordTok"/>
        </w:rPr>
        <w:t xml:space="preserve">[Install]</w:t>
      </w:r>
      <w:r>
        <w:br/>
      </w:r>
      <w:r>
        <w:rPr>
          <w:rStyle w:val="DataTypeTok"/>
        </w:rPr>
        <w:t xml:space="preserve">WantedBy</w:t>
      </w:r>
      <w:r>
        <w:rPr>
          <w:rStyle w:val="OtherTok"/>
        </w:rPr>
        <w:t xml:space="preserve">=</w:t>
      </w:r>
      <w:r>
        <w:rPr>
          <w:rStyle w:val="StringTok"/>
        </w:rPr>
        <w:t xml:space="preserve">multi-user.target</w:t>
      </w:r>
    </w:p>
    <w:bookmarkEnd w:id="38"/>
    <w:bookmarkEnd w:id="39"/>
    <w:bookmarkStart w:id="42" w:name="前端部署-1"/>
    <w:p>
      <w:pPr>
        <w:pStyle w:val="Heading3"/>
      </w:pPr>
      <w:r>
        <w:t xml:space="preserve">4.2 前端部署</w:t>
      </w:r>
    </w:p>
    <w:bookmarkStart w:id="40" w:name="编译-3"/>
    <w:p>
      <w:pPr>
        <w:pStyle w:val="Heading4"/>
      </w:pPr>
      <w:r>
        <w:t xml:space="preserve">4.2.1 编译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edge-tool/edge-frontend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</w:p>
    <w:bookmarkEnd w:id="40"/>
    <w:bookmarkStart w:id="41" w:name="nginx配置-1"/>
    <w:p>
      <w:pPr>
        <w:pStyle w:val="Heading4"/>
      </w:pPr>
      <w:r>
        <w:t xml:space="preserve">4.2.2 Nginx配置</w:t>
      </w:r>
    </w:p>
    <w:p>
      <w:pPr>
        <w:pStyle w:val="SourceCode"/>
      </w:pPr>
      <w:r>
        <w:rPr>
          <w:rStyle w:val="VerbatimChar"/>
        </w:rPr>
        <w:t xml:space="preserve">server {</w:t>
      </w:r>
      <w:r>
        <w:br/>
      </w:r>
      <w:r>
        <w:rPr>
          <w:rStyle w:val="VerbatimChar"/>
        </w:rPr>
        <w:t xml:space="preserve">    listen 80;</w:t>
      </w:r>
      <w:r>
        <w:br/>
      </w:r>
      <w:r>
        <w:rPr>
          <w:rStyle w:val="VerbatimChar"/>
        </w:rPr>
        <w:t xml:space="preserve">    server_name localhost;</w:t>
      </w:r>
      <w:r>
        <w:br/>
      </w:r>
      <w:r>
        <w:br/>
      </w:r>
      <w:r>
        <w:rPr>
          <w:rStyle w:val="VerbatimChar"/>
        </w:rPr>
        <w:t xml:space="preserve">    root /opt/edge/frontend/dist;</w:t>
      </w:r>
      <w:r>
        <w:br/>
      </w:r>
      <w:r>
        <w:rPr>
          <w:rStyle w:val="VerbatimChar"/>
        </w:rPr>
        <w:t xml:space="preserve">    index index.html;</w:t>
      </w:r>
      <w:r>
        <w:br/>
      </w:r>
      <w:r>
        <w:br/>
      </w:r>
      <w:r>
        <w:rPr>
          <w:rStyle w:val="VerbatimChar"/>
        </w:rPr>
        <w:t xml:space="preserve">    location / {</w:t>
      </w:r>
      <w:r>
        <w:br/>
      </w:r>
      <w:r>
        <w:rPr>
          <w:rStyle w:val="VerbatimChar"/>
        </w:rPr>
        <w:t xml:space="preserve">        try_files $uri $uri/ /index.html;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location /api/ {</w:t>
      </w:r>
      <w:r>
        <w:br/>
      </w:r>
      <w:r>
        <w:rPr>
          <w:rStyle w:val="VerbatimChar"/>
        </w:rPr>
        <w:t xml:space="preserve">        proxy_pass http://127.0.0.1:9090/api/;</w:t>
      </w:r>
      <w:r>
        <w:br/>
      </w:r>
      <w:r>
        <w:rPr>
          <w:rStyle w:val="VerbatimChar"/>
        </w:rPr>
        <w:t xml:space="preserve">        proxy_set_header Host $host;</w:t>
      </w:r>
      <w:r>
        <w:br/>
      </w:r>
      <w:r>
        <w:rPr>
          <w:rStyle w:val="VerbatimChar"/>
        </w:rPr>
        <w:t xml:space="preserve">        proxy_set_header X-Real-IP $remote_addr;</w:t>
      </w:r>
      <w:r>
        <w:br/>
      </w:r>
      <w:r>
        <w:rPr>
          <w:rStyle w:val="VerbatimChar"/>
        </w:rPr>
        <w:t xml:space="preserve">        proxy_set_header X-Forwarded-For $proxy_add_x_forwarded_for;</w:t>
      </w:r>
      <w:r>
        <w:br/>
      </w:r>
      <w:r>
        <w:rPr>
          <w:rStyle w:val="VerbatimChar"/>
        </w:rPr>
        <w:t xml:space="preserve">        proxy_read_timeout 300s;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End w:id="41"/>
    <w:bookmarkEnd w:id="42"/>
    <w:bookmarkStart w:id="43" w:name="验证-1"/>
    <w:p>
      <w:pPr>
        <w:pStyle w:val="Heading3"/>
      </w:pPr>
      <w:r>
        <w:t xml:space="preserve">4.3 验证</w:t>
      </w:r>
    </w:p>
    <w:p>
      <w:pPr>
        <w:numPr>
          <w:ilvl w:val="0"/>
          <w:numId w:val="1002"/>
        </w:numPr>
        <w:pStyle w:val="Compact"/>
      </w:pPr>
      <w:r>
        <w:t xml:space="preserve">访问</w:t>
      </w:r>
      <w:r>
        <w:t xml:space="preserve"> </w:t>
      </w:r>
      <w:r>
        <w:rPr>
          <w:rStyle w:val="VerbatimChar"/>
        </w:rPr>
        <w:t xml:space="preserve">http://边缘网关IP</w:t>
      </w:r>
    </w:p>
    <w:p>
      <w:pPr>
        <w:numPr>
          <w:ilvl w:val="0"/>
          <w:numId w:val="1002"/>
        </w:numPr>
        <w:pStyle w:val="Compact"/>
      </w:pPr>
      <w:r>
        <w:t xml:space="preserve">检查后端日志：</w:t>
      </w:r>
      <w:r>
        <w:rPr>
          <w:rStyle w:val="VerbatimChar"/>
        </w:rPr>
        <w:t xml:space="preserve">journalctl -u edge-backend -f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目标码清单"/>
    <w:p>
      <w:pPr>
        <w:pStyle w:val="Heading2"/>
      </w:pPr>
      <w:r>
        <w:t xml:space="preserve">5 目标码清单</w:t>
      </w:r>
    </w:p>
    <w:bookmarkStart w:id="45" w:name="云端omc工具-1"/>
    <w:p>
      <w:pPr>
        <w:pStyle w:val="Heading3"/>
      </w:pPr>
      <w:r>
        <w:t xml:space="preserve">5.1 云端OMC工具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omc-backend-1.0.0.jar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omc-cloud/omc-backend/target/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Java后端可执行Jar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omc-cloud/omc-frontend/dist/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前端静态文件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init.sql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omc-cloud/omc-backend/src/main/resources/db/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数据库初始化脚本</w:t>
            </w:r>
          </w:p>
        </w:tc>
      </w:tr>
    </w:tbl>
    <w:bookmarkEnd w:id="45"/>
    <w:bookmarkStart w:id="46" w:name="边端批量配置工具-1"/>
    <w:p>
      <w:pPr>
        <w:pStyle w:val="Heading3"/>
      </w:pPr>
      <w:r>
        <w:t xml:space="preserve">5.2 边端批量配置工具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edge-backend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edge-tool/edge-backend/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Go后端可执行文件(当前平台)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edge-backend-arm64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edge-tool/edge-backend/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Go后端可执行文件(ARM64)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edge-backend-amd64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edge-tool/edge-backend/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Go后端可执行文件(x86_64)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edge-tool/edge-frontend/dist/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前端静态文件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i-edge.db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项目根目录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SQLite数据库文件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3" w:name="常见问题"/>
    <w:p>
      <w:pPr>
        <w:pStyle w:val="Heading2"/>
      </w:pPr>
      <w:r>
        <w:t xml:space="preserve">6 常见问题</w:t>
      </w:r>
    </w:p>
    <w:bookmarkStart w:id="48" w:name="数据库连接失败"/>
    <w:p>
      <w:pPr>
        <w:pStyle w:val="Heading3"/>
      </w:pPr>
      <w:r>
        <w:t xml:space="preserve">6.1 数据库连接失败</w:t>
      </w:r>
    </w:p>
    <w:p>
      <w:pPr>
        <w:numPr>
          <w:ilvl w:val="0"/>
          <w:numId w:val="1003"/>
        </w:numPr>
        <w:pStyle w:val="Compact"/>
      </w:pPr>
      <w:r>
        <w:t xml:space="preserve">检查MySQL服务是否启动：</w:t>
      </w:r>
      <w:r>
        <w:rPr>
          <w:rStyle w:val="VerbatimChar"/>
        </w:rPr>
        <w:t xml:space="preserve">systemctl status mysql</w:t>
      </w:r>
    </w:p>
    <w:p>
      <w:pPr>
        <w:numPr>
          <w:ilvl w:val="0"/>
          <w:numId w:val="1003"/>
        </w:numPr>
        <w:pStyle w:val="Compact"/>
      </w:pPr>
      <w:r>
        <w:t xml:space="preserve">检查数据库连接配置（地址、端口、用户名、密码）</w:t>
      </w:r>
    </w:p>
    <w:p>
      <w:pPr>
        <w:numPr>
          <w:ilvl w:val="0"/>
          <w:numId w:val="1003"/>
        </w:numPr>
        <w:pStyle w:val="Compact"/>
      </w:pPr>
      <w:r>
        <w:t xml:space="preserve">确认pai数据库是否已创建</w:t>
      </w:r>
    </w:p>
    <w:bookmarkEnd w:id="48"/>
    <w:bookmarkStart w:id="49" w:name="端口被占用"/>
    <w:p>
      <w:pPr>
        <w:pStyle w:val="Heading3"/>
      </w:pPr>
      <w:r>
        <w:t xml:space="preserve">6.2 端口被占用</w:t>
      </w:r>
    </w:p>
    <w:p>
      <w:pPr>
        <w:pStyle w:val="SourceCode"/>
      </w:pPr>
      <w:r>
        <w:rPr>
          <w:rStyle w:val="CommentTok"/>
        </w:rPr>
        <w:t xml:space="preserve"># 查看端口占用</w:t>
      </w:r>
      <w:r>
        <w:br/>
      </w:r>
      <w:r>
        <w:rPr>
          <w:rStyle w:val="FunctionTok"/>
        </w:rPr>
        <w:t xml:space="preserve">netstat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-tlnp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9000</w:t>
      </w:r>
      <w:r>
        <w:br/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-i:9000</w:t>
      </w:r>
      <w:r>
        <w:br/>
      </w:r>
      <w:r>
        <w:br/>
      </w:r>
      <w:r>
        <w:rPr>
          <w:rStyle w:val="CommentTok"/>
        </w:rPr>
        <w:t xml:space="preserve"># 修改端口</w:t>
      </w:r>
      <w:r>
        <w:br/>
      </w:r>
      <w:r>
        <w:rPr>
          <w:rStyle w:val="CommentTok"/>
        </w:rPr>
        <w:t xml:space="preserve"># Java: 修改application.yml中server.port</w:t>
      </w:r>
      <w:r>
        <w:br/>
      </w:r>
      <w:r>
        <w:rPr>
          <w:rStyle w:val="CommentTok"/>
        </w:rPr>
        <w:t xml:space="preserve"># Go: 设置环境变量EDGE_PORT</w:t>
      </w:r>
    </w:p>
    <w:bookmarkEnd w:id="49"/>
    <w:bookmarkStart w:id="50" w:name="文件上传失败"/>
    <w:p>
      <w:pPr>
        <w:pStyle w:val="Heading3"/>
      </w:pPr>
      <w:r>
        <w:t xml:space="preserve">6.3 文件上传失败</w:t>
      </w:r>
    </w:p>
    <w:p>
      <w:pPr>
        <w:numPr>
          <w:ilvl w:val="0"/>
          <w:numId w:val="1004"/>
        </w:numPr>
        <w:pStyle w:val="Compact"/>
      </w:pPr>
      <w:r>
        <w:t xml:space="preserve">检查上传目录权限：</w:t>
      </w:r>
      <w:r>
        <w:rPr>
          <w:rStyle w:val="VerbatimChar"/>
        </w:rPr>
        <w:t xml:space="preserve">chmod -R 755 /data/omc/upload</w:t>
      </w:r>
    </w:p>
    <w:p>
      <w:pPr>
        <w:numPr>
          <w:ilvl w:val="0"/>
          <w:numId w:val="1004"/>
        </w:numPr>
        <w:pStyle w:val="Compact"/>
      </w:pPr>
      <w:r>
        <w:t xml:space="preserve">检查磁盘空间：</w:t>
      </w:r>
      <w:r>
        <w:rPr>
          <w:rStyle w:val="VerbatimChar"/>
        </w:rPr>
        <w:t xml:space="preserve">df -h</w:t>
      </w:r>
    </w:p>
    <w:p>
      <w:pPr>
        <w:numPr>
          <w:ilvl w:val="0"/>
          <w:numId w:val="1004"/>
        </w:numPr>
        <w:pStyle w:val="Compact"/>
      </w:pPr>
      <w:r>
        <w:t xml:space="preserve">检查Nginx配置中的</w:t>
      </w:r>
      <w:r>
        <w:rPr>
          <w:rStyle w:val="VerbatimChar"/>
        </w:rPr>
        <w:t xml:space="preserve">client_max_body_size</w:t>
      </w:r>
    </w:p>
    <w:bookmarkEnd w:id="50"/>
    <w:bookmarkStart w:id="51" w:name="边端无法连接omc"/>
    <w:p>
      <w:pPr>
        <w:pStyle w:val="Heading3"/>
      </w:pPr>
      <w:r>
        <w:t xml:space="preserve">6.4 边端无法连接OMC</w:t>
      </w:r>
    </w:p>
    <w:p>
      <w:pPr>
        <w:numPr>
          <w:ilvl w:val="0"/>
          <w:numId w:val="1005"/>
        </w:numPr>
        <w:pStyle w:val="Compact"/>
      </w:pPr>
      <w:r>
        <w:t xml:space="preserve">检查网络连通性：</w:t>
      </w:r>
      <w:r>
        <w:rPr>
          <w:rStyle w:val="VerbatimChar"/>
        </w:rPr>
        <w:t xml:space="preserve">ping OMC_IP</w:t>
      </w:r>
    </w:p>
    <w:p>
      <w:pPr>
        <w:numPr>
          <w:ilvl w:val="0"/>
          <w:numId w:val="1005"/>
        </w:numPr>
        <w:pStyle w:val="Compact"/>
      </w:pPr>
      <w:r>
        <w:t xml:space="preserve">检查OMC端口是否开放：</w:t>
      </w:r>
      <w:r>
        <w:rPr>
          <w:rStyle w:val="VerbatimChar"/>
        </w:rPr>
        <w:t xml:space="preserve">telnet OMC_IP 9000</w:t>
      </w:r>
    </w:p>
    <w:p>
      <w:pPr>
        <w:numPr>
          <w:ilvl w:val="0"/>
          <w:numId w:val="1005"/>
        </w:numPr>
        <w:pStyle w:val="Compact"/>
      </w:pPr>
      <w:r>
        <w:t xml:space="preserve">检查防火墙规则</w:t>
      </w:r>
    </w:p>
    <w:bookmarkEnd w:id="51"/>
    <w:bookmarkStart w:id="52" w:name="协议识别失败"/>
    <w:p>
      <w:pPr>
        <w:pStyle w:val="Heading3"/>
      </w:pPr>
      <w:r>
        <w:t xml:space="preserve">6.5 协议识别失败</w:t>
      </w:r>
    </w:p>
    <w:p>
      <w:pPr>
        <w:numPr>
          <w:ilvl w:val="0"/>
          <w:numId w:val="1006"/>
        </w:numPr>
        <w:pStyle w:val="Compact"/>
      </w:pPr>
      <w:r>
        <w:t xml:space="preserve">检查识别库数据是否已导入</w:t>
      </w:r>
    </w:p>
    <w:p>
      <w:pPr>
        <w:numPr>
          <w:ilvl w:val="0"/>
          <w:numId w:val="1006"/>
        </w:numPr>
        <w:pStyle w:val="Compact"/>
      </w:pPr>
      <w:r>
        <w:t xml:space="preserve">检查校核配置的上下限设置是否合理</w:t>
      </w:r>
    </w:p>
    <w:p>
      <w:pPr>
        <w:numPr>
          <w:ilvl w:val="0"/>
          <w:numId w:val="1006"/>
        </w:numPr>
        <w:pStyle w:val="Compact"/>
      </w:pPr>
      <w:r>
        <w:t xml:space="preserve">查看结果打印日志中的失败原因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版本更新"/>
    <w:p>
      <w:pPr>
        <w:pStyle w:val="Heading2"/>
      </w:pPr>
      <w:r>
        <w:t xml:space="preserve">7 版本更新</w:t>
      </w:r>
    </w:p>
    <w:bookmarkStart w:id="54" w:name="后端更新"/>
    <w:p>
      <w:pPr>
        <w:pStyle w:val="Heading3"/>
      </w:pPr>
      <w:r>
        <w:t xml:space="preserve">7.1 后端更新</w:t>
      </w:r>
    </w:p>
    <w:p>
      <w:pPr>
        <w:pStyle w:val="SourceCode"/>
      </w:pPr>
      <w:r>
        <w:rPr>
          <w:rStyle w:val="CommentTok"/>
        </w:rPr>
        <w:t xml:space="preserve"># 停止服务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stop omc-backend</w:t>
      </w:r>
      <w:r>
        <w:br/>
      </w:r>
      <w:r>
        <w:br/>
      </w:r>
      <w:r>
        <w:rPr>
          <w:rStyle w:val="CommentTok"/>
        </w:rPr>
        <w:t xml:space="preserve"># 替换jar包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omc-backend-1.0.0.jar /opt/omc/</w:t>
      </w:r>
      <w:r>
        <w:br/>
      </w:r>
      <w:r>
        <w:br/>
      </w:r>
      <w:r>
        <w:rPr>
          <w:rStyle w:val="CommentTok"/>
        </w:rPr>
        <w:t xml:space="preserve"># 启动服务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omc-backend</w:t>
      </w:r>
    </w:p>
    <w:bookmarkEnd w:id="54"/>
    <w:bookmarkStart w:id="55" w:name="前端更新"/>
    <w:p>
      <w:pPr>
        <w:pStyle w:val="Heading3"/>
      </w:pPr>
      <w:r>
        <w:t xml:space="preserve">7.2 前端更新</w:t>
      </w:r>
    </w:p>
    <w:p>
      <w:pPr>
        <w:pStyle w:val="SourceCode"/>
      </w:pPr>
      <w:r>
        <w:rPr>
          <w:rStyle w:val="CommentTok"/>
        </w:rPr>
        <w:t xml:space="preserve"># 替换dist目录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/opt/omc/frontend/dist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dist/ /opt/omc/frontend/dist</w:t>
      </w:r>
      <w:r>
        <w:br/>
      </w:r>
      <w:r>
        <w:br/>
      </w:r>
      <w:r>
        <w:rPr>
          <w:rStyle w:val="CommentTok"/>
        </w:rPr>
        <w:t xml:space="preserve"># 重载Nginx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reload</w:t>
      </w:r>
    </w:p>
    <w:bookmarkEnd w:id="55"/>
    <w:bookmarkStart w:id="56" w:name="数据库升级"/>
    <w:p>
      <w:pPr>
        <w:pStyle w:val="Heading3"/>
      </w:pPr>
      <w:r>
        <w:t xml:space="preserve">7.3 数据库升级</w:t>
      </w:r>
    </w:p>
    <w:p>
      <w:pPr>
        <w:numPr>
          <w:ilvl w:val="0"/>
          <w:numId w:val="1007"/>
        </w:numPr>
        <w:pStyle w:val="Compact"/>
      </w:pPr>
      <w:r>
        <w:t xml:space="preserve">备份数据：</w:t>
      </w:r>
      <w:r>
        <w:rPr>
          <w:rStyle w:val="VerbatimChar"/>
        </w:rPr>
        <w:t xml:space="preserve">mysqldump -u root -p pai &gt; pai_backup.sql</w:t>
      </w:r>
    </w:p>
    <w:p>
      <w:pPr>
        <w:numPr>
          <w:ilvl w:val="0"/>
          <w:numId w:val="1007"/>
        </w:numPr>
        <w:pStyle w:val="Compact"/>
      </w:pPr>
      <w:r>
        <w:t xml:space="preserve">执行升级脚本</w:t>
      </w:r>
    </w:p>
    <w:p>
      <w:pPr>
        <w:numPr>
          <w:ilvl w:val="0"/>
          <w:numId w:val="1007"/>
        </w:numPr>
        <w:pStyle w:val="Compact"/>
      </w:pPr>
      <w:r>
        <w:t xml:space="preserve">验证数据完整性</w:t>
      </w:r>
    </w:p>
    <w:bookmarkEnd w:id="56"/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2026-03-08T16:54:59Z</dcterms:created>
  <dcterms:modified xsi:type="dcterms:W3CDTF">2026-03-08T16:54:59Z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