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22779" w14:textId="77777777" w:rsidR="0009116B" w:rsidRPr="0009116B" w:rsidRDefault="0009116B" w:rsidP="0009116B">
      <w:pPr>
        <w:numPr>
          <w:ilvl w:val="0"/>
          <w:numId w:val="1"/>
        </w:numPr>
        <w:spacing w:before="320" w:after="0" w:line="240" w:lineRule="auto"/>
        <w:textAlignment w:val="baseline"/>
        <w:rPr>
          <w:rFonts w:ascii="Roboto" w:eastAsia="Times New Roman" w:hAnsi="Roboto" w:cs="Times New Roman"/>
          <w:color w:val="2B2B2B"/>
          <w:sz w:val="24"/>
          <w:szCs w:val="24"/>
        </w:rPr>
      </w:pPr>
      <w:r w:rsidRPr="0009116B">
        <w:rPr>
          <w:rFonts w:ascii="Roboto" w:eastAsia="Times New Roman" w:hAnsi="Roboto" w:cs="Times New Roman"/>
          <w:color w:val="2B2B2B"/>
          <w:sz w:val="24"/>
          <w:szCs w:val="24"/>
        </w:rPr>
        <w:t>Given the provided data, what are three conclusions that we can draw about crowdfunding campaigns?</w:t>
      </w:r>
    </w:p>
    <w:p w14:paraId="32D1381B" w14:textId="5B42F378" w:rsidR="0009116B" w:rsidRPr="0009116B" w:rsidRDefault="0009116B" w:rsidP="0009116B">
      <w:pPr>
        <w:numPr>
          <w:ilvl w:val="1"/>
          <w:numId w:val="1"/>
        </w:numPr>
        <w:spacing w:after="0" w:line="240" w:lineRule="auto"/>
        <w:textAlignment w:val="baseline"/>
        <w:rPr>
          <w:rFonts w:ascii="Roboto" w:eastAsia="Times New Roman" w:hAnsi="Roboto" w:cs="Times New Roman"/>
          <w:color w:val="2B2B2B"/>
          <w:sz w:val="24"/>
          <w:szCs w:val="24"/>
        </w:rPr>
      </w:pPr>
      <w:r w:rsidRPr="0009116B">
        <w:rPr>
          <w:rFonts w:ascii="Roboto" w:eastAsia="Times New Roman" w:hAnsi="Roboto" w:cs="Times New Roman"/>
          <w:color w:val="2B2B2B"/>
          <w:sz w:val="24"/>
          <w:szCs w:val="24"/>
        </w:rPr>
        <w:t xml:space="preserve">The first conclusion that the data shares is that crowdfunding campaigns are most successful May through July and immediately start becoming less </w:t>
      </w:r>
      <w:r w:rsidRPr="0009116B">
        <w:rPr>
          <w:rFonts w:ascii="Roboto" w:eastAsia="Times New Roman" w:hAnsi="Roboto" w:cs="Times New Roman"/>
          <w:color w:val="2B2B2B"/>
          <w:sz w:val="24"/>
          <w:szCs w:val="24"/>
        </w:rPr>
        <w:t>successful after</w:t>
      </w:r>
      <w:r w:rsidRPr="0009116B">
        <w:rPr>
          <w:rFonts w:ascii="Roboto" w:eastAsia="Times New Roman" w:hAnsi="Roboto" w:cs="Times New Roman"/>
          <w:color w:val="2B2B2B"/>
          <w:sz w:val="24"/>
          <w:szCs w:val="24"/>
        </w:rPr>
        <w:t xml:space="preserve"> this time. My second conclusion is that the most popular campaigns involve film and video, music, and theater.IT seems like people like to crowdfund entertainment that they want to see and experience. The third conclusion is that plays dominate most crowdfunding campaigns in the most requests but also the most in successful attempts by a long shot. </w:t>
      </w:r>
    </w:p>
    <w:p w14:paraId="1F6233E9" w14:textId="77777777" w:rsidR="0009116B" w:rsidRPr="0009116B" w:rsidRDefault="0009116B" w:rsidP="0009116B">
      <w:pPr>
        <w:numPr>
          <w:ilvl w:val="0"/>
          <w:numId w:val="1"/>
        </w:numPr>
        <w:spacing w:after="0" w:line="240" w:lineRule="auto"/>
        <w:textAlignment w:val="baseline"/>
        <w:rPr>
          <w:rFonts w:ascii="Roboto" w:eastAsia="Times New Roman" w:hAnsi="Roboto" w:cs="Times New Roman"/>
          <w:color w:val="2B2B2B"/>
          <w:sz w:val="24"/>
          <w:szCs w:val="24"/>
        </w:rPr>
      </w:pPr>
      <w:r w:rsidRPr="0009116B">
        <w:rPr>
          <w:rFonts w:ascii="Roboto" w:eastAsia="Times New Roman" w:hAnsi="Roboto" w:cs="Times New Roman"/>
          <w:color w:val="2B2B2B"/>
          <w:sz w:val="24"/>
          <w:szCs w:val="24"/>
        </w:rPr>
        <w:t>What are some limitations of this dataset?</w:t>
      </w:r>
    </w:p>
    <w:p w14:paraId="156E2BCB" w14:textId="322D9D97" w:rsidR="0009116B" w:rsidRPr="0009116B" w:rsidRDefault="0009116B" w:rsidP="0009116B">
      <w:pPr>
        <w:numPr>
          <w:ilvl w:val="1"/>
          <w:numId w:val="1"/>
        </w:numPr>
        <w:spacing w:after="0" w:line="240" w:lineRule="auto"/>
        <w:textAlignment w:val="baseline"/>
        <w:rPr>
          <w:rFonts w:ascii="Roboto" w:eastAsia="Times New Roman" w:hAnsi="Roboto" w:cs="Times New Roman"/>
          <w:color w:val="2B2B2B"/>
          <w:sz w:val="24"/>
          <w:szCs w:val="24"/>
        </w:rPr>
      </w:pPr>
      <w:r w:rsidRPr="0009116B">
        <w:rPr>
          <w:rFonts w:ascii="Roboto" w:eastAsia="Times New Roman" w:hAnsi="Roboto" w:cs="Times New Roman"/>
          <w:color w:val="2B2B2B"/>
          <w:sz w:val="24"/>
          <w:szCs w:val="24"/>
        </w:rPr>
        <w:t xml:space="preserve">One limitation would be people's response to successful crowdfunding in terms of their satisfaction of the </w:t>
      </w:r>
      <w:r w:rsidRPr="0009116B">
        <w:rPr>
          <w:rFonts w:ascii="Roboto" w:eastAsia="Times New Roman" w:hAnsi="Roboto" w:cs="Times New Roman"/>
          <w:color w:val="2B2B2B"/>
          <w:sz w:val="24"/>
          <w:szCs w:val="24"/>
        </w:rPr>
        <w:t>campaign’s</w:t>
      </w:r>
      <w:r w:rsidRPr="0009116B">
        <w:rPr>
          <w:rFonts w:ascii="Roboto" w:eastAsia="Times New Roman" w:hAnsi="Roboto" w:cs="Times New Roman"/>
          <w:color w:val="2B2B2B"/>
          <w:sz w:val="24"/>
          <w:szCs w:val="24"/>
        </w:rPr>
        <w:t xml:space="preserve"> final project depending on category. I believe it's also limited since we do not have age as a demographic data set because you could tell a lot from age and type of campaign that is successful. This data also is just </w:t>
      </w:r>
      <w:r w:rsidRPr="0009116B">
        <w:rPr>
          <w:rFonts w:ascii="Roboto" w:eastAsia="Times New Roman" w:hAnsi="Roboto" w:cs="Times New Roman"/>
          <w:color w:val="2B2B2B"/>
          <w:sz w:val="24"/>
          <w:szCs w:val="24"/>
        </w:rPr>
        <w:t>high-level</w:t>
      </w:r>
      <w:r w:rsidRPr="0009116B">
        <w:rPr>
          <w:rFonts w:ascii="Roboto" w:eastAsia="Times New Roman" w:hAnsi="Roboto" w:cs="Times New Roman"/>
          <w:color w:val="2B2B2B"/>
          <w:sz w:val="24"/>
          <w:szCs w:val="24"/>
        </w:rPr>
        <w:t xml:space="preserve"> data overall meant to show what category it was and what was successful. I believe it is severely limited to how in depth we can look at it versus just seeing the base layer.</w:t>
      </w:r>
    </w:p>
    <w:p w14:paraId="3E92BC6D" w14:textId="77777777" w:rsidR="0009116B" w:rsidRPr="0009116B" w:rsidRDefault="0009116B" w:rsidP="0009116B">
      <w:pPr>
        <w:numPr>
          <w:ilvl w:val="0"/>
          <w:numId w:val="1"/>
        </w:numPr>
        <w:spacing w:after="0" w:line="240" w:lineRule="auto"/>
        <w:textAlignment w:val="baseline"/>
        <w:rPr>
          <w:rFonts w:ascii="Roboto" w:eastAsia="Times New Roman" w:hAnsi="Roboto" w:cs="Times New Roman"/>
          <w:color w:val="2B2B2B"/>
          <w:sz w:val="24"/>
          <w:szCs w:val="24"/>
        </w:rPr>
      </w:pPr>
      <w:r w:rsidRPr="0009116B">
        <w:rPr>
          <w:rFonts w:ascii="Roboto" w:eastAsia="Times New Roman" w:hAnsi="Roboto" w:cs="Times New Roman"/>
          <w:color w:val="2B2B2B"/>
          <w:sz w:val="24"/>
          <w:szCs w:val="24"/>
        </w:rPr>
        <w:t>What are some other possible tables and/or graphs that we could create, and what additional value would they provide?</w:t>
      </w:r>
    </w:p>
    <w:p w14:paraId="1E53657C" w14:textId="7B57DC7C" w:rsidR="0009116B" w:rsidRPr="0009116B" w:rsidRDefault="0009116B" w:rsidP="0009116B">
      <w:pPr>
        <w:numPr>
          <w:ilvl w:val="1"/>
          <w:numId w:val="1"/>
        </w:numPr>
        <w:spacing w:after="760" w:line="240" w:lineRule="auto"/>
        <w:textAlignment w:val="baseline"/>
        <w:rPr>
          <w:rFonts w:ascii="Roboto" w:eastAsia="Times New Roman" w:hAnsi="Roboto" w:cs="Times New Roman"/>
          <w:color w:val="2B2B2B"/>
          <w:sz w:val="24"/>
          <w:szCs w:val="24"/>
        </w:rPr>
      </w:pPr>
      <w:r w:rsidRPr="0009116B">
        <w:rPr>
          <w:rFonts w:ascii="Roboto" w:eastAsia="Times New Roman" w:hAnsi="Roboto" w:cs="Times New Roman"/>
          <w:color w:val="2B2B2B"/>
          <w:sz w:val="24"/>
          <w:szCs w:val="24"/>
        </w:rPr>
        <w:t xml:space="preserve">I would like to see a pie graph of how much area each category of campaign can hold. The bar graphs we use I believe are limited as most of the categories are very small and I don't like how the data is displayed. I believe this could give a </w:t>
      </w:r>
      <w:r w:rsidRPr="0009116B">
        <w:rPr>
          <w:rFonts w:ascii="Roboto" w:eastAsia="Times New Roman" w:hAnsi="Roboto" w:cs="Times New Roman"/>
          <w:color w:val="2B2B2B"/>
          <w:sz w:val="24"/>
          <w:szCs w:val="24"/>
        </w:rPr>
        <w:t>clearer</w:t>
      </w:r>
      <w:r w:rsidRPr="0009116B">
        <w:rPr>
          <w:rFonts w:ascii="Roboto" w:eastAsia="Times New Roman" w:hAnsi="Roboto" w:cs="Times New Roman"/>
          <w:color w:val="2B2B2B"/>
          <w:sz w:val="24"/>
          <w:szCs w:val="24"/>
        </w:rPr>
        <w:t xml:space="preserve"> picture of the data. The second data I would like to graph would be to find correlation between how much a project cost and how likely it would be successful and vice versa. I believe a bar graph would be helpful to achieve this.</w:t>
      </w:r>
    </w:p>
    <w:p w14:paraId="00690F42" w14:textId="77777777" w:rsidR="0009116B" w:rsidRPr="0009116B" w:rsidRDefault="0009116B" w:rsidP="0009116B">
      <w:pPr>
        <w:spacing w:after="0" w:line="240" w:lineRule="auto"/>
        <w:rPr>
          <w:rFonts w:ascii="Times New Roman" w:eastAsia="Times New Roman" w:hAnsi="Times New Roman" w:cs="Times New Roman"/>
          <w:sz w:val="24"/>
          <w:szCs w:val="24"/>
        </w:rPr>
      </w:pPr>
      <w:r w:rsidRPr="0009116B">
        <w:rPr>
          <w:rFonts w:ascii="Times New Roman" w:eastAsia="Times New Roman" w:hAnsi="Times New Roman" w:cs="Times New Roman"/>
          <w:sz w:val="24"/>
          <w:szCs w:val="24"/>
        </w:rPr>
        <w:br/>
      </w:r>
    </w:p>
    <w:p w14:paraId="597AF5D9" w14:textId="77777777" w:rsidR="0009116B" w:rsidRPr="0009116B" w:rsidRDefault="0009116B" w:rsidP="0009116B">
      <w:pPr>
        <w:numPr>
          <w:ilvl w:val="0"/>
          <w:numId w:val="2"/>
        </w:numPr>
        <w:spacing w:before="320" w:after="0" w:line="240" w:lineRule="auto"/>
        <w:textAlignment w:val="baseline"/>
        <w:rPr>
          <w:rFonts w:ascii="Roboto" w:eastAsia="Times New Roman" w:hAnsi="Roboto" w:cs="Times New Roman"/>
          <w:color w:val="2B2B2B"/>
          <w:sz w:val="24"/>
          <w:szCs w:val="24"/>
        </w:rPr>
      </w:pPr>
      <w:r w:rsidRPr="0009116B">
        <w:rPr>
          <w:rFonts w:ascii="Roboto" w:eastAsia="Times New Roman" w:hAnsi="Roboto" w:cs="Times New Roman"/>
          <w:color w:val="2B2B2B"/>
          <w:sz w:val="24"/>
          <w:szCs w:val="24"/>
        </w:rPr>
        <w:t>Part two-statistical analysis</w:t>
      </w:r>
    </w:p>
    <w:p w14:paraId="5D365961" w14:textId="77777777" w:rsidR="0009116B" w:rsidRPr="0009116B" w:rsidRDefault="0009116B" w:rsidP="0009116B">
      <w:pPr>
        <w:numPr>
          <w:ilvl w:val="1"/>
          <w:numId w:val="2"/>
        </w:numPr>
        <w:spacing w:after="0" w:line="240" w:lineRule="auto"/>
        <w:textAlignment w:val="baseline"/>
        <w:rPr>
          <w:rFonts w:ascii="Roboto" w:eastAsia="Times New Roman" w:hAnsi="Roboto" w:cs="Times New Roman"/>
          <w:color w:val="2B2B2B"/>
          <w:sz w:val="24"/>
          <w:szCs w:val="24"/>
        </w:rPr>
      </w:pPr>
      <w:r w:rsidRPr="0009116B">
        <w:rPr>
          <w:rFonts w:ascii="Roboto" w:eastAsia="Times New Roman" w:hAnsi="Roboto" w:cs="Times New Roman"/>
          <w:color w:val="2B2B2B"/>
          <w:sz w:val="24"/>
          <w:szCs w:val="24"/>
        </w:rPr>
        <w:t>Use your data to determine whether the mean or the median better summarizes the data.</w:t>
      </w:r>
    </w:p>
    <w:p w14:paraId="090FB469" w14:textId="77777777" w:rsidR="0009116B" w:rsidRPr="0009116B" w:rsidRDefault="0009116B" w:rsidP="0009116B">
      <w:pPr>
        <w:numPr>
          <w:ilvl w:val="2"/>
          <w:numId w:val="2"/>
        </w:numPr>
        <w:spacing w:after="0" w:line="240" w:lineRule="auto"/>
        <w:textAlignment w:val="baseline"/>
        <w:rPr>
          <w:rFonts w:ascii="Roboto" w:eastAsia="Times New Roman" w:hAnsi="Roboto" w:cs="Times New Roman"/>
          <w:color w:val="2B2B2B"/>
          <w:sz w:val="24"/>
          <w:szCs w:val="24"/>
        </w:rPr>
      </w:pPr>
      <w:r w:rsidRPr="0009116B">
        <w:rPr>
          <w:rFonts w:ascii="Roboto" w:eastAsia="Times New Roman" w:hAnsi="Roboto" w:cs="Times New Roman"/>
          <w:color w:val="2B2B2B"/>
          <w:sz w:val="24"/>
          <w:szCs w:val="24"/>
        </w:rPr>
        <w:t>I believe the mean is a better representation of the data since the standard deviation is so high this accounts for a better summary of outliers in either direction of the data.</w:t>
      </w:r>
    </w:p>
    <w:p w14:paraId="3A88CF46" w14:textId="77777777" w:rsidR="0009116B" w:rsidRPr="0009116B" w:rsidRDefault="0009116B" w:rsidP="0009116B">
      <w:pPr>
        <w:numPr>
          <w:ilvl w:val="1"/>
          <w:numId w:val="2"/>
        </w:numPr>
        <w:spacing w:after="0" w:line="240" w:lineRule="auto"/>
        <w:textAlignment w:val="baseline"/>
        <w:rPr>
          <w:rFonts w:ascii="Roboto" w:eastAsia="Times New Roman" w:hAnsi="Roboto" w:cs="Times New Roman"/>
          <w:color w:val="2B2B2B"/>
          <w:sz w:val="24"/>
          <w:szCs w:val="24"/>
        </w:rPr>
      </w:pPr>
      <w:r w:rsidRPr="0009116B">
        <w:rPr>
          <w:rFonts w:ascii="Roboto" w:eastAsia="Times New Roman" w:hAnsi="Roboto" w:cs="Times New Roman"/>
          <w:color w:val="2B2B2B"/>
          <w:sz w:val="24"/>
          <w:szCs w:val="24"/>
        </w:rPr>
        <w:t>Use your data to determine if there is more variability with successful or unsuccessful campaigns. Does this make sense? Why or why not?</w:t>
      </w:r>
    </w:p>
    <w:p w14:paraId="2D8493F0" w14:textId="7E8B4C33" w:rsidR="0009116B" w:rsidRPr="0009116B" w:rsidRDefault="0009116B" w:rsidP="0009116B">
      <w:pPr>
        <w:numPr>
          <w:ilvl w:val="2"/>
          <w:numId w:val="2"/>
        </w:numPr>
        <w:spacing w:after="760" w:line="240" w:lineRule="auto"/>
        <w:textAlignment w:val="baseline"/>
        <w:rPr>
          <w:rFonts w:ascii="Roboto" w:eastAsia="Times New Roman" w:hAnsi="Roboto" w:cs="Times New Roman"/>
          <w:color w:val="2B2B2B"/>
          <w:sz w:val="24"/>
          <w:szCs w:val="24"/>
        </w:rPr>
      </w:pPr>
      <w:r w:rsidRPr="0009116B">
        <w:rPr>
          <w:rFonts w:ascii="Roboto" w:eastAsia="Times New Roman" w:hAnsi="Roboto" w:cs="Times New Roman"/>
          <w:color w:val="2B2B2B"/>
          <w:sz w:val="24"/>
          <w:szCs w:val="24"/>
        </w:rPr>
        <w:t xml:space="preserve">There is a lot of </w:t>
      </w:r>
      <w:proofErr w:type="gramStart"/>
      <w:r w:rsidRPr="0009116B">
        <w:rPr>
          <w:rFonts w:ascii="Roboto" w:eastAsia="Times New Roman" w:hAnsi="Roboto" w:cs="Times New Roman"/>
          <w:color w:val="2B2B2B"/>
          <w:sz w:val="24"/>
          <w:szCs w:val="24"/>
        </w:rPr>
        <w:t>variance</w:t>
      </w:r>
      <w:proofErr w:type="gramEnd"/>
      <w:r w:rsidRPr="0009116B">
        <w:rPr>
          <w:rFonts w:ascii="Roboto" w:eastAsia="Times New Roman" w:hAnsi="Roboto" w:cs="Times New Roman"/>
          <w:color w:val="2B2B2B"/>
          <w:sz w:val="24"/>
          <w:szCs w:val="24"/>
        </w:rPr>
        <w:t xml:space="preserve"> in both campaigns. However successful campaigns had much more variance which in turn increases </w:t>
      </w:r>
      <w:r w:rsidRPr="0009116B">
        <w:rPr>
          <w:rFonts w:ascii="Roboto" w:eastAsia="Times New Roman" w:hAnsi="Roboto" w:cs="Times New Roman"/>
          <w:color w:val="2B2B2B"/>
          <w:sz w:val="24"/>
          <w:szCs w:val="24"/>
        </w:rPr>
        <w:lastRenderedPageBreak/>
        <w:t xml:space="preserve">variability. I believe this makes sense since there are </w:t>
      </w:r>
      <w:r w:rsidRPr="0009116B">
        <w:rPr>
          <w:rFonts w:ascii="Roboto" w:eastAsia="Times New Roman" w:hAnsi="Roboto" w:cs="Times New Roman"/>
          <w:color w:val="2B2B2B"/>
          <w:sz w:val="24"/>
          <w:szCs w:val="24"/>
        </w:rPr>
        <w:t>many ways</w:t>
      </w:r>
      <w:r w:rsidRPr="0009116B">
        <w:rPr>
          <w:rFonts w:ascii="Roboto" w:eastAsia="Times New Roman" w:hAnsi="Roboto" w:cs="Times New Roman"/>
          <w:color w:val="2B2B2B"/>
          <w:sz w:val="24"/>
          <w:szCs w:val="24"/>
        </w:rPr>
        <w:t xml:space="preserve"> to make something successful versus failing which I believe is easier. It takes a lot more effort and backing to be successful versus just not achieving a goal based on external factors of interest in the subject, marketing and funds needed to achieve being successful.</w:t>
      </w:r>
    </w:p>
    <w:p w14:paraId="49FB3D68" w14:textId="77777777" w:rsidR="0009116B" w:rsidRDefault="0009116B"/>
    <w:sectPr w:rsidR="00091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8048C"/>
    <w:multiLevelType w:val="multilevel"/>
    <w:tmpl w:val="60C4B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31F91"/>
    <w:multiLevelType w:val="multilevel"/>
    <w:tmpl w:val="58A8A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550000">
    <w:abstractNumId w:val="1"/>
  </w:num>
  <w:num w:numId="2" w16cid:durableId="572282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6B"/>
    <w:rsid w:val="00091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F75B"/>
  <w15:chartTrackingRefBased/>
  <w15:docId w15:val="{93492684-87B3-4036-A184-8AAA992B2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1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53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lange</dc:creator>
  <cp:keywords/>
  <dc:description/>
  <cp:lastModifiedBy>grant lange</cp:lastModifiedBy>
  <cp:revision>1</cp:revision>
  <dcterms:created xsi:type="dcterms:W3CDTF">2022-12-20T23:06:00Z</dcterms:created>
  <dcterms:modified xsi:type="dcterms:W3CDTF">2022-12-20T23:08:00Z</dcterms:modified>
</cp:coreProperties>
</file>