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e03a72b8ab0ba895ef1dad7f78182e0fa59967"/>
    <w:p>
      <w:pPr>
        <w:pStyle w:val="Heading1"/>
      </w:pPr>
      <w:r>
        <w:t xml:space="preserve">Deliverable 2 — Final OAuth Scope Strategy for Google Drive Connector Authentication Only</w:t>
      </w:r>
    </w:p>
    <w:bookmarkStart w:id="20" w:name="final-scope-list"/>
    <w:p>
      <w:pPr>
        <w:pStyle w:val="Heading2"/>
      </w:pPr>
      <w:r>
        <w:t xml:space="preserve">1. Final Scope List</w:t>
      </w:r>
    </w:p>
    <w:p>
      <w:pPr>
        <w:pStyle w:val="FirstParagraph"/>
      </w:pPr>
      <w:r>
        <w:t xml:space="preserve">For the initial Google Drive connector authentication release, OpenRAG will request only the following Google OAuth scope:</w:t>
      </w:r>
    </w:p>
    <w:p>
      <w:pPr>
        <w:pStyle w:val="SourceCode"/>
      </w:pPr>
      <w:r>
        <w:rPr>
          <w:rStyle w:val="VerbatimChar"/>
        </w:rPr>
        <w:t xml:space="preserve">https://www.googleapis.com/auth/drive.readonly</w:t>
      </w:r>
    </w:p>
    <w:bookmarkEnd w:id="20"/>
    <w:bookmarkStart w:id="21" w:name="scope-classification"/>
    <w:p>
      <w:pPr>
        <w:pStyle w:val="Heading2"/>
      </w:pPr>
      <w:r>
        <w:t xml:space="preserve">2. Scope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Scope</w:t>
            </w:r>
          </w:p>
        </w:tc>
        <w:tc>
          <w:tcPr/>
          <w:p>
            <w:pPr>
              <w:pStyle w:val="Compact"/>
            </w:pPr>
            <w:r>
              <w:t xml:space="preserve">Purpose</w:t>
            </w:r>
          </w:p>
        </w:tc>
        <w:tc>
          <w:tcPr/>
          <w:p>
            <w:pPr>
              <w:pStyle w:val="Compact"/>
            </w:pPr>
            <w:r>
              <w:t xml:space="preserve">Google classification</w:t>
            </w:r>
          </w:p>
        </w:tc>
        <w:tc>
          <w:tcPr/>
          <w:p>
            <w:pPr>
              <w:pStyle w:val="Compact"/>
            </w:pPr>
            <w:r>
              <w:t xml:space="preserve">Required for connector?</w:t>
            </w:r>
          </w:p>
        </w:tc>
      </w:tr>
      <w:tr>
        <w:tc>
          <w:tcPr/>
          <w:p>
            <w:pPr>
              <w:pStyle w:val="Compact"/>
            </w:pPr>
            <w:r>
              <w:rPr>
                <w:rStyle w:val="VerbatimChar"/>
              </w:rPr>
              <w:t xml:space="preserve">https://www.googleapis.com/auth/drive.readonly</w:t>
            </w:r>
          </w:p>
        </w:tc>
        <w:tc>
          <w:tcPr/>
          <w:p>
            <w:pPr>
              <w:pStyle w:val="Compact"/>
            </w:pPr>
            <w:r>
              <w:t xml:space="preserve">Read Google Drive files and metadata for ingestion, indexing, synchronization, search, and retrieval</w:t>
            </w:r>
          </w:p>
        </w:tc>
        <w:tc>
          <w:tcPr/>
          <w:p>
            <w:pPr>
              <w:pStyle w:val="Compact"/>
            </w:pPr>
            <w:r>
              <w:t xml:space="preserve">Restricted</w:t>
            </w:r>
          </w:p>
        </w:tc>
        <w:tc>
          <w:tcPr/>
          <w:p>
            <w:pPr>
              <w:pStyle w:val="Compact"/>
            </w:pPr>
            <w:r>
              <w:t xml:space="preserve">Yes</w:t>
            </w:r>
          </w:p>
        </w:tc>
      </w:tr>
    </w:tbl>
    <w:bookmarkEnd w:id="21"/>
    <w:bookmarkStart w:id="22" w:name="scopes-intentionally-excluded"/>
    <w:p>
      <w:pPr>
        <w:pStyle w:val="Heading2"/>
      </w:pPr>
      <w:r>
        <w:t xml:space="preserve">3. Scopes Intentionally Excluded</w:t>
      </w:r>
    </w:p>
    <w:p>
      <w:pPr>
        <w:pStyle w:val="FirstParagraph"/>
      </w:pPr>
      <w:r>
        <w:t xml:space="preserve">The following scopes will not be requested in the initial connector-only release: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Reason excluded</w:t>
            </w:r>
          </w:p>
        </w:tc>
      </w:tr>
      <w:tr>
        <w:tc>
          <w:tcPr/>
          <w:p>
            <w:pPr>
              <w:pStyle w:val="Compact"/>
            </w:pPr>
            <w:r>
              <w:rPr>
                <w:rStyle w:val="VerbatimChar"/>
              </w:rPr>
              <w:t xml:space="preserve">openid</w:t>
            </w:r>
          </w:p>
        </w:tc>
        <w:tc>
          <w:tcPr/>
          <w:p>
            <w:pPr>
              <w:pStyle w:val="Compact"/>
            </w:pPr>
            <w:r>
              <w:t xml:space="preserve">Not required because Google OAuth is not being used to authenticate users into OpenRAG</w:t>
            </w:r>
          </w:p>
        </w:tc>
      </w:tr>
      <w:tr>
        <w:tc>
          <w:tcPr/>
          <w:p>
            <w:pPr>
              <w:pStyle w:val="Compact"/>
            </w:pPr>
            <w:r>
              <w:rPr>
                <w:rStyle w:val="VerbatimChar"/>
              </w:rPr>
              <w:t xml:space="preserve">email</w:t>
            </w:r>
          </w:p>
        </w:tc>
        <w:tc>
          <w:tcPr/>
          <w:p>
            <w:pPr>
              <w:pStyle w:val="Compact"/>
            </w:pPr>
            <w:r>
              <w:t xml:space="preserve">Not required because the OpenRAG user identity comes from the existing OpenRAG authentication system</w:t>
            </w:r>
          </w:p>
        </w:tc>
      </w:tr>
      <w:tr>
        <w:tc>
          <w:tcPr/>
          <w:p>
            <w:pPr>
              <w:pStyle w:val="Compact"/>
            </w:pPr>
            <w:r>
              <w:rPr>
                <w:rStyle w:val="VerbatimChar"/>
              </w:rPr>
              <w:t xml:space="preserve">profile</w:t>
            </w:r>
          </w:p>
        </w:tc>
        <w:tc>
          <w:tcPr/>
          <w:p>
            <w:pPr>
              <w:pStyle w:val="Compact"/>
            </w:pPr>
            <w:r>
              <w:t xml:space="preserve">Not required because OpenRAG does not need Google profile data for connector authorization</w:t>
            </w:r>
          </w:p>
        </w:tc>
      </w:tr>
      <w:tr>
        <w:tc>
          <w:tcPr/>
          <w:p>
            <w:pPr>
              <w:pStyle w:val="Compact"/>
            </w:pPr>
            <w:r>
              <w:rPr>
                <w:rStyle w:val="VerbatimChar"/>
              </w:rPr>
              <w:t xml:space="preserve">https://www.googleapis.com/auth/drive</w:t>
            </w:r>
          </w:p>
        </w:tc>
        <w:tc>
          <w:tcPr/>
          <w:p>
            <w:pPr>
              <w:pStyle w:val="Compact"/>
            </w:pPr>
            <w:r>
              <w:t xml:space="preserve">Too broad; OpenRAG does not need write, modify, move, or delete permissions in Google Drive</w:t>
            </w:r>
          </w:p>
        </w:tc>
      </w:tr>
      <w:tr>
        <w:tc>
          <w:tcPr/>
          <w:p>
            <w:pPr>
              <w:pStyle w:val="Compact"/>
            </w:pPr>
            <w:r>
              <w:rPr>
                <w:rStyle w:val="VerbatimChar"/>
              </w:rPr>
              <w:t xml:space="preserve">https://www.googleapis.com/auth/drive.file</w:t>
            </w:r>
          </w:p>
        </w:tc>
        <w:tc>
          <w:tcPr/>
          <w:p>
            <w:pPr>
              <w:pStyle w:val="Compact"/>
            </w:pPr>
            <w:r>
              <w:t xml:space="preserve">Too narrow for the initial connector requirements because OpenRAG needs read-only discovery and synchronization of existing Drive folders/documents</w:t>
            </w:r>
          </w:p>
        </w:tc>
      </w:tr>
      <w:tr>
        <w:tc>
          <w:tcPr/>
          <w:p>
            <w:pPr>
              <w:pStyle w:val="Compact"/>
            </w:pPr>
            <w:r>
              <w:rPr>
                <w:rStyle w:val="VerbatimChar"/>
              </w:rPr>
              <w:t xml:space="preserve">https://www.googleapis.com/auth/drive.metadata.readonly</w:t>
            </w:r>
          </w:p>
        </w:tc>
        <w:tc>
          <w:tcPr/>
          <w:p>
            <w:pPr>
              <w:pStyle w:val="Compact"/>
            </w:pPr>
            <w:r>
              <w:t xml:space="preserve">Insufficient by itself because OpenRAG needs to download/read document content for ingestion</w:t>
            </w:r>
          </w:p>
        </w:tc>
      </w:tr>
      <w:tr>
        <w:tc>
          <w:tcPr/>
          <w:p>
            <w:pPr>
              <w:pStyle w:val="Compact"/>
            </w:pPr>
            <w:r>
              <w:rPr>
                <w:rStyle w:val="VerbatimChar"/>
              </w:rPr>
              <w:t xml:space="preserve">https://www.googleapis.com/auth/drive.metadata</w:t>
            </w:r>
          </w:p>
        </w:tc>
        <w:tc>
          <w:tcPr/>
          <w:p>
            <w:pPr>
              <w:pStyle w:val="Compact"/>
            </w:pPr>
            <w:r>
              <w:t xml:space="preserve">Too broad and does not provide the document content access required for ingestion</w:t>
            </w:r>
          </w:p>
        </w:tc>
      </w:tr>
      <w:tr>
        <w:tc>
          <w:tcPr/>
          <w:p>
            <w:pPr>
              <w:pStyle w:val="Compact"/>
            </w:pPr>
            <w:r>
              <w:rPr>
                <w:rStyle w:val="VerbatimChar"/>
              </w:rPr>
              <w:t xml:space="preserve">https://www.googleapis.com/auth/drive.appdata</w:t>
            </w:r>
          </w:p>
        </w:tc>
        <w:tc>
          <w:tcPr/>
          <w:p>
            <w:pPr>
              <w:pStyle w:val="Compact"/>
            </w:pPr>
            <w:r>
              <w:t xml:space="preserve">Not applicable; OpenRAG is not using the hidden app data folder</w:t>
            </w:r>
          </w:p>
        </w:tc>
      </w:tr>
      <w:tr>
        <w:tc>
          <w:tcPr/>
          <w:p>
            <w:pPr>
              <w:pStyle w:val="Compact"/>
            </w:pPr>
            <w:r>
              <w:rPr>
                <w:rStyle w:val="VerbatimChar"/>
              </w:rPr>
              <w:t xml:space="preserve">https://www.googleapis.com/auth/drive.photos.readonly</w:t>
            </w:r>
          </w:p>
        </w:tc>
        <w:tc>
          <w:tcPr/>
          <w:p>
            <w:pPr>
              <w:pStyle w:val="Compact"/>
            </w:pPr>
            <w:r>
              <w:t xml:space="preserve">Not applicable; OpenRAG is not limited to Google Photos or photo media use cases</w:t>
            </w:r>
          </w:p>
        </w:tc>
      </w:tr>
    </w:tbl>
    <w:bookmarkEnd w:id="22"/>
    <w:bookmarkStart w:id="23" w:name="scope-justification"/>
    <w:p>
      <w:pPr>
        <w:pStyle w:val="Heading2"/>
      </w:pPr>
      <w:r>
        <w:t xml:space="preserve">4. Scope Justification</w:t>
      </w:r>
    </w:p>
    <w:p>
      <w:pPr>
        <w:pStyle w:val="FirstParagraph"/>
      </w:pPr>
      <w:r>
        <w:t xml:space="preserve">OpenRAG requests</w:t>
      </w:r>
      <w:r>
        <w:t xml:space="preserve"> </w:t>
      </w:r>
      <w:r>
        <w:rPr>
          <w:rStyle w:val="VerbatimChar"/>
        </w:rPr>
        <w:t xml:space="preserve">https://www.googleapis.com/auth/drive.readonly</w:t>
      </w:r>
      <w:r>
        <w:t xml:space="preserve"> </w:t>
      </w:r>
      <w:r>
        <w:t xml:space="preserve">so authenticated OpenRAG users can connect Google Drive as a read-only document source.</w:t>
      </w:r>
    </w:p>
    <w:p>
      <w:pPr>
        <w:pStyle w:val="BodyText"/>
      </w:pPr>
      <w:r>
        <w:t xml:space="preserve">OpenRAG uses this permission to:</w:t>
      </w:r>
    </w:p>
    <w:p>
      <w:pPr>
        <w:pStyle w:val="Compact"/>
        <w:numPr>
          <w:ilvl w:val="0"/>
          <w:numId w:val="1001"/>
        </w:numPr>
      </w:pPr>
      <w:r>
        <w:t xml:space="preserve">Discover files and folders available to the connected Google Drive account.</w:t>
      </w:r>
    </w:p>
    <w:p>
      <w:pPr>
        <w:pStyle w:val="Compact"/>
        <w:numPr>
          <w:ilvl w:val="0"/>
          <w:numId w:val="1001"/>
        </w:numPr>
      </w:pPr>
      <w:r>
        <w:t xml:space="preserve">Read Google Drive file metadata such as file ID, name, MIME type, modified time, and folder relationship.</w:t>
      </w:r>
    </w:p>
    <w:p>
      <w:pPr>
        <w:pStyle w:val="Compact"/>
        <w:numPr>
          <w:ilvl w:val="0"/>
          <w:numId w:val="1001"/>
        </w:numPr>
      </w:pPr>
      <w:r>
        <w:t xml:space="preserve">Download readable files for document ingestion.</w:t>
      </w:r>
    </w:p>
    <w:p>
      <w:pPr>
        <w:pStyle w:val="Compact"/>
        <w:numPr>
          <w:ilvl w:val="0"/>
          <w:numId w:val="1001"/>
        </w:numPr>
      </w:pPr>
      <w:r>
        <w:t xml:space="preserve">Parse documents into text and structured content.</w:t>
      </w:r>
    </w:p>
    <w:p>
      <w:pPr>
        <w:pStyle w:val="Compact"/>
        <w:numPr>
          <w:ilvl w:val="0"/>
          <w:numId w:val="1001"/>
        </w:numPr>
      </w:pPr>
      <w:r>
        <w:t xml:space="preserve">Split document content into searchable chunks.</w:t>
      </w:r>
    </w:p>
    <w:p>
      <w:pPr>
        <w:pStyle w:val="Compact"/>
        <w:numPr>
          <w:ilvl w:val="0"/>
          <w:numId w:val="1001"/>
        </w:numPr>
      </w:pPr>
      <w:r>
        <w:t xml:space="preserve">Generate embeddings from document content for retrieval.</w:t>
      </w:r>
    </w:p>
    <w:p>
      <w:pPr>
        <w:pStyle w:val="Compact"/>
        <w:numPr>
          <w:ilvl w:val="0"/>
          <w:numId w:val="1001"/>
        </w:numPr>
      </w:pPr>
      <w:r>
        <w:t xml:space="preserve">Store document metadata, extracted text, chunks, embeddings, and indexing records in OpenRAG.</w:t>
      </w:r>
    </w:p>
    <w:p>
      <w:pPr>
        <w:pStyle w:val="Compact"/>
        <w:numPr>
          <w:ilvl w:val="0"/>
          <w:numId w:val="1001"/>
        </w:numPr>
      </w:pPr>
      <w:r>
        <w:t xml:space="preserve">Synchronize indexed content when Drive files are updated, removed, or no longer accessible.</w:t>
      </w:r>
    </w:p>
    <w:p>
      <w:pPr>
        <w:pStyle w:val="Compact"/>
        <w:numPr>
          <w:ilvl w:val="0"/>
          <w:numId w:val="1001"/>
        </w:numPr>
      </w:pPr>
      <w:r>
        <w:t xml:space="preserve">Return relevant Drive-derived document excerpts and source references in OpenRAG search/chat responses.</w:t>
      </w:r>
    </w:p>
    <w:p>
      <w:pPr>
        <w:pStyle w:val="FirstParagraph"/>
      </w:pPr>
      <w:r>
        <w:t xml:space="preserve">OpenRAG does not use this scope to create, modify, move, or delete files in Google Drive.</w:t>
      </w:r>
    </w:p>
    <w:p>
      <w:pPr>
        <w:pStyle w:val="BodyText"/>
      </w:pPr>
      <w:r>
        <w:t xml:space="preserve">OpenRAG does not request broader Drive write access.</w:t>
      </w:r>
    </w:p>
    <w:p>
      <w:pPr>
        <w:pStyle w:val="BodyText"/>
      </w:pPr>
      <w:r>
        <w:t xml:space="preserve">OpenRAG does not use Google OAuth as the primary authentication mechanism for OpenRAG users in this release.</w:t>
      </w:r>
    </w:p>
    <w:bookmarkEnd w:id="23"/>
    <w:bookmarkStart w:id="29" w:name="X7a3215f51c3403d7e1d64f4056570c24c3f300c"/>
    <w:p>
      <w:pPr>
        <w:pStyle w:val="Heading2"/>
      </w:pPr>
      <w:r>
        <w:t xml:space="preserve">5. Decision Record: Why</w:t>
      </w:r>
      <w:r>
        <w:t xml:space="preserve"> </w:t>
      </w:r>
      <w:r>
        <w:rPr>
          <w:rStyle w:val="VerbatimChar"/>
        </w:rPr>
        <w:t xml:space="preserve">drive.file</w:t>
      </w:r>
      <w:r>
        <w:t xml:space="preserve"> </w:t>
      </w:r>
      <w:r>
        <w:t xml:space="preserve">Is Insufficient</w:t>
      </w:r>
    </w:p>
    <w:bookmarkStart w:id="24" w:name="decision"/>
    <w:p>
      <w:pPr>
        <w:pStyle w:val="Heading3"/>
      </w:pPr>
      <w:r>
        <w:t xml:space="preserve">Decision</w:t>
      </w:r>
    </w:p>
    <w:p>
      <w:pPr>
        <w:pStyle w:val="FirstParagraph"/>
      </w:pPr>
      <w:r>
        <w:t xml:space="preserve">OpenRAG will use:</w:t>
      </w:r>
    </w:p>
    <w:p>
      <w:pPr>
        <w:pStyle w:val="SourceCode"/>
      </w:pPr>
      <w:r>
        <w:rPr>
          <w:rStyle w:val="VerbatimChar"/>
        </w:rPr>
        <w:t xml:space="preserve">https://www.googleapis.com/auth/drive.readonly</w:t>
      </w:r>
    </w:p>
    <w:p>
      <w:pPr>
        <w:pStyle w:val="FirstParagraph"/>
      </w:pPr>
      <w:r>
        <w:t xml:space="preserve">instead of:</w:t>
      </w:r>
    </w:p>
    <w:p>
      <w:pPr>
        <w:pStyle w:val="SourceCode"/>
      </w:pPr>
      <w:r>
        <w:rPr>
          <w:rStyle w:val="VerbatimChar"/>
        </w:rPr>
        <w:t xml:space="preserve">https://www.googleapis.com/auth/drive.file</w:t>
      </w:r>
    </w:p>
    <w:p>
      <w:pPr>
        <w:pStyle w:val="FirstParagraph"/>
      </w:pPr>
      <w:r>
        <w:t xml:space="preserve">for the initial Google Drive connector authentication release.</w:t>
      </w:r>
    </w:p>
    <w:bookmarkEnd w:id="24"/>
    <w:bookmarkStart w:id="25" w:name="context"/>
    <w:p>
      <w:pPr>
        <w:pStyle w:val="Heading3"/>
      </w:pPr>
      <w:r>
        <w:t xml:space="preserve">Context</w:t>
      </w:r>
    </w:p>
    <w:p>
      <w:pPr>
        <w:pStyle w:val="FirstParagraph"/>
      </w:pPr>
      <w:r>
        <w:t xml:space="preserve">The Google Drive connector is intended to support read-only ingestion and synchronization of existing Google Drive content as an enterprise knowledge source. Users connect Google Drive after they are already authenticated to OpenRAG.</w:t>
      </w:r>
    </w:p>
    <w:p>
      <w:pPr>
        <w:pStyle w:val="BodyText"/>
      </w:pPr>
      <w:r>
        <w:t xml:space="preserve">The connector needs to discover, read, download, ingest, and synchronize existing Drive files and folders. This includes content that may already exist in Drive before OpenRAG is connected.</w:t>
      </w:r>
    </w:p>
    <w:bookmarkEnd w:id="25"/>
    <w:bookmarkStart w:id="26" w:name="why-drive.file-is-not-sufficient"/>
    <w:p>
      <w:pPr>
        <w:pStyle w:val="Heading3"/>
      </w:pPr>
      <w:r>
        <w:t xml:space="preserve">Why</w:t>
      </w:r>
      <w:r>
        <w:t xml:space="preserve"> </w:t>
      </w:r>
      <w:r>
        <w:rPr>
          <w:rStyle w:val="VerbatimChar"/>
        </w:rPr>
        <w:t xml:space="preserve">drive.file</w:t>
      </w:r>
      <w:r>
        <w:t xml:space="preserve"> </w:t>
      </w:r>
      <w:r>
        <w:t xml:space="preserve">Is Not Sufficient</w:t>
      </w:r>
    </w:p>
    <w:p>
      <w:pPr>
        <w:pStyle w:val="FirstParagraph"/>
      </w:pPr>
      <w:r>
        <w:rPr>
          <w:rStyle w:val="VerbatimChar"/>
        </w:rPr>
        <w:t xml:space="preserve">drive.file</w:t>
      </w:r>
      <w:r>
        <w:t xml:space="preserve"> </w:t>
      </w:r>
      <w:r>
        <w:t xml:space="preserve">provides narrower, per-file access. That model works best when users explicitly pick individual files through a picker-style experience and the application only needs access to files individually selected or created through the app.</w:t>
      </w:r>
    </w:p>
    <w:p>
      <w:pPr>
        <w:pStyle w:val="BodyText"/>
      </w:pPr>
      <w:r>
        <w:t xml:space="preserve">For OpenRAG’s initial connector requirements,</w:t>
      </w:r>
      <w:r>
        <w:t xml:space="preserve"> </w:t>
      </w:r>
      <w:r>
        <w:rPr>
          <w:rStyle w:val="VerbatimChar"/>
        </w:rPr>
        <w:t xml:space="preserve">drive.file</w:t>
      </w:r>
      <w:r>
        <w:t xml:space="preserve"> </w:t>
      </w:r>
      <w:r>
        <w:t xml:space="preserve">is insufficient because OpenRAG needs to support:</w:t>
      </w:r>
    </w:p>
    <w:p>
      <w:pPr>
        <w:pStyle w:val="Compact"/>
        <w:numPr>
          <w:ilvl w:val="0"/>
          <w:numId w:val="1002"/>
        </w:numPr>
      </w:pPr>
      <w:r>
        <w:t xml:space="preserve">Read-only discovery of existing Drive folders and documents.</w:t>
      </w:r>
    </w:p>
    <w:p>
      <w:pPr>
        <w:pStyle w:val="Compact"/>
        <w:numPr>
          <w:ilvl w:val="0"/>
          <w:numId w:val="1002"/>
        </w:numPr>
      </w:pPr>
      <w:r>
        <w:t xml:space="preserve">Folder-level ingestion workflows.</w:t>
      </w:r>
    </w:p>
    <w:p>
      <w:pPr>
        <w:pStyle w:val="Compact"/>
        <w:numPr>
          <w:ilvl w:val="0"/>
          <w:numId w:val="1002"/>
        </w:numPr>
      </w:pPr>
      <w:r>
        <w:t xml:space="preserve">Synchronization of existing Drive content over time.</w:t>
      </w:r>
    </w:p>
    <w:p>
      <w:pPr>
        <w:pStyle w:val="Compact"/>
        <w:numPr>
          <w:ilvl w:val="0"/>
          <w:numId w:val="1002"/>
        </w:numPr>
      </w:pPr>
      <w:r>
        <w:t xml:space="preserve">Detection of modified, removed, or inaccessible files.</w:t>
      </w:r>
    </w:p>
    <w:p>
      <w:pPr>
        <w:pStyle w:val="Compact"/>
        <w:numPr>
          <w:ilvl w:val="0"/>
          <w:numId w:val="1002"/>
        </w:numPr>
      </w:pPr>
      <w:r>
        <w:t xml:space="preserve">Enterprise document-source scenarios where users expect a connector to ingest an existing knowledge repository.</w:t>
      </w:r>
    </w:p>
    <w:p>
      <w:pPr>
        <w:pStyle w:val="Compact"/>
        <w:numPr>
          <w:ilvl w:val="0"/>
          <w:numId w:val="1002"/>
        </w:numPr>
      </w:pPr>
      <w:r>
        <w:t xml:space="preserve">Shared folder or shared drive scenarios, where applicable.</w:t>
      </w:r>
    </w:p>
    <w:p>
      <w:pPr>
        <w:pStyle w:val="Compact"/>
        <w:numPr>
          <w:ilvl w:val="0"/>
          <w:numId w:val="1002"/>
        </w:numPr>
      </w:pPr>
      <w:r>
        <w:t xml:space="preserve">Re-ingestion and reconciliation without requiring users to manually reselect each file.</w:t>
      </w:r>
    </w:p>
    <w:bookmarkEnd w:id="26"/>
    <w:bookmarkStart w:id="27" w:name="why-drive.readonly-is-appropriate"/>
    <w:p>
      <w:pPr>
        <w:pStyle w:val="Heading3"/>
      </w:pPr>
      <w:r>
        <w:t xml:space="preserve">Why</w:t>
      </w:r>
      <w:r>
        <w:t xml:space="preserve"> </w:t>
      </w:r>
      <w:r>
        <w:rPr>
          <w:rStyle w:val="VerbatimChar"/>
        </w:rPr>
        <w:t xml:space="preserve">drive.readonly</w:t>
      </w:r>
      <w:r>
        <w:t xml:space="preserve"> </w:t>
      </w:r>
      <w:r>
        <w:t xml:space="preserve">Is Appropriate</w:t>
      </w:r>
    </w:p>
    <w:p>
      <w:pPr>
        <w:pStyle w:val="FirstParagraph"/>
      </w:pPr>
      <w:r>
        <w:rPr>
          <w:rStyle w:val="VerbatimChar"/>
        </w:rPr>
        <w:t xml:space="preserve">drive.readonly</w:t>
      </w:r>
      <w:r>
        <w:t xml:space="preserve"> </w:t>
      </w:r>
      <w:r>
        <w:t xml:space="preserve">provides the minimum broad Drive permission needed for OpenRAG’s connector behavior while avoiding write access.</w:t>
      </w:r>
    </w:p>
    <w:p>
      <w:pPr>
        <w:pStyle w:val="BodyText"/>
      </w:pPr>
      <w:r>
        <w:t xml:space="preserve">It allows OpenRAG to read and download Drive files, which is required for document ingestion and retrieval. It does not grant OpenRAG permission to create, modify, move, or delete files in Google Drive.</w:t>
      </w:r>
    </w:p>
    <w:bookmarkEnd w:id="27"/>
    <w:bookmarkStart w:id="28" w:name="security-and-compliance-impact"/>
    <w:p>
      <w:pPr>
        <w:pStyle w:val="Heading3"/>
      </w:pPr>
      <w:r>
        <w:t xml:space="preserve">Security and Compliance Impact</w:t>
      </w:r>
    </w:p>
    <w:p>
      <w:pPr>
        <w:pStyle w:val="FirstParagraph"/>
      </w:pPr>
      <w:r>
        <w:t xml:space="preserve">Because</w:t>
      </w:r>
      <w:r>
        <w:t xml:space="preserve"> </w:t>
      </w:r>
      <w:r>
        <w:rPr>
          <w:rStyle w:val="VerbatimChar"/>
        </w:rPr>
        <w:t xml:space="preserve">drive.readonly</w:t>
      </w:r>
      <w:r>
        <w:t xml:space="preserve"> </w:t>
      </w:r>
      <w:r>
        <w:t xml:space="preserve">is a restricted scope, OpenRAG must prepare for restricted-scope OAuth verification and potential security assessment.</w:t>
      </w:r>
    </w:p>
    <w:p>
      <w:pPr>
        <w:pStyle w:val="BodyText"/>
      </w:pPr>
      <w:r>
        <w:t xml:space="preserve">OpenRAG will mitigate the broader read-only access by:</w:t>
      </w:r>
    </w:p>
    <w:p>
      <w:pPr>
        <w:pStyle w:val="Compact"/>
        <w:numPr>
          <w:ilvl w:val="0"/>
          <w:numId w:val="1003"/>
        </w:numPr>
      </w:pPr>
      <w:r>
        <w:t xml:space="preserve">Using the scope only for user-facing Drive connector functionality.</w:t>
      </w:r>
    </w:p>
    <w:p>
      <w:pPr>
        <w:pStyle w:val="Compact"/>
        <w:numPr>
          <w:ilvl w:val="0"/>
          <w:numId w:val="1003"/>
        </w:numPr>
      </w:pPr>
      <w:r>
        <w:t xml:space="preserve">Storing refresh tokens securely.</w:t>
      </w:r>
    </w:p>
    <w:p>
      <w:pPr>
        <w:pStyle w:val="Compact"/>
        <w:numPr>
          <w:ilvl w:val="0"/>
          <w:numId w:val="1003"/>
        </w:numPr>
      </w:pPr>
      <w:r>
        <w:t xml:space="preserve">Not logging OAuth tokens, authorization codes, or secrets.</w:t>
      </w:r>
    </w:p>
    <w:p>
      <w:pPr>
        <w:pStyle w:val="Compact"/>
        <w:numPr>
          <w:ilvl w:val="0"/>
          <w:numId w:val="1003"/>
        </w:numPr>
      </w:pPr>
      <w:r>
        <w:t xml:space="preserve">Associating each Drive connection with an OpenRAG user, tenant, and connector ID.</w:t>
      </w:r>
    </w:p>
    <w:p>
      <w:pPr>
        <w:pStyle w:val="Compact"/>
        <w:numPr>
          <w:ilvl w:val="0"/>
          <w:numId w:val="1003"/>
        </w:numPr>
      </w:pPr>
      <w:r>
        <w:t xml:space="preserve">Enforcing OpenRAG access-control filters during retrieval.</w:t>
      </w:r>
    </w:p>
    <w:p>
      <w:pPr>
        <w:pStyle w:val="Compact"/>
        <w:numPr>
          <w:ilvl w:val="0"/>
          <w:numId w:val="1003"/>
        </w:numPr>
      </w:pPr>
      <w:r>
        <w:t xml:space="preserve">Allowing users or administrators to disconnect Google Drive.</w:t>
      </w:r>
    </w:p>
    <w:p>
      <w:pPr>
        <w:pStyle w:val="Compact"/>
        <w:numPr>
          <w:ilvl w:val="0"/>
          <w:numId w:val="1003"/>
        </w:numPr>
      </w:pPr>
      <w:r>
        <w:t xml:space="preserve">Supporting deletion of Drive-derived indexed content from OpenRAG.</w:t>
      </w:r>
    </w:p>
    <w:p>
      <w:pPr>
        <w:pStyle w:val="Compact"/>
        <w:numPr>
          <w:ilvl w:val="0"/>
          <w:numId w:val="1003"/>
        </w:numPr>
      </w:pPr>
      <w:r>
        <w:t xml:space="preserve">Not modifying or deleting files in Google Drive.</w:t>
      </w:r>
    </w:p>
    <w:p>
      <w:pPr>
        <w:pStyle w:val="Compact"/>
        <w:numPr>
          <w:ilvl w:val="0"/>
          <w:numId w:val="1003"/>
        </w:numPr>
      </w:pPr>
      <w:r>
        <w:t xml:space="preserve">Not using Drive data for advertising.</w:t>
      </w:r>
    </w:p>
    <w:p>
      <w:pPr>
        <w:pStyle w:val="Compact"/>
        <w:numPr>
          <w:ilvl w:val="0"/>
          <w:numId w:val="1003"/>
        </w:numPr>
      </w:pPr>
      <w:r>
        <w:t xml:space="preserve">Not selling Drive data.</w:t>
      </w:r>
    </w:p>
    <w:p>
      <w:pPr>
        <w:pStyle w:val="Compact"/>
        <w:numPr>
          <w:ilvl w:val="0"/>
          <w:numId w:val="1003"/>
        </w:numPr>
      </w:pPr>
      <w:r>
        <w:t xml:space="preserve">Not using Drive data to train foundation models unless explicitly agreed with the customer.</w:t>
      </w:r>
    </w:p>
    <w:bookmarkEnd w:id="28"/>
    <w:bookmarkEnd w:id="29"/>
    <w:bookmarkStart w:id="30" w:name="connector-only-oauth-statement"/>
    <w:p>
      <w:pPr>
        <w:pStyle w:val="Heading2"/>
      </w:pPr>
      <w:r>
        <w:t xml:space="preserve">6. Connector-Only OAuth Statement</w:t>
      </w:r>
    </w:p>
    <w:p>
      <w:pPr>
        <w:pStyle w:val="FirstParagraph"/>
      </w:pPr>
      <w:r>
        <w:t xml:space="preserve">Initial production verification will cover Google Drive connector authentication only.</w:t>
      </w:r>
    </w:p>
    <w:p>
      <w:pPr>
        <w:pStyle w:val="BodyText"/>
      </w:pPr>
      <w:r>
        <w:t xml:space="preserve">OpenRAG users will continue to authenticate through the existing OpenRAG authentication mechanism. Google OAuth will be used only to authorize read-only access to a user’s Google Drive content through</w:t>
      </w:r>
      <w:r>
        <w:t xml:space="preserve"> </w:t>
      </w:r>
      <w:r>
        <w:rPr>
          <w:rStyle w:val="VerbatimChar"/>
        </w:rPr>
        <w:t xml:space="preserve">https://www.googleapis.com/auth/drive.readonly</w:t>
      </w:r>
      <w:r>
        <w:t xml:space="preserve">.</w:t>
      </w:r>
    </w:p>
    <w:p>
      <w:pPr>
        <w:pStyle w:val="BodyText"/>
      </w:pPr>
      <w:r>
        <w:t xml:space="preserve">OpenRAG will use this authorization to read, ingest, index, synchronize, and retrieve Google Drive documents as a user-authorized document source.</w:t>
      </w:r>
    </w:p>
    <w:p>
      <w:pPr>
        <w:pStyle w:val="BodyText"/>
      </w:pPr>
      <w:r>
        <w:t xml:space="preserve">Google OAuth will not be used as an OpenRAG application login provider in this release.</w:t>
      </w:r>
    </w:p>
    <w:bookmarkEnd w:id="30"/>
    <w:bookmarkStart w:id="31" w:name="oauth-consent-screen-scope-description"/>
    <w:p>
      <w:pPr>
        <w:pStyle w:val="Heading2"/>
      </w:pPr>
      <w:r>
        <w:t xml:space="preserve">7. OAuth Consent Screen Scope Description</w:t>
      </w:r>
    </w:p>
    <w:p>
      <w:pPr>
        <w:pStyle w:val="FirstParagraph"/>
      </w:pPr>
      <w:r>
        <w:t xml:space="preserve">Suggested user-facing wording:</w:t>
      </w:r>
    </w:p>
    <w:p>
      <w:pPr>
        <w:pStyle w:val="BlockText"/>
      </w:pPr>
      <w:r>
        <w:t xml:space="preserve">OpenRAG requests read-only access to Google Drive so it can ingest and index documents for search and chat. OpenRAG will not create, modify, move, or delete files in your Google Drive. You can disconnect Google Drive and delete indexed Drive content from OpenRAG.</w:t>
      </w:r>
    </w:p>
    <w:bookmarkEnd w:id="31"/>
    <w:bookmarkStart w:id="32" w:name="verification-scope-justification"/>
    <w:p>
      <w:pPr>
        <w:pStyle w:val="Heading2"/>
      </w:pPr>
      <w:r>
        <w:t xml:space="preserve">8. Verification Scope Justification</w:t>
      </w:r>
    </w:p>
    <w:p>
      <w:pPr>
        <w:pStyle w:val="FirstParagraph"/>
      </w:pPr>
      <w:r>
        <w:t xml:space="preserve">Suggested text for Google verification:</w:t>
      </w:r>
    </w:p>
    <w:p>
      <w:pPr>
        <w:pStyle w:val="BlockText"/>
      </w:pPr>
      <w:r>
        <w:t xml:space="preserve">OpenRAG requests</w:t>
      </w:r>
      <w:r>
        <w:t xml:space="preserve"> </w:t>
      </w:r>
      <w:r>
        <w:rPr>
          <w:rStyle w:val="VerbatimChar"/>
        </w:rPr>
        <w:t xml:space="preserve">https://www.googleapis.com/auth/drive.readonly</w:t>
      </w:r>
      <w:r>
        <w:t xml:space="preserve"> </w:t>
      </w:r>
      <w:r>
        <w:t xml:space="preserve">so authenticated OpenRAG users can connect Google Drive as a read-only document source. OpenRAG uses this permission to discover, read, download, ingest, index, synchronize, search, and retrieve content from Google Drive files authorized by the user. OpenRAG does not create, modify, move, or delete files in Google Drive. A narrower scope such as</w:t>
      </w:r>
      <w:r>
        <w:t xml:space="preserve"> </w:t>
      </w:r>
      <w:r>
        <w:rPr>
          <w:rStyle w:val="VerbatimChar"/>
        </w:rPr>
        <w:t xml:space="preserve">drive.file</w:t>
      </w:r>
      <w:r>
        <w:t xml:space="preserve"> </w:t>
      </w:r>
      <w:r>
        <w:t xml:space="preserve">is insufficient for the initial connector release because OpenRAG needs to support read-only discovery and synchronization of existing Drive folders and documents used as enterprise knowledge sources.</w:t>
      </w:r>
    </w:p>
    <w:bookmarkEnd w:id="32"/>
    <w:bookmarkStart w:id="33" w:name="engineering-acceptance-criteria"/>
    <w:p>
      <w:pPr>
        <w:pStyle w:val="Heading2"/>
      </w:pPr>
      <w:r>
        <w:t xml:space="preserve">9. Engineering Acceptance Criteria</w:t>
      </w:r>
    </w:p>
    <w:p>
      <w:pPr>
        <w:pStyle w:val="FirstParagraph"/>
      </w:pPr>
      <w:r>
        <w:t xml:space="preserve">The scope strategy is complete when the following are true:</w:t>
      </w:r>
    </w:p>
    <w:p>
      <w:pPr>
        <w:pStyle w:val="Compact"/>
        <w:numPr>
          <w:ilvl w:val="0"/>
          <w:numId w:val="1004"/>
        </w:numPr>
      </w:pPr>
      <w:r>
        <w:t xml:space="preserve">The production OAuth consent screen declares only</w:t>
      </w:r>
      <w:r>
        <w:t xml:space="preserve"> </w:t>
      </w:r>
      <w:r>
        <w:rPr>
          <w:rStyle w:val="VerbatimChar"/>
        </w:rPr>
        <w:t xml:space="preserve">https://www.googleapis.com/auth/drive.readonly</w:t>
      </w:r>
      <w:r>
        <w:t xml:space="preserve">.</w:t>
      </w:r>
    </w:p>
    <w:p>
      <w:pPr>
        <w:pStyle w:val="Compact"/>
        <w:numPr>
          <w:ilvl w:val="0"/>
          <w:numId w:val="1004"/>
        </w:numPr>
      </w:pPr>
      <w:r>
        <w:t xml:space="preserve">The OpenRAG authorization request sends only</w:t>
      </w:r>
      <w:r>
        <w:t xml:space="preserve"> </w:t>
      </w:r>
      <w:r>
        <w:rPr>
          <w:rStyle w:val="VerbatimChar"/>
        </w:rPr>
        <w:t xml:space="preserve">https://www.googleapis.com/auth/drive.readonly</w:t>
      </w:r>
      <w:r>
        <w:t xml:space="preserve"> </w:t>
      </w:r>
      <w:r>
        <w:t xml:space="preserve">as the Google API scope.</w:t>
      </w:r>
    </w:p>
    <w:p>
      <w:pPr>
        <w:pStyle w:val="Compact"/>
        <w:numPr>
          <w:ilvl w:val="0"/>
          <w:numId w:val="1004"/>
        </w:numPr>
      </w:pPr>
      <w:r>
        <w:t xml:space="preserve">The implementation does not request</w:t>
      </w:r>
      <w:r>
        <w:t xml:space="preserve"> </w:t>
      </w:r>
      <w:r>
        <w:rPr>
          <w:rStyle w:val="VerbatimChar"/>
        </w:rPr>
        <w:t xml:space="preserve">openid</w:t>
      </w:r>
      <w:r>
        <w:t xml:space="preserve">,</w:t>
      </w:r>
      <w:r>
        <w:t xml:space="preserve"> </w:t>
      </w:r>
      <w:r>
        <w:rPr>
          <w:rStyle w:val="VerbatimChar"/>
        </w:rPr>
        <w:t xml:space="preserve">email</w:t>
      </w:r>
      <w:r>
        <w:t xml:space="preserve">, or</w:t>
      </w:r>
      <w:r>
        <w:t xml:space="preserve"> </w:t>
      </w:r>
      <w:r>
        <w:rPr>
          <w:rStyle w:val="VerbatimChar"/>
        </w:rPr>
        <w:t xml:space="preserve">profile</w:t>
      </w:r>
      <w:r>
        <w:t xml:space="preserve">.</w:t>
      </w:r>
    </w:p>
    <w:p>
      <w:pPr>
        <w:pStyle w:val="Compact"/>
        <w:numPr>
          <w:ilvl w:val="0"/>
          <w:numId w:val="1004"/>
        </w:numPr>
      </w:pPr>
      <w:r>
        <w:t xml:space="preserve">The implementation does not request full</w:t>
      </w:r>
      <w:r>
        <w:t xml:space="preserve"> </w:t>
      </w:r>
      <w:r>
        <w:rPr>
          <w:rStyle w:val="VerbatimChar"/>
        </w:rPr>
        <w:t xml:space="preserve">drive</w:t>
      </w:r>
      <w:r>
        <w:t xml:space="preserve"> </w:t>
      </w:r>
      <w:r>
        <w:t xml:space="preserve">write access.</w:t>
      </w:r>
    </w:p>
    <w:p>
      <w:pPr>
        <w:pStyle w:val="Compact"/>
        <w:numPr>
          <w:ilvl w:val="0"/>
          <w:numId w:val="1004"/>
        </w:numPr>
      </w:pPr>
      <w:r>
        <w:t xml:space="preserve">The connector uses authorization-code flow.</w:t>
      </w:r>
    </w:p>
    <w:p>
      <w:pPr>
        <w:pStyle w:val="Compact"/>
        <w:numPr>
          <w:ilvl w:val="0"/>
          <w:numId w:val="1004"/>
        </w:numPr>
      </w:pPr>
      <w:r>
        <w:t xml:space="preserve">The connector stores refresh tokens securely for long-running sync.</w:t>
      </w:r>
    </w:p>
    <w:p>
      <w:pPr>
        <w:pStyle w:val="Compact"/>
        <w:numPr>
          <w:ilvl w:val="0"/>
          <w:numId w:val="1004"/>
        </w:numPr>
      </w:pPr>
      <w:r>
        <w:t xml:space="preserve">The connector never logs access tokens, refresh tokens, authorization codes, or ID tokens.</w:t>
      </w:r>
    </w:p>
    <w:p>
      <w:pPr>
        <w:pStyle w:val="Compact"/>
        <w:numPr>
          <w:ilvl w:val="0"/>
          <w:numId w:val="1004"/>
        </w:numPr>
      </w:pPr>
      <w:r>
        <w:t xml:space="preserve">The connector associates each Google Drive connection with an OpenRAG user ID, tenant ID, and connector ID.</w:t>
      </w:r>
    </w:p>
    <w:p>
      <w:pPr>
        <w:pStyle w:val="Compact"/>
        <w:numPr>
          <w:ilvl w:val="0"/>
          <w:numId w:val="1004"/>
        </w:numPr>
      </w:pPr>
      <w:r>
        <w:t xml:space="preserve">The connector supports disconnect/revoke behavior.</w:t>
      </w:r>
    </w:p>
    <w:p>
      <w:pPr>
        <w:pStyle w:val="Compact"/>
        <w:numPr>
          <w:ilvl w:val="0"/>
          <w:numId w:val="1004"/>
        </w:numPr>
      </w:pPr>
      <w:r>
        <w:t xml:space="preserve">Drive-derived indexed data can be deleted from OpenRAG.</w:t>
      </w:r>
    </w:p>
    <w:p>
      <w:pPr>
        <w:pStyle w:val="Compact"/>
        <w:numPr>
          <w:ilvl w:val="0"/>
          <w:numId w:val="1004"/>
        </w:numPr>
      </w:pPr>
      <w:r>
        <w:t xml:space="preserve">Retrieval enforces OpenRAG user/tenant/access-control filters.</w:t>
      </w:r>
    </w:p>
    <w:p>
      <w:pPr>
        <w:pStyle w:val="Compact"/>
        <w:numPr>
          <w:ilvl w:val="0"/>
          <w:numId w:val="1004"/>
        </w:numPr>
      </w:pPr>
      <w:r>
        <w:t xml:space="preserve">The privacy policy and demo video describe only Google Drive connector authorization, not Google Sign-In.</w:t>
      </w:r>
    </w:p>
    <w:bookmarkEnd w:id="33"/>
    <w:bookmarkStart w:id="34" w:name="final-approved-scope-strategy"/>
    <w:p>
      <w:pPr>
        <w:pStyle w:val="Heading2"/>
      </w:pPr>
      <w:r>
        <w:t xml:space="preserve">10. Final Approved Scope Strategy</w:t>
      </w:r>
    </w:p>
    <w:p>
      <w:pPr>
        <w:pStyle w:val="FirstParagraph"/>
      </w:pPr>
      <w:r>
        <w:t xml:space="preserve">OpenRAG will proceed with a connector-only Google OAuth strategy using exactly one Google API scope:</w:t>
      </w:r>
    </w:p>
    <w:p>
      <w:pPr>
        <w:pStyle w:val="SourceCode"/>
      </w:pPr>
      <w:r>
        <w:rPr>
          <w:rStyle w:val="VerbatimChar"/>
        </w:rPr>
        <w:t xml:space="preserve">https://www.googleapis.com/auth/drive.readonly</w:t>
      </w:r>
    </w:p>
    <w:p>
      <w:pPr>
        <w:pStyle w:val="FirstParagraph"/>
      </w:pPr>
      <w:r>
        <w:t xml:space="preserve">This scope is required for the initial Google Drive connector because OpenRAG must read and download existing Google Drive files for ingestion, indexing, synchronization, search, and retrieval.</w:t>
      </w:r>
    </w:p>
    <w:p>
      <w:pPr>
        <w:pStyle w:val="BodyText"/>
      </w:pPr>
      <w:r>
        <w:t xml:space="preserve">No Google Sign-In scopes will be requested in this release.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2026-06-29T04:19:07Z</dcterms:created>
  <dcterms:modified xsi:type="dcterms:W3CDTF">2026-06-29T04:19:07Z</dcterms:modified>
</cp:coreProperties>
</file>

<file path=docProps/custom.xml><?xml version="1.0" encoding="utf-8"?>
<Properties xmlns="http://schemas.openxmlformats.org/officeDocument/2006/custom-properties" xmlns:vt="http://schemas.openxmlformats.org/officeDocument/2006/docPropsVTypes"/>
</file>