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This is a docx file example. We will load this using lang-data.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ID,Description,Name,Value 1,Value 2,Value 3,Value 4,Value 5,Value 6,Value 7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11,"MySQL Database Connector",DBConnect Inc.,100,2500.00,500.00,50,Global,Database &amp; Storage Systems,1.0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12,"Amazon S3 Storage Connector",CloudData Sync,200,3000.00,750.00,60,Global,Database &amp; Storage Systems,0.9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13,"CSV File Reader",FileHandler Ltd.,150,1500.00,300.00,30,Global,File Types &amp; File Systems,1.1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14,"NTFS File System Manager",StorageKit Co.,250,3500.00,650.00,70,Global,File Types &amp; File Systems,0.95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15,"Google Drive API Connector",NetServices LLC,300,4000.00,800.00,80,Global,Web &amp; Internet Services,1.2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16,"Twitter Data Fetcher",SocialIntegrator,350,4500.00,850.00,85,Global,Web &amp; Internet Services,0.85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17,"Salesforce CRM Connector",SaaSync Inc.,400,5000.00,900.00,90,Global,Enterprise &amp; SaaS Services,1.05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18,"SAP ERP Integration Connector",BizConnectors,450,5500.00,1000.00,95,Global,Enterprise &amp; SaaS Services,0.99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19,"IoT Device Communication Gateway",IoTComms Ltd.,500,6000.00,1100.00,100,Global,Misc &amp; Specialized Connectors,1.3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20,"3D Printer Interface",MakerConnect,550,6500.00,1200.00,105,Global,Misc &amp; Specialized Connectors,0.88</w:t>
      </w:r>
    </w:p>
    <w:p>
      <w:pPr>
        <w:pStyle w:val="PreformattedText"/>
        <w:bidi w:val="0"/>
        <w:spacing w:before="0" w:after="0"/>
        <w:jc w:val="start"/>
        <w:rPr/>
      </w:pPr>
      <w:r>
        <w:rPr/>
        <w:t>21,"Oracle DB Connector",DBConnect Inc.,600,7000.00,1300.00,110,Global,Database &amp; Storage Systems,1.1</w:t>
      </w:r>
    </w:p>
    <w:p>
      <w:pPr>
        <w:pStyle w:val="PreformattedText"/>
        <w:bidi w:val="0"/>
        <w:spacing w:before="0" w:after="0"/>
        <w:jc w:val="start"/>
        <w:rPr/>
      </w:pPr>
      <w:r>
        <w:rPr/>
        <w:t>22,"Hadoop HDFS Connector",DataHive Corp.,650,7500.00,1400.00,115,Global,Database &amp; Storage Systems,0.97</w:t>
      </w:r>
    </w:p>
    <w:p>
      <w:pPr>
        <w:pStyle w:val="PreformattedText"/>
        <w:bidi w:val="0"/>
        <w:spacing w:before="0" w:after="0"/>
        <w:jc w:val="start"/>
        <w:rPr/>
      </w:pPr>
      <w:r>
        <w:rPr/>
        <w:t>23,"Adobe PDF Manipulator",DocuWiz Co.,700,8000.00,1500.00,120,Global,File Types &amp; File Systems,1.15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24,"Shopify eCommerce Integrator",WebMerchants Inc.,750,8500.00,1600.00,125,Global,Web &amp; Internet Services,1.0</w:t>
      </w:r>
    </w:p>
    <w:p>
      <w:pPr>
        <w:pStyle w:val="PreformattedText"/>
        <w:bidi w:val="0"/>
        <w:spacing w:before="0" w:after="0"/>
        <w:jc w:val="start"/>
        <w:rPr/>
      </w:pPr>
      <w:r>
        <w:rPr/>
        <w:t>25,"Microsoft Dynamics 365 Connector",CorpFlow Solutions,800,9000.00,1700.00,130,Global,Enterprise &amp; SaaS Services,1.05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text and table has been loaded successfully. Thanks!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