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EBF03" w14:textId="63824909" w:rsidR="00052548" w:rsidRDefault="002C1E15" w:rsidP="002C1E15">
      <w:pPr>
        <w:jc w:val="center"/>
        <w:rPr>
          <w:b/>
          <w:bCs/>
          <w:sz w:val="28"/>
          <w:szCs w:val="28"/>
        </w:rPr>
      </w:pPr>
      <w:r w:rsidRPr="002C1E15">
        <w:rPr>
          <w:b/>
          <w:bCs/>
          <w:sz w:val="28"/>
          <w:szCs w:val="28"/>
        </w:rPr>
        <w:t>CHỨC NĂNG CHÍNH CỦA 4 PHẦN MỀM PHỔ BIẾN TRONG BỘ MICROSOFT OFFICE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C1E15" w14:paraId="4742F415" w14:textId="77777777" w:rsidTr="002C1E15">
        <w:tc>
          <w:tcPr>
            <w:tcW w:w="2972" w:type="dxa"/>
          </w:tcPr>
          <w:p w14:paraId="45A69A10" w14:textId="20C67C12" w:rsidR="002C1E15" w:rsidRPr="002C1E15" w:rsidRDefault="002C1E15" w:rsidP="002C1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phần mềm</w:t>
            </w:r>
          </w:p>
        </w:tc>
        <w:tc>
          <w:tcPr>
            <w:tcW w:w="6044" w:type="dxa"/>
          </w:tcPr>
          <w:p w14:paraId="2371291D" w14:textId="542B5917" w:rsidR="002C1E15" w:rsidRPr="002C1E15" w:rsidRDefault="002C1E15" w:rsidP="002C1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Chức năng chính</w:t>
            </w:r>
          </w:p>
        </w:tc>
      </w:tr>
      <w:tr w:rsidR="002C1E15" w14:paraId="5778211F" w14:textId="77777777" w:rsidTr="002C1E15">
        <w:tc>
          <w:tcPr>
            <w:tcW w:w="2972" w:type="dxa"/>
          </w:tcPr>
          <w:p w14:paraId="6E9AAC75" w14:textId="56FC8C0F" w:rsidR="002C1E15" w:rsidRPr="002C1E15" w:rsidRDefault="002C1E15" w:rsidP="002C1E15">
            <w:pPr>
              <w:rPr>
                <w:b/>
                <w:bCs/>
                <w:sz w:val="28"/>
                <w:szCs w:val="28"/>
              </w:rPr>
            </w:pPr>
            <w:r w:rsidRPr="002C1E15">
              <w:rPr>
                <w:rFonts w:ascii="Roboto" w:hAnsi="Roboto"/>
                <w:color w:val="000000"/>
                <w:sz w:val="28"/>
                <w:szCs w:val="28"/>
                <w:shd w:val="clear" w:color="auto" w:fill="FFFFFF"/>
              </w:rPr>
              <w:t>Microsoft Word</w:t>
            </w:r>
          </w:p>
        </w:tc>
        <w:tc>
          <w:tcPr>
            <w:tcW w:w="6044" w:type="dxa"/>
          </w:tcPr>
          <w:p w14:paraId="0E769F19" w14:textId="77777777" w:rsidR="002C1E15" w:rsidRPr="002C1E15" w:rsidRDefault="002C1E15" w:rsidP="002C1E15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1E15">
              <w:rPr>
                <w:rFonts w:asciiTheme="majorHAnsi" w:hAnsiTheme="majorHAnsi" w:cstheme="majorHAnsi"/>
                <w:sz w:val="28"/>
                <w:szCs w:val="28"/>
              </w:rPr>
              <w:t xml:space="preserve">Soạn thảo văn bản: Công cụ chính để tạo và chỉnh sửa các tài liệu như báo cáo, hợp đồng, thư từ, </w:t>
            </w:r>
            <w:proofErr w:type="spellStart"/>
            <w:r w:rsidRPr="002C1E15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  <w:proofErr w:type="spellEnd"/>
            <w:r w:rsidRPr="002C1E15">
              <w:rPr>
                <w:rFonts w:asciiTheme="majorHAnsi" w:hAnsiTheme="majorHAnsi" w:cstheme="majorHAnsi"/>
                <w:sz w:val="28"/>
                <w:szCs w:val="28"/>
              </w:rPr>
              <w:t xml:space="preserve"> và các văn bản khác.</w:t>
            </w:r>
          </w:p>
          <w:p w14:paraId="77C243A5" w14:textId="77777777" w:rsidR="002C1E15" w:rsidRPr="002C1E15" w:rsidRDefault="002C1E15" w:rsidP="002C1E15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1E15">
              <w:rPr>
                <w:rFonts w:asciiTheme="majorHAnsi" w:hAnsiTheme="majorHAnsi" w:cstheme="majorHAnsi"/>
                <w:sz w:val="28"/>
                <w:szCs w:val="28"/>
              </w:rPr>
              <w:t>Cải thiện khả năng viết: Cung cấp các tính năng thông minh như kiểm tra ngữ pháp và chính tả để nâng cao chất lượng văn bản. </w:t>
            </w:r>
          </w:p>
          <w:p w14:paraId="3ED6F4BF" w14:textId="77777777" w:rsidR="002C1E15" w:rsidRPr="002C1E15" w:rsidRDefault="002C1E15" w:rsidP="002C1E1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C1E15" w14:paraId="5CA96846" w14:textId="77777777" w:rsidTr="002C1E15">
        <w:tc>
          <w:tcPr>
            <w:tcW w:w="2972" w:type="dxa"/>
          </w:tcPr>
          <w:p w14:paraId="369B8505" w14:textId="5C7437E3" w:rsidR="002C1E15" w:rsidRPr="002C1E15" w:rsidRDefault="002C1E15" w:rsidP="002C1E15">
            <w:pPr>
              <w:rPr>
                <w:b/>
                <w:bCs/>
                <w:sz w:val="28"/>
                <w:szCs w:val="28"/>
              </w:rPr>
            </w:pPr>
            <w:r w:rsidRPr="002C1E15">
              <w:rPr>
                <w:rFonts w:ascii="Roboto" w:hAnsi="Roboto"/>
                <w:color w:val="000000"/>
                <w:sz w:val="28"/>
                <w:szCs w:val="28"/>
                <w:shd w:val="clear" w:color="auto" w:fill="FFFFFF"/>
              </w:rPr>
              <w:t>Microsoft Excel</w:t>
            </w:r>
          </w:p>
        </w:tc>
        <w:tc>
          <w:tcPr>
            <w:tcW w:w="6044" w:type="dxa"/>
          </w:tcPr>
          <w:p w14:paraId="6D43CE4D" w14:textId="77777777" w:rsidR="002C1E15" w:rsidRPr="002C1E15" w:rsidRDefault="002C1E15" w:rsidP="002C1E15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1E15">
              <w:rPr>
                <w:rFonts w:asciiTheme="majorHAnsi" w:hAnsiTheme="majorHAnsi" w:cstheme="majorHAnsi"/>
                <w:sz w:val="28"/>
                <w:szCs w:val="28"/>
              </w:rPr>
              <w:t>Quản lý dữ liệu: Giúp bạn đơn giản hóa và tổ chức dữ liệu phức tạp vào các bảng tính dễ đọc.</w:t>
            </w:r>
          </w:p>
          <w:p w14:paraId="5D4E6186" w14:textId="77777777" w:rsidR="002C1E15" w:rsidRPr="002C1E15" w:rsidRDefault="002C1E15" w:rsidP="002C1E15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1E15">
              <w:rPr>
                <w:rFonts w:asciiTheme="majorHAnsi" w:hAnsiTheme="majorHAnsi" w:cstheme="majorHAnsi"/>
                <w:sz w:val="28"/>
                <w:szCs w:val="28"/>
              </w:rPr>
              <w:t>Tính toán và phân tích: Hỗ trợ thực hiện các phép tính toán, phân tích và xử lý dữ liệu nhanh chóng và chính xác trên một lượng lớn thông tin.</w:t>
            </w:r>
          </w:p>
          <w:p w14:paraId="074AD3BB" w14:textId="77777777" w:rsidR="002C1E15" w:rsidRPr="002C1E15" w:rsidRDefault="002C1E15" w:rsidP="002C1E1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C1E15" w14:paraId="35A60AF1" w14:textId="77777777" w:rsidTr="002C1E15">
        <w:tc>
          <w:tcPr>
            <w:tcW w:w="2972" w:type="dxa"/>
          </w:tcPr>
          <w:p w14:paraId="6A12403C" w14:textId="582A3298" w:rsidR="002C1E15" w:rsidRPr="002C1E15" w:rsidRDefault="002C1E15" w:rsidP="002C1E15">
            <w:pPr>
              <w:rPr>
                <w:b/>
                <w:bCs/>
                <w:sz w:val="28"/>
                <w:szCs w:val="28"/>
              </w:rPr>
            </w:pPr>
            <w:r w:rsidRPr="002C1E15">
              <w:rPr>
                <w:rFonts w:ascii="Roboto" w:hAnsi="Roboto"/>
                <w:color w:val="000000"/>
                <w:sz w:val="28"/>
                <w:szCs w:val="28"/>
                <w:shd w:val="clear" w:color="auto" w:fill="FFFFFF"/>
              </w:rPr>
              <w:t>Microsoft PowerPoint</w:t>
            </w:r>
          </w:p>
        </w:tc>
        <w:tc>
          <w:tcPr>
            <w:tcW w:w="6044" w:type="dxa"/>
          </w:tcPr>
          <w:p w14:paraId="4006D9ED" w14:textId="77777777" w:rsidR="002C1E15" w:rsidRPr="002C1E15" w:rsidRDefault="002C1E15" w:rsidP="002C1E15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1E15">
              <w:rPr>
                <w:rFonts w:asciiTheme="majorHAnsi" w:hAnsiTheme="majorHAnsi" w:cstheme="majorHAnsi"/>
                <w:sz w:val="28"/>
                <w:szCs w:val="28"/>
              </w:rPr>
              <w:t>Thiết kế bài trình bày: Giúp bạn tạo ra các bài thuyết trình chuyên nghiệp và thu hút với giao diện trực quan và các mẫu thiết kế ấn tượng.</w:t>
            </w:r>
          </w:p>
          <w:p w14:paraId="61E32333" w14:textId="77777777" w:rsidR="002C1E15" w:rsidRPr="002C1E15" w:rsidRDefault="002C1E15" w:rsidP="002C1E15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1E15">
              <w:rPr>
                <w:rFonts w:asciiTheme="majorHAnsi" w:hAnsiTheme="majorHAnsi" w:cstheme="majorHAnsi"/>
                <w:sz w:val="28"/>
                <w:szCs w:val="28"/>
              </w:rPr>
              <w:t xml:space="preserve">Trình bày thông tin: Là công cụ hiệu quả để truyền đạt thông tin một cách trực quan và dễ hiểu thông qua các </w:t>
            </w:r>
            <w:proofErr w:type="spellStart"/>
            <w:r w:rsidRPr="002C1E15">
              <w:rPr>
                <w:rFonts w:asciiTheme="majorHAnsi" w:hAnsiTheme="majorHAnsi" w:cstheme="majorHAnsi"/>
                <w:sz w:val="28"/>
                <w:szCs w:val="28"/>
              </w:rPr>
              <w:t>slide</w:t>
            </w:r>
            <w:proofErr w:type="spellEnd"/>
            <w:r w:rsidRPr="002C1E15">
              <w:rPr>
                <w:rFonts w:asciiTheme="majorHAnsi" w:hAnsiTheme="majorHAnsi" w:cstheme="majorHAnsi"/>
                <w:sz w:val="28"/>
                <w:szCs w:val="28"/>
              </w:rPr>
              <w:t>. </w:t>
            </w:r>
          </w:p>
          <w:p w14:paraId="593732D5" w14:textId="77777777" w:rsidR="002C1E15" w:rsidRPr="002C1E15" w:rsidRDefault="002C1E15" w:rsidP="002C1E1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C1E15" w14:paraId="14C292B8" w14:textId="77777777" w:rsidTr="002C1E15">
        <w:tc>
          <w:tcPr>
            <w:tcW w:w="2972" w:type="dxa"/>
          </w:tcPr>
          <w:p w14:paraId="3DFE992A" w14:textId="5590464E" w:rsidR="002C1E15" w:rsidRPr="002C1E15" w:rsidRDefault="002C1E15" w:rsidP="002C1E15">
            <w:pPr>
              <w:rPr>
                <w:b/>
                <w:bCs/>
                <w:sz w:val="28"/>
                <w:szCs w:val="28"/>
              </w:rPr>
            </w:pPr>
            <w:r w:rsidRPr="002C1E15">
              <w:rPr>
                <w:rFonts w:ascii="Roboto" w:hAnsi="Roboto"/>
                <w:color w:val="000000"/>
                <w:sz w:val="28"/>
                <w:szCs w:val="28"/>
                <w:shd w:val="clear" w:color="auto" w:fill="FFFFFF"/>
              </w:rPr>
              <w:t>Microsoft Outlook</w:t>
            </w:r>
          </w:p>
        </w:tc>
        <w:tc>
          <w:tcPr>
            <w:tcW w:w="6044" w:type="dxa"/>
          </w:tcPr>
          <w:p w14:paraId="7DCCB6A7" w14:textId="77777777" w:rsidR="002C1E15" w:rsidRPr="002C1E15" w:rsidRDefault="002C1E15" w:rsidP="002C1E15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1E15">
              <w:rPr>
                <w:rFonts w:asciiTheme="majorHAnsi" w:hAnsiTheme="majorHAnsi" w:cstheme="majorHAnsi"/>
                <w:sz w:val="28"/>
                <w:szCs w:val="28"/>
              </w:rPr>
              <w:t xml:space="preserve">Quản lý giao tiếp: Giúp bạn quản lý hiệu quả các hoạt động liên quan đến công việc như </w:t>
            </w:r>
            <w:proofErr w:type="spellStart"/>
            <w:r w:rsidRPr="002C1E15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  <w:proofErr w:type="spellEnd"/>
            <w:r w:rsidRPr="002C1E15">
              <w:rPr>
                <w:rFonts w:asciiTheme="majorHAnsi" w:hAnsiTheme="majorHAnsi" w:cstheme="majorHAnsi"/>
                <w:sz w:val="28"/>
                <w:szCs w:val="28"/>
              </w:rPr>
              <w:t>, lịch làm việc, danh bạ và nhiệm vụ trong một môi trường duy nhất.</w:t>
            </w:r>
          </w:p>
          <w:p w14:paraId="318824F2" w14:textId="77777777" w:rsidR="002C1E15" w:rsidRPr="002C1E15" w:rsidRDefault="002C1E15" w:rsidP="002C1E15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1E15">
              <w:rPr>
                <w:rFonts w:asciiTheme="majorHAnsi" w:hAnsiTheme="majorHAnsi" w:cstheme="majorHAnsi"/>
                <w:sz w:val="28"/>
                <w:szCs w:val="28"/>
              </w:rPr>
              <w:t>Tổ chức công việc: Hỗ trợ sắp xếp các cuộc hẹn, theo dõi công việc cần làm và lưu trữ thông tin liên hệ của đối tác, khách hàng. </w:t>
            </w:r>
          </w:p>
          <w:p w14:paraId="6B46C363" w14:textId="77777777" w:rsidR="002C1E15" w:rsidRPr="002C1E15" w:rsidRDefault="002C1E15" w:rsidP="002C1E1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4E352B33" w14:textId="77777777" w:rsidR="002C1E15" w:rsidRPr="002C1E15" w:rsidRDefault="002C1E15" w:rsidP="002C1E15">
      <w:pPr>
        <w:rPr>
          <w:b/>
          <w:bCs/>
          <w:sz w:val="28"/>
          <w:szCs w:val="28"/>
        </w:rPr>
      </w:pPr>
    </w:p>
    <w:sectPr w:rsidR="002C1E15" w:rsidRPr="002C1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69AD"/>
    <w:multiLevelType w:val="multilevel"/>
    <w:tmpl w:val="C584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16C16"/>
    <w:multiLevelType w:val="multilevel"/>
    <w:tmpl w:val="A790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F78AB"/>
    <w:multiLevelType w:val="multilevel"/>
    <w:tmpl w:val="2470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706FE"/>
    <w:multiLevelType w:val="multilevel"/>
    <w:tmpl w:val="C27A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720667">
    <w:abstractNumId w:val="2"/>
  </w:num>
  <w:num w:numId="2" w16cid:durableId="1648893229">
    <w:abstractNumId w:val="3"/>
  </w:num>
  <w:num w:numId="3" w16cid:durableId="2108959303">
    <w:abstractNumId w:val="1"/>
  </w:num>
  <w:num w:numId="4" w16cid:durableId="2772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15"/>
    <w:rsid w:val="00052548"/>
    <w:rsid w:val="002C1E15"/>
    <w:rsid w:val="00BF05DB"/>
    <w:rsid w:val="00D9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25684"/>
  <w15:chartTrackingRefBased/>
  <w15:docId w15:val="{8CB1238E-1EAA-4A0B-AF10-5B49B22E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C1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C1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C1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C1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C1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C1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C1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C1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C1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C1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C1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C1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C1E1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C1E1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C1E1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C1E1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C1E1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C1E1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C1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C1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C1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C1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C1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C1E1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C1E1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C1E1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C1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C1E1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C1E1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2C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2025-09-26T02:36:00Z</dcterms:created>
  <dcterms:modified xsi:type="dcterms:W3CDTF">2025-09-26T02:46:00Z</dcterms:modified>
</cp:coreProperties>
</file>