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9C1C0" w14:textId="77777777" w:rsidR="009608F5" w:rsidRDefault="00BC6632">
      <w:pPr>
        <w:rPr>
          <w:rFonts w:ascii="Lucida Grande" w:hAnsi="Lucida Grande" w:cs="Lucida Grande"/>
          <w:sz w:val="26"/>
          <w:szCs w:val="26"/>
        </w:rPr>
      </w:pPr>
      <w:r>
        <w:rPr>
          <w:rFonts w:ascii="Lucida Grande" w:hAnsi="Lucida Grande" w:cs="Lucida Grande"/>
          <w:sz w:val="26"/>
          <w:szCs w:val="26"/>
        </w:rPr>
        <w:t>Online Banking - There is no longer a need to constantly go to a bank as the increased availability and development of Online Banking has been integrated into our daily lives.</w:t>
      </w:r>
    </w:p>
    <w:p w14:paraId="08AAAC42" w14:textId="77777777" w:rsidR="00BC6632" w:rsidRDefault="00BC6632">
      <w:pPr>
        <w:rPr>
          <w:rFonts w:ascii="Lucida Grande" w:hAnsi="Lucida Grande" w:cs="Lucida Grande"/>
          <w:sz w:val="26"/>
          <w:szCs w:val="26"/>
        </w:rPr>
      </w:pPr>
    </w:p>
    <w:p w14:paraId="169F1AB9" w14:textId="77777777" w:rsidR="00BC6632" w:rsidRDefault="00BC6632">
      <w:r>
        <w:t>Hi Jeremy,</w:t>
      </w:r>
    </w:p>
    <w:p w14:paraId="70D0EE44" w14:textId="77777777" w:rsidR="00BC6632" w:rsidRDefault="00BC6632"/>
    <w:p w14:paraId="1A519659" w14:textId="7AC90E20" w:rsidR="00BC6632" w:rsidRDefault="00BC6632">
      <w:r>
        <w:t>Great post. I can’t believe that I forgot to include online banking in the economic/financial impact section of my initial DQ.</w:t>
      </w:r>
      <w:r w:rsidR="00380333">
        <w:t xml:space="preserve"> Online banking is amazing, isn’t it? I can probably count the number of times I have actually set foot inside a bank in the past 2 years on one hand. </w:t>
      </w:r>
      <w:r w:rsidR="002F7BD2">
        <w:t xml:space="preserve">We can pretty much do everything from a computer or smart phone with </w:t>
      </w:r>
      <w:r w:rsidR="007D48C1">
        <w:t xml:space="preserve">Internet access except to physically withdraw cash. </w:t>
      </w:r>
      <w:r w:rsidR="00205511">
        <w:t>I especially like the deposit feature where you can simply take a picture of a check</w:t>
      </w:r>
      <w:r w:rsidR="00A04BC6">
        <w:t xml:space="preserve"> with my iPhone</w:t>
      </w:r>
      <w:r w:rsidR="00205511">
        <w:t xml:space="preserve">. </w:t>
      </w:r>
      <w:r w:rsidR="00A04BC6">
        <w:t>Since I own rental property, I used to deposit them through my bank’s ATM, but ever since my bank added this feature, my only physical interaction with a bank is withdrawing cash from the ATM.</w:t>
      </w:r>
    </w:p>
    <w:p w14:paraId="4D3163A8" w14:textId="77777777" w:rsidR="00A04BC6" w:rsidRDefault="00A04BC6"/>
    <w:p w14:paraId="0E2FE9A0" w14:textId="40F044D4" w:rsidR="00A04BC6" w:rsidRDefault="00A04BC6">
      <w:r>
        <w:t>Regards,</w:t>
      </w:r>
    </w:p>
    <w:p w14:paraId="5F224650" w14:textId="77777777" w:rsidR="00A04BC6" w:rsidRDefault="00A04BC6"/>
    <w:p w14:paraId="5C8D43B8" w14:textId="326BC75B" w:rsidR="00A04BC6" w:rsidRPr="00BC6632" w:rsidRDefault="00A04BC6">
      <w:r>
        <w:t>Emanuel</w:t>
      </w:r>
      <w:bookmarkStart w:id="0" w:name="_GoBack"/>
      <w:bookmarkEnd w:id="0"/>
    </w:p>
    <w:sectPr w:rsidR="00A04BC6" w:rsidRPr="00BC6632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32"/>
    <w:rsid w:val="000A6F6B"/>
    <w:rsid w:val="00205511"/>
    <w:rsid w:val="002F7BD2"/>
    <w:rsid w:val="00380333"/>
    <w:rsid w:val="007D48C1"/>
    <w:rsid w:val="009608F5"/>
    <w:rsid w:val="00A04BC6"/>
    <w:rsid w:val="00BC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7E36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766</Characters>
  <Application>Microsoft Macintosh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6</cp:revision>
  <dcterms:created xsi:type="dcterms:W3CDTF">2014-05-19T06:59:00Z</dcterms:created>
  <dcterms:modified xsi:type="dcterms:W3CDTF">2014-05-19T07:07:00Z</dcterms:modified>
</cp:coreProperties>
</file>