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E" w:rsidRDefault="00E004CE" w:rsidP="00E004C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bCs/>
          <w:color w:val="262626"/>
          <w:sz w:val="26"/>
          <w:szCs w:val="26"/>
        </w:rPr>
        <w:t>Hand-in Assignment Question</w:t>
      </w:r>
    </w:p>
    <w:p w:rsidR="00BB6DEF" w:rsidRDefault="00E004CE" w:rsidP="00E004CE">
      <w:r>
        <w:rPr>
          <w:rFonts w:ascii="Arial" w:hAnsi="Arial" w:cs="Arial"/>
          <w:color w:val="262626"/>
          <w:sz w:val="26"/>
          <w:szCs w:val="26"/>
        </w:rPr>
        <w:t xml:space="preserve">Plan a strategy for introducing or improving a mobile Web site in your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organisation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. Write a report outlining how your choice of strategy will affect the ability of your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organisation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to reach different groups of users. Address the question of whether concentrating on smartphone users with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WebKit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browsers is a viable option for your kind of business.</w:t>
      </w:r>
    </w:p>
    <w:sectPr w:rsidR="00BB6DEF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E"/>
    <w:rsid w:val="000A6F6B"/>
    <w:rsid w:val="00BB6DEF"/>
    <w:rsid w:val="00E0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2014-07-05T02:04:00Z</dcterms:created>
  <dcterms:modified xsi:type="dcterms:W3CDTF">2014-07-05T02:04:00Z</dcterms:modified>
</cp:coreProperties>
</file>