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DEF-011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AI-használati szabályzat G2 jóváhagyása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DEF-011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Dr. Berta Brigitta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A-031; D-017; config/ai_usage_policy.json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Lángi Zoltán biztonsági és Dr. Berta Brigitta jogi G2 review-ja; engedélyezett AI-környezet vagy local-only döntés; vállalati adatminősítési illesztés; policy verzió/hash és kihirdetési rekord; felhasználói acknowledgement-ek védett URI-ja/hash-e; felülvizsgálati ciklus és incidensjelzési csatorna.</w:t>
      </w:r>
    </w:p>
    <w:p>
      <w:pPr>
        <w:pStyle w:val="Heading2"/>
      </w:pPr>
      <w:r>
        <w:t>Jelenlegi, igazolt folyamatállapot</w:t>
      </w:r>
    </w:p>
    <w:p>
      <w:r>
        <w:t>A deny-by-default AI-policy, acknowledgement-, környezetengedély- és redakciós sablon elkészült.</w:t>
      </w:r>
    </w:p>
    <w:p>
      <w:pPr>
        <w:pStyle w:val="Heading2"/>
      </w:pPr>
      <w:r>
        <w:t>Döntési kapu</w:t>
      </w:r>
    </w:p>
    <w:p>
      <w:r>
        <w:t>AI-policy kihirdetése, külső AI-környezet használata vagy A-031 lezárása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 biztonsági és Dr. Berta Brigitta jogi G2 review-ja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engedélyezett AI-környezet vagy local-only döntés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vállalati adatminősítési illesztés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policy verzió/hash és kihirdetési rekord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felhasználói acknowledgement-ek védett URI-ja/hash-e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felülvizsgálati ciklus és incidensjelzési csatorna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DEF-011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DEF-011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AI-használati szabályzat G2 jóváhagyása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