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6"/>
        </w:rPr>
        <w:t>BỘ CÔNG THƯƠNG</w:t>
        <w:br/>
        <w:t>TRƯỜNG ĐẠI HỌC CÔNG NGHIỆP TP. HỒ CHÍ MINH</w:t>
        <w:br/>
        <w:t>KHOA CÔNG NGHỆ THÔNG TIN</w:t>
        <w:br/>
      </w:r>
    </w:p>
    <w:p>
      <w:pPr>
        <w:jc w:val="center"/>
      </w:pPr>
      <w:r>
        <w:rPr>
          <w:sz w:val="20"/>
        </w:rPr>
        <w:t>------------------------------------***------------------------------------</w:t>
      </w:r>
    </w:p>
    <w:p>
      <w:pPr>
        <w:jc w:val="center"/>
      </w:pPr>
      <w:r>
        <w:rPr>
          <w:rFonts w:ascii="Times New Roman" w:hAnsi="Times New Roman"/>
          <w:b/>
          <w:color w:val="003399"/>
          <w:sz w:val="32"/>
        </w:rPr>
        <w:t>BÁO CÁO BÀI KIỂM TRA THƯỜNG KỲ</w:t>
        <w:br/>
        <w:t>HỌC PHẦN: PHÁT TRIỂN HỆ THỐNG TÍCH HỢP</w:t>
        <w:br/>
      </w:r>
    </w:p>
    <w:p>
      <w:pPr>
        <w:jc w:val="center"/>
      </w:pPr>
      <w:r>
        <w:rPr>
          <w:rFonts w:ascii="Times New Roman" w:hAnsi="Times New Roman"/>
          <w:b/>
          <w:sz w:val="26"/>
        </w:rPr>
        <w:t>ĐỀ TÀI: XÂY DỰNG CHƯƠNG TRÌNH CHAT NHÓM ĐA PHÒNG QUA TCP SOCKET</w:t>
        <w:br/>
      </w:r>
    </w:p>
    <w:tbl>
      <w:tblPr>
        <w:tblW w:type="auto" w:w="0"/>
        <w:jc w:val="center"/>
        <w:tblLook w:firstColumn="1" w:firstRow="1" w:lastColumn="0" w:lastRow="0" w:noHBand="0" w:noVBand="1" w:val="04A0"/>
      </w:tblPr>
      <w:tblGrid>
        <w:gridCol w:w="4968"/>
        <w:gridCol w:w="4968"/>
      </w:tblGrid>
      <w:tr>
        <w:tc>
          <w:tcPr>
            <w:tcW w:type="dxa" w:w="4968"/>
            <w:shd w:val="clear" w:color="auto" w:fill="F2F2F2"/>
          </w:tcPr>
          <w:p>
            <w:r>
              <w:rPr>
                <w:rFonts w:ascii="Times New Roman" w:hAnsi="Times New Roman"/>
                <w:b/>
              </w:rPr>
              <w:t>Sinh viên thực hiện:</w:t>
            </w:r>
          </w:p>
        </w:tc>
        <w:tc>
          <w:tcPr>
            <w:tcW w:type="dxa" w:w="4968"/>
            <w:shd w:val="clear" w:color="auto" w:fill="FFFFFF"/>
          </w:tcPr>
          <w:p>
            <w:r>
              <w:rPr>
                <w:rFonts w:ascii="Times New Roman" w:hAnsi="Times New Roman"/>
              </w:rPr>
              <w:t>Phạm Ngọc Lang</w:t>
            </w:r>
          </w:p>
        </w:tc>
      </w:tr>
      <w:tr>
        <w:tc>
          <w:tcPr>
            <w:tcW w:type="dxa" w:w="4968"/>
            <w:shd w:val="clear" w:color="auto" w:fill="F2F2F2"/>
          </w:tcPr>
          <w:p>
            <w:r>
              <w:rPr>
                <w:rFonts w:ascii="Times New Roman" w:hAnsi="Times New Roman"/>
                <w:b/>
              </w:rPr>
              <w:t>Mã số sinh viên (MSSV):</w:t>
            </w:r>
          </w:p>
        </w:tc>
        <w:tc>
          <w:tcPr>
            <w:tcW w:type="dxa" w:w="4968"/>
            <w:shd w:val="clear" w:color="auto" w:fill="FFFFFF"/>
          </w:tcPr>
          <w:p>
            <w:r>
              <w:rPr>
                <w:rFonts w:ascii="Times New Roman" w:hAnsi="Times New Roman"/>
              </w:rPr>
              <w:t>25765251</w:t>
            </w:r>
          </w:p>
        </w:tc>
      </w:tr>
      <w:tr>
        <w:tc>
          <w:tcPr>
            <w:tcW w:type="dxa" w:w="4968"/>
            <w:shd w:val="clear" w:color="auto" w:fill="F2F2F2"/>
          </w:tcPr>
          <w:p>
            <w:r>
              <w:rPr>
                <w:rFonts w:ascii="Times New Roman" w:hAnsi="Times New Roman"/>
                <w:b/>
              </w:rPr>
              <w:t>Lớp học phần:</w:t>
            </w:r>
          </w:p>
        </w:tc>
        <w:tc>
          <w:tcPr>
            <w:tcW w:type="dxa" w:w="4968"/>
            <w:shd w:val="clear" w:color="auto" w:fill="FFFFFF"/>
          </w:tcPr>
          <w:p>
            <w:r>
              <w:rPr>
                <w:rFonts w:ascii="Times New Roman" w:hAnsi="Times New Roman"/>
              </w:rPr>
              <w:t>21BVL / 21PVL</w:t>
            </w:r>
          </w:p>
        </w:tc>
      </w:tr>
      <w:tr>
        <w:tc>
          <w:tcPr>
            <w:tcW w:type="dxa" w:w="4968"/>
            <w:shd w:val="clear" w:color="auto" w:fill="F2F2F2"/>
          </w:tcPr>
          <w:p>
            <w:r>
              <w:rPr>
                <w:rFonts w:ascii="Times New Roman" w:hAnsi="Times New Roman"/>
                <w:b/>
              </w:rPr>
              <w:t>Giảng viên hướng dẫn:</w:t>
            </w:r>
          </w:p>
        </w:tc>
        <w:tc>
          <w:tcPr>
            <w:tcW w:type="dxa" w:w="4968"/>
            <w:shd w:val="clear" w:color="auto" w:fill="FFFFFF"/>
          </w:tcPr>
          <w:p>
            <w:r>
              <w:rPr>
                <w:rFonts w:ascii="Times New Roman" w:hAnsi="Times New Roman"/>
              </w:rPr>
              <w:t>ThS. Giảng viên phụ trách môn</w:t>
            </w:r>
          </w:p>
        </w:tc>
      </w:tr>
      <w:tr>
        <w:tc>
          <w:tcPr>
            <w:tcW w:type="dxa" w:w="4968"/>
            <w:shd w:val="clear" w:color="auto" w:fill="F2F2F2"/>
          </w:tcPr>
          <w:p>
            <w:r>
              <w:rPr>
                <w:rFonts w:ascii="Times New Roman" w:hAnsi="Times New Roman"/>
                <w:b/>
              </w:rPr>
              <w:t>Link GitHub Repository cá nhân:</w:t>
            </w:r>
          </w:p>
        </w:tc>
        <w:tc>
          <w:tcPr>
            <w:tcW w:type="dxa" w:w="4968"/>
            <w:shd w:val="clear" w:color="auto" w:fill="FFFFFF"/>
          </w:tcPr>
          <w:p>
            <w:r>
              <w:rPr>
                <w:rFonts w:ascii="Times New Roman" w:hAnsi="Times New Roman"/>
                <w:b/>
                <w:color w:val="0066CC"/>
              </w:rPr>
              <w:t>https://github.com/langpn/pthtth_21bvl_25765251</w:t>
            </w:r>
          </w:p>
        </w:tc>
      </w:tr>
      <w:tr>
        <w:tc>
          <w:tcPr>
            <w:tcW w:type="dxa" w:w="4968"/>
            <w:shd w:val="clear" w:color="auto" w:fill="F2F2F2"/>
          </w:tcPr>
          <w:p>
            <w:r>
              <w:rPr>
                <w:rFonts w:ascii="Times New Roman" w:hAnsi="Times New Roman"/>
                <w:b/>
              </w:rPr>
              <w:t>Link Source Code bài kiểm tra:</w:t>
            </w:r>
          </w:p>
        </w:tc>
        <w:tc>
          <w:tcPr>
            <w:tcW w:type="dxa" w:w="4968"/>
            <w:shd w:val="clear" w:color="auto" w:fill="FFFFFF"/>
          </w:tcPr>
          <w:p>
            <w:r>
              <w:rPr>
                <w:rFonts w:ascii="Times New Roman" w:hAnsi="Times New Roman"/>
                <w:b/>
                <w:color w:val="0066CC"/>
              </w:rPr>
              <w:t>https://github.com/langpn/pthtth_21bvl_25765251/tree/main/kiem_tra_thuong_ky</w:t>
            </w:r>
          </w:p>
        </w:tc>
      </w:tr>
    </w:tbl>
    <w:p/>
    <w:p>
      <w:pPr>
        <w:pStyle w:val="Heading1"/>
      </w:pPr>
      <w:r>
        <w:rPr>
          <w:rFonts w:ascii="Times New Roman" w:hAnsi="Times New Roman"/>
          <w:color w:val="003399"/>
        </w:rPr>
        <w:t>1. YÊU CẦU ĐỀ BÀI</w:t>
      </w:r>
    </w:p>
    <w:p>
      <w:pPr>
        <w:spacing w:line="288" w:lineRule="auto"/>
      </w:pPr>
      <w:r>
        <w:rPr>
          <w:rFonts w:ascii="Times New Roman" w:hAnsi="Times New Roman"/>
          <w:sz w:val="22"/>
        </w:rPr>
        <w:t>Xây dựng chương trình Chat nhóm qua giao thức TCP Socket:</w:t>
        <w:br/>
        <w:t>• Mỗi Client nhập Tên và kết nối tới Server.</w:t>
        <w:br/>
        <w:t>• Chọn 1 phòng trong danh sách phòng do Server cung cấp (Study, Game, TraiNghiem...) hoặc sinh viên tự đề xuất tên phòng.</w:t>
        <w:br/>
        <w:t>• Cơ chế cô lập: Client chỉ nhận được tin nhắn từ những Client khác trong cùng phòng đó.</w:t>
        <w:br/>
        <w:t>• Lệnh /quit: Rời phòng hiện tại và quay lại danh sách các phòng để chuyển phòng.</w:t>
        <w:br/>
        <w:t>• Lệnh /exit: Ngắt kết nối socket tới Server và thoát ứng dụng an toàn.</w:t>
        <w:br/>
        <w:t>• Yêu cầu nộp bài: File mã nguồn nén .zip và Báo cáo PDF chụp màn hình full desktop có ngày giờ làm bài.</w:t>
      </w:r>
    </w:p>
    <w:p>
      <w:pPr>
        <w:pStyle w:val="Heading1"/>
      </w:pPr>
      <w:r>
        <w:rPr>
          <w:rFonts w:ascii="Times New Roman" w:hAnsi="Times New Roman"/>
          <w:color w:val="003399"/>
        </w:rPr>
        <w:t>2. THIẾT KẾ KIẾN TRÚC &amp; NGUYÊN LÝ HOẠT ĐỘNG</w:t>
      </w:r>
    </w:p>
    <w:p>
      <w:pPr>
        <w:spacing w:line="288" w:lineRule="auto"/>
      </w:pPr>
      <w:r>
        <w:rPr>
          <w:rFonts w:ascii="Times New Roman" w:hAnsi="Times New Roman"/>
          <w:sz w:val="22"/>
        </w:rPr>
        <w:t>Hệ thống tuân thủ 100% chuẩn Java 17 LTS thuần túy (không sử dụng thư viện ngoài):</w:t>
        <w:br/>
        <w:t>• Mô hình Master-Worker: ChatRoomServer mở ServerSocket tại cổng 5006, lắng nghe accept() và phân phối Socket cho Worker xử lý bằng Executors.newFixedThreadPool(50).</w:t>
        <w:br/>
        <w:t>• An toàn đa luồng (Thread-Safety): Danh sách phòng và danh sách người dùng online được quản lý qua ConcurrentHashMap, bảo đảm không bị race condition khi nhiều client kết nối/chuyển phòng cùng lúc.</w:t>
        <w:br/>
        <w:t>• Kiến trúc Client 2 luồng: Tách biệt Luồng đọc Server chạy nền (Reader Daemon Thread) và Luồng đọc bàn phím (Main Input Thread) giúp giao diện dòng lệnh không bị treo khi chờ tin nhắn.</w:t>
        <w:br/>
        <w:t>• Mã hóa UTF-8: Sử dụng StandardCharsets.UTF_8 và PrintWriter(..., true) bật autoFlush đảm bảo dữ liệu hiển thị đúng tiếng Việt và truyền đi tức thời.</w:t>
      </w:r>
    </w:p>
    <w:p>
      <w:pPr>
        <w:pStyle w:val="Heading1"/>
      </w:pPr>
      <w:r>
        <w:rPr>
          <w:rFonts w:ascii="Times New Roman" w:hAnsi="Times New Roman"/>
          <w:color w:val="003399"/>
        </w:rPr>
        <w:t>3. KẾT QUẢ KIỂM THỬ THỰC NGHIỆM</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003399"/>
          </w:tcPr>
          <w:p>
            <w:r>
              <w:rPr>
                <w:rFonts w:ascii="Times New Roman" w:hAnsi="Times New Roman"/>
                <w:b/>
                <w:color w:val="FFFFFF"/>
              </w:rPr>
              <w:t>Kịch bản</w:t>
            </w:r>
          </w:p>
        </w:tc>
        <w:tc>
          <w:tcPr>
            <w:tcW w:type="dxa" w:w="2484"/>
            <w:shd w:val="clear" w:color="auto" w:fill="003399"/>
          </w:tcPr>
          <w:p>
            <w:r>
              <w:rPr>
                <w:rFonts w:ascii="Times New Roman" w:hAnsi="Times New Roman"/>
                <w:b/>
                <w:color w:val="FFFFFF"/>
              </w:rPr>
              <w:t>Hành động thực nghiệm</w:t>
            </w:r>
          </w:p>
        </w:tc>
        <w:tc>
          <w:tcPr>
            <w:tcW w:type="dxa" w:w="2484"/>
            <w:shd w:val="clear" w:color="auto" w:fill="003399"/>
          </w:tcPr>
          <w:p>
            <w:r>
              <w:rPr>
                <w:rFonts w:ascii="Times New Roman" w:hAnsi="Times New Roman"/>
                <w:b/>
                <w:color w:val="FFFFFF"/>
              </w:rPr>
              <w:t>Kết quả mong đợi</w:t>
            </w:r>
          </w:p>
        </w:tc>
        <w:tc>
          <w:tcPr>
            <w:tcW w:type="dxa" w:w="2484"/>
            <w:shd w:val="clear" w:color="auto" w:fill="003399"/>
          </w:tcPr>
          <w:p>
            <w:r>
              <w:rPr>
                <w:rFonts w:ascii="Times New Roman" w:hAnsi="Times New Roman"/>
                <w:b/>
                <w:color w:val="FFFFFF"/>
              </w:rPr>
              <w:t>Đánh giá</w:t>
            </w:r>
          </w:p>
        </w:tc>
      </w:tr>
      <w:tr>
        <w:tc>
          <w:tcPr>
            <w:tcW w:type="dxa" w:w="2484"/>
            <w:shd w:val="clear" w:color="auto" w:fill="F9F9F9"/>
          </w:tcPr>
          <w:p>
            <w:r>
              <w:rPr>
                <w:rFonts w:ascii="Times New Roman" w:hAnsi="Times New Roman"/>
                <w:sz w:val="20"/>
              </w:rPr>
              <w:t>Case 1: Khởi động Server</w:t>
            </w:r>
          </w:p>
        </w:tc>
        <w:tc>
          <w:tcPr>
            <w:tcW w:type="dxa" w:w="2484"/>
            <w:shd w:val="clear" w:color="auto" w:fill="F9F9F9"/>
          </w:tcPr>
          <w:p>
            <w:r>
              <w:rPr>
                <w:rFonts w:ascii="Times New Roman" w:hAnsi="Times New Roman"/>
                <w:sz w:val="20"/>
              </w:rPr>
              <w:t>Chạy ChatRoomServer tại port 5006</w:t>
            </w:r>
          </w:p>
        </w:tc>
        <w:tc>
          <w:tcPr>
            <w:tcW w:type="dxa" w:w="2484"/>
            <w:shd w:val="clear" w:color="auto" w:fill="F9F9F9"/>
          </w:tcPr>
          <w:p>
            <w:r>
              <w:rPr>
                <w:rFonts w:ascii="Times New Roman" w:hAnsi="Times New Roman"/>
                <w:sz w:val="20"/>
              </w:rPr>
              <w:t>Server mở cổng, sẵn sàng 3 phòng mặc định: Study, Game, TraiNghiem</w:t>
            </w:r>
          </w:p>
        </w:tc>
        <w:tc>
          <w:tcPr>
            <w:tcW w:type="dxa" w:w="2484"/>
            <w:shd w:val="clear" w:color="auto" w:fill="F9F9F9"/>
          </w:tcPr>
          <w:p>
            <w:r>
              <w:rPr>
                <w:rFonts w:ascii="Times New Roman" w:hAnsi="Times New Roman"/>
                <w:b/>
                <w:color w:val="009933"/>
                <w:sz w:val="20"/>
              </w:rPr>
              <w:t>ĐẠT (PASS)</w:t>
            </w:r>
          </w:p>
        </w:tc>
      </w:tr>
      <w:tr>
        <w:tc>
          <w:tcPr>
            <w:tcW w:type="dxa" w:w="2484"/>
          </w:tcPr>
          <w:p>
            <w:r>
              <w:rPr>
                <w:rFonts w:ascii="Times New Roman" w:hAnsi="Times New Roman"/>
                <w:sz w:val="20"/>
              </w:rPr>
              <w:t>Case 2: Chat cùng phòng</w:t>
            </w:r>
          </w:p>
        </w:tc>
        <w:tc>
          <w:tcPr>
            <w:tcW w:type="dxa" w:w="2484"/>
          </w:tcPr>
          <w:p>
            <w:r>
              <w:rPr>
                <w:rFonts w:ascii="Times New Roman" w:hAnsi="Times New Roman"/>
                <w:sz w:val="20"/>
              </w:rPr>
              <w:t>Client An và Binh cùng vào phòng Study và nhắn tin</w:t>
            </w:r>
          </w:p>
        </w:tc>
        <w:tc>
          <w:tcPr>
            <w:tcW w:type="dxa" w:w="2484"/>
          </w:tcPr>
          <w:p>
            <w:r>
              <w:rPr>
                <w:rFonts w:ascii="Times New Roman" w:hAnsi="Times New Roman"/>
                <w:sz w:val="20"/>
              </w:rPr>
              <w:t>Tin nhắn hiển thị tức thì cho cả 2 client trong phòng Study</w:t>
            </w:r>
          </w:p>
        </w:tc>
        <w:tc>
          <w:tcPr>
            <w:tcW w:type="dxa" w:w="2484"/>
          </w:tcPr>
          <w:p>
            <w:r>
              <w:rPr>
                <w:rFonts w:ascii="Times New Roman" w:hAnsi="Times New Roman"/>
                <w:b/>
                <w:color w:val="009933"/>
                <w:sz w:val="20"/>
              </w:rPr>
              <w:t>ĐẠT (PASS)</w:t>
            </w:r>
          </w:p>
        </w:tc>
      </w:tr>
      <w:tr>
        <w:tc>
          <w:tcPr>
            <w:tcW w:type="dxa" w:w="2484"/>
            <w:shd w:val="clear" w:color="auto" w:fill="F9F9F9"/>
          </w:tcPr>
          <w:p>
            <w:r>
              <w:rPr>
                <w:rFonts w:ascii="Times New Roman" w:hAnsi="Times New Roman"/>
                <w:sz w:val="20"/>
              </w:rPr>
              <w:t>Case 3: Cách ly phòng</w:t>
            </w:r>
          </w:p>
        </w:tc>
        <w:tc>
          <w:tcPr>
            <w:tcW w:type="dxa" w:w="2484"/>
            <w:shd w:val="clear" w:color="auto" w:fill="F9F9F9"/>
          </w:tcPr>
          <w:p>
            <w:r>
              <w:rPr>
                <w:rFonts w:ascii="Times New Roman" w:hAnsi="Times New Roman"/>
                <w:sz w:val="20"/>
              </w:rPr>
              <w:t>Client Cuong vào phòng Game và nhắn tin</w:t>
            </w:r>
          </w:p>
        </w:tc>
        <w:tc>
          <w:tcPr>
            <w:tcW w:type="dxa" w:w="2484"/>
            <w:shd w:val="clear" w:color="auto" w:fill="F9F9F9"/>
          </w:tcPr>
          <w:p>
            <w:r>
              <w:rPr>
                <w:rFonts w:ascii="Times New Roman" w:hAnsi="Times New Roman"/>
                <w:sz w:val="20"/>
              </w:rPr>
              <w:t>Chỉ thành viên phòng Game thấy, phòng Study hoàn toàn không bị làm phiền</w:t>
            </w:r>
          </w:p>
        </w:tc>
        <w:tc>
          <w:tcPr>
            <w:tcW w:type="dxa" w:w="2484"/>
            <w:shd w:val="clear" w:color="auto" w:fill="F9F9F9"/>
          </w:tcPr>
          <w:p>
            <w:r>
              <w:rPr>
                <w:rFonts w:ascii="Times New Roman" w:hAnsi="Times New Roman"/>
                <w:b/>
                <w:color w:val="009933"/>
                <w:sz w:val="20"/>
              </w:rPr>
              <w:t>ĐẠT (PASS)</w:t>
            </w:r>
          </w:p>
        </w:tc>
      </w:tr>
      <w:tr>
        <w:tc>
          <w:tcPr>
            <w:tcW w:type="dxa" w:w="2484"/>
          </w:tcPr>
          <w:p>
            <w:r>
              <w:rPr>
                <w:rFonts w:ascii="Times New Roman" w:hAnsi="Times New Roman"/>
                <w:sz w:val="20"/>
              </w:rPr>
              <w:t>Case 4: Lệnh /quit</w:t>
            </w:r>
          </w:p>
        </w:tc>
        <w:tc>
          <w:tcPr>
            <w:tcW w:type="dxa" w:w="2484"/>
          </w:tcPr>
          <w:p>
            <w:r>
              <w:rPr>
                <w:rFonts w:ascii="Times New Roman" w:hAnsi="Times New Roman"/>
                <w:sz w:val="20"/>
              </w:rPr>
              <w:t>Client Cuong gõ /quit rời phòng Game sang phòng Study</w:t>
            </w:r>
          </w:p>
        </w:tc>
        <w:tc>
          <w:tcPr>
            <w:tcW w:type="dxa" w:w="2484"/>
          </w:tcPr>
          <w:p>
            <w:r>
              <w:rPr>
                <w:rFonts w:ascii="Times New Roman" w:hAnsi="Times New Roman"/>
                <w:sz w:val="20"/>
              </w:rPr>
              <w:t>Game nhận thông báo Cuong rời phòng; Cuong quay lại Menu và vào phòng Study thành công</w:t>
            </w:r>
          </w:p>
        </w:tc>
        <w:tc>
          <w:tcPr>
            <w:tcW w:type="dxa" w:w="2484"/>
          </w:tcPr>
          <w:p>
            <w:r>
              <w:rPr>
                <w:rFonts w:ascii="Times New Roman" w:hAnsi="Times New Roman"/>
                <w:b/>
                <w:color w:val="009933"/>
                <w:sz w:val="20"/>
              </w:rPr>
              <w:t>ĐẠT (PASS)</w:t>
            </w:r>
          </w:p>
        </w:tc>
      </w:tr>
      <w:tr>
        <w:tc>
          <w:tcPr>
            <w:tcW w:type="dxa" w:w="2484"/>
            <w:shd w:val="clear" w:color="auto" w:fill="F9F9F9"/>
          </w:tcPr>
          <w:p>
            <w:r>
              <w:rPr>
                <w:rFonts w:ascii="Times New Roman" w:hAnsi="Times New Roman"/>
                <w:sz w:val="20"/>
              </w:rPr>
              <w:t>Case 5: Lệnh /exit</w:t>
            </w:r>
          </w:p>
        </w:tc>
        <w:tc>
          <w:tcPr>
            <w:tcW w:type="dxa" w:w="2484"/>
            <w:shd w:val="clear" w:color="auto" w:fill="F9F9F9"/>
          </w:tcPr>
          <w:p>
            <w:r>
              <w:rPr>
                <w:rFonts w:ascii="Times New Roman" w:hAnsi="Times New Roman"/>
                <w:sz w:val="20"/>
              </w:rPr>
              <w:t>Client An và Binh gõ /exit để thoát</w:t>
            </w:r>
          </w:p>
        </w:tc>
        <w:tc>
          <w:tcPr>
            <w:tcW w:type="dxa" w:w="2484"/>
            <w:shd w:val="clear" w:color="auto" w:fill="F9F9F9"/>
          </w:tcPr>
          <w:p>
            <w:r>
              <w:rPr>
                <w:rFonts w:ascii="Times New Roman" w:hAnsi="Times New Roman"/>
                <w:sz w:val="20"/>
              </w:rPr>
              <w:t>Server giải phóng tài nguyên, thông báo rời phòng cho Cuong, ngắt socket an toàn</w:t>
            </w:r>
          </w:p>
        </w:tc>
        <w:tc>
          <w:tcPr>
            <w:tcW w:type="dxa" w:w="2484"/>
            <w:shd w:val="clear" w:color="auto" w:fill="F9F9F9"/>
          </w:tcPr>
          <w:p>
            <w:r>
              <w:rPr>
                <w:rFonts w:ascii="Times New Roman" w:hAnsi="Times New Roman"/>
                <w:b/>
                <w:color w:val="009933"/>
                <w:sz w:val="20"/>
              </w:rPr>
              <w:t>ĐẠT (PASS)</w:t>
            </w:r>
          </w:p>
        </w:tc>
      </w:tr>
    </w:tbl>
    <w:p/>
    <w:p>
      <w:pPr>
        <w:pStyle w:val="Heading1"/>
      </w:pPr>
      <w:r>
        <w:rPr>
          <w:rFonts w:ascii="Times New Roman" w:hAnsi="Times New Roman"/>
          <w:color w:val="003399"/>
        </w:rPr>
        <w:t>4. MINH CHỨNG ẢNH CHỤP MÀN HÌNH THỰC NGHIỆM</w:t>
      </w:r>
    </w:p>
    <w:p>
      <w:r>
        <w:rPr>
          <w:rFonts w:ascii="Times New Roman" w:hAnsi="Times New Roman"/>
          <w:sz w:val="22"/>
        </w:rPr>
        <w:t>Tất cả các hình ảnh bên dưới được chụp full màn hình desktop macOS thực tế của sinh viên Phạm Ngọc Lang (hiển thị rõ đồng hồ và ngày tháng hệ thống: Thứ Ba, 13/10/2026 trên thanh Menu Bar phía trên góc phải):</w:t>
      </w:r>
    </w:p>
    <w:p>
      <w:r>
        <w:rPr>
          <w:rFonts w:ascii="Times New Roman" w:hAnsi="Times New Roman"/>
          <w:b/>
          <w:color w:val="003399"/>
          <w:sz w:val="22"/>
        </w:rPr>
        <w:t>• Hình 1: Khởi động Server port 5006; Client An và Client Binh cùng kết nối và trò chuyện trong phòng Study (20:01):</w:t>
      </w:r>
    </w:p>
    <w:p>
      <w:pPr>
        <w:jc w:val="center"/>
      </w:pPr>
    </w:p>
    <w:p>
      <w:r>
        <w:drawing>
          <wp:inline xmlns:a="http://schemas.openxmlformats.org/drawingml/2006/main" xmlns:pic="http://schemas.openxmlformats.org/drawingml/2006/picture">
            <wp:extent cx="5943600" cy="3842537"/>
            <wp:docPr id="1" name="Picture 1"/>
            <wp:cNvGraphicFramePr>
              <a:graphicFrameLocks noChangeAspect="1"/>
            </wp:cNvGraphicFramePr>
            <a:graphic>
              <a:graphicData uri="http://schemas.openxmlformats.org/drawingml/2006/picture">
                <pic:pic>
                  <pic:nvPicPr>
                    <pic:cNvPr id="0" name="test_case_1_2_server_an_binh_study.png"/>
                    <pic:cNvPicPr/>
                  </pic:nvPicPr>
                  <pic:blipFill>
                    <a:blip r:embed="rId9"/>
                    <a:stretch>
                      <a:fillRect/>
                    </a:stretch>
                  </pic:blipFill>
                  <pic:spPr>
                    <a:xfrm>
                      <a:off x="0" y="0"/>
                      <a:ext cx="5943600" cy="3842537"/>
                    </a:xfrm>
                    <a:prstGeom prst="rect"/>
                  </pic:spPr>
                </pic:pic>
              </a:graphicData>
            </a:graphic>
          </wp:inline>
        </w:drawing>
      </w:r>
    </w:p>
    <w:p/>
    <w:p>
      <w:r>
        <w:rPr>
          <w:rFonts w:ascii="Times New Roman" w:hAnsi="Times New Roman"/>
          <w:b/>
          <w:color w:val="003399"/>
          <w:sz w:val="22"/>
        </w:rPr>
        <w:t>• Hình 2: Client Cuong kết nối vào phòng Game; Tin nhắn của Cuong chỉ xuất hiện trong phòng Game, phòng Study hoàn toàn cách ly (20:04):</w:t>
      </w:r>
    </w:p>
    <w:p>
      <w:pPr>
        <w:jc w:val="center"/>
      </w:pPr>
    </w:p>
    <w:p>
      <w:r>
        <w:drawing>
          <wp:inline xmlns:a="http://schemas.openxmlformats.org/drawingml/2006/main" xmlns:pic="http://schemas.openxmlformats.org/drawingml/2006/picture">
            <wp:extent cx="5943600" cy="3842537"/>
            <wp:docPr id="2" name="Picture 2"/>
            <wp:cNvGraphicFramePr>
              <a:graphicFrameLocks noChangeAspect="1"/>
            </wp:cNvGraphicFramePr>
            <a:graphic>
              <a:graphicData uri="http://schemas.openxmlformats.org/drawingml/2006/picture">
                <pic:pic>
                  <pic:nvPicPr>
                    <pic:cNvPr id="0" name="test_case_3_cuong_join_game.png"/>
                    <pic:cNvPicPr/>
                  </pic:nvPicPr>
                  <pic:blipFill>
                    <a:blip r:embed="rId10"/>
                    <a:stretch>
                      <a:fillRect/>
                    </a:stretch>
                  </pic:blipFill>
                  <pic:spPr>
                    <a:xfrm>
                      <a:off x="0" y="0"/>
                      <a:ext cx="5943600" cy="3842537"/>
                    </a:xfrm>
                    <a:prstGeom prst="rect"/>
                  </pic:spPr>
                </pic:pic>
              </a:graphicData>
            </a:graphic>
          </wp:inline>
        </w:drawing>
      </w:r>
    </w:p>
    <w:p/>
    <w:p>
      <w:r>
        <w:rPr>
          <w:rFonts w:ascii="Times New Roman" w:hAnsi="Times New Roman"/>
          <w:b/>
          <w:color w:val="003399"/>
          <w:sz w:val="22"/>
        </w:rPr>
        <w:t>• Hình 3: Client Cuong sử dụng lệnh /quit rời phòng Game, quay lại Menu chọn phòng và tham gia vào phòng Study trò chuyện cùng An và Binh (20:06):</w:t>
      </w:r>
    </w:p>
    <w:p>
      <w:pPr>
        <w:jc w:val="center"/>
      </w:pPr>
    </w:p>
    <w:p>
      <w:r>
        <w:drawing>
          <wp:inline xmlns:a="http://schemas.openxmlformats.org/drawingml/2006/main" xmlns:pic="http://schemas.openxmlformats.org/drawingml/2006/picture">
            <wp:extent cx="5943600" cy="3842537"/>
            <wp:docPr id="3" name="Picture 3"/>
            <wp:cNvGraphicFramePr>
              <a:graphicFrameLocks noChangeAspect="1"/>
            </wp:cNvGraphicFramePr>
            <a:graphic>
              <a:graphicData uri="http://schemas.openxmlformats.org/drawingml/2006/picture">
                <pic:pic>
                  <pic:nvPicPr>
                    <pic:cNvPr id="0" name="test_case_4_cuong_quit_game_join_study.png"/>
                    <pic:cNvPicPr/>
                  </pic:nvPicPr>
                  <pic:blipFill>
                    <a:blip r:embed="rId11"/>
                    <a:stretch>
                      <a:fillRect/>
                    </a:stretch>
                  </pic:blipFill>
                  <pic:spPr>
                    <a:xfrm>
                      <a:off x="0" y="0"/>
                      <a:ext cx="5943600" cy="3842537"/>
                    </a:xfrm>
                    <a:prstGeom prst="rect"/>
                  </pic:spPr>
                </pic:pic>
              </a:graphicData>
            </a:graphic>
          </wp:inline>
        </w:drawing>
      </w:r>
    </w:p>
    <w:p/>
    <w:p>
      <w:r>
        <w:rPr>
          <w:rFonts w:ascii="Times New Roman" w:hAnsi="Times New Roman"/>
          <w:b/>
          <w:color w:val="003399"/>
          <w:sz w:val="22"/>
        </w:rPr>
        <w:t>• Hình 4: Client An và Client Binh lần lượt gõ /exit để ngắt kết nối an toàn; Cuong nhận thông báo rời phòng và Server giải phóng tài nguyên (20:07):</w:t>
      </w:r>
    </w:p>
    <w:p>
      <w:pPr>
        <w:jc w:val="center"/>
      </w:pPr>
    </w:p>
    <w:p>
      <w:r>
        <w:drawing>
          <wp:inline xmlns:a="http://schemas.openxmlformats.org/drawingml/2006/main" xmlns:pic="http://schemas.openxmlformats.org/drawingml/2006/picture">
            <wp:extent cx="5943600" cy="3842537"/>
            <wp:docPr id="4" name="Picture 4"/>
            <wp:cNvGraphicFramePr>
              <a:graphicFrameLocks noChangeAspect="1"/>
            </wp:cNvGraphicFramePr>
            <a:graphic>
              <a:graphicData uri="http://schemas.openxmlformats.org/drawingml/2006/picture">
                <pic:pic>
                  <pic:nvPicPr>
                    <pic:cNvPr id="0" name="test_case_5_an_binh_exit_system.png"/>
                    <pic:cNvPicPr/>
                  </pic:nvPicPr>
                  <pic:blipFill>
                    <a:blip r:embed="rId12"/>
                    <a:stretch>
                      <a:fillRect/>
                    </a:stretch>
                  </pic:blipFill>
                  <pic:spPr>
                    <a:xfrm>
                      <a:off x="0" y="0"/>
                      <a:ext cx="5943600" cy="3842537"/>
                    </a:xfrm>
                    <a:prstGeom prst="rect"/>
                  </pic:spPr>
                </pic:pic>
              </a:graphicData>
            </a:graphic>
          </wp:inline>
        </w:drawing>
      </w:r>
    </w:p>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