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TGG Shop 产品需求文档（PRD）</w:t>
      </w:r>
    </w:p>
    <w:p>
      <w:pPr>
        <w:ind w:left="360"/>
      </w:pPr>
      <w:r>
        <w:rPr>
          <w:b/>
          <w:i/>
          <w:color w:val="555555"/>
        </w:rPr>
        <w:t>文档版本</w:t>
      </w:r>
      <w:r>
        <w:rPr>
          <w:i/>
          <w:color w:val="555555"/>
        </w:rPr>
        <w:t>：v1.5</w:t>
      </w:r>
    </w:p>
    <w:p>
      <w:pPr>
        <w:ind w:left="360"/>
      </w:pPr>
      <w:r>
        <w:rPr>
          <w:b/>
          <w:i/>
          <w:color w:val="555555"/>
        </w:rPr>
        <w:t>生成日期</w:t>
      </w:r>
      <w:r>
        <w:rPr>
          <w:i/>
          <w:color w:val="555555"/>
        </w:rPr>
        <w:t>：2026-06-22</w:t>
      </w:r>
    </w:p>
    <w:p>
      <w:pPr>
        <w:ind w:left="360"/>
      </w:pPr>
      <w:r>
        <w:rPr>
          <w:b/>
          <w:i/>
          <w:color w:val="555555"/>
        </w:rPr>
        <w:t>更新说明</w:t>
      </w:r>
      <w:r>
        <w:rPr>
          <w:i/>
          <w:color w:val="555555"/>
        </w:rPr>
        <w:t>：v1.2 基于《补充功能.doc》补充提现、签到看广告、下单配送时段、开屏广告等</w:t>
      </w:r>
    </w:p>
    <w:p>
      <w:pPr>
        <w:ind w:left="360"/>
      </w:pPr>
      <w:r>
        <w:rPr>
          <w:b/>
          <w:i/>
          <w:color w:val="555555"/>
        </w:rPr>
        <w:t>来源文档</w:t>
      </w:r>
      <w:r>
        <w:rPr>
          <w:i/>
          <w:color w:val="555555"/>
        </w:rPr>
        <w:t>：《产品设计第二版.pdf》《新建 DOC 文档 (3).doc》《补充功能.doc》</w:t>
      </w:r>
    </w:p>
    <w:p>
      <w:pPr>
        <w:ind w:left="360"/>
      </w:pPr>
      <w:r>
        <w:rPr>
          <w:b/>
          <w:i/>
          <w:color w:val="555555"/>
        </w:rPr>
        <w:t>文档说明</w:t>
      </w:r>
      <w:r>
        <w:rPr>
          <w:i/>
          <w:color w:val="555555"/>
        </w:rPr>
        <w:t>：本文档基于产品设计稿与业务规则说明整理，用于指导 APP 开发、后台管理及第三方对接。</w:t>
      </w:r>
    </w:p>
    <w:p/>
    <w:p>
      <w:pPr>
        <w:pStyle w:val="Heading2"/>
      </w:pPr>
      <w:r>
        <w:t>1. 项目概述</w:t>
      </w:r>
    </w:p>
    <w:p>
      <w:pPr>
        <w:pStyle w:val="Heading3"/>
      </w:pPr>
      <w:r>
        <w:t>1.1 产品定位</w:t>
      </w:r>
    </w:p>
    <w:p>
      <w:r>
        <w:t xml:space="preserve">TGG Shop 是一款集 </w:t>
      </w:r>
      <w:r>
        <w:rPr>
          <w:b/>
        </w:rPr>
        <w:t>商城购物</w:t>
      </w:r>
      <w:r>
        <w:t>、</w:t>
      </w:r>
      <w:r>
        <w:rPr>
          <w:b/>
        </w:rPr>
        <w:t>积分体系</w:t>
      </w:r>
      <w:r>
        <w:t>、</w:t>
      </w:r>
      <w:r>
        <w:rPr>
          <w:b/>
        </w:rPr>
        <w:t>自提配送</w:t>
      </w:r>
      <w:r>
        <w:t>、</w:t>
      </w:r>
      <w:r>
        <w:rPr>
          <w:b/>
        </w:rPr>
        <w:t>送货上门</w:t>
      </w:r>
      <w:r>
        <w:t>、</w:t>
      </w:r>
      <w:r>
        <w:rPr>
          <w:b/>
        </w:rPr>
        <w:t>代理核销</w:t>
      </w:r>
      <w:r>
        <w:t>、</w:t>
      </w:r>
      <w:r>
        <w:rPr>
          <w:b/>
        </w:rPr>
        <w:t>邀请分销</w:t>
      </w:r>
      <w:r>
        <w:t xml:space="preserve"> 于一体的移动端电商应用。用户可通过签到、做任务、邀请好友等方式获取积分，并使用积分或现金购买商品；商品支持 </w:t>
      </w:r>
      <w:r>
        <w:rPr>
          <w:b/>
        </w:rPr>
        <w:t>自提点取货</w:t>
      </w:r>
      <w:r>
        <w:t xml:space="preserve">（代理扫码核销）与 </w:t>
      </w:r>
      <w:r>
        <w:rPr>
          <w:b/>
        </w:rPr>
        <w:t>送货上门</w:t>
      </w:r>
      <w:r>
        <w:t xml:space="preserve"> 两种方式，其中送货上门服务由后台统一开关控制，可随时开启或关闭。</w:t>
      </w:r>
    </w:p>
    <w:p>
      <w:pPr>
        <w:pStyle w:val="Heading3"/>
      </w:pPr>
      <w:r>
        <w:t>1.2 设计参考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参考产品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商城分类、商品列表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朴朴、京东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用户中心、订单状态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淘宝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代理核销流程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抖音（核销码模式）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退货退款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朴朴、美团</w:t>
            </w:r>
          </w:p>
        </w:tc>
      </w:tr>
    </w:tbl>
    <w:p/>
    <w:p>
      <w:pPr>
        <w:pStyle w:val="Heading3"/>
      </w:pPr>
      <w:r>
        <w:t>1.3 目标用户</w:t>
      </w:r>
    </w:p>
    <w:p>
      <w:pPr>
        <w:pStyle w:val="ListBullet"/>
      </w:pPr>
      <w:r>
        <w:rPr>
          <w:b/>
        </w:rPr>
        <w:t>普通用户</w:t>
      </w:r>
      <w:r>
        <w:t>：购物、赚积分、自提取货或送货上门</w:t>
      </w:r>
    </w:p>
    <w:p>
      <w:pPr>
        <w:pStyle w:val="ListBullet"/>
      </w:pPr>
      <w:r>
        <w:rPr>
          <w:b/>
        </w:rPr>
        <w:t>会员用户</w:t>
      </w:r>
      <w:r>
        <w:t>：享受会员价、积分兑换特权</w:t>
      </w:r>
    </w:p>
    <w:p>
      <w:pPr>
        <w:pStyle w:val="ListBullet"/>
      </w:pPr>
      <w:r>
        <w:rPr>
          <w:b/>
        </w:rPr>
        <w:t>代理用户</w:t>
      </w:r>
      <w:r>
        <w:t>：负责线下扫码核销订单</w:t>
      </w:r>
    </w:p>
    <w:p>
      <w:pPr>
        <w:pStyle w:val="ListBullet"/>
      </w:pPr>
      <w:r>
        <w:rPr>
          <w:b/>
        </w:rPr>
        <w:t>平台运营</w:t>
      </w:r>
      <w:r>
        <w:t>：后台配置规则、审核任务、管理代理与配送</w:t>
      </w:r>
    </w:p>
    <w:p/>
    <w:p>
      <w:pPr>
        <w:pStyle w:val="Heading2"/>
      </w:pPr>
      <w:r>
        <w:t>2. 信息架构与导航</w:t>
      </w:r>
    </w:p>
    <w:p>
      <w:pPr>
        <w:pStyle w:val="Heading3"/>
      </w:pPr>
      <w:r>
        <w:t>2.1 底部 Tab 导航（5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搜索、轮播、快捷入口、热门商品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做任务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Microsoft YaHei" w:hAnsi="Microsoft YaHei" w:eastAsia="Microsoft YaHei"/>
                <w:b/>
                <w:sz w:val="20"/>
              </w:rPr>
              <w:t>签到</w:t>
            </w:r>
            <w:r>
              <w:rPr>
                <w:rFonts w:ascii="Microsoft YaHei" w:hAnsi="Microsoft YaHei" w:eastAsia="Microsoft YaHei"/>
                <w:sz w:val="20"/>
              </w:rPr>
              <w:t xml:space="preserve"> 双 Tab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商城分类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商品分类浏览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购物车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购物车管理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个人中心与功能入口</w:t>
            </w:r>
          </w:p>
        </w:tc>
      </w:tr>
    </w:tbl>
    <w:p/>
    <w:p/>
    <w:p>
      <w:pPr>
        <w:pStyle w:val="Heading2"/>
      </w:pPr>
      <w:r>
        <w:t>3. 功能需求</w:t>
      </w:r>
    </w:p>
    <w:p>
      <w:pPr>
        <w:pStyle w:val="Heading3"/>
      </w:pPr>
      <w:r>
        <w:t>3.1 首页模块</w:t>
      </w:r>
    </w:p>
    <w:p>
      <w:pPr>
        <w:pStyle w:val="Heading4"/>
      </w:pPr>
      <w:r>
        <w:t>3.1.1 定位</w:t>
      </w:r>
    </w:p>
    <w:p>
      <w:pPr>
        <w:pStyle w:val="ListBullet"/>
      </w:pPr>
      <w:r>
        <w:t>展示用户当前定位信息</w:t>
      </w:r>
    </w:p>
    <w:p>
      <w:pPr>
        <w:pStyle w:val="ListBullet"/>
      </w:pPr>
      <w:r>
        <w:t>定位用于匹配附近自提站点及送货上门服务范围</w:t>
      </w:r>
    </w:p>
    <w:p>
      <w:pPr>
        <w:pStyle w:val="Heading4"/>
      </w:pPr>
      <w:r>
        <w:t>3.1.2 产品搜索栏</w:t>
      </w:r>
    </w:p>
    <w:p>
      <w:pPr>
        <w:pStyle w:val="ListBullet"/>
      </w:pPr>
      <w:r>
        <w:t>支持关键词搜索商品</w:t>
      </w:r>
    </w:p>
    <w:p>
      <w:pPr>
        <w:pStyle w:val="ListBullet"/>
      </w:pPr>
      <w:r>
        <w:t>搜索结果跳转商品列表/详情</w:t>
      </w:r>
    </w:p>
    <w:p>
      <w:pPr>
        <w:pStyle w:val="Heading4"/>
      </w:pPr>
      <w:r>
        <w:t>3.1.3 滚动屏（轮播 Banner）</w:t>
      </w:r>
    </w:p>
    <w:p>
      <w:pPr>
        <w:pStyle w:val="ListBullet"/>
      </w:pPr>
      <w:r>
        <w:t>3 个展位轮播</w:t>
      </w:r>
    </w:p>
    <w:p>
      <w:pPr>
        <w:pStyle w:val="ListBullet"/>
      </w:pPr>
      <w:r>
        <w:t>支持后台配置图片与跳转链接</w:t>
      </w:r>
    </w:p>
    <w:p>
      <w:pPr>
        <w:pStyle w:val="Heading4"/>
      </w:pPr>
      <w:r>
        <w:t>3.1.4 积分快捷入口（3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签到拿积分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跳转签到页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做任务拿积分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跳转任务列表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邀请好友拿积分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跳转邀请码/分享页</w:t>
            </w:r>
          </w:p>
        </w:tc>
      </w:tr>
    </w:tbl>
    <w:p/>
    <w:p>
      <w:pPr>
        <w:pStyle w:val="Heading4"/>
      </w:pPr>
      <w:r>
        <w:t>3.1.5 商城分类入口</w:t>
      </w:r>
    </w:p>
    <w:p>
      <w:pPr>
        <w:pStyle w:val="ListBullet"/>
      </w:pPr>
      <w:r>
        <w:t>首页展示主要分类入口</w:t>
      </w:r>
    </w:p>
    <w:p>
      <w:pPr>
        <w:pStyle w:val="ListBullet"/>
      </w:pPr>
      <w:r>
        <w:t>UI 参考朴朴</w:t>
      </w:r>
    </w:p>
    <w:p>
      <w:pPr>
        <w:pStyle w:val="Heading4"/>
      </w:pPr>
      <w:r>
        <w:t>3.1.6 产品热门栏</w:t>
      </w:r>
    </w:p>
    <w:p>
      <w:pPr>
        <w:pStyle w:val="ListBullet"/>
      </w:pPr>
      <w:r>
        <w:t>展示热门/推荐商品</w:t>
      </w:r>
    </w:p>
    <w:p>
      <w:pPr>
        <w:pStyle w:val="ListBullet"/>
      </w:pPr>
      <w:r>
        <w:t>页面布局参考朴朴</w:t>
      </w:r>
    </w:p>
    <w:p>
      <w:pPr>
        <w:pStyle w:val="Heading4"/>
      </w:pPr>
      <w:r>
        <w:t>3.1.7 开屏广告</w:t>
      </w:r>
    </w:p>
    <w:p>
      <w:pPr>
        <w:pStyle w:val="ListBullet"/>
      </w:pPr>
      <w:r>
        <w:t xml:space="preserve">用户 </w:t>
      </w:r>
      <w:r>
        <w:rPr>
          <w:b/>
        </w:rPr>
        <w:t>打开 APP</w:t>
      </w:r>
      <w:r>
        <w:t xml:space="preserve"> 时展示开屏广告（Splash Ad）</w:t>
      </w:r>
    </w:p>
    <w:p>
      <w:pPr>
        <w:pStyle w:val="ListBullet"/>
      </w:pPr>
      <w:r>
        <w:t xml:space="preserve">支持后台 </w:t>
      </w:r>
      <w:r>
        <w:rPr>
          <w:b/>
        </w:rPr>
        <w:t>开启 / 关闭</w:t>
      </w:r>
      <w:r>
        <w:t xml:space="preserve"> 开屏广告</w:t>
      </w:r>
    </w:p>
    <w:p>
      <w:pPr>
        <w:pStyle w:val="ListBullet"/>
      </w:pPr>
      <w:r>
        <w:t>可配置：广告素材、展示时长（如 3–5 秒）、是否可跳过及跳过倒计时</w:t>
      </w:r>
    </w:p>
    <w:p>
      <w:pPr>
        <w:pStyle w:val="ListBullet"/>
      </w:pPr>
      <w:r>
        <w:t>开屏广告展示期间不阻塞必要初始化（定位、登录态等可在后台并行加载）</w:t>
      </w:r>
    </w:p>
    <w:p/>
    <w:p>
      <w:pPr>
        <w:pStyle w:val="Heading3"/>
      </w:pPr>
      <w:r>
        <w:t>3.2 赚积分模块</w:t>
      </w:r>
    </w:p>
    <w:p>
      <w:r>
        <w:t xml:space="preserve">赚积分 Tab 分为 </w:t>
      </w:r>
      <w:r>
        <w:rPr>
          <w:b/>
        </w:rPr>
        <w:t>「做任务」</w:t>
      </w:r>
      <w:r>
        <w:t xml:space="preserve"> 与 </w:t>
      </w:r>
      <w:r>
        <w:rPr>
          <w:b/>
        </w:rPr>
        <w:t>「签到」</w:t>
      </w:r>
      <w:r>
        <w:t xml:space="preserve"> 两个独立板块（顶部 Tab 切换）。</w:t>
      </w:r>
    </w:p>
    <w:p>
      <w:pPr>
        <w:pStyle w:val="Heading4"/>
      </w:pPr>
      <w:r>
        <w:t>3.2.1 做任务（对接悬赏平台 API）</w:t>
      </w:r>
    </w:p>
    <w:p>
      <w:pPr>
        <w:ind w:left="360"/>
      </w:pPr>
      <w:r>
        <w:rPr>
          <w:i/>
          <w:color w:val="555555"/>
        </w:rPr>
        <w:t>接口文档：`api接口文档 (4).pdf` · 实现参考：`app/earn-points.html`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任务分类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`index/index/task_type`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顶部分类 Tab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任务列表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`index/index/task_list`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支持 search、c_id 筛选、分页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任务详情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`index/index/task_info`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展示步骤 content、奖励、option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提交任务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`index/index/task_register`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会员接任务交单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上传截图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`/api/common/upload`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option 含 imgea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我的提交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`index/index/get_examine_list`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按 status 筛选审核状态</w:t>
            </w:r>
          </w:p>
        </w:tc>
      </w:tr>
    </w:tbl>
    <w:p/>
    <w:p>
      <w:r>
        <w:rPr>
          <w:b/>
        </w:rPr>
        <w:t>列表页展示规则</w:t>
      </w:r>
      <w:r>
        <w:t>（符合 UI 规范）：</w:t>
      </w:r>
    </w:p>
    <w:p>
      <w:pPr>
        <w:pStyle w:val="ListBullet"/>
      </w:pPr>
      <w:r>
        <w:t>展示：任务名称、小图、分类、提醒 tishi</w:t>
      </w:r>
    </w:p>
    <w:p>
      <w:pPr>
        <w:pStyle w:val="ListBullet"/>
      </w:pPr>
      <w:r>
        <w:rPr>
          <w:b/>
        </w:rPr>
        <w:t>不展示</w:t>
      </w:r>
      <w:r>
        <w:t xml:space="preserve"> reward / users_ratio（用户点击「去完成」进入详情后才可见奖励）</w:t>
      </w:r>
    </w:p>
    <w:p>
      <w:r>
        <w:rPr>
          <w:b/>
        </w:rPr>
        <w:t>详情页展示</w:t>
      </w:r>
      <w:r>
        <w:t>：</w:t>
      </w:r>
    </w:p>
    <w:p>
      <w:pPr>
        <w:pStyle w:val="ListBullet"/>
      </w:pPr>
      <w:r>
        <w:t>任务金额 reward、会员可得 users_ratio</w:t>
      </w:r>
    </w:p>
    <w:p>
      <w:pPr>
        <w:pStyle w:val="ListBullet"/>
      </w:pPr>
      <w:r>
        <w:t>步骤图文 content、注意事项 tishi</w:t>
      </w:r>
    </w:p>
    <w:p>
      <w:pPr>
        <w:pStyle w:val="ListBullet"/>
      </w:pPr>
      <w:r>
        <w:t>暂停任务 is_pause 不可接</w:t>
      </w:r>
    </w:p>
    <w:p>
      <w:r>
        <w:rPr>
          <w:b/>
        </w:rPr>
        <w:t>会员接任务流程</w:t>
      </w:r>
      <w:r>
        <w:t>：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[text]</w:t>
        <w:br/>
        <w:t>选分类 → 浏览列表 → 任务详情 → 接任务 → 按 option 填表/上传 → 提交</w:t>
        <w:br/>
        <w:t>→ 我的提交（审核中/通过/失败）→ 平台回调 → TGG 同步发积分</w:t>
      </w:r>
    </w:p>
    <w:p>
      <w:r>
        <w:rPr>
          <w:b/>
        </w:rPr>
        <w:t>option 动态表单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手机号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text1 / text2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imgea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截图（多图 upload 后逗号拼接）</w:t>
            </w:r>
          </w:p>
        </w:tc>
      </w:tr>
    </w:tbl>
    <w:p/>
    <w:p>
      <w:r>
        <w:rPr>
          <w:b/>
        </w:rPr>
        <w:t>鉴权</w:t>
      </w:r>
      <w:r>
        <w:t>：所有请求携带 appid + sign（MD5(Ymd+appid+key)）；提交/审核查询携带 sf_uid（TGG 用户 ID）。</w:t>
      </w:r>
    </w:p>
    <w:p>
      <w:pPr>
        <w:pStyle w:val="Heading4"/>
      </w:pPr>
      <w:r>
        <w:t>3.2.3 拉新任务（邀请好友）</w:t>
      </w:r>
    </w:p>
    <w:p>
      <w:pPr>
        <w:ind w:left="360"/>
      </w:pPr>
      <w:r>
        <w:rPr>
          <w:b/>
          <w:i/>
          <w:color w:val="555555"/>
        </w:rPr>
        <w:t>不调用悬赏平台 API</w:t>
      </w:r>
      <w:r>
        <w:rPr>
          <w:i/>
          <w:color w:val="555555"/>
        </w:rPr>
        <w:t>，为 TGG 自有邀请分销逻辑，详见 §3.9；接口草案见 §4.5。</w:t>
      </w:r>
    </w:p>
    <w:p>
      <w:r>
        <w:rPr>
          <w:b/>
        </w:rPr>
        <w:t>入口位置</w:t>
      </w:r>
      <w:r>
        <w:t>：做任务 Tab 顶部固定卡片「拉新任务 · 邀请好友」（与悬赏任务列表并列，位于分类 Tab 下方）。</w:t>
      </w:r>
    </w:p>
    <w:p>
      <w:r>
        <w:rPr>
          <w:b/>
        </w:rPr>
        <w:t>列表展示规则</w:t>
      </w:r>
      <w:r>
        <w:t>（符合 UI-04）：</w:t>
      </w:r>
    </w:p>
    <w:p>
      <w:pPr>
        <w:pStyle w:val="ListBullet"/>
      </w:pPr>
      <w:r>
        <w:t>卡片仅展示任务名称与引导文案</w:t>
      </w:r>
    </w:p>
    <w:p>
      <w:pPr>
        <w:pStyle w:val="ListBullet"/>
      </w:pPr>
      <w:r>
        <w:rPr>
          <w:b/>
        </w:rPr>
        <w:t>不展示</w:t>
      </w:r>
      <w:r>
        <w:t>「+3 积分」「10% 提成」等具体数值</w:t>
      </w:r>
    </w:p>
    <w:p>
      <w:pPr>
        <w:pStyle w:val="ListBullet"/>
      </w:pPr>
      <w:r>
        <w:t xml:space="preserve">用户点击「去完成 ›」进入 </w:t>
      </w:r>
      <w:r>
        <w:rPr>
          <w:b/>
        </w:rPr>
        <w:t>我的邀请码</w:t>
      </w:r>
      <w:r>
        <w:t xml:space="preserve"> 页后，才展示奖励规则详情</w:t>
      </w:r>
    </w:p>
    <w:p>
      <w:r>
        <w:rPr>
          <w:b/>
        </w:rPr>
        <w:t>我的邀请码页</w:t>
      </w:r>
      <w:r>
        <w:t>：</w:t>
      </w:r>
    </w:p>
    <w:p>
      <w:pPr>
        <w:pStyle w:val="ListBullet"/>
      </w:pPr>
      <w:r>
        <w:t>展示唯一邀请码、复制、分享（微信等）</w:t>
      </w:r>
    </w:p>
    <w:p>
      <w:pPr>
        <w:pStyle w:val="ListBullet"/>
      </w:pPr>
      <w:r>
        <w:t>展示奖励规则：邀请成功积分、任务提成比例、新用户 1 个月会员（数值后台可配置）</w:t>
      </w:r>
    </w:p>
    <w:p>
      <w:pPr>
        <w:pStyle w:val="ListBullet"/>
      </w:pPr>
      <w:r>
        <w:t>展示累计邀请人数、累计提成积分</w:t>
      </w:r>
    </w:p>
    <w:p>
      <w:pPr>
        <w:pStyle w:val="ListBullet"/>
      </w:pPr>
      <w:r>
        <w:t>展示邀请列表：被邀请人昵称、注册时间、贡献积分</w:t>
      </w:r>
    </w:p>
    <w:p>
      <w:r>
        <w:rPr>
          <w:b/>
        </w:rPr>
        <w:t>业务流程</w:t>
      </w:r>
      <w:r>
        <w:t>：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[text]</w:t>
        <w:br/>
        <w:t>分享邀请码 → 好友注册并绑定 → 邀请人 +N 积分</w:t>
        <w:br/>
        <w:t>→ 被邀请人做任务获积分 → 邀请人获 M% 持续提成</w:t>
        <w:br/>
        <w:t>→ 积分写入明细，可在邀请页查看贡献</w:t>
      </w:r>
    </w:p>
    <w:p>
      <w:r>
        <w:rPr>
          <w:b/>
        </w:rPr>
        <w:t>与悬赏任务的区别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做任务（悬赏 API）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拉新任务（TGG 自有）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悬赏平台 task_* 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TGG 邀请/用户体系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奖励发放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平台审核回调 → TGG 发积分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注册绑定 + 任务提成，TGG 直接计算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列表展示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不展示 reward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不展示具体积分/比例</w:t>
            </w:r>
          </w:p>
        </w:tc>
      </w:tr>
    </w:tbl>
    <w:p/>
    <w:p>
      <w:pPr>
        <w:pStyle w:val="Heading4"/>
      </w:pPr>
      <w:r>
        <w:t>3.2.4 签到（看广告 + 抽奖）</w:t>
      </w:r>
    </w:p>
    <w:p>
      <w:pPr>
        <w:pStyle w:val="ListBullet"/>
      </w:pPr>
      <w:r>
        <w:t xml:space="preserve">与「做任务」板块 </w:t>
      </w:r>
      <w:r>
        <w:rPr>
          <w:b/>
        </w:rPr>
        <w:t>独立</w:t>
      </w:r>
      <w:r>
        <w:t>，不调用悬赏 task 接口</w:t>
      </w:r>
    </w:p>
    <w:p>
      <w:pPr>
        <w:pStyle w:val="ListBullet"/>
      </w:pPr>
      <w:r>
        <w:t xml:space="preserve">展示 </w:t>
      </w:r>
      <w:r>
        <w:rPr>
          <w:b/>
        </w:rPr>
        <w:t>「签满 30 天送 XXX」</w:t>
      </w:r>
      <w:r>
        <w:t>（后台配置），不使用「今日签到 +10 积分」</w:t>
      </w:r>
    </w:p>
    <w:p>
      <w:pPr>
        <w:pStyle w:val="ListBullet"/>
      </w:pPr>
      <w:r>
        <w:t>30 天连续签到奖励由后台配置，达标后自动发放</w:t>
      </w:r>
    </w:p>
    <w:p>
      <w:pPr>
        <w:pStyle w:val="Heading4"/>
      </w:pPr>
      <w:r>
        <w:t>3.2.4.1 广告组规则</w:t>
      </w:r>
    </w:p>
    <w:p>
      <w:r>
        <w:rPr>
          <w:b/>
        </w:rPr>
        <w:t>一组 = 1 激励视频（激）+ 1 插屏广告（插）</w:t>
      </w:r>
      <w:r>
        <w:t>，必须按顺序看完才算完成该组。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广告组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 激 + 1 插，成对出现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当日组数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后台配置 </w:t>
            </w:r>
            <w:r>
              <w:rPr>
                <w:rFonts w:ascii="Microsoft YaHei" w:hAnsi="Microsoft YaHei" w:eastAsia="Microsoft YaHei"/>
                <w:b/>
                <w:sz w:val="20"/>
              </w:rPr>
              <w:t>随机范围</w:t>
            </w:r>
            <w:r>
              <w:rPr>
                <w:rFonts w:ascii="Microsoft YaHei" w:hAnsi="Microsoft YaHei" w:eastAsia="Microsoft YaHei"/>
                <w:sz w:val="20"/>
              </w:rPr>
              <w:t>（如 min=3、max=5），系统每日为用户随机抽取 N 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当日总广告数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 组 × 2 = 2N 条（N 组则 N 个激 + N 个插）</w:t>
            </w:r>
          </w:p>
        </w:tc>
      </w:tr>
    </w:tbl>
    <w:p/>
    <w:p>
      <w:r>
        <w:rPr>
          <w:b/>
        </w:rPr>
        <w:t>示例</w:t>
      </w:r>
      <w:r>
        <w:t xml:space="preserve">：后台设置 3–5 组，今日随机到 </w:t>
      </w:r>
      <w:r>
        <w:rPr>
          <w:b/>
        </w:rPr>
        <w:t>4 组</w:t>
      </w:r>
      <w:r>
        <w:t xml:space="preserve"> → 用户需看完 </w:t>
      </w:r>
      <w:r>
        <w:rPr>
          <w:b/>
        </w:rPr>
        <w:t>4 激 + 4 插</w:t>
      </w:r>
      <w:r>
        <w:t>，共 8 条广告。</w:t>
      </w:r>
    </w:p>
    <w:p>
      <w:r>
        <w:rPr>
          <w:b/>
        </w:rPr>
        <w:t>签到页展示</w:t>
      </w:r>
      <w:r>
        <w:t>：</w:t>
      </w:r>
    </w:p>
    <w:p>
      <w:pPr>
        <w:pStyle w:val="ListBullet"/>
      </w:pPr>
      <w:r>
        <w:t xml:space="preserve">「今日任务：观看 </w:t>
      </w:r>
      <w:r>
        <w:rPr>
          <w:b/>
        </w:rPr>
        <w:t>N 组</w:t>
      </w:r>
      <w:r>
        <w:t xml:space="preserve"> 广告」</w:t>
      </w:r>
    </w:p>
    <w:p>
      <w:pPr>
        <w:pStyle w:val="ListBullet"/>
      </w:pPr>
      <w:r>
        <w:t>说明「每组 = 1 激励视频 + 1 插屏广告」</w:t>
      </w:r>
    </w:p>
    <w:p>
      <w:pPr>
        <w:pStyle w:val="ListBullet"/>
      </w:pPr>
      <w:r>
        <w:rPr>
          <w:b/>
        </w:rPr>
        <w:t>不前置展示</w:t>
      </w:r>
      <w:r>
        <w:t xml:space="preserve"> 抽奖具体奖励数值（与 UI-04 一致）</w:t>
      </w:r>
    </w:p>
    <w:p>
      <w:pPr>
        <w:pStyle w:val="Heading4"/>
      </w:pPr>
      <w:r>
        <w:t>3.2.4.2 看广告流程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[text]</w:t>
        <w:br/>
        <w:t>点击「立即签到」→ 跳转/唤起广告 SDK</w:t>
        <w:br/>
        <w:t>→ 第1组：激励视频 → 插屏广告</w:t>
        <w:br/>
        <w:t>→ 第2组：激励视频 → 插屏广告</w:t>
        <w:br/>
        <w:t>→ … 直至第 N 组完成</w:t>
        <w:br/>
        <w:t>→ 发放抽奖券 ×1 → 展示抽奖转盘</w:t>
        <w:br/>
        <w:t>→ 用户点击抽奖 → 按后台权重随机出奖 → 积分/奖品入账</w:t>
        <w:br/>
        <w:t>→ 计入连续签到天数 +1</w:t>
      </w:r>
    </w:p>
    <w:p>
      <w:pPr>
        <w:pStyle w:val="ListBullet"/>
      </w:pPr>
      <w:r>
        <w:t xml:space="preserve">用户点击「立即签到」时 </w:t>
      </w:r>
      <w:r>
        <w:rPr>
          <w:b/>
        </w:rPr>
        <w:t>自动跳转广告页</w:t>
      </w:r>
      <w:r>
        <w:t>（或唤起广告 SDK）</w:t>
      </w:r>
    </w:p>
    <w:p>
      <w:pPr>
        <w:pStyle w:val="ListBullet"/>
      </w:pPr>
      <w:r>
        <w:t>进度页展示：当前第几组、当前是激/插、已完成条数 / 总条数</w:t>
      </w:r>
    </w:p>
    <w:p>
      <w:pPr>
        <w:pStyle w:val="ListBullet"/>
      </w:pPr>
      <w:r>
        <w:t>中途退出可续看（服务端记录进度，当日有效）</w:t>
      </w:r>
    </w:p>
    <w:p>
      <w:pPr>
        <w:pStyle w:val="ListBullet"/>
      </w:pPr>
      <w:r>
        <w:t xml:space="preserve">全部看完后 </w:t>
      </w:r>
      <w:r>
        <w:rPr>
          <w:b/>
        </w:rPr>
        <w:t>签到成功</w:t>
      </w:r>
      <w:r>
        <w:t>，连续天数 +1</w:t>
      </w:r>
    </w:p>
    <w:p>
      <w:pPr>
        <w:pStyle w:val="Heading4"/>
      </w:pPr>
      <w:r>
        <w:t>3.2.4.3 抽奖转盘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获得条件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当日 N 组广告全部看完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抽奖券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每日完成广告任务获得 </w:t>
            </w:r>
            <w:r>
              <w:rPr>
                <w:rFonts w:ascii="Microsoft YaHei" w:hAnsi="Microsoft YaHei" w:eastAsia="Microsoft YaHei"/>
                <w:b/>
                <w:sz w:val="20"/>
              </w:rPr>
              <w:t>1 张</w:t>
            </w:r>
            <w:r>
              <w:rPr>
                <w:rFonts w:ascii="Microsoft YaHei" w:hAnsi="Microsoft YaHei" w:eastAsia="Microsoft YaHei"/>
                <w:sz w:val="20"/>
              </w:rPr>
              <w:t>（后台可配置是否允许多次）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转盘奖品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后台配置奖品列表（如 5/10/20/50/100 积分、「谢谢参与」等）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出奖规则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按 </w:t>
            </w:r>
            <w:r>
              <w:rPr>
                <w:rFonts w:ascii="Microsoft YaHei" w:hAnsi="Microsoft YaHei" w:eastAsia="Microsoft YaHei"/>
                <w:b/>
                <w:sz w:val="20"/>
              </w:rPr>
              <w:t>权重随机</w:t>
            </w:r>
            <w:r>
              <w:rPr>
                <w:rFonts w:ascii="Microsoft YaHei" w:hAnsi="Microsoft YaHei" w:eastAsia="Microsoft YaHei"/>
                <w:sz w:val="20"/>
              </w:rPr>
              <w:t>，具体数值与概率均由后台配置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展示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转盘扇区展示奖品名称；</w:t>
            </w:r>
            <w:r>
              <w:rPr>
                <w:rFonts w:ascii="Microsoft YaHei" w:hAnsi="Microsoft YaHei" w:eastAsia="Microsoft YaHei"/>
                <w:b/>
                <w:sz w:val="20"/>
              </w:rPr>
              <w:t>具体奖励金额不在签到首页前置展示</w:t>
            </w:r>
          </w:p>
        </w:tc>
      </w:tr>
    </w:tbl>
    <w:p/>
    <w:p>
      <w:pPr>
        <w:pStyle w:val="Heading4"/>
      </w:pPr>
      <w:r>
        <w:t>3.2.4.4 后台可配置项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ad_group_min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每日广告组数下限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ad_group_max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每日广告组数上限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streak_days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连续签到满 N 天奖励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streak_reward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满 N 天奖励内容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100 积分 / 实物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lottery_prizes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转盘奖品及权重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见 §4.6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lottery_daily_limit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每日抽奖次数上限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</w:tr>
    </w:tbl>
    <w:p/>
    <w:p/>
    <w:p>
      <w:pPr>
        <w:pStyle w:val="Heading3"/>
      </w:pPr>
      <w:r>
        <w:t>3.3 商城分类模块</w:t>
      </w:r>
    </w:p>
    <w:p>
      <w:pPr>
        <w:pStyle w:val="ListBullet"/>
      </w:pPr>
      <w:r>
        <w:t>完整商品分类树</w:t>
      </w:r>
    </w:p>
    <w:p>
      <w:pPr>
        <w:pStyle w:val="ListBullet"/>
      </w:pPr>
      <w:r>
        <w:t>分类页、商品列表页参考朴朴、京东</w:t>
      </w:r>
    </w:p>
    <w:p>
      <w:pPr>
        <w:pStyle w:val="ListBullet"/>
      </w:pPr>
      <w:r>
        <w:t>支持按分类浏览、筛选、进入商品详情</w:t>
      </w:r>
    </w:p>
    <w:p/>
    <w:p>
      <w:pPr>
        <w:pStyle w:val="Heading3"/>
      </w:pPr>
      <w:r>
        <w:t>3.4 购物车模块</w:t>
      </w:r>
    </w:p>
    <w:p>
      <w:pPr>
        <w:pStyle w:val="ListBullet"/>
      </w:pPr>
      <w:r>
        <w:t>添加/删除/修改商品数量</w:t>
      </w:r>
    </w:p>
    <w:p>
      <w:pPr>
        <w:pStyle w:val="ListBullet"/>
      </w:pPr>
      <w:r>
        <w:t>结算前校验会员状态、积分余额、配送费</w:t>
      </w:r>
    </w:p>
    <w:p>
      <w:pPr>
        <w:pStyle w:val="ListBullet"/>
      </w:pPr>
      <w:r>
        <w:t>跳转订单确认页</w:t>
      </w:r>
    </w:p>
    <w:p/>
    <w:p>
      <w:pPr>
        <w:pStyle w:val="Heading3"/>
      </w:pPr>
      <w:r>
        <w:t>3.5 商品详情与购买规则</w:t>
      </w:r>
    </w:p>
    <w:p>
      <w:pPr>
        <w:pStyle w:val="Heading4"/>
      </w:pPr>
      <w:r>
        <w:t>3.5.1 支付方式与会员关系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支付方式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会员要求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纯积分兑换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不需要</w:t>
            </w:r>
            <w:r>
              <w:rPr>
                <w:rFonts w:ascii="Microsoft YaHei" w:hAnsi="Microsoft YaHei" w:eastAsia="Microsoft YaHei"/>
                <w:sz w:val="20"/>
              </w:rPr>
              <w:t>开通会员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享受会员价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现金购买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必须</w:t>
            </w:r>
            <w:r>
              <w:rPr>
                <w:rFonts w:ascii="Microsoft YaHei" w:hAnsi="Microsoft YaHei" w:eastAsia="Microsoft YaHei"/>
                <w:sz w:val="20"/>
              </w:rPr>
              <w:t>开通会员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会员价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 + 现金补差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必须</w:t>
            </w:r>
            <w:r>
              <w:rPr>
                <w:rFonts w:ascii="Microsoft YaHei" w:hAnsi="Microsoft YaHei" w:eastAsia="Microsoft YaHei"/>
                <w:sz w:val="20"/>
              </w:rPr>
              <w:t>开通会员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积分不足部分用现金补足</w:t>
            </w:r>
          </w:p>
        </w:tc>
      </w:tr>
    </w:tbl>
    <w:p/>
    <w:p>
      <w:pPr>
        <w:ind w:left="360"/>
      </w:pPr>
      <w:r>
        <w:rPr>
          <w:i/>
          <w:color w:val="555555"/>
        </w:rPr>
        <w:t>规则说明：只要涉及现金支付（含积分不足补差价），均须先开通会员。</w:t>
      </w:r>
    </w:p>
    <w:p>
      <w:pPr>
        <w:pStyle w:val="Heading4"/>
      </w:pPr>
      <w:r>
        <w:t>3.5.2 购买限额</w:t>
      </w:r>
    </w:p>
    <w:p>
      <w:pPr>
        <w:pStyle w:val="ListBullet"/>
      </w:pPr>
      <w:r>
        <w:t xml:space="preserve">每个账号 </w:t>
      </w:r>
      <w:r>
        <w:rPr>
          <w:b/>
        </w:rPr>
        <w:t>每天最多购买 500 元</w:t>
      </w:r>
      <w:r>
        <w:t xml:space="preserve"> 商品（金额上限可在后台配置）</w:t>
      </w:r>
    </w:p>
    <w:p>
      <w:pPr>
        <w:pStyle w:val="Heading4"/>
      </w:pPr>
      <w:r>
        <w:t>3.5.3 现金购买引导</w:t>
      </w:r>
    </w:p>
    <w:p>
      <w:pPr>
        <w:pStyle w:val="ListBullet"/>
      </w:pPr>
      <w:r>
        <w:t>非会员用户使用现金购买时，弹窗/页面提醒开通会员</w:t>
      </w:r>
    </w:p>
    <w:p>
      <w:pPr>
        <w:pStyle w:val="ListBullet"/>
      </w:pPr>
      <w:r>
        <w:t xml:space="preserve">提供跳转 </w:t>
      </w:r>
      <w:r>
        <w:rPr>
          <w:b/>
        </w:rPr>
        <w:t>微信</w:t>
      </w:r>
      <w:r>
        <w:t xml:space="preserve"> 或 </w:t>
      </w:r>
      <w:r>
        <w:rPr>
          <w:b/>
        </w:rPr>
        <w:t>支付宝</w:t>
      </w:r>
      <w:r>
        <w:t xml:space="preserve"> 开通会员入口</w:t>
      </w:r>
    </w:p>
    <w:p>
      <w:pPr>
        <w:pStyle w:val="ListBullet"/>
      </w:pPr>
      <w:r>
        <w:t>会员费用后台可配置</w:t>
      </w:r>
    </w:p>
    <w:p/>
    <w:p>
      <w:pPr>
        <w:pStyle w:val="Heading3"/>
      </w:pPr>
      <w:r>
        <w:t>3.6 会员体系</w:t>
      </w:r>
    </w:p>
    <w:p>
      <w:pPr>
        <w:pStyle w:val="Heading4"/>
      </w:pPr>
      <w:r>
        <w:t>3.6.1 新用户赠送</w:t>
      </w:r>
    </w:p>
    <w:p>
      <w:pPr>
        <w:pStyle w:val="ListBullet"/>
      </w:pPr>
      <w:r>
        <w:t>每个新用户注册当天起，</w:t>
      </w:r>
      <w:r>
        <w:rPr>
          <w:b/>
        </w:rPr>
        <w:t>赠送 1 个月会员</w:t>
      </w:r>
    </w:p>
    <w:p>
      <w:pPr>
        <w:pStyle w:val="ListBullet"/>
      </w:pPr>
      <w:r>
        <w:t>1 个月到期后会员卡失效，需重新开通才能激活</w:t>
      </w:r>
    </w:p>
    <w:p>
      <w:pPr>
        <w:pStyle w:val="Heading4"/>
      </w:pPr>
      <w:r>
        <w:t>3.6.2 会员开通方式</w:t>
      </w:r>
    </w:p>
    <w:p>
      <w:pPr>
        <w:pStyle w:val="ListBullet"/>
      </w:pPr>
      <w:r>
        <w:t>现金开通（微信/支付宝）</w:t>
      </w:r>
    </w:p>
    <w:p>
      <w:pPr>
        <w:pStyle w:val="ListBullet"/>
      </w:pPr>
      <w:r>
        <w:rPr>
          <w:b/>
        </w:rPr>
        <w:t>积分开通</w:t>
      </w:r>
      <w:r>
        <w:t>（积分不足可现金补差）</w:t>
      </w:r>
    </w:p>
    <w:p>
      <w:pPr>
        <w:pStyle w:val="Heading4"/>
      </w:pPr>
      <w:r>
        <w:t>3.6.3 月卡倒计时</w:t>
      </w:r>
    </w:p>
    <w:p>
      <w:pPr>
        <w:pStyle w:val="ListBullet"/>
      </w:pPr>
      <w:r>
        <w:t xml:space="preserve">开通月卡会员后，从开通时刻起进入 </w:t>
      </w:r>
      <w:r>
        <w:rPr>
          <w:b/>
        </w:rPr>
        <w:t>30 天</w:t>
      </w:r>
      <w:r>
        <w:t xml:space="preserve"> 倒计时</w:t>
      </w:r>
    </w:p>
    <w:p>
      <w:pPr>
        <w:pStyle w:val="ListBullet"/>
      </w:pPr>
      <w:r>
        <w:t>会员到期页面/状态需明确展示剩余天数</w:t>
      </w:r>
    </w:p>
    <w:p>
      <w:pPr>
        <w:pStyle w:val="Heading4"/>
      </w:pPr>
      <w:r>
        <w:t>3.6.5 会员与非会员权益</w:t>
      </w:r>
    </w:p>
    <w:p>
      <w:pPr>
        <w:pStyle w:val="ListBullet"/>
      </w:pPr>
      <w:r>
        <w:rPr>
          <w:b/>
        </w:rPr>
        <w:t>会员与非会员权益基本保持不变</w:t>
      </w:r>
      <w:r>
        <w:t>（以本文档 §3.5、§3.6 已定义规则为准）</w:t>
      </w:r>
    </w:p>
    <w:p>
      <w:pPr>
        <w:pStyle w:val="ListBullet"/>
      </w:pPr>
      <w:r>
        <w:t>核心差异仍为：</w:t>
      </w:r>
    </w:p>
    <w:p>
      <w:pPr>
        <w:pStyle w:val="ListBullet"/>
      </w:pPr>
      <w:r>
        <w:t>现金购买（含补差）须为会员</w:t>
      </w:r>
    </w:p>
    <w:p>
      <w:pPr>
        <w:pStyle w:val="ListBullet"/>
      </w:pPr>
      <w:r>
        <w:t>纯积分兑换无需会员，享会员价</w:t>
      </w:r>
    </w:p>
    <w:p>
      <w:pPr>
        <w:pStyle w:val="ListBullet"/>
      </w:pPr>
      <w:r>
        <w:t>新用户赠送 1 个月会员体验</w:t>
      </w:r>
    </w:p>
    <w:p/>
    <w:p>
      <w:pPr>
        <w:pStyle w:val="Heading3"/>
      </w:pPr>
      <w:r>
        <w:t>3.7 订单与配送</w:t>
      </w:r>
    </w:p>
    <w:p>
      <w:pPr>
        <w:pStyle w:val="Heading4"/>
      </w:pPr>
      <w:r>
        <w:t>3.7.1 配送方式总开关</w:t>
      </w:r>
    </w:p>
    <w:p>
      <w:r>
        <w:t xml:space="preserve">系统预置 </w:t>
      </w:r>
      <w:r>
        <w:rPr>
          <w:b/>
        </w:rPr>
        <w:t>站点自提</w:t>
      </w:r>
      <w:r>
        <w:t xml:space="preserve"> 与 </w:t>
      </w:r>
      <w:r>
        <w:rPr>
          <w:b/>
        </w:rPr>
        <w:t>送货上门</w:t>
      </w:r>
      <w:r>
        <w:t xml:space="preserve"> 两种配送能力，均由后台独立开关控制：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站点自提开关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关闭后 APP 不展示自提相关选项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送货上门服务开关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关闭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开启后 APP 展示送货上门选项</w:t>
            </w:r>
          </w:p>
        </w:tc>
      </w:tr>
    </w:tbl>
    <w:p/>
    <w:p>
      <w:pPr>
        <w:pStyle w:val="ListBullet"/>
      </w:pPr>
      <w:r>
        <w:t>至少一种配送方式开启时，用户方可完成下单；两者均关闭时，需提示「暂不支持下单」</w:t>
      </w:r>
    </w:p>
    <w:p>
      <w:pPr>
        <w:pStyle w:val="ListBullet"/>
      </w:pPr>
      <w:r>
        <w:t>开关状态实时生效，APP 根据配置动态展示配送方式</w:t>
      </w:r>
    </w:p>
    <w:p>
      <w:pPr>
        <w:pStyle w:val="Heading4"/>
      </w:pPr>
      <w:r>
        <w:t>3.7.2 配送方式选择</w:t>
      </w:r>
    </w:p>
    <w:p>
      <w:r>
        <w:t xml:space="preserve">用户在 </w:t>
      </w:r>
      <w:r>
        <w:rPr>
          <w:b/>
        </w:rPr>
        <w:t>订单确认页</w:t>
      </w:r>
      <w:r>
        <w:t xml:space="preserve"> 选择配送方式（取决于后台开关）：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配送方式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可见条件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站点自提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到自提点凭核销码取货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自提开关开启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送货上门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配送至用户指定地址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送货上门开关开启</w:t>
            </w:r>
          </w:p>
        </w:tc>
      </w:tr>
    </w:tbl>
    <w:p/>
    <w:p>
      <w:pPr>
        <w:pStyle w:val="ListBullet"/>
      </w:pPr>
      <w:r>
        <w:t>仅一种方式开启时，默认选中该方式，可不展示切换 Tab</w:t>
      </w:r>
    </w:p>
    <w:p>
      <w:pPr>
        <w:pStyle w:val="ListBullet"/>
      </w:pPr>
      <w:r>
        <w:t>两种方式均开启时，用户可自由选择</w:t>
      </w:r>
    </w:p>
    <w:p>
      <w:pPr>
        <w:pStyle w:val="ListBullet"/>
      </w:pPr>
      <w:r>
        <w:t>同一订单仅可选择一种配送方式，下单后不可更改</w:t>
      </w:r>
    </w:p>
    <w:p>
      <w:pPr>
        <w:pStyle w:val="Heading4"/>
      </w:pPr>
      <w:r>
        <w:t>3.7.3 站点自提（淘宝模式）</w:t>
      </w:r>
    </w:p>
    <w:p>
      <w:pPr>
        <w:pStyle w:val="ListBullet"/>
      </w:pPr>
      <w:r>
        <w:t xml:space="preserve">用户可 </w:t>
      </w:r>
      <w:r>
        <w:rPr>
          <w:b/>
        </w:rPr>
        <w:t>填写/管理自己的联系地址</w:t>
      </w:r>
      <w:r>
        <w:t>（姓名、手机号、地址信息），用于订单联系与展示</w:t>
      </w:r>
    </w:p>
    <w:p>
      <w:pPr>
        <w:pStyle w:val="ListBullet"/>
      </w:pPr>
      <w:r>
        <w:rPr>
          <w:b/>
        </w:rPr>
        <w:t>提货仍须到自提点</w:t>
      </w:r>
      <w:r>
        <w:t xml:space="preserve"> 凭核销码取货（淘宝模式：有地址信息，但履约方式为到站自提）</w:t>
      </w:r>
    </w:p>
    <w:p>
      <w:pPr>
        <w:pStyle w:val="ListBullet"/>
      </w:pPr>
      <w:r>
        <w:t xml:space="preserve">自提点 </w:t>
      </w:r>
      <w:r>
        <w:rPr>
          <w:b/>
        </w:rPr>
        <w:t>详细地址由后台配置</w:t>
      </w:r>
      <w:r>
        <w:t xml:space="preserve">，与用户端看到的自提点地址 </w:t>
      </w:r>
      <w:r>
        <w:rPr>
          <w:b/>
        </w:rPr>
        <w:t>实时同步</w:t>
      </w:r>
    </w:p>
    <w:p>
      <w:pPr>
        <w:pStyle w:val="ListBullet"/>
      </w:pPr>
      <w:r>
        <w:t xml:space="preserve">用户从系统预设 </w:t>
      </w:r>
      <w:r>
        <w:rPr>
          <w:b/>
        </w:rPr>
        <w:t>自提站点列表</w:t>
      </w:r>
      <w:r>
        <w:t xml:space="preserve"> 中选择取货站点，不可将任意自定义门牌地址作为自提点</w:t>
      </w:r>
    </w:p>
    <w:p>
      <w:pPr>
        <w:pStyle w:val="ListBullet"/>
      </w:pPr>
      <w:r>
        <w:t>根据定位推荐自提站点，例如：定位到「师大」→ 推荐「师大站点」</w:t>
      </w:r>
    </w:p>
    <w:p>
      <w:pPr>
        <w:pStyle w:val="ListBullet"/>
      </w:pPr>
      <w:r>
        <w:t>下单后通过消息/订单页告知用户到哪个自提点取货</w:t>
      </w:r>
    </w:p>
    <w:p>
      <w:pPr>
        <w:pStyle w:val="ListBullet"/>
      </w:pPr>
      <w:r>
        <w:rPr>
          <w:b/>
        </w:rPr>
        <w:t>自提点仅承担核销功能</w:t>
      </w:r>
      <w:r>
        <w:t>（代理扫码核销），不承担其他线下业务</w:t>
      </w:r>
    </w:p>
    <w:p>
      <w:r>
        <w:rPr>
          <w:b/>
        </w:rPr>
        <w:t>代理核销流程（仅自提订单）：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[text]</w:t>
        <w:br/>
        <w:t>用户下单 → 生成核销码 → 用户到自提点 → 代理扫码核销 → 用户提货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普通用户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每下一单生成一个核销码（类似抖音核销码）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代理用户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进入「扫一扫」扫描用户核销码，核销完成后用户提货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非代理用户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打开代理功能时提示「您不是代理」</w:t>
            </w:r>
          </w:p>
        </w:tc>
      </w:tr>
    </w:tbl>
    <w:p/>
    <w:p>
      <w:pPr>
        <w:pStyle w:val="ListBullet"/>
      </w:pPr>
      <w:r>
        <w:t>后台可设置哪些账号为代理</w:t>
      </w:r>
    </w:p>
    <w:p>
      <w:pPr>
        <w:pStyle w:val="ListBullet"/>
      </w:pPr>
      <w:r>
        <w:t>用户申请代理时，</w:t>
      </w:r>
      <w:r>
        <w:rPr>
          <w:b/>
        </w:rPr>
        <w:t>跳转客服</w:t>
      </w:r>
      <w:r>
        <w:t xml:space="preserve"> 进行沟通与审批（见 §3.8.4）</w:t>
      </w:r>
    </w:p>
    <w:p>
      <w:pPr>
        <w:pStyle w:val="Heading4"/>
      </w:pPr>
      <w:r>
        <w:t>3.7.4 送货上门</w:t>
      </w:r>
    </w:p>
    <w:p>
      <w:r>
        <w:rPr>
          <w:b/>
        </w:rPr>
        <w:t>功能预置，由后台开关控制是否对用户可见。</w:t>
      </w:r>
    </w:p>
    <w:p>
      <w:pPr>
        <w:pStyle w:val="Heading4"/>
      </w:pPr>
      <w:r>
        <w:t>收货地址管理</w:t>
      </w:r>
    </w:p>
    <w:p>
      <w:pPr>
        <w:pStyle w:val="ListBullet"/>
      </w:pPr>
      <w:r>
        <w:t xml:space="preserve">用户可 </w:t>
      </w:r>
      <w:r>
        <w:rPr>
          <w:b/>
        </w:rPr>
        <w:t>新增 / 编辑 / 删除</w:t>
      </w:r>
      <w:r>
        <w:t xml:space="preserve"> 收货地址</w:t>
      </w:r>
    </w:p>
    <w:p>
      <w:pPr>
        <w:pStyle w:val="ListBullet"/>
      </w:pPr>
      <w:r>
        <w:t>地址字段：收货人姓名、手机号、省市区、详细地址（门牌号）、可选地图选点定位</w:t>
      </w:r>
    </w:p>
    <w:p>
      <w:pPr>
        <w:pStyle w:val="ListBullet"/>
      </w:pPr>
      <w:r>
        <w:t>支持设置默认收货地址</w:t>
      </w:r>
    </w:p>
    <w:p>
      <w:pPr>
        <w:pStyle w:val="ListBullet"/>
      </w:pPr>
      <w:r>
        <w:t>结算时从地址列表选择，或新增地址</w:t>
      </w:r>
    </w:p>
    <w:p>
      <w:pPr>
        <w:pStyle w:val="ListBullet"/>
      </w:pPr>
      <w:r>
        <w:t xml:space="preserve">地址需在 </w:t>
      </w:r>
      <w:r>
        <w:rPr>
          <w:b/>
        </w:rPr>
        <w:t>送货上门服务范围</w:t>
      </w:r>
      <w:r>
        <w:t xml:space="preserve"> 内，否则不可下单</w:t>
      </w:r>
    </w:p>
    <w:p>
      <w:pPr>
        <w:pStyle w:val="Heading4"/>
      </w:pPr>
      <w:r>
        <w:t>下单与配送</w:t>
      </w:r>
    </w:p>
    <w:p>
      <w:pPr>
        <w:pStyle w:val="ListBullet"/>
      </w:pPr>
      <w:r>
        <w:t>用户选择「送货上门」并确认收货地址</w:t>
      </w:r>
    </w:p>
    <w:p>
      <w:pPr>
        <w:pStyle w:val="ListBullet"/>
      </w:pPr>
      <w:r>
        <w:t>结算页展示预计送达时间（后台可配置是否展示、文案规则）</w:t>
      </w:r>
    </w:p>
    <w:p>
      <w:pPr>
        <w:pStyle w:val="ListBullet"/>
      </w:pPr>
      <w:r>
        <w:t>默认提示示例：</w:t>
      </w:r>
      <w:r>
        <w:rPr>
          <w:b/>
        </w:rPr>
        <w:t>「预计明天 14:00–18:00 送达」</w:t>
      </w:r>
      <w:r>
        <w:t>（具体时间规则后台可配）</w:t>
      </w:r>
    </w:p>
    <w:p>
      <w:pPr>
        <w:pStyle w:val="ListBullet"/>
      </w:pPr>
      <w:r>
        <w:rPr>
          <w:b/>
        </w:rPr>
        <w:t>不生成自提核销码</w:t>
      </w:r>
      <w:r>
        <w:t>，不走代理扫码核销流程</w:t>
      </w:r>
    </w:p>
    <w:p>
      <w:pPr>
        <w:pStyle w:val="ListBullet"/>
      </w:pPr>
      <w:r>
        <w:t>配送完成后，用户确认收货或系统自动确认（超时天数后台可配）</w:t>
      </w:r>
    </w:p>
    <w:p>
      <w:pPr>
        <w:pStyle w:val="Heading4"/>
      </w:pPr>
      <w:r>
        <w:t>送货上门订单状态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待发货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已支付，等待备货/出库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配送中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已发出，正在配送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已送达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配送完成，待用户确认或已自动确认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已收货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用户确认收货或超时自动确认</w:t>
            </w:r>
          </w:p>
        </w:tc>
      </w:tr>
    </w:tbl>
    <w:p/>
    <w:p>
      <w:pPr>
        <w:pStyle w:val="Heading4"/>
      </w:pPr>
      <w:r>
        <w:t>消息通知</w:t>
      </w:r>
    </w:p>
    <w:p>
      <w:pPr>
        <w:pStyle w:val="ListBullet"/>
      </w:pPr>
      <w:r>
        <w:t>订单已发出 / 配送中 / 已送达 推送通知</w:t>
      </w:r>
    </w:p>
    <w:p>
      <w:pPr>
        <w:pStyle w:val="ListBullet"/>
      </w:pPr>
      <w:r>
        <w:t>可选：预计送达时间段提醒</w:t>
      </w:r>
    </w:p>
    <w:p>
      <w:pPr>
        <w:pStyle w:val="Heading4"/>
      </w:pPr>
      <w:r>
        <w:t>3.7.5 配送费规则</w:t>
      </w:r>
    </w:p>
    <w:p>
      <w:pPr>
        <w:pStyle w:val="ListBullet"/>
      </w:pPr>
      <w:r>
        <w:t xml:space="preserve">用户下单结算时，根据 </w:t>
      </w:r>
      <w:r>
        <w:rPr>
          <w:b/>
        </w:rPr>
        <w:t>配送方式</w:t>
      </w:r>
      <w:r>
        <w:t xml:space="preserve"> 自动计算配送费</w:t>
      </w:r>
    </w:p>
    <w:p>
      <w:pPr>
        <w:pStyle w:val="ListBullet"/>
      </w:pPr>
      <w:r>
        <w:rPr>
          <w:b/>
        </w:rPr>
        <w:t>站点自提</w:t>
      </w:r>
      <w:r>
        <w:t xml:space="preserve"> 默认规则：</w:t>
      </w:r>
    </w:p>
    <w:p>
      <w:pPr>
        <w:pStyle w:val="ListBullet"/>
      </w:pPr>
      <w:r>
        <w:t>100 元以内：</w:t>
      </w:r>
      <w:r>
        <w:rPr>
          <w:b/>
        </w:rPr>
        <w:t>3 元</w:t>
      </w:r>
    </w:p>
    <w:p>
      <w:pPr>
        <w:pStyle w:val="ListBullet"/>
      </w:pPr>
      <w:r>
        <w:t>101–200 元：</w:t>
      </w:r>
      <w:r>
        <w:rPr>
          <w:b/>
        </w:rPr>
        <w:t>6 元</w:t>
      </w:r>
    </w:p>
    <w:p>
      <w:pPr>
        <w:pStyle w:val="ListBullet"/>
      </w:pPr>
      <w:r>
        <w:t>200 元以上：后台配置（见待确认事项）</w:t>
      </w:r>
    </w:p>
    <w:p>
      <w:pPr>
        <w:pStyle w:val="ListBullet"/>
      </w:pPr>
      <w:r>
        <w:rPr>
          <w:b/>
        </w:rPr>
        <w:t>送货上门</w:t>
      </w:r>
      <w:r>
        <w:t xml:space="preserve"> 默认规则：</w:t>
      </w:r>
    </w:p>
    <w:p>
      <w:pPr>
        <w:pStyle w:val="ListBullet"/>
      </w:pPr>
      <w:r>
        <w:t xml:space="preserve">可与自提共用同一套档位规则，也可在后台 </w:t>
      </w:r>
      <w:r>
        <w:rPr>
          <w:b/>
        </w:rPr>
        <w:t>单独配置</w:t>
      </w:r>
      <w:r>
        <w:t xml:space="preserve"> 送货上门配送费</w:t>
      </w:r>
    </w:p>
    <w:p>
      <w:pPr>
        <w:pStyle w:val="ListBullet"/>
      </w:pPr>
      <w:r>
        <w:t>后台可配置：</w:t>
      </w:r>
    </w:p>
    <w:p>
      <w:pPr>
        <w:pStyle w:val="ListBullet"/>
      </w:pPr>
      <w:r>
        <w:t>是否启用配送费</w:t>
      </w:r>
    </w:p>
    <w:p>
      <w:pPr>
        <w:pStyle w:val="ListBullet"/>
      </w:pPr>
      <w:r>
        <w:t>自提 / 送货上门各自是否收费</w:t>
      </w:r>
    </w:p>
    <w:p>
      <w:pPr>
        <w:pStyle w:val="ListBullet"/>
      </w:pPr>
      <w:r>
        <w:t>各金额档位对应配送费</w:t>
      </w:r>
    </w:p>
    <w:p>
      <w:pPr>
        <w:pStyle w:val="ListBullet"/>
      </w:pPr>
      <w:r>
        <w:t>满额免配送费门槛（可选）</w:t>
      </w:r>
    </w:p>
    <w:p>
      <w:pPr>
        <w:pStyle w:val="Heading4"/>
      </w:pPr>
      <w:r>
        <w:t>3.7.7 下单配送时段规则</w:t>
      </w:r>
    </w:p>
    <w:p>
      <w:r>
        <w:t xml:space="preserve">用户 </w:t>
      </w:r>
      <w:r>
        <w:rPr>
          <w:b/>
        </w:rPr>
        <w:t>提交订单时</w:t>
      </w:r>
      <w:r>
        <w:t xml:space="preserve"> 弹出 </w:t>
      </w:r>
      <w:r>
        <w:rPr>
          <w:b/>
        </w:rPr>
        <w:t>配送时间说明</w:t>
      </w:r>
      <w:r>
        <w:t>，明确当日配送或隔日配送规则。</w:t>
      </w:r>
    </w:p>
    <w:p>
      <w:pPr>
        <w:pStyle w:val="Heading4"/>
      </w:pPr>
      <w:r>
        <w:t>截单时间（后台可配置）</w:t>
      </w:r>
    </w:p>
    <w:p>
      <w:pPr>
        <w:pStyle w:val="ListBullet"/>
      </w:pPr>
      <w:r>
        <w:t xml:space="preserve">默认 </w:t>
      </w:r>
      <w:r>
        <w:rPr>
          <w:b/>
        </w:rPr>
        <w:t>每日凌晨 05:00</w:t>
      </w:r>
      <w:r>
        <w:t xml:space="preserve"> 为截单分界点（可配置为其他时刻）</w:t>
      </w:r>
    </w:p>
    <w:p>
      <w:pPr>
        <w:pStyle w:val="ListBullet"/>
      </w:pPr>
      <w:r>
        <w:t>规则示例（假设截单点为 05:00）：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下单时间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预计配送日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11 日 05:00 ~ 12 日 05:00 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12 日</w:t>
            </w:r>
            <w:r>
              <w:rPr>
                <w:rFonts w:ascii="Microsoft YaHei" w:hAnsi="Microsoft YaHei" w:eastAsia="Microsoft YaHei"/>
                <w:sz w:val="20"/>
              </w:rPr>
              <w:t xml:space="preserve"> 配送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12 日 05:00 ~ 13 日 05:00 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13 日</w:t>
            </w:r>
            <w:r>
              <w:rPr>
                <w:rFonts w:ascii="Microsoft YaHei" w:hAnsi="Microsoft YaHei" w:eastAsia="Microsoft YaHei"/>
                <w:sz w:val="20"/>
              </w:rPr>
              <w:t xml:space="preserve"> 配送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13 日 05:00 ~ 14 日 05:00 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14 日</w:t>
            </w:r>
            <w:r>
              <w:rPr>
                <w:rFonts w:ascii="Microsoft YaHei" w:hAnsi="Microsoft YaHei" w:eastAsia="Microsoft YaHei"/>
                <w:sz w:val="20"/>
              </w:rPr>
              <w:t xml:space="preserve"> 配送</w:t>
            </w:r>
          </w:p>
        </w:tc>
      </w:tr>
    </w:tbl>
    <w:p/>
    <w:p>
      <w:pPr>
        <w:pStyle w:val="Heading4"/>
      </w:pPr>
      <w:r>
        <w:t>展示示例</w:t>
      </w:r>
    </w:p>
    <w:p>
      <w:pPr>
        <w:pStyle w:val="ListBullet"/>
      </w:pPr>
      <w:r>
        <w:t xml:space="preserve">13 日 </w:t>
      </w:r>
      <w:r>
        <w:rPr>
          <w:b/>
        </w:rPr>
        <w:t>03:00</w:t>
      </w:r>
      <w:r>
        <w:t xml:space="preserve"> 下单 → 提示 </w:t>
      </w:r>
      <w:r>
        <w:rPr>
          <w:b/>
        </w:rPr>
        <w:t>「13 号配送」</w:t>
      </w:r>
    </w:p>
    <w:p>
      <w:pPr>
        <w:pStyle w:val="ListBullet"/>
      </w:pPr>
      <w:r>
        <w:t xml:space="preserve">13 日 </w:t>
      </w:r>
      <w:r>
        <w:rPr>
          <w:b/>
        </w:rPr>
        <w:t>10:00</w:t>
      </w:r>
      <w:r>
        <w:t xml:space="preserve"> 下单 → 提示 </w:t>
      </w:r>
      <w:r>
        <w:rPr>
          <w:b/>
        </w:rPr>
        <w:t>「14 号配送」</w:t>
      </w:r>
      <w:r>
        <w:t>（已过当日截单点）</w:t>
      </w:r>
    </w:p>
    <w:p>
      <w:pPr>
        <w:pStyle w:val="ListBullet"/>
      </w:pPr>
      <w:r>
        <w:t xml:space="preserve">结算页/下单确认弹窗需 </w:t>
      </w:r>
      <w:r>
        <w:rPr>
          <w:b/>
        </w:rPr>
        <w:t>醒目展示</w:t>
      </w:r>
      <w:r>
        <w:t xml:space="preserve"> 预计配送日期</w:t>
      </w:r>
    </w:p>
    <w:p>
      <w:pPr>
        <w:pStyle w:val="ListBullet"/>
      </w:pPr>
      <w:r>
        <w:t xml:space="preserve">自提与送货上门订单 </w:t>
      </w:r>
      <w:r>
        <w:rPr>
          <w:b/>
        </w:rPr>
        <w:t>共用同一套截单规则</w:t>
      </w:r>
      <w:r>
        <w:t>（除非后台为两种方式分别配置）</w:t>
      </w:r>
    </w:p>
    <w:p>
      <w:pPr>
        <w:pStyle w:val="ListBullet"/>
      </w:pPr>
      <w:r>
        <w:t>截单时间点、文案模板均可后台配置</w:t>
      </w:r>
    </w:p>
    <w:p>
      <w:pPr>
        <w:pStyle w:val="Heading4"/>
      </w:pPr>
      <w:r>
        <w:t>3.7.8 订单状态与展示（统一）</w:t>
      </w:r>
    </w:p>
    <w:p>
      <w:pPr>
        <w:pStyle w:val="ListBullet"/>
      </w:pPr>
      <w:r>
        <w:t>订单列表参考淘宝：</w:t>
      </w:r>
      <w:r>
        <w:rPr>
          <w:b/>
        </w:rPr>
        <w:t>待收货</w:t>
      </w:r>
      <w:r>
        <w:t>、</w:t>
      </w:r>
      <w:r>
        <w:rPr>
          <w:b/>
        </w:rPr>
        <w:t>已收货</w:t>
      </w:r>
    </w:p>
    <w:p>
      <w:pPr>
        <w:pStyle w:val="ListBullet"/>
      </w:pPr>
      <w:r>
        <w:t xml:space="preserve">订单卡片/详情需展示 </w:t>
      </w:r>
      <w:r>
        <w:rPr>
          <w:b/>
        </w:rPr>
        <w:t>配送方式标签</w:t>
      </w:r>
      <w:r>
        <w:t>（站点自提 / 送货上门）</w:t>
      </w:r>
    </w:p>
    <w:p>
      <w:pPr>
        <w:pStyle w:val="ListBullet"/>
      </w:pPr>
      <w:r>
        <w:rPr>
          <w:b/>
        </w:rPr>
        <w:t>自提订单</w:t>
      </w:r>
      <w:r>
        <w:t>：展示自提点详细地址、核销码（待核销时）</w:t>
      </w:r>
    </w:p>
    <w:p>
      <w:pPr>
        <w:pStyle w:val="ListBullet"/>
      </w:pPr>
      <w:r>
        <w:rPr>
          <w:b/>
        </w:rPr>
        <w:t>送货上门订单</w:t>
      </w:r>
      <w:r>
        <w:t>：展示收货地址、配送进度、预计/实际送达时间</w:t>
      </w:r>
    </w:p>
    <w:p>
      <w:pPr>
        <w:pStyle w:val="ListBullet"/>
      </w:pPr>
      <w:r>
        <w:t>可选功能（后台可启用/隐藏）：展示预计配送日期（见 §3.7.7）</w:t>
      </w:r>
    </w:p>
    <w:p/>
    <w:p>
      <w:pPr>
        <w:pStyle w:val="Heading3"/>
      </w:pPr>
      <w:r>
        <w:t>3.8 我的（个人中心）</w:t>
      </w:r>
    </w:p>
    <w:p>
      <w:pPr>
        <w:pStyle w:val="Heading4"/>
      </w:pPr>
      <w:r>
        <w:t>3.8.1 用户信息区</w:t>
      </w:r>
    </w:p>
    <w:p>
      <w:r>
        <w:t>展示字段（参考淘宝）：</w:t>
      </w:r>
    </w:p>
    <w:p>
      <w:pPr>
        <w:pStyle w:val="ListBullet"/>
      </w:pPr>
      <w:r>
        <w:t>头像</w:t>
      </w:r>
    </w:p>
    <w:p>
      <w:pPr>
        <w:pStyle w:val="ListBullet"/>
      </w:pPr>
      <w:r>
        <w:t>名称</w:t>
      </w:r>
    </w:p>
    <w:p>
      <w:pPr>
        <w:pStyle w:val="ListBullet"/>
      </w:pPr>
      <w:r>
        <w:t>等级</w:t>
      </w:r>
    </w:p>
    <w:p>
      <w:pPr>
        <w:pStyle w:val="ListBullet"/>
      </w:pPr>
      <w:r>
        <w:t>积分</w:t>
      </w:r>
    </w:p>
    <w:p>
      <w:pPr>
        <w:pStyle w:val="ListBullet"/>
      </w:pPr>
      <w:r>
        <w:t>提现（见 §3.8.2）</w:t>
      </w:r>
    </w:p>
    <w:p>
      <w:pPr>
        <w:pStyle w:val="ListBullet"/>
      </w:pPr>
      <w:r>
        <w:t>开通会员</w:t>
      </w:r>
    </w:p>
    <w:p>
      <w:pPr>
        <w:pStyle w:val="Heading4"/>
      </w:pPr>
      <w:r>
        <w:t>3.8.2 提现</w:t>
      </w:r>
    </w:p>
    <w:p>
      <w:pPr>
        <w:pStyle w:val="ListBullet"/>
      </w:pPr>
      <w:r>
        <w:t xml:space="preserve">用户可将可提现余额 </w:t>
      </w:r>
      <w:r>
        <w:rPr>
          <w:b/>
        </w:rPr>
        <w:t>提现至微信</w:t>
      </w:r>
    </w:p>
    <w:p>
      <w:pPr>
        <w:pStyle w:val="ListBullet"/>
      </w:pPr>
      <w:r>
        <w:rPr>
          <w:b/>
        </w:rPr>
        <w:t>最低提现金额：1 元起</w:t>
      </w:r>
      <w:r>
        <w:t>（后台可配置）</w:t>
      </w:r>
    </w:p>
    <w:p>
      <w:pPr>
        <w:pStyle w:val="ListBullet"/>
      </w:pPr>
      <w:r>
        <w:rPr>
          <w:b/>
        </w:rPr>
        <w:t>手续费：1%</w:t>
      </w:r>
      <w:r>
        <w:t>（后台可配置比例）</w:t>
      </w:r>
    </w:p>
    <w:p>
      <w:pPr>
        <w:pStyle w:val="ListBullet"/>
      </w:pPr>
      <w:r>
        <w:t>实际到账 = 提现金额 − 手续费</w:t>
      </w:r>
    </w:p>
    <w:p>
      <w:pPr>
        <w:pStyle w:val="ListBullet"/>
      </w:pPr>
      <w:r>
        <w:t>提现记录可在明细中查看</w:t>
      </w:r>
    </w:p>
    <w:p>
      <w:pPr>
        <w:pStyle w:val="ListBullet"/>
      </w:pPr>
      <w:r>
        <w:t>后台可配置：最低金额、手续费比例、每日提现次数/上限、审核方式（自动/人工）</w:t>
      </w:r>
    </w:p>
    <w:p>
      <w:pPr>
        <w:pStyle w:val="Heading4"/>
      </w:pPr>
      <w:r>
        <w:t>3.8.3 我的订单</w:t>
      </w:r>
    </w:p>
    <w:p>
      <w:pPr>
        <w:pStyle w:val="ListBullet"/>
      </w:pPr>
      <w:r>
        <w:t>待收货 / 已收货</w:t>
      </w:r>
    </w:p>
    <w:p>
      <w:pPr>
        <w:pStyle w:val="ListBullet"/>
      </w:pPr>
      <w:r>
        <w:t xml:space="preserve">展示 </w:t>
      </w:r>
      <w:r>
        <w:rPr>
          <w:b/>
        </w:rPr>
        <w:t>配送方式</w:t>
      </w:r>
      <w:r>
        <w:t>（站点自提 / 送货上门）</w:t>
      </w:r>
    </w:p>
    <w:p>
      <w:pPr>
        <w:pStyle w:val="ListBullet"/>
      </w:pPr>
      <w:r>
        <w:rPr>
          <w:b/>
        </w:rPr>
        <w:t>自提订单</w:t>
      </w:r>
      <w:r>
        <w:t>：展示自提点详细地址、核销码入口</w:t>
      </w:r>
    </w:p>
    <w:p>
      <w:pPr>
        <w:pStyle w:val="ListBullet"/>
      </w:pPr>
      <w:r>
        <w:rPr>
          <w:b/>
        </w:rPr>
        <w:t>送货上门订单</w:t>
      </w:r>
      <w:r>
        <w:t>：展示收货地址、配送进度</w:t>
      </w:r>
    </w:p>
    <w:p>
      <w:pPr>
        <w:pStyle w:val="ListBullet"/>
      </w:pPr>
      <w:r>
        <w:t>可选：显示预计送达/到站时间</w:t>
      </w:r>
    </w:p>
    <w:p>
      <w:pPr>
        <w:pStyle w:val="Heading4"/>
      </w:pPr>
      <w:r>
        <w:t>3.8.4 功能菜单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我的邀请码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含分销机制，见 3.9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积分明细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积分收支流水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收货地址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用户联系地址管理；自提点选择（见 §3.7.3）；送货上门地址（见 §3.7.4）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我的收藏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收藏的商品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意见反馈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用户反馈入口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可留联系方式并说明合作类型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申请点位代理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跳转客服</w:t>
            </w:r>
            <w:r>
              <w:rPr>
                <w:rFonts w:ascii="Microsoft YaHei" w:hAnsi="Microsoft YaHei" w:eastAsia="Microsoft YaHei"/>
                <w:sz w:val="20"/>
              </w:rPr>
              <w:t>，由客服沟通并协助完成代理申请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见 3.10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联系客服</w:t>
            </w:r>
          </w:p>
        </w:tc>
      </w:tr>
    </w:tbl>
    <w:p/>
    <w:p/>
    <w:p>
      <w:pPr>
        <w:pStyle w:val="Heading3"/>
      </w:pPr>
      <w:r>
        <w:t>3.9 邀请分销机制</w:t>
      </w:r>
    </w:p>
    <w:p>
      <w:pPr>
        <w:pStyle w:val="Heading4"/>
      </w:pPr>
      <w:r>
        <w:t>3.9.1 邀请关系</w:t>
      </w:r>
    </w:p>
    <w:p>
      <w:pPr>
        <w:pStyle w:val="ListBullet"/>
      </w:pPr>
      <w:r>
        <w:t>每个用户拥有唯一邀请码</w:t>
      </w:r>
    </w:p>
    <w:p>
      <w:pPr>
        <w:pStyle w:val="ListBullet"/>
      </w:pPr>
      <w:r>
        <w:t>通过邀请码注册的用户与邀请人建立绑定关系</w:t>
      </w:r>
    </w:p>
    <w:p>
      <w:pPr>
        <w:pStyle w:val="Heading4"/>
      </w:pPr>
      <w:r>
        <w:t>3.9.2 邀请奖励（默认值，均可后台配置）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奖励类型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默认规则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后台参数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邀请成功奖励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邀请人获得 </w:t>
            </w:r>
            <w:r>
              <w:rPr>
                <w:rFonts w:ascii="Microsoft YaHei" w:hAnsi="Microsoft YaHei" w:eastAsia="Microsoft YaHei"/>
                <w:b/>
                <w:sz w:val="20"/>
              </w:rPr>
              <w:t>3 积分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可配置积分数量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持续提成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被邀请人做任务所得积分的 </w:t>
            </w:r>
            <w:r>
              <w:rPr>
                <w:rFonts w:ascii="Microsoft YaHei" w:hAnsi="Microsoft YaHei" w:eastAsia="Microsoft YaHei"/>
                <w:b/>
                <w:sz w:val="20"/>
              </w:rPr>
              <w:t>10%</w:t>
            </w:r>
            <w:r>
              <w:rPr>
                <w:rFonts w:ascii="Microsoft YaHei" w:hAnsi="Microsoft YaHei" w:eastAsia="Microsoft YaHei"/>
                <w:sz w:val="20"/>
              </w:rPr>
              <w:t xml:space="preserve"> 奖励给邀请人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可配置提成比例</w:t>
            </w:r>
          </w:p>
        </w:tc>
      </w:tr>
    </w:tbl>
    <w:p/>
    <w:p>
      <w:pPr>
        <w:pStyle w:val="Heading4"/>
      </w:pPr>
      <w:r>
        <w:t>3.9.3 我的邀请码页</w:t>
      </w:r>
    </w:p>
    <w:p>
      <w:pPr>
        <w:pStyle w:val="ListBullet"/>
      </w:pPr>
      <w:r>
        <w:t>展示邀请码与分享能力</w:t>
      </w:r>
    </w:p>
    <w:p>
      <w:pPr>
        <w:pStyle w:val="ListBullet"/>
      </w:pPr>
      <w:r>
        <w:t>展示：我邀请了谁、被邀请人积分贡献等</w:t>
      </w:r>
    </w:p>
    <w:p>
      <w:pPr>
        <w:pStyle w:val="ListBullet"/>
      </w:pPr>
      <w:r>
        <w:t>具体数值后台可配置</w:t>
      </w:r>
    </w:p>
    <w:p/>
    <w:p>
      <w:pPr>
        <w:pStyle w:val="Heading3"/>
      </w:pPr>
      <w:r>
        <w:t>3.10 积分排行榜</w:t>
      </w:r>
    </w:p>
    <w:p>
      <w:pPr>
        <w:pStyle w:val="ListBullet"/>
      </w:pPr>
      <w:r>
        <w:t xml:space="preserve">按用户 </w:t>
      </w:r>
      <w:r>
        <w:rPr>
          <w:b/>
        </w:rPr>
        <w:t>当月累计获得积分</w:t>
      </w:r>
      <w:r>
        <w:t xml:space="preserve"> 进行排名（仅统计本自然月内入账的积分，不含消费扣减）</w:t>
      </w:r>
    </w:p>
    <w:p>
      <w:pPr>
        <w:pStyle w:val="ListBullet"/>
      </w:pPr>
      <w:r>
        <w:rPr>
          <w:b/>
        </w:rPr>
        <w:t>每月 1 日 00:00</w:t>
      </w:r>
      <w:r>
        <w:t xml:space="preserve"> 自动执行 </w:t>
      </w:r>
      <w:r>
        <w:rPr>
          <w:b/>
        </w:rPr>
        <w:t>榜单结算</w:t>
      </w:r>
      <w:r>
        <w:t xml:space="preserve">：对 </w:t>
      </w:r>
      <w:r>
        <w:rPr>
          <w:b/>
        </w:rPr>
        <w:t>上一自然月</w:t>
      </w:r>
      <w:r>
        <w:t xml:space="preserve"> 排行榜进行定榜、发放奖励，随后 </w:t>
      </w:r>
      <w:r>
        <w:rPr>
          <w:b/>
        </w:rPr>
        <w:t>清零重新计算</w:t>
      </w:r>
      <w:r>
        <w:t>，开启新一期月度榜单</w:t>
      </w:r>
    </w:p>
    <w:p>
      <w:pPr>
        <w:pStyle w:val="ListBullet"/>
      </w:pPr>
      <w:r>
        <w:t>即：</w:t>
      </w:r>
      <w:r>
        <w:rPr>
          <w:b/>
        </w:rPr>
        <w:t>一个自然月为一期，每期奖励发放一次</w:t>
      </w:r>
    </w:p>
    <w:p>
      <w:pPr>
        <w:pStyle w:val="ListBullet"/>
      </w:pPr>
      <w:r>
        <w:t>入口：我的 → 积分排行榜</w:t>
      </w:r>
    </w:p>
    <w:p>
      <w:pPr>
        <w:pStyle w:val="Heading4"/>
      </w:pPr>
      <w:r>
        <w:t>3.10.1 榜单周期规则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当期进行中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每月 1 日 00:00 结算后 ~ 当月末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 xml:space="preserve">用户赚积分实时累计，APP 展示 </w:t>
            </w:r>
            <w:r>
              <w:rPr>
                <w:rFonts w:ascii="Microsoft YaHei" w:hAnsi="Microsoft YaHei" w:eastAsia="Microsoft YaHei"/>
                <w:b/>
                <w:sz w:val="20"/>
              </w:rPr>
              <w:t>当月实时排名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月度结算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每月 1 日 00:00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锁定上月榜单 → 发放奖励 → 当月积分计数归零，重新开始</w:t>
            </w:r>
          </w:p>
        </w:tc>
      </w:tr>
    </w:tbl>
    <w:p/>
    <w:p>
      <w:pPr>
        <w:pStyle w:val="ListBullet"/>
      </w:pPr>
      <w:r>
        <w:t xml:space="preserve">例：3 月 1 日 00:00 结算 </w:t>
      </w:r>
      <w:r>
        <w:rPr>
          <w:b/>
        </w:rPr>
        <w:t>2 月</w:t>
      </w:r>
      <w:r>
        <w:t xml:space="preserve"> 榜单并发放奖励，同时 3 月新一期榜单从 0 开始累计</w:t>
      </w:r>
    </w:p>
    <w:p>
      <w:pPr>
        <w:pStyle w:val="ListBullet"/>
      </w:pPr>
      <w:r>
        <w:t>APP 需展示：</w:t>
      </w:r>
      <w:r>
        <w:rPr>
          <w:b/>
        </w:rPr>
        <w:t>当前榜单期数</w:t>
      </w:r>
      <w:r>
        <w:t>（如「2026 年 3 月榜」）、</w:t>
      </w:r>
      <w:r>
        <w:rPr>
          <w:b/>
        </w:rPr>
        <w:t>距离下次结算</w:t>
      </w:r>
      <w:r>
        <w:t>（如「还剩 12 天定榜」）</w:t>
      </w:r>
    </w:p>
    <w:p>
      <w:pPr>
        <w:pStyle w:val="Heading4"/>
      </w:pPr>
      <w:r>
        <w:t>3.10.2 月度奖励</w:t>
      </w:r>
    </w:p>
    <w:p>
      <w:pPr>
        <w:pStyle w:val="ListBullet"/>
      </w:pPr>
      <w:r>
        <w:t xml:space="preserve">根据 </w:t>
      </w:r>
      <w:r>
        <w:rPr>
          <w:b/>
        </w:rPr>
        <w:t>上月最终排名</w:t>
      </w:r>
      <w:r>
        <w:t xml:space="preserve"> 发放奖励（积分、优惠券、实物等，具体规则 </w:t>
      </w:r>
      <w:r>
        <w:rPr>
          <w:b/>
        </w:rPr>
        <w:t>后台可配置</w:t>
      </w:r>
      <w:r>
        <w:t>）</w:t>
      </w:r>
    </w:p>
    <w:p>
      <w:pPr>
        <w:pStyle w:val="ListBullet"/>
      </w:pPr>
      <w:r>
        <w:t>支持配置：各名次段奖励内容（如第 1 名、第 2–10 名、第 11–50 名等）</w:t>
      </w:r>
    </w:p>
    <w:p>
      <w:pPr>
        <w:pStyle w:val="ListBullet"/>
      </w:pPr>
      <w:r>
        <w:t xml:space="preserve">奖励发放后写入积分明细/消息通知，用户可在排行榜页查看 </w:t>
      </w:r>
      <w:r>
        <w:rPr>
          <w:b/>
        </w:rPr>
        <w:t>历史期数榜单</w:t>
      </w:r>
      <w:r>
        <w:t xml:space="preserve"> 及 </w:t>
      </w:r>
      <w:r>
        <w:rPr>
          <w:b/>
        </w:rPr>
        <w:t>本人获奖记录</w:t>
      </w:r>
    </w:p>
    <w:p>
      <w:pPr>
        <w:pStyle w:val="ListBullet"/>
      </w:pPr>
      <w:r>
        <w:t>若用户排名并列，按平台规则处理（后台可配置：并列同奖 / 按先到先得等）</w:t>
      </w:r>
    </w:p>
    <w:p>
      <w:pPr>
        <w:pStyle w:val="Heading4"/>
      </w:pPr>
      <w:r>
        <w:t>3.10.3 展示与刷新</w:t>
      </w:r>
    </w:p>
    <w:p>
      <w:pPr>
        <w:pStyle w:val="ListBullet"/>
      </w:pPr>
      <w:r>
        <w:rPr>
          <w:b/>
        </w:rPr>
        <w:t>当月排名</w:t>
      </w:r>
      <w:r>
        <w:t xml:space="preserve">：积分变动后更新用户名次；APP 可定时刷新展示（刷新间隔 </w:t>
      </w:r>
      <w:r>
        <w:rPr>
          <w:b/>
        </w:rPr>
        <w:t>后台可配置</w:t>
      </w:r>
      <w:r>
        <w:t>，默认 5 分钟，仅影响页面展示，不影响月度结算周期）</w:t>
      </w:r>
    </w:p>
    <w:p>
      <w:pPr>
        <w:pStyle w:val="ListBullet"/>
      </w:pPr>
      <w:r>
        <w:t xml:space="preserve">展示 </w:t>
      </w:r>
      <w:r>
        <w:rPr>
          <w:b/>
        </w:rPr>
        <w:t>最近一次榜单更新时间</w:t>
      </w:r>
    </w:p>
    <w:p>
      <w:pPr>
        <w:pStyle w:val="ListBullet"/>
      </w:pPr>
      <w:r>
        <w:t xml:space="preserve">展示 </w:t>
      </w:r>
      <w:r>
        <w:rPr>
          <w:b/>
        </w:rPr>
        <w:t>上月定榜结果</w:t>
      </w:r>
      <w:r>
        <w:t>（结算完成后可查看）</w:t>
      </w:r>
    </w:p>
    <w:p>
      <w:pPr>
        <w:pStyle w:val="ListBullet"/>
      </w:pPr>
      <w:r>
        <w:t>每月 1 日结算期间，可展示「榜单结算中，请稍候」状态（结算任务应在合理时间内完成，如 30 分钟内）</w:t>
      </w:r>
    </w:p>
    <w:p>
      <w:pPr>
        <w:pStyle w:val="Heading4"/>
      </w:pPr>
      <w:r>
        <w:t>3.10.4 后台管理</w:t>
      </w:r>
    </w:p>
    <w:p>
      <w:pPr>
        <w:pStyle w:val="ListBullet"/>
      </w:pPr>
      <w:r>
        <w:t>开启/关闭积分排行榜功能</w:t>
      </w:r>
    </w:p>
    <w:p>
      <w:pPr>
        <w:pStyle w:val="ListBullet"/>
      </w:pPr>
      <w:r>
        <w:t xml:space="preserve">配置 </w:t>
      </w:r>
      <w:r>
        <w:rPr>
          <w:b/>
        </w:rPr>
        <w:t>月度奖励规则</w:t>
      </w:r>
      <w:r>
        <w:t>（名次段、奖励类型与数量）</w:t>
      </w:r>
    </w:p>
    <w:p>
      <w:pPr>
        <w:pStyle w:val="ListBullet"/>
      </w:pPr>
      <w:r>
        <w:t xml:space="preserve">配置 </w:t>
      </w:r>
      <w:r>
        <w:rPr>
          <w:b/>
        </w:rPr>
        <w:t>榜单展示刷新间隔</w:t>
      </w:r>
      <w:r>
        <w:t>（默认 5 分钟，仅影响 APP 展示频率）</w:t>
      </w:r>
    </w:p>
    <w:p>
      <w:pPr>
        <w:pStyle w:val="ListBullet"/>
      </w:pPr>
      <w:r>
        <w:t>查看/导出每期历史榜单</w:t>
      </w:r>
    </w:p>
    <w:p>
      <w:pPr>
        <w:pStyle w:val="ListBullet"/>
      </w:pPr>
      <w:r>
        <w:t xml:space="preserve">支持 </w:t>
      </w:r>
      <w:r>
        <w:rPr>
          <w:b/>
        </w:rPr>
        <w:t>手动触发补结算</w:t>
      </w:r>
      <w:r>
        <w:t>（异常情况下对指定期数重新定榜发奖，需操作日志）</w:t>
      </w:r>
    </w:p>
    <w:p/>
    <w:p>
      <w:pPr>
        <w:pStyle w:val="Heading3"/>
      </w:pPr>
      <w:r>
        <w:t>3.11 退货退款</w:t>
      </w:r>
    </w:p>
    <w:p>
      <w:pPr>
        <w:pStyle w:val="ListBullet"/>
      </w:pPr>
      <w:r>
        <w:t>参考朴朴、美团退货流程</w:t>
      </w:r>
    </w:p>
    <w:p>
      <w:pPr>
        <w:pStyle w:val="ListBullet"/>
      </w:pPr>
      <w:r>
        <w:t xml:space="preserve">支持 </w:t>
      </w:r>
      <w:r>
        <w:rPr>
          <w:b/>
        </w:rPr>
        <w:t>全额退款</w:t>
      </w:r>
      <w:r>
        <w:t xml:space="preserve"> 与 </w:t>
      </w:r>
      <w:r>
        <w:rPr>
          <w:b/>
        </w:rPr>
        <w:t>部分退款</w:t>
      </w:r>
    </w:p>
    <w:p>
      <w:pPr>
        <w:pStyle w:val="ListBullet"/>
      </w:pPr>
      <w:r>
        <w:t xml:space="preserve">退还的积分 </w:t>
      </w:r>
      <w:r>
        <w:rPr>
          <w:b/>
        </w:rPr>
        <w:t>原路返还</w:t>
      </w:r>
      <w:r>
        <w:t xml:space="preserve"> 至用户账户</w:t>
      </w:r>
    </w:p>
    <w:p>
      <w:pPr>
        <w:pStyle w:val="ListBullet"/>
      </w:pPr>
      <w:r>
        <w:rPr>
          <w:b/>
        </w:rPr>
        <w:t>自提订单</w:t>
      </w:r>
      <w:r>
        <w:t>：未核销前可退；已核销后按平台规则处理（见待确认事项）</w:t>
      </w:r>
    </w:p>
    <w:p>
      <w:pPr>
        <w:pStyle w:val="ListBullet"/>
      </w:pPr>
      <w:r>
        <w:rPr>
          <w:b/>
        </w:rPr>
        <w:t>送货上门订单</w:t>
      </w:r>
      <w:r>
        <w:t>：未发货可全额退；配送中/已送达按签收状态及平台规则处理</w:t>
      </w:r>
    </w:p>
    <w:p/>
    <w:p>
      <w:pPr>
        <w:pStyle w:val="Heading2"/>
      </w:pPr>
      <w:r>
        <w:t>4. 后台管理需求</w:t>
      </w:r>
    </w:p>
    <w:p>
      <w:pPr>
        <w:pStyle w:val="Heading3"/>
      </w:pPr>
      <w:r>
        <w:t>4.1 可配置项汇总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站点自提开关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开启 / 关闭，控制 APP 是否展示自提选项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送货上门服务开关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开启 / 关闭，控制 APP 是否展示送货上门选项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自提点地址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后台维护详细地址，与用户端展示实时同步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下单截单时间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每日截单分界点（默认 05:00），决定当日/隔日配送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配送日期提示文案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下单时弹窗/结算页展示模板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开屏广告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开关、素材、时长、是否可跳过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签到看广告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广告组随机范围（min–max）、30 天签到奖励、转盘奖品与权重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签到抽奖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转盘奖品列表、各奖品权重、每日抽奖次数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提现规则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最低 1 元起、手续费 1%（均可配置）、提现至微信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送货服务范围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配送区域、半径或站点覆盖范围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送货上门配送费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是否收费、档位金额、是否可与自提分开配置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预计送达时间规则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送货上门预计时段文案与计算规则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自动确认收货天数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送货上门订单送达后 N 天自动确认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轮播 Banner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3 个展位内容与链接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商品与分类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商品、价格、库存、分类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每日购买上限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默认 500 元/账号/天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会员价格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月卡费用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自提配送费规则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是否启用、各档位金额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代理账号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指定哪些用户为代理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邀请奖励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邀请积分、提成比例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自提配送提示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是否显示「次日配送时间+自提点」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接收合作申请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任务/广告积分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任务数量（3–8 条随机）、奖励金额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月度榜单开关、每月 1 日自动结算、名次段奖励规则、展示刷新间隔（默认 5 分钟）</w:t>
            </w:r>
          </w:p>
        </w:tc>
      </w:tr>
    </w:tbl>
    <w:p/>
    <w:p>
      <w:pPr>
        <w:pStyle w:val="Heading3"/>
      </w:pPr>
      <w:r>
        <w:t>4.2 订单管理</w:t>
      </w:r>
    </w:p>
    <w:p>
      <w:pPr>
        <w:pStyle w:val="ListBullet"/>
      </w:pPr>
      <w:r>
        <w:t>订单列表、状态流转</w:t>
      </w:r>
    </w:p>
    <w:p>
      <w:pPr>
        <w:pStyle w:val="ListBullet"/>
      </w:pPr>
      <w:r>
        <w:t xml:space="preserve">按 </w:t>
      </w:r>
      <w:r>
        <w:rPr>
          <w:b/>
        </w:rPr>
        <w:t>配送方式</w:t>
      </w:r>
      <w:r>
        <w:t xml:space="preserve"> 筛选：站点自提 / 送货上门</w:t>
      </w:r>
    </w:p>
    <w:p>
      <w:pPr>
        <w:pStyle w:val="ListBullet"/>
      </w:pPr>
      <w:r>
        <w:rPr>
          <w:b/>
        </w:rPr>
        <w:t>自提订单</w:t>
      </w:r>
      <w:r>
        <w:t>：核销状态（待核销/已核销）、自提点信息</w:t>
      </w:r>
    </w:p>
    <w:p>
      <w:pPr>
        <w:pStyle w:val="ListBullet"/>
      </w:pPr>
      <w:r>
        <w:rPr>
          <w:b/>
        </w:rPr>
        <w:t>送货上门订单</w:t>
      </w:r>
      <w:r>
        <w:t>：发货、配送中、已送达状态；收货地址；配送员/物流信息（如有）</w:t>
      </w:r>
    </w:p>
    <w:p>
      <w:pPr>
        <w:pStyle w:val="ListBullet"/>
      </w:pPr>
      <w:r>
        <w:t>支持后台手动更新配送状态（送货上门）</w:t>
      </w:r>
    </w:p>
    <w:p>
      <w:pPr>
        <w:pStyle w:val="Heading3"/>
      </w:pPr>
      <w:r>
        <w:t>4.3 用户管理</w:t>
      </w:r>
    </w:p>
    <w:p>
      <w:pPr>
        <w:pStyle w:val="ListBullet"/>
      </w:pPr>
      <w:r>
        <w:t>用户列表、会员状态</w:t>
      </w:r>
    </w:p>
    <w:p>
      <w:pPr>
        <w:pStyle w:val="ListBullet"/>
      </w:pPr>
      <w:r>
        <w:t>代理资格审批</w:t>
      </w:r>
    </w:p>
    <w:p>
      <w:pPr>
        <w:pStyle w:val="ListBullet"/>
      </w:pPr>
      <w:r>
        <w:t>积分调整与流水查询</w:t>
      </w:r>
    </w:p>
    <w:p>
      <w:pPr>
        <w:pStyle w:val="Heading3"/>
      </w:pPr>
      <w:r>
        <w:t>4.4 审核对接</w:t>
      </w:r>
    </w:p>
    <w:p>
      <w:pPr>
        <w:pStyle w:val="ListBullet"/>
      </w:pPr>
      <w:r>
        <w:t>与悬赏任务平台对接：对方审核通过后，本系统同步通过并发放积分</w:t>
      </w:r>
    </w:p>
    <w:p>
      <w:pPr>
        <w:pStyle w:val="ListBullet"/>
      </w:pPr>
      <w:r>
        <w:t xml:space="preserve">发放被邀请人任务积分时，同步计算邀请人 </w:t>
      </w:r>
      <w:r>
        <w:rPr>
          <w:b/>
        </w:rPr>
        <w:t>M% 提成</w:t>
      </w:r>
      <w:r>
        <w:t>（默认 10%，后台可配置）</w:t>
      </w:r>
    </w:p>
    <w:p>
      <w:pPr>
        <w:pStyle w:val="Heading3"/>
      </w:pPr>
      <w:r>
        <w:t>4.5 TGG 邀请 API（草案）</w:t>
      </w:r>
    </w:p>
    <w:p>
      <w:pPr>
        <w:ind w:left="360"/>
      </w:pPr>
      <w:r>
        <w:rPr>
          <w:i/>
          <w:color w:val="555555"/>
        </w:rPr>
        <w:t>实现参考：`app/js/invite-api.js`、`app/earn-points.html`（我的邀请码页）</w:t>
      </w:r>
    </w:p>
    <w:p>
      <w:pPr>
        <w:ind w:left="360"/>
      </w:pPr>
      <w:r>
        <w:rPr>
          <w:i/>
          <w:color w:val="555555"/>
        </w:rPr>
        <w:t xml:space="preserve">与悬赏平台 API </w:t>
      </w:r>
      <w:r>
        <w:rPr>
          <w:b/>
          <w:i/>
          <w:color w:val="555555"/>
        </w:rPr>
        <w:t>独立</w:t>
      </w:r>
      <w:r>
        <w:rPr>
          <w:i/>
          <w:color w:val="555555"/>
        </w:rPr>
        <w:t>，由 TGG 后端提供。</w:t>
      </w:r>
    </w:p>
    <w:p>
      <w:r>
        <w:rPr>
          <w:b/>
        </w:rPr>
        <w:t>基础约定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HTTP POST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编码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鉴权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登录态 token + uid（与 APP 用户体系一致）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响应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`{ code: 0, msg, data }`，code=0 成功</w:t>
            </w:r>
          </w:p>
        </w:tc>
      </w:tr>
    </w:tbl>
    <w:p/>
    <w:p>
      <w:pPr>
        <w:pStyle w:val="Heading4"/>
      </w:pPr>
      <w:r>
        <w:t>4.5.1 邀请信息 `POST /api/invite/info`</w:t>
      </w:r>
    </w:p>
    <w:p>
      <w:r>
        <w:rPr>
          <w:b/>
        </w:rPr>
        <w:t>请求</w:t>
      </w:r>
      <w:r>
        <w:t>：`uid`, `token`</w:t>
      </w:r>
    </w:p>
    <w:p>
      <w:r>
        <w:rPr>
          <w:b/>
        </w:rPr>
        <w:t>响应 data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invite_code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用户唯一邀请码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share_url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带邀请码的分享链接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share_title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分享文案标题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reward_invite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邀请成功奖励积分（默认 3）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reward_ratio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任务提成比例 %（默认 10）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total_invited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累计邀请人数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total_commission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累计提成积分</w:t>
            </w:r>
          </w:p>
        </w:tc>
      </w:tr>
    </w:tbl>
    <w:p/>
    <w:p>
      <w:pPr>
        <w:pStyle w:val="Heading4"/>
      </w:pPr>
      <w:r>
        <w:t>4.5.2 邀请列表 `POST /api/invite/list`</w:t>
      </w:r>
    </w:p>
    <w:p>
      <w:r>
        <w:rPr>
          <w:b/>
        </w:rPr>
        <w:t>请求</w:t>
      </w:r>
      <w:r>
        <w:t>：`uid`, `token`, `page`, `count`</w:t>
      </w:r>
    </w:p>
    <w:p>
      <w:r>
        <w:rPr>
          <w:b/>
        </w:rPr>
        <w:t>响应 data</w:t>
      </w:r>
      <w:r>
        <w:t>：数组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uid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被邀请人用户 ID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nickname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昵称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avatar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头像 URL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bind_time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绑定/注册时间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contributed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累计贡献积分（提成来源）</w:t>
            </w:r>
          </w:p>
        </w:tc>
      </w:tr>
    </w:tbl>
    <w:p/>
    <w:p>
      <w:pPr>
        <w:pStyle w:val="Heading4"/>
      </w:pPr>
      <w:r>
        <w:t>4.5.3 邀请统计 `POST /api/invite/stats`（可选）</w:t>
      </w:r>
    </w:p>
    <w:p>
      <w:r>
        <w:rPr>
          <w:b/>
        </w:rPr>
        <w:t>响应 data</w:t>
      </w:r>
      <w:r>
        <w:t>：`month_invited`, `month_commission`, `lifetime_invited`, `lifetime_commission`</w:t>
      </w:r>
    </w:p>
    <w:p>
      <w:pPr>
        <w:pStyle w:val="Heading4"/>
      </w:pPr>
      <w:r>
        <w:t>4.5.4 注册绑定（服务端）</w:t>
      </w:r>
    </w:p>
    <w:p>
      <w:pPr>
        <w:pStyle w:val="ListBullet"/>
      </w:pPr>
      <w:r>
        <w:t xml:space="preserve">用户注册时可选填 </w:t>
      </w:r>
      <w:r>
        <w:rPr>
          <w:b/>
        </w:rPr>
        <w:t>invite_code</w:t>
      </w:r>
    </w:p>
    <w:p>
      <w:pPr>
        <w:pStyle w:val="ListBullet"/>
      </w:pPr>
      <w:r>
        <w:t>校验邀请码有效且不可自邀、不可重复绑定</w:t>
      </w:r>
    </w:p>
    <w:p>
      <w:pPr>
        <w:pStyle w:val="ListBullet"/>
      </w:pPr>
      <w:r>
        <w:t xml:space="preserve">绑定成功后：被邀请人赠送 1 个月会员；邀请人获得 </w:t>
      </w:r>
      <w:r>
        <w:rPr>
          <w:b/>
        </w:rPr>
        <w:t>reward_invite</w:t>
      </w:r>
      <w:r>
        <w:t xml:space="preserve"> 积分</w:t>
      </w:r>
    </w:p>
    <w:p>
      <w:pPr>
        <w:pStyle w:val="ListBullet"/>
      </w:pPr>
      <w:r>
        <w:t xml:space="preserve">被邀请人通过悬赏任务获得积分并入账时，按 </w:t>
      </w:r>
      <w:r>
        <w:rPr>
          <w:b/>
        </w:rPr>
        <w:t>reward_ratio</w:t>
      </w:r>
      <w:r>
        <w:t xml:space="preserve"> 给邀请人发提成</w:t>
      </w:r>
    </w:p>
    <w:p>
      <w:pPr>
        <w:pStyle w:val="ListBullet"/>
      </w:pPr>
      <w:r>
        <w:t>所有变动写入积分流水，类型区分「邀请奖励」「邀请提成」</w:t>
      </w:r>
    </w:p>
    <w:p>
      <w:pPr>
        <w:pStyle w:val="Heading3"/>
      </w:pPr>
      <w:r>
        <w:t>4.6 TGG 签到 API（草案）</w:t>
      </w:r>
    </w:p>
    <w:p>
      <w:pPr>
        <w:ind w:left="360"/>
      </w:pPr>
      <w:r>
        <w:rPr>
          <w:i/>
          <w:color w:val="555555"/>
        </w:rPr>
        <w:t>实现参考：`app/js/signin-api.js`、`app/earn-points.html`（签到 Tab）</w:t>
      </w:r>
    </w:p>
    <w:p>
      <w:pPr>
        <w:ind w:left="360"/>
      </w:pPr>
      <w:r>
        <w:rPr>
          <w:i/>
          <w:color w:val="555555"/>
        </w:rPr>
        <w:t>对接广告 SDK 时，`ad_complete` 由客户端在广告回调成功后上报。</w:t>
      </w:r>
    </w:p>
    <w:p>
      <w:pPr>
        <w:pStyle w:val="Heading4"/>
      </w:pPr>
      <w:r>
        <w:t>4.6.1 签到状态 `POST /api/signin/status`</w:t>
      </w:r>
    </w:p>
    <w:p>
      <w:r>
        <w:rPr>
          <w:b/>
        </w:rPr>
        <w:t>响应 data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group_count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今日已确定的广告组数 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group_min / group_max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后台配置随机范围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streak_days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当前连续签到天数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streak_reward_text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展示文案，如「签满 30 天送 100 积分」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signed_today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今日是否已完成广告任务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lottery_available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是否有未使用的抽奖券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prizes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转盘奖品列表（label、weight）</w:t>
            </w:r>
          </w:p>
        </w:tc>
      </w:tr>
    </w:tbl>
    <w:p/>
    <w:p>
      <w:pPr>
        <w:pStyle w:val="Heading4"/>
      </w:pPr>
      <w:r>
        <w:t>4.6.2 开始签到 `POST /api/signin/start`</w:t>
      </w:r>
    </w:p>
    <w:p>
      <w:pPr>
        <w:pStyle w:val="ListBullet"/>
      </w:pPr>
      <w:r>
        <w:t>若当日尚未生成组数，服务端在 `[group_min, group_max]` 内随机 N</w:t>
      </w:r>
    </w:p>
    <w:p>
      <w:pPr>
        <w:pStyle w:val="ListBullet"/>
      </w:pPr>
      <w:r>
        <w:t>返回 `group_count`、`current_group=1`、`current_step=ji`</w:t>
      </w:r>
    </w:p>
    <w:p>
      <w:pPr>
        <w:pStyle w:val="Heading4"/>
      </w:pPr>
      <w:r>
        <w:t>4.6.3 广告完成上报 `POST /api/signin/ad_complete`</w:t>
      </w:r>
    </w:p>
    <w:p>
      <w:r>
        <w:rPr>
          <w:b/>
        </w:rPr>
        <w:t>请求</w:t>
      </w:r>
      <w:r>
        <w:t>：`group_index`, `ad_type`（`ji` 激励 / `cha` 插屏）</w:t>
      </w:r>
    </w:p>
    <w:p>
      <w:r>
        <w:rPr>
          <w:b/>
        </w:rPr>
        <w:t>逻辑</w:t>
      </w:r>
      <w:r>
        <w:t>：</w:t>
      </w:r>
    </w:p>
    <w:p>
      <w:pPr>
        <w:pStyle w:val="ListBullet"/>
      </w:pPr>
      <w:r>
        <w:t>同一组内必须先 `ji` 后 `cha`</w:t>
      </w:r>
    </w:p>
    <w:p>
      <w:pPr>
        <w:pStyle w:val="ListBullet"/>
      </w:pPr>
      <w:r>
        <w:t>全部 N 组完成后：`signed_today=true`，`lottery_ticket=1`，`streak_days+1`</w:t>
      </w:r>
    </w:p>
    <w:p>
      <w:pPr>
        <w:pStyle w:val="ListBullet"/>
      </w:pPr>
      <w:r>
        <w:t>返回下一组/下一步或 `finished=true`</w:t>
      </w:r>
    </w:p>
    <w:p>
      <w:pPr>
        <w:pStyle w:val="Heading4"/>
      </w:pPr>
      <w:r>
        <w:t>4.6.4 抽奖 `POST /api/signin/lottery_spin`</w:t>
      </w:r>
    </w:p>
    <w:p>
      <w:pPr>
        <w:pStyle w:val="ListBullet"/>
      </w:pPr>
      <w:r>
        <w:t>消耗当日抽奖券，按 `lottery_prizes` 权重随机</w:t>
      </w:r>
    </w:p>
    <w:p>
      <w:pPr>
        <w:pStyle w:val="ListBullet"/>
      </w:pPr>
      <w:r>
        <w:t>返回 `prize_id`、`prize_label`、`prize_value`，并写入积分流水</w:t>
      </w:r>
    </w:p>
    <w:p>
      <w:pPr>
        <w:pStyle w:val="Heading4"/>
      </w:pPr>
      <w:r>
        <w:t>4.6.5 转盘奖品配置（后台）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[json]</w:t>
        <w:br/>
        <w:t>[</w:t>
        <w:br/>
        <w:t xml:space="preserve">  { "id": 1, "label": "5 积分", "value": 5, "weight": 30 },</w:t>
        <w:br/>
        <w:t xml:space="preserve">  { "id": 2, "label": "10 积分", "value": 10, "weight": 25 },</w:t>
        <w:br/>
        <w:t xml:space="preserve">  { "id": 6, "label": "谢谢参与", "value": 0, "weight": 2 }</w:t>
        <w:br/>
        <w:t>]</w:t>
      </w:r>
    </w:p>
    <w:p/>
    <w:p>
      <w:pPr>
        <w:pStyle w:val="Heading2"/>
      </w:pPr>
      <w:r>
        <w:t>5. 非功能需求</w:t>
      </w:r>
    </w:p>
    <w:p>
      <w:pPr>
        <w:pStyle w:val="Heading3"/>
      </w:pPr>
      <w:r>
        <w:t>5.1 性能</w:t>
      </w:r>
    </w:p>
    <w:p>
      <w:pPr>
        <w:pStyle w:val="ListBullet"/>
      </w:pPr>
      <w:r>
        <w:t>当月榜单展示刷新延迟不超过后台配置的展示刷新间隔</w:t>
      </w:r>
    </w:p>
    <w:p>
      <w:pPr>
        <w:pStyle w:val="ListBullet"/>
      </w:pPr>
      <w:r>
        <w:t>每月 1 日榜单结算任务需稳定执行，避免重复发奖或漏发</w:t>
      </w:r>
    </w:p>
    <w:p>
      <w:pPr>
        <w:pStyle w:val="ListBullet"/>
      </w:pPr>
      <w:r>
        <w:t>首页、分类页加载流畅，参考主流电商体验</w:t>
      </w:r>
    </w:p>
    <w:p>
      <w:pPr>
        <w:pStyle w:val="Heading3"/>
      </w:pPr>
      <w:r>
        <w:t>5.2 支付</w:t>
      </w:r>
    </w:p>
    <w:p>
      <w:pPr>
        <w:pStyle w:val="ListBullet"/>
      </w:pPr>
      <w:r>
        <w:t>支持微信支付、支付宝支付（会员开通、商品现金支付）</w:t>
      </w:r>
    </w:p>
    <w:p>
      <w:pPr>
        <w:pStyle w:val="Heading3"/>
      </w:pPr>
      <w:r>
        <w:t>5.3 消息通知</w:t>
      </w:r>
    </w:p>
    <w:p>
      <w:pPr>
        <w:pStyle w:val="ListBullet"/>
      </w:pPr>
      <w:r>
        <w:rPr>
          <w:b/>
        </w:rPr>
        <w:t>自提订单</w:t>
      </w:r>
      <w:r>
        <w:t>：自提点取货提醒、核销成功通知</w:t>
      </w:r>
    </w:p>
    <w:p>
      <w:pPr>
        <w:pStyle w:val="ListBullet"/>
      </w:pPr>
      <w:r>
        <w:rPr>
          <w:b/>
        </w:rPr>
        <w:t>送货上门订单</w:t>
      </w:r>
      <w:r>
        <w:t>：已发货、配送中、已送达通知</w:t>
      </w:r>
    </w:p>
    <w:p>
      <w:pPr>
        <w:pStyle w:val="ListBullet"/>
      </w:pPr>
      <w:r>
        <w:t>可选：次日配送/送达时间通知</w:t>
      </w:r>
    </w:p>
    <w:p>
      <w:pPr>
        <w:pStyle w:val="ListBullet"/>
      </w:pPr>
      <w:r>
        <w:t>订单状态变更通知</w:t>
      </w:r>
    </w:p>
    <w:p>
      <w:pPr>
        <w:pStyle w:val="Heading3"/>
      </w:pPr>
      <w:r>
        <w:t>5.4 安全</w:t>
      </w:r>
    </w:p>
    <w:p>
      <w:pPr>
        <w:pStyle w:val="ListBullet"/>
      </w:pPr>
      <w:r>
        <w:t>核销码一次性或时效性校验，防止重复核销</w:t>
      </w:r>
    </w:p>
    <w:p>
      <w:pPr>
        <w:pStyle w:val="ListBullet"/>
      </w:pPr>
      <w:r>
        <w:t>代理权限严格校验</w:t>
      </w:r>
    </w:p>
    <w:p>
      <w:pPr>
        <w:pStyle w:val="ListBullet"/>
      </w:pPr>
      <w:r>
        <w:t>支付与积分变动需有完整日志</w:t>
      </w:r>
    </w:p>
    <w:p/>
    <w:p>
      <w:pPr>
        <w:pStyle w:val="Heading2"/>
      </w:pPr>
      <w:r>
        <w:t>6. 页面清单（开发用）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含搜索、轮播、快捷入口、热门商品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开屏广告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打开 APP 展示，后台可关闭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赚积分-做任务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对接 task_type/list/info/register/examine API；含拉新入口卡片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赚积分-拉新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我的邀请码页，对接 TGG invite API（§4.5）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赚积分-签到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看广告签到（激+插成组）+ 抽奖转盘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商城分类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参考朴朴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商品详情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购物车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订单确认/结算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含配送方式、截单配送日提示、配送费、会员校验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我的订单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区分自提/送货上门展示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我的邀请码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赚积分-做任务内入口；含分享、邀请列表、奖励规则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积分明细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自提点选择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从预设站点列表选择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收货地址管理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送货上门地址增删改；开关关闭时入口可隐藏或仅管理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月度周期，每月 1 日结算发奖并重置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代理扫一扫核销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仅代理可见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申请点位代理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跳转客服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提现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最低 1 元，手续费 1%，提到微信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意见反馈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会员开通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微信/支付宝/积分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退货申请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参考朴朴/美团</w:t>
            </w:r>
          </w:p>
        </w:tc>
      </w:tr>
    </w:tbl>
    <w:p/>
    <w:p/>
    <w:p>
      <w:pPr>
        <w:pStyle w:val="Heading2"/>
      </w:pPr>
      <w:r>
        <w:t>7. 业务流程图</w:t>
      </w:r>
    </w:p>
    <w:p>
      <w:pPr>
        <w:pStyle w:val="Heading3"/>
      </w:pPr>
      <w:r>
        <w:t>7.1 下单与履约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[mermaid]</w:t>
        <w:br/>
        <w:t>flowchart TD</w:t>
        <w:br/>
        <w:t xml:space="preserve">    A[用户浏览商品] --&gt; B{支付方式}</w:t>
        <w:br/>
        <w:t xml:space="preserve">    B --&gt;|纯积分| C[进入结算]</w:t>
        <w:br/>
        <w:t xml:space="preserve">    B --&gt;|含现金| D{是否会员}</w:t>
        <w:br/>
        <w:t xml:space="preserve">    D --&gt;|否| E[引导开通会员]</w:t>
        <w:br/>
        <w:t xml:space="preserve">    E --&gt; F[开通成功]</w:t>
        <w:br/>
        <w:t xml:space="preserve">    D --&gt;|是| C</w:t>
        <w:br/>
        <w:t xml:space="preserve">    F --&gt; C</w:t>
        <w:br/>
        <w:t xml:space="preserve">    C --&gt; G{送货上门开关}</w:t>
        <w:br/>
        <w:t xml:space="preserve">    G --&gt;|关闭| H[站点自提]</w:t>
        <w:br/>
        <w:t xml:space="preserve">    G --&gt;|开启| I{选择配送方式}</w:t>
        <w:br/>
        <w:t xml:space="preserve">    I --&gt;|站点自提| H</w:t>
        <w:br/>
        <w:t xml:space="preserve">    I --&gt;|送货上门| J[选择收货地址]</w:t>
        <w:br/>
        <w:t xml:space="preserve">    H --&gt; K[选择自提点]</w:t>
        <w:br/>
        <w:t xml:space="preserve">    K --&gt; L[计算配送费]</w:t>
        <w:br/>
        <w:t xml:space="preserve">    J --&gt; L</w:t>
        <w:br/>
        <w:t xml:space="preserve">    L --&gt; M[提交订单]</w:t>
        <w:br/>
        <w:t xml:space="preserve">    M --&gt; N{配送方式}</w:t>
        <w:br/>
        <w:t xml:space="preserve">    N --&gt;|自提| O[生成核销码]</w:t>
        <w:br/>
        <w:t xml:space="preserve">    O --&gt; P[代理扫码核销]</w:t>
        <w:br/>
        <w:t xml:space="preserve">    P --&gt; Q[用户提货完成]</w:t>
        <w:br/>
        <w:t xml:space="preserve">    N --&gt;|送货上门| R[待发货]</w:t>
        <w:br/>
        <w:t xml:space="preserve">    R --&gt; S[配送中]</w:t>
        <w:br/>
        <w:t xml:space="preserve">    S --&gt; T[已送达]</w:t>
        <w:br/>
        <w:t xml:space="preserve">    T --&gt; U[用户确认收货]</w:t>
      </w:r>
    </w:p>
    <w:p>
      <w:pPr>
        <w:pStyle w:val="Heading3"/>
      </w:pPr>
      <w:r>
        <w:t>7.2 积分获取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[mermaid]</w:t>
        <w:br/>
        <w:t>flowchart TD</w:t>
        <w:br/>
        <w:t xml:space="preserve">    A[赚积分入口] --&gt; B[签到看广告]</w:t>
        <w:br/>
        <w:t xml:space="preserve">    A --&gt; C[做任务]</w:t>
        <w:br/>
        <w:t xml:space="preserve">    A --&gt; D[邀请好友]</w:t>
        <w:br/>
        <w:t xml:space="preserve">    B --&gt; B1[随机N组广告]</w:t>
        <w:br/>
        <w:t xml:space="preserve">    B1 --&gt; B2[每组: 激励+插屏]</w:t>
        <w:br/>
        <w:t xml:space="preserve">    B2 --&gt; B3[获得抽奖券]</w:t>
        <w:br/>
        <w:t xml:space="preserve">    B3 --&gt; B4[转盘抽奖]</w:t>
        <w:br/>
        <w:t xml:space="preserve">    B4 --&gt; B5[签到成功 连续+1]</w:t>
        <w:br/>
        <w:t xml:space="preserve">    B5 --&gt; B6{累计满30天?}</w:t>
        <w:br/>
        <w:t xml:space="preserve">    B6 --&gt;|是| B7[发放后台配置奖励]</w:t>
        <w:br/>
        <w:t xml:space="preserve">    B6 --&gt;|否| B8[继续累计]</w:t>
        <w:br/>
        <w:t xml:space="preserve">    C --&gt; E[悬赏/广告平台审核]</w:t>
        <w:br/>
        <w:t xml:space="preserve">    E --&gt; F[本系统同步审核]</w:t>
        <w:br/>
        <w:t xml:space="preserve">    F --&gt; G[积分或抽奖奖励入账]</w:t>
        <w:br/>
        <w:t xml:space="preserve">    D --&gt; H[邀请奖励+提成]</w:t>
        <w:br/>
        <w:t xml:space="preserve">    H --&gt; G</w:t>
        <w:br/>
        <w:t xml:space="preserve">    G --&gt; I[计入当月榜单积分]</w:t>
      </w:r>
    </w:p>
    <w:p>
      <w:pPr>
        <w:pStyle w:val="Heading3"/>
      </w:pPr>
      <w:r>
        <w:t>7.3 积分排行榜月度结算</w:t>
      </w:r>
    </w:p>
    <w:p>
      <w:pPr>
        <w:ind w:left="240"/>
      </w:pPr>
      <w:r>
        <w:rPr>
          <w:rFonts w:ascii="Consolas" w:hAnsi="Consolas"/>
          <w:color w:val="333333"/>
          <w:sz w:val="18"/>
        </w:rPr>
        <w:t>[mermaid]</w:t>
        <w:br/>
        <w:t>flowchart TD</w:t>
        <w:br/>
        <w:t xml:space="preserve">    A[积分入账] --&gt; B[累计当月榜单积分]</w:t>
        <w:br/>
        <w:t xml:space="preserve">    B --&gt; C[APP 展示当月实时排名]</w:t>
        <w:br/>
        <w:t xml:space="preserve">    C --&gt; D{每月 1 日 00:00}</w:t>
        <w:br/>
        <w:t xml:space="preserve">    D --&gt;|否| B</w:t>
        <w:br/>
        <w:t xml:space="preserve">    D --&gt;|是| E[锁定上月榜单]</w:t>
        <w:br/>
        <w:t xml:space="preserve">    E --&gt; F[按名次段发放月度奖励]</w:t>
        <w:br/>
        <w:t xml:space="preserve">    F --&gt; G[通知用户并写入明细]</w:t>
        <w:br/>
        <w:t xml:space="preserve">    G --&gt; H[清零，开启新一期榜单]</w:t>
        <w:br/>
        <w:t xml:space="preserve">    H --&gt; B</w:t>
      </w:r>
    </w:p>
    <w:p/>
    <w:p>
      <w:pPr>
        <w:pStyle w:val="Heading2"/>
      </w:pPr>
      <w:r>
        <w:t>8. 待确认事项（Open Questions）</w:t>
      </w:r>
    </w:p>
    <w:p>
      <w:pPr>
        <w:pStyle w:val="ListNumber"/>
      </w:pPr>
      <w:r>
        <w:t>会员到期后，已有积分是否可继续用于纯积分兑换？</w:t>
      </w:r>
    </w:p>
    <w:p>
      <w:pPr>
        <w:pStyle w:val="ListNumber"/>
      </w:pPr>
      <w:r>
        <w:t>用户等级体系的具体规则（升级条件、权益）未详细定义。</w:t>
      </w:r>
    </w:p>
    <w:p>
      <w:pPr>
        <w:pStyle w:val="ListNumber"/>
      </w:pPr>
      <w:r>
        <w:t>自提点数据结构与站点管理后台需单独设计。</w:t>
      </w:r>
    </w:p>
    <w:p>
      <w:pPr>
        <w:pStyle w:val="ListNumber"/>
      </w:pPr>
      <w:r>
        <w:t>与悬赏任务平台 / 广告后台的 API 对接规范需技术方案确认。</w:t>
      </w:r>
    </w:p>
    <w:p>
      <w:pPr>
        <w:pStyle w:val="ListNumber"/>
      </w:pPr>
      <w:r>
        <w:t>送货上门与自提的配送费是否共用规则，还是完全独立配置？</w:t>
      </w:r>
    </w:p>
    <w:p>
      <w:pPr>
        <w:pStyle w:val="ListNumber"/>
      </w:pPr>
      <w:r>
        <w:t xml:space="preserve">订单金额 </w:t>
      </w:r>
      <w:r>
        <w:rPr>
          <w:b/>
        </w:rPr>
        <w:t>200 元以上</w:t>
      </w:r>
      <w:r>
        <w:t xml:space="preserve"> 的自提/送货上门配送费档位。</w:t>
      </w:r>
    </w:p>
    <w:p>
      <w:pPr>
        <w:pStyle w:val="ListNumber"/>
      </w:pPr>
      <w:r>
        <w:t>送货上门是否对接第三方物流，还是平台自建配送？</w:t>
      </w:r>
    </w:p>
    <w:p>
      <w:pPr>
        <w:pStyle w:val="ListNumber"/>
      </w:pPr>
      <w:r>
        <w:t>自提订单已核销、送货上门已签收后，是否允许退货及规则边界。</w:t>
      </w:r>
    </w:p>
    <w:p>
      <w:pPr>
        <w:pStyle w:val="ListNumber"/>
      </w:pPr>
      <w:r>
        <w:t>提现资金来源（积分兑换、分销佣金等）及可提现余额计算规则。</w:t>
      </w:r>
    </w:p>
    <w:p>
      <w:pPr>
        <w:pStyle w:val="ListNumber"/>
      </w:pPr>
      <w:r>
        <w:t>开屏广告与签到广告是否共用同一广告 SDK/后台。</w:t>
      </w:r>
    </w:p>
    <w:p/>
    <w:p>
      <w:pPr>
        <w:pStyle w:val="Heading2"/>
      </w:pPr>
      <w:r>
        <w:t>9. UI/UX 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UI-01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布局间距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各模块/卡片间距适当拉开，层次分明，避免元素挤在一起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UI-02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自提点地址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后台配置详细地址，与用户端展示完全一致、实时同步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UI-04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赚积分页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任务不前置展示积分；签到展示「签满30天送XXX」；抽奖奖励进转盘后可见</w:t>
            </w:r>
          </w:p>
        </w:tc>
      </w:tr>
    </w:tbl>
    <w:p/>
    <w:p/>
    <w:p>
      <w:pPr>
        <w:pStyle w:val="Heading2"/>
      </w:pPr>
      <w:r>
        <w:t>10.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签到：激+插成组、随机组数、抽奖券+转盘；§4.6 签到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拉新任务入口与我的邀请码页；§3.2.4 与 TGG 邀请 API 草案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对接悬赏 API；赚积分拆分为做任务/签到双板块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基于《补充功能.doc》：提现、签到看广告、配送时段等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新增送货上门服务；积分排行榜改为月度周期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sz w:val="20"/>
              </w:rPr>
              <w:t>基于《产品设计第二版.pdf》与《新建 DOC 文档 (3).doc》首次整理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