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8D5" w:rsidRPr="003A3DA6" w:rsidRDefault="005B08D5" w:rsidP="00A100A4">
      <w:pPr>
        <w:pStyle w:val="ListParagraph"/>
        <w:ind w:left="0"/>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 xml:space="preserve">3. Hypothesen und </w:t>
      </w:r>
      <w:r w:rsidR="00383D58" w:rsidRPr="003A3DA6">
        <w:rPr>
          <w:rFonts w:ascii="Times New Roman" w:hAnsi="Times New Roman" w:cs="Times New Roman"/>
          <w:b/>
          <w:sz w:val="24"/>
          <w:szCs w:val="24"/>
          <w:lang w:val="de-CH"/>
        </w:rPr>
        <w:t>Forschungsdesign</w:t>
      </w:r>
    </w:p>
    <w:p w:rsidR="00BF1D57" w:rsidRPr="003A3DA6" w:rsidRDefault="00BA4C77"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Dieses Kapitel steckt den Rahme</w:t>
      </w:r>
      <w:r w:rsidR="00AA141F" w:rsidRPr="003A3DA6">
        <w:rPr>
          <w:rFonts w:ascii="Times New Roman" w:hAnsi="Times New Roman" w:cs="Times New Roman"/>
          <w:sz w:val="24"/>
          <w:szCs w:val="24"/>
          <w:lang w:val="de-CH"/>
        </w:rPr>
        <w:t>n der vorliegenden Arbeit ab. Im</w:t>
      </w:r>
      <w:r w:rsidRPr="003A3DA6">
        <w:rPr>
          <w:rFonts w:ascii="Times New Roman" w:hAnsi="Times New Roman" w:cs="Times New Roman"/>
          <w:sz w:val="24"/>
          <w:szCs w:val="24"/>
          <w:lang w:val="de-CH"/>
        </w:rPr>
        <w:t xml:space="preserve"> Kapitel 3.1. wird argumentiert, weshalb die Komplexität der Nominalflexion und welche Arten von</w:t>
      </w:r>
      <w:r w:rsidR="00AA141F" w:rsidRPr="003A3DA6">
        <w:rPr>
          <w:rFonts w:ascii="Times New Roman" w:hAnsi="Times New Roman" w:cs="Times New Roman"/>
          <w:sz w:val="24"/>
          <w:szCs w:val="24"/>
          <w:lang w:val="de-CH"/>
        </w:rPr>
        <w:t xml:space="preserve"> Komplexität gemessen werden. Im</w:t>
      </w:r>
      <w:r w:rsidRPr="003A3DA6">
        <w:rPr>
          <w:rFonts w:ascii="Times New Roman" w:hAnsi="Times New Roman" w:cs="Times New Roman"/>
          <w:sz w:val="24"/>
          <w:szCs w:val="24"/>
          <w:lang w:val="de-CH"/>
        </w:rPr>
        <w:t xml:space="preserve"> Kapitel 3.2. werden die Hypothesen vorgestellt sowie anhand welcher Varietäten diese Hypothesen überprüft werden. </w:t>
      </w:r>
      <w:r w:rsidR="00E60F9A" w:rsidRPr="003A3DA6">
        <w:rPr>
          <w:rFonts w:ascii="Times New Roman" w:hAnsi="Times New Roman" w:cs="Times New Roman"/>
          <w:sz w:val="24"/>
          <w:szCs w:val="24"/>
          <w:lang w:val="de-CH"/>
        </w:rPr>
        <w:t xml:space="preserve">Die Charakteristika der </w:t>
      </w:r>
      <w:r w:rsidR="00AA141F" w:rsidRPr="003A3DA6">
        <w:rPr>
          <w:rFonts w:ascii="Times New Roman" w:hAnsi="Times New Roman" w:cs="Times New Roman"/>
          <w:sz w:val="24"/>
          <w:szCs w:val="24"/>
          <w:lang w:val="de-CH"/>
        </w:rPr>
        <w:t>untersuchten Varietäten werde</w:t>
      </w:r>
      <w:r w:rsidR="002A33C1" w:rsidRPr="003A3DA6">
        <w:rPr>
          <w:rFonts w:ascii="Times New Roman" w:hAnsi="Times New Roman" w:cs="Times New Roman"/>
          <w:sz w:val="24"/>
          <w:szCs w:val="24"/>
          <w:lang w:val="de-CH"/>
        </w:rPr>
        <w:t>n</w:t>
      </w:r>
      <w:r w:rsidR="00AA141F" w:rsidRPr="003A3DA6">
        <w:rPr>
          <w:rFonts w:ascii="Times New Roman" w:hAnsi="Times New Roman" w:cs="Times New Roman"/>
          <w:sz w:val="24"/>
          <w:szCs w:val="24"/>
          <w:lang w:val="de-CH"/>
        </w:rPr>
        <w:t xml:space="preserve"> im</w:t>
      </w:r>
      <w:r w:rsidR="00E60F9A" w:rsidRPr="003A3DA6">
        <w:rPr>
          <w:rFonts w:ascii="Times New Roman" w:hAnsi="Times New Roman" w:cs="Times New Roman"/>
          <w:sz w:val="24"/>
          <w:szCs w:val="24"/>
          <w:lang w:val="de-CH"/>
        </w:rPr>
        <w:t xml:space="preserve"> Kapitel 3.3. präsentiert.</w:t>
      </w:r>
    </w:p>
    <w:p w:rsidR="00BF1D57" w:rsidRPr="003A3DA6" w:rsidRDefault="00BF1D57" w:rsidP="00A100A4">
      <w:pPr>
        <w:jc w:val="both"/>
        <w:rPr>
          <w:rFonts w:ascii="Times New Roman" w:hAnsi="Times New Roman" w:cs="Times New Roman"/>
          <w:sz w:val="24"/>
          <w:szCs w:val="24"/>
          <w:lang w:val="de-CH"/>
        </w:rPr>
      </w:pPr>
    </w:p>
    <w:p w:rsidR="005B08D5" w:rsidRPr="003A3DA6" w:rsidRDefault="005B08D5"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3.1. Absolute Ko</w:t>
      </w:r>
      <w:r w:rsidR="00821F10" w:rsidRPr="003A3DA6">
        <w:rPr>
          <w:rFonts w:ascii="Times New Roman" w:hAnsi="Times New Roman" w:cs="Times New Roman"/>
          <w:b/>
          <w:sz w:val="24"/>
          <w:szCs w:val="24"/>
          <w:lang w:val="de-CH"/>
        </w:rPr>
        <w:t>mplexität in der Nominalflexion</w:t>
      </w:r>
    </w:p>
    <w:p w:rsidR="00821F10" w:rsidRPr="003A3DA6" w:rsidRDefault="00821F10"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Das Ziel dieses Kapitels ist es, zuerst zu erklären, weshalb hier die Komplexität der nominalen Flexionsmorphologie gemessen wird (und z.B. nicht die verbale Flexionsmorphologie). In einem zweiten Schritt wird erläutert, welche Art</w:t>
      </w:r>
      <w:r w:rsidR="001823A2" w:rsidRPr="003A3DA6">
        <w:rPr>
          <w:rFonts w:ascii="Times New Roman" w:hAnsi="Times New Roman" w:cs="Times New Roman"/>
          <w:sz w:val="24"/>
          <w:szCs w:val="24"/>
          <w:lang w:val="de-CH"/>
        </w:rPr>
        <w:t>en</w:t>
      </w:r>
      <w:r w:rsidRPr="003A3DA6">
        <w:rPr>
          <w:rFonts w:ascii="Times New Roman" w:hAnsi="Times New Roman" w:cs="Times New Roman"/>
          <w:sz w:val="24"/>
          <w:szCs w:val="24"/>
          <w:lang w:val="de-CH"/>
        </w:rPr>
        <w:t xml:space="preserve"> der Komplexität untersucht </w:t>
      </w:r>
      <w:r w:rsidR="001823A2" w:rsidRPr="003A3DA6">
        <w:rPr>
          <w:rFonts w:ascii="Times New Roman" w:hAnsi="Times New Roman" w:cs="Times New Roman"/>
          <w:sz w:val="24"/>
          <w:szCs w:val="24"/>
          <w:lang w:val="de-CH"/>
        </w:rPr>
        <w:t>werden</w:t>
      </w:r>
      <w:r w:rsidR="003A7EE1" w:rsidRPr="003A3DA6">
        <w:rPr>
          <w:rFonts w:ascii="Times New Roman" w:hAnsi="Times New Roman" w:cs="Times New Roman"/>
          <w:sz w:val="24"/>
          <w:szCs w:val="24"/>
          <w:lang w:val="de-CH"/>
        </w:rPr>
        <w:t>,</w:t>
      </w:r>
      <w:r w:rsidRPr="003A3DA6">
        <w:rPr>
          <w:rFonts w:ascii="Times New Roman" w:hAnsi="Times New Roman" w:cs="Times New Roman"/>
          <w:sz w:val="24"/>
          <w:szCs w:val="24"/>
          <w:lang w:val="de-CH"/>
        </w:rPr>
        <w:t xml:space="preserve"> und zwar auf der Basis der Einteilung von Miestamo (2008) sowie Rescher (1998) und Sinnemäki (2011). Diese</w:t>
      </w:r>
      <w:r w:rsidR="00AA141F" w:rsidRPr="003A3DA6">
        <w:rPr>
          <w:rFonts w:ascii="Times New Roman" w:hAnsi="Times New Roman" w:cs="Times New Roman"/>
          <w:sz w:val="24"/>
          <w:szCs w:val="24"/>
          <w:lang w:val="de-CH"/>
        </w:rPr>
        <w:t xml:space="preserve"> Arten der Komplexität wurden im</w:t>
      </w:r>
      <w:r w:rsidRPr="003A3DA6">
        <w:rPr>
          <w:rFonts w:ascii="Times New Roman" w:hAnsi="Times New Roman" w:cs="Times New Roman"/>
          <w:sz w:val="24"/>
          <w:szCs w:val="24"/>
          <w:lang w:val="de-CH"/>
        </w:rPr>
        <w:t xml:space="preserve"> Kapitel 2.2.5. eingeführt.</w:t>
      </w:r>
    </w:p>
    <w:p w:rsidR="002B51D9" w:rsidRPr="003A3DA6" w:rsidRDefault="002B51D9" w:rsidP="00A100A4">
      <w:pPr>
        <w:jc w:val="both"/>
        <w:rPr>
          <w:rFonts w:ascii="Times New Roman" w:hAnsi="Times New Roman" w:cs="Times New Roman"/>
          <w:sz w:val="24"/>
          <w:szCs w:val="24"/>
          <w:lang w:val="de-CH"/>
        </w:rPr>
      </w:pPr>
    </w:p>
    <w:p w:rsidR="002B51D9" w:rsidRPr="003A3DA6" w:rsidRDefault="00BE5480"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3.1.1. Nominalflexion</w:t>
      </w:r>
    </w:p>
    <w:p w:rsidR="001823A2" w:rsidRPr="003A3DA6" w:rsidRDefault="00BC668F"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In der vorliegenden Arbeit soll die Komplexität der nominalen Flexionsmorphologie gemessen werden</w:t>
      </w:r>
      <w:r w:rsidR="003A7EE1" w:rsidRPr="003A3DA6">
        <w:rPr>
          <w:rFonts w:ascii="Times New Roman" w:hAnsi="Times New Roman" w:cs="Times New Roman"/>
          <w:sz w:val="24"/>
          <w:szCs w:val="24"/>
          <w:lang w:val="de-CH"/>
        </w:rPr>
        <w:t>,</w:t>
      </w:r>
      <w:r w:rsidRPr="003A3DA6">
        <w:rPr>
          <w:rFonts w:ascii="Times New Roman" w:hAnsi="Times New Roman" w:cs="Times New Roman"/>
          <w:sz w:val="24"/>
          <w:szCs w:val="24"/>
          <w:lang w:val="de-CH"/>
        </w:rPr>
        <w:t xml:space="preserve"> und zwar in den folgenden Wortarten: Substantive, starke und schwache Adjektive, Personalpronomen, Interrogativpronomen, bestimmter und unbestimmter Artikel, einfaches Demonstrativpronomen und Possess</w:t>
      </w:r>
      <w:r w:rsidR="007874F3" w:rsidRPr="003A3DA6">
        <w:rPr>
          <w:rFonts w:ascii="Times New Roman" w:hAnsi="Times New Roman" w:cs="Times New Roman"/>
          <w:sz w:val="24"/>
          <w:szCs w:val="24"/>
          <w:lang w:val="de-CH"/>
        </w:rPr>
        <w:t>ivpronomen. Begründet wird die</w:t>
      </w:r>
      <w:r w:rsidR="001823A2" w:rsidRPr="003A3DA6">
        <w:rPr>
          <w:rFonts w:ascii="Times New Roman" w:hAnsi="Times New Roman" w:cs="Times New Roman"/>
          <w:sz w:val="24"/>
          <w:szCs w:val="24"/>
          <w:lang w:val="de-CH"/>
        </w:rPr>
        <w:t>se</w:t>
      </w:r>
      <w:r w:rsidRPr="003A3DA6">
        <w:rPr>
          <w:rFonts w:ascii="Times New Roman" w:hAnsi="Times New Roman" w:cs="Times New Roman"/>
          <w:sz w:val="24"/>
          <w:szCs w:val="24"/>
          <w:lang w:val="de-CH"/>
        </w:rPr>
        <w:t xml:space="preserve"> Auswahl</w:t>
      </w:r>
      <w:r w:rsidR="007874F3" w:rsidRPr="003A3DA6">
        <w:rPr>
          <w:rFonts w:ascii="Times New Roman" w:hAnsi="Times New Roman" w:cs="Times New Roman"/>
          <w:sz w:val="24"/>
          <w:szCs w:val="24"/>
          <w:lang w:val="de-CH"/>
        </w:rPr>
        <w:t xml:space="preserve"> der Worta</w:t>
      </w:r>
      <w:r w:rsidR="002B51D9" w:rsidRPr="003A3DA6">
        <w:rPr>
          <w:rFonts w:ascii="Times New Roman" w:hAnsi="Times New Roman" w:cs="Times New Roman"/>
          <w:sz w:val="24"/>
          <w:szCs w:val="24"/>
          <w:lang w:val="de-CH"/>
        </w:rPr>
        <w:t>rten</w:t>
      </w:r>
      <w:r w:rsidR="00AA141F" w:rsidRPr="003A3DA6">
        <w:rPr>
          <w:rFonts w:ascii="Times New Roman" w:hAnsi="Times New Roman" w:cs="Times New Roman"/>
          <w:sz w:val="24"/>
          <w:szCs w:val="24"/>
          <w:lang w:val="de-CH"/>
        </w:rPr>
        <w:t xml:space="preserve"> im</w:t>
      </w:r>
      <w:r w:rsidRPr="003A3DA6">
        <w:rPr>
          <w:rFonts w:ascii="Times New Roman" w:hAnsi="Times New Roman" w:cs="Times New Roman"/>
          <w:sz w:val="24"/>
          <w:szCs w:val="24"/>
          <w:lang w:val="de-CH"/>
        </w:rPr>
        <w:t xml:space="preserve"> Kapitel 4.3.2.</w:t>
      </w:r>
      <w:r w:rsidR="00D8789C" w:rsidRPr="003A3DA6">
        <w:rPr>
          <w:rFonts w:ascii="Times New Roman" w:hAnsi="Times New Roman" w:cs="Times New Roman"/>
          <w:sz w:val="24"/>
          <w:szCs w:val="24"/>
          <w:lang w:val="de-CH"/>
        </w:rPr>
        <w:t xml:space="preserve"> Im Gegensatz zur verbalen Flexionsmorphologie bietet die nominale Flexionsmorphologie vor allem </w:t>
      </w:r>
      <w:r w:rsidR="00C869E2" w:rsidRPr="003A3DA6">
        <w:rPr>
          <w:rFonts w:ascii="Times New Roman" w:hAnsi="Times New Roman" w:cs="Times New Roman"/>
          <w:sz w:val="24"/>
          <w:szCs w:val="24"/>
          <w:lang w:val="de-CH"/>
        </w:rPr>
        <w:t xml:space="preserve">die </w:t>
      </w:r>
      <w:r w:rsidR="00D8789C" w:rsidRPr="003A3DA6">
        <w:rPr>
          <w:rFonts w:ascii="Times New Roman" w:hAnsi="Times New Roman" w:cs="Times New Roman"/>
          <w:sz w:val="24"/>
          <w:szCs w:val="24"/>
          <w:lang w:val="de-CH"/>
        </w:rPr>
        <w:t>folgende</w:t>
      </w:r>
      <w:r w:rsidR="00C869E2" w:rsidRPr="003A3DA6">
        <w:rPr>
          <w:rFonts w:ascii="Times New Roman" w:hAnsi="Times New Roman" w:cs="Times New Roman"/>
          <w:sz w:val="24"/>
          <w:szCs w:val="24"/>
          <w:lang w:val="de-CH"/>
        </w:rPr>
        <w:t>n zwei Vorteile:</w:t>
      </w:r>
      <w:r w:rsidR="00D8789C" w:rsidRPr="003A3DA6">
        <w:rPr>
          <w:rFonts w:ascii="Times New Roman" w:hAnsi="Times New Roman" w:cs="Times New Roman"/>
          <w:sz w:val="24"/>
          <w:szCs w:val="24"/>
          <w:lang w:val="de-CH"/>
        </w:rPr>
        <w:t xml:space="preserve"> Erstens ist die Variationsbreite zwischen den Varietäten grö</w:t>
      </w:r>
      <w:r w:rsidR="00CD356D" w:rsidRPr="003A3DA6">
        <w:rPr>
          <w:rFonts w:ascii="Times New Roman" w:hAnsi="Times New Roman" w:cs="Times New Roman"/>
          <w:sz w:val="24"/>
          <w:szCs w:val="24"/>
          <w:lang w:val="de-CH"/>
        </w:rPr>
        <w:t>ß</w:t>
      </w:r>
      <w:r w:rsidR="00D8789C" w:rsidRPr="003A3DA6">
        <w:rPr>
          <w:rFonts w:ascii="Times New Roman" w:hAnsi="Times New Roman" w:cs="Times New Roman"/>
          <w:sz w:val="24"/>
          <w:szCs w:val="24"/>
          <w:lang w:val="de-CH"/>
        </w:rPr>
        <w:t>er und zweitens können innerhalb des nominalen Bereichs unterschiedliche Wortarten miteinander verglichen werden.</w:t>
      </w:r>
    </w:p>
    <w:p w:rsidR="00BF3355" w:rsidRPr="003A3DA6" w:rsidRDefault="006228CC"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gro</w:t>
      </w:r>
      <w:r w:rsidR="00CD356D" w:rsidRPr="003A3DA6">
        <w:rPr>
          <w:rFonts w:ascii="Times New Roman" w:hAnsi="Times New Roman" w:cs="Times New Roman"/>
          <w:sz w:val="24"/>
          <w:szCs w:val="24"/>
          <w:lang w:val="de-CH"/>
        </w:rPr>
        <w:t>ß</w:t>
      </w:r>
      <w:r w:rsidRPr="003A3DA6">
        <w:rPr>
          <w:rFonts w:ascii="Times New Roman" w:hAnsi="Times New Roman" w:cs="Times New Roman"/>
          <w:sz w:val="24"/>
          <w:szCs w:val="24"/>
          <w:lang w:val="de-CH"/>
        </w:rPr>
        <w:t xml:space="preserve">e Variationsbreite </w:t>
      </w:r>
      <w:r w:rsidR="00EC2E2F" w:rsidRPr="003A3DA6">
        <w:rPr>
          <w:rFonts w:ascii="Times New Roman" w:hAnsi="Times New Roman" w:cs="Times New Roman"/>
          <w:sz w:val="24"/>
          <w:szCs w:val="24"/>
          <w:lang w:val="de-CH"/>
        </w:rPr>
        <w:t xml:space="preserve">in der Nominalflexion </w:t>
      </w:r>
      <w:r w:rsidRPr="003A3DA6">
        <w:rPr>
          <w:rFonts w:ascii="Times New Roman" w:hAnsi="Times New Roman" w:cs="Times New Roman"/>
          <w:sz w:val="24"/>
          <w:szCs w:val="24"/>
          <w:lang w:val="de-CH"/>
        </w:rPr>
        <w:t>kommt besonders dadurch zustande, dass es keinen diachronen Hauptprozess gibt, der in allen der hier untersuchten Varietäten gewirkt und gleiche Resultate verursacht hat.</w:t>
      </w:r>
      <w:r w:rsidR="00EC2E2F" w:rsidRPr="003A3DA6">
        <w:rPr>
          <w:rStyle w:val="FootnoteReference"/>
          <w:rFonts w:ascii="Times New Roman" w:hAnsi="Times New Roman" w:cs="Times New Roman"/>
          <w:sz w:val="24"/>
          <w:szCs w:val="24"/>
          <w:lang w:val="de-CH"/>
        </w:rPr>
        <w:footnoteReference w:id="1"/>
      </w:r>
      <w:r w:rsidRPr="003A3DA6">
        <w:rPr>
          <w:rFonts w:ascii="Times New Roman" w:hAnsi="Times New Roman" w:cs="Times New Roman"/>
          <w:sz w:val="24"/>
          <w:szCs w:val="24"/>
          <w:lang w:val="de-CH"/>
        </w:rPr>
        <w:t xml:space="preserve"> Ein vermeintlicher sehr prominenter Hauptprozess betrifft</w:t>
      </w:r>
      <w:r w:rsidR="00F44D08" w:rsidRPr="003A3DA6">
        <w:rPr>
          <w:rFonts w:ascii="Times New Roman" w:hAnsi="Times New Roman" w:cs="Times New Roman"/>
          <w:sz w:val="24"/>
          <w:szCs w:val="24"/>
          <w:lang w:val="de-CH"/>
        </w:rPr>
        <w:t xml:space="preserve"> die Setzung des germanischen Initialakzents und die daraus resultierende Schwächung der Vollvokale im Nebenton, </w:t>
      </w:r>
      <w:r w:rsidR="002B51D9" w:rsidRPr="003A3DA6">
        <w:rPr>
          <w:rFonts w:ascii="Times New Roman" w:hAnsi="Times New Roman" w:cs="Times New Roman"/>
          <w:sz w:val="24"/>
          <w:szCs w:val="24"/>
          <w:lang w:val="de-CH"/>
        </w:rPr>
        <w:t>was</w:t>
      </w:r>
      <w:r w:rsidR="00F44D08" w:rsidRPr="003A3DA6">
        <w:rPr>
          <w:rFonts w:ascii="Times New Roman" w:hAnsi="Times New Roman" w:cs="Times New Roman"/>
          <w:sz w:val="24"/>
          <w:szCs w:val="24"/>
          <w:lang w:val="de-CH"/>
        </w:rPr>
        <w:t xml:space="preserve"> zum Verlust von Kasus</w:t>
      </w:r>
      <w:r w:rsidR="00BF3355" w:rsidRPr="003A3DA6">
        <w:rPr>
          <w:rFonts w:ascii="Times New Roman" w:hAnsi="Times New Roman" w:cs="Times New Roman"/>
          <w:sz w:val="24"/>
          <w:szCs w:val="24"/>
          <w:lang w:val="de-CH"/>
        </w:rPr>
        <w:t>markierung</w:t>
      </w:r>
      <w:r w:rsidR="001823A2" w:rsidRPr="003A3DA6">
        <w:rPr>
          <w:rFonts w:ascii="Times New Roman" w:hAnsi="Times New Roman" w:cs="Times New Roman"/>
          <w:sz w:val="24"/>
          <w:szCs w:val="24"/>
          <w:lang w:val="de-CH"/>
        </w:rPr>
        <w:t xml:space="preserve"> (besonders am Substantiv und Adjektiv)</w:t>
      </w:r>
      <w:r w:rsidR="00F44D08" w:rsidRPr="003A3DA6">
        <w:rPr>
          <w:rFonts w:ascii="Times New Roman" w:hAnsi="Times New Roman" w:cs="Times New Roman"/>
          <w:sz w:val="24"/>
          <w:szCs w:val="24"/>
          <w:lang w:val="de-CH"/>
        </w:rPr>
        <w:t xml:space="preserve"> geführt hat. Diese Hypothese könnte zutreffen, vergleicht man z.B. die althochdeutsche Kasusmorphologie</w:t>
      </w:r>
      <w:r w:rsidR="0061235A" w:rsidRPr="003A3DA6">
        <w:rPr>
          <w:rFonts w:ascii="Times New Roman" w:hAnsi="Times New Roman" w:cs="Times New Roman"/>
          <w:sz w:val="24"/>
          <w:szCs w:val="24"/>
          <w:lang w:val="de-CH"/>
        </w:rPr>
        <w:t xml:space="preserve"> (mit /</w:t>
      </w:r>
      <w:r w:rsidR="0061235A" w:rsidRPr="003A3DA6">
        <w:rPr>
          <w:rFonts w:ascii="Times New Roman" w:hAnsi="Times New Roman" w:cs="Times New Roman"/>
          <w:i/>
          <w:sz w:val="24"/>
          <w:szCs w:val="24"/>
          <w:lang w:val="de-CH"/>
        </w:rPr>
        <w:t>a</w:t>
      </w:r>
      <w:r w:rsidR="0061235A" w:rsidRPr="003A3DA6">
        <w:rPr>
          <w:rFonts w:ascii="Times New Roman" w:hAnsi="Times New Roman" w:cs="Times New Roman"/>
          <w:sz w:val="24"/>
          <w:szCs w:val="24"/>
          <w:lang w:val="de-CH"/>
        </w:rPr>
        <w:t>/, /</w:t>
      </w:r>
      <w:r w:rsidR="0061235A" w:rsidRPr="003A3DA6">
        <w:rPr>
          <w:rFonts w:ascii="Times New Roman" w:hAnsi="Times New Roman" w:cs="Times New Roman"/>
          <w:i/>
          <w:sz w:val="24"/>
          <w:szCs w:val="24"/>
          <w:lang w:val="de-CH"/>
        </w:rPr>
        <w:t>e</w:t>
      </w:r>
      <w:r w:rsidR="0061235A" w:rsidRPr="003A3DA6">
        <w:rPr>
          <w:rFonts w:ascii="Times New Roman" w:hAnsi="Times New Roman" w:cs="Times New Roman"/>
          <w:sz w:val="24"/>
          <w:szCs w:val="24"/>
          <w:lang w:val="de-CH"/>
        </w:rPr>
        <w:t>/, /</w:t>
      </w:r>
      <w:r w:rsidR="0061235A" w:rsidRPr="003A3DA6">
        <w:rPr>
          <w:rFonts w:ascii="Times New Roman" w:hAnsi="Times New Roman" w:cs="Times New Roman"/>
          <w:i/>
          <w:sz w:val="24"/>
          <w:szCs w:val="24"/>
          <w:lang w:val="de-CH"/>
        </w:rPr>
        <w:t>i</w:t>
      </w:r>
      <w:r w:rsidR="0061235A" w:rsidRPr="003A3DA6">
        <w:rPr>
          <w:rFonts w:ascii="Times New Roman" w:hAnsi="Times New Roman" w:cs="Times New Roman"/>
          <w:sz w:val="24"/>
          <w:szCs w:val="24"/>
          <w:lang w:val="de-CH"/>
        </w:rPr>
        <w:t>/, /</w:t>
      </w:r>
      <w:r w:rsidR="0061235A" w:rsidRPr="003A3DA6">
        <w:rPr>
          <w:rFonts w:ascii="Times New Roman" w:hAnsi="Times New Roman" w:cs="Times New Roman"/>
          <w:i/>
          <w:sz w:val="24"/>
          <w:szCs w:val="24"/>
          <w:lang w:val="de-CH"/>
        </w:rPr>
        <w:t>o</w:t>
      </w:r>
      <w:r w:rsidR="0061235A" w:rsidRPr="003A3DA6">
        <w:rPr>
          <w:rFonts w:ascii="Times New Roman" w:hAnsi="Times New Roman" w:cs="Times New Roman"/>
          <w:sz w:val="24"/>
          <w:szCs w:val="24"/>
          <w:lang w:val="de-CH"/>
        </w:rPr>
        <w:t>/ und /</w:t>
      </w:r>
      <w:r w:rsidR="0061235A" w:rsidRPr="003A3DA6">
        <w:rPr>
          <w:rFonts w:ascii="Times New Roman" w:hAnsi="Times New Roman" w:cs="Times New Roman"/>
          <w:i/>
          <w:sz w:val="24"/>
          <w:szCs w:val="24"/>
          <w:lang w:val="de-CH"/>
        </w:rPr>
        <w:t>u</w:t>
      </w:r>
      <w:r w:rsidR="0061235A" w:rsidRPr="003A3DA6">
        <w:rPr>
          <w:rFonts w:ascii="Times New Roman" w:hAnsi="Times New Roman" w:cs="Times New Roman"/>
          <w:sz w:val="24"/>
          <w:szCs w:val="24"/>
          <w:lang w:val="de-CH"/>
        </w:rPr>
        <w:t>/ im Nebenton, Braune 2004: 61)</w:t>
      </w:r>
      <w:r w:rsidR="00F44D08" w:rsidRPr="003A3DA6">
        <w:rPr>
          <w:rFonts w:ascii="Times New Roman" w:hAnsi="Times New Roman" w:cs="Times New Roman"/>
          <w:sz w:val="24"/>
          <w:szCs w:val="24"/>
          <w:lang w:val="de-CH"/>
        </w:rPr>
        <w:t xml:space="preserve"> mit jener </w:t>
      </w:r>
      <w:r w:rsidR="00066211" w:rsidRPr="003A3DA6">
        <w:rPr>
          <w:rFonts w:ascii="Times New Roman" w:hAnsi="Times New Roman" w:cs="Times New Roman"/>
          <w:sz w:val="24"/>
          <w:szCs w:val="24"/>
          <w:lang w:val="de-CH"/>
        </w:rPr>
        <w:t xml:space="preserve">der </w:t>
      </w:r>
      <w:r w:rsidR="00F44D08" w:rsidRPr="003A3DA6">
        <w:rPr>
          <w:rFonts w:ascii="Times New Roman" w:hAnsi="Times New Roman" w:cs="Times New Roman"/>
          <w:sz w:val="24"/>
          <w:szCs w:val="24"/>
          <w:lang w:val="de-CH"/>
        </w:rPr>
        <w:t xml:space="preserve">nieder- </w:t>
      </w:r>
      <w:r w:rsidR="001823A2" w:rsidRPr="003A3DA6">
        <w:rPr>
          <w:rFonts w:ascii="Times New Roman" w:hAnsi="Times New Roman" w:cs="Times New Roman"/>
          <w:sz w:val="24"/>
          <w:szCs w:val="24"/>
          <w:lang w:val="de-CH"/>
        </w:rPr>
        <w:t>und</w:t>
      </w:r>
      <w:r w:rsidR="00F44D08" w:rsidRPr="003A3DA6">
        <w:rPr>
          <w:rFonts w:ascii="Times New Roman" w:hAnsi="Times New Roman" w:cs="Times New Roman"/>
          <w:sz w:val="24"/>
          <w:szCs w:val="24"/>
          <w:lang w:val="de-CH"/>
        </w:rPr>
        <w:t xml:space="preserve"> hochalemannische</w:t>
      </w:r>
      <w:r w:rsidR="00066211" w:rsidRPr="003A3DA6">
        <w:rPr>
          <w:rFonts w:ascii="Times New Roman" w:hAnsi="Times New Roman" w:cs="Times New Roman"/>
          <w:sz w:val="24"/>
          <w:szCs w:val="24"/>
          <w:lang w:val="de-CH"/>
        </w:rPr>
        <w:t>n</w:t>
      </w:r>
      <w:r w:rsidR="001823A2" w:rsidRPr="003A3DA6">
        <w:rPr>
          <w:rFonts w:ascii="Times New Roman" w:hAnsi="Times New Roman" w:cs="Times New Roman"/>
          <w:sz w:val="24"/>
          <w:szCs w:val="24"/>
          <w:lang w:val="de-CH"/>
        </w:rPr>
        <w:t xml:space="preserve"> Dialekte</w:t>
      </w:r>
      <w:r w:rsidR="0061235A" w:rsidRPr="003A3DA6">
        <w:rPr>
          <w:rFonts w:ascii="Times New Roman" w:hAnsi="Times New Roman" w:cs="Times New Roman"/>
          <w:sz w:val="24"/>
          <w:szCs w:val="24"/>
          <w:lang w:val="de-CH"/>
        </w:rPr>
        <w:t xml:space="preserve"> (mit /</w:t>
      </w:r>
      <w:r w:rsidR="0061235A" w:rsidRPr="003A3DA6">
        <w:rPr>
          <w:rFonts w:ascii="Times New Roman" w:hAnsi="Times New Roman" w:cs="Times New Roman"/>
          <w:i/>
          <w:sz w:val="24"/>
          <w:szCs w:val="24"/>
          <w:lang w:val="de-CH"/>
        </w:rPr>
        <w:t>e</w:t>
      </w:r>
      <w:r w:rsidR="0061235A" w:rsidRPr="003A3DA6">
        <w:rPr>
          <w:rFonts w:ascii="Times New Roman" w:hAnsi="Times New Roman" w:cs="Times New Roman"/>
          <w:sz w:val="24"/>
          <w:szCs w:val="24"/>
          <w:lang w:val="de-CH"/>
        </w:rPr>
        <w:t>/, /</w:t>
      </w:r>
      <w:r w:rsidR="0061235A" w:rsidRPr="003A3DA6">
        <w:rPr>
          <w:rFonts w:ascii="Times New Roman" w:hAnsi="Times New Roman" w:cs="Times New Roman"/>
          <w:i/>
          <w:sz w:val="24"/>
          <w:szCs w:val="24"/>
          <w:lang w:val="de-CH"/>
        </w:rPr>
        <w:t>i</w:t>
      </w:r>
      <w:r w:rsidR="0061235A" w:rsidRPr="003A3DA6">
        <w:rPr>
          <w:rFonts w:ascii="Times New Roman" w:hAnsi="Times New Roman" w:cs="Times New Roman"/>
          <w:sz w:val="24"/>
          <w:szCs w:val="24"/>
          <w:lang w:val="de-CH"/>
        </w:rPr>
        <w:t>/ und /</w:t>
      </w:r>
      <w:r w:rsidR="0061235A" w:rsidRPr="003A3DA6">
        <w:rPr>
          <w:rFonts w:ascii="Times New Roman" w:hAnsi="Times New Roman" w:cs="Times New Roman"/>
          <w:i/>
          <w:sz w:val="24"/>
          <w:szCs w:val="24"/>
          <w:lang w:val="de-CH"/>
        </w:rPr>
        <w:t>ə</w:t>
      </w:r>
      <w:r w:rsidR="0061235A" w:rsidRPr="003A3DA6">
        <w:rPr>
          <w:rFonts w:ascii="Times New Roman" w:hAnsi="Times New Roman" w:cs="Times New Roman"/>
          <w:sz w:val="24"/>
          <w:szCs w:val="24"/>
          <w:lang w:val="de-CH"/>
        </w:rPr>
        <w:t>/ im Nebenton, Caro Reina 2011: 102–103)</w:t>
      </w:r>
      <w:r w:rsidR="001823A2" w:rsidRPr="003A3DA6">
        <w:rPr>
          <w:rFonts w:ascii="Times New Roman" w:hAnsi="Times New Roman" w:cs="Times New Roman"/>
          <w:sz w:val="24"/>
          <w:szCs w:val="24"/>
          <w:lang w:val="de-CH"/>
        </w:rPr>
        <w:t xml:space="preserve">: Während Althochdeutsch am Substantiv morphologisch vier Kasus unterscheidet (im Singular </w:t>
      </w:r>
      <w:r w:rsidR="00A74A96" w:rsidRPr="003A3DA6">
        <w:rPr>
          <w:rFonts w:ascii="Times New Roman" w:hAnsi="Times New Roman" w:cs="Times New Roman"/>
          <w:sz w:val="24"/>
          <w:szCs w:val="24"/>
          <w:lang w:val="de-CH"/>
        </w:rPr>
        <w:t xml:space="preserve">Maskulin und Neutrum </w:t>
      </w:r>
      <w:r w:rsidR="001823A2" w:rsidRPr="003A3DA6">
        <w:rPr>
          <w:rFonts w:ascii="Times New Roman" w:hAnsi="Times New Roman" w:cs="Times New Roman"/>
          <w:sz w:val="24"/>
          <w:szCs w:val="24"/>
          <w:lang w:val="de-CH"/>
        </w:rPr>
        <w:t>mit dem Instrumental sogar fünf), sind in den meisten nieder- und hochalemannischen Dialekten</w:t>
      </w:r>
      <w:r w:rsidR="00F44D08" w:rsidRPr="003A3DA6">
        <w:rPr>
          <w:rFonts w:ascii="Times New Roman" w:hAnsi="Times New Roman" w:cs="Times New Roman"/>
          <w:sz w:val="24"/>
          <w:szCs w:val="24"/>
          <w:lang w:val="de-CH"/>
        </w:rPr>
        <w:t xml:space="preserve"> </w:t>
      </w:r>
      <w:r w:rsidR="001823A2" w:rsidRPr="003A3DA6">
        <w:rPr>
          <w:rFonts w:ascii="Times New Roman" w:hAnsi="Times New Roman" w:cs="Times New Roman"/>
          <w:sz w:val="24"/>
          <w:szCs w:val="24"/>
          <w:lang w:val="de-CH"/>
        </w:rPr>
        <w:t>alle Kasus am Substantiv zusammengefallen</w:t>
      </w:r>
      <w:r w:rsidR="006A0C28">
        <w:rPr>
          <w:rFonts w:ascii="Times New Roman" w:hAnsi="Times New Roman" w:cs="Times New Roman"/>
          <w:sz w:val="24"/>
          <w:szCs w:val="24"/>
          <w:lang w:val="de-CH"/>
        </w:rPr>
        <w:t>. A</w:t>
      </w:r>
      <w:r w:rsidR="00C869E2" w:rsidRPr="003A3DA6">
        <w:rPr>
          <w:rFonts w:ascii="Times New Roman" w:hAnsi="Times New Roman" w:cs="Times New Roman"/>
          <w:sz w:val="24"/>
          <w:szCs w:val="24"/>
          <w:lang w:val="de-CH"/>
        </w:rPr>
        <w:t>ber</w:t>
      </w:r>
      <w:r w:rsidR="00DA4809" w:rsidRPr="003A3DA6">
        <w:rPr>
          <w:rFonts w:ascii="Times New Roman" w:hAnsi="Times New Roman" w:cs="Times New Roman"/>
          <w:sz w:val="24"/>
          <w:szCs w:val="24"/>
          <w:lang w:val="de-CH"/>
        </w:rPr>
        <w:t xml:space="preserve"> auch </w:t>
      </w:r>
      <w:r w:rsidR="006A0C28">
        <w:rPr>
          <w:rFonts w:ascii="Times New Roman" w:hAnsi="Times New Roman" w:cs="Times New Roman"/>
          <w:sz w:val="24"/>
          <w:szCs w:val="24"/>
          <w:lang w:val="de-CH"/>
        </w:rPr>
        <w:t>beide logisch mögliche</w:t>
      </w:r>
      <w:r w:rsidR="002A4D26">
        <w:rPr>
          <w:rFonts w:ascii="Times New Roman" w:hAnsi="Times New Roman" w:cs="Times New Roman"/>
          <w:sz w:val="24"/>
          <w:szCs w:val="24"/>
          <w:lang w:val="de-CH"/>
        </w:rPr>
        <w:t>n</w:t>
      </w:r>
      <w:r w:rsidR="00DA4809" w:rsidRPr="003A3DA6">
        <w:rPr>
          <w:rFonts w:ascii="Times New Roman" w:hAnsi="Times New Roman" w:cs="Times New Roman"/>
          <w:sz w:val="24"/>
          <w:szCs w:val="24"/>
          <w:lang w:val="de-CH"/>
        </w:rPr>
        <w:t xml:space="preserve"> Gegenbeispiele</w:t>
      </w:r>
      <w:r w:rsidR="006A0C28">
        <w:rPr>
          <w:rFonts w:ascii="Times New Roman" w:hAnsi="Times New Roman" w:cs="Times New Roman"/>
          <w:sz w:val="24"/>
          <w:szCs w:val="24"/>
          <w:lang w:val="de-CH"/>
        </w:rPr>
        <w:t xml:space="preserve"> sind zu beobachten</w:t>
      </w:r>
      <w:r w:rsidR="00DA4809" w:rsidRPr="003A3DA6">
        <w:rPr>
          <w:rFonts w:ascii="Times New Roman" w:hAnsi="Times New Roman" w:cs="Times New Roman"/>
          <w:sz w:val="24"/>
          <w:szCs w:val="24"/>
          <w:lang w:val="de-CH"/>
        </w:rPr>
        <w:t xml:space="preserve">, die dagegen sprechen, dass </w:t>
      </w:r>
      <w:r w:rsidR="001823A2" w:rsidRPr="003A3DA6">
        <w:rPr>
          <w:rFonts w:ascii="Times New Roman" w:hAnsi="Times New Roman" w:cs="Times New Roman"/>
          <w:sz w:val="24"/>
          <w:szCs w:val="24"/>
          <w:lang w:val="de-CH"/>
        </w:rPr>
        <w:t xml:space="preserve">die Setzung des Initialakzents, </w:t>
      </w:r>
      <w:r w:rsidR="00DA4809" w:rsidRPr="003A3DA6">
        <w:rPr>
          <w:rFonts w:ascii="Times New Roman" w:hAnsi="Times New Roman" w:cs="Times New Roman"/>
          <w:sz w:val="24"/>
          <w:szCs w:val="24"/>
          <w:lang w:val="de-CH"/>
        </w:rPr>
        <w:t xml:space="preserve">die Schwächung der </w:t>
      </w:r>
      <w:r w:rsidR="00DA4809" w:rsidRPr="003A3DA6">
        <w:rPr>
          <w:rFonts w:ascii="Times New Roman" w:hAnsi="Times New Roman" w:cs="Times New Roman"/>
          <w:sz w:val="24"/>
          <w:szCs w:val="24"/>
          <w:lang w:val="de-CH"/>
        </w:rPr>
        <w:lastRenderedPageBreak/>
        <w:t xml:space="preserve">Nebentonvokale </w:t>
      </w:r>
      <w:r w:rsidR="001823A2" w:rsidRPr="003A3DA6">
        <w:rPr>
          <w:rFonts w:ascii="Times New Roman" w:hAnsi="Times New Roman" w:cs="Times New Roman"/>
          <w:sz w:val="24"/>
          <w:szCs w:val="24"/>
          <w:lang w:val="de-CH"/>
        </w:rPr>
        <w:t>und</w:t>
      </w:r>
      <w:r w:rsidR="00DA4809" w:rsidRPr="003A3DA6">
        <w:rPr>
          <w:rFonts w:ascii="Times New Roman" w:hAnsi="Times New Roman" w:cs="Times New Roman"/>
          <w:sz w:val="24"/>
          <w:szCs w:val="24"/>
          <w:lang w:val="de-CH"/>
        </w:rPr>
        <w:t xml:space="preserve"> </w:t>
      </w:r>
      <w:r w:rsidR="001823A2" w:rsidRPr="003A3DA6">
        <w:rPr>
          <w:rFonts w:ascii="Times New Roman" w:hAnsi="Times New Roman" w:cs="Times New Roman"/>
          <w:sz w:val="24"/>
          <w:szCs w:val="24"/>
          <w:lang w:val="de-CH"/>
        </w:rPr>
        <w:t xml:space="preserve">der </w:t>
      </w:r>
      <w:r w:rsidR="00DA4809" w:rsidRPr="003A3DA6">
        <w:rPr>
          <w:rFonts w:ascii="Times New Roman" w:hAnsi="Times New Roman" w:cs="Times New Roman"/>
          <w:sz w:val="24"/>
          <w:szCs w:val="24"/>
          <w:lang w:val="de-CH"/>
        </w:rPr>
        <w:t xml:space="preserve">Kasusverlust </w:t>
      </w:r>
      <w:r w:rsidR="001823A2" w:rsidRPr="003A3DA6">
        <w:rPr>
          <w:rFonts w:ascii="Times New Roman" w:hAnsi="Times New Roman" w:cs="Times New Roman"/>
          <w:sz w:val="24"/>
          <w:szCs w:val="24"/>
          <w:lang w:val="de-CH"/>
        </w:rPr>
        <w:t>direkt miteinander zusammenhängen</w:t>
      </w:r>
      <w:r w:rsidR="00C869E2" w:rsidRPr="003A3DA6">
        <w:rPr>
          <w:rFonts w:ascii="Times New Roman" w:hAnsi="Times New Roman" w:cs="Times New Roman"/>
          <w:sz w:val="24"/>
          <w:szCs w:val="24"/>
          <w:lang w:val="de-CH"/>
        </w:rPr>
        <w:t xml:space="preserve"> müssen</w:t>
      </w:r>
      <w:r w:rsidR="00A74A96" w:rsidRPr="003A3DA6">
        <w:rPr>
          <w:rFonts w:ascii="Times New Roman" w:hAnsi="Times New Roman" w:cs="Times New Roman"/>
          <w:sz w:val="24"/>
          <w:szCs w:val="24"/>
          <w:lang w:val="de-CH"/>
        </w:rPr>
        <w:t>, wie dies in vielen Sprachgeschichten zur deutschen Sprache suggeriert wird</w:t>
      </w:r>
      <w:r w:rsidR="002764E8" w:rsidRPr="003A3DA6">
        <w:rPr>
          <w:rFonts w:ascii="Times New Roman" w:hAnsi="Times New Roman" w:cs="Times New Roman"/>
          <w:sz w:val="24"/>
          <w:szCs w:val="24"/>
          <w:lang w:val="de-CH"/>
        </w:rPr>
        <w:t>. Erstens weist</w:t>
      </w:r>
      <w:r w:rsidR="001823A2" w:rsidRPr="003A3DA6">
        <w:rPr>
          <w:rFonts w:ascii="Times New Roman" w:hAnsi="Times New Roman" w:cs="Times New Roman"/>
          <w:sz w:val="24"/>
          <w:szCs w:val="24"/>
          <w:lang w:val="de-CH"/>
        </w:rPr>
        <w:t xml:space="preserve"> </w:t>
      </w:r>
      <w:r w:rsidR="002764E8" w:rsidRPr="003A3DA6">
        <w:rPr>
          <w:rFonts w:ascii="Times New Roman" w:hAnsi="Times New Roman" w:cs="Times New Roman"/>
          <w:sz w:val="24"/>
          <w:szCs w:val="24"/>
          <w:lang w:val="de-CH"/>
        </w:rPr>
        <w:t>der</w:t>
      </w:r>
      <w:r w:rsidR="001823A2" w:rsidRPr="003A3DA6">
        <w:rPr>
          <w:rFonts w:ascii="Times New Roman" w:hAnsi="Times New Roman" w:cs="Times New Roman"/>
          <w:sz w:val="24"/>
          <w:szCs w:val="24"/>
          <w:lang w:val="de-CH"/>
        </w:rPr>
        <w:t xml:space="preserve"> hö</w:t>
      </w:r>
      <w:r w:rsidR="00DA4809" w:rsidRPr="003A3DA6">
        <w:rPr>
          <w:rFonts w:ascii="Times New Roman" w:hAnsi="Times New Roman" w:cs="Times New Roman"/>
          <w:sz w:val="24"/>
          <w:szCs w:val="24"/>
          <w:lang w:val="de-CH"/>
        </w:rPr>
        <w:t>ch</w:t>
      </w:r>
      <w:r w:rsidR="001823A2" w:rsidRPr="003A3DA6">
        <w:rPr>
          <w:rFonts w:ascii="Times New Roman" w:hAnsi="Times New Roman" w:cs="Times New Roman"/>
          <w:sz w:val="24"/>
          <w:szCs w:val="24"/>
          <w:lang w:val="de-CH"/>
        </w:rPr>
        <w:t>st</w:t>
      </w:r>
      <w:r w:rsidR="002764E8" w:rsidRPr="003A3DA6">
        <w:rPr>
          <w:rFonts w:ascii="Times New Roman" w:hAnsi="Times New Roman" w:cs="Times New Roman"/>
          <w:sz w:val="24"/>
          <w:szCs w:val="24"/>
          <w:lang w:val="de-CH"/>
        </w:rPr>
        <w:t>alemannische Dialekt</w:t>
      </w:r>
      <w:r w:rsidR="00DA4809" w:rsidRPr="003A3DA6">
        <w:rPr>
          <w:rFonts w:ascii="Times New Roman" w:hAnsi="Times New Roman" w:cs="Times New Roman"/>
          <w:sz w:val="24"/>
          <w:szCs w:val="24"/>
          <w:lang w:val="de-CH"/>
        </w:rPr>
        <w:t xml:space="preserve"> des Sensebezirks zwar </w:t>
      </w:r>
      <w:r w:rsidR="002764E8" w:rsidRPr="003A3DA6">
        <w:rPr>
          <w:rFonts w:ascii="Times New Roman" w:hAnsi="Times New Roman" w:cs="Times New Roman"/>
          <w:sz w:val="24"/>
          <w:szCs w:val="24"/>
          <w:lang w:val="de-CH"/>
        </w:rPr>
        <w:t xml:space="preserve">die </w:t>
      </w:r>
      <w:r w:rsidR="00DA4809" w:rsidRPr="003A3DA6">
        <w:rPr>
          <w:rFonts w:ascii="Times New Roman" w:hAnsi="Times New Roman" w:cs="Times New Roman"/>
          <w:sz w:val="24"/>
          <w:szCs w:val="24"/>
          <w:lang w:val="de-CH"/>
        </w:rPr>
        <w:t xml:space="preserve">Vollvokale </w:t>
      </w:r>
      <w:r w:rsidR="00401E55" w:rsidRPr="003A3DA6">
        <w:rPr>
          <w:rFonts w:ascii="Times New Roman" w:hAnsi="Times New Roman" w:cs="Times New Roman"/>
          <w:sz w:val="24"/>
          <w:szCs w:val="24"/>
          <w:lang w:val="de-CH"/>
        </w:rPr>
        <w:t>/</w:t>
      </w:r>
      <w:r w:rsidR="002764E8" w:rsidRPr="003A3DA6">
        <w:rPr>
          <w:rFonts w:ascii="Times New Roman" w:hAnsi="Times New Roman" w:cs="Times New Roman"/>
          <w:i/>
          <w:sz w:val="24"/>
          <w:szCs w:val="24"/>
          <w:lang w:val="de-CH"/>
        </w:rPr>
        <w:t>a</w:t>
      </w:r>
      <w:r w:rsidR="00401E55" w:rsidRPr="003A3DA6">
        <w:rPr>
          <w:rFonts w:ascii="Times New Roman" w:hAnsi="Times New Roman" w:cs="Times New Roman"/>
          <w:sz w:val="24"/>
          <w:szCs w:val="24"/>
          <w:lang w:val="de-CH"/>
        </w:rPr>
        <w:t>/, /</w:t>
      </w:r>
      <w:r w:rsidR="002764E8" w:rsidRPr="003A3DA6">
        <w:rPr>
          <w:rFonts w:ascii="Times New Roman" w:hAnsi="Times New Roman" w:cs="Times New Roman"/>
          <w:i/>
          <w:sz w:val="24"/>
          <w:szCs w:val="24"/>
          <w:lang w:val="de-CH"/>
        </w:rPr>
        <w:t>ə</w:t>
      </w:r>
      <w:r w:rsidR="00401E55" w:rsidRPr="003A3DA6">
        <w:rPr>
          <w:rFonts w:ascii="Times New Roman" w:hAnsi="Times New Roman" w:cs="Times New Roman"/>
          <w:sz w:val="24"/>
          <w:szCs w:val="24"/>
          <w:lang w:val="de-CH"/>
        </w:rPr>
        <w:t>/, /</w:t>
      </w:r>
      <w:r w:rsidR="00401E55" w:rsidRPr="003A3DA6">
        <w:rPr>
          <w:rFonts w:ascii="Times New Roman" w:hAnsi="Times New Roman" w:cs="Times New Roman"/>
          <w:i/>
          <w:sz w:val="24"/>
          <w:szCs w:val="24"/>
          <w:lang w:val="de-CH"/>
        </w:rPr>
        <w:t>ɪ</w:t>
      </w:r>
      <w:r w:rsidR="00401E55" w:rsidRPr="003A3DA6">
        <w:rPr>
          <w:rFonts w:ascii="Times New Roman" w:hAnsi="Times New Roman" w:cs="Times New Roman"/>
          <w:sz w:val="24"/>
          <w:szCs w:val="24"/>
          <w:lang w:val="de-CH"/>
        </w:rPr>
        <w:t>/ und /</w:t>
      </w:r>
      <w:r w:rsidR="00401E55" w:rsidRPr="003A3DA6">
        <w:rPr>
          <w:rFonts w:ascii="Times New Roman" w:hAnsi="Times New Roman" w:cs="Times New Roman"/>
          <w:i/>
          <w:sz w:val="24"/>
          <w:szCs w:val="24"/>
          <w:lang w:val="de-CH"/>
        </w:rPr>
        <w:t>ʊ</w:t>
      </w:r>
      <w:r w:rsidR="00401E55" w:rsidRPr="003A3DA6">
        <w:rPr>
          <w:rFonts w:ascii="Times New Roman" w:hAnsi="Times New Roman" w:cs="Times New Roman"/>
          <w:sz w:val="24"/>
          <w:szCs w:val="24"/>
          <w:lang w:val="de-CH"/>
        </w:rPr>
        <w:t>/</w:t>
      </w:r>
      <w:r w:rsidR="002764E8" w:rsidRPr="003A3DA6">
        <w:rPr>
          <w:rFonts w:ascii="Times New Roman" w:hAnsi="Times New Roman" w:cs="Times New Roman"/>
          <w:sz w:val="24"/>
          <w:szCs w:val="24"/>
          <w:lang w:val="de-CH"/>
        </w:rPr>
        <w:t xml:space="preserve"> </w:t>
      </w:r>
      <w:r w:rsidR="00A35DFA" w:rsidRPr="003A3DA6">
        <w:rPr>
          <w:rFonts w:ascii="Times New Roman" w:hAnsi="Times New Roman" w:cs="Times New Roman"/>
          <w:sz w:val="24"/>
          <w:szCs w:val="24"/>
          <w:lang w:val="de-CH"/>
        </w:rPr>
        <w:t>i</w:t>
      </w:r>
      <w:r w:rsidR="00DA4809" w:rsidRPr="003A3DA6">
        <w:rPr>
          <w:rFonts w:ascii="Times New Roman" w:hAnsi="Times New Roman" w:cs="Times New Roman"/>
          <w:sz w:val="24"/>
          <w:szCs w:val="24"/>
          <w:lang w:val="de-CH"/>
        </w:rPr>
        <w:t>m Nebenton auf, die Kasusmarkierung am Substantiv ist jedoch abgebaut</w:t>
      </w:r>
      <w:r w:rsidR="002764E8" w:rsidRPr="003A3DA6">
        <w:rPr>
          <w:rFonts w:ascii="Times New Roman" w:hAnsi="Times New Roman" w:cs="Times New Roman"/>
          <w:sz w:val="24"/>
          <w:szCs w:val="24"/>
          <w:lang w:val="de-CH"/>
        </w:rPr>
        <w:t xml:space="preserve"> (Henzen 1927: 116, 179–190</w:t>
      </w:r>
      <w:r w:rsidR="00A35DFA" w:rsidRPr="003A3DA6">
        <w:rPr>
          <w:rFonts w:ascii="Times New Roman" w:hAnsi="Times New Roman" w:cs="Times New Roman"/>
          <w:sz w:val="24"/>
          <w:szCs w:val="24"/>
          <w:lang w:val="de-CH"/>
        </w:rPr>
        <w:t>)</w:t>
      </w:r>
      <w:r w:rsidR="00DA4809" w:rsidRPr="003A3DA6">
        <w:rPr>
          <w:rFonts w:ascii="Times New Roman" w:hAnsi="Times New Roman" w:cs="Times New Roman"/>
          <w:sz w:val="24"/>
          <w:szCs w:val="24"/>
          <w:lang w:val="de-CH"/>
        </w:rPr>
        <w:t>. Im Gegensatz dazu hat die deutsche Standardsprache nur Schwa im Nebenton (au</w:t>
      </w:r>
      <w:r w:rsidR="00CD356D" w:rsidRPr="003A3DA6">
        <w:rPr>
          <w:rFonts w:ascii="Times New Roman" w:hAnsi="Times New Roman" w:cs="Times New Roman"/>
          <w:sz w:val="24"/>
          <w:szCs w:val="24"/>
          <w:lang w:val="de-CH"/>
        </w:rPr>
        <w:t>ß</w:t>
      </w:r>
      <w:r w:rsidR="00DA4809" w:rsidRPr="003A3DA6">
        <w:rPr>
          <w:rFonts w:ascii="Times New Roman" w:hAnsi="Times New Roman" w:cs="Times New Roman"/>
          <w:sz w:val="24"/>
          <w:szCs w:val="24"/>
          <w:lang w:val="de-CH"/>
        </w:rPr>
        <w:t xml:space="preserve">er </w:t>
      </w:r>
      <w:r w:rsidR="00D83467" w:rsidRPr="003A3DA6">
        <w:rPr>
          <w:rFonts w:ascii="Times New Roman" w:hAnsi="Times New Roman" w:cs="Times New Roman"/>
          <w:sz w:val="24"/>
          <w:szCs w:val="24"/>
          <w:lang w:val="de-CH"/>
        </w:rPr>
        <w:t xml:space="preserve">in </w:t>
      </w:r>
      <w:r w:rsidR="00DA4809" w:rsidRPr="003A3DA6">
        <w:rPr>
          <w:rFonts w:ascii="Times New Roman" w:hAnsi="Times New Roman" w:cs="Times New Roman"/>
          <w:sz w:val="24"/>
          <w:szCs w:val="24"/>
          <w:lang w:val="de-CH"/>
        </w:rPr>
        <w:t>Fremd- und Lehnwörter</w:t>
      </w:r>
      <w:r w:rsidR="00D83467" w:rsidRPr="003A3DA6">
        <w:rPr>
          <w:rFonts w:ascii="Times New Roman" w:hAnsi="Times New Roman" w:cs="Times New Roman"/>
          <w:sz w:val="24"/>
          <w:szCs w:val="24"/>
          <w:lang w:val="de-CH"/>
        </w:rPr>
        <w:t>n</w:t>
      </w:r>
      <w:r w:rsidR="00DA4809" w:rsidRPr="003A3DA6">
        <w:rPr>
          <w:rFonts w:ascii="Times New Roman" w:hAnsi="Times New Roman" w:cs="Times New Roman"/>
          <w:sz w:val="24"/>
          <w:szCs w:val="24"/>
          <w:lang w:val="de-CH"/>
        </w:rPr>
        <w:t xml:space="preserve">), dafür ist </w:t>
      </w:r>
      <w:r w:rsidR="001823A2" w:rsidRPr="003A3DA6">
        <w:rPr>
          <w:rFonts w:ascii="Times New Roman" w:hAnsi="Times New Roman" w:cs="Times New Roman"/>
          <w:sz w:val="24"/>
          <w:szCs w:val="24"/>
          <w:lang w:val="de-CH"/>
        </w:rPr>
        <w:t xml:space="preserve">im Gegensatz zum Sensebezirk </w:t>
      </w:r>
      <w:r w:rsidR="002764E8" w:rsidRPr="003A3DA6">
        <w:rPr>
          <w:rFonts w:ascii="Times New Roman" w:hAnsi="Times New Roman" w:cs="Times New Roman"/>
          <w:sz w:val="24"/>
          <w:szCs w:val="24"/>
          <w:lang w:val="de-CH"/>
        </w:rPr>
        <w:t>die Markierung</w:t>
      </w:r>
      <w:r w:rsidR="00DA4809" w:rsidRPr="003A3DA6">
        <w:rPr>
          <w:rFonts w:ascii="Times New Roman" w:hAnsi="Times New Roman" w:cs="Times New Roman"/>
          <w:sz w:val="24"/>
          <w:szCs w:val="24"/>
          <w:lang w:val="de-CH"/>
        </w:rPr>
        <w:t xml:space="preserve"> </w:t>
      </w:r>
      <w:r w:rsidR="002764E8" w:rsidRPr="003A3DA6">
        <w:rPr>
          <w:rFonts w:ascii="Times New Roman" w:hAnsi="Times New Roman" w:cs="Times New Roman"/>
          <w:sz w:val="24"/>
          <w:szCs w:val="24"/>
          <w:lang w:val="de-CH"/>
        </w:rPr>
        <w:t xml:space="preserve">einiger Kasus </w:t>
      </w:r>
      <w:r w:rsidR="00DA4809" w:rsidRPr="003A3DA6">
        <w:rPr>
          <w:rFonts w:ascii="Times New Roman" w:hAnsi="Times New Roman" w:cs="Times New Roman"/>
          <w:sz w:val="24"/>
          <w:szCs w:val="24"/>
          <w:lang w:val="de-CH"/>
        </w:rPr>
        <w:t>am Substantiv erhalten (wenn auch nur sehr geringfügig)</w:t>
      </w:r>
      <w:r w:rsidR="00A35DFA" w:rsidRPr="003A3DA6">
        <w:rPr>
          <w:rFonts w:ascii="Times New Roman" w:hAnsi="Times New Roman" w:cs="Times New Roman"/>
          <w:sz w:val="24"/>
          <w:szCs w:val="24"/>
          <w:lang w:val="de-CH"/>
        </w:rPr>
        <w:t xml:space="preserve"> (Eisenberg 2006</w:t>
      </w:r>
      <w:r w:rsidR="00C2019A" w:rsidRPr="003A3DA6">
        <w:rPr>
          <w:rFonts w:ascii="Times New Roman" w:hAnsi="Times New Roman" w:cs="Times New Roman"/>
          <w:sz w:val="24"/>
          <w:szCs w:val="24"/>
          <w:lang w:val="de-CH"/>
        </w:rPr>
        <w:t>: 158–169</w:t>
      </w:r>
      <w:r w:rsidR="00A35DFA" w:rsidRPr="003A3DA6">
        <w:rPr>
          <w:rFonts w:ascii="Times New Roman" w:hAnsi="Times New Roman" w:cs="Times New Roman"/>
          <w:sz w:val="24"/>
          <w:szCs w:val="24"/>
          <w:lang w:val="de-CH"/>
        </w:rPr>
        <w:t>)</w:t>
      </w:r>
      <w:r w:rsidR="00DA4809" w:rsidRPr="003A3DA6">
        <w:rPr>
          <w:rFonts w:ascii="Times New Roman" w:hAnsi="Times New Roman" w:cs="Times New Roman"/>
          <w:sz w:val="24"/>
          <w:szCs w:val="24"/>
          <w:lang w:val="de-CH"/>
        </w:rPr>
        <w:t xml:space="preserve">. </w:t>
      </w:r>
      <w:r w:rsidR="00BF3355" w:rsidRPr="003A3DA6">
        <w:rPr>
          <w:rFonts w:ascii="Times New Roman" w:hAnsi="Times New Roman" w:cs="Times New Roman"/>
          <w:sz w:val="24"/>
          <w:szCs w:val="24"/>
          <w:lang w:val="de-CH"/>
        </w:rPr>
        <w:t xml:space="preserve">Es kann also </w:t>
      </w:r>
      <w:r w:rsidR="00A663DA" w:rsidRPr="003A3DA6">
        <w:rPr>
          <w:rFonts w:ascii="Times New Roman" w:hAnsi="Times New Roman" w:cs="Times New Roman"/>
          <w:sz w:val="24"/>
          <w:szCs w:val="24"/>
          <w:lang w:val="de-CH"/>
        </w:rPr>
        <w:t xml:space="preserve">erstens </w:t>
      </w:r>
      <w:r w:rsidR="00BF3355" w:rsidRPr="003A3DA6">
        <w:rPr>
          <w:rFonts w:ascii="Times New Roman" w:hAnsi="Times New Roman" w:cs="Times New Roman"/>
          <w:sz w:val="24"/>
          <w:szCs w:val="24"/>
          <w:lang w:val="de-CH"/>
        </w:rPr>
        <w:t>festgehalten werden, dass die Setzung des Initialakzents zur Schwächung der Nebentonsilben führen kann, aber nicht muss.</w:t>
      </w:r>
      <w:r w:rsidR="004A3DCE" w:rsidRPr="003A3DA6">
        <w:rPr>
          <w:rStyle w:val="FootnoteReference"/>
          <w:rFonts w:ascii="Times New Roman" w:hAnsi="Times New Roman" w:cs="Times New Roman"/>
          <w:sz w:val="24"/>
          <w:szCs w:val="24"/>
          <w:lang w:val="de-CH"/>
        </w:rPr>
        <w:footnoteReference w:id="2"/>
      </w:r>
      <w:r w:rsidR="00BF3355" w:rsidRPr="003A3DA6">
        <w:rPr>
          <w:rFonts w:ascii="Times New Roman" w:hAnsi="Times New Roman" w:cs="Times New Roman"/>
          <w:sz w:val="24"/>
          <w:szCs w:val="24"/>
          <w:lang w:val="de-CH"/>
        </w:rPr>
        <w:t xml:space="preserve"> Weitere Beispiele dafür sind Finnisch, Ungarisch und Tschechisch, die ebenfalls einen Initialakzent haben, in denen jedoch die Nebensilben stabil sind.</w:t>
      </w:r>
      <w:r w:rsidR="00BF3355" w:rsidRPr="003A3DA6">
        <w:rPr>
          <w:rStyle w:val="FootnoteReference"/>
          <w:rFonts w:ascii="Times New Roman" w:hAnsi="Times New Roman" w:cs="Times New Roman"/>
          <w:sz w:val="24"/>
          <w:szCs w:val="24"/>
          <w:lang w:val="de-CH"/>
        </w:rPr>
        <w:footnoteReference w:id="3"/>
      </w:r>
      <w:r w:rsidR="00BF3355" w:rsidRPr="003A3DA6">
        <w:rPr>
          <w:rFonts w:ascii="Times New Roman" w:hAnsi="Times New Roman" w:cs="Times New Roman"/>
          <w:sz w:val="24"/>
          <w:szCs w:val="24"/>
          <w:lang w:val="de-CH"/>
        </w:rPr>
        <w:t xml:space="preserve"> </w:t>
      </w:r>
      <w:r w:rsidR="00A663DA" w:rsidRPr="003A3DA6">
        <w:rPr>
          <w:rFonts w:ascii="Times New Roman" w:hAnsi="Times New Roman" w:cs="Times New Roman"/>
          <w:sz w:val="24"/>
          <w:szCs w:val="24"/>
          <w:lang w:val="de-CH"/>
        </w:rPr>
        <w:t>Zwe</w:t>
      </w:r>
      <w:r w:rsidR="002A33C1" w:rsidRPr="003A3DA6">
        <w:rPr>
          <w:rFonts w:ascii="Times New Roman" w:hAnsi="Times New Roman" w:cs="Times New Roman"/>
          <w:sz w:val="24"/>
          <w:szCs w:val="24"/>
          <w:lang w:val="de-CH"/>
        </w:rPr>
        <w:t>itens kann die Ursache für die Nicht-</w:t>
      </w:r>
      <w:r w:rsidR="00A663DA" w:rsidRPr="003A3DA6">
        <w:rPr>
          <w:rFonts w:ascii="Times New Roman" w:hAnsi="Times New Roman" w:cs="Times New Roman"/>
          <w:sz w:val="24"/>
          <w:szCs w:val="24"/>
          <w:lang w:val="de-CH"/>
        </w:rPr>
        <w:t xml:space="preserve">Markierung von Kasus die Zentralisierung der Nebensilben sein. </w:t>
      </w:r>
      <w:r w:rsidR="00EE3F65" w:rsidRPr="003A3DA6">
        <w:rPr>
          <w:rFonts w:ascii="Times New Roman" w:hAnsi="Times New Roman" w:cs="Times New Roman"/>
          <w:sz w:val="24"/>
          <w:szCs w:val="24"/>
          <w:lang w:val="de-CH"/>
        </w:rPr>
        <w:t xml:space="preserve">Ein Beispiel dafür ist die deutsche Standardsprache, ein Gegenbeispiel </w:t>
      </w:r>
      <w:r w:rsidR="00C2019A" w:rsidRPr="003A3DA6">
        <w:rPr>
          <w:rFonts w:ascii="Times New Roman" w:hAnsi="Times New Roman" w:cs="Times New Roman"/>
          <w:sz w:val="24"/>
          <w:szCs w:val="24"/>
          <w:lang w:val="de-CH"/>
        </w:rPr>
        <w:t>der höchstalemannische Dialekt</w:t>
      </w:r>
      <w:r w:rsidR="00EE3F65" w:rsidRPr="003A3DA6">
        <w:rPr>
          <w:rFonts w:ascii="Times New Roman" w:hAnsi="Times New Roman" w:cs="Times New Roman"/>
          <w:sz w:val="24"/>
          <w:szCs w:val="24"/>
          <w:lang w:val="de-CH"/>
        </w:rPr>
        <w:t xml:space="preserve"> des Sensebezirks. Diese</w:t>
      </w:r>
      <w:r w:rsidR="00C2019A" w:rsidRPr="003A3DA6">
        <w:rPr>
          <w:rFonts w:ascii="Times New Roman" w:hAnsi="Times New Roman" w:cs="Times New Roman"/>
          <w:sz w:val="24"/>
          <w:szCs w:val="24"/>
          <w:lang w:val="de-CH"/>
        </w:rPr>
        <w:t>r</w:t>
      </w:r>
      <w:r w:rsidR="00EE3F65" w:rsidRPr="003A3DA6">
        <w:rPr>
          <w:rFonts w:ascii="Times New Roman" w:hAnsi="Times New Roman" w:cs="Times New Roman"/>
          <w:sz w:val="24"/>
          <w:szCs w:val="24"/>
          <w:lang w:val="de-CH"/>
        </w:rPr>
        <w:t xml:space="preserve"> Dialekte </w:t>
      </w:r>
      <w:r w:rsidR="00C2019A" w:rsidRPr="003A3DA6">
        <w:rPr>
          <w:rFonts w:ascii="Times New Roman" w:hAnsi="Times New Roman" w:cs="Times New Roman"/>
          <w:sz w:val="24"/>
          <w:szCs w:val="24"/>
          <w:lang w:val="de-CH"/>
        </w:rPr>
        <w:t>hat</w:t>
      </w:r>
      <w:r w:rsidR="00EE3F65" w:rsidRPr="003A3DA6">
        <w:rPr>
          <w:rFonts w:ascii="Times New Roman" w:hAnsi="Times New Roman" w:cs="Times New Roman"/>
          <w:sz w:val="24"/>
          <w:szCs w:val="24"/>
          <w:lang w:val="de-CH"/>
        </w:rPr>
        <w:t xml:space="preserve"> </w:t>
      </w:r>
      <w:r w:rsidR="007F6D71" w:rsidRPr="003A3DA6">
        <w:rPr>
          <w:rFonts w:ascii="Times New Roman" w:hAnsi="Times New Roman" w:cs="Times New Roman"/>
          <w:sz w:val="24"/>
          <w:szCs w:val="24"/>
          <w:lang w:val="de-CH"/>
        </w:rPr>
        <w:t>zwar</w:t>
      </w:r>
      <w:r w:rsidR="00EE3F65" w:rsidRPr="003A3DA6">
        <w:rPr>
          <w:rFonts w:ascii="Times New Roman" w:hAnsi="Times New Roman" w:cs="Times New Roman"/>
          <w:sz w:val="24"/>
          <w:szCs w:val="24"/>
          <w:lang w:val="de-CH"/>
        </w:rPr>
        <w:t xml:space="preserve"> die Kasusmarkierung am Substantiv abgebaut (trotz des Erhalts der Vollvoka</w:t>
      </w:r>
      <w:r w:rsidR="0043623C" w:rsidRPr="003A3DA6">
        <w:rPr>
          <w:rFonts w:ascii="Times New Roman" w:hAnsi="Times New Roman" w:cs="Times New Roman"/>
          <w:sz w:val="24"/>
          <w:szCs w:val="24"/>
          <w:lang w:val="de-CH"/>
        </w:rPr>
        <w:t>le in der Nebensilbe), markiert</w:t>
      </w:r>
      <w:r w:rsidR="007F6D71" w:rsidRPr="003A3DA6">
        <w:rPr>
          <w:rFonts w:ascii="Times New Roman" w:hAnsi="Times New Roman" w:cs="Times New Roman"/>
          <w:sz w:val="24"/>
          <w:szCs w:val="24"/>
          <w:lang w:val="de-CH"/>
        </w:rPr>
        <w:t xml:space="preserve"> jedoch</w:t>
      </w:r>
      <w:r w:rsidR="00EE3F65" w:rsidRPr="003A3DA6">
        <w:rPr>
          <w:rFonts w:ascii="Times New Roman" w:hAnsi="Times New Roman" w:cs="Times New Roman"/>
          <w:sz w:val="24"/>
          <w:szCs w:val="24"/>
          <w:lang w:val="de-CH"/>
        </w:rPr>
        <w:t xml:space="preserve"> </w:t>
      </w:r>
      <w:r w:rsidR="003060AB" w:rsidRPr="003A3DA6">
        <w:rPr>
          <w:rFonts w:ascii="Times New Roman" w:hAnsi="Times New Roman" w:cs="Times New Roman"/>
          <w:sz w:val="24"/>
          <w:szCs w:val="24"/>
          <w:lang w:val="de-CH"/>
        </w:rPr>
        <w:t xml:space="preserve">interessanterweise </w:t>
      </w:r>
      <w:r w:rsidR="00EE3F65" w:rsidRPr="003A3DA6">
        <w:rPr>
          <w:rFonts w:ascii="Times New Roman" w:hAnsi="Times New Roman" w:cs="Times New Roman"/>
          <w:sz w:val="24"/>
          <w:szCs w:val="24"/>
          <w:lang w:val="de-CH"/>
        </w:rPr>
        <w:t xml:space="preserve">Kasus am Adjektiv (vgl. </w:t>
      </w:r>
      <w:r w:rsidR="00F102BD" w:rsidRPr="003A3DA6">
        <w:rPr>
          <w:rFonts w:ascii="Times New Roman" w:hAnsi="Times New Roman" w:cs="Times New Roman"/>
          <w:sz w:val="24"/>
          <w:szCs w:val="24"/>
          <w:lang w:val="de-CH"/>
        </w:rPr>
        <w:t>Paradigmen 7 und 27</w:t>
      </w:r>
      <w:r w:rsidR="00EE3F65" w:rsidRPr="003A3DA6">
        <w:rPr>
          <w:rFonts w:ascii="Times New Roman" w:hAnsi="Times New Roman" w:cs="Times New Roman"/>
          <w:sz w:val="24"/>
          <w:szCs w:val="24"/>
          <w:lang w:val="de-CH"/>
        </w:rPr>
        <w:t>).</w:t>
      </w:r>
      <w:r w:rsidR="00D55AF0" w:rsidRPr="003A3DA6">
        <w:rPr>
          <w:rFonts w:ascii="Times New Roman" w:hAnsi="Times New Roman" w:cs="Times New Roman"/>
          <w:sz w:val="24"/>
          <w:szCs w:val="24"/>
          <w:lang w:val="de-CH"/>
        </w:rPr>
        <w:t xml:space="preserve"> Die Ursache für den Abbau der Kasusmarkierung am Substantiv</w:t>
      </w:r>
      <w:r w:rsidR="0043623C" w:rsidRPr="003A3DA6">
        <w:rPr>
          <w:rFonts w:ascii="Times New Roman" w:hAnsi="Times New Roman" w:cs="Times New Roman"/>
          <w:sz w:val="24"/>
          <w:szCs w:val="24"/>
          <w:lang w:val="de-CH"/>
        </w:rPr>
        <w:t xml:space="preserve"> in diesem</w:t>
      </w:r>
      <w:r w:rsidR="007F6D71" w:rsidRPr="003A3DA6">
        <w:rPr>
          <w:rFonts w:ascii="Times New Roman" w:hAnsi="Times New Roman" w:cs="Times New Roman"/>
          <w:sz w:val="24"/>
          <w:szCs w:val="24"/>
          <w:lang w:val="de-CH"/>
        </w:rPr>
        <w:t xml:space="preserve"> </w:t>
      </w:r>
      <w:r w:rsidR="0043623C" w:rsidRPr="003A3DA6">
        <w:rPr>
          <w:rFonts w:ascii="Times New Roman" w:hAnsi="Times New Roman" w:cs="Times New Roman"/>
          <w:sz w:val="24"/>
          <w:szCs w:val="24"/>
          <w:lang w:val="de-CH"/>
        </w:rPr>
        <w:t>Dialekt</w:t>
      </w:r>
      <w:r w:rsidR="00D55AF0" w:rsidRPr="003A3DA6">
        <w:rPr>
          <w:rFonts w:ascii="Times New Roman" w:hAnsi="Times New Roman" w:cs="Times New Roman"/>
          <w:sz w:val="24"/>
          <w:szCs w:val="24"/>
          <w:lang w:val="de-CH"/>
        </w:rPr>
        <w:t xml:space="preserve"> ist also nicht in der Phonologie zu finden, sondern im Umbau im System der Kasusmarkierung, folglich innerhalb der Flexionsmorphologie.</w:t>
      </w:r>
    </w:p>
    <w:p w:rsidR="00821F10" w:rsidRPr="003A3DA6" w:rsidRDefault="009C410C"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Der zweite Grund, weshalb die nominale und nicht die verbale Flexionsmorphologie untersucht wird, ist die Tatsache, dass die nominale Flexionsmorphologie unterschiedliche Wortarten aufweist. </w:t>
      </w:r>
      <w:r w:rsidR="00A02E3B" w:rsidRPr="003A3DA6">
        <w:rPr>
          <w:rFonts w:ascii="Times New Roman" w:hAnsi="Times New Roman" w:cs="Times New Roman"/>
          <w:sz w:val="24"/>
          <w:szCs w:val="24"/>
          <w:lang w:val="de-CH"/>
        </w:rPr>
        <w:t>Synchron kann somit die Komplexität der verschiedenen Wortarten eines Sprachsystems untereinander verglichen werden (z.B. Komplexität des bestimmten und unbestimmten Artikels in Varietät A), aber auch die Komplexität einer Wortart in den verschiedenen Sprachsystemen (z.B. die Komplexität des bestimmten Artikels in Varietät A und Varietät B).</w:t>
      </w:r>
      <w:r w:rsidR="00F16D18" w:rsidRPr="003A3DA6">
        <w:rPr>
          <w:rFonts w:ascii="Times New Roman" w:hAnsi="Times New Roman" w:cs="Times New Roman"/>
          <w:sz w:val="24"/>
          <w:szCs w:val="24"/>
          <w:lang w:val="de-CH"/>
        </w:rPr>
        <w:t xml:space="preserve"> Diachron sind in den deutschen Varietäten vor allem Determinierer grammatikalisiert worden. </w:t>
      </w:r>
      <w:r w:rsidR="007F2986" w:rsidRPr="003A3DA6">
        <w:rPr>
          <w:rFonts w:ascii="Times New Roman" w:hAnsi="Times New Roman" w:cs="Times New Roman"/>
          <w:sz w:val="24"/>
          <w:szCs w:val="24"/>
          <w:lang w:val="de-CH"/>
        </w:rPr>
        <w:t>Man kann also fragen</w:t>
      </w:r>
      <w:r w:rsidR="00F16D18" w:rsidRPr="003A3DA6">
        <w:rPr>
          <w:rFonts w:ascii="Times New Roman" w:hAnsi="Times New Roman" w:cs="Times New Roman"/>
          <w:sz w:val="24"/>
          <w:szCs w:val="24"/>
          <w:lang w:val="de-CH"/>
        </w:rPr>
        <w:t>, ob diese neuen Wortarten die Flexionsmorphologie insgesamt komplexer gemacht haben oder ob Ausgleichstendenzen zwischen den Wortarten zu beobachten sind</w:t>
      </w:r>
      <w:r w:rsidR="001823A2" w:rsidRPr="003A3DA6">
        <w:rPr>
          <w:rFonts w:ascii="Times New Roman" w:hAnsi="Times New Roman" w:cs="Times New Roman"/>
          <w:sz w:val="24"/>
          <w:szCs w:val="24"/>
          <w:lang w:val="de-CH"/>
        </w:rPr>
        <w:t xml:space="preserve"> (z.B. Wird die Artikelsetzung</w:t>
      </w:r>
      <w:r w:rsidR="00C869E2" w:rsidRPr="003A3DA6">
        <w:rPr>
          <w:rFonts w:ascii="Times New Roman" w:hAnsi="Times New Roman" w:cs="Times New Roman"/>
          <w:sz w:val="24"/>
          <w:szCs w:val="24"/>
          <w:lang w:val="de-CH"/>
        </w:rPr>
        <w:t xml:space="preserve"> immer</w:t>
      </w:r>
      <w:r w:rsidR="001823A2" w:rsidRPr="003A3DA6">
        <w:rPr>
          <w:rFonts w:ascii="Times New Roman" w:hAnsi="Times New Roman" w:cs="Times New Roman"/>
          <w:sz w:val="24"/>
          <w:szCs w:val="24"/>
          <w:lang w:val="de-CH"/>
        </w:rPr>
        <w:t xml:space="preserve"> durch einen Abbau der Kasusmarkierung am Substantiv kompensiert?)</w:t>
      </w:r>
      <w:r w:rsidR="00F16D18" w:rsidRPr="003A3DA6">
        <w:rPr>
          <w:rFonts w:ascii="Times New Roman" w:hAnsi="Times New Roman" w:cs="Times New Roman"/>
          <w:sz w:val="24"/>
          <w:szCs w:val="24"/>
          <w:lang w:val="de-CH"/>
        </w:rPr>
        <w:t xml:space="preserve">. </w:t>
      </w:r>
      <w:r w:rsidR="008D7D98" w:rsidRPr="003A3DA6">
        <w:rPr>
          <w:rFonts w:ascii="Times New Roman" w:hAnsi="Times New Roman" w:cs="Times New Roman"/>
          <w:sz w:val="24"/>
          <w:szCs w:val="24"/>
          <w:lang w:val="de-CH"/>
        </w:rPr>
        <w:t>Die nominale Flexionsmorphologie bietet also die grö</w:t>
      </w:r>
      <w:r w:rsidR="00CD356D" w:rsidRPr="003A3DA6">
        <w:rPr>
          <w:rFonts w:ascii="Times New Roman" w:hAnsi="Times New Roman" w:cs="Times New Roman"/>
          <w:sz w:val="24"/>
          <w:szCs w:val="24"/>
          <w:lang w:val="de-CH"/>
        </w:rPr>
        <w:t>ß</w:t>
      </w:r>
      <w:r w:rsidR="008D7D98" w:rsidRPr="003A3DA6">
        <w:rPr>
          <w:rFonts w:ascii="Times New Roman" w:hAnsi="Times New Roman" w:cs="Times New Roman"/>
          <w:sz w:val="24"/>
          <w:szCs w:val="24"/>
          <w:lang w:val="de-CH"/>
        </w:rPr>
        <w:t>eren Möglichkeiten, über die verschiedenen Prozesse und Mechanismen innerhalb eines morphologischen</w:t>
      </w:r>
      <w:r w:rsidR="002A33C1" w:rsidRPr="003A3DA6">
        <w:rPr>
          <w:rFonts w:ascii="Times New Roman" w:hAnsi="Times New Roman" w:cs="Times New Roman"/>
          <w:sz w:val="24"/>
          <w:szCs w:val="24"/>
          <w:lang w:val="de-CH"/>
        </w:rPr>
        <w:t xml:space="preserve"> Systems Antworten zu bekommen.</w:t>
      </w:r>
    </w:p>
    <w:p w:rsidR="002B51D9" w:rsidRPr="003A3DA6" w:rsidRDefault="002B51D9" w:rsidP="00A100A4">
      <w:pPr>
        <w:jc w:val="both"/>
        <w:rPr>
          <w:rFonts w:ascii="Times New Roman" w:hAnsi="Times New Roman" w:cs="Times New Roman"/>
          <w:sz w:val="24"/>
          <w:szCs w:val="24"/>
          <w:lang w:val="de-CH"/>
        </w:rPr>
      </w:pPr>
    </w:p>
    <w:p w:rsidR="002B51D9" w:rsidRPr="003A3DA6" w:rsidRDefault="00BE5480"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3.1.2. Komplexität</w:t>
      </w:r>
    </w:p>
    <w:p w:rsidR="00656911" w:rsidRPr="003A3DA6" w:rsidRDefault="00CC2B86"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In der vorliegenden Arbeit ist mit Komplexität stets absolute Komplexität gemeint. Welche linguistischen Phänomene für welche Sprecher-/Hörergruppen (L1/L2) schwierig oder aufwändig sind (=relative Komplexität), interessiert hier nicht. Im Fokus steht das linguistische System selbst. Die grobe Grundidee dahinter lautet, je mehr Elemente ein System aufweist, desto komplexer ist es. </w:t>
      </w:r>
      <w:r w:rsidR="005B7493" w:rsidRPr="003A3DA6">
        <w:rPr>
          <w:rFonts w:ascii="Times New Roman" w:hAnsi="Times New Roman" w:cs="Times New Roman"/>
          <w:sz w:val="24"/>
          <w:szCs w:val="24"/>
          <w:lang w:val="de-CH"/>
        </w:rPr>
        <w:t>Die Einteilung in absolute und relative Komplexität wurde von Miesta</w:t>
      </w:r>
      <w:r w:rsidR="00AA141F" w:rsidRPr="003A3DA6">
        <w:rPr>
          <w:rFonts w:ascii="Times New Roman" w:hAnsi="Times New Roman" w:cs="Times New Roman"/>
          <w:sz w:val="24"/>
          <w:szCs w:val="24"/>
          <w:lang w:val="de-CH"/>
        </w:rPr>
        <w:t>mo (2008) eingeführt und wird im</w:t>
      </w:r>
      <w:r w:rsidR="005B7493" w:rsidRPr="003A3DA6">
        <w:rPr>
          <w:rFonts w:ascii="Times New Roman" w:hAnsi="Times New Roman" w:cs="Times New Roman"/>
          <w:sz w:val="24"/>
          <w:szCs w:val="24"/>
          <w:lang w:val="de-CH"/>
        </w:rPr>
        <w:t xml:space="preserve"> Kapitel 2.2.5. erläutert. </w:t>
      </w:r>
      <w:r w:rsidR="00773DD4" w:rsidRPr="003A3DA6">
        <w:rPr>
          <w:rFonts w:ascii="Times New Roman" w:hAnsi="Times New Roman" w:cs="Times New Roman"/>
          <w:sz w:val="24"/>
          <w:szCs w:val="24"/>
          <w:lang w:val="de-CH"/>
        </w:rPr>
        <w:t xml:space="preserve">Rescher (1998) liefert in seiner philosophischen Auseinandersetzung mit dem Konzept Komplexität eine </w:t>
      </w:r>
      <w:r w:rsidR="002A33C1" w:rsidRPr="003A3DA6">
        <w:rPr>
          <w:rFonts w:ascii="Times New Roman" w:hAnsi="Times New Roman" w:cs="Times New Roman"/>
          <w:sz w:val="24"/>
          <w:szCs w:val="24"/>
          <w:lang w:val="de-CH"/>
        </w:rPr>
        <w:lastRenderedPageBreak/>
        <w:t>detailliertere</w:t>
      </w:r>
      <w:r w:rsidR="00773DD4" w:rsidRPr="003A3DA6">
        <w:rPr>
          <w:rFonts w:ascii="Times New Roman" w:hAnsi="Times New Roman" w:cs="Times New Roman"/>
          <w:sz w:val="24"/>
          <w:szCs w:val="24"/>
          <w:lang w:val="de-CH"/>
        </w:rPr>
        <w:t xml:space="preserve"> Taxonomie, welche von Miestamo, Sinnemäki </w:t>
      </w:r>
      <w:r w:rsidR="00A912C8">
        <w:rPr>
          <w:rFonts w:ascii="Times New Roman" w:hAnsi="Times New Roman" w:cs="Times New Roman"/>
          <w:sz w:val="24"/>
          <w:szCs w:val="24"/>
          <w:lang w:val="de-CH"/>
        </w:rPr>
        <w:t>&amp;</w:t>
      </w:r>
      <w:r w:rsidR="00773DD4" w:rsidRPr="003A3DA6">
        <w:rPr>
          <w:rFonts w:ascii="Times New Roman" w:hAnsi="Times New Roman" w:cs="Times New Roman"/>
          <w:sz w:val="24"/>
          <w:szCs w:val="24"/>
          <w:lang w:val="de-CH"/>
        </w:rPr>
        <w:t xml:space="preserve"> Karlsson (2008) auf linguistische Phänomene übertragen wurde. </w:t>
      </w:r>
      <w:r w:rsidR="00113BC7" w:rsidRPr="003A3DA6">
        <w:rPr>
          <w:rFonts w:ascii="Times New Roman" w:hAnsi="Times New Roman" w:cs="Times New Roman"/>
          <w:sz w:val="24"/>
          <w:szCs w:val="24"/>
          <w:lang w:val="de-CH"/>
        </w:rPr>
        <w:t>Diese verschiedenen Arten an Kom</w:t>
      </w:r>
      <w:r w:rsidR="00AA141F" w:rsidRPr="003A3DA6">
        <w:rPr>
          <w:rFonts w:ascii="Times New Roman" w:hAnsi="Times New Roman" w:cs="Times New Roman"/>
          <w:sz w:val="24"/>
          <w:szCs w:val="24"/>
          <w:lang w:val="de-CH"/>
        </w:rPr>
        <w:t>plexität werden im</w:t>
      </w:r>
      <w:r w:rsidR="00113BC7" w:rsidRPr="003A3DA6">
        <w:rPr>
          <w:rFonts w:ascii="Times New Roman" w:hAnsi="Times New Roman" w:cs="Times New Roman"/>
          <w:sz w:val="24"/>
          <w:szCs w:val="24"/>
          <w:lang w:val="de-CH"/>
        </w:rPr>
        <w:t xml:space="preserve"> Kapitel 2.2.5. ausgeführt. </w:t>
      </w:r>
      <w:r w:rsidR="00233ED2" w:rsidRPr="003A3DA6">
        <w:rPr>
          <w:rFonts w:ascii="Times New Roman" w:hAnsi="Times New Roman" w:cs="Times New Roman"/>
          <w:sz w:val="24"/>
          <w:szCs w:val="24"/>
          <w:lang w:val="de-CH"/>
        </w:rPr>
        <w:t xml:space="preserve">Hier soll nun dargestellt werden, </w:t>
      </w:r>
      <w:r w:rsidR="00E65913" w:rsidRPr="003A3DA6">
        <w:rPr>
          <w:rFonts w:ascii="Times New Roman" w:hAnsi="Times New Roman" w:cs="Times New Roman"/>
          <w:sz w:val="24"/>
          <w:szCs w:val="24"/>
          <w:lang w:val="de-CH"/>
        </w:rPr>
        <w:t xml:space="preserve">welche Arten von Komplexität in der vorliegenden Arbeit untersucht werden. </w:t>
      </w:r>
      <w:r w:rsidR="009A0A7C" w:rsidRPr="003A3DA6">
        <w:rPr>
          <w:rFonts w:ascii="Times New Roman" w:hAnsi="Times New Roman" w:cs="Times New Roman"/>
          <w:sz w:val="24"/>
          <w:szCs w:val="24"/>
          <w:lang w:val="de-CH"/>
        </w:rPr>
        <w:t>Dazu ist zuerst zu überlegen, welche Phänomene ein System mehr oder weniger komplex machen. Um dabei eine maximal mögliche Obje</w:t>
      </w:r>
      <w:r w:rsidR="002B51D9" w:rsidRPr="003A3DA6">
        <w:rPr>
          <w:rFonts w:ascii="Times New Roman" w:hAnsi="Times New Roman" w:cs="Times New Roman"/>
          <w:sz w:val="24"/>
          <w:szCs w:val="24"/>
          <w:lang w:val="de-CH"/>
        </w:rPr>
        <w:t>ktivität zu erreichen, ist ein theorie</w:t>
      </w:r>
      <w:r w:rsidR="009A0A7C" w:rsidRPr="003A3DA6">
        <w:rPr>
          <w:rFonts w:ascii="Times New Roman" w:hAnsi="Times New Roman" w:cs="Times New Roman"/>
          <w:sz w:val="24"/>
          <w:szCs w:val="24"/>
          <w:lang w:val="de-CH"/>
        </w:rPr>
        <w:t>gel</w:t>
      </w:r>
      <w:r w:rsidR="00656911" w:rsidRPr="003A3DA6">
        <w:rPr>
          <w:rFonts w:ascii="Times New Roman" w:hAnsi="Times New Roman" w:cs="Times New Roman"/>
          <w:sz w:val="24"/>
          <w:szCs w:val="24"/>
          <w:lang w:val="de-CH"/>
        </w:rPr>
        <w:t>eitetes Vorgehen zu bevorzugen.</w:t>
      </w:r>
    </w:p>
    <w:p w:rsidR="00CC20A2" w:rsidRPr="003A3DA6" w:rsidRDefault="00166216" w:rsidP="00A100A4">
      <w:pPr>
        <w:jc w:val="both"/>
        <w:rPr>
          <w:rFonts w:ascii="Times New Roman" w:hAnsi="Times New Roman" w:cs="Times New Roman"/>
          <w:sz w:val="24"/>
          <w:szCs w:val="24"/>
          <w:lang w:val="de-CH"/>
        </w:rPr>
      </w:pPr>
      <w:r>
        <w:rPr>
          <w:rFonts w:ascii="Times New Roman" w:hAnsi="Times New Roman" w:cs="Times New Roman"/>
          <w:sz w:val="24"/>
          <w:szCs w:val="24"/>
          <w:lang w:val="de-CH"/>
        </w:rPr>
        <w:t xml:space="preserve">Die theoretischen Annahmen </w:t>
      </w:r>
      <w:r w:rsidR="004C2F2C">
        <w:rPr>
          <w:rFonts w:ascii="Times New Roman" w:hAnsi="Times New Roman" w:cs="Times New Roman"/>
          <w:sz w:val="24"/>
          <w:szCs w:val="24"/>
          <w:lang w:val="de-CH"/>
        </w:rPr>
        <w:t xml:space="preserve">und </w:t>
      </w:r>
      <w:r>
        <w:rPr>
          <w:rFonts w:ascii="Times New Roman" w:hAnsi="Times New Roman" w:cs="Times New Roman"/>
          <w:sz w:val="24"/>
          <w:szCs w:val="24"/>
          <w:lang w:val="de-CH"/>
        </w:rPr>
        <w:t>wie diese</w:t>
      </w:r>
      <w:r w:rsidR="00B23A49" w:rsidRPr="003A3DA6">
        <w:rPr>
          <w:rFonts w:ascii="Times New Roman" w:hAnsi="Times New Roman" w:cs="Times New Roman"/>
          <w:sz w:val="24"/>
          <w:szCs w:val="24"/>
          <w:lang w:val="de-CH"/>
        </w:rPr>
        <w:t xml:space="preserve"> zur Messung von Komplexität operat</w:t>
      </w:r>
      <w:r w:rsidR="00AA141F" w:rsidRPr="003A3DA6">
        <w:rPr>
          <w:rFonts w:ascii="Times New Roman" w:hAnsi="Times New Roman" w:cs="Times New Roman"/>
          <w:sz w:val="24"/>
          <w:szCs w:val="24"/>
          <w:lang w:val="de-CH"/>
        </w:rPr>
        <w:t xml:space="preserve">ionalisiert werden </w:t>
      </w:r>
      <w:r>
        <w:rPr>
          <w:rFonts w:ascii="Times New Roman" w:hAnsi="Times New Roman" w:cs="Times New Roman"/>
          <w:sz w:val="24"/>
          <w:szCs w:val="24"/>
          <w:lang w:val="de-CH"/>
        </w:rPr>
        <w:t>können</w:t>
      </w:r>
      <w:r w:rsidR="00AA141F" w:rsidRPr="003A3DA6">
        <w:rPr>
          <w:rFonts w:ascii="Times New Roman" w:hAnsi="Times New Roman" w:cs="Times New Roman"/>
          <w:sz w:val="24"/>
          <w:szCs w:val="24"/>
          <w:lang w:val="de-CH"/>
        </w:rPr>
        <w:t>, wird im</w:t>
      </w:r>
      <w:r w:rsidR="00B23A49" w:rsidRPr="003A3DA6">
        <w:rPr>
          <w:rFonts w:ascii="Times New Roman" w:hAnsi="Times New Roman" w:cs="Times New Roman"/>
          <w:sz w:val="24"/>
          <w:szCs w:val="24"/>
          <w:lang w:val="de-CH"/>
        </w:rPr>
        <w:t xml:space="preserve"> Kapitel 4.1. ausführlich vorgestellt. Für dieses Kapitel ist</w:t>
      </w:r>
      <w:r w:rsidR="00902EA9">
        <w:rPr>
          <w:rFonts w:ascii="Times New Roman" w:hAnsi="Times New Roman" w:cs="Times New Roman"/>
          <w:sz w:val="24"/>
          <w:szCs w:val="24"/>
          <w:lang w:val="de-CH"/>
        </w:rPr>
        <w:t xml:space="preserve"> vorerst nur</w:t>
      </w:r>
      <w:r w:rsidR="00B23A49" w:rsidRPr="003A3DA6">
        <w:rPr>
          <w:rFonts w:ascii="Times New Roman" w:hAnsi="Times New Roman" w:cs="Times New Roman"/>
          <w:sz w:val="24"/>
          <w:szCs w:val="24"/>
          <w:lang w:val="de-CH"/>
        </w:rPr>
        <w:t xml:space="preserve"> wichtig, dass die Lexical-Functional Grammar (LFG) und die inferentielle-realisierende Morphologie</w:t>
      </w:r>
      <w:r w:rsidR="00C869E2" w:rsidRPr="003A3DA6">
        <w:rPr>
          <w:rFonts w:ascii="Times New Roman" w:hAnsi="Times New Roman" w:cs="Times New Roman"/>
          <w:sz w:val="24"/>
          <w:szCs w:val="24"/>
          <w:lang w:val="de-CH"/>
        </w:rPr>
        <w:t xml:space="preserve"> die theoretische Grundlage</w:t>
      </w:r>
      <w:r w:rsidR="00B23A49" w:rsidRPr="003A3DA6">
        <w:rPr>
          <w:rFonts w:ascii="Times New Roman" w:hAnsi="Times New Roman" w:cs="Times New Roman"/>
          <w:sz w:val="24"/>
          <w:szCs w:val="24"/>
          <w:lang w:val="de-CH"/>
        </w:rPr>
        <w:t xml:space="preserve"> bilden. Stump (2001) schlägt zur Erfassung von Morphologie sogenannte </w:t>
      </w:r>
      <w:r w:rsidR="0058792B" w:rsidRPr="003A3DA6">
        <w:rPr>
          <w:rFonts w:ascii="Times New Roman" w:hAnsi="Times New Roman" w:cs="Times New Roman"/>
          <w:sz w:val="24"/>
          <w:szCs w:val="24"/>
          <w:lang w:val="de-CH"/>
        </w:rPr>
        <w:t>Realisierungsregeln</w:t>
      </w:r>
      <w:r w:rsidR="00B23A49" w:rsidRPr="003A3DA6">
        <w:rPr>
          <w:rFonts w:ascii="Times New Roman" w:hAnsi="Times New Roman" w:cs="Times New Roman"/>
          <w:sz w:val="24"/>
          <w:szCs w:val="24"/>
          <w:lang w:val="de-CH"/>
        </w:rPr>
        <w:t xml:space="preserve"> (RR) vor, die ausschlie</w:t>
      </w:r>
      <w:r w:rsidR="00CD356D" w:rsidRPr="003A3DA6">
        <w:rPr>
          <w:rFonts w:ascii="Times New Roman" w:hAnsi="Times New Roman" w:cs="Times New Roman"/>
          <w:sz w:val="24"/>
          <w:szCs w:val="24"/>
          <w:lang w:val="de-CH"/>
        </w:rPr>
        <w:t>ß</w:t>
      </w:r>
      <w:r w:rsidR="00B23A49" w:rsidRPr="003A3DA6">
        <w:rPr>
          <w:rFonts w:ascii="Times New Roman" w:hAnsi="Times New Roman" w:cs="Times New Roman"/>
          <w:sz w:val="24"/>
          <w:szCs w:val="24"/>
          <w:lang w:val="de-CH"/>
        </w:rPr>
        <w:t>lich die Form</w:t>
      </w:r>
      <w:r w:rsidR="00656911" w:rsidRPr="003A3DA6">
        <w:rPr>
          <w:rFonts w:ascii="Times New Roman" w:hAnsi="Times New Roman" w:cs="Times New Roman"/>
          <w:sz w:val="24"/>
          <w:szCs w:val="24"/>
          <w:lang w:val="de-CH"/>
        </w:rPr>
        <w:t xml:space="preserve"> (und nicht die Funktion)</w:t>
      </w:r>
      <w:r w:rsidR="00B23A49" w:rsidRPr="003A3DA6">
        <w:rPr>
          <w:rFonts w:ascii="Times New Roman" w:hAnsi="Times New Roman" w:cs="Times New Roman"/>
          <w:sz w:val="24"/>
          <w:szCs w:val="24"/>
          <w:lang w:val="de-CH"/>
        </w:rPr>
        <w:t xml:space="preserve"> definieren</w:t>
      </w:r>
      <w:r w:rsidR="003A7EE1" w:rsidRPr="003A3DA6">
        <w:rPr>
          <w:rFonts w:ascii="Times New Roman" w:hAnsi="Times New Roman" w:cs="Times New Roman"/>
          <w:sz w:val="24"/>
          <w:szCs w:val="24"/>
          <w:lang w:val="de-CH"/>
        </w:rPr>
        <w:t>,</w:t>
      </w:r>
      <w:r w:rsidR="00B23A49" w:rsidRPr="003A3DA6">
        <w:rPr>
          <w:rFonts w:ascii="Times New Roman" w:hAnsi="Times New Roman" w:cs="Times New Roman"/>
          <w:sz w:val="24"/>
          <w:szCs w:val="24"/>
          <w:lang w:val="de-CH"/>
        </w:rPr>
        <w:t xml:space="preserve"> und zwar nicht nur von Affixen, sondern überhaupt die Form eines Wortes, also </w:t>
      </w:r>
      <w:r w:rsidR="00656911" w:rsidRPr="003A3DA6">
        <w:rPr>
          <w:rFonts w:ascii="Times New Roman" w:hAnsi="Times New Roman" w:cs="Times New Roman"/>
          <w:sz w:val="24"/>
          <w:szCs w:val="24"/>
          <w:lang w:val="de-CH"/>
        </w:rPr>
        <w:t xml:space="preserve">z.B. </w:t>
      </w:r>
      <w:r w:rsidR="00B23A49" w:rsidRPr="003A3DA6">
        <w:rPr>
          <w:rFonts w:ascii="Times New Roman" w:hAnsi="Times New Roman" w:cs="Times New Roman"/>
          <w:sz w:val="24"/>
          <w:szCs w:val="24"/>
          <w:lang w:val="de-CH"/>
        </w:rPr>
        <w:t xml:space="preserve">auch </w:t>
      </w:r>
      <w:r w:rsidR="00317CD4" w:rsidRPr="003A3DA6">
        <w:rPr>
          <w:rFonts w:ascii="Times New Roman" w:hAnsi="Times New Roman" w:cs="Times New Roman"/>
          <w:sz w:val="24"/>
          <w:szCs w:val="24"/>
          <w:lang w:val="de-CH"/>
        </w:rPr>
        <w:t>Wurzel-/Stamm</w:t>
      </w:r>
      <w:r w:rsidR="00B23A49" w:rsidRPr="003A3DA6">
        <w:rPr>
          <w:rFonts w:ascii="Times New Roman" w:hAnsi="Times New Roman" w:cs="Times New Roman"/>
          <w:sz w:val="24"/>
          <w:szCs w:val="24"/>
          <w:lang w:val="de-CH"/>
        </w:rPr>
        <w:t>modifikationen. Bezogen auf die Flexionsmorphologie sind RR</w:t>
      </w:r>
      <w:r w:rsidR="00C869E2" w:rsidRPr="003A3DA6">
        <w:rPr>
          <w:rFonts w:ascii="Times New Roman" w:hAnsi="Times New Roman" w:cs="Times New Roman"/>
          <w:sz w:val="24"/>
          <w:szCs w:val="24"/>
          <w:lang w:val="de-CH"/>
        </w:rPr>
        <w:t>s</w:t>
      </w:r>
      <w:r w:rsidR="00B23A49" w:rsidRPr="003A3DA6">
        <w:rPr>
          <w:rFonts w:ascii="Times New Roman" w:hAnsi="Times New Roman" w:cs="Times New Roman"/>
          <w:sz w:val="24"/>
          <w:szCs w:val="24"/>
          <w:lang w:val="de-CH"/>
        </w:rPr>
        <w:t xml:space="preserve"> Instruktionen</w:t>
      </w:r>
      <w:r w:rsidR="002A42FB" w:rsidRPr="003A3DA6">
        <w:rPr>
          <w:rFonts w:ascii="Times New Roman" w:hAnsi="Times New Roman" w:cs="Times New Roman"/>
          <w:sz w:val="24"/>
          <w:szCs w:val="24"/>
          <w:lang w:val="de-CH"/>
        </w:rPr>
        <w:t>/Regeln</w:t>
      </w:r>
      <w:r w:rsidR="00B23A49" w:rsidRPr="003A3DA6">
        <w:rPr>
          <w:rFonts w:ascii="Times New Roman" w:hAnsi="Times New Roman" w:cs="Times New Roman"/>
          <w:sz w:val="24"/>
          <w:szCs w:val="24"/>
          <w:lang w:val="de-CH"/>
        </w:rPr>
        <w:t xml:space="preserve"> zum Aufbau eines Paradigmas. </w:t>
      </w:r>
      <w:r w:rsidR="00656911" w:rsidRPr="003A3DA6">
        <w:rPr>
          <w:rFonts w:ascii="Times New Roman" w:hAnsi="Times New Roman" w:cs="Times New Roman"/>
          <w:sz w:val="24"/>
          <w:szCs w:val="24"/>
          <w:lang w:val="de-CH"/>
        </w:rPr>
        <w:t>Hinsichtlich</w:t>
      </w:r>
      <w:r w:rsidR="00B23A49" w:rsidRPr="003A3DA6">
        <w:rPr>
          <w:rFonts w:ascii="Times New Roman" w:hAnsi="Times New Roman" w:cs="Times New Roman"/>
          <w:sz w:val="24"/>
          <w:szCs w:val="24"/>
          <w:lang w:val="de-CH"/>
        </w:rPr>
        <w:t xml:space="preserve"> der Komplexität gilt: Je mehr RR</w:t>
      </w:r>
      <w:r w:rsidR="00656911" w:rsidRPr="003A3DA6">
        <w:rPr>
          <w:rFonts w:ascii="Times New Roman" w:hAnsi="Times New Roman" w:cs="Times New Roman"/>
          <w:sz w:val="24"/>
          <w:szCs w:val="24"/>
          <w:lang w:val="de-CH"/>
        </w:rPr>
        <w:t>s</w:t>
      </w:r>
      <w:r w:rsidR="00B23A49" w:rsidRPr="003A3DA6">
        <w:rPr>
          <w:rFonts w:ascii="Times New Roman" w:hAnsi="Times New Roman" w:cs="Times New Roman"/>
          <w:sz w:val="24"/>
          <w:szCs w:val="24"/>
          <w:lang w:val="de-CH"/>
        </w:rPr>
        <w:t xml:space="preserve"> ein System hat, desto komplexer ist dieses System. </w:t>
      </w:r>
      <w:r w:rsidR="004C2F2C">
        <w:rPr>
          <w:rFonts w:ascii="Times New Roman" w:hAnsi="Times New Roman" w:cs="Times New Roman"/>
          <w:sz w:val="24"/>
          <w:szCs w:val="24"/>
          <w:lang w:val="de-CH"/>
        </w:rPr>
        <w:t>Basierend auf</w:t>
      </w:r>
      <w:r w:rsidR="00656911" w:rsidRPr="003A3DA6">
        <w:rPr>
          <w:rFonts w:ascii="Times New Roman" w:hAnsi="Times New Roman" w:cs="Times New Roman"/>
          <w:sz w:val="24"/>
          <w:szCs w:val="24"/>
          <w:lang w:val="de-CH"/>
        </w:rPr>
        <w:t xml:space="preserve"> Reschers (1998) Klassifikation </w:t>
      </w:r>
      <w:r w:rsidR="002A42FB" w:rsidRPr="003A3DA6">
        <w:rPr>
          <w:rFonts w:ascii="Times New Roman" w:hAnsi="Times New Roman" w:cs="Times New Roman"/>
          <w:sz w:val="24"/>
          <w:szCs w:val="24"/>
          <w:lang w:val="de-CH"/>
        </w:rPr>
        <w:t xml:space="preserve">wird hier folglich </w:t>
      </w:r>
      <w:r w:rsidR="00656911" w:rsidRPr="003A3DA6">
        <w:rPr>
          <w:rFonts w:ascii="Times New Roman" w:hAnsi="Times New Roman" w:cs="Times New Roman"/>
          <w:sz w:val="24"/>
          <w:szCs w:val="24"/>
          <w:lang w:val="de-CH"/>
        </w:rPr>
        <w:t>generative Komplexität</w:t>
      </w:r>
      <w:r w:rsidR="002A42FB" w:rsidRPr="003A3DA6">
        <w:rPr>
          <w:rFonts w:ascii="Times New Roman" w:hAnsi="Times New Roman" w:cs="Times New Roman"/>
          <w:sz w:val="24"/>
          <w:szCs w:val="24"/>
          <w:lang w:val="de-CH"/>
        </w:rPr>
        <w:t xml:space="preserve"> gemessen</w:t>
      </w:r>
      <w:r w:rsidR="00656911" w:rsidRPr="003A3DA6">
        <w:rPr>
          <w:rFonts w:ascii="Times New Roman" w:hAnsi="Times New Roman" w:cs="Times New Roman"/>
          <w:sz w:val="24"/>
          <w:szCs w:val="24"/>
          <w:lang w:val="de-CH"/>
        </w:rPr>
        <w:t>.</w:t>
      </w:r>
    </w:p>
    <w:p w:rsidR="00691655" w:rsidRPr="003A3DA6" w:rsidRDefault="00691655"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Welche linguistischen Phänomene die Flexionsmorphologie nun mehr oder</w:t>
      </w:r>
      <w:r w:rsidR="00AA141F" w:rsidRPr="003A3DA6">
        <w:rPr>
          <w:rFonts w:ascii="Times New Roman" w:hAnsi="Times New Roman" w:cs="Times New Roman"/>
          <w:sz w:val="24"/>
          <w:szCs w:val="24"/>
          <w:lang w:val="de-CH"/>
        </w:rPr>
        <w:t xml:space="preserve"> weniger komplex machen, wird im</w:t>
      </w:r>
      <w:r w:rsidRPr="003A3DA6">
        <w:rPr>
          <w:rFonts w:ascii="Times New Roman" w:hAnsi="Times New Roman" w:cs="Times New Roman"/>
          <w:sz w:val="24"/>
          <w:szCs w:val="24"/>
          <w:lang w:val="de-CH"/>
        </w:rPr>
        <w:t xml:space="preserve"> Kapitel 4.2. </w:t>
      </w:r>
      <w:r w:rsidR="00317CD4" w:rsidRPr="003A3DA6">
        <w:rPr>
          <w:rFonts w:ascii="Times New Roman" w:hAnsi="Times New Roman" w:cs="Times New Roman"/>
          <w:sz w:val="24"/>
          <w:szCs w:val="24"/>
          <w:lang w:val="de-CH"/>
        </w:rPr>
        <w:t xml:space="preserve">ausführlich </w:t>
      </w:r>
      <w:r w:rsidR="00AA141F" w:rsidRPr="003A3DA6">
        <w:rPr>
          <w:rFonts w:ascii="Times New Roman" w:hAnsi="Times New Roman" w:cs="Times New Roman"/>
          <w:sz w:val="24"/>
          <w:szCs w:val="24"/>
          <w:lang w:val="de-CH"/>
        </w:rPr>
        <w:t>dargestellt und vom</w:t>
      </w:r>
      <w:r w:rsidRPr="003A3DA6">
        <w:rPr>
          <w:rFonts w:ascii="Times New Roman" w:hAnsi="Times New Roman" w:cs="Times New Roman"/>
          <w:sz w:val="24"/>
          <w:szCs w:val="24"/>
          <w:lang w:val="de-CH"/>
        </w:rPr>
        <w:t xml:space="preserve"> Kapitel 4.1. </w:t>
      </w:r>
      <w:r w:rsidR="00C869E2" w:rsidRPr="003A3DA6">
        <w:rPr>
          <w:rFonts w:ascii="Times New Roman" w:hAnsi="Times New Roman" w:cs="Times New Roman"/>
          <w:sz w:val="24"/>
          <w:szCs w:val="24"/>
          <w:lang w:val="de-CH"/>
        </w:rPr>
        <w:t xml:space="preserve">(theoretische Grundlage und Operationalisierung dieser zur Messung von Komplexität) </w:t>
      </w:r>
      <w:r w:rsidRPr="003A3DA6">
        <w:rPr>
          <w:rFonts w:ascii="Times New Roman" w:hAnsi="Times New Roman" w:cs="Times New Roman"/>
          <w:sz w:val="24"/>
          <w:szCs w:val="24"/>
          <w:lang w:val="de-CH"/>
        </w:rPr>
        <w:t>abgeleitet.</w:t>
      </w:r>
      <w:r w:rsidR="00537502" w:rsidRPr="003A3DA6">
        <w:rPr>
          <w:rFonts w:ascii="Times New Roman" w:hAnsi="Times New Roman" w:cs="Times New Roman"/>
          <w:sz w:val="24"/>
          <w:szCs w:val="24"/>
          <w:lang w:val="de-CH"/>
        </w:rPr>
        <w:t xml:space="preserve"> Um aber zu verstehen, mit welcher Art von Komplexität wir uns befassen, werden die wichtigsten Punkte</w:t>
      </w:r>
      <w:r w:rsidR="00D768BF" w:rsidRPr="003A3DA6">
        <w:rPr>
          <w:rFonts w:ascii="Times New Roman" w:hAnsi="Times New Roman" w:cs="Times New Roman"/>
          <w:sz w:val="24"/>
          <w:szCs w:val="24"/>
          <w:lang w:val="de-CH"/>
        </w:rPr>
        <w:t xml:space="preserve"> hier</w:t>
      </w:r>
      <w:r w:rsidR="00537502" w:rsidRPr="003A3DA6">
        <w:rPr>
          <w:rFonts w:ascii="Times New Roman" w:hAnsi="Times New Roman" w:cs="Times New Roman"/>
          <w:sz w:val="24"/>
          <w:szCs w:val="24"/>
          <w:lang w:val="de-CH"/>
        </w:rPr>
        <w:t xml:space="preserve"> zusammengefasst, die die Flexionsmorphologie komplexer machen</w:t>
      </w:r>
      <w:r w:rsidR="00D768BF" w:rsidRPr="003A3DA6">
        <w:rPr>
          <w:rFonts w:ascii="Times New Roman" w:hAnsi="Times New Roman" w:cs="Times New Roman"/>
          <w:sz w:val="24"/>
          <w:szCs w:val="24"/>
          <w:lang w:val="de-CH"/>
        </w:rPr>
        <w:t xml:space="preserve"> (in Klammern stehen</w:t>
      </w:r>
      <w:r w:rsidR="00FA18AD" w:rsidRPr="003A3DA6">
        <w:rPr>
          <w:rFonts w:ascii="Times New Roman" w:hAnsi="Times New Roman" w:cs="Times New Roman"/>
          <w:sz w:val="24"/>
          <w:szCs w:val="24"/>
          <w:lang w:val="de-CH"/>
        </w:rPr>
        <w:t xml:space="preserve"> die Arten der Komplexität)</w:t>
      </w:r>
      <w:r w:rsidR="00537502" w:rsidRPr="003A3DA6">
        <w:rPr>
          <w:rFonts w:ascii="Times New Roman" w:hAnsi="Times New Roman" w:cs="Times New Roman"/>
          <w:sz w:val="24"/>
          <w:szCs w:val="24"/>
          <w:lang w:val="de-CH"/>
        </w:rPr>
        <w:t>:</w:t>
      </w:r>
    </w:p>
    <w:p w:rsidR="00537502" w:rsidRPr="003A3DA6" w:rsidRDefault="00537502" w:rsidP="00A100A4">
      <w:pPr>
        <w:pStyle w:val="ListParagraph"/>
        <w:numPr>
          <w:ilvl w:val="0"/>
          <w:numId w:val="7"/>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Anzahl grammatischer Eigenschaften, die in der Flexion unterschieden und overt markiert we</w:t>
      </w:r>
      <w:r w:rsidR="00F82307">
        <w:rPr>
          <w:rFonts w:ascii="Times New Roman" w:hAnsi="Times New Roman" w:cs="Times New Roman"/>
          <w:sz w:val="24"/>
          <w:szCs w:val="24"/>
          <w:lang w:val="de-CH"/>
        </w:rPr>
        <w:t>rden, z.B. Anzahl Kasus, Genera</w:t>
      </w:r>
      <w:r w:rsidRPr="003A3DA6">
        <w:rPr>
          <w:rFonts w:ascii="Times New Roman" w:hAnsi="Times New Roman" w:cs="Times New Roman"/>
          <w:sz w:val="24"/>
          <w:szCs w:val="24"/>
          <w:lang w:val="de-CH"/>
        </w:rPr>
        <w:t xml:space="preserve"> etc. (konstitutionelle und taxonomische Komplexität).</w:t>
      </w:r>
    </w:p>
    <w:p w:rsidR="00537502" w:rsidRPr="003A3DA6" w:rsidRDefault="00537502" w:rsidP="00A100A4">
      <w:pPr>
        <w:pStyle w:val="ListParagraph"/>
        <w:numPr>
          <w:ilvl w:val="0"/>
          <w:numId w:val="7"/>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Anzahl Allomorphe, z.B. Anzahl Pluralallomorphe (konstitutionelle und organisationelle Komplexität).</w:t>
      </w:r>
    </w:p>
    <w:p w:rsidR="00537502" w:rsidRPr="003A3DA6" w:rsidRDefault="00537502" w:rsidP="00A100A4">
      <w:pPr>
        <w:pStyle w:val="ListParagraph"/>
        <w:numPr>
          <w:ilvl w:val="0"/>
          <w:numId w:val="7"/>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Mehrfachausdruck derselben Funktion, z.B. </w:t>
      </w:r>
      <w:r w:rsidRPr="003A3DA6">
        <w:rPr>
          <w:rFonts w:ascii="Times New Roman" w:hAnsi="Times New Roman" w:cs="Times New Roman"/>
          <w:i/>
          <w:sz w:val="24"/>
          <w:szCs w:val="24"/>
          <w:lang w:val="de-CH"/>
        </w:rPr>
        <w:t>Wäld</w:t>
      </w:r>
      <w:r w:rsidRPr="003A3DA6">
        <w:rPr>
          <w:rFonts w:ascii="Times New Roman" w:hAnsi="Times New Roman" w:cs="Times New Roman"/>
          <w:sz w:val="24"/>
          <w:szCs w:val="24"/>
          <w:lang w:val="de-CH"/>
        </w:rPr>
        <w:t>–</w:t>
      </w:r>
      <w:r w:rsidRPr="003A3DA6">
        <w:rPr>
          <w:rFonts w:ascii="Times New Roman" w:hAnsi="Times New Roman" w:cs="Times New Roman"/>
          <w:i/>
          <w:sz w:val="24"/>
          <w:szCs w:val="24"/>
          <w:lang w:val="de-CH"/>
        </w:rPr>
        <w:t>er</w:t>
      </w:r>
      <w:r w:rsidRPr="003A3DA6">
        <w:rPr>
          <w:rFonts w:ascii="Times New Roman" w:hAnsi="Times New Roman" w:cs="Times New Roman"/>
          <w:sz w:val="24"/>
          <w:szCs w:val="24"/>
          <w:lang w:val="de-CH"/>
        </w:rPr>
        <w:t xml:space="preserve"> (Plural wird durch Umlaut und Suffix ausgedrückt) (konstitutionelle und organisationelle Komplexität).</w:t>
      </w:r>
    </w:p>
    <w:p w:rsidR="00944F5C" w:rsidRPr="003A3DA6" w:rsidRDefault="00537502" w:rsidP="00A100A4">
      <w:pPr>
        <w:pStyle w:val="ListParagraph"/>
        <w:numPr>
          <w:ilvl w:val="0"/>
          <w:numId w:val="7"/>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Bestimmte Art von Synkretismus, nämlich wenn die Werte von m</w:t>
      </w:r>
      <w:r w:rsidR="00483BD5" w:rsidRPr="003A3DA6">
        <w:rPr>
          <w:rFonts w:ascii="Times New Roman" w:hAnsi="Times New Roman" w:cs="Times New Roman"/>
          <w:sz w:val="24"/>
          <w:szCs w:val="24"/>
          <w:lang w:val="de-CH"/>
        </w:rPr>
        <w:t>ehr als zwei Features variieren;</w:t>
      </w:r>
      <w:r w:rsidRPr="003A3DA6">
        <w:rPr>
          <w:rFonts w:ascii="Times New Roman" w:hAnsi="Times New Roman" w:cs="Times New Roman"/>
          <w:sz w:val="24"/>
          <w:szCs w:val="24"/>
          <w:lang w:val="de-CH"/>
        </w:rPr>
        <w:t xml:space="preserve"> z.B. wird das Suffix –</w:t>
      </w:r>
      <w:r w:rsidRPr="003A3DA6">
        <w:rPr>
          <w:rFonts w:ascii="Times New Roman" w:hAnsi="Times New Roman" w:cs="Times New Roman"/>
          <w:i/>
          <w:sz w:val="24"/>
          <w:szCs w:val="24"/>
          <w:lang w:val="de-CH"/>
        </w:rPr>
        <w:t>er</w:t>
      </w:r>
      <w:r w:rsidRPr="003A3DA6">
        <w:rPr>
          <w:rFonts w:ascii="Times New Roman" w:hAnsi="Times New Roman" w:cs="Times New Roman"/>
          <w:sz w:val="24"/>
          <w:szCs w:val="24"/>
          <w:lang w:val="de-CH"/>
        </w:rPr>
        <w:t xml:space="preserve"> der starken Adjektivflexion im </w:t>
      </w:r>
      <w:r w:rsidR="0049140F" w:rsidRPr="003A3DA6">
        <w:rPr>
          <w:rFonts w:ascii="Times New Roman" w:hAnsi="Times New Roman" w:cs="Times New Roman"/>
          <w:sz w:val="24"/>
          <w:szCs w:val="24"/>
          <w:lang w:val="de-CH"/>
        </w:rPr>
        <w:t>Genitiv</w:t>
      </w:r>
      <w:r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u w:val="single"/>
          <w:lang w:val="de-CH"/>
        </w:rPr>
        <w:t>Feminin</w:t>
      </w:r>
      <w:r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u w:val="single"/>
          <w:lang w:val="de-CH"/>
        </w:rPr>
        <w:t>Singular</w:t>
      </w:r>
      <w:r w:rsidRPr="003A3DA6">
        <w:rPr>
          <w:rFonts w:ascii="Times New Roman" w:hAnsi="Times New Roman" w:cs="Times New Roman"/>
          <w:sz w:val="24"/>
          <w:szCs w:val="24"/>
          <w:lang w:val="de-CH"/>
        </w:rPr>
        <w:t xml:space="preserve"> und </w:t>
      </w:r>
      <w:r w:rsidR="0049140F" w:rsidRPr="003A3DA6">
        <w:rPr>
          <w:rFonts w:ascii="Times New Roman" w:hAnsi="Times New Roman" w:cs="Times New Roman"/>
          <w:sz w:val="24"/>
          <w:szCs w:val="24"/>
          <w:lang w:val="de-CH"/>
        </w:rPr>
        <w:t>Genitiv</w:t>
      </w:r>
      <w:r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u w:val="single"/>
          <w:lang w:val="de-CH"/>
        </w:rPr>
        <w:t>Plural</w:t>
      </w:r>
      <w:r w:rsidRPr="003A3DA6">
        <w:rPr>
          <w:rFonts w:ascii="Times New Roman" w:hAnsi="Times New Roman" w:cs="Times New Roman"/>
          <w:sz w:val="24"/>
          <w:szCs w:val="24"/>
          <w:lang w:val="de-CH"/>
        </w:rPr>
        <w:t xml:space="preserve"> (keine </w:t>
      </w:r>
      <w:r w:rsidRPr="003A3DA6">
        <w:rPr>
          <w:rFonts w:ascii="Times New Roman" w:hAnsi="Times New Roman" w:cs="Times New Roman"/>
          <w:sz w:val="24"/>
          <w:szCs w:val="24"/>
          <w:u w:val="single"/>
          <w:lang w:val="de-CH"/>
        </w:rPr>
        <w:t>Genusunterscheidung</w:t>
      </w:r>
      <w:r w:rsidRPr="003A3DA6">
        <w:rPr>
          <w:rFonts w:ascii="Times New Roman" w:hAnsi="Times New Roman" w:cs="Times New Roman"/>
          <w:sz w:val="24"/>
          <w:szCs w:val="24"/>
          <w:lang w:val="de-CH"/>
        </w:rPr>
        <w:t>) suffigiert</w:t>
      </w:r>
      <w:r w:rsidR="00483BD5" w:rsidRPr="003A3DA6">
        <w:rPr>
          <w:rFonts w:ascii="Times New Roman" w:hAnsi="Times New Roman" w:cs="Times New Roman"/>
          <w:sz w:val="24"/>
          <w:szCs w:val="24"/>
          <w:lang w:val="de-CH"/>
        </w:rPr>
        <w:t>, so sind zwei RRs nötig</w:t>
      </w:r>
      <w:r w:rsidR="000C1AF7" w:rsidRPr="003A3DA6">
        <w:rPr>
          <w:rFonts w:ascii="Times New Roman" w:hAnsi="Times New Roman" w:cs="Times New Roman"/>
          <w:sz w:val="24"/>
          <w:szCs w:val="24"/>
          <w:lang w:val="de-CH"/>
        </w:rPr>
        <w:t xml:space="preserve"> (die Werte von Genus und Numerus variieren)</w:t>
      </w:r>
      <w:r w:rsidRPr="003A3DA6">
        <w:rPr>
          <w:rFonts w:ascii="Times New Roman" w:hAnsi="Times New Roman" w:cs="Times New Roman"/>
          <w:sz w:val="24"/>
          <w:szCs w:val="24"/>
          <w:lang w:val="de-CH"/>
        </w:rPr>
        <w:t xml:space="preserve"> (organisationelle Komplexität)</w:t>
      </w:r>
      <w:r w:rsidR="00302D4A" w:rsidRPr="003A3DA6">
        <w:rPr>
          <w:rFonts w:ascii="Times New Roman" w:hAnsi="Times New Roman" w:cs="Times New Roman"/>
          <w:sz w:val="24"/>
          <w:szCs w:val="24"/>
          <w:lang w:val="de-CH"/>
        </w:rPr>
        <w:t>.</w:t>
      </w:r>
      <w:r w:rsidR="00FA18AD" w:rsidRPr="003A3DA6">
        <w:rPr>
          <w:rStyle w:val="FootnoteReference"/>
          <w:rFonts w:ascii="Times New Roman" w:hAnsi="Times New Roman" w:cs="Times New Roman"/>
          <w:sz w:val="24"/>
          <w:szCs w:val="24"/>
          <w:lang w:val="de-CH"/>
        </w:rPr>
        <w:footnoteReference w:id="4"/>
      </w:r>
    </w:p>
    <w:p w:rsidR="00000F26" w:rsidRPr="003A3DA6" w:rsidRDefault="00226A9B"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Wie bereits erwähnt, wird hier generative (also epistemische) Komplexität gemessen, denn je mehr Instruktionen (d.h. RR</w:t>
      </w:r>
      <w:r w:rsidR="00C869E2" w:rsidRPr="003A3DA6">
        <w:rPr>
          <w:rFonts w:ascii="Times New Roman" w:hAnsi="Times New Roman" w:cs="Times New Roman"/>
          <w:sz w:val="24"/>
          <w:szCs w:val="24"/>
          <w:lang w:val="de-CH"/>
        </w:rPr>
        <w:t>s</w:t>
      </w:r>
      <w:r w:rsidRPr="003A3DA6">
        <w:rPr>
          <w:rFonts w:ascii="Times New Roman" w:hAnsi="Times New Roman" w:cs="Times New Roman"/>
          <w:sz w:val="24"/>
          <w:szCs w:val="24"/>
          <w:lang w:val="de-CH"/>
        </w:rPr>
        <w:t xml:space="preserve">) gebraucht werden, um ein Flexionsparadigma zu produzieren, desto komplexer ist </w:t>
      </w:r>
      <w:r w:rsidR="00755D6E" w:rsidRPr="003A3DA6">
        <w:rPr>
          <w:rFonts w:ascii="Times New Roman" w:hAnsi="Times New Roman" w:cs="Times New Roman"/>
          <w:sz w:val="24"/>
          <w:szCs w:val="24"/>
          <w:lang w:val="de-CH"/>
        </w:rPr>
        <w:t xml:space="preserve">ein </w:t>
      </w:r>
      <w:r w:rsidRPr="003A3DA6">
        <w:rPr>
          <w:rFonts w:ascii="Times New Roman" w:hAnsi="Times New Roman" w:cs="Times New Roman"/>
          <w:sz w:val="24"/>
          <w:szCs w:val="24"/>
          <w:lang w:val="de-CH"/>
        </w:rPr>
        <w:t>Flexionssystem.</w:t>
      </w:r>
      <w:r w:rsidR="00755D6E" w:rsidRPr="003A3DA6">
        <w:rPr>
          <w:rFonts w:ascii="Times New Roman" w:hAnsi="Times New Roman" w:cs="Times New Roman"/>
          <w:sz w:val="24"/>
          <w:szCs w:val="24"/>
          <w:lang w:val="de-CH"/>
        </w:rPr>
        <w:t xml:space="preserve"> Betrachtet man jedoch, für welche Phänomene RRs benötigt werden</w:t>
      </w:r>
      <w:r w:rsidR="00DB2EDE" w:rsidRPr="003A3DA6">
        <w:rPr>
          <w:rFonts w:ascii="Times New Roman" w:hAnsi="Times New Roman" w:cs="Times New Roman"/>
          <w:sz w:val="24"/>
          <w:szCs w:val="24"/>
          <w:lang w:val="de-CH"/>
        </w:rPr>
        <w:t xml:space="preserve"> (wie oben </w:t>
      </w:r>
      <w:r w:rsidR="00B66311" w:rsidRPr="003A3DA6">
        <w:rPr>
          <w:rFonts w:ascii="Times New Roman" w:hAnsi="Times New Roman" w:cs="Times New Roman"/>
          <w:sz w:val="24"/>
          <w:szCs w:val="24"/>
          <w:lang w:val="de-CH"/>
        </w:rPr>
        <w:t xml:space="preserve">1.–4. </w:t>
      </w:r>
      <w:r w:rsidR="00DB2EDE" w:rsidRPr="003A3DA6">
        <w:rPr>
          <w:rFonts w:ascii="Times New Roman" w:hAnsi="Times New Roman" w:cs="Times New Roman"/>
          <w:sz w:val="24"/>
          <w:szCs w:val="24"/>
          <w:lang w:val="de-CH"/>
        </w:rPr>
        <w:t>aufgelistet)</w:t>
      </w:r>
      <w:r w:rsidR="00755D6E" w:rsidRPr="003A3DA6">
        <w:rPr>
          <w:rFonts w:ascii="Times New Roman" w:hAnsi="Times New Roman" w:cs="Times New Roman"/>
          <w:sz w:val="24"/>
          <w:szCs w:val="24"/>
          <w:lang w:val="de-CH"/>
        </w:rPr>
        <w:t xml:space="preserve">, so befassen wir uns mit den ontologischen Arten der Komplexität: </w:t>
      </w:r>
      <w:r w:rsidR="00DB2EDE" w:rsidRPr="003A3DA6">
        <w:rPr>
          <w:rFonts w:ascii="Times New Roman" w:hAnsi="Times New Roman" w:cs="Times New Roman"/>
          <w:sz w:val="24"/>
          <w:szCs w:val="24"/>
          <w:lang w:val="de-CH"/>
        </w:rPr>
        <w:t xml:space="preserve">Konstitutionelle, taxonomische und organisationelle Komplexität. </w:t>
      </w:r>
      <w:r w:rsidR="00901620" w:rsidRPr="003A3DA6">
        <w:rPr>
          <w:rFonts w:ascii="Times New Roman" w:hAnsi="Times New Roman" w:cs="Times New Roman"/>
          <w:sz w:val="24"/>
          <w:szCs w:val="24"/>
          <w:lang w:val="de-CH"/>
        </w:rPr>
        <w:t xml:space="preserve">Mit konstitutioneller Komplexität ist die Größe des Inventars gemeint, mit taxonomischer Komplexität die Anzahl kodierter Unterscheidungen in einem System. Je mehr Kategorien </w:t>
      </w:r>
      <w:r w:rsidR="00901620" w:rsidRPr="003A3DA6">
        <w:rPr>
          <w:rFonts w:ascii="Times New Roman" w:hAnsi="Times New Roman" w:cs="Times New Roman"/>
          <w:sz w:val="24"/>
          <w:szCs w:val="24"/>
          <w:lang w:val="de-CH"/>
        </w:rPr>
        <w:lastRenderedPageBreak/>
        <w:t>also unterschieden (1.) und je häufiger diese Kategorien overt markiert werden (2. und 3.), desto komplexer ist ein System.</w:t>
      </w:r>
      <w:r w:rsidR="007372F0" w:rsidRPr="003A3DA6">
        <w:rPr>
          <w:rFonts w:ascii="Times New Roman" w:hAnsi="Times New Roman" w:cs="Times New Roman"/>
          <w:sz w:val="24"/>
          <w:szCs w:val="24"/>
          <w:lang w:val="de-CH"/>
        </w:rPr>
        <w:t xml:space="preserve"> Unter der organisationellen Komplexität versteht man allge</w:t>
      </w:r>
      <w:r w:rsidR="00C869E2" w:rsidRPr="003A3DA6">
        <w:rPr>
          <w:rFonts w:ascii="Times New Roman" w:hAnsi="Times New Roman" w:cs="Times New Roman"/>
          <w:sz w:val="24"/>
          <w:szCs w:val="24"/>
          <w:lang w:val="de-CH"/>
        </w:rPr>
        <w:t>mein formuliert alles, was dem eins-zu-eins</w:t>
      </w:r>
      <w:r w:rsidR="007372F0" w:rsidRPr="003A3DA6">
        <w:rPr>
          <w:rFonts w:ascii="Times New Roman" w:hAnsi="Times New Roman" w:cs="Times New Roman"/>
          <w:sz w:val="24"/>
          <w:szCs w:val="24"/>
          <w:lang w:val="de-CH"/>
        </w:rPr>
        <w:t>-Verhältnis zwischen Form und Funktion widerspricht. Dazu gehört Allomorphie, d.h.</w:t>
      </w:r>
      <w:r w:rsidR="00144F52" w:rsidRPr="003A3DA6">
        <w:rPr>
          <w:rFonts w:ascii="Times New Roman" w:hAnsi="Times New Roman" w:cs="Times New Roman"/>
          <w:sz w:val="24"/>
          <w:szCs w:val="24"/>
          <w:lang w:val="de-CH"/>
        </w:rPr>
        <w:t>,</w:t>
      </w:r>
      <w:r w:rsidR="007372F0" w:rsidRPr="003A3DA6">
        <w:rPr>
          <w:rFonts w:ascii="Times New Roman" w:hAnsi="Times New Roman" w:cs="Times New Roman"/>
          <w:sz w:val="24"/>
          <w:szCs w:val="24"/>
          <w:lang w:val="de-CH"/>
        </w:rPr>
        <w:t xml:space="preserve"> eine Funktion kann durch verschiedene Formen ausgedrückt werden (z.B. unterschiedliche Suffixe für Plural). Ein Extremfall von Allomorphie ist, wenn eine Funktion nicht nur unterschiedlich ausgedrückt werden kann, sondern wenn eine Funktion am selben Wort unterschiedlich markiert wird (z.B. Mehrfachausdruck von Plural, </w:t>
      </w:r>
      <w:r w:rsidR="007372F0" w:rsidRPr="003A3DA6">
        <w:rPr>
          <w:rFonts w:ascii="Times New Roman" w:hAnsi="Times New Roman" w:cs="Times New Roman"/>
          <w:i/>
          <w:sz w:val="24"/>
          <w:szCs w:val="24"/>
          <w:lang w:val="de-CH"/>
        </w:rPr>
        <w:t>Wäld</w:t>
      </w:r>
      <w:r w:rsidR="007372F0" w:rsidRPr="003A3DA6">
        <w:rPr>
          <w:rFonts w:ascii="Times New Roman" w:hAnsi="Times New Roman" w:cs="Times New Roman"/>
          <w:sz w:val="24"/>
          <w:szCs w:val="24"/>
          <w:lang w:val="de-CH"/>
        </w:rPr>
        <w:t>–</w:t>
      </w:r>
      <w:r w:rsidR="007372F0" w:rsidRPr="003A3DA6">
        <w:rPr>
          <w:rFonts w:ascii="Times New Roman" w:hAnsi="Times New Roman" w:cs="Times New Roman"/>
          <w:i/>
          <w:sz w:val="24"/>
          <w:szCs w:val="24"/>
          <w:lang w:val="de-CH"/>
        </w:rPr>
        <w:t>er</w:t>
      </w:r>
      <w:r w:rsidR="007372F0" w:rsidRPr="003A3DA6">
        <w:rPr>
          <w:rFonts w:ascii="Times New Roman" w:hAnsi="Times New Roman" w:cs="Times New Roman"/>
          <w:sz w:val="24"/>
          <w:szCs w:val="24"/>
          <w:lang w:val="de-CH"/>
        </w:rPr>
        <w:t>).</w:t>
      </w:r>
      <w:r w:rsidR="00EB7E21" w:rsidRPr="003A3DA6">
        <w:rPr>
          <w:rFonts w:ascii="Times New Roman" w:hAnsi="Times New Roman" w:cs="Times New Roman"/>
          <w:sz w:val="24"/>
          <w:szCs w:val="24"/>
          <w:lang w:val="de-CH"/>
        </w:rPr>
        <w:t xml:space="preserve"> Aber auch der umgekehrte Fall, d.h.</w:t>
      </w:r>
      <w:r w:rsidR="00144F52" w:rsidRPr="003A3DA6">
        <w:rPr>
          <w:rFonts w:ascii="Times New Roman" w:hAnsi="Times New Roman" w:cs="Times New Roman"/>
          <w:sz w:val="24"/>
          <w:szCs w:val="24"/>
          <w:lang w:val="de-CH"/>
        </w:rPr>
        <w:t>,</w:t>
      </w:r>
      <w:r w:rsidR="00EB7E21" w:rsidRPr="003A3DA6">
        <w:rPr>
          <w:rFonts w:ascii="Times New Roman" w:hAnsi="Times New Roman" w:cs="Times New Roman"/>
          <w:sz w:val="24"/>
          <w:szCs w:val="24"/>
          <w:lang w:val="de-CH"/>
        </w:rPr>
        <w:t xml:space="preserve"> Homonymie, kommt vor: Eine Form hat mehrere Funktionen. Dies betrifft den beschriebenen Synkretismus (4.). </w:t>
      </w:r>
      <w:r w:rsidR="00EE52D6" w:rsidRPr="003A3DA6">
        <w:rPr>
          <w:rFonts w:ascii="Times New Roman" w:hAnsi="Times New Roman" w:cs="Times New Roman"/>
          <w:sz w:val="24"/>
          <w:szCs w:val="24"/>
          <w:lang w:val="de-CH"/>
        </w:rPr>
        <w:t>Es liegt eine Form vor (–</w:t>
      </w:r>
      <w:r w:rsidR="00EE52D6" w:rsidRPr="003A3DA6">
        <w:rPr>
          <w:rFonts w:ascii="Times New Roman" w:hAnsi="Times New Roman" w:cs="Times New Roman"/>
          <w:i/>
          <w:sz w:val="24"/>
          <w:szCs w:val="24"/>
          <w:lang w:val="de-CH"/>
        </w:rPr>
        <w:t>er</w:t>
      </w:r>
      <w:r w:rsidR="00EE52D6" w:rsidRPr="003A3DA6">
        <w:rPr>
          <w:rFonts w:ascii="Times New Roman" w:hAnsi="Times New Roman" w:cs="Times New Roman"/>
          <w:sz w:val="24"/>
          <w:szCs w:val="24"/>
          <w:lang w:val="de-CH"/>
        </w:rPr>
        <w:t xml:space="preserve">), die jedoch unterschiedliche Funktionen hat, die nicht einheitlich (d.h. durch eine RR) erfasst werden </w:t>
      </w:r>
      <w:r w:rsidR="00912B63" w:rsidRPr="003A3DA6">
        <w:rPr>
          <w:rFonts w:ascii="Times New Roman" w:hAnsi="Times New Roman" w:cs="Times New Roman"/>
          <w:sz w:val="24"/>
          <w:szCs w:val="24"/>
          <w:lang w:val="de-CH"/>
        </w:rPr>
        <w:t>können</w:t>
      </w:r>
      <w:r w:rsidR="00EE52D6" w:rsidRPr="003A3DA6">
        <w:rPr>
          <w:rFonts w:ascii="Times New Roman" w:hAnsi="Times New Roman" w:cs="Times New Roman"/>
          <w:sz w:val="24"/>
          <w:szCs w:val="24"/>
          <w:lang w:val="de-CH"/>
        </w:rPr>
        <w:t>.</w:t>
      </w:r>
    </w:p>
    <w:p w:rsidR="00226A9B" w:rsidRPr="003A3DA6" w:rsidRDefault="00C955DA"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In dieser Arbeit wird also unter Komplexität Folgendes verstanden:</w:t>
      </w:r>
    </w:p>
    <w:p w:rsidR="00C955DA" w:rsidRPr="003A3DA6" w:rsidRDefault="00C955DA" w:rsidP="00A100A4">
      <w:pPr>
        <w:pStyle w:val="ListParagraph"/>
        <w:numPr>
          <w:ilvl w:val="0"/>
          <w:numId w:val="8"/>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Kompositionelle Komplexität (konstitutionelle und taxonomische Komplexität): Je mehr Kategorien unterschieden werden und je größer das Inventar</w:t>
      </w:r>
      <w:r w:rsidR="00B66311" w:rsidRPr="003A3DA6">
        <w:rPr>
          <w:rFonts w:ascii="Times New Roman" w:hAnsi="Times New Roman" w:cs="Times New Roman"/>
          <w:sz w:val="24"/>
          <w:szCs w:val="24"/>
          <w:lang w:val="de-CH"/>
        </w:rPr>
        <w:t xml:space="preserve"> an Markierungsmöglichkeiten</w:t>
      </w:r>
      <w:r w:rsidRPr="003A3DA6">
        <w:rPr>
          <w:rFonts w:ascii="Times New Roman" w:hAnsi="Times New Roman" w:cs="Times New Roman"/>
          <w:sz w:val="24"/>
          <w:szCs w:val="24"/>
          <w:lang w:val="de-CH"/>
        </w:rPr>
        <w:t xml:space="preserve"> ist, desto komplexer ist das Flexionssystem.</w:t>
      </w:r>
    </w:p>
    <w:p w:rsidR="00C955DA" w:rsidRPr="003A3DA6" w:rsidRDefault="00C955DA" w:rsidP="00A100A4">
      <w:pPr>
        <w:pStyle w:val="ListParagraph"/>
        <w:numPr>
          <w:ilvl w:val="0"/>
          <w:numId w:val="8"/>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Organisationelle Komplexität: Allomorphie und Homonymie führen zu einer höheren Komplexität.</w:t>
      </w:r>
    </w:p>
    <w:p w:rsidR="00C955DA" w:rsidRPr="003A3DA6" w:rsidRDefault="00C955DA" w:rsidP="00A100A4">
      <w:pPr>
        <w:pStyle w:val="ListParagraph"/>
        <w:numPr>
          <w:ilvl w:val="0"/>
          <w:numId w:val="8"/>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Generative Komplexität: Kompositionelle und organisationelle Komplexität werden </w:t>
      </w:r>
      <w:r w:rsidR="00A540C6" w:rsidRPr="003A3DA6">
        <w:rPr>
          <w:rFonts w:ascii="Times New Roman" w:hAnsi="Times New Roman" w:cs="Times New Roman"/>
          <w:sz w:val="24"/>
          <w:szCs w:val="24"/>
          <w:lang w:val="de-CH"/>
        </w:rPr>
        <w:t xml:space="preserve">automatisch </w:t>
      </w:r>
      <w:r w:rsidRPr="003A3DA6">
        <w:rPr>
          <w:rFonts w:ascii="Times New Roman" w:hAnsi="Times New Roman" w:cs="Times New Roman"/>
          <w:sz w:val="24"/>
          <w:szCs w:val="24"/>
          <w:lang w:val="de-CH"/>
        </w:rPr>
        <w:t>durch Realisierungsregeln erfasst</w:t>
      </w:r>
      <w:r w:rsidR="00AA141F" w:rsidRPr="003A3DA6">
        <w:rPr>
          <w:rFonts w:ascii="Times New Roman" w:hAnsi="Times New Roman" w:cs="Times New Roman"/>
          <w:sz w:val="24"/>
          <w:szCs w:val="24"/>
          <w:lang w:val="de-CH"/>
        </w:rPr>
        <w:t xml:space="preserve"> (wie diese im</w:t>
      </w:r>
      <w:r w:rsidR="00A540C6" w:rsidRPr="003A3DA6">
        <w:rPr>
          <w:rFonts w:ascii="Times New Roman" w:hAnsi="Times New Roman" w:cs="Times New Roman"/>
          <w:sz w:val="24"/>
          <w:szCs w:val="24"/>
          <w:lang w:val="de-CH"/>
        </w:rPr>
        <w:t xml:space="preserve"> Kapitel 4.1.3. definiert sind)</w:t>
      </w:r>
      <w:r w:rsidR="00542BD5" w:rsidRPr="003A3DA6">
        <w:rPr>
          <w:rFonts w:ascii="Times New Roman" w:hAnsi="Times New Roman" w:cs="Times New Roman"/>
          <w:sz w:val="24"/>
          <w:szCs w:val="24"/>
          <w:lang w:val="de-CH"/>
        </w:rPr>
        <w:t>. Weil Realisierungsregeln</w:t>
      </w:r>
      <w:r w:rsidRPr="003A3DA6">
        <w:rPr>
          <w:rFonts w:ascii="Times New Roman" w:hAnsi="Times New Roman" w:cs="Times New Roman"/>
          <w:sz w:val="24"/>
          <w:szCs w:val="24"/>
          <w:lang w:val="de-CH"/>
        </w:rPr>
        <w:t xml:space="preserve"> eine Art Instruktion zum Aufbau eines Paradigmas darstellen</w:t>
      </w:r>
      <w:r w:rsidR="00542BD5" w:rsidRPr="003A3DA6">
        <w:rPr>
          <w:rFonts w:ascii="Times New Roman" w:hAnsi="Times New Roman" w:cs="Times New Roman"/>
          <w:sz w:val="24"/>
          <w:szCs w:val="24"/>
          <w:lang w:val="de-CH"/>
        </w:rPr>
        <w:t xml:space="preserve">, wird </w:t>
      </w:r>
      <w:r w:rsidR="00C869E2" w:rsidRPr="003A3DA6">
        <w:rPr>
          <w:rFonts w:ascii="Times New Roman" w:hAnsi="Times New Roman" w:cs="Times New Roman"/>
          <w:sz w:val="24"/>
          <w:szCs w:val="24"/>
          <w:lang w:val="de-CH"/>
        </w:rPr>
        <w:t xml:space="preserve">also </w:t>
      </w:r>
      <w:r w:rsidR="00542BD5" w:rsidRPr="003A3DA6">
        <w:rPr>
          <w:rFonts w:ascii="Times New Roman" w:hAnsi="Times New Roman" w:cs="Times New Roman"/>
          <w:sz w:val="24"/>
          <w:szCs w:val="24"/>
          <w:lang w:val="de-CH"/>
        </w:rPr>
        <w:t>auch generative Komplexität gemessen.</w:t>
      </w:r>
    </w:p>
    <w:p w:rsidR="00AD7641" w:rsidRPr="003A3DA6" w:rsidRDefault="00AD7641" w:rsidP="00A100A4">
      <w:pPr>
        <w:jc w:val="both"/>
        <w:rPr>
          <w:rFonts w:ascii="Times New Roman" w:hAnsi="Times New Roman" w:cs="Times New Roman"/>
          <w:sz w:val="24"/>
          <w:szCs w:val="24"/>
          <w:lang w:val="de-CH"/>
        </w:rPr>
      </w:pPr>
    </w:p>
    <w:p w:rsidR="00AE57D4" w:rsidRPr="003A3DA6" w:rsidRDefault="00AE57D4"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3.2. Hypothesen</w:t>
      </w:r>
    </w:p>
    <w:p w:rsidR="006C76F4" w:rsidRPr="003A3DA6" w:rsidRDefault="006C76F4"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Das Ziel dieses Kapitels ist, die Fragestellungen und Hypothese</w:t>
      </w:r>
      <w:r w:rsidR="00C114A7" w:rsidRPr="003A3DA6">
        <w:rPr>
          <w:rFonts w:ascii="Times New Roman" w:hAnsi="Times New Roman" w:cs="Times New Roman"/>
          <w:sz w:val="24"/>
          <w:szCs w:val="24"/>
          <w:lang w:val="de-CH"/>
        </w:rPr>
        <w:t>n</w:t>
      </w:r>
      <w:r w:rsidRPr="003A3DA6">
        <w:rPr>
          <w:rFonts w:ascii="Times New Roman" w:hAnsi="Times New Roman" w:cs="Times New Roman"/>
          <w:sz w:val="24"/>
          <w:szCs w:val="24"/>
          <w:lang w:val="de-CH"/>
        </w:rPr>
        <w:t xml:space="preserve"> vorzustellen sowie anhand welcher Varietäten des Samples diese Hypothese überprüft werden. </w:t>
      </w:r>
      <w:r w:rsidR="00AA141F" w:rsidRPr="003A3DA6">
        <w:rPr>
          <w:rFonts w:ascii="Times New Roman" w:hAnsi="Times New Roman" w:cs="Times New Roman"/>
          <w:sz w:val="24"/>
          <w:szCs w:val="24"/>
          <w:lang w:val="de-CH"/>
        </w:rPr>
        <w:t>Die Varietäten selbst werde im</w:t>
      </w:r>
      <w:r w:rsidR="00C869E2" w:rsidRPr="003A3DA6">
        <w:rPr>
          <w:rFonts w:ascii="Times New Roman" w:hAnsi="Times New Roman" w:cs="Times New Roman"/>
          <w:sz w:val="24"/>
          <w:szCs w:val="24"/>
          <w:lang w:val="de-CH"/>
        </w:rPr>
        <w:t xml:space="preserve"> Kapitel 3.3. beschreiben. </w:t>
      </w:r>
      <w:r w:rsidR="00C114A7" w:rsidRPr="003A3DA6">
        <w:rPr>
          <w:rFonts w:ascii="Times New Roman" w:hAnsi="Times New Roman" w:cs="Times New Roman"/>
          <w:sz w:val="24"/>
          <w:szCs w:val="24"/>
          <w:lang w:val="de-CH"/>
        </w:rPr>
        <w:t>Die Hypothesen basieren vorwiegend auf Trudg</w:t>
      </w:r>
      <w:r w:rsidR="00B66311" w:rsidRPr="003A3DA6">
        <w:rPr>
          <w:rFonts w:ascii="Times New Roman" w:hAnsi="Times New Roman" w:cs="Times New Roman"/>
          <w:sz w:val="24"/>
          <w:szCs w:val="24"/>
          <w:lang w:val="de-CH"/>
        </w:rPr>
        <w:t>ills Arbeiten, deren wichtigste</w:t>
      </w:r>
      <w:r w:rsidR="00C114A7" w:rsidRPr="003A3DA6">
        <w:rPr>
          <w:rFonts w:ascii="Times New Roman" w:hAnsi="Times New Roman" w:cs="Times New Roman"/>
          <w:sz w:val="24"/>
          <w:szCs w:val="24"/>
          <w:lang w:val="de-CH"/>
        </w:rPr>
        <w:t xml:space="preserve"> Überlegungen und Resultate bereits im Kapitel 2.2.3. vorgestellt wurden. Aus diesem Grund werden diese hier nur kurz wiederaufgegriffen und nicht detailliert diskutiert.</w:t>
      </w:r>
      <w:r w:rsidR="00397688" w:rsidRPr="003A3DA6">
        <w:rPr>
          <w:rFonts w:ascii="Times New Roman" w:hAnsi="Times New Roman" w:cs="Times New Roman"/>
          <w:sz w:val="24"/>
          <w:szCs w:val="24"/>
          <w:lang w:val="de-CH"/>
        </w:rPr>
        <w:t xml:space="preserve"> Das Kapitel ist nach folgenden Faktoren gegliedert: Diachronie (</w:t>
      </w:r>
      <w:r w:rsidR="00260A85" w:rsidRPr="003A3DA6">
        <w:rPr>
          <w:rFonts w:ascii="Times New Roman" w:hAnsi="Times New Roman" w:cs="Times New Roman"/>
          <w:sz w:val="24"/>
          <w:szCs w:val="24"/>
          <w:lang w:val="de-CH"/>
        </w:rPr>
        <w:t xml:space="preserve">Kap. </w:t>
      </w:r>
      <w:r w:rsidR="00397688" w:rsidRPr="003A3DA6">
        <w:rPr>
          <w:rFonts w:ascii="Times New Roman" w:hAnsi="Times New Roman" w:cs="Times New Roman"/>
          <w:sz w:val="24"/>
          <w:szCs w:val="24"/>
          <w:lang w:val="de-CH"/>
        </w:rPr>
        <w:t xml:space="preserve">3.2.1.), </w:t>
      </w:r>
      <w:r w:rsidR="004F2053" w:rsidRPr="003A3DA6">
        <w:rPr>
          <w:rFonts w:ascii="Times New Roman" w:hAnsi="Times New Roman" w:cs="Times New Roman"/>
          <w:sz w:val="24"/>
          <w:szCs w:val="24"/>
          <w:lang w:val="de-CH"/>
        </w:rPr>
        <w:t xml:space="preserve">Dialektgruppe (Kap. 3.2.2.), </w:t>
      </w:r>
      <w:r w:rsidR="00397688" w:rsidRPr="003A3DA6">
        <w:rPr>
          <w:rFonts w:ascii="Times New Roman" w:hAnsi="Times New Roman" w:cs="Times New Roman"/>
          <w:sz w:val="24"/>
          <w:szCs w:val="24"/>
          <w:lang w:val="de-CH"/>
        </w:rPr>
        <w:t>Kontakt (</w:t>
      </w:r>
      <w:r w:rsidR="00260A85" w:rsidRPr="003A3DA6">
        <w:rPr>
          <w:rFonts w:ascii="Times New Roman" w:hAnsi="Times New Roman" w:cs="Times New Roman"/>
          <w:sz w:val="24"/>
          <w:szCs w:val="24"/>
          <w:lang w:val="de-CH"/>
        </w:rPr>
        <w:t xml:space="preserve">Kap. </w:t>
      </w:r>
      <w:r w:rsidR="00397688" w:rsidRPr="003A3DA6">
        <w:rPr>
          <w:rFonts w:ascii="Times New Roman" w:hAnsi="Times New Roman" w:cs="Times New Roman"/>
          <w:sz w:val="24"/>
          <w:szCs w:val="24"/>
          <w:lang w:val="de-CH"/>
        </w:rPr>
        <w:t>3.2.</w:t>
      </w:r>
      <w:r w:rsidR="004F2053" w:rsidRPr="003A3DA6">
        <w:rPr>
          <w:rFonts w:ascii="Times New Roman" w:hAnsi="Times New Roman" w:cs="Times New Roman"/>
          <w:sz w:val="24"/>
          <w:szCs w:val="24"/>
          <w:lang w:val="de-CH"/>
        </w:rPr>
        <w:t>3</w:t>
      </w:r>
      <w:r w:rsidR="00397688" w:rsidRPr="003A3DA6">
        <w:rPr>
          <w:rFonts w:ascii="Times New Roman" w:hAnsi="Times New Roman" w:cs="Times New Roman"/>
          <w:sz w:val="24"/>
          <w:szCs w:val="24"/>
          <w:lang w:val="de-CH"/>
        </w:rPr>
        <w:t>.), Standard</w:t>
      </w:r>
      <w:r w:rsidR="006722E9" w:rsidRPr="003A3DA6">
        <w:rPr>
          <w:rFonts w:ascii="Times New Roman" w:hAnsi="Times New Roman" w:cs="Times New Roman"/>
          <w:sz w:val="24"/>
          <w:szCs w:val="24"/>
          <w:lang w:val="de-CH"/>
        </w:rPr>
        <w:t>varietät</w:t>
      </w:r>
      <w:r w:rsidR="00397688" w:rsidRPr="003A3DA6">
        <w:rPr>
          <w:rFonts w:ascii="Times New Roman" w:hAnsi="Times New Roman" w:cs="Times New Roman"/>
          <w:sz w:val="24"/>
          <w:szCs w:val="24"/>
          <w:lang w:val="de-CH"/>
        </w:rPr>
        <w:t xml:space="preserve"> (</w:t>
      </w:r>
      <w:r w:rsidR="00260A85" w:rsidRPr="003A3DA6">
        <w:rPr>
          <w:rFonts w:ascii="Times New Roman" w:hAnsi="Times New Roman" w:cs="Times New Roman"/>
          <w:sz w:val="24"/>
          <w:szCs w:val="24"/>
          <w:lang w:val="de-CH"/>
        </w:rPr>
        <w:t xml:space="preserve">Kap. </w:t>
      </w:r>
      <w:r w:rsidR="00397688" w:rsidRPr="003A3DA6">
        <w:rPr>
          <w:rFonts w:ascii="Times New Roman" w:hAnsi="Times New Roman" w:cs="Times New Roman"/>
          <w:sz w:val="24"/>
          <w:szCs w:val="24"/>
          <w:lang w:val="de-CH"/>
        </w:rPr>
        <w:t>3.2.</w:t>
      </w:r>
      <w:r w:rsidR="004F2053" w:rsidRPr="003A3DA6">
        <w:rPr>
          <w:rFonts w:ascii="Times New Roman" w:hAnsi="Times New Roman" w:cs="Times New Roman"/>
          <w:sz w:val="24"/>
          <w:szCs w:val="24"/>
          <w:lang w:val="de-CH"/>
        </w:rPr>
        <w:t>4</w:t>
      </w:r>
      <w:r w:rsidR="00397688" w:rsidRPr="003A3DA6">
        <w:rPr>
          <w:rFonts w:ascii="Times New Roman" w:hAnsi="Times New Roman" w:cs="Times New Roman"/>
          <w:sz w:val="24"/>
          <w:szCs w:val="24"/>
          <w:lang w:val="de-CH"/>
        </w:rPr>
        <w:t>.</w:t>
      </w:r>
      <w:r w:rsidR="004F2053" w:rsidRPr="003A3DA6">
        <w:rPr>
          <w:rFonts w:ascii="Times New Roman" w:hAnsi="Times New Roman" w:cs="Times New Roman"/>
          <w:sz w:val="24"/>
          <w:szCs w:val="24"/>
          <w:lang w:val="de-CH"/>
        </w:rPr>
        <w:t xml:space="preserve">) und </w:t>
      </w:r>
      <w:r w:rsidR="00397688" w:rsidRPr="003A3DA6">
        <w:rPr>
          <w:rFonts w:ascii="Times New Roman" w:hAnsi="Times New Roman" w:cs="Times New Roman"/>
          <w:sz w:val="24"/>
          <w:szCs w:val="24"/>
          <w:lang w:val="de-CH"/>
        </w:rPr>
        <w:t>Isolation (</w:t>
      </w:r>
      <w:r w:rsidR="00260A85" w:rsidRPr="003A3DA6">
        <w:rPr>
          <w:rFonts w:ascii="Times New Roman" w:hAnsi="Times New Roman" w:cs="Times New Roman"/>
          <w:sz w:val="24"/>
          <w:szCs w:val="24"/>
          <w:lang w:val="de-CH"/>
        </w:rPr>
        <w:t xml:space="preserve">Kap. </w:t>
      </w:r>
      <w:r w:rsidR="00397688" w:rsidRPr="003A3DA6">
        <w:rPr>
          <w:rFonts w:ascii="Times New Roman" w:hAnsi="Times New Roman" w:cs="Times New Roman"/>
          <w:sz w:val="24"/>
          <w:szCs w:val="24"/>
          <w:lang w:val="de-CH"/>
        </w:rPr>
        <w:t>3.2.</w:t>
      </w:r>
      <w:r w:rsidR="004F2053" w:rsidRPr="003A3DA6">
        <w:rPr>
          <w:rFonts w:ascii="Times New Roman" w:hAnsi="Times New Roman" w:cs="Times New Roman"/>
          <w:sz w:val="24"/>
          <w:szCs w:val="24"/>
          <w:lang w:val="de-CH"/>
        </w:rPr>
        <w:t>5</w:t>
      </w:r>
      <w:r w:rsidR="00397688" w:rsidRPr="003A3DA6">
        <w:rPr>
          <w:rFonts w:ascii="Times New Roman" w:hAnsi="Times New Roman" w:cs="Times New Roman"/>
          <w:sz w:val="24"/>
          <w:szCs w:val="24"/>
          <w:lang w:val="de-CH"/>
        </w:rPr>
        <w:t>.</w:t>
      </w:r>
      <w:r w:rsidR="004F2053" w:rsidRPr="003A3DA6">
        <w:rPr>
          <w:rFonts w:ascii="Times New Roman" w:hAnsi="Times New Roman" w:cs="Times New Roman"/>
          <w:sz w:val="24"/>
          <w:szCs w:val="24"/>
          <w:lang w:val="de-CH"/>
        </w:rPr>
        <w:t>)</w:t>
      </w:r>
      <w:r w:rsidR="00397688" w:rsidRPr="003A3DA6">
        <w:rPr>
          <w:rFonts w:ascii="Times New Roman" w:hAnsi="Times New Roman" w:cs="Times New Roman"/>
          <w:sz w:val="24"/>
          <w:szCs w:val="24"/>
          <w:lang w:val="de-CH"/>
        </w:rPr>
        <w:t>.</w:t>
      </w:r>
    </w:p>
    <w:p w:rsidR="00C114A7" w:rsidRPr="003A3DA6" w:rsidRDefault="00C114A7" w:rsidP="00A100A4">
      <w:pPr>
        <w:jc w:val="both"/>
        <w:rPr>
          <w:rFonts w:ascii="Times New Roman" w:hAnsi="Times New Roman" w:cs="Times New Roman"/>
          <w:sz w:val="24"/>
          <w:szCs w:val="24"/>
          <w:lang w:val="de-CH"/>
        </w:rPr>
      </w:pPr>
    </w:p>
    <w:p w:rsidR="00C252B6" w:rsidRPr="003A3DA6" w:rsidRDefault="00C252B6" w:rsidP="00A100A4">
      <w:pPr>
        <w:jc w:val="both"/>
        <w:rPr>
          <w:rFonts w:ascii="Times New Roman" w:hAnsi="Times New Roman" w:cs="Times New Roman"/>
          <w:b/>
          <w:sz w:val="24"/>
          <w:szCs w:val="24"/>
        </w:rPr>
      </w:pPr>
      <w:r w:rsidRPr="003A3DA6">
        <w:rPr>
          <w:rFonts w:ascii="Times New Roman" w:hAnsi="Times New Roman" w:cs="Times New Roman"/>
          <w:b/>
          <w:sz w:val="24"/>
          <w:szCs w:val="24"/>
        </w:rPr>
        <w:t>3.2.1. Diachronie</w:t>
      </w:r>
    </w:p>
    <w:p w:rsidR="00C9312A" w:rsidRPr="003A3DA6" w:rsidRDefault="00223C96" w:rsidP="00A100A4">
      <w:pPr>
        <w:jc w:val="both"/>
        <w:rPr>
          <w:rFonts w:ascii="Times New Roman" w:hAnsi="Times New Roman" w:cs="Times New Roman"/>
          <w:sz w:val="24"/>
          <w:szCs w:val="24"/>
        </w:rPr>
      </w:pPr>
      <w:r w:rsidRPr="003A3DA6">
        <w:rPr>
          <w:rFonts w:ascii="Times New Roman" w:hAnsi="Times New Roman" w:cs="Times New Roman"/>
          <w:sz w:val="24"/>
          <w:szCs w:val="24"/>
        </w:rPr>
        <w:t xml:space="preserve">Es stellt sich hier die Frage, ob Sprachen im Laufe der Zeit </w:t>
      </w:r>
      <w:r w:rsidR="00CB100B" w:rsidRPr="003A3DA6">
        <w:rPr>
          <w:rFonts w:ascii="Times New Roman" w:hAnsi="Times New Roman" w:cs="Times New Roman"/>
          <w:sz w:val="24"/>
          <w:szCs w:val="24"/>
        </w:rPr>
        <w:t>tendenziell</w:t>
      </w:r>
      <w:r w:rsidR="00E44174" w:rsidRPr="003A3DA6">
        <w:rPr>
          <w:rFonts w:ascii="Times New Roman" w:hAnsi="Times New Roman" w:cs="Times New Roman"/>
          <w:sz w:val="24"/>
          <w:szCs w:val="24"/>
        </w:rPr>
        <w:t xml:space="preserve"> komplexer oder </w:t>
      </w:r>
      <w:r w:rsidRPr="003A3DA6">
        <w:rPr>
          <w:rFonts w:ascii="Times New Roman" w:hAnsi="Times New Roman" w:cs="Times New Roman"/>
          <w:sz w:val="24"/>
          <w:szCs w:val="24"/>
        </w:rPr>
        <w:t>einfacher werden</w:t>
      </w:r>
      <w:r w:rsidR="00E44174" w:rsidRPr="003A3DA6">
        <w:rPr>
          <w:rFonts w:ascii="Times New Roman" w:hAnsi="Times New Roman" w:cs="Times New Roman"/>
          <w:sz w:val="24"/>
          <w:szCs w:val="24"/>
        </w:rPr>
        <w:t xml:space="preserve"> oder ob ihre Komplexität konstant bleibt. Alle drei </w:t>
      </w:r>
      <w:r w:rsidR="00CC612D" w:rsidRPr="003A3DA6">
        <w:rPr>
          <w:rFonts w:ascii="Times New Roman" w:hAnsi="Times New Roman" w:cs="Times New Roman"/>
          <w:sz w:val="24"/>
          <w:szCs w:val="24"/>
        </w:rPr>
        <w:t>Hypothesen</w:t>
      </w:r>
      <w:r w:rsidR="00E44174" w:rsidRPr="003A3DA6">
        <w:rPr>
          <w:rFonts w:ascii="Times New Roman" w:hAnsi="Times New Roman" w:cs="Times New Roman"/>
          <w:sz w:val="24"/>
          <w:szCs w:val="24"/>
        </w:rPr>
        <w:t xml:space="preserve"> sind in der Linguistik repräsentiert</w:t>
      </w:r>
      <w:r w:rsidRPr="003A3DA6">
        <w:rPr>
          <w:rFonts w:ascii="Times New Roman" w:hAnsi="Times New Roman" w:cs="Times New Roman"/>
          <w:sz w:val="24"/>
          <w:szCs w:val="24"/>
        </w:rPr>
        <w:t xml:space="preserve">. </w:t>
      </w:r>
      <w:r w:rsidR="00BA6C79" w:rsidRPr="003A3DA6">
        <w:rPr>
          <w:rFonts w:ascii="Times New Roman" w:hAnsi="Times New Roman" w:cs="Times New Roman"/>
          <w:sz w:val="24"/>
          <w:szCs w:val="24"/>
        </w:rPr>
        <w:t xml:space="preserve">Vertreter der </w:t>
      </w:r>
      <w:r w:rsidR="00BA6C79" w:rsidRPr="003A3DA6">
        <w:rPr>
          <w:rFonts w:ascii="Times New Roman" w:hAnsi="Times New Roman" w:cs="Times New Roman"/>
          <w:i/>
          <w:sz w:val="24"/>
          <w:szCs w:val="24"/>
        </w:rPr>
        <w:t>Equi-Complexity</w:t>
      </w:r>
      <w:r w:rsidR="00BA6C79" w:rsidRPr="003A3DA6">
        <w:rPr>
          <w:rFonts w:ascii="Times New Roman" w:hAnsi="Times New Roman" w:cs="Times New Roman"/>
          <w:sz w:val="24"/>
          <w:szCs w:val="24"/>
        </w:rPr>
        <w:t>-Hypothese nehmen</w:t>
      </w:r>
      <w:r w:rsidR="002D1284" w:rsidRPr="003A3DA6">
        <w:rPr>
          <w:rFonts w:ascii="Times New Roman" w:hAnsi="Times New Roman" w:cs="Times New Roman"/>
          <w:sz w:val="24"/>
          <w:szCs w:val="24"/>
        </w:rPr>
        <w:t xml:space="preserve"> an</w:t>
      </w:r>
      <w:r w:rsidR="00BA6C79" w:rsidRPr="003A3DA6">
        <w:rPr>
          <w:rFonts w:ascii="Times New Roman" w:hAnsi="Times New Roman" w:cs="Times New Roman"/>
          <w:sz w:val="24"/>
          <w:szCs w:val="24"/>
        </w:rPr>
        <w:t xml:space="preserve">, dass zwar die Komplexität einzelner Ebenen der Grammatik variieren kann. Verrechnet man jedoch die Komplexität der verschiedenen linguistischen Beschreibungsebenen, sind die Sprachen immer gleich komplex. Ein oft genanntes Beispiel sind die angenommenen Ausgleichstendenzen </w:t>
      </w:r>
      <w:r w:rsidR="00BA6C79" w:rsidRPr="003A3DA6">
        <w:rPr>
          <w:rFonts w:ascii="Times New Roman" w:hAnsi="Times New Roman" w:cs="Times New Roman"/>
          <w:sz w:val="24"/>
          <w:szCs w:val="24"/>
        </w:rPr>
        <w:lastRenderedPageBreak/>
        <w:t xml:space="preserve">zwischen der Morphologie und der Syntax: Was in der Morphologie nicht ausgedrückt wird, wird in der Syntax kodiert und umgekehrt. Dies impliziert also, dass Sprachen aus diachroner Perspektive immer gleich komplex bleiben. Eine weitere prominente </w:t>
      </w:r>
      <w:r w:rsidR="00F15F18" w:rsidRPr="003A3DA6">
        <w:rPr>
          <w:rFonts w:ascii="Times New Roman" w:hAnsi="Times New Roman" w:cs="Times New Roman"/>
          <w:sz w:val="24"/>
          <w:szCs w:val="24"/>
        </w:rPr>
        <w:t>Hypothese</w:t>
      </w:r>
      <w:r w:rsidR="00BA6C79" w:rsidRPr="003A3DA6">
        <w:rPr>
          <w:rFonts w:ascii="Times New Roman" w:hAnsi="Times New Roman" w:cs="Times New Roman"/>
          <w:sz w:val="24"/>
          <w:szCs w:val="24"/>
        </w:rPr>
        <w:t xml:space="preserve"> ist</w:t>
      </w:r>
      <w:r w:rsidR="00C9312A" w:rsidRPr="003A3DA6">
        <w:rPr>
          <w:rFonts w:ascii="Times New Roman" w:hAnsi="Times New Roman" w:cs="Times New Roman"/>
          <w:sz w:val="24"/>
          <w:szCs w:val="24"/>
        </w:rPr>
        <w:t xml:space="preserve">, dass Sprachen und vor allem ihre Morphologie </w:t>
      </w:r>
      <w:r w:rsidR="006727CC" w:rsidRPr="003A3DA6">
        <w:rPr>
          <w:rFonts w:ascii="Times New Roman" w:hAnsi="Times New Roman" w:cs="Times New Roman"/>
          <w:sz w:val="24"/>
          <w:szCs w:val="24"/>
        </w:rPr>
        <w:t xml:space="preserve">kontinuierlich </w:t>
      </w:r>
      <w:r w:rsidR="00CB100B" w:rsidRPr="003A3DA6">
        <w:rPr>
          <w:rFonts w:ascii="Times New Roman" w:hAnsi="Times New Roman" w:cs="Times New Roman"/>
          <w:sz w:val="24"/>
          <w:szCs w:val="24"/>
        </w:rPr>
        <w:t>an Komplexität verlieren</w:t>
      </w:r>
      <w:r w:rsidR="00C9312A" w:rsidRPr="003A3DA6">
        <w:rPr>
          <w:rFonts w:ascii="Times New Roman" w:hAnsi="Times New Roman" w:cs="Times New Roman"/>
          <w:sz w:val="24"/>
          <w:szCs w:val="24"/>
        </w:rPr>
        <w:t xml:space="preserve">. </w:t>
      </w:r>
      <w:r w:rsidR="003075BE" w:rsidRPr="003A3DA6">
        <w:rPr>
          <w:rFonts w:ascii="Times New Roman" w:hAnsi="Times New Roman" w:cs="Times New Roman"/>
          <w:sz w:val="24"/>
          <w:szCs w:val="24"/>
        </w:rPr>
        <w:t>Sie fußt wohl</w:t>
      </w:r>
      <w:r w:rsidR="00A100A4" w:rsidRPr="003A3DA6">
        <w:rPr>
          <w:rFonts w:ascii="Times New Roman" w:hAnsi="Times New Roman" w:cs="Times New Roman"/>
          <w:sz w:val="24"/>
          <w:szCs w:val="24"/>
        </w:rPr>
        <w:t xml:space="preserve"> </w:t>
      </w:r>
      <w:r w:rsidR="00B5374F" w:rsidRPr="003A3DA6">
        <w:rPr>
          <w:rFonts w:ascii="Times New Roman" w:hAnsi="Times New Roman" w:cs="Times New Roman"/>
          <w:sz w:val="24"/>
          <w:szCs w:val="24"/>
        </w:rPr>
        <w:t xml:space="preserve">vorwiegend </w:t>
      </w:r>
      <w:r w:rsidR="00A100A4" w:rsidRPr="003A3DA6">
        <w:rPr>
          <w:rFonts w:ascii="Times New Roman" w:hAnsi="Times New Roman" w:cs="Times New Roman"/>
          <w:sz w:val="24"/>
          <w:szCs w:val="24"/>
        </w:rPr>
        <w:t>auf dem Wissen über alte indo-germanische Sprachen</w:t>
      </w:r>
      <w:r w:rsidR="003075BE" w:rsidRPr="003A3DA6">
        <w:rPr>
          <w:rFonts w:ascii="Times New Roman" w:hAnsi="Times New Roman" w:cs="Times New Roman"/>
          <w:sz w:val="24"/>
          <w:szCs w:val="24"/>
        </w:rPr>
        <w:t>, die</w:t>
      </w:r>
      <w:r w:rsidR="00A100A4" w:rsidRPr="003A3DA6">
        <w:rPr>
          <w:rFonts w:ascii="Times New Roman" w:hAnsi="Times New Roman" w:cs="Times New Roman"/>
          <w:sz w:val="24"/>
          <w:szCs w:val="24"/>
        </w:rPr>
        <w:t xml:space="preserve"> </w:t>
      </w:r>
      <w:r w:rsidR="003075BE" w:rsidRPr="003A3DA6">
        <w:rPr>
          <w:rFonts w:ascii="Times New Roman" w:hAnsi="Times New Roman" w:cs="Times New Roman"/>
          <w:sz w:val="24"/>
          <w:szCs w:val="24"/>
        </w:rPr>
        <w:t xml:space="preserve">im Vergleich zu modernen indo-germanischen Sprachen eine relativ reiche Flexionsmorphologie aufweisen. </w:t>
      </w:r>
      <w:r w:rsidR="007B18AC" w:rsidRPr="003A3DA6">
        <w:rPr>
          <w:rFonts w:ascii="Times New Roman" w:hAnsi="Times New Roman" w:cs="Times New Roman"/>
          <w:sz w:val="24"/>
          <w:szCs w:val="24"/>
        </w:rPr>
        <w:t>Schließlich konnte vor allem die soziolinguistische Typologie zeigen, dass Sprachen auch diachr</w:t>
      </w:r>
      <w:r w:rsidR="008071A6" w:rsidRPr="003A3DA6">
        <w:rPr>
          <w:rFonts w:ascii="Times New Roman" w:hAnsi="Times New Roman" w:cs="Times New Roman"/>
          <w:sz w:val="24"/>
          <w:szCs w:val="24"/>
        </w:rPr>
        <w:t xml:space="preserve">one Komplexifizierung aufweisen </w:t>
      </w:r>
      <w:r w:rsidR="007B18AC" w:rsidRPr="003A3DA6">
        <w:rPr>
          <w:rFonts w:ascii="Times New Roman" w:hAnsi="Times New Roman" w:cs="Times New Roman"/>
          <w:sz w:val="24"/>
          <w:szCs w:val="24"/>
        </w:rPr>
        <w:t>(vgl. Kap. 2.2.1., 2.2.3. und 2.2.4.)</w:t>
      </w:r>
      <w:r w:rsidR="00D47A5E" w:rsidRPr="003A3DA6">
        <w:rPr>
          <w:rFonts w:ascii="Times New Roman" w:hAnsi="Times New Roman" w:cs="Times New Roman"/>
          <w:sz w:val="24"/>
          <w:szCs w:val="24"/>
        </w:rPr>
        <w:t xml:space="preserve">, d.h., dass Sprachen komplexer werden können. </w:t>
      </w:r>
      <w:r w:rsidR="007B1BD9">
        <w:rPr>
          <w:rFonts w:ascii="Times New Roman" w:hAnsi="Times New Roman" w:cs="Times New Roman"/>
          <w:sz w:val="24"/>
          <w:szCs w:val="24"/>
        </w:rPr>
        <w:t>Zurzeit liegt noch keine Messung der Gesamtkomplexität einer Sprache vor</w:t>
      </w:r>
      <w:r w:rsidR="00D47A5E" w:rsidRPr="003A3DA6">
        <w:rPr>
          <w:rFonts w:ascii="Times New Roman" w:hAnsi="Times New Roman" w:cs="Times New Roman"/>
          <w:sz w:val="24"/>
          <w:szCs w:val="24"/>
        </w:rPr>
        <w:t xml:space="preserve">, weil </w:t>
      </w:r>
      <w:r w:rsidR="007B1BD9">
        <w:rPr>
          <w:rFonts w:ascii="Times New Roman" w:hAnsi="Times New Roman" w:cs="Times New Roman"/>
          <w:sz w:val="24"/>
          <w:szCs w:val="24"/>
        </w:rPr>
        <w:t>zahlreiche</w:t>
      </w:r>
      <w:r w:rsidR="00D47A5E" w:rsidRPr="003A3DA6">
        <w:rPr>
          <w:rFonts w:ascii="Times New Roman" w:hAnsi="Times New Roman" w:cs="Times New Roman"/>
          <w:sz w:val="24"/>
          <w:szCs w:val="24"/>
        </w:rPr>
        <w:t xml:space="preserve"> theoretische</w:t>
      </w:r>
      <w:r w:rsidR="00341679">
        <w:rPr>
          <w:rFonts w:ascii="Times New Roman" w:hAnsi="Times New Roman" w:cs="Times New Roman"/>
          <w:sz w:val="24"/>
          <w:szCs w:val="24"/>
        </w:rPr>
        <w:t xml:space="preserve"> und methodische Fragen offenstehen </w:t>
      </w:r>
      <w:r w:rsidR="00D47A5E" w:rsidRPr="003A3DA6">
        <w:rPr>
          <w:rFonts w:ascii="Times New Roman" w:hAnsi="Times New Roman" w:cs="Times New Roman"/>
          <w:sz w:val="24"/>
          <w:szCs w:val="24"/>
        </w:rPr>
        <w:t>(vgl. Kap. 2.1.2.). Es konnte jedoch nachgewiesen werden, dass einzelne Phänomene oder Teilsysteme synchron</w:t>
      </w:r>
      <w:r w:rsidR="00CC612D" w:rsidRPr="003A3DA6">
        <w:rPr>
          <w:rFonts w:ascii="Times New Roman" w:hAnsi="Times New Roman" w:cs="Times New Roman"/>
          <w:sz w:val="24"/>
          <w:szCs w:val="24"/>
        </w:rPr>
        <w:t xml:space="preserve"> (im Vergleich mit anderen Sprachen/Varietäten)</w:t>
      </w:r>
      <w:r w:rsidR="00D47A5E" w:rsidRPr="003A3DA6">
        <w:rPr>
          <w:rFonts w:ascii="Times New Roman" w:hAnsi="Times New Roman" w:cs="Times New Roman"/>
          <w:sz w:val="24"/>
          <w:szCs w:val="24"/>
        </w:rPr>
        <w:t xml:space="preserve"> oder diachron komplexer sind. Es handelt sich dabei vorwiegend um Sprachen, die von einer Sprachgemeinschaft mit bestimmten Charakteristika gesprochen werden: klein, isoliert, mit eine</w:t>
      </w:r>
      <w:r w:rsidR="00645805" w:rsidRPr="003A3DA6">
        <w:rPr>
          <w:rFonts w:ascii="Times New Roman" w:hAnsi="Times New Roman" w:cs="Times New Roman"/>
          <w:sz w:val="24"/>
          <w:szCs w:val="24"/>
        </w:rPr>
        <w:t>m dichten Netzwerk und wenig L2-</w:t>
      </w:r>
      <w:r w:rsidR="00D47A5E" w:rsidRPr="003A3DA6">
        <w:rPr>
          <w:rFonts w:ascii="Times New Roman" w:hAnsi="Times New Roman" w:cs="Times New Roman"/>
          <w:sz w:val="24"/>
          <w:szCs w:val="24"/>
        </w:rPr>
        <w:t>Lernern.</w:t>
      </w:r>
      <w:r w:rsidR="001109BC" w:rsidRPr="003A3DA6">
        <w:rPr>
          <w:rFonts w:ascii="Times New Roman" w:hAnsi="Times New Roman" w:cs="Times New Roman"/>
          <w:sz w:val="24"/>
          <w:szCs w:val="24"/>
        </w:rPr>
        <w:t xml:space="preserve"> Sprachen dieser Sprachgemeinschaften können eine höhere Komplexität aufweisen, die nicht auf Sprachkontakteffekte zurückgeführt werden </w:t>
      </w:r>
      <w:r w:rsidR="008071A6" w:rsidRPr="003A3DA6">
        <w:rPr>
          <w:rFonts w:ascii="Times New Roman" w:hAnsi="Times New Roman" w:cs="Times New Roman"/>
          <w:sz w:val="24"/>
          <w:szCs w:val="24"/>
        </w:rPr>
        <w:t>kann</w:t>
      </w:r>
      <w:r w:rsidR="00B176B9" w:rsidRPr="003A3DA6">
        <w:rPr>
          <w:rFonts w:ascii="Times New Roman" w:hAnsi="Times New Roman" w:cs="Times New Roman"/>
          <w:sz w:val="24"/>
          <w:szCs w:val="24"/>
        </w:rPr>
        <w:t xml:space="preserve">. </w:t>
      </w:r>
      <w:r w:rsidR="00CC612D" w:rsidRPr="003A3DA6">
        <w:rPr>
          <w:rFonts w:ascii="Times New Roman" w:hAnsi="Times New Roman" w:cs="Times New Roman"/>
          <w:sz w:val="24"/>
          <w:szCs w:val="24"/>
        </w:rPr>
        <w:t>Die höhere Komplexität wird dadurch e</w:t>
      </w:r>
      <w:r w:rsidR="00B176B9" w:rsidRPr="003A3DA6">
        <w:rPr>
          <w:rFonts w:ascii="Times New Roman" w:hAnsi="Times New Roman" w:cs="Times New Roman"/>
          <w:sz w:val="24"/>
          <w:szCs w:val="24"/>
        </w:rPr>
        <w:t>rklärt, dass</w:t>
      </w:r>
      <w:r w:rsidR="00485ADC" w:rsidRPr="003A3DA6">
        <w:rPr>
          <w:rFonts w:ascii="Times New Roman" w:hAnsi="Times New Roman" w:cs="Times New Roman"/>
          <w:sz w:val="24"/>
          <w:szCs w:val="24"/>
        </w:rPr>
        <w:t xml:space="preserve"> es</w:t>
      </w:r>
      <w:r w:rsidR="00B176B9" w:rsidRPr="003A3DA6">
        <w:rPr>
          <w:rFonts w:ascii="Times New Roman" w:hAnsi="Times New Roman" w:cs="Times New Roman"/>
          <w:sz w:val="24"/>
          <w:szCs w:val="24"/>
        </w:rPr>
        <w:t xml:space="preserve"> in diesen Sprachgemeinschaften</w:t>
      </w:r>
      <w:r w:rsidR="00485ADC" w:rsidRPr="003A3DA6">
        <w:rPr>
          <w:rFonts w:ascii="Times New Roman" w:hAnsi="Times New Roman" w:cs="Times New Roman"/>
          <w:sz w:val="24"/>
          <w:szCs w:val="24"/>
        </w:rPr>
        <w:t xml:space="preserve"> einfacher ist,</w:t>
      </w:r>
      <w:r w:rsidR="00B176B9" w:rsidRPr="003A3DA6">
        <w:rPr>
          <w:rFonts w:ascii="Times New Roman" w:hAnsi="Times New Roman" w:cs="Times New Roman"/>
          <w:sz w:val="24"/>
          <w:szCs w:val="24"/>
        </w:rPr>
        <w:t xml:space="preserve"> </w:t>
      </w:r>
      <w:r w:rsidR="00485ADC" w:rsidRPr="003A3DA6">
        <w:rPr>
          <w:rFonts w:ascii="Times New Roman" w:hAnsi="Times New Roman" w:cs="Times New Roman"/>
          <w:sz w:val="24"/>
          <w:szCs w:val="24"/>
        </w:rPr>
        <w:t xml:space="preserve">einen </w:t>
      </w:r>
      <w:r w:rsidR="00B176B9" w:rsidRPr="003A3DA6">
        <w:rPr>
          <w:rFonts w:ascii="Times New Roman" w:hAnsi="Times New Roman" w:cs="Times New Roman"/>
          <w:sz w:val="24"/>
          <w:szCs w:val="24"/>
        </w:rPr>
        <w:t>Wandel des phonologisch eher unnatürlichen Typs sowie de</w:t>
      </w:r>
      <w:r w:rsidR="00485ADC" w:rsidRPr="003A3DA6">
        <w:rPr>
          <w:rFonts w:ascii="Times New Roman" w:hAnsi="Times New Roman" w:cs="Times New Roman"/>
          <w:sz w:val="24"/>
          <w:szCs w:val="24"/>
        </w:rPr>
        <w:t>n</w:t>
      </w:r>
      <w:r w:rsidR="00B176B9" w:rsidRPr="003A3DA6">
        <w:rPr>
          <w:rFonts w:ascii="Times New Roman" w:hAnsi="Times New Roman" w:cs="Times New Roman"/>
          <w:sz w:val="24"/>
          <w:szCs w:val="24"/>
        </w:rPr>
        <w:t xml:space="preserve"> Zuwachs an morphologischen Kategorien durch</w:t>
      </w:r>
      <w:r w:rsidR="00485ADC" w:rsidRPr="003A3DA6">
        <w:rPr>
          <w:rFonts w:ascii="Times New Roman" w:hAnsi="Times New Roman" w:cs="Times New Roman"/>
          <w:sz w:val="24"/>
          <w:szCs w:val="24"/>
        </w:rPr>
        <w:t>zu</w:t>
      </w:r>
      <w:r w:rsidR="00B176B9" w:rsidRPr="003A3DA6">
        <w:rPr>
          <w:rFonts w:ascii="Times New Roman" w:hAnsi="Times New Roman" w:cs="Times New Roman"/>
          <w:sz w:val="24"/>
          <w:szCs w:val="24"/>
        </w:rPr>
        <w:t xml:space="preserve">führen und </w:t>
      </w:r>
      <w:r w:rsidR="00485ADC" w:rsidRPr="003A3DA6">
        <w:rPr>
          <w:rFonts w:ascii="Times New Roman" w:hAnsi="Times New Roman" w:cs="Times New Roman"/>
          <w:sz w:val="24"/>
          <w:szCs w:val="24"/>
        </w:rPr>
        <w:t xml:space="preserve">zu </w:t>
      </w:r>
      <w:r w:rsidR="00B176B9" w:rsidRPr="003A3DA6">
        <w:rPr>
          <w:rFonts w:ascii="Times New Roman" w:hAnsi="Times New Roman" w:cs="Times New Roman"/>
          <w:sz w:val="24"/>
          <w:szCs w:val="24"/>
        </w:rPr>
        <w:t>erhalten</w:t>
      </w:r>
      <w:r w:rsidR="00485ADC" w:rsidRPr="003A3DA6">
        <w:rPr>
          <w:rFonts w:ascii="Times New Roman" w:hAnsi="Times New Roman" w:cs="Times New Roman"/>
          <w:sz w:val="24"/>
          <w:szCs w:val="24"/>
        </w:rPr>
        <w:t xml:space="preserve"> (Tru</w:t>
      </w:r>
      <w:r w:rsidR="00302D4A" w:rsidRPr="003A3DA6">
        <w:rPr>
          <w:rFonts w:ascii="Times New Roman" w:hAnsi="Times New Roman" w:cs="Times New Roman"/>
          <w:sz w:val="24"/>
          <w:szCs w:val="24"/>
        </w:rPr>
        <w:t>d</w:t>
      </w:r>
      <w:r w:rsidR="00485ADC" w:rsidRPr="003A3DA6">
        <w:rPr>
          <w:rFonts w:ascii="Times New Roman" w:hAnsi="Times New Roman" w:cs="Times New Roman"/>
          <w:sz w:val="24"/>
          <w:szCs w:val="24"/>
        </w:rPr>
        <w:t>gill 1996:11 und Trudgill 2009: 109; ausführlich vorgestellt in Kap. 2.2.3.)</w:t>
      </w:r>
      <w:r w:rsidR="001109BC" w:rsidRPr="003A3DA6">
        <w:rPr>
          <w:rFonts w:ascii="Times New Roman" w:hAnsi="Times New Roman" w:cs="Times New Roman"/>
          <w:sz w:val="24"/>
          <w:szCs w:val="24"/>
        </w:rPr>
        <w:t>. Trudgill (2011) nennt dies spontane Komplex</w:t>
      </w:r>
      <w:r w:rsidR="00013B31" w:rsidRPr="003A3DA6">
        <w:rPr>
          <w:rFonts w:ascii="Times New Roman" w:hAnsi="Times New Roman" w:cs="Times New Roman"/>
          <w:sz w:val="24"/>
          <w:szCs w:val="24"/>
        </w:rPr>
        <w:t xml:space="preserve">ifizierung (Trudgill 2011: 71). Einen zweiten Typ von Komplexifizierung bezeichnet Trudgill (2011) als </w:t>
      </w:r>
      <w:r w:rsidR="00CC612D" w:rsidRPr="003A3DA6">
        <w:rPr>
          <w:rFonts w:ascii="Times New Roman" w:hAnsi="Times New Roman" w:cs="Times New Roman"/>
          <w:i/>
          <w:sz w:val="24"/>
          <w:szCs w:val="24"/>
        </w:rPr>
        <w:t>Additive B</w:t>
      </w:r>
      <w:r w:rsidR="00013B31" w:rsidRPr="003A3DA6">
        <w:rPr>
          <w:rFonts w:ascii="Times New Roman" w:hAnsi="Times New Roman" w:cs="Times New Roman"/>
          <w:i/>
          <w:sz w:val="24"/>
          <w:szCs w:val="24"/>
        </w:rPr>
        <w:t>orrowing</w:t>
      </w:r>
      <w:r w:rsidR="00013B31" w:rsidRPr="003A3DA6">
        <w:rPr>
          <w:rFonts w:ascii="Times New Roman" w:hAnsi="Times New Roman" w:cs="Times New Roman"/>
          <w:sz w:val="24"/>
          <w:szCs w:val="24"/>
        </w:rPr>
        <w:t xml:space="preserve"> (Trudgill 2011: 27). Es handelt sich dabei um Elemente oder Kategorien, die von </w:t>
      </w:r>
      <w:r w:rsidR="00893683" w:rsidRPr="003A3DA6">
        <w:rPr>
          <w:rFonts w:ascii="Times New Roman" w:hAnsi="Times New Roman" w:cs="Times New Roman"/>
          <w:sz w:val="24"/>
          <w:szCs w:val="24"/>
        </w:rPr>
        <w:t xml:space="preserve">der </w:t>
      </w:r>
      <w:r w:rsidR="00013B31" w:rsidRPr="003A3DA6">
        <w:rPr>
          <w:rFonts w:ascii="Times New Roman" w:hAnsi="Times New Roman" w:cs="Times New Roman"/>
          <w:sz w:val="24"/>
          <w:szCs w:val="24"/>
        </w:rPr>
        <w:t>eine</w:t>
      </w:r>
      <w:r w:rsidR="00893683" w:rsidRPr="003A3DA6">
        <w:rPr>
          <w:rFonts w:ascii="Times New Roman" w:hAnsi="Times New Roman" w:cs="Times New Roman"/>
          <w:sz w:val="24"/>
          <w:szCs w:val="24"/>
        </w:rPr>
        <w:t>n</w:t>
      </w:r>
      <w:r w:rsidR="00013B31" w:rsidRPr="003A3DA6">
        <w:rPr>
          <w:rFonts w:ascii="Times New Roman" w:hAnsi="Times New Roman" w:cs="Times New Roman"/>
          <w:sz w:val="24"/>
          <w:szCs w:val="24"/>
        </w:rPr>
        <w:t xml:space="preserve"> in die andere Sprache übernommen werden, </w:t>
      </w:r>
      <w:r w:rsidR="00013B31" w:rsidRPr="003A3DA6">
        <w:rPr>
          <w:rFonts w:ascii="Times New Roman" w:hAnsi="Times New Roman"/>
          <w:sz w:val="24"/>
          <w:szCs w:val="24"/>
        </w:rPr>
        <w:t xml:space="preserve">ohne dass in der übernehmenden Sprache bereits existierende Elemente oder Kategorien substituiert werden. </w:t>
      </w:r>
      <w:r w:rsidR="002C218A" w:rsidRPr="003A3DA6">
        <w:rPr>
          <w:rFonts w:ascii="Times New Roman" w:hAnsi="Times New Roman"/>
          <w:sz w:val="24"/>
          <w:szCs w:val="24"/>
        </w:rPr>
        <w:t>Dies kommt in Sprachen von Sprachgemeinschaften vor, die sich in einer langzeitigen koterritorialen Kontaktsituation befinden, in der folglich Kinder zweisprachig aufwachsen (Trudgill 2011: 34).</w:t>
      </w:r>
    </w:p>
    <w:p w:rsidR="00C9312A" w:rsidRPr="003A3DA6" w:rsidRDefault="00ED6D21" w:rsidP="00A100A4">
      <w:pPr>
        <w:jc w:val="both"/>
        <w:rPr>
          <w:rFonts w:ascii="Times New Roman" w:hAnsi="Times New Roman" w:cs="Times New Roman"/>
          <w:sz w:val="24"/>
          <w:szCs w:val="24"/>
        </w:rPr>
      </w:pPr>
      <w:r w:rsidRPr="003A3DA6">
        <w:rPr>
          <w:rFonts w:ascii="Times New Roman" w:hAnsi="Times New Roman" w:cs="Times New Roman"/>
          <w:sz w:val="24"/>
          <w:szCs w:val="24"/>
        </w:rPr>
        <w:t>In dieser Arbeit gehe ich</w:t>
      </w:r>
      <w:r w:rsidR="00CB0652" w:rsidRPr="003A3DA6">
        <w:rPr>
          <w:rFonts w:ascii="Times New Roman" w:hAnsi="Times New Roman" w:cs="Times New Roman"/>
          <w:sz w:val="24"/>
          <w:szCs w:val="24"/>
        </w:rPr>
        <w:t xml:space="preserve"> </w:t>
      </w:r>
      <w:r w:rsidR="00CB0652" w:rsidRPr="003A3DA6">
        <w:rPr>
          <w:rFonts w:ascii="Times New Roman" w:hAnsi="Times New Roman" w:cs="Times New Roman"/>
          <w:b/>
          <w:sz w:val="24"/>
          <w:szCs w:val="24"/>
        </w:rPr>
        <w:t>erstens</w:t>
      </w:r>
      <w:r w:rsidRPr="003A3DA6">
        <w:rPr>
          <w:rFonts w:ascii="Times New Roman" w:hAnsi="Times New Roman" w:cs="Times New Roman"/>
          <w:sz w:val="24"/>
          <w:szCs w:val="24"/>
        </w:rPr>
        <w:t xml:space="preserve"> davon aus, dass Sprachen</w:t>
      </w:r>
      <w:r w:rsidR="00CA6E68">
        <w:rPr>
          <w:rFonts w:ascii="Times New Roman" w:hAnsi="Times New Roman" w:cs="Times New Roman"/>
          <w:sz w:val="24"/>
          <w:szCs w:val="24"/>
        </w:rPr>
        <w:t xml:space="preserve"> bezüglich ihrer Komplexität</w:t>
      </w:r>
      <w:r w:rsidRPr="003A3DA6">
        <w:rPr>
          <w:rFonts w:ascii="Times New Roman" w:hAnsi="Times New Roman" w:cs="Times New Roman"/>
          <w:sz w:val="24"/>
          <w:szCs w:val="24"/>
        </w:rPr>
        <w:t xml:space="preserve"> aus diachroner Perspektive variieren </w:t>
      </w:r>
      <w:r w:rsidR="00C869E2" w:rsidRPr="003A3DA6">
        <w:rPr>
          <w:rFonts w:ascii="Times New Roman" w:hAnsi="Times New Roman" w:cs="Times New Roman"/>
          <w:sz w:val="24"/>
          <w:szCs w:val="24"/>
        </w:rPr>
        <w:t>(Zunahme und Abnahme von Komplexität)</w:t>
      </w:r>
      <w:r w:rsidRPr="003A3DA6">
        <w:rPr>
          <w:rFonts w:ascii="Times New Roman" w:hAnsi="Times New Roman" w:cs="Times New Roman"/>
          <w:sz w:val="24"/>
          <w:szCs w:val="24"/>
        </w:rPr>
        <w:t xml:space="preserve">, da die </w:t>
      </w:r>
      <w:r w:rsidRPr="003A3DA6">
        <w:rPr>
          <w:rFonts w:ascii="Times New Roman" w:hAnsi="Times New Roman" w:cs="Times New Roman"/>
          <w:i/>
          <w:sz w:val="24"/>
          <w:szCs w:val="24"/>
        </w:rPr>
        <w:t>Equi-Complexity</w:t>
      </w:r>
      <w:r w:rsidRPr="003A3DA6">
        <w:rPr>
          <w:rFonts w:ascii="Times New Roman" w:hAnsi="Times New Roman" w:cs="Times New Roman"/>
          <w:sz w:val="24"/>
          <w:szCs w:val="24"/>
        </w:rPr>
        <w:t xml:space="preserve">-Hypothese als allgemeine Tendenz verworfen werden kann (vgl. Diskussion Kap. 2.1.2.). </w:t>
      </w:r>
      <w:r w:rsidR="006756B7" w:rsidRPr="003A3DA6">
        <w:rPr>
          <w:rFonts w:ascii="Times New Roman" w:hAnsi="Times New Roman" w:cs="Times New Roman"/>
          <w:sz w:val="24"/>
          <w:szCs w:val="24"/>
        </w:rPr>
        <w:t>Es soll also untersucht werden, wie sich Komplexität diachron entwickelt und wie diese unterschiedlichen Entwicklungen erklärt werden können. Dazu</w:t>
      </w:r>
      <w:r w:rsidR="00CB0652" w:rsidRPr="003A3DA6">
        <w:rPr>
          <w:rFonts w:ascii="Times New Roman" w:hAnsi="Times New Roman" w:cs="Times New Roman"/>
          <w:sz w:val="24"/>
          <w:szCs w:val="24"/>
        </w:rPr>
        <w:t xml:space="preserve"> wird Althoc</w:t>
      </w:r>
      <w:r w:rsidR="00CC612D" w:rsidRPr="003A3DA6">
        <w:rPr>
          <w:rFonts w:ascii="Times New Roman" w:hAnsi="Times New Roman" w:cs="Times New Roman"/>
          <w:sz w:val="24"/>
          <w:szCs w:val="24"/>
        </w:rPr>
        <w:t>hdeutsch mit Mittelhochdeutsch</w:t>
      </w:r>
      <w:r w:rsidR="00CB0652" w:rsidRPr="003A3DA6">
        <w:rPr>
          <w:rFonts w:ascii="Times New Roman" w:hAnsi="Times New Roman" w:cs="Times New Roman"/>
          <w:sz w:val="24"/>
          <w:szCs w:val="24"/>
        </w:rPr>
        <w:t xml:space="preserve"> verglichen sowie Alt-/Mittelhochdeutsch mit modernen alemannischen Dialekten und mit der deutschen Standardsprache. </w:t>
      </w:r>
      <w:r w:rsidR="00CB0652" w:rsidRPr="003A3DA6">
        <w:rPr>
          <w:rFonts w:ascii="Times New Roman" w:hAnsi="Times New Roman" w:cs="Times New Roman"/>
          <w:b/>
          <w:sz w:val="24"/>
          <w:szCs w:val="24"/>
        </w:rPr>
        <w:t>Zweitens</w:t>
      </w:r>
      <w:r w:rsidR="00CB0652" w:rsidRPr="003A3DA6">
        <w:rPr>
          <w:rFonts w:ascii="Times New Roman" w:hAnsi="Times New Roman" w:cs="Times New Roman"/>
          <w:sz w:val="24"/>
          <w:szCs w:val="24"/>
        </w:rPr>
        <w:t xml:space="preserve"> kann spontane Komplexifizierung in Dialekten beobachtet werden, die von einer kleinen, isolierten Sprachgemeinschaft mi</w:t>
      </w:r>
      <w:r w:rsidR="00645805" w:rsidRPr="003A3DA6">
        <w:rPr>
          <w:rFonts w:ascii="Times New Roman" w:hAnsi="Times New Roman" w:cs="Times New Roman"/>
          <w:sz w:val="24"/>
          <w:szCs w:val="24"/>
        </w:rPr>
        <w:t>t engen Netzwerken und wenig L2-</w:t>
      </w:r>
      <w:r w:rsidR="00CB0652" w:rsidRPr="003A3DA6">
        <w:rPr>
          <w:rFonts w:ascii="Times New Roman" w:hAnsi="Times New Roman" w:cs="Times New Roman"/>
          <w:sz w:val="24"/>
          <w:szCs w:val="24"/>
        </w:rPr>
        <w:t xml:space="preserve">Lernern gesprochen wird. </w:t>
      </w:r>
      <w:r w:rsidR="00D27DCF" w:rsidRPr="003A3DA6">
        <w:rPr>
          <w:rFonts w:ascii="Times New Roman" w:hAnsi="Times New Roman" w:cs="Times New Roman"/>
          <w:sz w:val="24"/>
          <w:szCs w:val="24"/>
        </w:rPr>
        <w:t>In diesem Sample trifft diese Definition am besten auf folgende Dialekte zu</w:t>
      </w:r>
      <w:r w:rsidR="006D6568" w:rsidRPr="003A3DA6">
        <w:rPr>
          <w:rFonts w:ascii="Times New Roman" w:hAnsi="Times New Roman" w:cs="Times New Roman"/>
          <w:sz w:val="24"/>
          <w:szCs w:val="24"/>
        </w:rPr>
        <w:t xml:space="preserve"> (zur Begründung, weshalb diese Dialekte als isoliert gelten, s. Kap. 3.3.3.)</w:t>
      </w:r>
      <w:r w:rsidR="00D27DCF" w:rsidRPr="003A3DA6">
        <w:rPr>
          <w:rFonts w:ascii="Times New Roman" w:hAnsi="Times New Roman" w:cs="Times New Roman"/>
          <w:sz w:val="24"/>
          <w:szCs w:val="24"/>
        </w:rPr>
        <w:t>: Issime (Höchstalemannisch), Visperterminen (Höchstalemannisch), Jaun (Höchstalemannisch), Vorarlberg (Hochalemannisch), Huzenbach (Schwäbisch), Münstertal (Oberrheinalemannisch, Elsass)</w:t>
      </w:r>
      <w:r w:rsidR="00C869E2" w:rsidRPr="003A3DA6">
        <w:rPr>
          <w:rFonts w:ascii="Times New Roman" w:hAnsi="Times New Roman" w:cs="Times New Roman"/>
          <w:sz w:val="24"/>
          <w:szCs w:val="24"/>
        </w:rPr>
        <w:t>.</w:t>
      </w:r>
      <w:r w:rsidR="00BB3205" w:rsidRPr="003A3DA6">
        <w:rPr>
          <w:rFonts w:ascii="Times New Roman" w:hAnsi="Times New Roman" w:cs="Times New Roman"/>
          <w:sz w:val="24"/>
          <w:szCs w:val="24"/>
        </w:rPr>
        <w:t xml:space="preserve"> </w:t>
      </w:r>
      <w:r w:rsidR="00A60814" w:rsidRPr="003A3DA6">
        <w:rPr>
          <w:rFonts w:ascii="Times New Roman" w:hAnsi="Times New Roman" w:cs="Times New Roman"/>
          <w:b/>
          <w:sz w:val="24"/>
          <w:szCs w:val="24"/>
        </w:rPr>
        <w:t>Drittens</w:t>
      </w:r>
      <w:r w:rsidR="00A60814" w:rsidRPr="003A3DA6">
        <w:rPr>
          <w:rFonts w:ascii="Times New Roman" w:hAnsi="Times New Roman" w:cs="Times New Roman"/>
          <w:sz w:val="24"/>
          <w:szCs w:val="24"/>
        </w:rPr>
        <w:t xml:space="preserve"> können </w:t>
      </w:r>
      <w:r w:rsidR="00A60814" w:rsidRPr="003A3DA6">
        <w:rPr>
          <w:rFonts w:ascii="Times New Roman" w:hAnsi="Times New Roman" w:cs="Times New Roman"/>
          <w:i/>
          <w:sz w:val="24"/>
          <w:szCs w:val="24"/>
        </w:rPr>
        <w:t>Additive Borrowings</w:t>
      </w:r>
      <w:r w:rsidR="00A60814" w:rsidRPr="003A3DA6">
        <w:rPr>
          <w:rFonts w:ascii="Times New Roman" w:hAnsi="Times New Roman" w:cs="Times New Roman"/>
          <w:sz w:val="24"/>
          <w:szCs w:val="24"/>
        </w:rPr>
        <w:t xml:space="preserve"> in bi</w:t>
      </w:r>
      <w:r w:rsidR="00793401" w:rsidRPr="003A3DA6">
        <w:rPr>
          <w:rFonts w:ascii="Times New Roman" w:hAnsi="Times New Roman" w:cs="Times New Roman"/>
          <w:sz w:val="24"/>
          <w:szCs w:val="24"/>
        </w:rPr>
        <w:t>- oder multi</w:t>
      </w:r>
      <w:r w:rsidR="00A60814" w:rsidRPr="003A3DA6">
        <w:rPr>
          <w:rFonts w:ascii="Times New Roman" w:hAnsi="Times New Roman" w:cs="Times New Roman"/>
          <w:sz w:val="24"/>
          <w:szCs w:val="24"/>
        </w:rPr>
        <w:t xml:space="preserve">lingualen Sprachgemeinschaften erwartet werden. </w:t>
      </w:r>
      <w:r w:rsidR="00C869E2" w:rsidRPr="003A3DA6">
        <w:rPr>
          <w:rFonts w:ascii="Times New Roman" w:hAnsi="Times New Roman" w:cs="Times New Roman"/>
          <w:sz w:val="24"/>
          <w:szCs w:val="24"/>
        </w:rPr>
        <w:t>Von bi</w:t>
      </w:r>
      <w:r w:rsidR="00793401" w:rsidRPr="003A3DA6">
        <w:rPr>
          <w:rFonts w:ascii="Times New Roman" w:hAnsi="Times New Roman" w:cs="Times New Roman"/>
          <w:sz w:val="24"/>
          <w:szCs w:val="24"/>
        </w:rPr>
        <w:t>- oder multi</w:t>
      </w:r>
      <w:r w:rsidR="00C869E2" w:rsidRPr="003A3DA6">
        <w:rPr>
          <w:rFonts w:ascii="Times New Roman" w:hAnsi="Times New Roman" w:cs="Times New Roman"/>
          <w:sz w:val="24"/>
          <w:szCs w:val="24"/>
        </w:rPr>
        <w:t>lingualen Sprachgemeinschaften werden i</w:t>
      </w:r>
      <w:r w:rsidR="00FC17FF" w:rsidRPr="003A3DA6">
        <w:rPr>
          <w:rFonts w:ascii="Times New Roman" w:hAnsi="Times New Roman" w:cs="Times New Roman"/>
          <w:sz w:val="24"/>
          <w:szCs w:val="24"/>
        </w:rPr>
        <w:t xml:space="preserve">n diesem Sample die Sprachinseldialekte Issime (Höchstalemannisch), Petrifeld (Schwäbisch) und </w:t>
      </w:r>
      <w:r w:rsidR="00FC17FF" w:rsidRPr="003A3DA6">
        <w:rPr>
          <w:rFonts w:ascii="Times New Roman" w:hAnsi="Times New Roman" w:cs="Times New Roman"/>
          <w:sz w:val="24"/>
          <w:szCs w:val="24"/>
        </w:rPr>
        <w:lastRenderedPageBreak/>
        <w:t>Elisabethtal (Schwäbisch) wie auch auf die elsässischen Dialekte (Oberr</w:t>
      </w:r>
      <w:r w:rsidR="00C869E2" w:rsidRPr="003A3DA6">
        <w:rPr>
          <w:rFonts w:ascii="Times New Roman" w:hAnsi="Times New Roman" w:cs="Times New Roman"/>
          <w:sz w:val="24"/>
          <w:szCs w:val="24"/>
        </w:rPr>
        <w:t>heinalemannisch) gesprochen.</w:t>
      </w:r>
    </w:p>
    <w:p w:rsidR="00544265" w:rsidRPr="003A3DA6" w:rsidRDefault="00544265" w:rsidP="00A100A4">
      <w:pPr>
        <w:jc w:val="both"/>
        <w:rPr>
          <w:rFonts w:ascii="Times New Roman" w:hAnsi="Times New Roman" w:cs="Times New Roman"/>
          <w:sz w:val="24"/>
          <w:szCs w:val="24"/>
        </w:rPr>
      </w:pPr>
    </w:p>
    <w:p w:rsidR="00BF365E" w:rsidRPr="003A3DA6" w:rsidRDefault="00BF365E" w:rsidP="00BF365E">
      <w:pPr>
        <w:jc w:val="both"/>
        <w:rPr>
          <w:rFonts w:ascii="Times New Roman" w:hAnsi="Times New Roman" w:cs="Times New Roman"/>
          <w:b/>
          <w:sz w:val="24"/>
          <w:szCs w:val="24"/>
        </w:rPr>
      </w:pPr>
      <w:r w:rsidRPr="003A3DA6">
        <w:rPr>
          <w:rFonts w:ascii="Times New Roman" w:hAnsi="Times New Roman" w:cs="Times New Roman"/>
          <w:b/>
          <w:sz w:val="24"/>
          <w:szCs w:val="24"/>
        </w:rPr>
        <w:t>3.2.2. Dialektgruppen</w:t>
      </w:r>
    </w:p>
    <w:p w:rsidR="00BF365E" w:rsidRPr="003A3DA6" w:rsidRDefault="00BF365E" w:rsidP="00BF365E">
      <w:pPr>
        <w:jc w:val="both"/>
        <w:rPr>
          <w:rFonts w:ascii="Times New Roman" w:hAnsi="Times New Roman" w:cs="Times New Roman"/>
          <w:sz w:val="24"/>
          <w:szCs w:val="24"/>
        </w:rPr>
      </w:pPr>
      <w:r w:rsidRPr="003A3DA6">
        <w:rPr>
          <w:rFonts w:ascii="Times New Roman" w:hAnsi="Times New Roman" w:cs="Times New Roman"/>
          <w:sz w:val="24"/>
          <w:szCs w:val="24"/>
        </w:rPr>
        <w:t xml:space="preserve">Die alemannischen Dialekte werden in die folgenden Gruppen eingeteilt: Höchstalemannisch, Hochalemannisch, Oberrheinalemannisch, Bodenseealemannisch und Schwäbisch, wobei die drei letzten Gruppen auch unter dem Begriff Niederalemannisch subsummiert werden können. Da für das Bodenseealemannische keine vollständige Beschreibung der nominalen Flexionsmorphologie vorliegt, wird im weiteren Verlauf das Bodenseealemannische nicht berücksichtigt. Diese Einteilung der alemannischen Dialekte basiert vorwiegend auf phonologischen Phänomenen, z.B. Nasalausfall vor Frikativ (Höchst- vs. Hochalemannisch), </w:t>
      </w:r>
      <w:r w:rsidRPr="003A3DA6">
        <w:rPr>
          <w:rFonts w:ascii="Times New Roman" w:hAnsi="Times New Roman" w:cs="Times New Roman"/>
          <w:i/>
          <w:sz w:val="24"/>
          <w:szCs w:val="24"/>
        </w:rPr>
        <w:t>k</w:t>
      </w:r>
      <w:r w:rsidRPr="003A3DA6">
        <w:rPr>
          <w:rFonts w:ascii="Times New Roman" w:hAnsi="Times New Roman" w:cs="Times New Roman"/>
          <w:sz w:val="24"/>
          <w:szCs w:val="24"/>
        </w:rPr>
        <w:t>-Verschiebung (Hoch- vs. Niederalemannisch), frühneuhochdeutsche Diphthongierung (Oberrheinalemannisch vs. Schwäbisch). Ergänzt wird diese Klassifikation durch morphologische, morphosyntaktische und lexikalische Eigenschaften, z.B. Flexion der prädikativen Adjektive (Höchst- vs. Hochalemannisch), verbaler Einheitsplural –</w:t>
      </w:r>
      <w:r w:rsidRPr="003A3DA6">
        <w:rPr>
          <w:rFonts w:ascii="Times New Roman" w:hAnsi="Times New Roman" w:cs="Times New Roman"/>
          <w:i/>
          <w:sz w:val="24"/>
          <w:szCs w:val="24"/>
        </w:rPr>
        <w:t>e</w:t>
      </w:r>
      <w:r w:rsidRPr="003A3DA6">
        <w:rPr>
          <w:rFonts w:ascii="Times New Roman" w:hAnsi="Times New Roman" w:cs="Times New Roman"/>
          <w:sz w:val="24"/>
          <w:szCs w:val="24"/>
        </w:rPr>
        <w:t>/–</w:t>
      </w:r>
      <w:r w:rsidRPr="003A3DA6">
        <w:rPr>
          <w:rFonts w:ascii="Times New Roman" w:hAnsi="Times New Roman" w:cs="Times New Roman"/>
          <w:i/>
          <w:sz w:val="24"/>
          <w:szCs w:val="24"/>
        </w:rPr>
        <w:t>et</w:t>
      </w:r>
      <w:r w:rsidRPr="003A3DA6">
        <w:rPr>
          <w:rFonts w:ascii="Times New Roman" w:hAnsi="Times New Roman" w:cs="Times New Roman"/>
          <w:sz w:val="24"/>
          <w:szCs w:val="24"/>
        </w:rPr>
        <w:t xml:space="preserve"> sowie die Lexeme </w:t>
      </w:r>
      <w:r w:rsidRPr="003A3DA6">
        <w:rPr>
          <w:rFonts w:ascii="Times New Roman" w:hAnsi="Times New Roman" w:cs="Times New Roman"/>
          <w:i/>
          <w:sz w:val="24"/>
          <w:szCs w:val="24"/>
        </w:rPr>
        <w:t>Matte</w:t>
      </w:r>
      <w:r w:rsidRPr="003A3DA6">
        <w:rPr>
          <w:rFonts w:ascii="Times New Roman" w:hAnsi="Times New Roman" w:cs="Times New Roman"/>
          <w:sz w:val="24"/>
          <w:szCs w:val="24"/>
        </w:rPr>
        <w:t>/</w:t>
      </w:r>
      <w:r w:rsidRPr="003A3DA6">
        <w:rPr>
          <w:rFonts w:ascii="Times New Roman" w:hAnsi="Times New Roman" w:cs="Times New Roman"/>
          <w:i/>
          <w:sz w:val="24"/>
          <w:szCs w:val="24"/>
        </w:rPr>
        <w:t>Wiese</w:t>
      </w:r>
      <w:r w:rsidRPr="003A3DA6">
        <w:rPr>
          <w:rFonts w:ascii="Times New Roman" w:hAnsi="Times New Roman" w:cs="Times New Roman"/>
          <w:sz w:val="24"/>
          <w:szCs w:val="24"/>
        </w:rPr>
        <w:t xml:space="preserve"> ‘Wiese’ (Oberrheinalemannisch vs. Schwäbisch). Es stellt sich also die Frage, ob diese Einteilung der alemannischen Dialekte sich auch in der strukturellen</w:t>
      </w:r>
      <w:r w:rsidR="00DE39EA">
        <w:rPr>
          <w:rFonts w:ascii="Times New Roman" w:hAnsi="Times New Roman" w:cs="Times New Roman"/>
          <w:sz w:val="24"/>
          <w:szCs w:val="24"/>
        </w:rPr>
        <w:t xml:space="preserve"> Komplexität dieser Dialekte wi</w:t>
      </w:r>
      <w:r w:rsidRPr="003A3DA6">
        <w:rPr>
          <w:rFonts w:ascii="Times New Roman" w:hAnsi="Times New Roman" w:cs="Times New Roman"/>
          <w:sz w:val="24"/>
          <w:szCs w:val="24"/>
        </w:rPr>
        <w:t>derspiegelt. Somit könnte diese Klassifikation durch einen weiteren Faktor ergänzt werden.</w:t>
      </w:r>
    </w:p>
    <w:p w:rsidR="00BF365E" w:rsidRPr="003A3DA6" w:rsidRDefault="00BF365E" w:rsidP="00BF365E">
      <w:pPr>
        <w:jc w:val="both"/>
        <w:rPr>
          <w:rFonts w:ascii="Times New Roman" w:hAnsi="Times New Roman" w:cs="Times New Roman"/>
          <w:sz w:val="24"/>
          <w:szCs w:val="24"/>
        </w:rPr>
      </w:pPr>
      <w:r w:rsidRPr="003A3DA6">
        <w:rPr>
          <w:rFonts w:ascii="Times New Roman" w:hAnsi="Times New Roman" w:cs="Times New Roman"/>
          <w:sz w:val="24"/>
          <w:szCs w:val="24"/>
        </w:rPr>
        <w:t xml:space="preserve">Da die höchstalemannischen Dialekte </w:t>
      </w:r>
      <w:r w:rsidR="008C0F93">
        <w:rPr>
          <w:rFonts w:ascii="Times New Roman" w:hAnsi="Times New Roman" w:cs="Times New Roman"/>
          <w:sz w:val="24"/>
          <w:szCs w:val="24"/>
        </w:rPr>
        <w:t>eine</w:t>
      </w:r>
      <w:r w:rsidRPr="003A3DA6">
        <w:rPr>
          <w:rFonts w:ascii="Times New Roman" w:hAnsi="Times New Roman" w:cs="Times New Roman"/>
          <w:sz w:val="24"/>
          <w:szCs w:val="24"/>
        </w:rPr>
        <w:t xml:space="preserve"> reiche Flexionsmorphologie und die niederalemannischen Dialekte </w:t>
      </w:r>
      <w:r w:rsidR="008C0F93">
        <w:rPr>
          <w:rFonts w:ascii="Times New Roman" w:hAnsi="Times New Roman" w:cs="Times New Roman"/>
          <w:sz w:val="24"/>
          <w:szCs w:val="24"/>
        </w:rPr>
        <w:t>eine</w:t>
      </w:r>
      <w:r w:rsidRPr="003A3DA6">
        <w:rPr>
          <w:rFonts w:ascii="Times New Roman" w:hAnsi="Times New Roman" w:cs="Times New Roman"/>
          <w:sz w:val="24"/>
          <w:szCs w:val="24"/>
        </w:rPr>
        <w:t xml:space="preserve"> schlanke Flexionsmorphologie </w:t>
      </w:r>
      <w:r w:rsidR="008C0F93">
        <w:rPr>
          <w:rFonts w:ascii="Times New Roman" w:hAnsi="Times New Roman" w:cs="Times New Roman"/>
          <w:sz w:val="24"/>
          <w:szCs w:val="24"/>
        </w:rPr>
        <w:t>aufweisen</w:t>
      </w:r>
      <w:r w:rsidRPr="003A3DA6">
        <w:rPr>
          <w:rFonts w:ascii="Times New Roman" w:hAnsi="Times New Roman" w:cs="Times New Roman"/>
          <w:sz w:val="24"/>
          <w:szCs w:val="24"/>
        </w:rPr>
        <w:t xml:space="preserve">, gehe ich von folgender Komplexitätshierarchie aus: Höchstalemannisch &gt; Hochalemannisch &gt; Niederalemannisch. Innerhalb des Niederalemannischen können weiter Oberrheinalemannisch </w:t>
      </w:r>
      <w:r w:rsidR="00A04A55" w:rsidRPr="003A3DA6">
        <w:rPr>
          <w:rFonts w:ascii="Times New Roman" w:hAnsi="Times New Roman" w:cs="Times New Roman"/>
          <w:sz w:val="24"/>
          <w:szCs w:val="24"/>
        </w:rPr>
        <w:t>und</w:t>
      </w:r>
      <w:r w:rsidRPr="003A3DA6">
        <w:rPr>
          <w:rFonts w:ascii="Times New Roman" w:hAnsi="Times New Roman" w:cs="Times New Roman"/>
          <w:sz w:val="24"/>
          <w:szCs w:val="24"/>
        </w:rPr>
        <w:t xml:space="preserve"> Schwäbischen </w:t>
      </w:r>
      <w:r w:rsidR="00A04A55" w:rsidRPr="003A3DA6">
        <w:rPr>
          <w:rFonts w:ascii="Times New Roman" w:hAnsi="Times New Roman" w:cs="Times New Roman"/>
          <w:sz w:val="24"/>
          <w:szCs w:val="24"/>
        </w:rPr>
        <w:t>miteinander</w:t>
      </w:r>
      <w:r w:rsidRPr="003A3DA6">
        <w:rPr>
          <w:rFonts w:ascii="Times New Roman" w:hAnsi="Times New Roman" w:cs="Times New Roman"/>
          <w:sz w:val="24"/>
          <w:szCs w:val="24"/>
        </w:rPr>
        <w:t xml:space="preserve"> verglichen werden. Da es für das badische Oberrheinalemannisch nur eine Grammatik gibt, die eine vollständige Beschreibung der nominalen Flexionsmorphologie enthält, macht es wenig Sinn, das badische Oberrheinalemannisch mit dem elsässischen Oberrheinalemannisch oder dem Schwäbischen zu vergleichen.</w:t>
      </w:r>
    </w:p>
    <w:p w:rsidR="00BF365E" w:rsidRPr="003A3DA6" w:rsidRDefault="00BF365E" w:rsidP="00A100A4">
      <w:pPr>
        <w:jc w:val="both"/>
        <w:rPr>
          <w:rFonts w:ascii="Times New Roman" w:hAnsi="Times New Roman" w:cs="Times New Roman"/>
          <w:sz w:val="24"/>
          <w:szCs w:val="24"/>
        </w:rPr>
      </w:pPr>
    </w:p>
    <w:p w:rsidR="00C252B6" w:rsidRPr="003A3DA6" w:rsidRDefault="00BF365E" w:rsidP="00A100A4">
      <w:pPr>
        <w:jc w:val="both"/>
        <w:rPr>
          <w:rFonts w:ascii="Times New Roman" w:hAnsi="Times New Roman" w:cs="Times New Roman"/>
          <w:b/>
          <w:sz w:val="24"/>
          <w:szCs w:val="24"/>
        </w:rPr>
      </w:pPr>
      <w:r w:rsidRPr="003A3DA6">
        <w:rPr>
          <w:rFonts w:ascii="Times New Roman" w:hAnsi="Times New Roman" w:cs="Times New Roman"/>
          <w:b/>
          <w:sz w:val="24"/>
          <w:szCs w:val="24"/>
        </w:rPr>
        <w:t>3.2.3</w:t>
      </w:r>
      <w:r w:rsidR="00C252B6" w:rsidRPr="003A3DA6">
        <w:rPr>
          <w:rFonts w:ascii="Times New Roman" w:hAnsi="Times New Roman" w:cs="Times New Roman"/>
          <w:b/>
          <w:sz w:val="24"/>
          <w:szCs w:val="24"/>
        </w:rPr>
        <w:t>. Kontakt</w:t>
      </w:r>
    </w:p>
    <w:p w:rsidR="00A853F4" w:rsidRPr="003A3DA6" w:rsidRDefault="00213908" w:rsidP="00A100A4">
      <w:pPr>
        <w:jc w:val="both"/>
        <w:rPr>
          <w:rFonts w:ascii="Times New Roman" w:hAnsi="Times New Roman" w:cs="Times New Roman"/>
          <w:sz w:val="24"/>
          <w:szCs w:val="24"/>
        </w:rPr>
      </w:pPr>
      <w:r w:rsidRPr="003A3DA6">
        <w:rPr>
          <w:rFonts w:ascii="Times New Roman" w:hAnsi="Times New Roman" w:cs="Times New Roman"/>
          <w:sz w:val="24"/>
          <w:szCs w:val="24"/>
        </w:rPr>
        <w:t>Sprachkontakt kann sowohl zu</w:t>
      </w:r>
      <w:r w:rsidR="00B56749" w:rsidRPr="003A3DA6">
        <w:rPr>
          <w:rFonts w:ascii="Times New Roman" w:hAnsi="Times New Roman" w:cs="Times New Roman"/>
          <w:sz w:val="24"/>
          <w:szCs w:val="24"/>
        </w:rPr>
        <w:t>r</w:t>
      </w:r>
      <w:r w:rsidRPr="003A3DA6">
        <w:rPr>
          <w:rFonts w:ascii="Times New Roman" w:hAnsi="Times New Roman" w:cs="Times New Roman"/>
          <w:sz w:val="24"/>
          <w:szCs w:val="24"/>
        </w:rPr>
        <w:t xml:space="preserve"> Komplexifizierung als auch zu</w:t>
      </w:r>
      <w:r w:rsidR="00B56749" w:rsidRPr="003A3DA6">
        <w:rPr>
          <w:rFonts w:ascii="Times New Roman" w:hAnsi="Times New Roman" w:cs="Times New Roman"/>
          <w:sz w:val="24"/>
          <w:szCs w:val="24"/>
        </w:rPr>
        <w:t>r</w:t>
      </w:r>
      <w:r w:rsidRPr="003A3DA6">
        <w:rPr>
          <w:rFonts w:ascii="Times New Roman" w:hAnsi="Times New Roman" w:cs="Times New Roman"/>
          <w:sz w:val="24"/>
          <w:szCs w:val="24"/>
        </w:rPr>
        <w:t xml:space="preserve"> Simplifizierung</w:t>
      </w:r>
      <w:r w:rsidR="00B56749" w:rsidRPr="003A3DA6">
        <w:rPr>
          <w:rFonts w:ascii="Times New Roman" w:hAnsi="Times New Roman" w:cs="Times New Roman"/>
          <w:sz w:val="24"/>
          <w:szCs w:val="24"/>
        </w:rPr>
        <w:t xml:space="preserve"> linguistischer Systeme</w:t>
      </w:r>
      <w:r w:rsidRPr="003A3DA6">
        <w:rPr>
          <w:rFonts w:ascii="Times New Roman" w:hAnsi="Times New Roman" w:cs="Times New Roman"/>
          <w:sz w:val="24"/>
          <w:szCs w:val="24"/>
        </w:rPr>
        <w:t xml:space="preserve"> führen. Im vorangehenden Kapitel wurde gezeigt, dass in Sprachen bi</w:t>
      </w:r>
      <w:r w:rsidR="00A853F4" w:rsidRPr="003A3DA6">
        <w:rPr>
          <w:rFonts w:ascii="Times New Roman" w:hAnsi="Times New Roman" w:cs="Times New Roman"/>
          <w:sz w:val="24"/>
          <w:szCs w:val="24"/>
        </w:rPr>
        <w:t>- oder multi</w:t>
      </w:r>
      <w:r w:rsidRPr="003A3DA6">
        <w:rPr>
          <w:rFonts w:ascii="Times New Roman" w:hAnsi="Times New Roman" w:cs="Times New Roman"/>
          <w:sz w:val="24"/>
          <w:szCs w:val="24"/>
        </w:rPr>
        <w:t xml:space="preserve">lingualer Sprachgemeinschaften </w:t>
      </w:r>
      <w:r w:rsidRPr="003A3DA6">
        <w:rPr>
          <w:rFonts w:ascii="Times New Roman" w:hAnsi="Times New Roman" w:cs="Times New Roman"/>
          <w:i/>
          <w:sz w:val="24"/>
          <w:szCs w:val="24"/>
        </w:rPr>
        <w:t>Additive Borrowings</w:t>
      </w:r>
      <w:r w:rsidRPr="003A3DA6">
        <w:rPr>
          <w:rFonts w:ascii="Times New Roman" w:hAnsi="Times New Roman" w:cs="Times New Roman"/>
          <w:sz w:val="24"/>
          <w:szCs w:val="24"/>
        </w:rPr>
        <w:t xml:space="preserve"> gefunden werden</w:t>
      </w:r>
      <w:r w:rsidR="00EB74B5" w:rsidRPr="003A3DA6">
        <w:rPr>
          <w:rFonts w:ascii="Times New Roman" w:hAnsi="Times New Roman" w:cs="Times New Roman"/>
          <w:sz w:val="24"/>
          <w:szCs w:val="24"/>
        </w:rPr>
        <w:t xml:space="preserve">, wodurch die Komplexität einer Sprache erhöht wird. </w:t>
      </w:r>
      <w:r w:rsidR="00A853F4" w:rsidRPr="003A3DA6">
        <w:rPr>
          <w:rFonts w:ascii="Times New Roman" w:hAnsi="Times New Roman" w:cs="Times New Roman"/>
          <w:sz w:val="24"/>
          <w:szCs w:val="24"/>
        </w:rPr>
        <w:t>Wie bereits erwähnt wurde, trifft dies auf folgende Dialekte zu: Issime (Höchstalemannisch), Petrifeld (Schwäbisch) und Elisabethtal (Schwäbisch) wie auch auf die elsässischen Dialekte (Oberrheinalemannisch).</w:t>
      </w:r>
      <w:r w:rsidR="00352EFA" w:rsidRPr="003A3DA6">
        <w:rPr>
          <w:rFonts w:ascii="Times New Roman" w:hAnsi="Times New Roman" w:cs="Times New Roman"/>
          <w:sz w:val="24"/>
          <w:szCs w:val="24"/>
        </w:rPr>
        <w:t xml:space="preserve"> Es müssen hier jedoch zwei Einschränkungen gemacht werden. Erstens entwickelt</w:t>
      </w:r>
      <w:r w:rsidR="000C625C" w:rsidRPr="003A3DA6">
        <w:rPr>
          <w:rFonts w:ascii="Times New Roman" w:hAnsi="Times New Roman" w:cs="Times New Roman"/>
          <w:sz w:val="24"/>
          <w:szCs w:val="24"/>
        </w:rPr>
        <w:t>e</w:t>
      </w:r>
      <w:r w:rsidR="00352EFA" w:rsidRPr="003A3DA6">
        <w:rPr>
          <w:rFonts w:ascii="Times New Roman" w:hAnsi="Times New Roman" w:cs="Times New Roman"/>
          <w:sz w:val="24"/>
          <w:szCs w:val="24"/>
        </w:rPr>
        <w:t xml:space="preserve"> sich eine bilinguale Sprachgemeinschaft im Elsass erst seit der Französischen Revolution und vor allem nach dem 2. Weltkrieg. Zweitens ist über</w:t>
      </w:r>
      <w:r w:rsidR="000C625C" w:rsidRPr="003A3DA6">
        <w:rPr>
          <w:rFonts w:ascii="Times New Roman" w:hAnsi="Times New Roman" w:cs="Times New Roman"/>
          <w:sz w:val="24"/>
          <w:szCs w:val="24"/>
        </w:rPr>
        <w:t xml:space="preserve"> die</w:t>
      </w:r>
      <w:r w:rsidR="00352EFA" w:rsidRPr="003A3DA6">
        <w:rPr>
          <w:rFonts w:ascii="Times New Roman" w:hAnsi="Times New Roman" w:cs="Times New Roman"/>
          <w:sz w:val="24"/>
          <w:szCs w:val="24"/>
        </w:rPr>
        <w:t xml:space="preserve"> Sprachkompetenz in der Kontaktsprache der Sprecher von Petrifeld und Elisabethtal (zur Zeit der Publikation der hier verwendeten Ortsgrammatiken) </w:t>
      </w:r>
      <w:r w:rsidR="00352EFA" w:rsidRPr="003A3DA6">
        <w:rPr>
          <w:rFonts w:ascii="Times New Roman" w:hAnsi="Times New Roman" w:cs="Times New Roman"/>
          <w:sz w:val="24"/>
          <w:szCs w:val="24"/>
        </w:rPr>
        <w:lastRenderedPageBreak/>
        <w:t>nichts Genaues bekannt. Bei Issime hingegen handelt es sich um eine alte Sprachinsel (seit dem 13. Jh.) und Informationen zur Kontaktsituation und Sprachkompetenz sind vorhanden. Ausführlich dargestellt und diskutiert wird dies in den Kapiteln 3.3.3. und 6.3.1.</w:t>
      </w:r>
    </w:p>
    <w:p w:rsidR="002A30B2" w:rsidRPr="003A3DA6" w:rsidRDefault="00EB74B5" w:rsidP="00A100A4">
      <w:pPr>
        <w:jc w:val="both"/>
        <w:rPr>
          <w:rFonts w:ascii="Times New Roman" w:hAnsi="Times New Roman"/>
          <w:sz w:val="24"/>
          <w:szCs w:val="24"/>
        </w:rPr>
      </w:pPr>
      <w:r w:rsidRPr="003A3DA6">
        <w:rPr>
          <w:rFonts w:ascii="Times New Roman" w:hAnsi="Times New Roman" w:cs="Times New Roman"/>
          <w:sz w:val="24"/>
          <w:szCs w:val="24"/>
        </w:rPr>
        <w:t xml:space="preserve">Simplifizierung </w:t>
      </w:r>
      <w:r w:rsidR="002A30B2" w:rsidRPr="003A3DA6">
        <w:rPr>
          <w:rFonts w:ascii="Times New Roman" w:hAnsi="Times New Roman" w:cs="Times New Roman"/>
          <w:sz w:val="24"/>
          <w:szCs w:val="24"/>
        </w:rPr>
        <w:t xml:space="preserve">hingegen </w:t>
      </w:r>
      <w:r w:rsidRPr="003A3DA6">
        <w:rPr>
          <w:rFonts w:ascii="Times New Roman" w:hAnsi="Times New Roman" w:cs="Times New Roman"/>
          <w:sz w:val="24"/>
          <w:szCs w:val="24"/>
        </w:rPr>
        <w:t>kommt in Sprache</w:t>
      </w:r>
      <w:r w:rsidR="00B176B9" w:rsidRPr="003A3DA6">
        <w:rPr>
          <w:rFonts w:ascii="Times New Roman" w:hAnsi="Times New Roman" w:cs="Times New Roman"/>
          <w:sz w:val="24"/>
          <w:szCs w:val="24"/>
        </w:rPr>
        <w:t>n</w:t>
      </w:r>
      <w:r w:rsidRPr="003A3DA6">
        <w:rPr>
          <w:rFonts w:ascii="Times New Roman" w:hAnsi="Times New Roman" w:cs="Times New Roman"/>
          <w:sz w:val="24"/>
          <w:szCs w:val="24"/>
        </w:rPr>
        <w:t xml:space="preserve"> von großen Sprachgemeinschaften mit vielen Kontakten, losen Netzwerken und </w:t>
      </w:r>
      <w:r w:rsidR="006D0D69" w:rsidRPr="003A3DA6">
        <w:rPr>
          <w:rFonts w:ascii="Times New Roman" w:hAnsi="Times New Roman" w:cs="Times New Roman"/>
          <w:sz w:val="24"/>
          <w:szCs w:val="24"/>
        </w:rPr>
        <w:t>vielen</w:t>
      </w:r>
      <w:r w:rsidR="00645805" w:rsidRPr="003A3DA6">
        <w:rPr>
          <w:rFonts w:ascii="Times New Roman" w:hAnsi="Times New Roman" w:cs="Times New Roman"/>
          <w:sz w:val="24"/>
          <w:szCs w:val="24"/>
        </w:rPr>
        <w:t xml:space="preserve"> L2-</w:t>
      </w:r>
      <w:r w:rsidRPr="003A3DA6">
        <w:rPr>
          <w:rFonts w:ascii="Times New Roman" w:hAnsi="Times New Roman" w:cs="Times New Roman"/>
          <w:sz w:val="24"/>
          <w:szCs w:val="24"/>
        </w:rPr>
        <w:t>Lernern vor</w:t>
      </w:r>
      <w:r w:rsidR="00B176B9" w:rsidRPr="003A3DA6">
        <w:rPr>
          <w:rFonts w:ascii="Times New Roman" w:hAnsi="Times New Roman" w:cs="Times New Roman"/>
          <w:sz w:val="24"/>
          <w:szCs w:val="24"/>
        </w:rPr>
        <w:t xml:space="preserve"> (</w:t>
      </w:r>
      <w:r w:rsidR="006D0D69" w:rsidRPr="003A3DA6">
        <w:rPr>
          <w:rFonts w:ascii="Times New Roman" w:hAnsi="Times New Roman" w:cs="Times New Roman"/>
          <w:sz w:val="24"/>
          <w:szCs w:val="24"/>
        </w:rPr>
        <w:t>Trudgill 2011: 146; ausführlich vorgestellt in Kap. 2.2.3.).</w:t>
      </w:r>
      <w:r w:rsidR="002A30B2" w:rsidRPr="003A3DA6">
        <w:rPr>
          <w:rFonts w:ascii="Times New Roman" w:hAnsi="Times New Roman" w:cs="Times New Roman"/>
          <w:sz w:val="24"/>
          <w:szCs w:val="24"/>
        </w:rPr>
        <w:t xml:space="preserve"> In diesen Sprachen werden besonders Irregularitäten, Redundanzen und Opazität reduziert </w:t>
      </w:r>
      <w:r w:rsidR="002A30B2" w:rsidRPr="003A3DA6">
        <w:rPr>
          <w:rFonts w:ascii="Times New Roman" w:hAnsi="Times New Roman"/>
          <w:sz w:val="24"/>
          <w:szCs w:val="24"/>
        </w:rPr>
        <w:t>(Trudgill 2009: 101).</w:t>
      </w:r>
      <w:r w:rsidR="00FB43E2" w:rsidRPr="003A3DA6">
        <w:rPr>
          <w:rFonts w:ascii="Times New Roman" w:hAnsi="Times New Roman"/>
          <w:sz w:val="24"/>
          <w:szCs w:val="24"/>
        </w:rPr>
        <w:t xml:space="preserve"> </w:t>
      </w:r>
      <w:r w:rsidR="00140987" w:rsidRPr="003A3DA6">
        <w:rPr>
          <w:rFonts w:ascii="Times New Roman" w:hAnsi="Times New Roman"/>
          <w:sz w:val="24"/>
          <w:szCs w:val="24"/>
        </w:rPr>
        <w:t xml:space="preserve">Um diese Hypothese der Simplifizierung zu überprüfen, lassen sich bezüglich der alemannischen Dialekte die Stadt- </w:t>
      </w:r>
      <w:r w:rsidR="001411A4" w:rsidRPr="003A3DA6">
        <w:rPr>
          <w:rFonts w:ascii="Times New Roman" w:hAnsi="Times New Roman"/>
          <w:sz w:val="24"/>
          <w:szCs w:val="24"/>
        </w:rPr>
        <w:t>mit den</w:t>
      </w:r>
      <w:r w:rsidR="00140987" w:rsidRPr="003A3DA6">
        <w:rPr>
          <w:rFonts w:ascii="Times New Roman" w:hAnsi="Times New Roman"/>
          <w:sz w:val="24"/>
          <w:szCs w:val="24"/>
        </w:rPr>
        <w:t xml:space="preserve"> Landdialekte vergleichen</w:t>
      </w:r>
      <w:r w:rsidR="00E32015" w:rsidRPr="003A3DA6">
        <w:rPr>
          <w:rFonts w:ascii="Times New Roman" w:hAnsi="Times New Roman"/>
          <w:sz w:val="24"/>
          <w:szCs w:val="24"/>
        </w:rPr>
        <w:t>.</w:t>
      </w:r>
      <w:r w:rsidR="00D94626" w:rsidRPr="003A3DA6">
        <w:rPr>
          <w:rStyle w:val="FootnoteReference"/>
          <w:rFonts w:ascii="Times New Roman" w:hAnsi="Times New Roman"/>
          <w:sz w:val="24"/>
          <w:szCs w:val="24"/>
        </w:rPr>
        <w:footnoteReference w:id="5"/>
      </w:r>
      <w:r w:rsidR="00140987" w:rsidRPr="003A3DA6">
        <w:rPr>
          <w:rFonts w:ascii="Times New Roman" w:hAnsi="Times New Roman"/>
          <w:sz w:val="24"/>
          <w:szCs w:val="24"/>
        </w:rPr>
        <w:t xml:space="preserve"> </w:t>
      </w:r>
      <w:r w:rsidR="00D94626" w:rsidRPr="003A3DA6">
        <w:rPr>
          <w:rFonts w:ascii="Times New Roman" w:hAnsi="Times New Roman"/>
          <w:sz w:val="24"/>
          <w:szCs w:val="24"/>
        </w:rPr>
        <w:t xml:space="preserve">Es kann davon ausgegangen werden, dass die Sprachgemeinschaft einer Stadt größer ist und mehr Kontakte, </w:t>
      </w:r>
      <w:r w:rsidR="00645805" w:rsidRPr="003A3DA6">
        <w:rPr>
          <w:rFonts w:ascii="Times New Roman" w:hAnsi="Times New Roman"/>
          <w:sz w:val="24"/>
          <w:szCs w:val="24"/>
        </w:rPr>
        <w:t>eher lose Netzwerke und mehr L2-</w:t>
      </w:r>
      <w:r w:rsidR="00D94626" w:rsidRPr="003A3DA6">
        <w:rPr>
          <w:rFonts w:ascii="Times New Roman" w:hAnsi="Times New Roman"/>
          <w:sz w:val="24"/>
          <w:szCs w:val="24"/>
        </w:rPr>
        <w:t xml:space="preserve">Lerner aufweist als dies auf dem Land der Fall ist. </w:t>
      </w:r>
      <w:r w:rsidR="0017671E" w:rsidRPr="003A3DA6">
        <w:rPr>
          <w:rFonts w:ascii="Times New Roman" w:hAnsi="Times New Roman"/>
          <w:sz w:val="24"/>
          <w:szCs w:val="24"/>
        </w:rPr>
        <w:t>Aus dem hier untersuchten Sample</w:t>
      </w:r>
      <w:r w:rsidR="00AA6F43">
        <w:rPr>
          <w:rFonts w:ascii="Times New Roman" w:hAnsi="Times New Roman"/>
          <w:sz w:val="24"/>
          <w:szCs w:val="24"/>
        </w:rPr>
        <w:t xml:space="preserve"> (vgl. Tabelle 3.1</w:t>
      </w:r>
      <w:r w:rsidR="00E07DC2" w:rsidRPr="003A3DA6">
        <w:rPr>
          <w:rFonts w:ascii="Times New Roman" w:hAnsi="Times New Roman"/>
          <w:sz w:val="24"/>
          <w:szCs w:val="24"/>
        </w:rPr>
        <w:t>)</w:t>
      </w:r>
      <w:r w:rsidR="0017671E" w:rsidRPr="003A3DA6">
        <w:rPr>
          <w:rFonts w:ascii="Times New Roman" w:hAnsi="Times New Roman"/>
          <w:sz w:val="24"/>
          <w:szCs w:val="24"/>
        </w:rPr>
        <w:t xml:space="preserve"> </w:t>
      </w:r>
      <w:r w:rsidR="00515067" w:rsidRPr="003A3DA6">
        <w:rPr>
          <w:rFonts w:ascii="Times New Roman" w:hAnsi="Times New Roman"/>
          <w:sz w:val="24"/>
          <w:szCs w:val="24"/>
        </w:rPr>
        <w:t>werden für das Hochalemannische Bern und Zürich mit Vorarlberg verglichen, für das Schwäbische Stuttgart mit Bad Saulgau und Huzenbach, für das Oberrheinalemannische</w:t>
      </w:r>
      <w:r w:rsidR="00137772" w:rsidRPr="003A3DA6">
        <w:rPr>
          <w:rFonts w:ascii="Times New Roman" w:hAnsi="Times New Roman"/>
          <w:sz w:val="24"/>
          <w:szCs w:val="24"/>
        </w:rPr>
        <w:t xml:space="preserve"> Colmar mit Münstertal, </w:t>
      </w:r>
      <w:r w:rsidR="00515067" w:rsidRPr="003A3DA6">
        <w:rPr>
          <w:rFonts w:ascii="Times New Roman" w:hAnsi="Times New Roman"/>
          <w:sz w:val="24"/>
          <w:szCs w:val="24"/>
        </w:rPr>
        <w:t>Elsass (Ebene)</w:t>
      </w:r>
      <w:r w:rsidR="00137772" w:rsidRPr="003A3DA6">
        <w:rPr>
          <w:rFonts w:ascii="Times New Roman" w:hAnsi="Times New Roman"/>
          <w:sz w:val="24"/>
          <w:szCs w:val="24"/>
        </w:rPr>
        <w:t xml:space="preserve"> und Kaiserstuhl</w:t>
      </w:r>
      <w:r w:rsidR="00515067" w:rsidRPr="003A3DA6">
        <w:rPr>
          <w:rFonts w:ascii="Times New Roman" w:hAnsi="Times New Roman"/>
          <w:sz w:val="24"/>
          <w:szCs w:val="24"/>
        </w:rPr>
        <w:t>.</w:t>
      </w:r>
      <w:r w:rsidR="0057511C" w:rsidRPr="003A3DA6">
        <w:rPr>
          <w:rFonts w:ascii="Times New Roman" w:hAnsi="Times New Roman"/>
          <w:sz w:val="24"/>
          <w:szCs w:val="24"/>
        </w:rPr>
        <w:t xml:space="preserve"> Für</w:t>
      </w:r>
      <w:r w:rsidR="00C472A2" w:rsidRPr="003A3DA6">
        <w:rPr>
          <w:rFonts w:ascii="Times New Roman" w:hAnsi="Times New Roman"/>
          <w:sz w:val="24"/>
          <w:szCs w:val="24"/>
        </w:rPr>
        <w:t xml:space="preserve"> Städte</w:t>
      </w:r>
      <w:r w:rsidR="0057511C" w:rsidRPr="003A3DA6">
        <w:rPr>
          <w:rFonts w:ascii="Times New Roman" w:hAnsi="Times New Roman"/>
          <w:sz w:val="24"/>
          <w:szCs w:val="24"/>
        </w:rPr>
        <w:t xml:space="preserve"> </w:t>
      </w:r>
      <w:r w:rsidR="00C472A2" w:rsidRPr="003A3DA6">
        <w:rPr>
          <w:rFonts w:ascii="Times New Roman" w:hAnsi="Times New Roman"/>
          <w:sz w:val="24"/>
          <w:szCs w:val="24"/>
        </w:rPr>
        <w:t>im h</w:t>
      </w:r>
      <w:r w:rsidR="0057511C" w:rsidRPr="003A3DA6">
        <w:rPr>
          <w:rFonts w:ascii="Times New Roman" w:hAnsi="Times New Roman"/>
          <w:sz w:val="24"/>
          <w:szCs w:val="24"/>
        </w:rPr>
        <w:t>öchstalemannische</w:t>
      </w:r>
      <w:r w:rsidR="00C472A2" w:rsidRPr="003A3DA6">
        <w:rPr>
          <w:rFonts w:ascii="Times New Roman" w:hAnsi="Times New Roman"/>
          <w:sz w:val="24"/>
          <w:szCs w:val="24"/>
        </w:rPr>
        <w:t>n Gebiet</w:t>
      </w:r>
      <w:r w:rsidR="0057511C" w:rsidRPr="003A3DA6">
        <w:rPr>
          <w:rFonts w:ascii="Times New Roman" w:hAnsi="Times New Roman"/>
          <w:sz w:val="24"/>
          <w:szCs w:val="24"/>
        </w:rPr>
        <w:t xml:space="preserve"> liegen keine Ortsgrammatiken vor, die die Flexionsmorphologie aller untersuchten Wortarten beschreiben. </w:t>
      </w:r>
      <w:r w:rsidR="00137772" w:rsidRPr="003A3DA6">
        <w:rPr>
          <w:rFonts w:ascii="Times New Roman" w:hAnsi="Times New Roman"/>
          <w:sz w:val="24"/>
          <w:szCs w:val="24"/>
        </w:rPr>
        <w:t>Der Vergleich Sta</w:t>
      </w:r>
      <w:r w:rsidR="00E32015" w:rsidRPr="003A3DA6">
        <w:rPr>
          <w:rFonts w:ascii="Times New Roman" w:hAnsi="Times New Roman"/>
          <w:sz w:val="24"/>
          <w:szCs w:val="24"/>
        </w:rPr>
        <w:t>d</w:t>
      </w:r>
      <w:r w:rsidR="00137772" w:rsidRPr="003A3DA6">
        <w:rPr>
          <w:rFonts w:ascii="Times New Roman" w:hAnsi="Times New Roman"/>
          <w:sz w:val="24"/>
          <w:szCs w:val="24"/>
        </w:rPr>
        <w:t>t</w:t>
      </w:r>
      <w:r w:rsidR="00E32015" w:rsidRPr="003A3DA6">
        <w:rPr>
          <w:rFonts w:ascii="Times New Roman" w:hAnsi="Times New Roman"/>
          <w:sz w:val="24"/>
          <w:szCs w:val="24"/>
        </w:rPr>
        <w:t xml:space="preserve">–Land wird innerhalb derselben Dialektgruppe vorgenommen, da die Flexionsmorphologie der einen Dialektgruppen eine höhere Komplexität aufweist als die Flexionsmorphologie anderer Dialektgruppen </w:t>
      </w:r>
      <w:r w:rsidR="00E32015" w:rsidRPr="003A3DA6">
        <w:rPr>
          <w:rFonts w:ascii="Times New Roman" w:hAnsi="Times New Roman" w:cs="Times New Roman"/>
          <w:sz w:val="24"/>
          <w:szCs w:val="24"/>
        </w:rPr>
        <w:t xml:space="preserve">(vgl. </w:t>
      </w:r>
      <w:r w:rsidR="009070C3" w:rsidRPr="003A3DA6">
        <w:rPr>
          <w:rFonts w:ascii="Times New Roman" w:hAnsi="Times New Roman" w:cs="Times New Roman"/>
          <w:sz w:val="24"/>
          <w:szCs w:val="24"/>
        </w:rPr>
        <w:t>Kap. 6.</w:t>
      </w:r>
      <w:r w:rsidR="00E32015" w:rsidRPr="003A3DA6">
        <w:rPr>
          <w:rFonts w:ascii="Times New Roman" w:hAnsi="Times New Roman" w:cs="Times New Roman"/>
          <w:sz w:val="24"/>
          <w:szCs w:val="24"/>
        </w:rPr>
        <w:t>2.).</w:t>
      </w:r>
    </w:p>
    <w:p w:rsidR="00C87527" w:rsidRPr="003A3DA6" w:rsidRDefault="00C87527" w:rsidP="00A100A4">
      <w:pPr>
        <w:jc w:val="both"/>
        <w:rPr>
          <w:rFonts w:ascii="Times New Roman" w:hAnsi="Times New Roman" w:cs="Times New Roman"/>
          <w:sz w:val="24"/>
          <w:szCs w:val="24"/>
        </w:rPr>
      </w:pPr>
    </w:p>
    <w:p w:rsidR="00C252B6" w:rsidRPr="003A3DA6" w:rsidRDefault="00581D22" w:rsidP="00A100A4">
      <w:pPr>
        <w:jc w:val="both"/>
        <w:rPr>
          <w:rFonts w:ascii="Times New Roman" w:hAnsi="Times New Roman" w:cs="Times New Roman"/>
          <w:b/>
          <w:sz w:val="24"/>
          <w:szCs w:val="24"/>
        </w:rPr>
      </w:pPr>
      <w:r w:rsidRPr="003A3DA6">
        <w:rPr>
          <w:rFonts w:ascii="Times New Roman" w:hAnsi="Times New Roman" w:cs="Times New Roman"/>
          <w:b/>
          <w:sz w:val="24"/>
          <w:szCs w:val="24"/>
        </w:rPr>
        <w:t>3.2.</w:t>
      </w:r>
      <w:r w:rsidR="00BF365E" w:rsidRPr="003A3DA6">
        <w:rPr>
          <w:rFonts w:ascii="Times New Roman" w:hAnsi="Times New Roman" w:cs="Times New Roman"/>
          <w:b/>
          <w:sz w:val="24"/>
          <w:szCs w:val="24"/>
        </w:rPr>
        <w:t>4</w:t>
      </w:r>
      <w:r w:rsidR="00C252B6" w:rsidRPr="003A3DA6">
        <w:rPr>
          <w:rFonts w:ascii="Times New Roman" w:hAnsi="Times New Roman" w:cs="Times New Roman"/>
          <w:b/>
          <w:sz w:val="24"/>
          <w:szCs w:val="24"/>
        </w:rPr>
        <w:t>. Standard</w:t>
      </w:r>
      <w:r w:rsidR="00397688" w:rsidRPr="003A3DA6">
        <w:rPr>
          <w:rFonts w:ascii="Times New Roman" w:hAnsi="Times New Roman" w:cs="Times New Roman"/>
          <w:b/>
          <w:sz w:val="24"/>
          <w:szCs w:val="24"/>
        </w:rPr>
        <w:t>varietät</w:t>
      </w:r>
    </w:p>
    <w:p w:rsidR="00757396" w:rsidRPr="003A3DA6" w:rsidRDefault="002A016B" w:rsidP="00A100A4">
      <w:pPr>
        <w:jc w:val="both"/>
        <w:rPr>
          <w:rFonts w:ascii="Times New Roman" w:hAnsi="Times New Roman" w:cs="Times New Roman"/>
          <w:sz w:val="24"/>
          <w:szCs w:val="24"/>
        </w:rPr>
      </w:pPr>
      <w:r w:rsidRPr="003A3DA6">
        <w:rPr>
          <w:rFonts w:ascii="Times New Roman" w:hAnsi="Times New Roman" w:cs="Times New Roman"/>
          <w:sz w:val="24"/>
          <w:szCs w:val="24"/>
        </w:rPr>
        <w:t xml:space="preserve">Bezüglich der Standardsprache widersprechen sich die Erwartungen, weil sowohl Simplifizierung als auch Komplexifizierung </w:t>
      </w:r>
      <w:r w:rsidR="00EA2771" w:rsidRPr="003A3DA6">
        <w:rPr>
          <w:rFonts w:ascii="Times New Roman" w:hAnsi="Times New Roman" w:cs="Times New Roman"/>
          <w:sz w:val="24"/>
          <w:szCs w:val="24"/>
        </w:rPr>
        <w:t>möglich</w:t>
      </w:r>
      <w:r w:rsidRPr="003A3DA6">
        <w:rPr>
          <w:rFonts w:ascii="Times New Roman" w:hAnsi="Times New Roman" w:cs="Times New Roman"/>
          <w:sz w:val="24"/>
          <w:szCs w:val="24"/>
        </w:rPr>
        <w:t xml:space="preserve"> sind. </w:t>
      </w:r>
      <w:r w:rsidR="009263FB" w:rsidRPr="003A3DA6">
        <w:rPr>
          <w:rFonts w:ascii="Times New Roman" w:hAnsi="Times New Roman" w:cs="Times New Roman"/>
          <w:sz w:val="24"/>
          <w:szCs w:val="24"/>
        </w:rPr>
        <w:t>Laut Ferguson (1959) ist zu erwarten, dass Standardvarietäten</w:t>
      </w:r>
      <w:r w:rsidR="00AA30D6" w:rsidRPr="003A3DA6">
        <w:rPr>
          <w:rFonts w:ascii="Times New Roman" w:hAnsi="Times New Roman" w:cs="Times New Roman"/>
          <w:sz w:val="24"/>
          <w:szCs w:val="24"/>
        </w:rPr>
        <w:t xml:space="preserve"> (</w:t>
      </w:r>
      <w:r w:rsidR="00AA30D6" w:rsidRPr="003A3DA6">
        <w:rPr>
          <w:rFonts w:ascii="Times New Roman" w:hAnsi="Times New Roman" w:cs="Times New Roman"/>
          <w:i/>
          <w:sz w:val="24"/>
          <w:szCs w:val="24"/>
        </w:rPr>
        <w:t>High</w:t>
      </w:r>
      <w:r w:rsidR="00AA30D6" w:rsidRPr="003A3DA6">
        <w:rPr>
          <w:rFonts w:ascii="Times New Roman" w:hAnsi="Times New Roman" w:cs="Times New Roman"/>
          <w:sz w:val="24"/>
          <w:szCs w:val="24"/>
        </w:rPr>
        <w:t xml:space="preserve"> </w:t>
      </w:r>
      <w:r w:rsidR="00AA30D6" w:rsidRPr="003A3DA6">
        <w:rPr>
          <w:rFonts w:ascii="Times New Roman" w:hAnsi="Times New Roman" w:cs="Times New Roman"/>
          <w:i/>
          <w:sz w:val="24"/>
          <w:szCs w:val="24"/>
        </w:rPr>
        <w:t>Varieties</w:t>
      </w:r>
      <w:r w:rsidR="00AA30D6" w:rsidRPr="003A3DA6">
        <w:rPr>
          <w:rFonts w:ascii="Times New Roman" w:hAnsi="Times New Roman" w:cs="Times New Roman"/>
          <w:sz w:val="24"/>
          <w:szCs w:val="24"/>
        </w:rPr>
        <w:t>)</w:t>
      </w:r>
      <w:r w:rsidR="009263FB" w:rsidRPr="003A3DA6">
        <w:rPr>
          <w:rFonts w:ascii="Times New Roman" w:hAnsi="Times New Roman" w:cs="Times New Roman"/>
          <w:sz w:val="24"/>
          <w:szCs w:val="24"/>
        </w:rPr>
        <w:t xml:space="preserve"> eine höhere Komplexitä</w:t>
      </w:r>
      <w:r w:rsidR="001B4CEA" w:rsidRPr="003A3DA6">
        <w:rPr>
          <w:rFonts w:ascii="Times New Roman" w:hAnsi="Times New Roman" w:cs="Times New Roman"/>
          <w:sz w:val="24"/>
          <w:szCs w:val="24"/>
        </w:rPr>
        <w:t>t aufweisen als Nicht-Standardv</w:t>
      </w:r>
      <w:r w:rsidR="009263FB" w:rsidRPr="003A3DA6">
        <w:rPr>
          <w:rFonts w:ascii="Times New Roman" w:hAnsi="Times New Roman" w:cs="Times New Roman"/>
          <w:sz w:val="24"/>
          <w:szCs w:val="24"/>
        </w:rPr>
        <w:t>arietäten</w:t>
      </w:r>
      <w:r w:rsidR="00AA30D6" w:rsidRPr="003A3DA6">
        <w:rPr>
          <w:rFonts w:ascii="Times New Roman" w:hAnsi="Times New Roman" w:cs="Times New Roman"/>
          <w:sz w:val="24"/>
          <w:szCs w:val="24"/>
        </w:rPr>
        <w:t xml:space="preserve"> (</w:t>
      </w:r>
      <w:r w:rsidR="00AA30D6" w:rsidRPr="003A3DA6">
        <w:rPr>
          <w:rFonts w:ascii="Times New Roman" w:hAnsi="Times New Roman" w:cs="Times New Roman"/>
          <w:i/>
          <w:sz w:val="24"/>
          <w:szCs w:val="24"/>
        </w:rPr>
        <w:t>Low</w:t>
      </w:r>
      <w:r w:rsidR="00AA30D6" w:rsidRPr="003A3DA6">
        <w:rPr>
          <w:rFonts w:ascii="Times New Roman" w:hAnsi="Times New Roman" w:cs="Times New Roman"/>
          <w:sz w:val="24"/>
          <w:szCs w:val="24"/>
        </w:rPr>
        <w:t xml:space="preserve"> </w:t>
      </w:r>
      <w:r w:rsidR="00AA30D6" w:rsidRPr="003A3DA6">
        <w:rPr>
          <w:rFonts w:ascii="Times New Roman" w:hAnsi="Times New Roman" w:cs="Times New Roman"/>
          <w:i/>
          <w:sz w:val="24"/>
          <w:szCs w:val="24"/>
        </w:rPr>
        <w:t>Varieties</w:t>
      </w:r>
      <w:r w:rsidR="00AA30D6" w:rsidRPr="003A3DA6">
        <w:rPr>
          <w:rFonts w:ascii="Times New Roman" w:hAnsi="Times New Roman" w:cs="Times New Roman"/>
          <w:sz w:val="24"/>
          <w:szCs w:val="24"/>
        </w:rPr>
        <w:t>)</w:t>
      </w:r>
      <w:r w:rsidR="006653A9" w:rsidRPr="003A3DA6">
        <w:rPr>
          <w:rFonts w:ascii="Times New Roman" w:hAnsi="Times New Roman" w:cs="Times New Roman"/>
          <w:sz w:val="24"/>
          <w:szCs w:val="24"/>
        </w:rPr>
        <w:t xml:space="preserve"> (</w:t>
      </w:r>
      <w:r w:rsidR="00FF102B" w:rsidRPr="003A3DA6">
        <w:rPr>
          <w:rFonts w:ascii="Times New Roman" w:hAnsi="Times New Roman" w:cs="Times New Roman"/>
          <w:sz w:val="24"/>
          <w:szCs w:val="24"/>
        </w:rPr>
        <w:t xml:space="preserve">Ferguson 1959: 333; </w:t>
      </w:r>
      <w:r w:rsidR="006653A9" w:rsidRPr="003A3DA6">
        <w:rPr>
          <w:rFonts w:ascii="Times New Roman" w:hAnsi="Times New Roman" w:cs="Times New Roman"/>
          <w:sz w:val="24"/>
          <w:szCs w:val="24"/>
        </w:rPr>
        <w:t>vgl. Kap. 2.1.2.)</w:t>
      </w:r>
      <w:r w:rsidR="009263FB" w:rsidRPr="003A3DA6">
        <w:rPr>
          <w:rFonts w:ascii="Times New Roman" w:hAnsi="Times New Roman" w:cs="Times New Roman"/>
          <w:sz w:val="24"/>
          <w:szCs w:val="24"/>
        </w:rPr>
        <w:t>.</w:t>
      </w:r>
      <w:r w:rsidR="00EA2771" w:rsidRPr="003A3DA6">
        <w:rPr>
          <w:rFonts w:ascii="Times New Roman" w:hAnsi="Times New Roman" w:cs="Times New Roman"/>
          <w:sz w:val="24"/>
          <w:szCs w:val="24"/>
        </w:rPr>
        <w:t xml:space="preserve"> Des Weiteren ist de</w:t>
      </w:r>
      <w:r w:rsidR="00A24715" w:rsidRPr="003A3DA6">
        <w:rPr>
          <w:rFonts w:ascii="Times New Roman" w:hAnsi="Times New Roman" w:cs="Times New Roman"/>
          <w:sz w:val="24"/>
          <w:szCs w:val="24"/>
        </w:rPr>
        <w:t>nkbar, dass Kategorien durch</w:t>
      </w:r>
      <w:r w:rsidR="00EA2771" w:rsidRPr="003A3DA6">
        <w:rPr>
          <w:rFonts w:ascii="Times New Roman" w:hAnsi="Times New Roman" w:cs="Times New Roman"/>
          <w:sz w:val="24"/>
          <w:szCs w:val="24"/>
        </w:rPr>
        <w:t xml:space="preserve"> Kodifizierung besser konserviert werden können. Ein Beispiel hierfür ist der Erhalt des Genitivs in der deutschen Standardsprache, während </w:t>
      </w:r>
      <w:r w:rsidR="00E5169D" w:rsidRPr="003A3DA6">
        <w:rPr>
          <w:rFonts w:ascii="Times New Roman" w:hAnsi="Times New Roman" w:cs="Times New Roman"/>
          <w:sz w:val="24"/>
          <w:szCs w:val="24"/>
        </w:rPr>
        <w:t>dieser</w:t>
      </w:r>
      <w:r w:rsidR="00EA2771" w:rsidRPr="003A3DA6">
        <w:rPr>
          <w:rFonts w:ascii="Times New Roman" w:hAnsi="Times New Roman" w:cs="Times New Roman"/>
          <w:sz w:val="24"/>
          <w:szCs w:val="24"/>
        </w:rPr>
        <w:t xml:space="preserve"> in den meisten Dialekten abgebaut wurde.</w:t>
      </w:r>
      <w:r w:rsidR="00A24715" w:rsidRPr="003A3DA6">
        <w:rPr>
          <w:rFonts w:ascii="Times New Roman" w:hAnsi="Times New Roman" w:cs="Times New Roman"/>
          <w:sz w:val="24"/>
          <w:szCs w:val="24"/>
        </w:rPr>
        <w:t xml:space="preserve"> Zudem können auch kulturelle Faktoren eine Rolle spielen. Beispielsweise zeigen sich die Varietäten im südlichen Teil des deutschsprachigen Raumes sehr progressiv, z.B. </w:t>
      </w:r>
      <w:r w:rsidR="00554C9D" w:rsidRPr="003A3DA6">
        <w:rPr>
          <w:rFonts w:ascii="Times New Roman" w:hAnsi="Times New Roman" w:cs="Times New Roman"/>
          <w:sz w:val="24"/>
          <w:szCs w:val="24"/>
        </w:rPr>
        <w:t xml:space="preserve">durch die </w:t>
      </w:r>
      <w:r w:rsidR="00554C9D" w:rsidRPr="003A3DA6">
        <w:rPr>
          <w:rFonts w:ascii="Times New Roman" w:hAnsi="Times New Roman" w:cs="Times New Roman"/>
          <w:i/>
          <w:sz w:val="24"/>
          <w:szCs w:val="24"/>
        </w:rPr>
        <w:t>e</w:t>
      </w:r>
      <w:r w:rsidR="00554C9D" w:rsidRPr="003A3DA6">
        <w:rPr>
          <w:rFonts w:ascii="Times New Roman" w:hAnsi="Times New Roman" w:cs="Times New Roman"/>
          <w:sz w:val="24"/>
          <w:szCs w:val="24"/>
        </w:rPr>
        <w:t>-Apokope und –Synkope in der Flexion (von Polenz 2013: 275). Grammatiker des 17. und 18. Jh. forderten jedoch, das –</w:t>
      </w:r>
      <w:r w:rsidR="00554C9D" w:rsidRPr="003A3DA6">
        <w:rPr>
          <w:rFonts w:ascii="Times New Roman" w:hAnsi="Times New Roman" w:cs="Times New Roman"/>
          <w:i/>
          <w:sz w:val="24"/>
          <w:szCs w:val="24"/>
        </w:rPr>
        <w:t>e</w:t>
      </w:r>
      <w:r w:rsidR="00554C9D" w:rsidRPr="003A3DA6">
        <w:rPr>
          <w:rFonts w:ascii="Times New Roman" w:hAnsi="Times New Roman" w:cs="Times New Roman"/>
          <w:sz w:val="24"/>
          <w:szCs w:val="24"/>
        </w:rPr>
        <w:t xml:space="preserve"> zur Unterscheidung von Numerus am Substantiv beizubehalten (von Polenz 2013: 275). Solche Bemühungen sind auch auf bestimmte kulturelle Kontexte zurückzuführen: „Nach </w:t>
      </w:r>
      <w:r w:rsidR="00C90F16" w:rsidRPr="003A3DA6">
        <w:rPr>
          <w:rFonts w:ascii="Times New Roman" w:hAnsi="Times New Roman" w:cs="Times New Roman"/>
          <w:sz w:val="24"/>
          <w:szCs w:val="24"/>
        </w:rPr>
        <w:t>d</w:t>
      </w:r>
      <w:r w:rsidR="00554C9D" w:rsidRPr="003A3DA6">
        <w:rPr>
          <w:rFonts w:ascii="Times New Roman" w:hAnsi="Times New Roman" w:cs="Times New Roman"/>
          <w:sz w:val="24"/>
          <w:szCs w:val="24"/>
        </w:rPr>
        <w:t xml:space="preserve">er Reformationszeit, im Zusammenhang mit der stärkeren überregionalen Sprachvereinheitlichung, ist eine deutliche Tendenzwende zu beobachten: Schriftsteller, </w:t>
      </w:r>
      <w:r w:rsidR="00C90F16" w:rsidRPr="003A3DA6">
        <w:rPr>
          <w:rFonts w:ascii="Times New Roman" w:hAnsi="Times New Roman" w:cs="Times New Roman"/>
          <w:sz w:val="24"/>
          <w:szCs w:val="24"/>
        </w:rPr>
        <w:t>Korrektoren</w:t>
      </w:r>
      <w:r w:rsidR="00554C9D" w:rsidRPr="003A3DA6">
        <w:rPr>
          <w:rFonts w:ascii="Times New Roman" w:hAnsi="Times New Roman" w:cs="Times New Roman"/>
          <w:sz w:val="24"/>
          <w:szCs w:val="24"/>
        </w:rPr>
        <w:t>, Drucker und Sprachgelehrte bemühen sich um schr</w:t>
      </w:r>
      <w:r w:rsidR="00C90F16" w:rsidRPr="003A3DA6">
        <w:rPr>
          <w:rFonts w:ascii="Times New Roman" w:hAnsi="Times New Roman" w:cs="Times New Roman"/>
          <w:sz w:val="24"/>
          <w:szCs w:val="24"/>
        </w:rPr>
        <w:t>e</w:t>
      </w:r>
      <w:r w:rsidR="00554C9D" w:rsidRPr="003A3DA6">
        <w:rPr>
          <w:rFonts w:ascii="Times New Roman" w:hAnsi="Times New Roman" w:cs="Times New Roman"/>
          <w:sz w:val="24"/>
          <w:szCs w:val="24"/>
        </w:rPr>
        <w:t>ib- und drucksprachliche Restitutionen von sprechsprachlich längst geschwundenen Flexionsendungen“ (</w:t>
      </w:r>
      <w:r w:rsidR="00C90F16" w:rsidRPr="003A3DA6">
        <w:rPr>
          <w:rFonts w:ascii="Times New Roman" w:hAnsi="Times New Roman" w:cs="Times New Roman"/>
          <w:sz w:val="24"/>
          <w:szCs w:val="24"/>
        </w:rPr>
        <w:t>von Polenz: 2013: 275).</w:t>
      </w:r>
    </w:p>
    <w:p w:rsidR="00B01AD7" w:rsidRPr="003A3DA6" w:rsidRDefault="00B01AD7" w:rsidP="00A100A4">
      <w:pPr>
        <w:jc w:val="both"/>
        <w:rPr>
          <w:rFonts w:ascii="Times New Roman" w:hAnsi="Times New Roman" w:cs="Times New Roman"/>
          <w:sz w:val="24"/>
          <w:szCs w:val="24"/>
        </w:rPr>
      </w:pPr>
      <w:r w:rsidRPr="003A3DA6">
        <w:rPr>
          <w:rFonts w:ascii="Times New Roman" w:hAnsi="Times New Roman" w:cs="Times New Roman"/>
          <w:sz w:val="24"/>
          <w:szCs w:val="24"/>
        </w:rPr>
        <w:t>Aufgrund der Diskussion im vorangehenden Kapitel ist jedoch zu erwarten, dass eine Standardsprache eine geringere Komplexität als Dialekte aufweist. Es wurde dargestellt, dass</w:t>
      </w:r>
      <w:r w:rsidR="00F45247" w:rsidRPr="003A3DA6">
        <w:rPr>
          <w:rFonts w:ascii="Times New Roman" w:hAnsi="Times New Roman" w:cs="Times New Roman"/>
          <w:sz w:val="24"/>
          <w:szCs w:val="24"/>
        </w:rPr>
        <w:t xml:space="preserve"> </w:t>
      </w:r>
      <w:r w:rsidR="00F45247" w:rsidRPr="003A3DA6">
        <w:rPr>
          <w:rFonts w:ascii="Times New Roman" w:hAnsi="Times New Roman" w:cs="Times New Roman"/>
          <w:sz w:val="24"/>
          <w:szCs w:val="24"/>
        </w:rPr>
        <w:lastRenderedPageBreak/>
        <w:t>die Sprachen von</w:t>
      </w:r>
      <w:r w:rsidRPr="003A3DA6">
        <w:rPr>
          <w:rFonts w:ascii="Times New Roman" w:hAnsi="Times New Roman" w:cs="Times New Roman"/>
          <w:sz w:val="24"/>
          <w:szCs w:val="24"/>
        </w:rPr>
        <w:t xml:space="preserve"> große</w:t>
      </w:r>
      <w:r w:rsidR="00F45247" w:rsidRPr="003A3DA6">
        <w:rPr>
          <w:rFonts w:ascii="Times New Roman" w:hAnsi="Times New Roman" w:cs="Times New Roman"/>
          <w:sz w:val="24"/>
          <w:szCs w:val="24"/>
        </w:rPr>
        <w:t>n</w:t>
      </w:r>
      <w:r w:rsidRPr="003A3DA6">
        <w:rPr>
          <w:rFonts w:ascii="Times New Roman" w:hAnsi="Times New Roman" w:cs="Times New Roman"/>
          <w:sz w:val="24"/>
          <w:szCs w:val="24"/>
        </w:rPr>
        <w:t xml:space="preserve"> Sprachgemeinschaften, mit einem </w:t>
      </w:r>
      <w:r w:rsidR="000E78F9" w:rsidRPr="003A3DA6">
        <w:rPr>
          <w:rFonts w:ascii="Times New Roman" w:hAnsi="Times New Roman" w:cs="Times New Roman"/>
          <w:sz w:val="24"/>
          <w:szCs w:val="24"/>
        </w:rPr>
        <w:t>losen</w:t>
      </w:r>
      <w:r w:rsidRPr="003A3DA6">
        <w:rPr>
          <w:rFonts w:ascii="Times New Roman" w:hAnsi="Times New Roman" w:cs="Times New Roman"/>
          <w:sz w:val="24"/>
          <w:szCs w:val="24"/>
        </w:rPr>
        <w:t xml:space="preserve"> Netzwerk, vielen Kontakten und viel</w:t>
      </w:r>
      <w:r w:rsidR="00645805" w:rsidRPr="003A3DA6">
        <w:rPr>
          <w:rFonts w:ascii="Times New Roman" w:hAnsi="Times New Roman" w:cs="Times New Roman"/>
          <w:sz w:val="24"/>
          <w:szCs w:val="24"/>
        </w:rPr>
        <w:t>en L2-</w:t>
      </w:r>
      <w:r w:rsidRPr="003A3DA6">
        <w:rPr>
          <w:rFonts w:ascii="Times New Roman" w:hAnsi="Times New Roman" w:cs="Times New Roman"/>
          <w:sz w:val="24"/>
          <w:szCs w:val="24"/>
        </w:rPr>
        <w:t>Lernern</w:t>
      </w:r>
      <w:r w:rsidR="00F45247" w:rsidRPr="003A3DA6">
        <w:rPr>
          <w:rFonts w:ascii="Times New Roman" w:hAnsi="Times New Roman" w:cs="Times New Roman"/>
          <w:sz w:val="24"/>
          <w:szCs w:val="24"/>
        </w:rPr>
        <w:t xml:space="preserve"> dazu tendieren, strukturell einfacher z</w:t>
      </w:r>
      <w:r w:rsidR="00AA141F" w:rsidRPr="003A3DA6">
        <w:rPr>
          <w:rFonts w:ascii="Times New Roman" w:hAnsi="Times New Roman" w:cs="Times New Roman"/>
          <w:sz w:val="24"/>
          <w:szCs w:val="24"/>
        </w:rPr>
        <w:t>u werden. Noch besser als die im</w:t>
      </w:r>
      <w:r w:rsidR="00F45247" w:rsidRPr="003A3DA6">
        <w:rPr>
          <w:rFonts w:ascii="Times New Roman" w:hAnsi="Times New Roman" w:cs="Times New Roman"/>
          <w:sz w:val="24"/>
          <w:szCs w:val="24"/>
        </w:rPr>
        <w:t xml:space="preserve"> </w:t>
      </w:r>
      <w:r w:rsidR="005A7EF0" w:rsidRPr="003A3DA6">
        <w:rPr>
          <w:rFonts w:ascii="Times New Roman" w:hAnsi="Times New Roman" w:cs="Times New Roman"/>
          <w:sz w:val="24"/>
          <w:szCs w:val="24"/>
        </w:rPr>
        <w:t>Kapitel 3.2.3</w:t>
      </w:r>
      <w:r w:rsidR="00F45247" w:rsidRPr="003A3DA6">
        <w:rPr>
          <w:rFonts w:ascii="Times New Roman" w:hAnsi="Times New Roman" w:cs="Times New Roman"/>
          <w:sz w:val="24"/>
          <w:szCs w:val="24"/>
        </w:rPr>
        <w:t>. erwähnten Stadtdialekte treffen Standardvarietäten auf diese Definition zu.</w:t>
      </w:r>
      <w:r w:rsidR="00392F3C" w:rsidRPr="003A3DA6">
        <w:rPr>
          <w:rFonts w:ascii="Times New Roman" w:hAnsi="Times New Roman" w:cs="Times New Roman"/>
          <w:sz w:val="24"/>
          <w:szCs w:val="24"/>
        </w:rPr>
        <w:t xml:space="preserve"> Dies </w:t>
      </w:r>
      <w:r w:rsidR="00645805" w:rsidRPr="003A3DA6">
        <w:rPr>
          <w:rFonts w:ascii="Times New Roman" w:hAnsi="Times New Roman" w:cs="Times New Roman"/>
          <w:sz w:val="24"/>
          <w:szCs w:val="24"/>
        </w:rPr>
        <w:t>gilt besonders bezüglich der L2-</w:t>
      </w:r>
      <w:r w:rsidR="00392F3C" w:rsidRPr="003A3DA6">
        <w:rPr>
          <w:rFonts w:ascii="Times New Roman" w:hAnsi="Times New Roman" w:cs="Times New Roman"/>
          <w:sz w:val="24"/>
          <w:szCs w:val="24"/>
        </w:rPr>
        <w:t>Lerner. Erstens, wer Deutsch als Fremdsprache lernt, lernt meistens zumindest die deutsche Standardsprache, wobei der Erwerb eines Dialektes bzw. einer Regionalsprache nicht ausgeschlossen ist. Dies trifft vorwiegend auf Deutschland und Österreich zu, in geringerem Maße auf die Schweiz (besonders bezogen auf den ungesteuerten Spracherwerb).</w:t>
      </w:r>
      <w:r w:rsidR="00A84D0B" w:rsidRPr="003A3DA6">
        <w:rPr>
          <w:rFonts w:ascii="Times New Roman" w:hAnsi="Times New Roman" w:cs="Times New Roman"/>
          <w:sz w:val="24"/>
          <w:szCs w:val="24"/>
        </w:rPr>
        <w:t xml:space="preserve"> Zweitens</w:t>
      </w:r>
      <w:r w:rsidR="00E40E5C" w:rsidRPr="003A3DA6">
        <w:rPr>
          <w:rFonts w:ascii="Times New Roman" w:hAnsi="Times New Roman" w:cs="Times New Roman"/>
          <w:sz w:val="24"/>
          <w:szCs w:val="24"/>
        </w:rPr>
        <w:t xml:space="preserve"> lernen viele Deutsch-</w:t>
      </w:r>
      <w:r w:rsidR="00D21A6E" w:rsidRPr="003A3DA6">
        <w:rPr>
          <w:rFonts w:ascii="Times New Roman" w:hAnsi="Times New Roman" w:cs="Times New Roman"/>
          <w:sz w:val="24"/>
          <w:szCs w:val="24"/>
        </w:rPr>
        <w:t>Muttersprachler einen Dialekt oder eine Regionalsprache als L1, in der Sch</w:t>
      </w:r>
      <w:r w:rsidR="00E40E5C" w:rsidRPr="003A3DA6">
        <w:rPr>
          <w:rFonts w:ascii="Times New Roman" w:hAnsi="Times New Roman" w:cs="Times New Roman"/>
          <w:sz w:val="24"/>
          <w:szCs w:val="24"/>
        </w:rPr>
        <w:t>weiz gilt dies für alle Deutsch-</w:t>
      </w:r>
      <w:r w:rsidR="00D21A6E" w:rsidRPr="003A3DA6">
        <w:rPr>
          <w:rFonts w:ascii="Times New Roman" w:hAnsi="Times New Roman" w:cs="Times New Roman"/>
          <w:sz w:val="24"/>
          <w:szCs w:val="24"/>
        </w:rPr>
        <w:t>Muttersprachler. In diesen Fällen kann die Standardsprache wohl nicht als Fremdsprache angesehen werden, trotzdem fängt der Erwerb der Standardsprache etwas später als die L1 an.</w:t>
      </w:r>
      <w:r w:rsidR="004514A2" w:rsidRPr="003A3DA6">
        <w:rPr>
          <w:rFonts w:ascii="Times New Roman" w:hAnsi="Times New Roman" w:cs="Times New Roman"/>
          <w:sz w:val="24"/>
          <w:szCs w:val="24"/>
        </w:rPr>
        <w:t xml:space="preserve"> Ein weiterer Grund, weshalb bei einer Standardsprache eine geringere Komplexität zu erwarten ist, liegt in der Natur der Standardisierung. Das Ziel eines Standards ist die Vereinheitlichung und Vereinfachung, wobei die Vereinfachung u.a. als Konsequenz aus der Vereinheitlichung resultieren kann</w:t>
      </w:r>
      <w:r w:rsidR="004514A2" w:rsidRPr="003A3DA6">
        <w:rPr>
          <w:rStyle w:val="FootnoteReference"/>
          <w:rFonts w:ascii="Times New Roman" w:hAnsi="Times New Roman" w:cs="Times New Roman"/>
          <w:sz w:val="24"/>
          <w:szCs w:val="24"/>
        </w:rPr>
        <w:footnoteReference w:id="6"/>
      </w:r>
      <w:r w:rsidR="004514A2" w:rsidRPr="003A3DA6">
        <w:rPr>
          <w:rFonts w:ascii="Times New Roman" w:hAnsi="Times New Roman" w:cs="Times New Roman"/>
          <w:sz w:val="24"/>
          <w:szCs w:val="24"/>
        </w:rPr>
        <w:t>.</w:t>
      </w:r>
      <w:r w:rsidR="00A24715" w:rsidRPr="003A3DA6">
        <w:rPr>
          <w:rFonts w:ascii="Times New Roman" w:hAnsi="Times New Roman" w:cs="Times New Roman"/>
          <w:sz w:val="24"/>
          <w:szCs w:val="24"/>
        </w:rPr>
        <w:t xml:space="preserve"> </w:t>
      </w:r>
      <w:r w:rsidR="004664A0" w:rsidRPr="003A3DA6">
        <w:rPr>
          <w:rFonts w:ascii="Times New Roman" w:hAnsi="Times New Roman" w:cs="Times New Roman"/>
          <w:sz w:val="24"/>
          <w:szCs w:val="24"/>
        </w:rPr>
        <w:t xml:space="preserve">Wird eine Sprache standardisiert, wird bestimmt, welche Varianten richtig und falsch sind, was zu einer Variantenreduzierung führt (von Polenz 1999: 231). Welche Varianten als richtig und falsch klassifiziert werden, hängt von unterschiedlichen kultur- und wissenschaftsgeschichtlichen Faktoren ab, worauf hier nicht </w:t>
      </w:r>
      <w:r w:rsidR="006D639C" w:rsidRPr="003A3DA6">
        <w:rPr>
          <w:rFonts w:ascii="Times New Roman" w:hAnsi="Times New Roman" w:cs="Times New Roman"/>
          <w:sz w:val="24"/>
          <w:szCs w:val="24"/>
        </w:rPr>
        <w:t xml:space="preserve">weiter </w:t>
      </w:r>
      <w:r w:rsidR="004664A0" w:rsidRPr="003A3DA6">
        <w:rPr>
          <w:rFonts w:ascii="Times New Roman" w:hAnsi="Times New Roman" w:cs="Times New Roman"/>
          <w:sz w:val="24"/>
          <w:szCs w:val="24"/>
        </w:rPr>
        <w:t>ein</w:t>
      </w:r>
      <w:r w:rsidR="006D639C" w:rsidRPr="003A3DA6">
        <w:rPr>
          <w:rFonts w:ascii="Times New Roman" w:hAnsi="Times New Roman" w:cs="Times New Roman"/>
          <w:sz w:val="24"/>
          <w:szCs w:val="24"/>
        </w:rPr>
        <w:t>gegangen wird</w:t>
      </w:r>
      <w:r w:rsidR="004664A0" w:rsidRPr="003A3DA6">
        <w:rPr>
          <w:rFonts w:ascii="Times New Roman" w:hAnsi="Times New Roman" w:cs="Times New Roman"/>
          <w:sz w:val="24"/>
          <w:szCs w:val="24"/>
        </w:rPr>
        <w:t>.</w:t>
      </w:r>
      <w:r w:rsidR="00240B31" w:rsidRPr="003A3DA6">
        <w:rPr>
          <w:rFonts w:ascii="Times New Roman" w:hAnsi="Times New Roman" w:cs="Times New Roman"/>
          <w:sz w:val="24"/>
          <w:szCs w:val="24"/>
        </w:rPr>
        <w:t xml:space="preserve"> Schließlich ist hier noch zu bemerken, dass Deutsch vor allem im 19. und 20. Jh. stark standardisiert wurde, was vorwiegend politische und soziale Ursachen hat (von Polenz: 1999: 232). In derselben Zeit konnte sich die deutsche Standardsprache auch aus sozialer </w:t>
      </w:r>
      <w:r w:rsidR="00F82307">
        <w:rPr>
          <w:rFonts w:ascii="Times New Roman" w:hAnsi="Times New Roman" w:cs="Times New Roman"/>
          <w:sz w:val="24"/>
          <w:szCs w:val="24"/>
        </w:rPr>
        <w:t>und regionaler Sicht ausbreiten</w:t>
      </w:r>
      <w:r w:rsidR="00240B31" w:rsidRPr="003A3DA6">
        <w:rPr>
          <w:rFonts w:ascii="Times New Roman" w:hAnsi="Times New Roman" w:cs="Times New Roman"/>
          <w:sz w:val="24"/>
          <w:szCs w:val="24"/>
        </w:rPr>
        <w:t xml:space="preserve"> u.a. aufgrund von „Industrialisierung, Verstädterung, Bevölkerungsmischung, […] Fernverkehr[…], […] Verschriftlichung des täglichen Lebens“ (von Polenz 1999: 232), aber auch aufgrund der Bildung von Nationalstaaten und der Alphabetisierung </w:t>
      </w:r>
      <w:r w:rsidR="00255AA7" w:rsidRPr="003A3DA6">
        <w:rPr>
          <w:rFonts w:ascii="Times New Roman" w:hAnsi="Times New Roman" w:cs="Times New Roman"/>
          <w:sz w:val="24"/>
          <w:szCs w:val="24"/>
        </w:rPr>
        <w:t>der Bevölkerung (von Polenz 1999: 233). Die deutsche Standardsprache hat folglich eine deutlich geringere d</w:t>
      </w:r>
      <w:r w:rsidR="0001138C" w:rsidRPr="003A3DA6">
        <w:rPr>
          <w:rFonts w:ascii="Times New Roman" w:hAnsi="Times New Roman" w:cs="Times New Roman"/>
          <w:sz w:val="24"/>
          <w:szCs w:val="24"/>
        </w:rPr>
        <w:t>iachrone Tiefe als die Dialekte</w:t>
      </w:r>
      <w:r w:rsidR="00255AA7" w:rsidRPr="003A3DA6">
        <w:rPr>
          <w:rFonts w:ascii="Times New Roman" w:hAnsi="Times New Roman" w:cs="Times New Roman"/>
          <w:sz w:val="24"/>
          <w:szCs w:val="24"/>
        </w:rPr>
        <w:t>.</w:t>
      </w:r>
    </w:p>
    <w:p w:rsidR="002A016B" w:rsidRPr="003A3DA6" w:rsidRDefault="00AC73A1" w:rsidP="00A100A4">
      <w:pPr>
        <w:jc w:val="both"/>
        <w:rPr>
          <w:rFonts w:ascii="Times New Roman" w:hAnsi="Times New Roman" w:cs="Times New Roman"/>
          <w:sz w:val="24"/>
          <w:szCs w:val="24"/>
        </w:rPr>
      </w:pPr>
      <w:r w:rsidRPr="003A3DA6">
        <w:rPr>
          <w:rFonts w:ascii="Times New Roman" w:hAnsi="Times New Roman" w:cs="Times New Roman"/>
          <w:sz w:val="24"/>
          <w:szCs w:val="24"/>
        </w:rPr>
        <w:t>Aus dieser Diskussion scheint es plausibler anzunehmen, dass die strukturelle Komplexität einer Standardsprache geringer i</w:t>
      </w:r>
      <w:r w:rsidR="001B4CEA" w:rsidRPr="003A3DA6">
        <w:rPr>
          <w:rFonts w:ascii="Times New Roman" w:hAnsi="Times New Roman" w:cs="Times New Roman"/>
          <w:sz w:val="24"/>
          <w:szCs w:val="24"/>
        </w:rPr>
        <w:t>st als jene von Nicht-Standards</w:t>
      </w:r>
      <w:r w:rsidRPr="003A3DA6">
        <w:rPr>
          <w:rFonts w:ascii="Times New Roman" w:hAnsi="Times New Roman" w:cs="Times New Roman"/>
          <w:sz w:val="24"/>
          <w:szCs w:val="24"/>
        </w:rPr>
        <w:t>prachen. Dies schließt jedoch nicht den Erhalt von einzelnen Kategorien aus, die in den Dialekten abgebaut wurden (z.B. Genitiv).</w:t>
      </w:r>
      <w:r w:rsidR="001C351D" w:rsidRPr="003A3DA6">
        <w:rPr>
          <w:rFonts w:ascii="Times New Roman" w:hAnsi="Times New Roman" w:cs="Times New Roman"/>
          <w:sz w:val="24"/>
          <w:szCs w:val="24"/>
        </w:rPr>
        <w:t xml:space="preserve"> Um zu überprüfen,</w:t>
      </w:r>
      <w:r w:rsidR="002E3164" w:rsidRPr="003A3DA6">
        <w:rPr>
          <w:rFonts w:ascii="Times New Roman" w:hAnsi="Times New Roman" w:cs="Times New Roman"/>
          <w:sz w:val="24"/>
          <w:szCs w:val="24"/>
        </w:rPr>
        <w:t xml:space="preserve"> ob Standardsprachen weniger </w:t>
      </w:r>
      <w:r w:rsidR="001B4CEA" w:rsidRPr="003A3DA6">
        <w:rPr>
          <w:rFonts w:ascii="Times New Roman" w:hAnsi="Times New Roman" w:cs="Times New Roman"/>
          <w:sz w:val="24"/>
          <w:szCs w:val="24"/>
        </w:rPr>
        <w:t>komplex sind als Nicht-Standards</w:t>
      </w:r>
      <w:r w:rsidR="002E3164" w:rsidRPr="003A3DA6">
        <w:rPr>
          <w:rFonts w:ascii="Times New Roman" w:hAnsi="Times New Roman" w:cs="Times New Roman"/>
          <w:sz w:val="24"/>
          <w:szCs w:val="24"/>
        </w:rPr>
        <w:t>prachen,</w:t>
      </w:r>
      <w:r w:rsidR="001C351D" w:rsidRPr="003A3DA6">
        <w:rPr>
          <w:rFonts w:ascii="Times New Roman" w:hAnsi="Times New Roman" w:cs="Times New Roman"/>
          <w:sz w:val="24"/>
          <w:szCs w:val="24"/>
        </w:rPr>
        <w:t xml:space="preserve"> wird die deutsche Standardsprache mit den hier untersuchten alemannischen Dialekten verglichen.</w:t>
      </w:r>
    </w:p>
    <w:p w:rsidR="00596863" w:rsidRPr="003A3DA6" w:rsidRDefault="00596863" w:rsidP="00A100A4">
      <w:pPr>
        <w:jc w:val="both"/>
        <w:rPr>
          <w:rFonts w:ascii="Times New Roman" w:hAnsi="Times New Roman" w:cs="Times New Roman"/>
          <w:sz w:val="24"/>
          <w:szCs w:val="24"/>
        </w:rPr>
      </w:pPr>
    </w:p>
    <w:p w:rsidR="008D5E4D" w:rsidRPr="003A3DA6" w:rsidRDefault="00BF365E" w:rsidP="00A100A4">
      <w:pPr>
        <w:jc w:val="both"/>
        <w:rPr>
          <w:rFonts w:ascii="Times New Roman" w:hAnsi="Times New Roman" w:cs="Times New Roman"/>
          <w:b/>
          <w:sz w:val="24"/>
          <w:szCs w:val="24"/>
        </w:rPr>
      </w:pPr>
      <w:r w:rsidRPr="003A3DA6">
        <w:rPr>
          <w:rFonts w:ascii="Times New Roman" w:hAnsi="Times New Roman" w:cs="Times New Roman"/>
          <w:b/>
          <w:sz w:val="24"/>
          <w:szCs w:val="24"/>
        </w:rPr>
        <w:t>3.2.5</w:t>
      </w:r>
      <w:r w:rsidR="008D5E4D" w:rsidRPr="003A3DA6">
        <w:rPr>
          <w:rFonts w:ascii="Times New Roman" w:hAnsi="Times New Roman" w:cs="Times New Roman"/>
          <w:b/>
          <w:sz w:val="24"/>
          <w:szCs w:val="24"/>
        </w:rPr>
        <w:t>. Isolation</w:t>
      </w:r>
    </w:p>
    <w:p w:rsidR="00F01A3E" w:rsidRPr="003A3DA6" w:rsidRDefault="007665B5" w:rsidP="00A100A4">
      <w:pPr>
        <w:jc w:val="both"/>
        <w:rPr>
          <w:rFonts w:ascii="Times New Roman" w:hAnsi="Times New Roman" w:cs="Times New Roman"/>
          <w:sz w:val="24"/>
          <w:szCs w:val="24"/>
        </w:rPr>
      </w:pPr>
      <w:r w:rsidRPr="003A3DA6">
        <w:rPr>
          <w:rFonts w:ascii="Times New Roman" w:hAnsi="Times New Roman" w:cs="Times New Roman"/>
          <w:sz w:val="24"/>
          <w:szCs w:val="24"/>
        </w:rPr>
        <w:t xml:space="preserve">In den beiden vorangehenden Kapiteln wurde gezeigt, dass Sprachen eines bestimmten Typs Sprachgemeinschaft zur Simplifizierung tendieren. Laut Trudgill (2011) sind Sprachen des gegenteiligen Typs Sprachgemeinschaft tendenziell komplexer (Trudgill 2011: 146–147). </w:t>
      </w:r>
      <w:r w:rsidR="00865EB2" w:rsidRPr="003A3DA6">
        <w:rPr>
          <w:rFonts w:ascii="Times New Roman" w:hAnsi="Times New Roman" w:cs="Times New Roman"/>
          <w:sz w:val="24"/>
          <w:szCs w:val="24"/>
        </w:rPr>
        <w:t>Es handelt sich dabei um kleine, stabile Sprachgemeinschaften mit einem engen Netzwerk, wenig Sprachkontakt</w:t>
      </w:r>
      <w:r w:rsidR="00645805" w:rsidRPr="003A3DA6">
        <w:rPr>
          <w:rFonts w:ascii="Times New Roman" w:hAnsi="Times New Roman" w:cs="Times New Roman"/>
          <w:sz w:val="24"/>
          <w:szCs w:val="24"/>
        </w:rPr>
        <w:t xml:space="preserve"> und kaum L2-</w:t>
      </w:r>
      <w:r w:rsidR="00865EB2" w:rsidRPr="003A3DA6">
        <w:rPr>
          <w:rFonts w:ascii="Times New Roman" w:hAnsi="Times New Roman" w:cs="Times New Roman"/>
          <w:sz w:val="24"/>
          <w:szCs w:val="24"/>
        </w:rPr>
        <w:t>Lernern</w:t>
      </w:r>
      <w:r w:rsidR="005500B4" w:rsidRPr="003A3DA6">
        <w:rPr>
          <w:rFonts w:ascii="Times New Roman" w:hAnsi="Times New Roman" w:cs="Times New Roman"/>
          <w:sz w:val="24"/>
          <w:szCs w:val="24"/>
        </w:rPr>
        <w:t xml:space="preserve"> (=sozial isoliert, vgl. Kap. 2.2.3.)</w:t>
      </w:r>
      <w:r w:rsidR="00865EB2" w:rsidRPr="003A3DA6">
        <w:rPr>
          <w:rFonts w:ascii="Times New Roman" w:hAnsi="Times New Roman" w:cs="Times New Roman"/>
          <w:sz w:val="24"/>
          <w:szCs w:val="24"/>
        </w:rPr>
        <w:t>.</w:t>
      </w:r>
      <w:r w:rsidR="009F399D" w:rsidRPr="003A3DA6">
        <w:rPr>
          <w:rFonts w:ascii="Times New Roman" w:hAnsi="Times New Roman" w:cs="Times New Roman"/>
          <w:sz w:val="24"/>
          <w:szCs w:val="24"/>
        </w:rPr>
        <w:t xml:space="preserve"> Diese </w:t>
      </w:r>
      <w:r w:rsidR="009F399D" w:rsidRPr="003A3DA6">
        <w:rPr>
          <w:rFonts w:ascii="Times New Roman" w:hAnsi="Times New Roman" w:cs="Times New Roman"/>
          <w:sz w:val="24"/>
          <w:szCs w:val="24"/>
        </w:rPr>
        <w:lastRenderedPageBreak/>
        <w:t>Sprachgemeinschaften können zusätzlich auch geografisch isoliert sein, womit in den bisherigen Studien meistens Sprachen bzw. Sprachgemeinschaften in den Bergen gemeint sind (vgl. Kap. 2.2.4.).</w:t>
      </w:r>
      <w:r w:rsidR="00D80D63" w:rsidRPr="003A3DA6">
        <w:rPr>
          <w:rFonts w:ascii="Times New Roman" w:hAnsi="Times New Roman" w:cs="Times New Roman"/>
          <w:sz w:val="24"/>
          <w:szCs w:val="24"/>
        </w:rPr>
        <w:t xml:space="preserve"> Sprachen solcher Sprachgemeinschaften tendieren erstens dazu, ihre strukturelle Komplexität in größerem Umfang zu erhalten, da der Sprachwandel langsamer abläuft (</w:t>
      </w:r>
      <w:r w:rsidR="00D80D63" w:rsidRPr="003A3DA6">
        <w:rPr>
          <w:rFonts w:ascii="Times New Roman" w:hAnsi="Times New Roman"/>
          <w:sz w:val="24"/>
          <w:szCs w:val="24"/>
        </w:rPr>
        <w:t xml:space="preserve">Trudgill 2011: 103). </w:t>
      </w:r>
      <w:r w:rsidR="00D317FD" w:rsidRPr="003A3DA6">
        <w:rPr>
          <w:rFonts w:ascii="Times New Roman" w:hAnsi="Times New Roman"/>
          <w:sz w:val="24"/>
          <w:szCs w:val="24"/>
        </w:rPr>
        <w:t>Zweitens kann auch spontane Komplexifizierung beobachtet werden (Trudgill 2011:</w:t>
      </w:r>
      <w:r w:rsidR="0074596D" w:rsidRPr="003A3DA6">
        <w:rPr>
          <w:rFonts w:ascii="Times New Roman" w:hAnsi="Times New Roman"/>
          <w:sz w:val="24"/>
          <w:szCs w:val="24"/>
        </w:rPr>
        <w:t xml:space="preserve"> </w:t>
      </w:r>
      <w:r w:rsidR="00D317FD" w:rsidRPr="003A3DA6">
        <w:rPr>
          <w:rFonts w:ascii="Times New Roman" w:hAnsi="Times New Roman"/>
          <w:sz w:val="24"/>
          <w:szCs w:val="24"/>
        </w:rPr>
        <w:t>71, vgl. Kap. 3.2.1.</w:t>
      </w:r>
      <w:r w:rsidR="00BD1A3E" w:rsidRPr="003A3DA6">
        <w:rPr>
          <w:rFonts w:ascii="Times New Roman" w:hAnsi="Times New Roman"/>
          <w:sz w:val="24"/>
          <w:szCs w:val="24"/>
        </w:rPr>
        <w:t xml:space="preserve"> zur Diachronie</w:t>
      </w:r>
      <w:r w:rsidR="00D317FD" w:rsidRPr="003A3DA6">
        <w:rPr>
          <w:rFonts w:ascii="Times New Roman" w:hAnsi="Times New Roman"/>
          <w:sz w:val="24"/>
          <w:szCs w:val="24"/>
        </w:rPr>
        <w:t>).</w:t>
      </w:r>
    </w:p>
    <w:p w:rsidR="00F01A3E" w:rsidRDefault="002E6B70" w:rsidP="00A100A4">
      <w:pPr>
        <w:jc w:val="both"/>
        <w:rPr>
          <w:rFonts w:ascii="Times New Roman" w:hAnsi="Times New Roman" w:cs="Times New Roman"/>
          <w:sz w:val="24"/>
          <w:szCs w:val="24"/>
        </w:rPr>
      </w:pPr>
      <w:r w:rsidRPr="003A3DA6">
        <w:rPr>
          <w:rFonts w:ascii="Times New Roman" w:hAnsi="Times New Roman" w:cs="Times New Roman"/>
          <w:sz w:val="24"/>
          <w:szCs w:val="24"/>
        </w:rPr>
        <w:t xml:space="preserve">Um diese Hypothese zu überprüfen, bietet das hier untersuchte Sample </w:t>
      </w:r>
      <w:r w:rsidR="005216C8" w:rsidRPr="003A3DA6">
        <w:rPr>
          <w:rFonts w:ascii="Times New Roman" w:hAnsi="Times New Roman" w:cs="Times New Roman"/>
          <w:sz w:val="24"/>
          <w:szCs w:val="24"/>
        </w:rPr>
        <w:t>zwei</w:t>
      </w:r>
      <w:r w:rsidRPr="003A3DA6">
        <w:rPr>
          <w:rFonts w:ascii="Times New Roman" w:hAnsi="Times New Roman" w:cs="Times New Roman"/>
          <w:sz w:val="24"/>
          <w:szCs w:val="24"/>
        </w:rPr>
        <w:t xml:space="preserve"> Möglichkeiten</w:t>
      </w:r>
      <w:r w:rsidR="00AA6F43">
        <w:rPr>
          <w:rFonts w:ascii="Times New Roman" w:hAnsi="Times New Roman" w:cs="Times New Roman"/>
          <w:sz w:val="24"/>
          <w:szCs w:val="24"/>
        </w:rPr>
        <w:t xml:space="preserve"> (vgl. Tabelle 3.1</w:t>
      </w:r>
      <w:r w:rsidR="000F68E9" w:rsidRPr="003A3DA6">
        <w:rPr>
          <w:rFonts w:ascii="Times New Roman" w:hAnsi="Times New Roman" w:cs="Times New Roman"/>
          <w:sz w:val="24"/>
          <w:szCs w:val="24"/>
        </w:rPr>
        <w:t>)</w:t>
      </w:r>
      <w:r w:rsidRPr="003A3DA6">
        <w:rPr>
          <w:rFonts w:ascii="Times New Roman" w:hAnsi="Times New Roman" w:cs="Times New Roman"/>
          <w:sz w:val="24"/>
          <w:szCs w:val="24"/>
        </w:rPr>
        <w:t xml:space="preserve">. </w:t>
      </w:r>
      <w:r w:rsidRPr="003A3DA6">
        <w:rPr>
          <w:rFonts w:ascii="Times New Roman" w:hAnsi="Times New Roman" w:cs="Times New Roman"/>
          <w:b/>
          <w:sz w:val="24"/>
          <w:szCs w:val="24"/>
        </w:rPr>
        <w:t>Erstens</w:t>
      </w:r>
      <w:r w:rsidRPr="003A3DA6">
        <w:rPr>
          <w:rFonts w:ascii="Times New Roman" w:hAnsi="Times New Roman" w:cs="Times New Roman"/>
          <w:sz w:val="24"/>
          <w:szCs w:val="24"/>
        </w:rPr>
        <w:t xml:space="preserve"> können</w:t>
      </w:r>
      <w:r w:rsidR="00EE4883" w:rsidRPr="003A3DA6">
        <w:rPr>
          <w:rFonts w:ascii="Times New Roman" w:hAnsi="Times New Roman" w:cs="Times New Roman"/>
          <w:sz w:val="24"/>
          <w:szCs w:val="24"/>
        </w:rPr>
        <w:t xml:space="preserve"> die</w:t>
      </w:r>
      <w:r w:rsidRPr="003A3DA6">
        <w:rPr>
          <w:rFonts w:ascii="Times New Roman" w:hAnsi="Times New Roman" w:cs="Times New Roman"/>
          <w:sz w:val="24"/>
          <w:szCs w:val="24"/>
        </w:rPr>
        <w:t xml:space="preserve"> Land- </w:t>
      </w:r>
      <w:r w:rsidR="00EE4883" w:rsidRPr="003A3DA6">
        <w:rPr>
          <w:rFonts w:ascii="Times New Roman" w:hAnsi="Times New Roman" w:cs="Times New Roman"/>
          <w:sz w:val="24"/>
          <w:szCs w:val="24"/>
        </w:rPr>
        <w:t>den</w:t>
      </w:r>
      <w:r w:rsidRPr="003A3DA6">
        <w:rPr>
          <w:rFonts w:ascii="Times New Roman" w:hAnsi="Times New Roman" w:cs="Times New Roman"/>
          <w:sz w:val="24"/>
          <w:szCs w:val="24"/>
        </w:rPr>
        <w:t xml:space="preserve"> Stadtdialekten </w:t>
      </w:r>
      <w:r w:rsidR="00EE4883" w:rsidRPr="003A3DA6">
        <w:rPr>
          <w:rFonts w:ascii="Times New Roman" w:hAnsi="Times New Roman" w:cs="Times New Roman"/>
          <w:sz w:val="24"/>
          <w:szCs w:val="24"/>
        </w:rPr>
        <w:t>gegenübergestellt</w:t>
      </w:r>
      <w:r w:rsidRPr="003A3DA6">
        <w:rPr>
          <w:rFonts w:ascii="Times New Roman" w:hAnsi="Times New Roman" w:cs="Times New Roman"/>
          <w:sz w:val="24"/>
          <w:szCs w:val="24"/>
        </w:rPr>
        <w:t xml:space="preserve"> werden, wofür bereits im </w:t>
      </w:r>
      <w:r w:rsidR="005A7EF0" w:rsidRPr="003A3DA6">
        <w:rPr>
          <w:rFonts w:ascii="Times New Roman" w:hAnsi="Times New Roman" w:cs="Times New Roman"/>
          <w:sz w:val="24"/>
          <w:szCs w:val="24"/>
        </w:rPr>
        <w:t>Kapitel 3.2.3</w:t>
      </w:r>
      <w:r w:rsidRPr="003A3DA6">
        <w:rPr>
          <w:rFonts w:ascii="Times New Roman" w:hAnsi="Times New Roman" w:cs="Times New Roman"/>
          <w:sz w:val="24"/>
          <w:szCs w:val="24"/>
        </w:rPr>
        <w:t xml:space="preserve">. argumentiert wurde. </w:t>
      </w:r>
      <w:r w:rsidRPr="003A3DA6">
        <w:rPr>
          <w:rFonts w:ascii="Times New Roman" w:hAnsi="Times New Roman" w:cs="Times New Roman"/>
          <w:b/>
          <w:sz w:val="24"/>
          <w:szCs w:val="24"/>
        </w:rPr>
        <w:t>Zweitens</w:t>
      </w:r>
      <w:r w:rsidRPr="003A3DA6">
        <w:rPr>
          <w:rFonts w:ascii="Times New Roman" w:hAnsi="Times New Roman" w:cs="Times New Roman"/>
          <w:sz w:val="24"/>
          <w:szCs w:val="24"/>
        </w:rPr>
        <w:t xml:space="preserve"> werden Dialekte, die zusätzlich geografisch isoliert sind mit geografisch nicht isolierten Dialekten verglichen</w:t>
      </w:r>
      <w:r w:rsidR="00EE4883" w:rsidRPr="003A3DA6">
        <w:rPr>
          <w:rFonts w:ascii="Times New Roman" w:hAnsi="Times New Roman" w:cs="Times New Roman"/>
          <w:sz w:val="24"/>
          <w:szCs w:val="24"/>
        </w:rPr>
        <w:t>, d.h. Stadtdialekte und geografisch nicht isolierte Landdialekte vs. geografisch isolierte Landdialekte</w:t>
      </w:r>
      <w:r w:rsidR="00162003" w:rsidRPr="003A3DA6">
        <w:rPr>
          <w:rFonts w:ascii="Times New Roman" w:hAnsi="Times New Roman" w:cs="Times New Roman"/>
          <w:sz w:val="24"/>
          <w:szCs w:val="24"/>
        </w:rPr>
        <w:t>.</w:t>
      </w:r>
      <w:r w:rsidR="00EE4883" w:rsidRPr="003A3DA6">
        <w:rPr>
          <w:rStyle w:val="FootnoteReference"/>
          <w:rFonts w:ascii="Times New Roman" w:hAnsi="Times New Roman" w:cs="Times New Roman"/>
          <w:sz w:val="24"/>
          <w:szCs w:val="24"/>
        </w:rPr>
        <w:footnoteReference w:id="7"/>
      </w:r>
      <w:r w:rsidR="00EE4883" w:rsidRPr="003A3DA6">
        <w:rPr>
          <w:rFonts w:ascii="Times New Roman" w:hAnsi="Times New Roman" w:cs="Times New Roman"/>
          <w:sz w:val="24"/>
          <w:szCs w:val="24"/>
        </w:rPr>
        <w:t xml:space="preserve"> </w:t>
      </w:r>
      <w:r w:rsidR="005216C8" w:rsidRPr="003A3DA6">
        <w:rPr>
          <w:rFonts w:ascii="Times New Roman" w:hAnsi="Times New Roman" w:cs="Times New Roman"/>
          <w:sz w:val="24"/>
          <w:szCs w:val="24"/>
        </w:rPr>
        <w:t>Und zwar geschieht dies innerhalb derselben Dialektgruppe</w:t>
      </w:r>
      <w:r w:rsidR="00D03237" w:rsidRPr="003A3DA6">
        <w:rPr>
          <w:rFonts w:ascii="Times New Roman" w:hAnsi="Times New Roman" w:cs="Times New Roman"/>
          <w:sz w:val="24"/>
          <w:szCs w:val="24"/>
        </w:rPr>
        <w:t>, weil</w:t>
      </w:r>
      <w:r w:rsidR="00EE4883" w:rsidRPr="003A3DA6">
        <w:rPr>
          <w:rFonts w:ascii="Times New Roman" w:hAnsi="Times New Roman" w:cs="Times New Roman"/>
          <w:sz w:val="24"/>
          <w:szCs w:val="24"/>
        </w:rPr>
        <w:t xml:space="preserve"> </w:t>
      </w:r>
      <w:r w:rsidR="00EB7D35" w:rsidRPr="003A3DA6">
        <w:rPr>
          <w:rFonts w:ascii="Times New Roman" w:hAnsi="Times New Roman" w:cs="Times New Roman"/>
          <w:sz w:val="24"/>
          <w:szCs w:val="24"/>
        </w:rPr>
        <w:t xml:space="preserve">die Flexionsmorphologie gewisser Dialektgruppen komplexer ist als die Flexionsmorphologie anderer Dialektgruppen (vgl. </w:t>
      </w:r>
      <w:r w:rsidR="009070C3" w:rsidRPr="003A3DA6">
        <w:rPr>
          <w:rFonts w:ascii="Times New Roman" w:hAnsi="Times New Roman" w:cs="Times New Roman"/>
          <w:sz w:val="24"/>
          <w:szCs w:val="24"/>
        </w:rPr>
        <w:t>Kap. 6.</w:t>
      </w:r>
      <w:r w:rsidR="005A7EF0" w:rsidRPr="003A3DA6">
        <w:rPr>
          <w:rFonts w:ascii="Times New Roman" w:hAnsi="Times New Roman" w:cs="Times New Roman"/>
          <w:sz w:val="24"/>
          <w:szCs w:val="24"/>
        </w:rPr>
        <w:t>2</w:t>
      </w:r>
      <w:r w:rsidR="00D03237" w:rsidRPr="003A3DA6">
        <w:rPr>
          <w:rFonts w:ascii="Times New Roman" w:hAnsi="Times New Roman" w:cs="Times New Roman"/>
          <w:sz w:val="24"/>
          <w:szCs w:val="24"/>
        </w:rPr>
        <w:t>.</w:t>
      </w:r>
      <w:r w:rsidR="005216C8" w:rsidRPr="003A3DA6">
        <w:rPr>
          <w:rFonts w:ascii="Times New Roman" w:hAnsi="Times New Roman" w:cs="Times New Roman"/>
          <w:sz w:val="24"/>
          <w:szCs w:val="24"/>
        </w:rPr>
        <w:t>)</w:t>
      </w:r>
      <w:r w:rsidR="00631C9E" w:rsidRPr="003A3DA6">
        <w:rPr>
          <w:rFonts w:ascii="Times New Roman" w:hAnsi="Times New Roman" w:cs="Times New Roman"/>
          <w:sz w:val="24"/>
          <w:szCs w:val="24"/>
        </w:rPr>
        <w:t>. Für</w:t>
      </w:r>
      <w:r w:rsidR="006F6329" w:rsidRPr="003A3DA6">
        <w:rPr>
          <w:rFonts w:ascii="Times New Roman" w:hAnsi="Times New Roman" w:cs="Times New Roman"/>
          <w:sz w:val="24"/>
          <w:szCs w:val="24"/>
        </w:rPr>
        <w:t xml:space="preserve"> die</w:t>
      </w:r>
      <w:r w:rsidR="00631C9E" w:rsidRPr="003A3DA6">
        <w:rPr>
          <w:rFonts w:ascii="Times New Roman" w:hAnsi="Times New Roman" w:cs="Times New Roman"/>
          <w:sz w:val="24"/>
          <w:szCs w:val="24"/>
        </w:rPr>
        <w:t xml:space="preserve"> vier </w:t>
      </w:r>
      <w:r w:rsidR="006F6329" w:rsidRPr="003A3DA6">
        <w:rPr>
          <w:rFonts w:ascii="Times New Roman" w:hAnsi="Times New Roman" w:cs="Times New Roman"/>
          <w:sz w:val="24"/>
          <w:szCs w:val="24"/>
        </w:rPr>
        <w:t xml:space="preserve">hier untersuchten </w:t>
      </w:r>
      <w:r w:rsidR="00631C9E" w:rsidRPr="003A3DA6">
        <w:rPr>
          <w:rFonts w:ascii="Times New Roman" w:hAnsi="Times New Roman" w:cs="Times New Roman"/>
          <w:sz w:val="24"/>
          <w:szCs w:val="24"/>
        </w:rPr>
        <w:t xml:space="preserve">alemannischen Dialektgruppen (Höchstalemannisch, Hochalemannisch, Oberrheinalemannisch, Schwäbisch) liegen vollständige Beschreibungen der nominalen Flexionsmorphologie von geografisch isolierten und </w:t>
      </w:r>
      <w:r w:rsidR="006F6329" w:rsidRPr="003A3DA6">
        <w:rPr>
          <w:rFonts w:ascii="Times New Roman" w:hAnsi="Times New Roman" w:cs="Times New Roman"/>
          <w:sz w:val="24"/>
          <w:szCs w:val="24"/>
        </w:rPr>
        <w:t>nicht isolierten Dialekten vor.</w:t>
      </w:r>
    </w:p>
    <w:p w:rsidR="00C7604D" w:rsidRPr="003A3DA6" w:rsidRDefault="00C7604D" w:rsidP="00A100A4">
      <w:pPr>
        <w:jc w:val="both"/>
        <w:rPr>
          <w:rFonts w:ascii="Times New Roman" w:hAnsi="Times New Roman" w:cs="Times New Roman"/>
          <w:sz w:val="24"/>
          <w:szCs w:val="24"/>
        </w:rPr>
      </w:pPr>
    </w:p>
    <w:p w:rsidR="00374D93" w:rsidRPr="00C7604D" w:rsidRDefault="00C7604D" w:rsidP="00A100A4">
      <w:pPr>
        <w:jc w:val="both"/>
        <w:rPr>
          <w:rFonts w:ascii="Times New Roman" w:hAnsi="Times New Roman" w:cs="Times New Roman"/>
          <w:b/>
          <w:sz w:val="24"/>
          <w:szCs w:val="24"/>
        </w:rPr>
      </w:pPr>
      <w:r w:rsidRPr="00C7604D">
        <w:rPr>
          <w:rFonts w:ascii="Times New Roman" w:hAnsi="Times New Roman" w:cs="Times New Roman"/>
          <w:b/>
          <w:sz w:val="24"/>
          <w:szCs w:val="24"/>
        </w:rPr>
        <w:t xml:space="preserve">Tabelle </w:t>
      </w:r>
      <w:r>
        <w:rPr>
          <w:rFonts w:ascii="Times New Roman" w:hAnsi="Times New Roman" w:cs="Times New Roman"/>
          <w:b/>
          <w:sz w:val="24"/>
          <w:szCs w:val="24"/>
        </w:rPr>
        <w:t>3.1</w:t>
      </w:r>
      <w:r w:rsidRPr="00C7604D">
        <w:rPr>
          <w:rFonts w:ascii="Times New Roman" w:hAnsi="Times New Roman" w:cs="Times New Roman"/>
          <w:b/>
          <w:sz w:val="24"/>
          <w:szCs w:val="24"/>
        </w:rPr>
        <w:t>: Die untersuchten alemannischen Dialekte</w:t>
      </w:r>
    </w:p>
    <w:tbl>
      <w:tblPr>
        <w:tblStyle w:val="TableGrid"/>
        <w:tblW w:w="0" w:type="auto"/>
        <w:tblLook w:val="04A0" w:firstRow="1" w:lastRow="0" w:firstColumn="1" w:lastColumn="0" w:noHBand="0" w:noVBand="1"/>
      </w:tblPr>
      <w:tblGrid>
        <w:gridCol w:w="2389"/>
        <w:gridCol w:w="2301"/>
        <w:gridCol w:w="2300"/>
        <w:gridCol w:w="2298"/>
      </w:tblGrid>
      <w:tr w:rsidR="00B6655D" w:rsidRPr="003A3DA6" w:rsidTr="003434F6">
        <w:trPr>
          <w:trHeight w:val="311"/>
        </w:trPr>
        <w:tc>
          <w:tcPr>
            <w:tcW w:w="2389" w:type="dxa"/>
          </w:tcPr>
          <w:p w:rsidR="00B6655D" w:rsidRPr="003A3DA6" w:rsidRDefault="00B6655D" w:rsidP="00A100A4">
            <w:pPr>
              <w:jc w:val="both"/>
              <w:rPr>
                <w:rFonts w:ascii="Times New Roman" w:hAnsi="Times New Roman" w:cs="Times New Roman"/>
                <w:b/>
                <w:sz w:val="24"/>
                <w:szCs w:val="24"/>
              </w:rPr>
            </w:pPr>
            <w:r w:rsidRPr="003A3DA6">
              <w:rPr>
                <w:rFonts w:ascii="Times New Roman" w:hAnsi="Times New Roman" w:cs="Times New Roman"/>
                <w:b/>
                <w:sz w:val="24"/>
                <w:szCs w:val="24"/>
              </w:rPr>
              <w:t>Dialektgruppe</w:t>
            </w:r>
          </w:p>
        </w:tc>
        <w:tc>
          <w:tcPr>
            <w:tcW w:w="2301" w:type="dxa"/>
          </w:tcPr>
          <w:p w:rsidR="00B6655D" w:rsidRPr="003A3DA6" w:rsidRDefault="00B6655D" w:rsidP="00A100A4">
            <w:pPr>
              <w:jc w:val="both"/>
              <w:rPr>
                <w:rFonts w:ascii="Times New Roman" w:hAnsi="Times New Roman" w:cs="Times New Roman"/>
                <w:b/>
                <w:sz w:val="24"/>
                <w:szCs w:val="24"/>
              </w:rPr>
            </w:pPr>
            <w:r w:rsidRPr="003A3DA6">
              <w:rPr>
                <w:rFonts w:ascii="Times New Roman" w:hAnsi="Times New Roman" w:cs="Times New Roman"/>
                <w:b/>
                <w:sz w:val="24"/>
                <w:szCs w:val="24"/>
              </w:rPr>
              <w:t>Dialekt</w:t>
            </w:r>
          </w:p>
        </w:tc>
        <w:tc>
          <w:tcPr>
            <w:tcW w:w="2300" w:type="dxa"/>
          </w:tcPr>
          <w:p w:rsidR="00B6655D" w:rsidRPr="003A3DA6" w:rsidRDefault="00B6655D" w:rsidP="00A100A4">
            <w:pPr>
              <w:jc w:val="both"/>
              <w:rPr>
                <w:rFonts w:ascii="Times New Roman" w:hAnsi="Times New Roman" w:cs="Times New Roman"/>
                <w:b/>
                <w:sz w:val="24"/>
                <w:szCs w:val="24"/>
              </w:rPr>
            </w:pPr>
            <w:r w:rsidRPr="003A3DA6">
              <w:rPr>
                <w:rFonts w:ascii="Times New Roman" w:hAnsi="Times New Roman" w:cs="Times New Roman"/>
                <w:b/>
                <w:sz w:val="24"/>
                <w:szCs w:val="24"/>
              </w:rPr>
              <w:t>Stadt/Land</w:t>
            </w:r>
          </w:p>
        </w:tc>
        <w:tc>
          <w:tcPr>
            <w:tcW w:w="2298" w:type="dxa"/>
          </w:tcPr>
          <w:p w:rsidR="00B6655D" w:rsidRPr="003A3DA6" w:rsidRDefault="00B6655D" w:rsidP="00A100A4">
            <w:pPr>
              <w:jc w:val="both"/>
              <w:rPr>
                <w:rFonts w:ascii="Times New Roman" w:hAnsi="Times New Roman" w:cs="Times New Roman"/>
                <w:b/>
                <w:sz w:val="24"/>
                <w:szCs w:val="24"/>
              </w:rPr>
            </w:pPr>
            <w:r w:rsidRPr="003A3DA6">
              <w:rPr>
                <w:rFonts w:ascii="Times New Roman" w:hAnsi="Times New Roman" w:cs="Times New Roman"/>
                <w:b/>
                <w:sz w:val="24"/>
                <w:szCs w:val="24"/>
              </w:rPr>
              <w:t>geogr. isoliert</w:t>
            </w:r>
          </w:p>
        </w:tc>
      </w:tr>
      <w:tr w:rsidR="003434F6" w:rsidRPr="003A3DA6" w:rsidTr="003434F6">
        <w:trPr>
          <w:trHeight w:val="311"/>
        </w:trPr>
        <w:tc>
          <w:tcPr>
            <w:tcW w:w="2389" w:type="dxa"/>
            <w:vMerge w:val="restart"/>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Höchstalemannisch</w:t>
            </w: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Issime</w:t>
            </w:r>
          </w:p>
        </w:tc>
        <w:tc>
          <w:tcPr>
            <w:tcW w:w="2300"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Land</w:t>
            </w:r>
          </w:p>
        </w:tc>
        <w:tc>
          <w:tcPr>
            <w:tcW w:w="2298" w:type="dxa"/>
          </w:tcPr>
          <w:p w:rsidR="003434F6" w:rsidRPr="003A3DA6" w:rsidRDefault="003434F6" w:rsidP="00A100A4">
            <w:pPr>
              <w:jc w:val="both"/>
              <w:rPr>
                <w:rFonts w:ascii="Times New Roman" w:hAnsi="Times New Roman" w:cs="Times New Roman"/>
                <w:sz w:val="24"/>
                <w:szCs w:val="24"/>
              </w:rPr>
            </w:pPr>
            <w:r w:rsidRPr="003A3DA6">
              <w:rPr>
                <w:rFonts w:ascii="Times New Roman" w:eastAsia="MS Mincho" w:hAnsi="MS Mincho" w:cs="Times New Roman"/>
                <w:sz w:val="24"/>
                <w:szCs w:val="24"/>
              </w:rPr>
              <w:t>✔</w:t>
            </w:r>
          </w:p>
        </w:tc>
      </w:tr>
      <w:tr w:rsidR="003434F6" w:rsidRPr="003A3DA6" w:rsidTr="003434F6">
        <w:trPr>
          <w:trHeight w:val="311"/>
        </w:trPr>
        <w:tc>
          <w:tcPr>
            <w:tcW w:w="2389" w:type="dxa"/>
            <w:vMerge/>
          </w:tcPr>
          <w:p w:rsidR="003434F6" w:rsidRPr="003A3DA6" w:rsidRDefault="003434F6" w:rsidP="00A100A4">
            <w:pPr>
              <w:jc w:val="both"/>
              <w:rPr>
                <w:rFonts w:ascii="Times New Roman" w:hAnsi="Times New Roman" w:cs="Times New Roman"/>
                <w:sz w:val="24"/>
                <w:szCs w:val="24"/>
              </w:rPr>
            </w:pP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Visperterminen</w:t>
            </w:r>
          </w:p>
        </w:tc>
        <w:tc>
          <w:tcPr>
            <w:tcW w:w="2300"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pPr>
              <w:rPr>
                <w:rFonts w:ascii="Times New Roman" w:hAnsi="Times New Roman" w:cs="Times New Roman"/>
              </w:rPr>
            </w:pPr>
            <w:r w:rsidRPr="003A3DA6">
              <w:rPr>
                <w:rFonts w:ascii="Times New Roman" w:eastAsia="MS Mincho" w:hAnsi="MS Mincho" w:cs="Times New Roman"/>
                <w:sz w:val="24"/>
                <w:szCs w:val="24"/>
              </w:rPr>
              <w:t>✔</w:t>
            </w:r>
          </w:p>
        </w:tc>
      </w:tr>
      <w:tr w:rsidR="003434F6" w:rsidRPr="003A3DA6" w:rsidTr="003434F6">
        <w:trPr>
          <w:trHeight w:val="311"/>
        </w:trPr>
        <w:tc>
          <w:tcPr>
            <w:tcW w:w="2389" w:type="dxa"/>
            <w:vMerge/>
          </w:tcPr>
          <w:p w:rsidR="003434F6" w:rsidRPr="003A3DA6" w:rsidRDefault="003434F6" w:rsidP="00A100A4">
            <w:pPr>
              <w:jc w:val="both"/>
              <w:rPr>
                <w:rFonts w:ascii="Times New Roman" w:hAnsi="Times New Roman" w:cs="Times New Roman"/>
                <w:sz w:val="24"/>
                <w:szCs w:val="24"/>
              </w:rPr>
            </w:pP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Jaun</w:t>
            </w:r>
          </w:p>
        </w:tc>
        <w:tc>
          <w:tcPr>
            <w:tcW w:w="2300"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pPr>
              <w:rPr>
                <w:rFonts w:ascii="Times New Roman" w:hAnsi="Times New Roman" w:cs="Times New Roman"/>
              </w:rPr>
            </w:pPr>
            <w:r w:rsidRPr="003A3DA6">
              <w:rPr>
                <w:rFonts w:ascii="Times New Roman" w:eastAsia="MS Mincho" w:hAnsi="MS Mincho" w:cs="Times New Roman"/>
                <w:sz w:val="24"/>
                <w:szCs w:val="24"/>
              </w:rPr>
              <w:t>✔</w:t>
            </w:r>
          </w:p>
        </w:tc>
      </w:tr>
      <w:tr w:rsidR="003434F6" w:rsidRPr="003A3DA6" w:rsidTr="003434F6">
        <w:trPr>
          <w:trHeight w:val="311"/>
        </w:trPr>
        <w:tc>
          <w:tcPr>
            <w:tcW w:w="2389" w:type="dxa"/>
            <w:vMerge/>
          </w:tcPr>
          <w:p w:rsidR="003434F6" w:rsidRPr="003A3DA6" w:rsidRDefault="003434F6" w:rsidP="00A100A4">
            <w:pPr>
              <w:jc w:val="both"/>
              <w:rPr>
                <w:rFonts w:ascii="Times New Roman" w:hAnsi="Times New Roman" w:cs="Times New Roman"/>
                <w:sz w:val="24"/>
                <w:szCs w:val="24"/>
              </w:rPr>
            </w:pP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Sensebezirk</w:t>
            </w:r>
          </w:p>
        </w:tc>
        <w:tc>
          <w:tcPr>
            <w:tcW w:w="2300"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X</w:t>
            </w:r>
          </w:p>
        </w:tc>
      </w:tr>
      <w:tr w:rsidR="003434F6" w:rsidRPr="003A3DA6" w:rsidTr="003434F6">
        <w:trPr>
          <w:trHeight w:val="311"/>
        </w:trPr>
        <w:tc>
          <w:tcPr>
            <w:tcW w:w="2389" w:type="dxa"/>
            <w:vMerge/>
          </w:tcPr>
          <w:p w:rsidR="003434F6" w:rsidRPr="003A3DA6" w:rsidRDefault="003434F6" w:rsidP="00A100A4">
            <w:pPr>
              <w:jc w:val="both"/>
              <w:rPr>
                <w:rFonts w:ascii="Times New Roman" w:hAnsi="Times New Roman" w:cs="Times New Roman"/>
                <w:sz w:val="24"/>
                <w:szCs w:val="24"/>
              </w:rPr>
            </w:pP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Uri</w:t>
            </w:r>
          </w:p>
        </w:tc>
        <w:tc>
          <w:tcPr>
            <w:tcW w:w="2300"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X</w:t>
            </w:r>
          </w:p>
        </w:tc>
      </w:tr>
      <w:tr w:rsidR="003434F6" w:rsidRPr="003A3DA6" w:rsidTr="003434F6">
        <w:trPr>
          <w:trHeight w:val="311"/>
        </w:trPr>
        <w:tc>
          <w:tcPr>
            <w:tcW w:w="2389" w:type="dxa"/>
            <w:vMerge w:val="restart"/>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Hochalemannisch</w:t>
            </w: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Vorarlberg</w:t>
            </w:r>
          </w:p>
        </w:tc>
        <w:tc>
          <w:tcPr>
            <w:tcW w:w="2300"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Land</w:t>
            </w:r>
          </w:p>
        </w:tc>
        <w:tc>
          <w:tcPr>
            <w:tcW w:w="2298" w:type="dxa"/>
          </w:tcPr>
          <w:p w:rsidR="003434F6" w:rsidRPr="003A3DA6" w:rsidRDefault="003434F6" w:rsidP="009D4298">
            <w:pPr>
              <w:tabs>
                <w:tab w:val="center" w:pos="1043"/>
              </w:tabs>
              <w:jc w:val="both"/>
              <w:rPr>
                <w:rFonts w:ascii="Times New Roman" w:hAnsi="Times New Roman" w:cs="Times New Roman"/>
                <w:sz w:val="24"/>
                <w:szCs w:val="24"/>
              </w:rPr>
            </w:pPr>
            <w:r w:rsidRPr="003A3DA6">
              <w:rPr>
                <w:rFonts w:ascii="Times New Roman" w:eastAsia="MS Mincho" w:hAnsi="MS Mincho" w:cs="Times New Roman"/>
                <w:sz w:val="24"/>
                <w:szCs w:val="24"/>
              </w:rPr>
              <w:t>✔</w:t>
            </w:r>
          </w:p>
        </w:tc>
      </w:tr>
      <w:tr w:rsidR="003434F6" w:rsidRPr="003A3DA6" w:rsidTr="003434F6">
        <w:trPr>
          <w:trHeight w:val="311"/>
        </w:trPr>
        <w:tc>
          <w:tcPr>
            <w:tcW w:w="2389" w:type="dxa"/>
            <w:vMerge/>
          </w:tcPr>
          <w:p w:rsidR="003434F6" w:rsidRPr="003A3DA6" w:rsidRDefault="003434F6" w:rsidP="00A100A4">
            <w:pPr>
              <w:jc w:val="both"/>
              <w:rPr>
                <w:rFonts w:ascii="Times New Roman" w:hAnsi="Times New Roman" w:cs="Times New Roman"/>
                <w:sz w:val="24"/>
                <w:szCs w:val="24"/>
              </w:rPr>
            </w:pP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Zürich</w:t>
            </w:r>
          </w:p>
        </w:tc>
        <w:tc>
          <w:tcPr>
            <w:tcW w:w="2300"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2298" w:type="dxa"/>
          </w:tcPr>
          <w:p w:rsidR="003434F6" w:rsidRPr="003A3DA6" w:rsidRDefault="003434F6" w:rsidP="00841C4D">
            <w:pPr>
              <w:jc w:val="both"/>
              <w:rPr>
                <w:rFonts w:ascii="Times New Roman" w:hAnsi="Times New Roman" w:cs="Times New Roman"/>
                <w:sz w:val="24"/>
                <w:szCs w:val="24"/>
              </w:rPr>
            </w:pPr>
            <w:r w:rsidRPr="003A3DA6">
              <w:rPr>
                <w:rFonts w:ascii="Times New Roman" w:hAnsi="Times New Roman" w:cs="Times New Roman"/>
                <w:sz w:val="24"/>
                <w:szCs w:val="24"/>
              </w:rPr>
              <w:t>X</w:t>
            </w:r>
          </w:p>
        </w:tc>
      </w:tr>
      <w:tr w:rsidR="003434F6" w:rsidRPr="003A3DA6" w:rsidTr="003434F6">
        <w:trPr>
          <w:trHeight w:val="312"/>
        </w:trPr>
        <w:tc>
          <w:tcPr>
            <w:tcW w:w="2389" w:type="dxa"/>
            <w:vMerge/>
          </w:tcPr>
          <w:p w:rsidR="003434F6" w:rsidRPr="003A3DA6" w:rsidRDefault="003434F6" w:rsidP="00A100A4">
            <w:pPr>
              <w:jc w:val="both"/>
              <w:rPr>
                <w:rFonts w:ascii="Times New Roman" w:hAnsi="Times New Roman" w:cs="Times New Roman"/>
                <w:sz w:val="24"/>
                <w:szCs w:val="24"/>
              </w:rPr>
            </w:pP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Bern</w:t>
            </w:r>
          </w:p>
        </w:tc>
        <w:tc>
          <w:tcPr>
            <w:tcW w:w="2300"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2298" w:type="dxa"/>
          </w:tcPr>
          <w:p w:rsidR="003434F6" w:rsidRPr="003A3DA6" w:rsidRDefault="003434F6" w:rsidP="00841C4D">
            <w:pPr>
              <w:jc w:val="both"/>
              <w:rPr>
                <w:rFonts w:ascii="Times New Roman" w:hAnsi="Times New Roman" w:cs="Times New Roman"/>
                <w:sz w:val="24"/>
                <w:szCs w:val="24"/>
              </w:rPr>
            </w:pPr>
            <w:r w:rsidRPr="003A3DA6">
              <w:rPr>
                <w:rFonts w:ascii="Times New Roman" w:hAnsi="Times New Roman" w:cs="Times New Roman"/>
                <w:sz w:val="24"/>
                <w:szCs w:val="24"/>
              </w:rPr>
              <w:t>X</w:t>
            </w:r>
          </w:p>
        </w:tc>
      </w:tr>
      <w:tr w:rsidR="003434F6" w:rsidRPr="003A3DA6" w:rsidTr="003434F6">
        <w:trPr>
          <w:trHeight w:val="311"/>
        </w:trPr>
        <w:tc>
          <w:tcPr>
            <w:tcW w:w="2389" w:type="dxa"/>
            <w:vMerge w:val="restart"/>
          </w:tcPr>
          <w:p w:rsidR="003434F6" w:rsidRPr="003A3DA6" w:rsidRDefault="003434F6" w:rsidP="000903ED">
            <w:pPr>
              <w:jc w:val="both"/>
              <w:rPr>
                <w:rFonts w:ascii="Times New Roman" w:hAnsi="Times New Roman" w:cs="Times New Roman"/>
                <w:sz w:val="24"/>
                <w:szCs w:val="24"/>
              </w:rPr>
            </w:pPr>
            <w:r w:rsidRPr="003A3DA6">
              <w:rPr>
                <w:rFonts w:ascii="Times New Roman" w:hAnsi="Times New Roman" w:cs="Times New Roman"/>
                <w:sz w:val="24"/>
                <w:szCs w:val="24"/>
              </w:rPr>
              <w:t>Schwäbisch</w:t>
            </w:r>
          </w:p>
        </w:tc>
        <w:tc>
          <w:tcPr>
            <w:tcW w:w="2301" w:type="dxa"/>
          </w:tcPr>
          <w:p w:rsidR="003434F6" w:rsidRPr="003A3DA6" w:rsidRDefault="003434F6" w:rsidP="000903ED">
            <w:pPr>
              <w:jc w:val="both"/>
              <w:rPr>
                <w:rFonts w:ascii="Times New Roman" w:hAnsi="Times New Roman" w:cs="Times New Roman"/>
                <w:sz w:val="24"/>
                <w:szCs w:val="24"/>
              </w:rPr>
            </w:pPr>
            <w:r w:rsidRPr="003A3DA6">
              <w:rPr>
                <w:rFonts w:ascii="Times New Roman" w:hAnsi="Times New Roman" w:cs="Times New Roman"/>
                <w:sz w:val="24"/>
                <w:szCs w:val="24"/>
              </w:rPr>
              <w:t>Huzenbach</w:t>
            </w:r>
          </w:p>
        </w:tc>
        <w:tc>
          <w:tcPr>
            <w:tcW w:w="2300" w:type="dxa"/>
          </w:tcPr>
          <w:p w:rsidR="003434F6" w:rsidRPr="003A3DA6" w:rsidRDefault="003434F6" w:rsidP="000903ED">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rsidP="000903ED">
            <w:pPr>
              <w:jc w:val="both"/>
              <w:rPr>
                <w:rFonts w:ascii="Times New Roman" w:hAnsi="Times New Roman" w:cs="Times New Roman"/>
                <w:sz w:val="24"/>
                <w:szCs w:val="24"/>
              </w:rPr>
            </w:pPr>
            <w:r w:rsidRPr="003A3DA6">
              <w:rPr>
                <w:rFonts w:ascii="Times New Roman" w:eastAsia="MS Mincho" w:hAnsi="MS Mincho" w:cs="Times New Roman"/>
                <w:sz w:val="24"/>
                <w:szCs w:val="24"/>
              </w:rPr>
              <w:t>✔</w:t>
            </w:r>
          </w:p>
        </w:tc>
      </w:tr>
      <w:tr w:rsidR="003434F6" w:rsidRPr="003A3DA6" w:rsidTr="003434F6">
        <w:trPr>
          <w:trHeight w:val="311"/>
        </w:trPr>
        <w:tc>
          <w:tcPr>
            <w:tcW w:w="2389" w:type="dxa"/>
            <w:vMerge/>
          </w:tcPr>
          <w:p w:rsidR="003434F6" w:rsidRPr="003A3DA6" w:rsidRDefault="003434F6" w:rsidP="000903ED">
            <w:pPr>
              <w:jc w:val="both"/>
              <w:rPr>
                <w:rFonts w:ascii="Times New Roman" w:hAnsi="Times New Roman" w:cs="Times New Roman"/>
                <w:sz w:val="24"/>
                <w:szCs w:val="24"/>
              </w:rPr>
            </w:pPr>
          </w:p>
        </w:tc>
        <w:tc>
          <w:tcPr>
            <w:tcW w:w="2301" w:type="dxa"/>
          </w:tcPr>
          <w:p w:rsidR="003434F6" w:rsidRPr="003A3DA6" w:rsidRDefault="003434F6" w:rsidP="000903ED">
            <w:pPr>
              <w:jc w:val="both"/>
              <w:rPr>
                <w:rFonts w:ascii="Times New Roman" w:hAnsi="Times New Roman" w:cs="Times New Roman"/>
                <w:sz w:val="24"/>
                <w:szCs w:val="24"/>
              </w:rPr>
            </w:pPr>
            <w:r w:rsidRPr="003A3DA6">
              <w:rPr>
                <w:rFonts w:ascii="Times New Roman" w:hAnsi="Times New Roman" w:cs="Times New Roman"/>
                <w:sz w:val="24"/>
                <w:szCs w:val="24"/>
              </w:rPr>
              <w:t>Bad Saulgau</w:t>
            </w:r>
          </w:p>
        </w:tc>
        <w:tc>
          <w:tcPr>
            <w:tcW w:w="2300" w:type="dxa"/>
          </w:tcPr>
          <w:p w:rsidR="003434F6" w:rsidRPr="003A3DA6" w:rsidRDefault="003434F6" w:rsidP="000903ED">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X</w:t>
            </w:r>
          </w:p>
        </w:tc>
      </w:tr>
      <w:tr w:rsidR="003434F6" w:rsidRPr="003A3DA6" w:rsidTr="003434F6">
        <w:trPr>
          <w:trHeight w:val="311"/>
        </w:trPr>
        <w:tc>
          <w:tcPr>
            <w:tcW w:w="2389" w:type="dxa"/>
            <w:vMerge/>
          </w:tcPr>
          <w:p w:rsidR="003434F6" w:rsidRPr="003A3DA6" w:rsidRDefault="003434F6" w:rsidP="000903ED">
            <w:pPr>
              <w:jc w:val="both"/>
              <w:rPr>
                <w:rFonts w:ascii="Times New Roman" w:hAnsi="Times New Roman" w:cs="Times New Roman"/>
                <w:sz w:val="24"/>
                <w:szCs w:val="24"/>
              </w:rPr>
            </w:pPr>
          </w:p>
        </w:tc>
        <w:tc>
          <w:tcPr>
            <w:tcW w:w="2301"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Stuttgart</w:t>
            </w:r>
          </w:p>
        </w:tc>
        <w:tc>
          <w:tcPr>
            <w:tcW w:w="2300" w:type="dxa"/>
          </w:tcPr>
          <w:p w:rsidR="003434F6" w:rsidRPr="003A3DA6" w:rsidRDefault="003434F6" w:rsidP="00A100A4">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2298"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X</w:t>
            </w:r>
          </w:p>
        </w:tc>
      </w:tr>
      <w:tr w:rsidR="003434F6" w:rsidRPr="003A3DA6" w:rsidTr="003434F6">
        <w:trPr>
          <w:trHeight w:val="311"/>
        </w:trPr>
        <w:tc>
          <w:tcPr>
            <w:tcW w:w="2389" w:type="dxa"/>
            <w:vMerge/>
          </w:tcPr>
          <w:p w:rsidR="003434F6" w:rsidRPr="003A3DA6" w:rsidRDefault="003434F6" w:rsidP="000903ED">
            <w:pPr>
              <w:jc w:val="both"/>
              <w:rPr>
                <w:rFonts w:ascii="Times New Roman" w:hAnsi="Times New Roman" w:cs="Times New Roman"/>
                <w:sz w:val="24"/>
                <w:szCs w:val="24"/>
              </w:rPr>
            </w:pPr>
          </w:p>
        </w:tc>
        <w:tc>
          <w:tcPr>
            <w:tcW w:w="2301" w:type="dxa"/>
          </w:tcPr>
          <w:p w:rsidR="003434F6" w:rsidRPr="003A3DA6" w:rsidRDefault="003434F6" w:rsidP="000903ED">
            <w:pPr>
              <w:jc w:val="both"/>
              <w:rPr>
                <w:rFonts w:ascii="Times New Roman" w:hAnsi="Times New Roman" w:cs="Times New Roman"/>
                <w:sz w:val="24"/>
                <w:szCs w:val="24"/>
              </w:rPr>
            </w:pPr>
            <w:r w:rsidRPr="003A3DA6">
              <w:rPr>
                <w:rFonts w:ascii="Times New Roman" w:hAnsi="Times New Roman" w:cs="Times New Roman"/>
                <w:sz w:val="24"/>
                <w:szCs w:val="24"/>
              </w:rPr>
              <w:t>Petrifeld</w:t>
            </w:r>
          </w:p>
        </w:tc>
        <w:tc>
          <w:tcPr>
            <w:tcW w:w="2300" w:type="dxa"/>
          </w:tcPr>
          <w:p w:rsidR="003434F6" w:rsidRPr="003A3DA6" w:rsidRDefault="003434F6" w:rsidP="000903ED">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X</w:t>
            </w:r>
          </w:p>
        </w:tc>
      </w:tr>
      <w:tr w:rsidR="003434F6" w:rsidRPr="003A3DA6" w:rsidTr="003434F6">
        <w:trPr>
          <w:trHeight w:val="311"/>
        </w:trPr>
        <w:tc>
          <w:tcPr>
            <w:tcW w:w="2389" w:type="dxa"/>
            <w:vMerge/>
          </w:tcPr>
          <w:p w:rsidR="003434F6" w:rsidRPr="003A3DA6" w:rsidRDefault="003434F6" w:rsidP="000903ED">
            <w:pPr>
              <w:jc w:val="both"/>
              <w:rPr>
                <w:rFonts w:ascii="Times New Roman" w:hAnsi="Times New Roman" w:cs="Times New Roman"/>
                <w:sz w:val="24"/>
                <w:szCs w:val="24"/>
              </w:rPr>
            </w:pPr>
          </w:p>
        </w:tc>
        <w:tc>
          <w:tcPr>
            <w:tcW w:w="2301" w:type="dxa"/>
          </w:tcPr>
          <w:p w:rsidR="003434F6" w:rsidRPr="003A3DA6" w:rsidRDefault="003434F6" w:rsidP="000903ED">
            <w:pPr>
              <w:jc w:val="both"/>
              <w:rPr>
                <w:rFonts w:ascii="Times New Roman" w:hAnsi="Times New Roman" w:cs="Times New Roman"/>
                <w:sz w:val="24"/>
                <w:szCs w:val="24"/>
              </w:rPr>
            </w:pPr>
            <w:r w:rsidRPr="003A3DA6">
              <w:rPr>
                <w:rFonts w:ascii="Times New Roman" w:hAnsi="Times New Roman" w:cs="Times New Roman"/>
                <w:sz w:val="24"/>
                <w:szCs w:val="24"/>
              </w:rPr>
              <w:t>Elisabethtal</w:t>
            </w:r>
          </w:p>
        </w:tc>
        <w:tc>
          <w:tcPr>
            <w:tcW w:w="2300" w:type="dxa"/>
          </w:tcPr>
          <w:p w:rsidR="003434F6" w:rsidRPr="003A3DA6" w:rsidRDefault="003434F6" w:rsidP="000903ED">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3434F6" w:rsidRPr="003A3DA6" w:rsidRDefault="003434F6">
            <w:pPr>
              <w:rPr>
                <w:rFonts w:ascii="Times New Roman" w:hAnsi="Times New Roman" w:cs="Times New Roman"/>
              </w:rPr>
            </w:pPr>
            <w:r w:rsidRPr="003A3DA6">
              <w:rPr>
                <w:rFonts w:ascii="Times New Roman" w:hAnsi="Times New Roman" w:cs="Times New Roman"/>
                <w:sz w:val="24"/>
                <w:szCs w:val="24"/>
              </w:rPr>
              <w:t>X</w:t>
            </w:r>
          </w:p>
        </w:tc>
      </w:tr>
      <w:tr w:rsidR="006F6329" w:rsidRPr="003A3DA6" w:rsidTr="003434F6">
        <w:trPr>
          <w:trHeight w:val="311"/>
        </w:trPr>
        <w:tc>
          <w:tcPr>
            <w:tcW w:w="2389" w:type="dxa"/>
            <w:vMerge w:val="restart"/>
          </w:tcPr>
          <w:p w:rsidR="006F6329" w:rsidRPr="003A3DA6" w:rsidRDefault="006F6329" w:rsidP="000903ED">
            <w:pPr>
              <w:jc w:val="both"/>
              <w:rPr>
                <w:rFonts w:ascii="Times New Roman" w:hAnsi="Times New Roman" w:cs="Times New Roman"/>
                <w:sz w:val="24"/>
                <w:szCs w:val="24"/>
              </w:rPr>
            </w:pPr>
            <w:r w:rsidRPr="003A3DA6">
              <w:rPr>
                <w:rFonts w:ascii="Times New Roman" w:hAnsi="Times New Roman" w:cs="Times New Roman"/>
                <w:sz w:val="24"/>
                <w:szCs w:val="24"/>
              </w:rPr>
              <w:t>Oberrheinalemannisch</w:t>
            </w:r>
          </w:p>
        </w:tc>
        <w:tc>
          <w:tcPr>
            <w:tcW w:w="2301" w:type="dxa"/>
          </w:tcPr>
          <w:p w:rsidR="006F6329" w:rsidRPr="003A3DA6" w:rsidRDefault="006F6329" w:rsidP="00A100A4">
            <w:pPr>
              <w:jc w:val="both"/>
              <w:rPr>
                <w:rFonts w:ascii="Times New Roman" w:hAnsi="Times New Roman" w:cs="Times New Roman"/>
                <w:sz w:val="24"/>
                <w:szCs w:val="24"/>
              </w:rPr>
            </w:pPr>
            <w:r w:rsidRPr="003A3DA6">
              <w:rPr>
                <w:rFonts w:ascii="Times New Roman" w:hAnsi="Times New Roman" w:cs="Times New Roman"/>
                <w:sz w:val="24"/>
                <w:szCs w:val="24"/>
              </w:rPr>
              <w:t>Münstertal</w:t>
            </w:r>
          </w:p>
        </w:tc>
        <w:tc>
          <w:tcPr>
            <w:tcW w:w="2300" w:type="dxa"/>
          </w:tcPr>
          <w:p w:rsidR="006F6329" w:rsidRPr="003A3DA6" w:rsidRDefault="006F6329">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6F6329" w:rsidRPr="003A3DA6" w:rsidRDefault="006F6329" w:rsidP="00A100A4">
            <w:pPr>
              <w:jc w:val="both"/>
              <w:rPr>
                <w:rFonts w:ascii="Times New Roman" w:hAnsi="Times New Roman" w:cs="Times New Roman"/>
                <w:sz w:val="24"/>
                <w:szCs w:val="24"/>
              </w:rPr>
            </w:pPr>
            <w:r w:rsidRPr="003A3DA6">
              <w:rPr>
                <w:rFonts w:ascii="Times New Roman" w:eastAsia="MS Mincho" w:hAnsi="MS Mincho" w:cs="Times New Roman"/>
                <w:sz w:val="24"/>
                <w:szCs w:val="24"/>
              </w:rPr>
              <w:t>✔</w:t>
            </w:r>
          </w:p>
        </w:tc>
      </w:tr>
      <w:tr w:rsidR="006F6329" w:rsidRPr="003A3DA6" w:rsidTr="003434F6">
        <w:trPr>
          <w:trHeight w:val="311"/>
        </w:trPr>
        <w:tc>
          <w:tcPr>
            <w:tcW w:w="2389" w:type="dxa"/>
            <w:vMerge/>
          </w:tcPr>
          <w:p w:rsidR="006F6329" w:rsidRPr="003A3DA6" w:rsidRDefault="006F6329" w:rsidP="00A100A4">
            <w:pPr>
              <w:jc w:val="both"/>
              <w:rPr>
                <w:rFonts w:ascii="Times New Roman" w:hAnsi="Times New Roman" w:cs="Times New Roman"/>
                <w:sz w:val="24"/>
                <w:szCs w:val="24"/>
              </w:rPr>
            </w:pPr>
          </w:p>
        </w:tc>
        <w:tc>
          <w:tcPr>
            <w:tcW w:w="2301" w:type="dxa"/>
          </w:tcPr>
          <w:p w:rsidR="006F6329" w:rsidRPr="003A3DA6" w:rsidRDefault="006F6329" w:rsidP="00A100A4">
            <w:pPr>
              <w:jc w:val="both"/>
              <w:rPr>
                <w:rFonts w:ascii="Times New Roman" w:hAnsi="Times New Roman" w:cs="Times New Roman"/>
                <w:sz w:val="24"/>
                <w:szCs w:val="24"/>
              </w:rPr>
            </w:pPr>
            <w:r w:rsidRPr="003A3DA6">
              <w:rPr>
                <w:rFonts w:ascii="Times New Roman" w:hAnsi="Times New Roman" w:cs="Times New Roman"/>
                <w:sz w:val="24"/>
                <w:szCs w:val="24"/>
              </w:rPr>
              <w:t>Elsass (Ebene)</w:t>
            </w:r>
          </w:p>
        </w:tc>
        <w:tc>
          <w:tcPr>
            <w:tcW w:w="2300" w:type="dxa"/>
          </w:tcPr>
          <w:p w:rsidR="006F6329" w:rsidRPr="003A3DA6" w:rsidRDefault="006F6329">
            <w:pPr>
              <w:rPr>
                <w:rFonts w:ascii="Times New Roman" w:hAnsi="Times New Roman" w:cs="Times New Roman"/>
              </w:rPr>
            </w:pPr>
            <w:r w:rsidRPr="003A3DA6">
              <w:rPr>
                <w:rFonts w:ascii="Times New Roman" w:hAnsi="Times New Roman" w:cs="Times New Roman"/>
                <w:sz w:val="24"/>
                <w:szCs w:val="24"/>
              </w:rPr>
              <w:t>Land</w:t>
            </w:r>
          </w:p>
        </w:tc>
        <w:tc>
          <w:tcPr>
            <w:tcW w:w="2298" w:type="dxa"/>
          </w:tcPr>
          <w:p w:rsidR="006F6329" w:rsidRPr="003A3DA6" w:rsidRDefault="006F6329">
            <w:pPr>
              <w:rPr>
                <w:rFonts w:ascii="Times New Roman" w:hAnsi="Times New Roman" w:cs="Times New Roman"/>
              </w:rPr>
            </w:pPr>
            <w:r w:rsidRPr="003A3DA6">
              <w:rPr>
                <w:rFonts w:ascii="Times New Roman" w:hAnsi="Times New Roman" w:cs="Times New Roman"/>
                <w:sz w:val="24"/>
                <w:szCs w:val="24"/>
              </w:rPr>
              <w:t>X</w:t>
            </w:r>
          </w:p>
        </w:tc>
      </w:tr>
      <w:tr w:rsidR="006F6329" w:rsidRPr="003A3DA6" w:rsidTr="003434F6">
        <w:trPr>
          <w:trHeight w:val="312"/>
        </w:trPr>
        <w:tc>
          <w:tcPr>
            <w:tcW w:w="2389" w:type="dxa"/>
            <w:vMerge/>
          </w:tcPr>
          <w:p w:rsidR="006F6329" w:rsidRPr="003A3DA6" w:rsidRDefault="006F6329" w:rsidP="00A100A4">
            <w:pPr>
              <w:jc w:val="both"/>
              <w:rPr>
                <w:rFonts w:ascii="Times New Roman" w:hAnsi="Times New Roman" w:cs="Times New Roman"/>
                <w:sz w:val="24"/>
                <w:szCs w:val="24"/>
              </w:rPr>
            </w:pPr>
          </w:p>
        </w:tc>
        <w:tc>
          <w:tcPr>
            <w:tcW w:w="2301" w:type="dxa"/>
          </w:tcPr>
          <w:p w:rsidR="006F6329" w:rsidRPr="003A3DA6" w:rsidRDefault="006F6329" w:rsidP="00A100A4">
            <w:pPr>
              <w:jc w:val="both"/>
              <w:rPr>
                <w:rFonts w:ascii="Times New Roman" w:hAnsi="Times New Roman" w:cs="Times New Roman"/>
                <w:sz w:val="24"/>
                <w:szCs w:val="24"/>
              </w:rPr>
            </w:pPr>
            <w:r w:rsidRPr="003A3DA6">
              <w:rPr>
                <w:rFonts w:ascii="Times New Roman" w:hAnsi="Times New Roman" w:cs="Times New Roman"/>
                <w:sz w:val="24"/>
                <w:szCs w:val="24"/>
              </w:rPr>
              <w:t>Colmar</w:t>
            </w:r>
          </w:p>
        </w:tc>
        <w:tc>
          <w:tcPr>
            <w:tcW w:w="2300" w:type="dxa"/>
          </w:tcPr>
          <w:p w:rsidR="006F6329" w:rsidRPr="003A3DA6" w:rsidRDefault="006F6329" w:rsidP="00A100A4">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2298" w:type="dxa"/>
          </w:tcPr>
          <w:p w:rsidR="006F6329" w:rsidRPr="003A3DA6" w:rsidRDefault="006F6329">
            <w:pPr>
              <w:rPr>
                <w:rFonts w:ascii="Times New Roman" w:hAnsi="Times New Roman" w:cs="Times New Roman"/>
              </w:rPr>
            </w:pPr>
            <w:r w:rsidRPr="003A3DA6">
              <w:rPr>
                <w:rFonts w:ascii="Times New Roman" w:hAnsi="Times New Roman" w:cs="Times New Roman"/>
                <w:sz w:val="24"/>
                <w:szCs w:val="24"/>
              </w:rPr>
              <w:t>X</w:t>
            </w:r>
          </w:p>
        </w:tc>
      </w:tr>
      <w:tr w:rsidR="006F6329" w:rsidRPr="003A3DA6" w:rsidTr="003434F6">
        <w:trPr>
          <w:trHeight w:val="312"/>
        </w:trPr>
        <w:tc>
          <w:tcPr>
            <w:tcW w:w="2389" w:type="dxa"/>
            <w:vMerge/>
          </w:tcPr>
          <w:p w:rsidR="006F6329" w:rsidRPr="003A3DA6" w:rsidRDefault="006F6329" w:rsidP="00A100A4">
            <w:pPr>
              <w:jc w:val="both"/>
              <w:rPr>
                <w:rFonts w:ascii="Times New Roman" w:hAnsi="Times New Roman" w:cs="Times New Roman"/>
                <w:sz w:val="24"/>
                <w:szCs w:val="24"/>
              </w:rPr>
            </w:pPr>
          </w:p>
        </w:tc>
        <w:tc>
          <w:tcPr>
            <w:tcW w:w="2301" w:type="dxa"/>
          </w:tcPr>
          <w:p w:rsidR="006F6329" w:rsidRPr="003A3DA6" w:rsidRDefault="006F6329" w:rsidP="00BB18F5">
            <w:pPr>
              <w:jc w:val="both"/>
              <w:rPr>
                <w:rFonts w:ascii="Times New Roman" w:hAnsi="Times New Roman" w:cs="Times New Roman"/>
                <w:sz w:val="24"/>
                <w:szCs w:val="24"/>
              </w:rPr>
            </w:pPr>
            <w:r w:rsidRPr="003A3DA6">
              <w:rPr>
                <w:rFonts w:ascii="Times New Roman" w:hAnsi="Times New Roman" w:cs="Times New Roman"/>
                <w:sz w:val="24"/>
                <w:szCs w:val="24"/>
              </w:rPr>
              <w:t>Kaiserstuhl</w:t>
            </w:r>
          </w:p>
        </w:tc>
        <w:tc>
          <w:tcPr>
            <w:tcW w:w="2300" w:type="dxa"/>
          </w:tcPr>
          <w:p w:rsidR="006F6329" w:rsidRPr="003A3DA6" w:rsidRDefault="006F6329" w:rsidP="00BB18F5">
            <w:pPr>
              <w:jc w:val="both"/>
              <w:rPr>
                <w:rFonts w:ascii="Times New Roman" w:hAnsi="Times New Roman" w:cs="Times New Roman"/>
                <w:sz w:val="24"/>
                <w:szCs w:val="24"/>
              </w:rPr>
            </w:pPr>
            <w:r w:rsidRPr="003A3DA6">
              <w:rPr>
                <w:rFonts w:ascii="Times New Roman" w:hAnsi="Times New Roman" w:cs="Times New Roman"/>
                <w:sz w:val="24"/>
                <w:szCs w:val="24"/>
              </w:rPr>
              <w:t>Land</w:t>
            </w:r>
          </w:p>
        </w:tc>
        <w:tc>
          <w:tcPr>
            <w:tcW w:w="2298" w:type="dxa"/>
          </w:tcPr>
          <w:p w:rsidR="006F6329" w:rsidRPr="003A3DA6" w:rsidRDefault="006F6329" w:rsidP="00BB18F5">
            <w:pPr>
              <w:jc w:val="both"/>
              <w:rPr>
                <w:rFonts w:ascii="Times New Roman" w:hAnsi="Times New Roman" w:cs="Times New Roman"/>
                <w:sz w:val="24"/>
                <w:szCs w:val="24"/>
              </w:rPr>
            </w:pPr>
            <w:r w:rsidRPr="003A3DA6">
              <w:rPr>
                <w:rFonts w:ascii="Times New Roman" w:hAnsi="Times New Roman" w:cs="Times New Roman"/>
                <w:sz w:val="24"/>
                <w:szCs w:val="24"/>
              </w:rPr>
              <w:t>X</w:t>
            </w:r>
          </w:p>
        </w:tc>
      </w:tr>
    </w:tbl>
    <w:p w:rsidR="005B08D5" w:rsidRDefault="005B08D5" w:rsidP="00A100A4">
      <w:pPr>
        <w:jc w:val="both"/>
        <w:rPr>
          <w:rFonts w:ascii="Times New Roman" w:hAnsi="Times New Roman" w:cs="Times New Roman"/>
          <w:sz w:val="24"/>
          <w:szCs w:val="24"/>
          <w:lang w:val="de-CH"/>
        </w:rPr>
      </w:pPr>
    </w:p>
    <w:p w:rsidR="00F41C40" w:rsidRPr="003A3DA6" w:rsidRDefault="00F41C40" w:rsidP="00A100A4">
      <w:pPr>
        <w:jc w:val="both"/>
        <w:rPr>
          <w:rFonts w:ascii="Times New Roman" w:hAnsi="Times New Roman" w:cs="Times New Roman"/>
          <w:sz w:val="24"/>
          <w:szCs w:val="24"/>
          <w:lang w:val="de-CH"/>
        </w:rPr>
      </w:pPr>
    </w:p>
    <w:p w:rsidR="005B0181" w:rsidRPr="003A3DA6" w:rsidRDefault="005B0181"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lastRenderedPageBreak/>
        <w:t>3.2.6</w:t>
      </w:r>
      <w:r w:rsidR="001971D1" w:rsidRPr="003A3DA6">
        <w:rPr>
          <w:rFonts w:ascii="Times New Roman" w:hAnsi="Times New Roman" w:cs="Times New Roman"/>
          <w:b/>
          <w:sz w:val="24"/>
          <w:szCs w:val="24"/>
          <w:lang w:val="de-CH"/>
        </w:rPr>
        <w:t>. Zusammenfassung</w:t>
      </w:r>
    </w:p>
    <w:p w:rsidR="008155A9" w:rsidRPr="003A3DA6" w:rsidRDefault="00822E4D"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In der Folge werden die Hypothesen nochmal zusammengefasst. Gleichzeitig wird gezeigt, welche Vergleiche zur Überprüfung der Hypothesen angestellt werden.</w:t>
      </w:r>
    </w:p>
    <w:p w:rsidR="00822E4D" w:rsidRPr="003A3DA6" w:rsidRDefault="00822E4D" w:rsidP="00A100A4">
      <w:pPr>
        <w:jc w:val="both"/>
        <w:rPr>
          <w:rFonts w:ascii="Times New Roman" w:hAnsi="Times New Roman" w:cs="Times New Roman"/>
          <w:sz w:val="24"/>
          <w:szCs w:val="24"/>
          <w:lang w:val="de-CH"/>
        </w:rPr>
      </w:pPr>
    </w:p>
    <w:p w:rsidR="008155A9" w:rsidRPr="003A3DA6" w:rsidRDefault="008155A9" w:rsidP="008155A9">
      <w:pPr>
        <w:pStyle w:val="ListParagraph"/>
        <w:numPr>
          <w:ilvl w:val="0"/>
          <w:numId w:val="9"/>
        </w:numPr>
        <w:ind w:left="426" w:hanging="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Diachrone Zunahme und/oder Abnahme von Komplexität</w:t>
      </w:r>
      <w:r w:rsidR="00BE0E0D" w:rsidRPr="003A3DA6">
        <w:rPr>
          <w:rFonts w:ascii="Times New Roman" w:hAnsi="Times New Roman" w:cs="Times New Roman"/>
          <w:sz w:val="24"/>
          <w:szCs w:val="24"/>
          <w:lang w:val="de-CH"/>
        </w:rPr>
        <w:t>, d.h., wie sich Komplexität diachron entwickelt</w:t>
      </w:r>
      <w:r w:rsidRPr="003A3DA6">
        <w:rPr>
          <w:rFonts w:ascii="Times New Roman" w:hAnsi="Times New Roman" w:cs="Times New Roman"/>
          <w:sz w:val="24"/>
          <w:szCs w:val="24"/>
          <w:lang w:val="de-CH"/>
        </w:rPr>
        <w:t>:</w:t>
      </w:r>
    </w:p>
    <w:p w:rsidR="005D2BDA" w:rsidRPr="003A3DA6" w:rsidRDefault="005D2BDA" w:rsidP="002F57EB">
      <w:pPr>
        <w:pStyle w:val="ListParagraph"/>
        <w:numPr>
          <w:ilvl w:val="0"/>
          <w:numId w:val="10"/>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AHD vs. MHD</w:t>
      </w:r>
      <w:r w:rsidR="002F57EB" w:rsidRPr="003A3DA6">
        <w:rPr>
          <w:rFonts w:ascii="Times New Roman" w:hAnsi="Times New Roman" w:cs="Times New Roman"/>
          <w:sz w:val="24"/>
          <w:szCs w:val="24"/>
          <w:lang w:val="de-CH"/>
        </w:rPr>
        <w:t>.</w:t>
      </w:r>
    </w:p>
    <w:p w:rsidR="005D2BDA" w:rsidRPr="003A3DA6" w:rsidRDefault="005D2BDA" w:rsidP="005D2BDA">
      <w:pPr>
        <w:pStyle w:val="ListParagraph"/>
        <w:numPr>
          <w:ilvl w:val="0"/>
          <w:numId w:val="10"/>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AHD/MHD vs. </w:t>
      </w:r>
      <w:r w:rsidR="000C6E32" w:rsidRPr="003A3DA6">
        <w:rPr>
          <w:rFonts w:ascii="Times New Roman" w:hAnsi="Times New Roman" w:cs="Times New Roman"/>
          <w:sz w:val="24"/>
          <w:szCs w:val="24"/>
          <w:lang w:val="de-CH"/>
        </w:rPr>
        <w:t>alemannische Dialekte und deutsche Standardsprache</w:t>
      </w:r>
      <w:r w:rsidR="005E5E24" w:rsidRPr="003A3DA6">
        <w:rPr>
          <w:rFonts w:ascii="Times New Roman" w:hAnsi="Times New Roman" w:cs="Times New Roman"/>
          <w:sz w:val="24"/>
          <w:szCs w:val="24"/>
          <w:lang w:val="de-CH"/>
        </w:rPr>
        <w:t>:</w:t>
      </w:r>
      <w:r w:rsidR="000C625C" w:rsidRPr="003A3DA6">
        <w:rPr>
          <w:rFonts w:ascii="Times New Roman" w:hAnsi="Times New Roman" w:cs="Times New Roman"/>
          <w:sz w:val="24"/>
          <w:szCs w:val="24"/>
          <w:lang w:val="de-CH"/>
        </w:rPr>
        <w:t xml:space="preserve"> Ob AHD oder MHD für den Vergleich mit einer bestimmten modernen Varietät gewählt wird, ist</w:t>
      </w:r>
      <w:r w:rsidR="005E5E24" w:rsidRPr="003A3DA6">
        <w:rPr>
          <w:rFonts w:ascii="Times New Roman" w:hAnsi="Times New Roman" w:cs="Times New Roman"/>
          <w:sz w:val="24"/>
          <w:szCs w:val="24"/>
          <w:lang w:val="de-CH"/>
        </w:rPr>
        <w:t xml:space="preserve"> abhängig davon, auf welche Stufe </w:t>
      </w:r>
      <w:r w:rsidR="000C625C" w:rsidRPr="003A3DA6">
        <w:rPr>
          <w:rFonts w:ascii="Times New Roman" w:hAnsi="Times New Roman" w:cs="Times New Roman"/>
          <w:sz w:val="24"/>
          <w:szCs w:val="24"/>
          <w:lang w:val="de-CH"/>
        </w:rPr>
        <w:t>diese</w:t>
      </w:r>
      <w:r w:rsidR="005E5E24" w:rsidRPr="003A3DA6">
        <w:rPr>
          <w:rFonts w:ascii="Times New Roman" w:hAnsi="Times New Roman" w:cs="Times New Roman"/>
          <w:sz w:val="24"/>
          <w:szCs w:val="24"/>
          <w:lang w:val="de-CH"/>
        </w:rPr>
        <w:t xml:space="preserve"> </w:t>
      </w:r>
      <w:r w:rsidR="000C625C" w:rsidRPr="003A3DA6">
        <w:rPr>
          <w:rFonts w:ascii="Times New Roman" w:hAnsi="Times New Roman" w:cs="Times New Roman"/>
          <w:sz w:val="24"/>
          <w:szCs w:val="24"/>
          <w:lang w:val="de-CH"/>
        </w:rPr>
        <w:t>Varietät</w:t>
      </w:r>
      <w:r w:rsidR="005E5E24" w:rsidRPr="003A3DA6">
        <w:rPr>
          <w:rFonts w:ascii="Times New Roman" w:hAnsi="Times New Roman" w:cs="Times New Roman"/>
          <w:sz w:val="24"/>
          <w:szCs w:val="24"/>
          <w:lang w:val="de-CH"/>
        </w:rPr>
        <w:t xml:space="preserve"> zurückgeführt werden kann, vgl. Kap. </w:t>
      </w:r>
      <w:r w:rsidR="002F57EB" w:rsidRPr="003A3DA6">
        <w:rPr>
          <w:rFonts w:ascii="Times New Roman" w:hAnsi="Times New Roman" w:cs="Times New Roman"/>
          <w:sz w:val="24"/>
          <w:szCs w:val="24"/>
          <w:lang w:val="de-CH"/>
        </w:rPr>
        <w:t>6.1.1.).</w:t>
      </w:r>
    </w:p>
    <w:p w:rsidR="002A2129" w:rsidRPr="003A3DA6" w:rsidRDefault="002A2129" w:rsidP="002A2129">
      <w:pPr>
        <w:jc w:val="both"/>
        <w:rPr>
          <w:rFonts w:ascii="Times New Roman" w:hAnsi="Times New Roman" w:cs="Times New Roman"/>
          <w:sz w:val="24"/>
          <w:szCs w:val="24"/>
          <w:lang w:val="de-CH"/>
        </w:rPr>
      </w:pPr>
    </w:p>
    <w:p w:rsidR="008155A9" w:rsidRPr="003A3DA6" w:rsidRDefault="008155A9" w:rsidP="008155A9">
      <w:pPr>
        <w:pStyle w:val="ListParagraph"/>
        <w:numPr>
          <w:ilvl w:val="0"/>
          <w:numId w:val="9"/>
        </w:numPr>
        <w:ind w:left="426" w:hanging="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Dialektgruppen</w:t>
      </w:r>
      <w:r w:rsidR="005C2C4D" w:rsidRPr="003A3DA6">
        <w:rPr>
          <w:rFonts w:ascii="Times New Roman" w:hAnsi="Times New Roman" w:cs="Times New Roman"/>
          <w:sz w:val="24"/>
          <w:szCs w:val="24"/>
          <w:lang w:val="de-CH"/>
        </w:rPr>
        <w:t xml:space="preserve"> unterscheiden sich in ihrer Komplexität, und zwar</w:t>
      </w:r>
      <w:r w:rsidRPr="003A3DA6">
        <w:rPr>
          <w:rFonts w:ascii="Times New Roman" w:hAnsi="Times New Roman" w:cs="Times New Roman"/>
          <w:sz w:val="24"/>
          <w:szCs w:val="24"/>
          <w:lang w:val="de-CH"/>
        </w:rPr>
        <w:t>:</w:t>
      </w:r>
    </w:p>
    <w:p w:rsidR="005D2BDA" w:rsidRPr="003A3DA6" w:rsidRDefault="005D2BDA" w:rsidP="002F57EB">
      <w:pPr>
        <w:pStyle w:val="ListParagraph"/>
        <w:numPr>
          <w:ilvl w:val="0"/>
          <w:numId w:val="11"/>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Höchst</w:t>
      </w:r>
      <w:r w:rsidR="002F57EB" w:rsidRPr="003A3DA6">
        <w:rPr>
          <w:rFonts w:ascii="Times New Roman" w:hAnsi="Times New Roman" w:cs="Times New Roman"/>
          <w:sz w:val="24"/>
          <w:szCs w:val="24"/>
          <w:lang w:val="de-CH"/>
        </w:rPr>
        <w:t>alemannisch</w:t>
      </w:r>
      <w:r w:rsidR="000C625C" w:rsidRPr="003A3DA6">
        <w:rPr>
          <w:rFonts w:ascii="Times New Roman" w:hAnsi="Times New Roman" w:cs="Times New Roman"/>
          <w:sz w:val="24"/>
          <w:szCs w:val="24"/>
          <w:lang w:val="de-CH"/>
        </w:rPr>
        <w:t xml:space="preserve"> ist komplexer als</w:t>
      </w:r>
      <w:r w:rsidRPr="003A3DA6">
        <w:rPr>
          <w:rFonts w:ascii="Times New Roman" w:hAnsi="Times New Roman" w:cs="Times New Roman"/>
          <w:sz w:val="24"/>
          <w:szCs w:val="24"/>
          <w:lang w:val="de-CH"/>
        </w:rPr>
        <w:t xml:space="preserve"> Hoch</w:t>
      </w:r>
      <w:r w:rsidR="002F57EB" w:rsidRPr="003A3DA6">
        <w:rPr>
          <w:rFonts w:ascii="Times New Roman" w:hAnsi="Times New Roman" w:cs="Times New Roman"/>
          <w:sz w:val="24"/>
          <w:szCs w:val="24"/>
          <w:lang w:val="de-CH"/>
        </w:rPr>
        <w:t>alemannisch</w:t>
      </w:r>
      <w:r w:rsidR="000C625C" w:rsidRPr="003A3DA6">
        <w:rPr>
          <w:rFonts w:ascii="Times New Roman" w:hAnsi="Times New Roman" w:cs="Times New Roman"/>
          <w:sz w:val="24"/>
          <w:szCs w:val="24"/>
          <w:lang w:val="de-CH"/>
        </w:rPr>
        <w:t xml:space="preserve"> und Hochalemannisch ist komplexer als</w:t>
      </w:r>
      <w:r w:rsidRPr="003A3DA6">
        <w:rPr>
          <w:rFonts w:ascii="Times New Roman" w:hAnsi="Times New Roman" w:cs="Times New Roman"/>
          <w:sz w:val="24"/>
          <w:szCs w:val="24"/>
          <w:lang w:val="de-CH"/>
        </w:rPr>
        <w:t xml:space="preserve"> Nieder</w:t>
      </w:r>
      <w:r w:rsidR="002F57EB" w:rsidRPr="003A3DA6">
        <w:rPr>
          <w:rFonts w:ascii="Times New Roman" w:hAnsi="Times New Roman" w:cs="Times New Roman"/>
          <w:sz w:val="24"/>
          <w:szCs w:val="24"/>
          <w:lang w:val="de-CH"/>
        </w:rPr>
        <w:t>alemannisch</w:t>
      </w:r>
      <w:r w:rsidR="000C625C" w:rsidRPr="003A3DA6">
        <w:rPr>
          <w:rFonts w:ascii="Times New Roman" w:hAnsi="Times New Roman" w:cs="Times New Roman"/>
          <w:sz w:val="24"/>
          <w:szCs w:val="24"/>
          <w:lang w:val="de-CH"/>
        </w:rPr>
        <w:t>.</w:t>
      </w:r>
    </w:p>
    <w:p w:rsidR="005D2BDA" w:rsidRPr="003A3DA6" w:rsidRDefault="005D2BDA" w:rsidP="005D2BDA">
      <w:pPr>
        <w:jc w:val="both"/>
        <w:rPr>
          <w:rFonts w:ascii="Times New Roman" w:hAnsi="Times New Roman" w:cs="Times New Roman"/>
          <w:sz w:val="24"/>
          <w:szCs w:val="24"/>
          <w:lang w:val="de-CH"/>
        </w:rPr>
      </w:pPr>
    </w:p>
    <w:p w:rsidR="008155A9" w:rsidRPr="003A3DA6" w:rsidRDefault="008155A9" w:rsidP="008155A9">
      <w:pPr>
        <w:pStyle w:val="ListParagraph"/>
        <w:numPr>
          <w:ilvl w:val="0"/>
          <w:numId w:val="9"/>
        </w:numPr>
        <w:ind w:left="426" w:hanging="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Spontane Komplexifizierung</w:t>
      </w:r>
      <w:r w:rsidR="00786BD9" w:rsidRPr="003A3DA6">
        <w:rPr>
          <w:rFonts w:ascii="Times New Roman" w:hAnsi="Times New Roman" w:cs="Times New Roman"/>
          <w:sz w:val="24"/>
          <w:szCs w:val="24"/>
          <w:lang w:val="de-CH"/>
        </w:rPr>
        <w:t xml:space="preserve"> wird in isolierten Dialekten erwartet</w:t>
      </w:r>
      <w:r w:rsidRPr="003A3DA6">
        <w:rPr>
          <w:rFonts w:ascii="Times New Roman" w:hAnsi="Times New Roman" w:cs="Times New Roman"/>
          <w:sz w:val="24"/>
          <w:szCs w:val="24"/>
          <w:lang w:val="de-CH"/>
        </w:rPr>
        <w:t>:</w:t>
      </w:r>
    </w:p>
    <w:p w:rsidR="005D2BDA" w:rsidRPr="003A3DA6" w:rsidRDefault="002F57EB" w:rsidP="005D2BDA">
      <w:pPr>
        <w:pStyle w:val="ListParagraph"/>
        <w:numPr>
          <w:ilvl w:val="0"/>
          <w:numId w:val="11"/>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AHD/</w:t>
      </w:r>
      <w:r w:rsidR="005D2BDA" w:rsidRPr="003A3DA6">
        <w:rPr>
          <w:rFonts w:ascii="Times New Roman" w:hAnsi="Times New Roman" w:cs="Times New Roman"/>
          <w:sz w:val="24"/>
          <w:szCs w:val="24"/>
          <w:lang w:val="de-CH"/>
        </w:rPr>
        <w:t xml:space="preserve">MHD </w:t>
      </w:r>
      <w:r w:rsidRPr="003A3DA6">
        <w:rPr>
          <w:rFonts w:ascii="Times New Roman" w:hAnsi="Times New Roman" w:cs="Times New Roman"/>
          <w:sz w:val="24"/>
          <w:szCs w:val="24"/>
          <w:lang w:val="de-CH"/>
        </w:rPr>
        <w:t>vs. isolierte</w:t>
      </w:r>
      <w:r w:rsidR="005D2BDA"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rPr>
        <w:t>a</w:t>
      </w:r>
      <w:r w:rsidR="005D2BDA" w:rsidRPr="003A3DA6">
        <w:rPr>
          <w:rFonts w:ascii="Times New Roman" w:hAnsi="Times New Roman" w:cs="Times New Roman"/>
          <w:sz w:val="24"/>
          <w:szCs w:val="24"/>
        </w:rPr>
        <w:t>lem</w:t>
      </w:r>
      <w:r w:rsidRPr="003A3DA6">
        <w:rPr>
          <w:rFonts w:ascii="Times New Roman" w:hAnsi="Times New Roman" w:cs="Times New Roman"/>
          <w:sz w:val="24"/>
          <w:szCs w:val="24"/>
        </w:rPr>
        <w:t>annische Dialekte</w:t>
      </w:r>
      <w:r w:rsidR="00786BD9" w:rsidRPr="003A3DA6">
        <w:rPr>
          <w:rFonts w:ascii="Times New Roman" w:hAnsi="Times New Roman" w:cs="Times New Roman"/>
          <w:sz w:val="24"/>
          <w:szCs w:val="24"/>
        </w:rPr>
        <w:t xml:space="preserve"> (diachroner Vergleich)</w:t>
      </w:r>
      <w:r w:rsidRPr="003A3DA6">
        <w:rPr>
          <w:rFonts w:ascii="Times New Roman" w:hAnsi="Times New Roman" w:cs="Times New Roman"/>
          <w:sz w:val="24"/>
          <w:szCs w:val="24"/>
        </w:rPr>
        <w:t>.</w:t>
      </w:r>
    </w:p>
    <w:p w:rsidR="005D2BDA" w:rsidRPr="003A3DA6" w:rsidRDefault="00F57C59" w:rsidP="005D2BDA">
      <w:pPr>
        <w:pStyle w:val="ListParagraph"/>
        <w:numPr>
          <w:ilvl w:val="0"/>
          <w:numId w:val="11"/>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N</w:t>
      </w:r>
      <w:r w:rsidR="005D2BDA" w:rsidRPr="003A3DA6">
        <w:rPr>
          <w:rFonts w:ascii="Times New Roman" w:hAnsi="Times New Roman" w:cs="Times New Roman"/>
          <w:sz w:val="24"/>
          <w:szCs w:val="24"/>
        </w:rPr>
        <w:t xml:space="preserve">icht </w:t>
      </w:r>
      <w:r w:rsidR="002F57EB" w:rsidRPr="003A3DA6">
        <w:rPr>
          <w:rFonts w:ascii="Times New Roman" w:hAnsi="Times New Roman" w:cs="Times New Roman"/>
          <w:sz w:val="24"/>
          <w:szCs w:val="24"/>
          <w:lang w:val="de-CH"/>
        </w:rPr>
        <w:t>isolierte</w:t>
      </w:r>
      <w:r w:rsidR="005D2BDA" w:rsidRPr="003A3DA6">
        <w:rPr>
          <w:rFonts w:ascii="Times New Roman" w:hAnsi="Times New Roman" w:cs="Times New Roman"/>
          <w:sz w:val="24"/>
          <w:szCs w:val="24"/>
        </w:rPr>
        <w:t xml:space="preserve"> vs. </w:t>
      </w:r>
      <w:r w:rsidR="002F57EB" w:rsidRPr="003A3DA6">
        <w:rPr>
          <w:rFonts w:ascii="Times New Roman" w:hAnsi="Times New Roman" w:cs="Times New Roman"/>
          <w:sz w:val="24"/>
          <w:szCs w:val="24"/>
          <w:lang w:val="de-CH"/>
        </w:rPr>
        <w:t xml:space="preserve">isolierte </w:t>
      </w:r>
      <w:r w:rsidR="002F57EB" w:rsidRPr="003A3DA6">
        <w:rPr>
          <w:rFonts w:ascii="Times New Roman" w:hAnsi="Times New Roman" w:cs="Times New Roman"/>
          <w:sz w:val="24"/>
          <w:szCs w:val="24"/>
        </w:rPr>
        <w:t xml:space="preserve">alemannische Dialekte, </w:t>
      </w:r>
      <w:r w:rsidR="005D2BDA" w:rsidRPr="003A3DA6">
        <w:rPr>
          <w:rFonts w:ascii="Times New Roman" w:hAnsi="Times New Roman" w:cs="Times New Roman"/>
          <w:sz w:val="24"/>
          <w:szCs w:val="24"/>
        </w:rPr>
        <w:t>innerhalb derselben Dialektgruppe</w:t>
      </w:r>
      <w:r w:rsidR="00786BD9" w:rsidRPr="003A3DA6">
        <w:rPr>
          <w:rFonts w:ascii="Times New Roman" w:hAnsi="Times New Roman" w:cs="Times New Roman"/>
          <w:sz w:val="24"/>
          <w:szCs w:val="24"/>
        </w:rPr>
        <w:t xml:space="preserve"> (synchroner Vergleich)</w:t>
      </w:r>
      <w:r w:rsidR="002F57EB" w:rsidRPr="003A3DA6">
        <w:rPr>
          <w:rFonts w:ascii="Times New Roman" w:hAnsi="Times New Roman" w:cs="Times New Roman"/>
          <w:sz w:val="24"/>
          <w:szCs w:val="24"/>
        </w:rPr>
        <w:t>.</w:t>
      </w:r>
    </w:p>
    <w:p w:rsidR="005D2BDA" w:rsidRPr="003A3DA6" w:rsidRDefault="005D2BDA" w:rsidP="005D2BDA">
      <w:pPr>
        <w:jc w:val="both"/>
        <w:rPr>
          <w:rFonts w:ascii="Times New Roman" w:hAnsi="Times New Roman" w:cs="Times New Roman"/>
          <w:sz w:val="24"/>
          <w:szCs w:val="24"/>
          <w:lang w:val="de-CH"/>
        </w:rPr>
      </w:pPr>
    </w:p>
    <w:p w:rsidR="008155A9" w:rsidRPr="003A3DA6" w:rsidRDefault="008155A9" w:rsidP="008155A9">
      <w:pPr>
        <w:pStyle w:val="ListParagraph"/>
        <w:numPr>
          <w:ilvl w:val="0"/>
          <w:numId w:val="9"/>
        </w:numPr>
        <w:ind w:left="426" w:hanging="426"/>
        <w:jc w:val="both"/>
        <w:rPr>
          <w:rFonts w:ascii="Times New Roman" w:hAnsi="Times New Roman" w:cs="Times New Roman"/>
          <w:sz w:val="24"/>
          <w:szCs w:val="24"/>
          <w:lang w:val="de-CH"/>
        </w:rPr>
      </w:pPr>
      <w:r w:rsidRPr="003A3DA6">
        <w:rPr>
          <w:rFonts w:ascii="Times New Roman" w:hAnsi="Times New Roman" w:cs="Times New Roman"/>
          <w:sz w:val="24"/>
          <w:szCs w:val="24"/>
        </w:rPr>
        <w:t>Additive Borrowing</w:t>
      </w:r>
      <w:r w:rsidR="00786BD9" w:rsidRPr="003A3DA6">
        <w:rPr>
          <w:rFonts w:ascii="Times New Roman" w:hAnsi="Times New Roman" w:cs="Times New Roman"/>
          <w:sz w:val="24"/>
          <w:szCs w:val="24"/>
        </w:rPr>
        <w:t>s werden in mehrsprachigen Sprachgemeinschaften erwartet</w:t>
      </w:r>
      <w:r w:rsidRPr="003A3DA6">
        <w:rPr>
          <w:rFonts w:ascii="Times New Roman" w:hAnsi="Times New Roman" w:cs="Times New Roman"/>
          <w:sz w:val="24"/>
          <w:szCs w:val="24"/>
        </w:rPr>
        <w:t>:</w:t>
      </w:r>
    </w:p>
    <w:p w:rsidR="005D2BDA" w:rsidRPr="003A3DA6" w:rsidRDefault="002F57EB" w:rsidP="005D2BDA">
      <w:pPr>
        <w:pStyle w:val="ListParagraph"/>
        <w:numPr>
          <w:ilvl w:val="0"/>
          <w:numId w:val="12"/>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rPr>
        <w:t>AHD/</w:t>
      </w:r>
      <w:r w:rsidR="005D2BDA" w:rsidRPr="003A3DA6">
        <w:rPr>
          <w:rFonts w:ascii="Times New Roman" w:hAnsi="Times New Roman" w:cs="Times New Roman"/>
          <w:sz w:val="24"/>
          <w:szCs w:val="24"/>
        </w:rPr>
        <w:t xml:space="preserve">MHD und </w:t>
      </w:r>
      <w:r w:rsidR="006016D5" w:rsidRPr="003A3DA6">
        <w:rPr>
          <w:rFonts w:ascii="Times New Roman" w:hAnsi="Times New Roman" w:cs="Times New Roman"/>
          <w:sz w:val="24"/>
          <w:szCs w:val="24"/>
        </w:rPr>
        <w:t>Alemannisch einer einsprachigen Sprachgemeinschaft</w:t>
      </w:r>
      <w:r w:rsidR="005D2BDA" w:rsidRPr="003A3DA6">
        <w:rPr>
          <w:rFonts w:ascii="Times New Roman" w:hAnsi="Times New Roman" w:cs="Times New Roman"/>
          <w:sz w:val="24"/>
          <w:szCs w:val="24"/>
        </w:rPr>
        <w:t xml:space="preserve"> vs. </w:t>
      </w:r>
      <w:r w:rsidR="006016D5" w:rsidRPr="003A3DA6">
        <w:rPr>
          <w:rFonts w:ascii="Times New Roman" w:hAnsi="Times New Roman" w:cs="Times New Roman"/>
          <w:sz w:val="24"/>
          <w:szCs w:val="24"/>
        </w:rPr>
        <w:t>Alemannisch einer zwei- oder mehrsprachigen Sprachgemeinschaft.</w:t>
      </w:r>
    </w:p>
    <w:p w:rsidR="005D2BDA" w:rsidRPr="003A3DA6" w:rsidRDefault="005D2BDA" w:rsidP="005D2BDA">
      <w:pPr>
        <w:jc w:val="both"/>
        <w:rPr>
          <w:rFonts w:ascii="Times New Roman" w:hAnsi="Times New Roman" w:cs="Times New Roman"/>
          <w:sz w:val="24"/>
          <w:szCs w:val="24"/>
          <w:lang w:val="de-CH"/>
        </w:rPr>
      </w:pPr>
    </w:p>
    <w:p w:rsidR="008155A9" w:rsidRPr="003A3DA6" w:rsidRDefault="00786BD9" w:rsidP="008155A9">
      <w:pPr>
        <w:pStyle w:val="ListParagraph"/>
        <w:numPr>
          <w:ilvl w:val="0"/>
          <w:numId w:val="9"/>
        </w:numPr>
        <w:ind w:left="426" w:hanging="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Wird</w:t>
      </w:r>
      <w:r w:rsidR="000C625C" w:rsidRPr="003A3DA6">
        <w:rPr>
          <w:rFonts w:ascii="Times New Roman" w:hAnsi="Times New Roman" w:cs="Times New Roman"/>
          <w:sz w:val="24"/>
          <w:szCs w:val="24"/>
          <w:lang w:val="de-CH"/>
        </w:rPr>
        <w:t xml:space="preserve"> ererbte</w:t>
      </w:r>
      <w:r w:rsidR="008155A9" w:rsidRPr="003A3DA6">
        <w:rPr>
          <w:rFonts w:ascii="Times New Roman" w:hAnsi="Times New Roman" w:cs="Times New Roman"/>
          <w:sz w:val="24"/>
          <w:szCs w:val="24"/>
          <w:lang w:val="de-CH"/>
        </w:rPr>
        <w:t xml:space="preserve"> Komplexität</w:t>
      </w:r>
      <w:r w:rsidRPr="003A3DA6">
        <w:rPr>
          <w:rFonts w:ascii="Times New Roman" w:hAnsi="Times New Roman" w:cs="Times New Roman"/>
          <w:sz w:val="24"/>
          <w:szCs w:val="24"/>
          <w:lang w:val="de-CH"/>
        </w:rPr>
        <w:t xml:space="preserve"> erhalten</w:t>
      </w:r>
      <w:r w:rsidR="008155A9" w:rsidRPr="003A3DA6">
        <w:rPr>
          <w:rFonts w:ascii="Times New Roman" w:hAnsi="Times New Roman" w:cs="Times New Roman"/>
          <w:sz w:val="24"/>
          <w:szCs w:val="24"/>
          <w:lang w:val="de-CH"/>
        </w:rPr>
        <w:t xml:space="preserve"> oder </w:t>
      </w:r>
      <w:r w:rsidRPr="003A3DA6">
        <w:rPr>
          <w:rFonts w:ascii="Times New Roman" w:hAnsi="Times New Roman" w:cs="Times New Roman"/>
          <w:sz w:val="24"/>
          <w:szCs w:val="24"/>
          <w:lang w:val="de-CH"/>
        </w:rPr>
        <w:t>ist Simplifizierung festzustellen</w:t>
      </w:r>
      <w:r w:rsidR="008155A9" w:rsidRPr="003A3DA6">
        <w:rPr>
          <w:rFonts w:ascii="Times New Roman" w:hAnsi="Times New Roman" w:cs="Times New Roman"/>
          <w:sz w:val="24"/>
          <w:szCs w:val="24"/>
          <w:lang w:val="de-CH"/>
        </w:rPr>
        <w:t>:</w:t>
      </w:r>
    </w:p>
    <w:p w:rsidR="008155A9" w:rsidRPr="003A3DA6" w:rsidRDefault="006016D5" w:rsidP="005D2BDA">
      <w:pPr>
        <w:pStyle w:val="ListParagraph"/>
        <w:numPr>
          <w:ilvl w:val="0"/>
          <w:numId w:val="12"/>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rPr>
        <w:t xml:space="preserve">Geografisch nicht </w:t>
      </w:r>
      <w:r w:rsidRPr="003A3DA6">
        <w:rPr>
          <w:rFonts w:ascii="Times New Roman" w:hAnsi="Times New Roman" w:cs="Times New Roman"/>
          <w:sz w:val="24"/>
          <w:szCs w:val="24"/>
          <w:lang w:val="de-CH"/>
        </w:rPr>
        <w:t>isolierte</w:t>
      </w:r>
      <w:r w:rsidR="00BE0E0D" w:rsidRPr="003A3DA6">
        <w:rPr>
          <w:rFonts w:ascii="Times New Roman" w:hAnsi="Times New Roman" w:cs="Times New Roman"/>
          <w:sz w:val="24"/>
          <w:szCs w:val="24"/>
          <w:lang w:val="de-CH"/>
        </w:rPr>
        <w:t xml:space="preserve"> Dialekte</w:t>
      </w:r>
      <w:r w:rsidRPr="003A3DA6">
        <w:rPr>
          <w:rFonts w:ascii="Times New Roman" w:hAnsi="Times New Roman" w:cs="Times New Roman"/>
          <w:sz w:val="24"/>
          <w:szCs w:val="24"/>
        </w:rPr>
        <w:t xml:space="preserve"> </w:t>
      </w:r>
      <w:r w:rsidR="00BE0E0D" w:rsidRPr="003A3DA6">
        <w:rPr>
          <w:rFonts w:ascii="Times New Roman" w:hAnsi="Times New Roman" w:cs="Times New Roman"/>
          <w:sz w:val="24"/>
          <w:szCs w:val="24"/>
        </w:rPr>
        <w:t>simplifizieren eher, während</w:t>
      </w:r>
      <w:r w:rsidRPr="003A3DA6">
        <w:rPr>
          <w:rFonts w:ascii="Times New Roman" w:hAnsi="Times New Roman" w:cs="Times New Roman"/>
          <w:sz w:val="24"/>
          <w:szCs w:val="24"/>
        </w:rPr>
        <w:t xml:space="preserve"> geografisch </w:t>
      </w:r>
      <w:r w:rsidRPr="003A3DA6">
        <w:rPr>
          <w:rFonts w:ascii="Times New Roman" w:hAnsi="Times New Roman" w:cs="Times New Roman"/>
          <w:sz w:val="24"/>
          <w:szCs w:val="24"/>
          <w:lang w:val="de-CH"/>
        </w:rPr>
        <w:t xml:space="preserve">isolierte </w:t>
      </w:r>
      <w:r w:rsidRPr="003A3DA6">
        <w:rPr>
          <w:rFonts w:ascii="Times New Roman" w:hAnsi="Times New Roman" w:cs="Times New Roman"/>
          <w:sz w:val="24"/>
          <w:szCs w:val="24"/>
        </w:rPr>
        <w:t>Dialekte</w:t>
      </w:r>
      <w:r w:rsidR="00BE0E0D" w:rsidRPr="003A3DA6">
        <w:rPr>
          <w:rFonts w:ascii="Times New Roman" w:hAnsi="Times New Roman" w:cs="Times New Roman"/>
          <w:sz w:val="24"/>
          <w:szCs w:val="24"/>
        </w:rPr>
        <w:t xml:space="preserve"> eher ererbte Komplexität erhalten</w:t>
      </w:r>
      <w:r w:rsidRPr="003A3DA6">
        <w:rPr>
          <w:rFonts w:ascii="Times New Roman" w:hAnsi="Times New Roman" w:cs="Times New Roman"/>
          <w:sz w:val="24"/>
          <w:szCs w:val="24"/>
        </w:rPr>
        <w:t xml:space="preserve"> </w:t>
      </w:r>
      <w:r w:rsidR="00BE0E0D" w:rsidRPr="003A3DA6">
        <w:rPr>
          <w:rFonts w:ascii="Times New Roman" w:hAnsi="Times New Roman" w:cs="Times New Roman"/>
          <w:sz w:val="24"/>
          <w:szCs w:val="24"/>
        </w:rPr>
        <w:t xml:space="preserve">(Vergleich </w:t>
      </w:r>
      <w:r w:rsidRPr="003A3DA6">
        <w:rPr>
          <w:rFonts w:ascii="Times New Roman" w:hAnsi="Times New Roman" w:cs="Times New Roman"/>
          <w:sz w:val="24"/>
          <w:szCs w:val="24"/>
        </w:rPr>
        <w:t>innerhalb derselben Dialektgruppe</w:t>
      </w:r>
      <w:r w:rsidR="00BE0E0D" w:rsidRPr="003A3DA6">
        <w:rPr>
          <w:rFonts w:ascii="Times New Roman" w:hAnsi="Times New Roman" w:cs="Times New Roman"/>
          <w:sz w:val="24"/>
          <w:szCs w:val="24"/>
        </w:rPr>
        <w:t>)</w:t>
      </w:r>
      <w:r w:rsidRPr="003A3DA6">
        <w:rPr>
          <w:rFonts w:ascii="Times New Roman" w:hAnsi="Times New Roman" w:cs="Times New Roman"/>
          <w:sz w:val="24"/>
          <w:szCs w:val="24"/>
        </w:rPr>
        <w:t>.</w:t>
      </w:r>
    </w:p>
    <w:p w:rsidR="005D2BDA" w:rsidRPr="003A3DA6" w:rsidRDefault="005D2BDA" w:rsidP="005D2BDA">
      <w:pPr>
        <w:pStyle w:val="ListParagraph"/>
        <w:numPr>
          <w:ilvl w:val="0"/>
          <w:numId w:val="12"/>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Stadt</w:t>
      </w:r>
      <w:r w:rsidR="00BE0E0D" w:rsidRPr="003A3DA6">
        <w:rPr>
          <w:rFonts w:ascii="Times New Roman" w:hAnsi="Times New Roman" w:cs="Times New Roman"/>
          <w:sz w:val="24"/>
          <w:szCs w:val="24"/>
          <w:lang w:val="de-CH"/>
        </w:rPr>
        <w:t>dialekte simplifizieren,</w:t>
      </w:r>
      <w:r w:rsidRPr="003A3DA6">
        <w:rPr>
          <w:rFonts w:ascii="Times New Roman" w:hAnsi="Times New Roman" w:cs="Times New Roman"/>
          <w:sz w:val="24"/>
          <w:szCs w:val="24"/>
          <w:lang w:val="de-CH"/>
        </w:rPr>
        <w:t xml:space="preserve"> Land</w:t>
      </w:r>
      <w:r w:rsidR="006016D5" w:rsidRPr="003A3DA6">
        <w:rPr>
          <w:rFonts w:ascii="Times New Roman" w:hAnsi="Times New Roman" w:cs="Times New Roman"/>
          <w:sz w:val="24"/>
          <w:szCs w:val="24"/>
          <w:lang w:val="de-CH"/>
        </w:rPr>
        <w:t>dialekte</w:t>
      </w:r>
      <w:r w:rsidR="00BE0E0D" w:rsidRPr="003A3DA6">
        <w:rPr>
          <w:rFonts w:ascii="Times New Roman" w:hAnsi="Times New Roman" w:cs="Times New Roman"/>
          <w:sz w:val="24"/>
          <w:szCs w:val="24"/>
          <w:lang w:val="de-CH"/>
        </w:rPr>
        <w:t xml:space="preserve"> erhalten ererbte Komplexität stärker (Vergleich</w:t>
      </w:r>
      <w:r w:rsidRPr="003A3DA6">
        <w:rPr>
          <w:rFonts w:ascii="Times New Roman" w:hAnsi="Times New Roman" w:cs="Times New Roman"/>
          <w:sz w:val="24"/>
          <w:szCs w:val="24"/>
          <w:lang w:val="de-CH"/>
        </w:rPr>
        <w:t xml:space="preserve"> innerhalb derselben Dialektgruppe</w:t>
      </w:r>
      <w:r w:rsidR="00BE0E0D" w:rsidRPr="003A3DA6">
        <w:rPr>
          <w:rFonts w:ascii="Times New Roman" w:hAnsi="Times New Roman" w:cs="Times New Roman"/>
          <w:sz w:val="24"/>
          <w:szCs w:val="24"/>
          <w:lang w:val="de-CH"/>
        </w:rPr>
        <w:t>)</w:t>
      </w:r>
      <w:r w:rsidR="006016D5" w:rsidRPr="003A3DA6">
        <w:rPr>
          <w:rFonts w:ascii="Times New Roman" w:hAnsi="Times New Roman" w:cs="Times New Roman"/>
          <w:sz w:val="24"/>
          <w:szCs w:val="24"/>
          <w:lang w:val="de-CH"/>
        </w:rPr>
        <w:t>.</w:t>
      </w:r>
    </w:p>
    <w:p w:rsidR="005D2BDA" w:rsidRPr="003A3DA6" w:rsidRDefault="006016D5" w:rsidP="005D2BDA">
      <w:pPr>
        <w:pStyle w:val="ListParagraph"/>
        <w:numPr>
          <w:ilvl w:val="0"/>
          <w:numId w:val="12"/>
        </w:numPr>
        <w:ind w:left="426"/>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Deutsche Standardsprache</w:t>
      </w:r>
      <w:r w:rsidR="00F84BE7" w:rsidRPr="003A3DA6">
        <w:rPr>
          <w:rFonts w:ascii="Times New Roman" w:hAnsi="Times New Roman" w:cs="Times New Roman"/>
          <w:sz w:val="24"/>
          <w:szCs w:val="24"/>
          <w:lang w:val="de-CH"/>
        </w:rPr>
        <w:t xml:space="preserve"> simplifiziert,</w:t>
      </w:r>
      <w:r w:rsidR="005D2BDA"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lang w:val="de-CH"/>
        </w:rPr>
        <w:t>alemannische Dialekte</w:t>
      </w:r>
      <w:r w:rsidR="00F84BE7" w:rsidRPr="003A3DA6">
        <w:rPr>
          <w:rFonts w:ascii="Times New Roman" w:hAnsi="Times New Roman" w:cs="Times New Roman"/>
          <w:sz w:val="24"/>
          <w:szCs w:val="24"/>
          <w:lang w:val="de-CH"/>
        </w:rPr>
        <w:t xml:space="preserve"> erhalten ererbte Komplexität stärker</w:t>
      </w:r>
      <w:r w:rsidRPr="003A3DA6">
        <w:rPr>
          <w:rFonts w:ascii="Times New Roman" w:hAnsi="Times New Roman" w:cs="Times New Roman"/>
          <w:sz w:val="24"/>
          <w:szCs w:val="24"/>
          <w:lang w:val="de-CH"/>
        </w:rPr>
        <w:t>.</w:t>
      </w:r>
    </w:p>
    <w:p w:rsidR="002E3164" w:rsidRDefault="002E3164" w:rsidP="00A100A4">
      <w:pPr>
        <w:jc w:val="both"/>
        <w:rPr>
          <w:rFonts w:ascii="Times New Roman" w:hAnsi="Times New Roman" w:cs="Times New Roman"/>
          <w:sz w:val="24"/>
          <w:szCs w:val="24"/>
          <w:lang w:val="de-CH"/>
        </w:rPr>
      </w:pPr>
    </w:p>
    <w:p w:rsidR="00F41C40" w:rsidRPr="003A3DA6" w:rsidRDefault="00F41C40" w:rsidP="00A100A4">
      <w:pPr>
        <w:jc w:val="both"/>
        <w:rPr>
          <w:rFonts w:ascii="Times New Roman" w:hAnsi="Times New Roman" w:cs="Times New Roman"/>
          <w:sz w:val="24"/>
          <w:szCs w:val="24"/>
          <w:lang w:val="de-CH"/>
        </w:rPr>
      </w:pPr>
    </w:p>
    <w:p w:rsidR="005B08D5" w:rsidRPr="003A3DA6" w:rsidRDefault="00397688"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lastRenderedPageBreak/>
        <w:t>3.3. Varietäten</w:t>
      </w:r>
    </w:p>
    <w:p w:rsidR="00397688" w:rsidRPr="003A3DA6" w:rsidRDefault="00246E3D"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In diesem Kapitel werden alle analysierten Varietäten vorgestellt und welche (Orts-)</w:t>
      </w:r>
      <w:r w:rsidR="00A80ED7">
        <w:rPr>
          <w:rFonts w:ascii="Times New Roman" w:hAnsi="Times New Roman" w:cs="Times New Roman"/>
          <w:sz w:val="24"/>
          <w:szCs w:val="24"/>
          <w:lang w:val="de-CH"/>
        </w:rPr>
        <w:t xml:space="preserve"> </w:t>
      </w:r>
      <w:r w:rsidRPr="003A3DA6">
        <w:rPr>
          <w:rFonts w:ascii="Times New Roman" w:hAnsi="Times New Roman" w:cs="Times New Roman"/>
          <w:sz w:val="24"/>
          <w:szCs w:val="24"/>
          <w:lang w:val="de-CH"/>
        </w:rPr>
        <w:t xml:space="preserve">Grammatiken verwendet wurden. </w:t>
      </w:r>
      <w:r w:rsidR="008B7E7B" w:rsidRPr="003A3DA6">
        <w:rPr>
          <w:rFonts w:ascii="Times New Roman" w:hAnsi="Times New Roman" w:cs="Times New Roman"/>
          <w:sz w:val="24"/>
          <w:szCs w:val="24"/>
          <w:lang w:val="de-CH"/>
        </w:rPr>
        <w:t>Bezüglich der alemannischen Dialekte wird zudem erörtert, ob es sich um einen Stadt- oder Landdialekt handelt sowie ob und weshalb der Dialekt geografisch isoliert ist oder nicht.</w:t>
      </w:r>
      <w:r w:rsidR="00260A85" w:rsidRPr="003A3DA6">
        <w:rPr>
          <w:rFonts w:ascii="Times New Roman" w:hAnsi="Times New Roman" w:cs="Times New Roman"/>
          <w:sz w:val="24"/>
          <w:szCs w:val="24"/>
          <w:lang w:val="de-CH"/>
        </w:rPr>
        <w:t xml:space="preserve"> Es werden zuerst die älteren Stufen des Deutschen präsentiert (Kap. 3.3.1.), dann die deutsche Standardsprache (Kap. 3.3.2.) und schließlich die alemannischen Dialekte (Kap. 3.3.3.).</w:t>
      </w:r>
    </w:p>
    <w:p w:rsidR="006B7B89" w:rsidRPr="003A3DA6" w:rsidRDefault="006B7B89"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Es sei des Weiteren darauf hingewiesen, dass die Grammatiken sich in ihrer</w:t>
      </w:r>
      <w:r w:rsidR="00D03237" w:rsidRPr="003A3DA6">
        <w:rPr>
          <w:rFonts w:ascii="Times New Roman" w:hAnsi="Times New Roman" w:cs="Times New Roman"/>
          <w:sz w:val="24"/>
          <w:szCs w:val="24"/>
          <w:lang w:val="de-CH"/>
        </w:rPr>
        <w:t xml:space="preserve"> Art der Beschreibung unterschei</w:t>
      </w:r>
      <w:r w:rsidRPr="003A3DA6">
        <w:rPr>
          <w:rFonts w:ascii="Times New Roman" w:hAnsi="Times New Roman" w:cs="Times New Roman"/>
          <w:sz w:val="24"/>
          <w:szCs w:val="24"/>
          <w:lang w:val="de-CH"/>
        </w:rPr>
        <w:t>den. Für die Messung der Komplexität konnten</w:t>
      </w:r>
      <w:r w:rsidR="00D03237" w:rsidRPr="003A3DA6">
        <w:rPr>
          <w:rFonts w:ascii="Times New Roman" w:hAnsi="Times New Roman" w:cs="Times New Roman"/>
          <w:sz w:val="24"/>
          <w:szCs w:val="24"/>
          <w:lang w:val="de-CH"/>
        </w:rPr>
        <w:t xml:space="preserve"> die Paradigmen folglich nicht eins-zu-eins</w:t>
      </w:r>
      <w:r w:rsidRPr="003A3DA6">
        <w:rPr>
          <w:rFonts w:ascii="Times New Roman" w:hAnsi="Times New Roman" w:cs="Times New Roman"/>
          <w:sz w:val="24"/>
          <w:szCs w:val="24"/>
          <w:lang w:val="de-CH"/>
        </w:rPr>
        <w:t xml:space="preserve"> aus den Grammatiken übernommen werden. Vielmehr wurden </w:t>
      </w:r>
      <w:r w:rsidR="00D03237" w:rsidRPr="003A3DA6">
        <w:rPr>
          <w:rFonts w:ascii="Times New Roman" w:hAnsi="Times New Roman" w:cs="Times New Roman"/>
          <w:sz w:val="24"/>
          <w:szCs w:val="24"/>
          <w:lang w:val="de-CH"/>
        </w:rPr>
        <w:t xml:space="preserve">die relevanten Informationen </w:t>
      </w:r>
      <w:r w:rsidRPr="003A3DA6">
        <w:rPr>
          <w:rFonts w:ascii="Times New Roman" w:hAnsi="Times New Roman" w:cs="Times New Roman"/>
          <w:sz w:val="24"/>
          <w:szCs w:val="24"/>
          <w:lang w:val="de-CH"/>
        </w:rPr>
        <w:t xml:space="preserve">den Grammatiken entnommen und daraus neue Paradigmen nach einheitlichen Kriterien erstellt. Welche diese Kriterien sind und wie dabei genau vorgegangen wurde, wird in den </w:t>
      </w:r>
      <w:r w:rsidR="00AA141F" w:rsidRPr="003A3DA6">
        <w:rPr>
          <w:rFonts w:ascii="Times New Roman" w:hAnsi="Times New Roman" w:cs="Times New Roman"/>
          <w:sz w:val="24"/>
          <w:szCs w:val="24"/>
          <w:lang w:val="de-CH"/>
        </w:rPr>
        <w:t>Kapiteln 4.3.2. und 5</w:t>
      </w:r>
      <w:r w:rsidRPr="003A3DA6">
        <w:rPr>
          <w:rFonts w:ascii="Times New Roman" w:hAnsi="Times New Roman" w:cs="Times New Roman"/>
          <w:sz w:val="24"/>
          <w:szCs w:val="24"/>
          <w:lang w:val="de-CH"/>
        </w:rPr>
        <w:t xml:space="preserve"> </w:t>
      </w:r>
      <w:r w:rsidR="00D03237" w:rsidRPr="003A3DA6">
        <w:rPr>
          <w:rFonts w:ascii="Times New Roman" w:hAnsi="Times New Roman" w:cs="Times New Roman"/>
          <w:sz w:val="24"/>
          <w:szCs w:val="24"/>
          <w:lang w:val="de-CH"/>
        </w:rPr>
        <w:t>erklärt</w:t>
      </w:r>
      <w:r w:rsidRPr="003A3DA6">
        <w:rPr>
          <w:rFonts w:ascii="Times New Roman" w:hAnsi="Times New Roman" w:cs="Times New Roman"/>
          <w:sz w:val="24"/>
          <w:szCs w:val="24"/>
          <w:lang w:val="de-CH"/>
        </w:rPr>
        <w:t>.</w:t>
      </w:r>
    </w:p>
    <w:p w:rsidR="0034169D" w:rsidRPr="003A3DA6" w:rsidRDefault="0034169D" w:rsidP="00A100A4">
      <w:pPr>
        <w:jc w:val="both"/>
        <w:rPr>
          <w:rFonts w:ascii="Times New Roman" w:hAnsi="Times New Roman" w:cs="Times New Roman"/>
          <w:sz w:val="24"/>
          <w:szCs w:val="24"/>
          <w:lang w:val="de-CH"/>
        </w:rPr>
      </w:pPr>
    </w:p>
    <w:p w:rsidR="005B08D5" w:rsidRPr="003A3DA6" w:rsidRDefault="005B08D5" w:rsidP="009C160F">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3.3</w:t>
      </w:r>
      <w:r w:rsidR="009C160F" w:rsidRPr="003A3DA6">
        <w:rPr>
          <w:rFonts w:ascii="Times New Roman" w:hAnsi="Times New Roman" w:cs="Times New Roman"/>
          <w:b/>
          <w:sz w:val="24"/>
          <w:szCs w:val="24"/>
          <w:lang w:val="de-CH"/>
        </w:rPr>
        <w:t>.1. Ältere Stufen des Deutschen</w:t>
      </w:r>
    </w:p>
    <w:p w:rsidR="009C160F" w:rsidRPr="003A3DA6" w:rsidRDefault="00CA2E66" w:rsidP="009C160F">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Althochdeutsch</w:t>
      </w:r>
    </w:p>
    <w:p w:rsidR="00CA2E66" w:rsidRPr="003A3DA6" w:rsidRDefault="00841C4D"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Unter Althochdeutsch versteht man die älteste Stufe des Deutschen.</w:t>
      </w:r>
      <w:r w:rsidR="00FB11A8" w:rsidRPr="003A3DA6">
        <w:rPr>
          <w:rFonts w:ascii="Times New Roman" w:hAnsi="Times New Roman" w:cs="Times New Roman"/>
          <w:sz w:val="24"/>
          <w:szCs w:val="24"/>
          <w:lang w:val="de-CH"/>
        </w:rPr>
        <w:t xml:space="preserve"> Ihr Beginn wird mit der 2. Lautverschiebung im späten 6. Jh. angesetzt und ihr Ende mit der Abschwächung der Endsilbenvokale in der 2. Hälfte des 11. Jh., wobei jedoch eine fortwährende schriftliche Überlieferung erst Ende des 8. Jh. beginnt (Braune 2004: 1). Das Althochdeutsche verfügt über keine überdachende Koin</w:t>
      </w:r>
      <w:r w:rsidR="00867D8D" w:rsidRPr="003A3DA6">
        <w:rPr>
          <w:rFonts w:ascii="Times New Roman" w:hAnsi="Times New Roman" w:cs="Times New Roman"/>
          <w:sz w:val="24"/>
          <w:szCs w:val="24"/>
          <w:lang w:val="de-CH"/>
        </w:rPr>
        <w:t>é</w:t>
      </w:r>
      <w:r w:rsidR="00FB11A8" w:rsidRPr="003A3DA6">
        <w:rPr>
          <w:rFonts w:ascii="Times New Roman" w:hAnsi="Times New Roman" w:cs="Times New Roman"/>
          <w:sz w:val="24"/>
          <w:szCs w:val="24"/>
          <w:lang w:val="de-CH"/>
        </w:rPr>
        <w:t xml:space="preserve">, sondern </w:t>
      </w:r>
      <w:r w:rsidR="00867D8D" w:rsidRPr="003A3DA6">
        <w:rPr>
          <w:rFonts w:ascii="Times New Roman" w:hAnsi="Times New Roman" w:cs="Times New Roman"/>
          <w:sz w:val="24"/>
          <w:szCs w:val="24"/>
          <w:lang w:val="de-CH"/>
        </w:rPr>
        <w:t>besteht aus dem Oberdeutschen (Alemannisch und Bairisch</w:t>
      </w:r>
      <w:r w:rsidR="00D03237" w:rsidRPr="003A3DA6">
        <w:rPr>
          <w:rFonts w:ascii="Times New Roman" w:hAnsi="Times New Roman" w:cs="Times New Roman"/>
          <w:sz w:val="24"/>
          <w:szCs w:val="24"/>
          <w:lang w:val="de-CH"/>
        </w:rPr>
        <w:t>)</w:t>
      </w:r>
      <w:r w:rsidR="00867D8D" w:rsidRPr="003A3DA6">
        <w:rPr>
          <w:rFonts w:ascii="Times New Roman" w:hAnsi="Times New Roman" w:cs="Times New Roman"/>
          <w:sz w:val="24"/>
          <w:szCs w:val="24"/>
          <w:lang w:val="de-CH"/>
        </w:rPr>
        <w:t>, dem Mitteldeutschen (Rhein- und Mittelfränkisch) und dem Ostfränkischen</w:t>
      </w:r>
      <w:r w:rsidR="00D03237" w:rsidRPr="003A3DA6">
        <w:rPr>
          <w:rFonts w:ascii="Times New Roman" w:hAnsi="Times New Roman" w:cs="Times New Roman"/>
          <w:sz w:val="24"/>
          <w:szCs w:val="24"/>
          <w:lang w:val="de-CH"/>
        </w:rPr>
        <w:t>, das den Übergang zwischen Ober- und Mitteldeutsch bildet</w:t>
      </w:r>
      <w:r w:rsidR="008B7717" w:rsidRPr="003A3DA6">
        <w:rPr>
          <w:rFonts w:ascii="Times New Roman" w:hAnsi="Times New Roman" w:cs="Times New Roman"/>
          <w:sz w:val="24"/>
          <w:szCs w:val="24"/>
          <w:lang w:val="de-CH"/>
        </w:rPr>
        <w:t xml:space="preserve"> (Braune 2004: 1, 6)</w:t>
      </w:r>
      <w:r w:rsidR="00867D8D" w:rsidRPr="003A3DA6">
        <w:rPr>
          <w:rFonts w:ascii="Times New Roman" w:hAnsi="Times New Roman" w:cs="Times New Roman"/>
          <w:sz w:val="24"/>
          <w:szCs w:val="24"/>
          <w:lang w:val="de-CH"/>
        </w:rPr>
        <w:t>.</w:t>
      </w:r>
    </w:p>
    <w:p w:rsidR="00B96C1D" w:rsidRPr="003A3DA6" w:rsidRDefault="00B96C1D"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Als grammatische Beschreibung des Althochdeutschen werden die beiden Bände der althochdeutschen Referenzgrammatik von Braune (2004, Laut- und Formenlehre) und von Schrodt (2004, Syntax) verwendet. </w:t>
      </w:r>
      <w:r w:rsidR="0065264D" w:rsidRPr="003A3DA6">
        <w:rPr>
          <w:rFonts w:ascii="Times New Roman" w:hAnsi="Times New Roman" w:cs="Times New Roman"/>
          <w:sz w:val="24"/>
          <w:szCs w:val="24"/>
          <w:lang w:val="de-CH"/>
        </w:rPr>
        <w:t xml:space="preserve">Diese Grammatik bildet eine Art ‘Normalalthochdeutsch’ ab, basierend </w:t>
      </w:r>
      <w:r w:rsidR="00D03237" w:rsidRPr="003A3DA6">
        <w:rPr>
          <w:rFonts w:ascii="Times New Roman" w:hAnsi="Times New Roman" w:cs="Times New Roman"/>
          <w:sz w:val="24"/>
          <w:szCs w:val="24"/>
          <w:lang w:val="de-CH"/>
        </w:rPr>
        <w:t xml:space="preserve">vorwiegend </w:t>
      </w:r>
      <w:r w:rsidR="0065264D" w:rsidRPr="003A3DA6">
        <w:rPr>
          <w:rFonts w:ascii="Times New Roman" w:hAnsi="Times New Roman" w:cs="Times New Roman"/>
          <w:sz w:val="24"/>
          <w:szCs w:val="24"/>
          <w:lang w:val="de-CH"/>
        </w:rPr>
        <w:t xml:space="preserve">auf dem althochdeutschen Tatian, also auf einer ostfränkischen Handschrift aus dem 8. Jh. (Braune 2004: 6). </w:t>
      </w:r>
      <w:r w:rsidR="007B5CBE" w:rsidRPr="003A3DA6">
        <w:rPr>
          <w:rFonts w:ascii="Times New Roman" w:hAnsi="Times New Roman" w:cs="Times New Roman"/>
          <w:sz w:val="24"/>
          <w:szCs w:val="24"/>
          <w:lang w:val="de-CH"/>
        </w:rPr>
        <w:t>Es handelt sich dabei folglich um ein norm</w:t>
      </w:r>
      <w:r w:rsidR="00C673E5" w:rsidRPr="003A3DA6">
        <w:rPr>
          <w:rFonts w:ascii="Times New Roman" w:hAnsi="Times New Roman" w:cs="Times New Roman"/>
          <w:sz w:val="24"/>
          <w:szCs w:val="24"/>
          <w:lang w:val="de-CH"/>
        </w:rPr>
        <w:t xml:space="preserve">iertes, schriftbasiertes </w:t>
      </w:r>
      <w:r w:rsidR="007B5CBE" w:rsidRPr="003A3DA6">
        <w:rPr>
          <w:rFonts w:ascii="Times New Roman" w:hAnsi="Times New Roman" w:cs="Times New Roman"/>
          <w:sz w:val="24"/>
          <w:szCs w:val="24"/>
          <w:lang w:val="de-CH"/>
        </w:rPr>
        <w:t xml:space="preserve">Althochdeutsch, das in dieser Form nie </w:t>
      </w:r>
      <w:r w:rsidR="005A1C84">
        <w:rPr>
          <w:rFonts w:ascii="Times New Roman" w:hAnsi="Times New Roman" w:cs="Times New Roman"/>
          <w:sz w:val="24"/>
          <w:szCs w:val="24"/>
          <w:lang w:val="de-CH"/>
        </w:rPr>
        <w:t>existiert</w:t>
      </w:r>
      <w:r w:rsidR="007B5CBE" w:rsidRPr="003A3DA6">
        <w:rPr>
          <w:rFonts w:ascii="Times New Roman" w:hAnsi="Times New Roman" w:cs="Times New Roman"/>
          <w:sz w:val="24"/>
          <w:szCs w:val="24"/>
          <w:lang w:val="de-CH"/>
        </w:rPr>
        <w:t xml:space="preserve"> hat.</w:t>
      </w:r>
      <w:r w:rsidR="00B16EC7" w:rsidRPr="003A3DA6">
        <w:rPr>
          <w:rFonts w:ascii="Times New Roman" w:hAnsi="Times New Roman" w:cs="Times New Roman"/>
          <w:sz w:val="24"/>
          <w:szCs w:val="24"/>
          <w:lang w:val="de-CH"/>
        </w:rPr>
        <w:t xml:space="preserve"> Trotzdem gibt es etliche Gründe, weshalb diese Grammatik für die Analyse herangezogen werden kann. Erstens wäre jene Grammatik am idealsten, die einen althochdeutschen Ortsdialekt zu einem bestimmten Zeitpunkt beschreibt (z.B. St. Gallen um 830). Eine solche Beschreibung </w:t>
      </w:r>
      <w:r w:rsidR="00253291">
        <w:rPr>
          <w:rFonts w:ascii="Times New Roman" w:hAnsi="Times New Roman" w:cs="Times New Roman"/>
          <w:sz w:val="24"/>
          <w:szCs w:val="24"/>
          <w:lang w:val="de-CH"/>
        </w:rPr>
        <w:t>liegt</w:t>
      </w:r>
      <w:r w:rsidR="00B16EC7" w:rsidRPr="003A3DA6">
        <w:rPr>
          <w:rFonts w:ascii="Times New Roman" w:hAnsi="Times New Roman" w:cs="Times New Roman"/>
          <w:sz w:val="24"/>
          <w:szCs w:val="24"/>
          <w:lang w:val="de-CH"/>
        </w:rPr>
        <w:t xml:space="preserve"> jedoch meines Wissens nicht</w:t>
      </w:r>
      <w:r w:rsidR="00E33195">
        <w:rPr>
          <w:rFonts w:ascii="Times New Roman" w:hAnsi="Times New Roman" w:cs="Times New Roman"/>
          <w:sz w:val="24"/>
          <w:szCs w:val="24"/>
          <w:lang w:val="de-CH"/>
        </w:rPr>
        <w:t xml:space="preserve"> vor</w:t>
      </w:r>
      <w:bookmarkStart w:id="0" w:name="_GoBack"/>
      <w:bookmarkEnd w:id="0"/>
      <w:r w:rsidR="00B16EC7" w:rsidRPr="003A3DA6">
        <w:rPr>
          <w:rFonts w:ascii="Times New Roman" w:hAnsi="Times New Roman" w:cs="Times New Roman"/>
          <w:sz w:val="24"/>
          <w:szCs w:val="24"/>
          <w:lang w:val="de-CH"/>
        </w:rPr>
        <w:t xml:space="preserve">. </w:t>
      </w:r>
      <w:r w:rsidR="00BA781D" w:rsidRPr="003A3DA6">
        <w:rPr>
          <w:rFonts w:ascii="Times New Roman" w:hAnsi="Times New Roman" w:cs="Times New Roman"/>
          <w:sz w:val="24"/>
          <w:szCs w:val="24"/>
          <w:lang w:val="de-CH"/>
        </w:rPr>
        <w:t xml:space="preserve">Zweitens ist die Grammatik von Braune (2004) und Schrodt (2004) die ausführlichste und umfassendste Beschreibung des Althochdeutschen. Drittens beschreibt sie das Althochdeutsche zu einem bestimmten Zeitpunkt, nämlich das Althochdeutsche des 9. Jh. </w:t>
      </w:r>
      <w:r w:rsidR="00A36AAF" w:rsidRPr="003A3DA6">
        <w:rPr>
          <w:rFonts w:ascii="Times New Roman" w:hAnsi="Times New Roman" w:cs="Times New Roman"/>
          <w:sz w:val="24"/>
          <w:szCs w:val="24"/>
          <w:lang w:val="de-CH"/>
        </w:rPr>
        <w:t>Gibt es durch Sprachwandel bedingte Variation, werden die älteren und jüngeren Varianten genannt.</w:t>
      </w:r>
      <w:r w:rsidR="00BA781D" w:rsidRPr="003A3DA6">
        <w:rPr>
          <w:rFonts w:ascii="Times New Roman" w:hAnsi="Times New Roman" w:cs="Times New Roman"/>
          <w:sz w:val="24"/>
          <w:szCs w:val="24"/>
          <w:lang w:val="de-CH"/>
        </w:rPr>
        <w:t xml:space="preserve"> Viertens basiert </w:t>
      </w:r>
      <w:r w:rsidR="00A36AAF" w:rsidRPr="003A3DA6">
        <w:rPr>
          <w:rFonts w:ascii="Times New Roman" w:hAnsi="Times New Roman" w:cs="Times New Roman"/>
          <w:sz w:val="24"/>
          <w:szCs w:val="24"/>
          <w:lang w:val="de-CH"/>
        </w:rPr>
        <w:t>diese Grammatik</w:t>
      </w:r>
      <w:r w:rsidR="00BA781D" w:rsidRPr="003A3DA6">
        <w:rPr>
          <w:rFonts w:ascii="Times New Roman" w:hAnsi="Times New Roman" w:cs="Times New Roman"/>
          <w:sz w:val="24"/>
          <w:szCs w:val="24"/>
          <w:lang w:val="de-CH"/>
        </w:rPr>
        <w:t xml:space="preserve"> zwar auf einem ostfränkischen Dialekt, dialektale Besonderheiten werden jedoch ebenfalls angegeben (Braune 2004: 6). </w:t>
      </w:r>
      <w:r w:rsidR="00E441C9" w:rsidRPr="003A3DA6">
        <w:rPr>
          <w:rFonts w:ascii="Times New Roman" w:hAnsi="Times New Roman" w:cs="Times New Roman"/>
          <w:sz w:val="24"/>
          <w:szCs w:val="24"/>
          <w:lang w:val="de-CH"/>
        </w:rPr>
        <w:t xml:space="preserve">Fünftens sind auch die Ortsgrammatiken zu den alemannischen Dialekten nicht </w:t>
      </w:r>
      <w:r w:rsidR="00D03237" w:rsidRPr="003A3DA6">
        <w:rPr>
          <w:rFonts w:ascii="Times New Roman" w:hAnsi="Times New Roman" w:cs="Times New Roman"/>
          <w:sz w:val="24"/>
          <w:szCs w:val="24"/>
          <w:lang w:val="de-CH"/>
        </w:rPr>
        <w:t xml:space="preserve">uneingeschränkt </w:t>
      </w:r>
      <w:r w:rsidR="00E441C9" w:rsidRPr="003A3DA6">
        <w:rPr>
          <w:rFonts w:ascii="Times New Roman" w:hAnsi="Times New Roman" w:cs="Times New Roman"/>
          <w:sz w:val="24"/>
          <w:szCs w:val="24"/>
          <w:lang w:val="de-CH"/>
        </w:rPr>
        <w:t xml:space="preserve">repräsentativ für den gesamten Ort, da meist nur wenige Sprecher </w:t>
      </w:r>
      <w:r w:rsidR="00E441C9" w:rsidRPr="003A3DA6">
        <w:rPr>
          <w:rFonts w:ascii="Times New Roman" w:hAnsi="Times New Roman" w:cs="Times New Roman"/>
          <w:sz w:val="24"/>
          <w:szCs w:val="24"/>
          <w:lang w:val="de-CH"/>
        </w:rPr>
        <w:lastRenderedPageBreak/>
        <w:t>befragt wurden. Diese Ortgrammatiken stellen folglich ebenfalls nur einen Ausschnitt dar und können deshalb mit der althochdeutschen Grammatik</w:t>
      </w:r>
      <w:r w:rsidR="00302D4A" w:rsidRPr="003A3DA6">
        <w:rPr>
          <w:rFonts w:ascii="Times New Roman" w:hAnsi="Times New Roman" w:cs="Times New Roman"/>
          <w:sz w:val="24"/>
          <w:szCs w:val="24"/>
          <w:lang w:val="de-CH"/>
        </w:rPr>
        <w:t xml:space="preserve"> von Braune (2004) und Schrodt </w:t>
      </w:r>
      <w:r w:rsidR="00E441C9" w:rsidRPr="003A3DA6">
        <w:rPr>
          <w:rFonts w:ascii="Times New Roman" w:hAnsi="Times New Roman" w:cs="Times New Roman"/>
          <w:sz w:val="24"/>
          <w:szCs w:val="24"/>
          <w:lang w:val="de-CH"/>
        </w:rPr>
        <w:t>(2004) verglichen werden.</w:t>
      </w:r>
    </w:p>
    <w:p w:rsidR="003E4785" w:rsidRPr="003A3DA6" w:rsidRDefault="00785A2D"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Da Braune (2004) ältere und jüngere Formen sowie dialektale Charakteristika unterscheidet, ist noch zu klären, welche Varianten für die hiesige Analyse verwendet werden. Werden ältere und jüngere Formen genannt, wird die ältere Form gewählt. </w:t>
      </w:r>
      <w:r w:rsidR="00151E06" w:rsidRPr="003A3DA6">
        <w:rPr>
          <w:rFonts w:ascii="Times New Roman" w:hAnsi="Times New Roman" w:cs="Times New Roman"/>
          <w:sz w:val="24"/>
          <w:szCs w:val="24"/>
          <w:lang w:val="de-CH"/>
        </w:rPr>
        <w:t>Zum Beispiel: Instr.Sg.m</w:t>
      </w:r>
      <w:r w:rsidR="000C625C" w:rsidRPr="003A3DA6">
        <w:rPr>
          <w:rFonts w:ascii="Times New Roman" w:hAnsi="Times New Roman" w:cs="Times New Roman"/>
          <w:sz w:val="24"/>
          <w:szCs w:val="24"/>
          <w:lang w:val="de-CH"/>
        </w:rPr>
        <w:t>.</w:t>
      </w:r>
      <w:r w:rsidR="00151E06" w:rsidRPr="003A3DA6">
        <w:rPr>
          <w:rFonts w:ascii="Times New Roman" w:hAnsi="Times New Roman" w:cs="Times New Roman"/>
          <w:sz w:val="24"/>
          <w:szCs w:val="24"/>
          <w:lang w:val="de-CH"/>
        </w:rPr>
        <w:t>/n</w:t>
      </w:r>
      <w:r w:rsidR="000C625C" w:rsidRPr="003A3DA6">
        <w:rPr>
          <w:rFonts w:ascii="Times New Roman" w:hAnsi="Times New Roman" w:cs="Times New Roman"/>
          <w:sz w:val="24"/>
          <w:szCs w:val="24"/>
          <w:lang w:val="de-CH"/>
        </w:rPr>
        <w:t>.</w:t>
      </w:r>
      <w:r w:rsidR="00151E06" w:rsidRPr="003A3DA6">
        <w:rPr>
          <w:rFonts w:ascii="Times New Roman" w:hAnsi="Times New Roman" w:cs="Times New Roman"/>
          <w:sz w:val="24"/>
          <w:szCs w:val="24"/>
          <w:lang w:val="de-CH"/>
        </w:rPr>
        <w:t xml:space="preserve"> = –</w:t>
      </w:r>
      <w:r w:rsidR="00151E06" w:rsidRPr="003A3DA6">
        <w:rPr>
          <w:rFonts w:ascii="Times New Roman" w:hAnsi="Times New Roman" w:cs="Times New Roman"/>
          <w:i/>
          <w:sz w:val="24"/>
          <w:szCs w:val="24"/>
          <w:lang w:val="de-CH"/>
        </w:rPr>
        <w:t>u</w:t>
      </w:r>
      <w:r w:rsidR="00151E06" w:rsidRPr="003A3DA6">
        <w:rPr>
          <w:rFonts w:ascii="Times New Roman" w:hAnsi="Times New Roman" w:cs="Times New Roman"/>
          <w:sz w:val="24"/>
          <w:szCs w:val="24"/>
          <w:lang w:val="de-CH"/>
        </w:rPr>
        <w:t>, Nom.Sg.f. = –</w:t>
      </w:r>
      <w:r w:rsidR="00151E06" w:rsidRPr="003A3DA6">
        <w:rPr>
          <w:rFonts w:ascii="Times New Roman" w:hAnsi="Times New Roman" w:cs="Times New Roman"/>
          <w:i/>
          <w:sz w:val="24"/>
          <w:szCs w:val="24"/>
          <w:lang w:val="de-CH"/>
        </w:rPr>
        <w:t>u</w:t>
      </w:r>
      <w:r w:rsidR="00151E06" w:rsidRPr="003A3DA6">
        <w:rPr>
          <w:rFonts w:ascii="Times New Roman" w:hAnsi="Times New Roman" w:cs="Times New Roman"/>
          <w:sz w:val="24"/>
          <w:szCs w:val="24"/>
          <w:lang w:val="de-CH"/>
        </w:rPr>
        <w:t>, Dat.Sg.f. = –</w:t>
      </w:r>
      <w:r w:rsidR="00151E06" w:rsidRPr="003A3DA6">
        <w:rPr>
          <w:rFonts w:ascii="Times New Roman" w:hAnsi="Times New Roman" w:cs="Times New Roman"/>
          <w:i/>
          <w:sz w:val="24"/>
          <w:szCs w:val="24"/>
          <w:lang w:val="de-CH"/>
        </w:rPr>
        <w:t>u</w:t>
      </w:r>
      <w:r w:rsidR="00151E06" w:rsidRPr="003A3DA6">
        <w:rPr>
          <w:rFonts w:ascii="Times New Roman" w:hAnsi="Times New Roman" w:cs="Times New Roman"/>
          <w:sz w:val="24"/>
          <w:szCs w:val="24"/>
          <w:lang w:val="de-CH"/>
        </w:rPr>
        <w:t>/–</w:t>
      </w:r>
      <w:r w:rsidR="00151E06" w:rsidRPr="003A3DA6">
        <w:rPr>
          <w:rFonts w:ascii="Times New Roman" w:hAnsi="Times New Roman" w:cs="Times New Roman"/>
          <w:i/>
          <w:sz w:val="24"/>
          <w:szCs w:val="24"/>
          <w:lang w:val="de-CH"/>
        </w:rPr>
        <w:t>eru</w:t>
      </w:r>
      <w:r w:rsidR="00151E06" w:rsidRPr="003A3DA6">
        <w:rPr>
          <w:rFonts w:ascii="Times New Roman" w:hAnsi="Times New Roman" w:cs="Times New Roman"/>
          <w:sz w:val="24"/>
          <w:szCs w:val="24"/>
          <w:lang w:val="de-CH"/>
        </w:rPr>
        <w:t>/</w:t>
      </w:r>
      <w:r w:rsidR="00151E06" w:rsidRPr="003A3DA6">
        <w:rPr>
          <w:rFonts w:ascii="Times New Roman" w:hAnsi="Times New Roman" w:cs="Times New Roman"/>
          <w:i/>
          <w:sz w:val="24"/>
          <w:szCs w:val="24"/>
          <w:lang w:val="de-CH"/>
        </w:rPr>
        <w:t>iru</w:t>
      </w:r>
      <w:r w:rsidR="00151E06" w:rsidRPr="003A3DA6">
        <w:rPr>
          <w:rFonts w:ascii="Times New Roman" w:hAnsi="Times New Roman" w:cs="Times New Roman"/>
          <w:sz w:val="24"/>
          <w:szCs w:val="24"/>
          <w:lang w:val="de-CH"/>
        </w:rPr>
        <w:t>, Dat.Sg.m/n. = –</w:t>
      </w:r>
      <w:r w:rsidR="00151E06" w:rsidRPr="003A3DA6">
        <w:rPr>
          <w:rFonts w:ascii="Times New Roman" w:hAnsi="Times New Roman" w:cs="Times New Roman"/>
          <w:i/>
          <w:sz w:val="24"/>
          <w:szCs w:val="24"/>
          <w:lang w:val="de-CH"/>
        </w:rPr>
        <w:t>emu</w:t>
      </w:r>
      <w:r w:rsidR="00151E06" w:rsidRPr="003A3DA6">
        <w:rPr>
          <w:rFonts w:ascii="Times New Roman" w:hAnsi="Times New Roman" w:cs="Times New Roman"/>
          <w:sz w:val="24"/>
          <w:szCs w:val="24"/>
          <w:lang w:val="de-CH"/>
        </w:rPr>
        <w:t>/</w:t>
      </w:r>
      <w:r w:rsidR="00151E06" w:rsidRPr="003A3DA6">
        <w:rPr>
          <w:rFonts w:ascii="Times New Roman" w:hAnsi="Times New Roman" w:cs="Times New Roman"/>
          <w:i/>
          <w:sz w:val="24"/>
          <w:szCs w:val="24"/>
          <w:lang w:val="de-CH"/>
        </w:rPr>
        <w:t>imu</w:t>
      </w:r>
      <w:r w:rsidR="00151E06" w:rsidRPr="003A3DA6">
        <w:rPr>
          <w:rFonts w:ascii="Times New Roman" w:hAnsi="Times New Roman" w:cs="Times New Roman"/>
          <w:sz w:val="24"/>
          <w:szCs w:val="24"/>
          <w:lang w:val="de-CH"/>
        </w:rPr>
        <w:t>, Nom.Sg.f. = –</w:t>
      </w:r>
      <w:r w:rsidR="00151E06" w:rsidRPr="003A3DA6">
        <w:rPr>
          <w:rFonts w:ascii="Times New Roman" w:hAnsi="Times New Roman" w:cs="Times New Roman"/>
          <w:i/>
          <w:sz w:val="24"/>
          <w:szCs w:val="24"/>
          <w:lang w:val="de-CH"/>
        </w:rPr>
        <w:t>u</w:t>
      </w:r>
      <w:r w:rsidR="00151E06" w:rsidRPr="003A3DA6">
        <w:rPr>
          <w:rFonts w:ascii="Times New Roman" w:hAnsi="Times New Roman" w:cs="Times New Roman"/>
          <w:sz w:val="24"/>
          <w:szCs w:val="24"/>
          <w:lang w:val="de-CH"/>
        </w:rPr>
        <w:t>, Dat.Pl. = V</w:t>
      </w:r>
      <w:r w:rsidR="00151E06" w:rsidRPr="003A3DA6">
        <w:rPr>
          <w:rFonts w:ascii="Times New Roman" w:hAnsi="Times New Roman" w:cs="Times New Roman"/>
          <w:i/>
          <w:sz w:val="24"/>
          <w:szCs w:val="24"/>
          <w:lang w:val="de-CH"/>
        </w:rPr>
        <w:t>m</w:t>
      </w:r>
      <w:r w:rsidR="00151E06"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lang w:val="de-CH"/>
        </w:rPr>
        <w:t>Werden ober- von mitteldeutschen Varianten oder alemannische von Varianten anderer Dialekte unterschieden, wird die oberdeutsche bzw. alemannische Variante genommen. Zum Oberdeutschen, wozu das Alemannische und das Bairische gehören, ist noch zu erwähnen, dass die beiden Dialekte in althochdeutscher Zeit deutlich weniger Unterschiede aufweisen als später (Braune 2004: 7).</w:t>
      </w:r>
    </w:p>
    <w:p w:rsidR="003E4785" w:rsidRPr="003A3DA6" w:rsidRDefault="003E4785" w:rsidP="009C160F">
      <w:pPr>
        <w:jc w:val="both"/>
        <w:rPr>
          <w:rFonts w:ascii="Times New Roman" w:hAnsi="Times New Roman" w:cs="Times New Roman"/>
          <w:sz w:val="24"/>
          <w:szCs w:val="24"/>
          <w:lang w:val="de-CH"/>
        </w:rPr>
      </w:pPr>
    </w:p>
    <w:p w:rsidR="003E4785" w:rsidRPr="003A3DA6" w:rsidRDefault="00785A2D" w:rsidP="009C160F">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Mittelhochdeutsch</w:t>
      </w:r>
    </w:p>
    <w:p w:rsidR="00785A2D" w:rsidRPr="003A3DA6" w:rsidRDefault="002834FF"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Das Mittelhochdeutsche beginnt mit der Schwächung der Endsilbenvokale (Mitte 11. Jh.) und endet neben anderen Phänomenen mit der frühneuhochdeutschen Diphthongierung und Monophthongierung (Mitte 14. Jh.)</w:t>
      </w:r>
      <w:r w:rsidR="00712AF8" w:rsidRPr="003A3DA6">
        <w:rPr>
          <w:rFonts w:ascii="Times New Roman" w:hAnsi="Times New Roman" w:cs="Times New Roman"/>
          <w:sz w:val="24"/>
          <w:szCs w:val="24"/>
          <w:lang w:val="de-CH"/>
        </w:rPr>
        <w:t xml:space="preserve"> (Paul 2007: 18–21). Wie das Althochdeutsche ist auch das Mittelhochdeutsche dialektal gegliedert und weist keine überdachende Varietät auf</w:t>
      </w:r>
      <w:r w:rsidR="0062088B" w:rsidRPr="003A3DA6">
        <w:rPr>
          <w:rFonts w:ascii="Times New Roman" w:hAnsi="Times New Roman" w:cs="Times New Roman"/>
          <w:sz w:val="24"/>
          <w:szCs w:val="24"/>
          <w:lang w:val="de-CH"/>
        </w:rPr>
        <w:t xml:space="preserve"> (Paul 2007: 34)</w:t>
      </w:r>
      <w:r w:rsidR="00712AF8" w:rsidRPr="003A3DA6">
        <w:rPr>
          <w:rFonts w:ascii="Times New Roman" w:hAnsi="Times New Roman" w:cs="Times New Roman"/>
          <w:sz w:val="24"/>
          <w:szCs w:val="24"/>
          <w:lang w:val="de-CH"/>
        </w:rPr>
        <w:t xml:space="preserve">. </w:t>
      </w:r>
      <w:r w:rsidR="0062088B" w:rsidRPr="003A3DA6">
        <w:rPr>
          <w:rFonts w:ascii="Times New Roman" w:hAnsi="Times New Roman" w:cs="Times New Roman"/>
          <w:sz w:val="24"/>
          <w:szCs w:val="24"/>
          <w:lang w:val="de-CH"/>
        </w:rPr>
        <w:t xml:space="preserve">Zudem zeigen die mittelhochdeutschen Handschriften auch stilistische Unterschiede (Paul 2007: 11). </w:t>
      </w:r>
      <w:r w:rsidR="006B6728" w:rsidRPr="003A3DA6">
        <w:rPr>
          <w:rFonts w:ascii="Times New Roman" w:hAnsi="Times New Roman" w:cs="Times New Roman"/>
          <w:sz w:val="24"/>
          <w:szCs w:val="24"/>
          <w:lang w:val="de-CH"/>
        </w:rPr>
        <w:t xml:space="preserve">Folglich bildet die mittelhochdeutsche Referenzgrammatik von Paul (2007) ebenfalls </w:t>
      </w:r>
      <w:r w:rsidR="00920D60" w:rsidRPr="003A3DA6">
        <w:rPr>
          <w:rFonts w:ascii="Times New Roman" w:hAnsi="Times New Roman" w:cs="Times New Roman"/>
          <w:sz w:val="24"/>
          <w:szCs w:val="24"/>
          <w:lang w:val="de-CH"/>
        </w:rPr>
        <w:t>e</w:t>
      </w:r>
      <w:r w:rsidR="006B6728" w:rsidRPr="003A3DA6">
        <w:rPr>
          <w:rFonts w:ascii="Times New Roman" w:hAnsi="Times New Roman" w:cs="Times New Roman"/>
          <w:sz w:val="24"/>
          <w:szCs w:val="24"/>
          <w:lang w:val="de-CH"/>
        </w:rPr>
        <w:t>in Konstrukt</w:t>
      </w:r>
      <w:r w:rsidR="00920D60" w:rsidRPr="003A3DA6">
        <w:rPr>
          <w:rFonts w:ascii="Times New Roman" w:hAnsi="Times New Roman" w:cs="Times New Roman"/>
          <w:sz w:val="24"/>
          <w:szCs w:val="24"/>
          <w:lang w:val="de-CH"/>
        </w:rPr>
        <w:t>, das vorwiegend auf dem sogenannten klassischen Mittelhochdeutsch (ca. 1170–1250) basiert (Paul 2007: 10). Aus denselben Gründen, die bereits für das Althochdeutsche dargestellt wurden, kann diese Grammatik trotzdem für diese Arbeit verwendet werden.</w:t>
      </w:r>
    </w:p>
    <w:p w:rsidR="009C160F" w:rsidRPr="003A3DA6" w:rsidRDefault="009C160F" w:rsidP="009C160F">
      <w:pPr>
        <w:jc w:val="both"/>
        <w:rPr>
          <w:rFonts w:ascii="Times New Roman" w:hAnsi="Times New Roman" w:cs="Times New Roman"/>
          <w:sz w:val="24"/>
          <w:szCs w:val="24"/>
          <w:lang w:val="de-CH"/>
        </w:rPr>
      </w:pPr>
    </w:p>
    <w:p w:rsidR="005B08D5" w:rsidRPr="003A3DA6" w:rsidRDefault="005B08D5" w:rsidP="009C160F">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3.3.2. Deutsche Standardsprache</w:t>
      </w:r>
    </w:p>
    <w:p w:rsidR="009C160F" w:rsidRPr="003A3DA6" w:rsidRDefault="00EA4482"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Daten für die deutsche Standardsprache stammen aus der deskripti</w:t>
      </w:r>
      <w:r w:rsidR="00795884" w:rsidRPr="003A3DA6">
        <w:rPr>
          <w:rFonts w:ascii="Times New Roman" w:hAnsi="Times New Roman" w:cs="Times New Roman"/>
          <w:sz w:val="24"/>
          <w:szCs w:val="24"/>
          <w:lang w:val="de-CH"/>
        </w:rPr>
        <w:t>ven Grammatik von Eisenberg (200</w:t>
      </w:r>
      <w:r w:rsidRPr="003A3DA6">
        <w:rPr>
          <w:rFonts w:ascii="Times New Roman" w:hAnsi="Times New Roman" w:cs="Times New Roman"/>
          <w:sz w:val="24"/>
          <w:szCs w:val="24"/>
          <w:lang w:val="de-CH"/>
        </w:rPr>
        <w:t>6), die eine vollständige Wort- und Satzgrammatik enthält.</w:t>
      </w:r>
      <w:r w:rsidR="0032188B" w:rsidRPr="003A3DA6">
        <w:rPr>
          <w:rFonts w:ascii="Times New Roman" w:hAnsi="Times New Roman" w:cs="Times New Roman"/>
          <w:sz w:val="24"/>
          <w:szCs w:val="24"/>
          <w:lang w:val="de-CH"/>
        </w:rPr>
        <w:t xml:space="preserve"> Es handelt sich dabei um die vorwiegend geschriebene Variante der Standardsprache. Eine umfassende Grammatik der gesprochenen Standardsprache gibt es meines Wissens nicht. Außerdem ist die gesprochene Standardsprache stets regional gefärbt, d.h., für die vorliegende Analyse bräuchte es nicht nur eine Beschreibung für den alemannischen Raum, sondern auch</w:t>
      </w:r>
      <w:r w:rsidR="009536E6" w:rsidRPr="003A3DA6">
        <w:rPr>
          <w:rFonts w:ascii="Times New Roman" w:hAnsi="Times New Roman" w:cs="Times New Roman"/>
          <w:sz w:val="24"/>
          <w:szCs w:val="24"/>
          <w:lang w:val="de-CH"/>
        </w:rPr>
        <w:t xml:space="preserve"> mindestens je eine</w:t>
      </w:r>
      <w:r w:rsidR="0032188B" w:rsidRPr="003A3DA6">
        <w:rPr>
          <w:rFonts w:ascii="Times New Roman" w:hAnsi="Times New Roman" w:cs="Times New Roman"/>
          <w:sz w:val="24"/>
          <w:szCs w:val="24"/>
          <w:lang w:val="de-CH"/>
        </w:rPr>
        <w:t xml:space="preserve"> für die unterschiedlichen Staaten des alemannischen Raumes.</w:t>
      </w:r>
      <w:r w:rsidR="00142A92" w:rsidRPr="003A3DA6">
        <w:rPr>
          <w:rFonts w:ascii="Times New Roman" w:hAnsi="Times New Roman" w:cs="Times New Roman"/>
          <w:sz w:val="24"/>
          <w:szCs w:val="24"/>
          <w:lang w:val="de-CH"/>
        </w:rPr>
        <w:t xml:space="preserve"> </w:t>
      </w:r>
      <w:r w:rsidR="00145B79" w:rsidRPr="003A3DA6">
        <w:rPr>
          <w:rFonts w:ascii="Times New Roman" w:hAnsi="Times New Roman" w:cs="Times New Roman"/>
          <w:sz w:val="24"/>
          <w:szCs w:val="24"/>
          <w:lang w:val="de-CH"/>
        </w:rPr>
        <w:t xml:space="preserve">Umfassende und detaillierte Beschreibungen der nominalen Flexionsmorphologie dieser regionalen Varietäten der deutschen Standardsprache existieren jedoch nicht. Um klarer zu machen, um welche Unterschiede es sich u.a. handelt, wird hier ein Beispiel angefügt. In der Schweiz </w:t>
      </w:r>
      <w:r w:rsidR="00387A84" w:rsidRPr="003A3DA6">
        <w:rPr>
          <w:rFonts w:ascii="Times New Roman" w:hAnsi="Times New Roman" w:cs="Times New Roman"/>
          <w:sz w:val="24"/>
          <w:szCs w:val="24"/>
          <w:lang w:val="de-CH"/>
        </w:rPr>
        <w:t xml:space="preserve">werden üblicherweise die vollen Formen des unbestimmten Artikels benutzt (z.B. </w:t>
      </w:r>
      <w:r w:rsidR="00387A84" w:rsidRPr="003A3DA6">
        <w:rPr>
          <w:rFonts w:ascii="Times New Roman" w:hAnsi="Times New Roman" w:cs="Times New Roman"/>
          <w:i/>
          <w:sz w:val="24"/>
          <w:szCs w:val="24"/>
          <w:lang w:val="de-CH"/>
        </w:rPr>
        <w:t>eine Birne</w:t>
      </w:r>
      <w:r w:rsidR="00387A84" w:rsidRPr="003A3DA6">
        <w:rPr>
          <w:rFonts w:ascii="Times New Roman" w:hAnsi="Times New Roman" w:cs="Times New Roman"/>
          <w:sz w:val="24"/>
          <w:szCs w:val="24"/>
          <w:lang w:val="de-CH"/>
        </w:rPr>
        <w:t>), während in weiten Teilen Deutschland</w:t>
      </w:r>
      <w:r w:rsidR="004B621A" w:rsidRPr="003A3DA6">
        <w:rPr>
          <w:rFonts w:ascii="Times New Roman" w:hAnsi="Times New Roman" w:cs="Times New Roman"/>
          <w:sz w:val="24"/>
          <w:szCs w:val="24"/>
          <w:lang w:val="de-CH"/>
        </w:rPr>
        <w:t xml:space="preserve">s (teils auch im alemannischsprachigen Raum) die reduzierten Formen verwendet werden (z.B. </w:t>
      </w:r>
      <w:r w:rsidR="004B621A" w:rsidRPr="003A3DA6">
        <w:rPr>
          <w:rFonts w:ascii="Times New Roman" w:hAnsi="Times New Roman" w:cs="Times New Roman"/>
          <w:i/>
          <w:sz w:val="24"/>
          <w:szCs w:val="24"/>
          <w:lang w:val="de-CH"/>
        </w:rPr>
        <w:t>ne Birne</w:t>
      </w:r>
      <w:r w:rsidR="004B621A" w:rsidRPr="003A3DA6">
        <w:rPr>
          <w:rFonts w:ascii="Times New Roman" w:hAnsi="Times New Roman" w:cs="Times New Roman"/>
          <w:sz w:val="24"/>
          <w:szCs w:val="24"/>
          <w:lang w:val="de-CH"/>
        </w:rPr>
        <w:t xml:space="preserve">). </w:t>
      </w:r>
      <w:r w:rsidR="001C537E" w:rsidRPr="003A3DA6">
        <w:rPr>
          <w:rFonts w:ascii="Times New Roman" w:hAnsi="Times New Roman" w:cs="Times New Roman"/>
          <w:sz w:val="24"/>
          <w:szCs w:val="24"/>
          <w:lang w:val="de-CH"/>
        </w:rPr>
        <w:t>Dass die deutsche Standardsprache in der Schweiz oft als ʻSchriftspracheʼ bezeichnet wird, kommt also</w:t>
      </w:r>
      <w:r w:rsidR="000C625C" w:rsidRPr="003A3DA6">
        <w:rPr>
          <w:rFonts w:ascii="Times New Roman" w:hAnsi="Times New Roman" w:cs="Times New Roman"/>
          <w:sz w:val="24"/>
          <w:szCs w:val="24"/>
          <w:lang w:val="de-CH"/>
        </w:rPr>
        <w:t xml:space="preserve"> (aus unterschiedlichen </w:t>
      </w:r>
      <w:r w:rsidR="000C625C" w:rsidRPr="003A3DA6">
        <w:rPr>
          <w:rFonts w:ascii="Times New Roman" w:hAnsi="Times New Roman" w:cs="Times New Roman"/>
          <w:sz w:val="24"/>
          <w:szCs w:val="24"/>
          <w:lang w:val="de-CH"/>
        </w:rPr>
        <w:lastRenderedPageBreak/>
        <w:t>Gründen)</w:t>
      </w:r>
      <w:r w:rsidR="001C537E" w:rsidRPr="003A3DA6">
        <w:rPr>
          <w:rFonts w:ascii="Times New Roman" w:hAnsi="Times New Roman" w:cs="Times New Roman"/>
          <w:sz w:val="24"/>
          <w:szCs w:val="24"/>
          <w:lang w:val="de-CH"/>
        </w:rPr>
        <w:t xml:space="preserve"> nicht von ungefähr: </w:t>
      </w:r>
      <w:r w:rsidR="00145B79" w:rsidRPr="003A3DA6">
        <w:rPr>
          <w:rFonts w:ascii="Times New Roman" w:hAnsi="Times New Roman" w:cs="Times New Roman"/>
          <w:sz w:val="24"/>
          <w:szCs w:val="24"/>
          <w:lang w:val="de-CH"/>
        </w:rPr>
        <w:t xml:space="preserve">Die </w:t>
      </w:r>
      <w:r w:rsidR="001C537E" w:rsidRPr="003A3DA6">
        <w:rPr>
          <w:rFonts w:ascii="Times New Roman" w:hAnsi="Times New Roman" w:cs="Times New Roman"/>
          <w:sz w:val="24"/>
          <w:szCs w:val="24"/>
          <w:lang w:val="de-CH"/>
        </w:rPr>
        <w:t xml:space="preserve">deutsche Standardsprache </w:t>
      </w:r>
      <w:r w:rsidR="00145B79" w:rsidRPr="003A3DA6">
        <w:rPr>
          <w:rFonts w:ascii="Times New Roman" w:hAnsi="Times New Roman" w:cs="Times New Roman"/>
          <w:sz w:val="24"/>
          <w:szCs w:val="24"/>
          <w:lang w:val="de-CH"/>
        </w:rPr>
        <w:t xml:space="preserve">in der Schweiz orientiert </w:t>
      </w:r>
      <w:r w:rsidR="001C537E" w:rsidRPr="003A3DA6">
        <w:rPr>
          <w:rFonts w:ascii="Times New Roman" w:hAnsi="Times New Roman" w:cs="Times New Roman"/>
          <w:sz w:val="24"/>
          <w:szCs w:val="24"/>
          <w:lang w:val="de-CH"/>
        </w:rPr>
        <w:t xml:space="preserve">sich </w:t>
      </w:r>
      <w:r w:rsidR="00145B79" w:rsidRPr="003A3DA6">
        <w:rPr>
          <w:rFonts w:ascii="Times New Roman" w:hAnsi="Times New Roman" w:cs="Times New Roman"/>
          <w:sz w:val="24"/>
          <w:szCs w:val="24"/>
          <w:lang w:val="de-CH"/>
        </w:rPr>
        <w:t xml:space="preserve">relativ </w:t>
      </w:r>
      <w:r w:rsidR="001C537E" w:rsidRPr="003A3DA6">
        <w:rPr>
          <w:rFonts w:ascii="Times New Roman" w:hAnsi="Times New Roman" w:cs="Times New Roman"/>
          <w:sz w:val="24"/>
          <w:szCs w:val="24"/>
          <w:lang w:val="de-CH"/>
        </w:rPr>
        <w:t xml:space="preserve">stark an der Schrift. </w:t>
      </w:r>
      <w:r w:rsidR="00A560F1" w:rsidRPr="003A3DA6">
        <w:rPr>
          <w:rFonts w:ascii="Times New Roman" w:hAnsi="Times New Roman" w:cs="Times New Roman"/>
          <w:sz w:val="24"/>
          <w:szCs w:val="24"/>
          <w:lang w:val="de-CH"/>
        </w:rPr>
        <w:t xml:space="preserve">Da es also regionale Unterschiede in der deutschen Standardsprache gibt, aber keine vollständigen und detaillierten Beschreibungen für das hier untersuchte Gebiet, wird die geschriebene deutsche Standardsprache in dieser Arbeit herangezogen, da es sich um jene Standardvarietät handelt, die von allen Sprechern </w:t>
      </w:r>
      <w:r w:rsidR="002D2CF6" w:rsidRPr="003A3DA6">
        <w:rPr>
          <w:rFonts w:ascii="Times New Roman" w:hAnsi="Times New Roman" w:cs="Times New Roman"/>
          <w:sz w:val="24"/>
          <w:szCs w:val="24"/>
          <w:lang w:val="de-CH"/>
        </w:rPr>
        <w:t>des</w:t>
      </w:r>
      <w:r w:rsidR="00A560F1" w:rsidRPr="003A3DA6">
        <w:rPr>
          <w:rFonts w:ascii="Times New Roman" w:hAnsi="Times New Roman" w:cs="Times New Roman"/>
          <w:sz w:val="24"/>
          <w:szCs w:val="24"/>
          <w:lang w:val="de-CH"/>
        </w:rPr>
        <w:t xml:space="preserve"> alemannischen Raum</w:t>
      </w:r>
      <w:r w:rsidR="002D2CF6" w:rsidRPr="003A3DA6">
        <w:rPr>
          <w:rFonts w:ascii="Times New Roman" w:hAnsi="Times New Roman" w:cs="Times New Roman"/>
          <w:sz w:val="24"/>
          <w:szCs w:val="24"/>
          <w:lang w:val="de-CH"/>
        </w:rPr>
        <w:t>s</w:t>
      </w:r>
      <w:r w:rsidR="00A560F1" w:rsidRPr="003A3DA6">
        <w:rPr>
          <w:rFonts w:ascii="Times New Roman" w:hAnsi="Times New Roman" w:cs="Times New Roman"/>
          <w:sz w:val="24"/>
          <w:szCs w:val="24"/>
          <w:lang w:val="de-CH"/>
        </w:rPr>
        <w:t xml:space="preserve"> verwendet wird, wenn auch</w:t>
      </w:r>
      <w:r w:rsidR="002D2CF6" w:rsidRPr="003A3DA6">
        <w:rPr>
          <w:rFonts w:ascii="Times New Roman" w:hAnsi="Times New Roman" w:cs="Times New Roman"/>
          <w:sz w:val="24"/>
          <w:szCs w:val="24"/>
          <w:lang w:val="de-CH"/>
        </w:rPr>
        <w:t xml:space="preserve"> für einige Teile vorwiegend</w:t>
      </w:r>
      <w:r w:rsidR="00A560F1" w:rsidRPr="003A3DA6">
        <w:rPr>
          <w:rFonts w:ascii="Times New Roman" w:hAnsi="Times New Roman" w:cs="Times New Roman"/>
          <w:sz w:val="24"/>
          <w:szCs w:val="24"/>
          <w:lang w:val="de-CH"/>
        </w:rPr>
        <w:t xml:space="preserve"> schriftlich.</w:t>
      </w:r>
    </w:p>
    <w:p w:rsidR="009E4811" w:rsidRPr="003A3DA6" w:rsidRDefault="002F4237"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Neben diesem praktischen Grund gibt es jedoch noch einen soziolinguistischen Grund, weshalb die geschriebene Standardsprache herbeigezogen wird. Die Sprachgemeinschaft, die diese Standardsprache verwendet (schriftlich wie mündlich) passt genau auf Tru</w:t>
      </w:r>
      <w:r w:rsidR="00302D4A" w:rsidRPr="003A3DA6">
        <w:rPr>
          <w:rFonts w:ascii="Times New Roman" w:hAnsi="Times New Roman" w:cs="Times New Roman"/>
          <w:sz w:val="24"/>
          <w:szCs w:val="24"/>
          <w:lang w:val="de-CH"/>
        </w:rPr>
        <w:t>d</w:t>
      </w:r>
      <w:r w:rsidRPr="003A3DA6">
        <w:rPr>
          <w:rFonts w:ascii="Times New Roman" w:hAnsi="Times New Roman" w:cs="Times New Roman"/>
          <w:sz w:val="24"/>
          <w:szCs w:val="24"/>
          <w:lang w:val="de-CH"/>
        </w:rPr>
        <w:t>gills (2011) Definition</w:t>
      </w:r>
      <w:r w:rsidR="004E2B8B" w:rsidRPr="003A3DA6">
        <w:rPr>
          <w:rFonts w:ascii="Times New Roman" w:hAnsi="Times New Roman" w:cs="Times New Roman"/>
          <w:sz w:val="24"/>
          <w:szCs w:val="24"/>
          <w:lang w:val="de-CH"/>
        </w:rPr>
        <w:t xml:space="preserve"> des einen Typs an Sprachgemeinschaft</w:t>
      </w:r>
      <w:r w:rsidRPr="003A3DA6">
        <w:rPr>
          <w:rFonts w:ascii="Times New Roman" w:hAnsi="Times New Roman" w:cs="Times New Roman"/>
          <w:sz w:val="24"/>
          <w:szCs w:val="24"/>
          <w:lang w:val="de-CH"/>
        </w:rPr>
        <w:t>: große Sprachgemeinschaft, mit losen Netzwer</w:t>
      </w:r>
      <w:r w:rsidR="00645805" w:rsidRPr="003A3DA6">
        <w:rPr>
          <w:rFonts w:ascii="Times New Roman" w:hAnsi="Times New Roman" w:cs="Times New Roman"/>
          <w:sz w:val="24"/>
          <w:szCs w:val="24"/>
          <w:lang w:val="de-CH"/>
        </w:rPr>
        <w:t>ken, viel Kontakt und vielen L2-</w:t>
      </w:r>
      <w:r w:rsidRPr="003A3DA6">
        <w:rPr>
          <w:rFonts w:ascii="Times New Roman" w:hAnsi="Times New Roman" w:cs="Times New Roman"/>
          <w:sz w:val="24"/>
          <w:szCs w:val="24"/>
          <w:lang w:val="de-CH"/>
        </w:rPr>
        <w:t>Lernern.</w:t>
      </w:r>
      <w:r w:rsidR="003D4548" w:rsidRPr="003A3DA6">
        <w:rPr>
          <w:rFonts w:ascii="Times New Roman" w:hAnsi="Times New Roman" w:cs="Times New Roman"/>
          <w:sz w:val="24"/>
          <w:szCs w:val="24"/>
          <w:lang w:val="de-CH"/>
        </w:rPr>
        <w:t xml:space="preserve"> </w:t>
      </w:r>
      <w:r w:rsidR="00BD17E8" w:rsidRPr="003A3DA6">
        <w:rPr>
          <w:rFonts w:ascii="Times New Roman" w:hAnsi="Times New Roman" w:cs="Times New Roman"/>
          <w:sz w:val="24"/>
          <w:szCs w:val="24"/>
          <w:lang w:val="de-CH"/>
        </w:rPr>
        <w:t>Die Standardsprache fungiert als Lingua Franca innerhalb des deutschsprachigen Raumes, ist normalerweise Unterrichtssprache und ist jene Variante des Deutschen, die im Unterricht für Deutsch als Fremdsprache vermittelt wird.</w:t>
      </w:r>
    </w:p>
    <w:p w:rsidR="00CE5393" w:rsidRPr="003A3DA6" w:rsidRDefault="00CE5393" w:rsidP="009C160F">
      <w:pPr>
        <w:jc w:val="both"/>
        <w:rPr>
          <w:rFonts w:ascii="Times New Roman" w:hAnsi="Times New Roman" w:cs="Times New Roman"/>
          <w:sz w:val="24"/>
          <w:szCs w:val="24"/>
          <w:lang w:val="de-CH"/>
        </w:rPr>
      </w:pPr>
    </w:p>
    <w:p w:rsidR="005B08D5" w:rsidRPr="003A3DA6" w:rsidRDefault="009C160F" w:rsidP="009C160F">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3.3.3. Alemannische Dialekte</w:t>
      </w:r>
    </w:p>
    <w:p w:rsidR="007F4997" w:rsidRPr="003A3DA6" w:rsidRDefault="007F4997"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alemannischen Dialekte werden in fünf Gr</w:t>
      </w:r>
      <w:r w:rsidR="00AA141F" w:rsidRPr="003A3DA6">
        <w:rPr>
          <w:rFonts w:ascii="Times New Roman" w:hAnsi="Times New Roman" w:cs="Times New Roman"/>
          <w:sz w:val="24"/>
          <w:szCs w:val="24"/>
          <w:lang w:val="de-CH"/>
        </w:rPr>
        <w:t>uppen eingeteilt, wie bereits im</w:t>
      </w:r>
      <w:r w:rsidRPr="003A3DA6">
        <w:rPr>
          <w:rFonts w:ascii="Times New Roman" w:hAnsi="Times New Roman" w:cs="Times New Roman"/>
          <w:sz w:val="24"/>
          <w:szCs w:val="24"/>
          <w:lang w:val="de-CH"/>
        </w:rPr>
        <w:t xml:space="preserve"> </w:t>
      </w:r>
      <w:r w:rsidR="005A7EF0" w:rsidRPr="003A3DA6">
        <w:rPr>
          <w:rFonts w:ascii="Times New Roman" w:hAnsi="Times New Roman" w:cs="Times New Roman"/>
          <w:sz w:val="24"/>
          <w:szCs w:val="24"/>
          <w:lang w:val="de-CH"/>
        </w:rPr>
        <w:t>Kapitel 3.2.2</w:t>
      </w:r>
      <w:r w:rsidRPr="003A3DA6">
        <w:rPr>
          <w:rFonts w:ascii="Times New Roman" w:hAnsi="Times New Roman" w:cs="Times New Roman"/>
          <w:sz w:val="24"/>
          <w:szCs w:val="24"/>
          <w:lang w:val="de-CH"/>
        </w:rPr>
        <w:t xml:space="preserve">. dargestellt wurde: </w:t>
      </w:r>
      <w:r w:rsidR="00F132D8" w:rsidRPr="003A3DA6">
        <w:rPr>
          <w:rFonts w:ascii="Times New Roman" w:hAnsi="Times New Roman" w:cs="Times New Roman"/>
          <w:sz w:val="24"/>
          <w:szCs w:val="24"/>
          <w:lang w:val="de-CH"/>
        </w:rPr>
        <w:t xml:space="preserve">Höchstalemannisch, Hochalemannisch, Bodenseealemannisch, Oberrheinalemannisch und Schwäbisch. Da für das Bodenseealemannische keine Grammatik mit einer vollständigen Beschreibung der nominalen Flexionsmorphologie existiert, wird diese Gruppe hier ausgeschlossen. Das Oberrheinalemannische kann weiter in ein elsässisches und ein badisches Oberrheinalemannisch unterteilt werden, da auch in der Vergangenheit das elsässische Oberrheinalemannisch </w:t>
      </w:r>
      <w:r w:rsidR="00142A92" w:rsidRPr="003A3DA6">
        <w:rPr>
          <w:rFonts w:ascii="Times New Roman" w:hAnsi="Times New Roman" w:cs="Times New Roman"/>
          <w:sz w:val="24"/>
          <w:szCs w:val="24"/>
          <w:lang w:val="de-CH"/>
        </w:rPr>
        <w:t xml:space="preserve">deutlich </w:t>
      </w:r>
      <w:r w:rsidR="00F132D8" w:rsidRPr="003A3DA6">
        <w:rPr>
          <w:rFonts w:ascii="Times New Roman" w:hAnsi="Times New Roman" w:cs="Times New Roman"/>
          <w:sz w:val="24"/>
          <w:szCs w:val="24"/>
          <w:lang w:val="de-CH"/>
        </w:rPr>
        <w:t>stärker und länger dem französischen Einfluss ausgesetzt war.</w:t>
      </w:r>
    </w:p>
    <w:p w:rsidR="00C01A82" w:rsidRDefault="009E02FA" w:rsidP="009C160F">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Welche Dialekte und Grammatiken ausgewählt wurden, hat unterschiedliche Gründe. </w:t>
      </w:r>
      <w:r w:rsidR="00607D42" w:rsidRPr="003A3DA6">
        <w:rPr>
          <w:rFonts w:ascii="Times New Roman" w:hAnsi="Times New Roman" w:cs="Times New Roman"/>
          <w:sz w:val="24"/>
          <w:szCs w:val="24"/>
          <w:lang w:val="de-CH"/>
        </w:rPr>
        <w:t>Die Grammatiken betreffend war wichtig, dass sie die Flexionsmorphologie aller hier untersuchten Wortarten beschreiben: Substantive, Adjektive, Personalpronomen, Interrogativpronomen, einfaches Demonstrativpronomen, Possessivpronomen, bestimmter und unbestimmter Artikel</w:t>
      </w:r>
      <w:r w:rsidR="005E0233" w:rsidRPr="003A3DA6">
        <w:rPr>
          <w:rFonts w:ascii="Times New Roman" w:hAnsi="Times New Roman" w:cs="Times New Roman"/>
          <w:sz w:val="24"/>
          <w:szCs w:val="24"/>
          <w:lang w:val="de-CH"/>
        </w:rPr>
        <w:t xml:space="preserve"> (vgl. Kap. 4.3.2.)</w:t>
      </w:r>
      <w:r w:rsidR="00607D42" w:rsidRPr="003A3DA6">
        <w:rPr>
          <w:rFonts w:ascii="Times New Roman" w:hAnsi="Times New Roman" w:cs="Times New Roman"/>
          <w:sz w:val="24"/>
          <w:szCs w:val="24"/>
          <w:lang w:val="de-CH"/>
        </w:rPr>
        <w:t xml:space="preserve">. </w:t>
      </w:r>
      <w:r w:rsidR="00CD5B36" w:rsidRPr="003A3DA6">
        <w:rPr>
          <w:rFonts w:ascii="Times New Roman" w:hAnsi="Times New Roman" w:cs="Times New Roman"/>
          <w:sz w:val="24"/>
          <w:szCs w:val="24"/>
          <w:lang w:val="de-CH"/>
        </w:rPr>
        <w:t>Würde für einen Dialekt die Komplexität einer Wortart mehr oder weniger gemessen</w:t>
      </w:r>
      <w:r w:rsidR="00D03237" w:rsidRPr="003A3DA6">
        <w:rPr>
          <w:rFonts w:ascii="Times New Roman" w:hAnsi="Times New Roman" w:cs="Times New Roman"/>
          <w:sz w:val="24"/>
          <w:szCs w:val="24"/>
          <w:lang w:val="de-CH"/>
        </w:rPr>
        <w:t xml:space="preserve"> werden</w:t>
      </w:r>
      <w:r w:rsidR="00CD5B36" w:rsidRPr="003A3DA6">
        <w:rPr>
          <w:rFonts w:ascii="Times New Roman" w:hAnsi="Times New Roman" w:cs="Times New Roman"/>
          <w:sz w:val="24"/>
          <w:szCs w:val="24"/>
          <w:lang w:val="de-CH"/>
        </w:rPr>
        <w:t xml:space="preserve">, würde dies die Resultate verzerren. </w:t>
      </w:r>
      <w:r w:rsidRPr="003A3DA6">
        <w:rPr>
          <w:rFonts w:ascii="Times New Roman" w:hAnsi="Times New Roman" w:cs="Times New Roman"/>
          <w:sz w:val="24"/>
          <w:szCs w:val="24"/>
          <w:lang w:val="de-CH"/>
        </w:rPr>
        <w:t xml:space="preserve">Bezüglich der Dialekte sollte </w:t>
      </w:r>
      <w:r w:rsidR="009546A4" w:rsidRPr="003A3DA6">
        <w:rPr>
          <w:rFonts w:ascii="Times New Roman" w:hAnsi="Times New Roman" w:cs="Times New Roman"/>
          <w:sz w:val="24"/>
          <w:szCs w:val="24"/>
          <w:lang w:val="de-CH"/>
        </w:rPr>
        <w:t xml:space="preserve">erstens </w:t>
      </w:r>
      <w:r w:rsidRPr="003A3DA6">
        <w:rPr>
          <w:rFonts w:ascii="Times New Roman" w:hAnsi="Times New Roman" w:cs="Times New Roman"/>
          <w:sz w:val="24"/>
          <w:szCs w:val="24"/>
          <w:lang w:val="de-CH"/>
        </w:rPr>
        <w:t xml:space="preserve">möglichst das gesamte </w:t>
      </w:r>
      <w:r w:rsidR="00D03237" w:rsidRPr="003A3DA6">
        <w:rPr>
          <w:rFonts w:ascii="Times New Roman" w:hAnsi="Times New Roman" w:cs="Times New Roman"/>
          <w:sz w:val="24"/>
          <w:szCs w:val="24"/>
          <w:lang w:val="de-CH"/>
        </w:rPr>
        <w:t xml:space="preserve">alemannische </w:t>
      </w:r>
      <w:r w:rsidRPr="003A3DA6">
        <w:rPr>
          <w:rFonts w:ascii="Times New Roman" w:hAnsi="Times New Roman" w:cs="Times New Roman"/>
          <w:sz w:val="24"/>
          <w:szCs w:val="24"/>
          <w:lang w:val="de-CH"/>
        </w:rPr>
        <w:t xml:space="preserve">Gebiet abgedeckt werden, d.h. alle Gruppen und alle </w:t>
      </w:r>
      <w:r w:rsidR="00CD5B36" w:rsidRPr="003A3DA6">
        <w:rPr>
          <w:rFonts w:ascii="Times New Roman" w:hAnsi="Times New Roman" w:cs="Times New Roman"/>
          <w:sz w:val="24"/>
          <w:szCs w:val="24"/>
          <w:lang w:val="de-CH"/>
        </w:rPr>
        <w:t>Staaten</w:t>
      </w:r>
      <w:r w:rsidRPr="003A3DA6">
        <w:rPr>
          <w:rFonts w:ascii="Times New Roman" w:hAnsi="Times New Roman" w:cs="Times New Roman"/>
          <w:sz w:val="24"/>
          <w:szCs w:val="24"/>
          <w:lang w:val="de-CH"/>
        </w:rPr>
        <w:t xml:space="preserve">. </w:t>
      </w:r>
      <w:r w:rsidR="00EE32A7" w:rsidRPr="003A3DA6">
        <w:rPr>
          <w:rFonts w:ascii="Times New Roman" w:hAnsi="Times New Roman" w:cs="Times New Roman"/>
          <w:sz w:val="24"/>
          <w:szCs w:val="24"/>
          <w:lang w:val="de-CH"/>
        </w:rPr>
        <w:t>Mit Ausnahme des Bodenseealemannischen konnte</w:t>
      </w:r>
      <w:r w:rsidR="00DC13AD" w:rsidRPr="003A3DA6">
        <w:rPr>
          <w:rFonts w:ascii="Times New Roman" w:hAnsi="Times New Roman" w:cs="Times New Roman"/>
          <w:sz w:val="24"/>
          <w:szCs w:val="24"/>
          <w:lang w:val="de-CH"/>
        </w:rPr>
        <w:t xml:space="preserve"> dies</w:t>
      </w:r>
      <w:r w:rsidR="00EE32A7" w:rsidRPr="003A3DA6">
        <w:rPr>
          <w:rFonts w:ascii="Times New Roman" w:hAnsi="Times New Roman" w:cs="Times New Roman"/>
          <w:sz w:val="24"/>
          <w:szCs w:val="24"/>
          <w:lang w:val="de-CH"/>
        </w:rPr>
        <w:t xml:space="preserve"> erreicht werden</w:t>
      </w:r>
      <w:r w:rsidR="00AA6F43">
        <w:rPr>
          <w:rFonts w:ascii="Times New Roman" w:hAnsi="Times New Roman" w:cs="Times New Roman"/>
          <w:sz w:val="24"/>
          <w:szCs w:val="24"/>
          <w:lang w:val="de-CH"/>
        </w:rPr>
        <w:t xml:space="preserve"> (vgl. Tabelle 3.2</w:t>
      </w:r>
      <w:r w:rsidR="00CD5B36" w:rsidRPr="003A3DA6">
        <w:rPr>
          <w:rFonts w:ascii="Times New Roman" w:hAnsi="Times New Roman" w:cs="Times New Roman"/>
          <w:sz w:val="24"/>
          <w:szCs w:val="24"/>
          <w:lang w:val="de-CH"/>
        </w:rPr>
        <w:t xml:space="preserve">). </w:t>
      </w:r>
      <w:r w:rsidR="009546A4" w:rsidRPr="003A3DA6">
        <w:rPr>
          <w:rFonts w:ascii="Times New Roman" w:hAnsi="Times New Roman" w:cs="Times New Roman"/>
          <w:sz w:val="24"/>
          <w:szCs w:val="24"/>
          <w:lang w:val="de-CH"/>
        </w:rPr>
        <w:t xml:space="preserve">Zweitens </w:t>
      </w:r>
      <w:r w:rsidR="00DC13AD" w:rsidRPr="003A3DA6">
        <w:rPr>
          <w:rFonts w:ascii="Times New Roman" w:hAnsi="Times New Roman" w:cs="Times New Roman"/>
          <w:sz w:val="24"/>
          <w:szCs w:val="24"/>
          <w:lang w:val="de-CH"/>
        </w:rPr>
        <w:t xml:space="preserve">verfügt idealerweise jede Gruppe über Stadt- und Landdialekte, sowie über geografisch isolierte und nicht isolierte Dialekte. </w:t>
      </w:r>
      <w:r w:rsidR="00C01A82" w:rsidRPr="003A3DA6">
        <w:rPr>
          <w:rFonts w:ascii="Times New Roman" w:hAnsi="Times New Roman" w:cs="Times New Roman"/>
          <w:sz w:val="24"/>
          <w:szCs w:val="24"/>
          <w:lang w:val="de-CH"/>
        </w:rPr>
        <w:t xml:space="preserve">Dies ist für das Hochalemannische, für das elsässische Oberrheinalemannisch und </w:t>
      </w:r>
      <w:r w:rsidR="000D7F39" w:rsidRPr="003A3DA6">
        <w:rPr>
          <w:rFonts w:ascii="Times New Roman" w:hAnsi="Times New Roman" w:cs="Times New Roman"/>
          <w:sz w:val="24"/>
          <w:szCs w:val="24"/>
          <w:lang w:val="de-CH"/>
        </w:rPr>
        <w:t xml:space="preserve">für </w:t>
      </w:r>
      <w:r w:rsidR="00C01A82" w:rsidRPr="003A3DA6">
        <w:rPr>
          <w:rFonts w:ascii="Times New Roman" w:hAnsi="Times New Roman" w:cs="Times New Roman"/>
          <w:sz w:val="24"/>
          <w:szCs w:val="24"/>
          <w:lang w:val="de-CH"/>
        </w:rPr>
        <w:t>das Schwäbische gewährleistet. Für das badische Oberrheinalemannisch konnte nur eine Grammatik gefunden werden, die die Flexionsmorphologie aller analysierten Wortarten beschreibt</w:t>
      </w:r>
      <w:r w:rsidR="00674978" w:rsidRPr="003A3DA6">
        <w:rPr>
          <w:rFonts w:ascii="Times New Roman" w:hAnsi="Times New Roman" w:cs="Times New Roman"/>
          <w:sz w:val="24"/>
          <w:szCs w:val="24"/>
          <w:lang w:val="de-CH"/>
        </w:rPr>
        <w:t>. Für das Höchstalemannische gibt es keine Grammatiken eines Stadtdialekts.</w:t>
      </w:r>
      <w:r w:rsidR="007B1330" w:rsidRPr="003A3DA6">
        <w:rPr>
          <w:rFonts w:ascii="Times New Roman" w:hAnsi="Times New Roman" w:cs="Times New Roman"/>
          <w:sz w:val="24"/>
          <w:szCs w:val="24"/>
          <w:lang w:val="de-CH"/>
        </w:rPr>
        <w:t xml:space="preserve"> Drittens sollen auch alemannische Sprachinseln einbezogen werden. </w:t>
      </w:r>
      <w:r w:rsidR="00F91D9B" w:rsidRPr="003A3DA6">
        <w:rPr>
          <w:rFonts w:ascii="Times New Roman" w:hAnsi="Times New Roman" w:cs="Times New Roman"/>
          <w:sz w:val="24"/>
          <w:szCs w:val="24"/>
          <w:lang w:val="de-CH"/>
        </w:rPr>
        <w:t xml:space="preserve">Dazu konnten Ortsgrammatiken zu den Dialekten von Issime (Höchstalemannisch) sowie </w:t>
      </w:r>
      <w:r w:rsidR="009B71F2" w:rsidRPr="003A3DA6">
        <w:rPr>
          <w:rFonts w:ascii="Times New Roman" w:hAnsi="Times New Roman" w:cs="Times New Roman"/>
          <w:sz w:val="24"/>
          <w:szCs w:val="24"/>
          <w:lang w:val="de-CH"/>
        </w:rPr>
        <w:t xml:space="preserve">von </w:t>
      </w:r>
      <w:r w:rsidR="00F91D9B" w:rsidRPr="003A3DA6">
        <w:rPr>
          <w:rFonts w:ascii="Times New Roman" w:hAnsi="Times New Roman" w:cs="Times New Roman"/>
          <w:sz w:val="24"/>
          <w:szCs w:val="24"/>
          <w:lang w:val="de-CH"/>
        </w:rPr>
        <w:t>Petrifeld und Elisabethtal (beide Schwäbisch) gefunden werden.</w:t>
      </w:r>
      <w:r w:rsidR="00FE10A8" w:rsidRPr="003A3DA6">
        <w:rPr>
          <w:rFonts w:ascii="Times New Roman" w:hAnsi="Times New Roman" w:cs="Times New Roman"/>
          <w:sz w:val="24"/>
          <w:szCs w:val="24"/>
          <w:lang w:val="de-CH"/>
        </w:rPr>
        <w:t xml:space="preserve"> </w:t>
      </w:r>
      <w:r w:rsidR="008C58D7" w:rsidRPr="003A3DA6">
        <w:rPr>
          <w:rFonts w:ascii="Times New Roman" w:hAnsi="Times New Roman" w:cs="Times New Roman"/>
          <w:sz w:val="24"/>
          <w:szCs w:val="24"/>
          <w:lang w:val="de-CH"/>
        </w:rPr>
        <w:t xml:space="preserve">Was </w:t>
      </w:r>
      <w:r w:rsidR="00D03237" w:rsidRPr="003A3DA6">
        <w:rPr>
          <w:rFonts w:ascii="Times New Roman" w:hAnsi="Times New Roman" w:cs="Times New Roman"/>
          <w:sz w:val="24"/>
          <w:szCs w:val="24"/>
          <w:lang w:val="de-CH"/>
        </w:rPr>
        <w:t>bei der Wahl der Grammatiken</w:t>
      </w:r>
      <w:r w:rsidR="008C58D7" w:rsidRPr="003A3DA6">
        <w:rPr>
          <w:rFonts w:ascii="Times New Roman" w:hAnsi="Times New Roman" w:cs="Times New Roman"/>
          <w:sz w:val="24"/>
          <w:szCs w:val="24"/>
          <w:lang w:val="de-CH"/>
        </w:rPr>
        <w:t xml:space="preserve"> nicht berücksichtigt werden konnte, war, dass alle Grammatiken in derselben Zeit entstanden sind. </w:t>
      </w:r>
      <w:r w:rsidR="00B7532C" w:rsidRPr="003A3DA6">
        <w:rPr>
          <w:rFonts w:ascii="Times New Roman" w:hAnsi="Times New Roman" w:cs="Times New Roman"/>
          <w:sz w:val="24"/>
          <w:szCs w:val="24"/>
          <w:lang w:val="de-CH"/>
        </w:rPr>
        <w:t xml:space="preserve">Die älteste </w:t>
      </w:r>
      <w:r w:rsidR="00B7532C" w:rsidRPr="003A3DA6">
        <w:rPr>
          <w:rFonts w:ascii="Times New Roman" w:hAnsi="Times New Roman" w:cs="Times New Roman"/>
          <w:sz w:val="24"/>
          <w:szCs w:val="24"/>
          <w:lang w:val="de-CH"/>
        </w:rPr>
        <w:lastRenderedPageBreak/>
        <w:t xml:space="preserve">verwendete Grammatik stammt aus dem Jahr 1886, die jüngste aus dem Jahr 1999. </w:t>
      </w:r>
      <w:r w:rsidR="00982F4C" w:rsidRPr="003A3DA6">
        <w:rPr>
          <w:rFonts w:ascii="Times New Roman" w:hAnsi="Times New Roman" w:cs="Times New Roman"/>
          <w:sz w:val="24"/>
          <w:szCs w:val="24"/>
          <w:lang w:val="de-CH"/>
        </w:rPr>
        <w:t>Die meisten</w:t>
      </w:r>
      <w:r w:rsidR="0084311D" w:rsidRPr="003A3DA6">
        <w:rPr>
          <w:rFonts w:ascii="Times New Roman" w:hAnsi="Times New Roman" w:cs="Times New Roman"/>
          <w:sz w:val="24"/>
          <w:szCs w:val="24"/>
          <w:lang w:val="de-CH"/>
        </w:rPr>
        <w:t xml:space="preserve"> Grammatiken sind jedoch </w:t>
      </w:r>
      <w:r w:rsidR="00BB716B" w:rsidRPr="003A3DA6">
        <w:rPr>
          <w:rFonts w:ascii="Times New Roman" w:hAnsi="Times New Roman" w:cs="Times New Roman"/>
          <w:sz w:val="24"/>
          <w:szCs w:val="24"/>
          <w:lang w:val="de-CH"/>
        </w:rPr>
        <w:t>aus</w:t>
      </w:r>
      <w:r w:rsidR="0084311D" w:rsidRPr="003A3DA6">
        <w:rPr>
          <w:rFonts w:ascii="Times New Roman" w:hAnsi="Times New Roman" w:cs="Times New Roman"/>
          <w:sz w:val="24"/>
          <w:szCs w:val="24"/>
          <w:lang w:val="de-CH"/>
        </w:rPr>
        <w:t xml:space="preserve"> der ersten Hälfte des 20. Jh., wodurch die Vergleichbarkeit wieder </w:t>
      </w:r>
      <w:r w:rsidR="006D6568" w:rsidRPr="003A3DA6">
        <w:rPr>
          <w:rFonts w:ascii="Times New Roman" w:hAnsi="Times New Roman" w:cs="Times New Roman"/>
          <w:sz w:val="24"/>
          <w:szCs w:val="24"/>
          <w:lang w:val="de-CH"/>
        </w:rPr>
        <w:t xml:space="preserve">besser </w:t>
      </w:r>
      <w:r w:rsidR="0084311D" w:rsidRPr="003A3DA6">
        <w:rPr>
          <w:rFonts w:ascii="Times New Roman" w:hAnsi="Times New Roman" w:cs="Times New Roman"/>
          <w:sz w:val="24"/>
          <w:szCs w:val="24"/>
          <w:lang w:val="de-CH"/>
        </w:rPr>
        <w:t>gegeben ist.</w:t>
      </w:r>
    </w:p>
    <w:p w:rsidR="00C7604D" w:rsidRPr="003A3DA6" w:rsidRDefault="00C7604D" w:rsidP="009C160F">
      <w:pPr>
        <w:jc w:val="both"/>
        <w:rPr>
          <w:rFonts w:ascii="Times New Roman" w:hAnsi="Times New Roman" w:cs="Times New Roman"/>
          <w:sz w:val="24"/>
          <w:szCs w:val="24"/>
          <w:lang w:val="de-CH"/>
        </w:rPr>
      </w:pPr>
    </w:p>
    <w:p w:rsidR="00FE10A8" w:rsidRPr="00C7604D" w:rsidRDefault="00C7604D" w:rsidP="009C160F">
      <w:pPr>
        <w:jc w:val="both"/>
        <w:rPr>
          <w:rFonts w:ascii="Times New Roman" w:hAnsi="Times New Roman" w:cs="Times New Roman"/>
          <w:b/>
          <w:sz w:val="24"/>
          <w:szCs w:val="24"/>
          <w:lang w:val="de-CH"/>
        </w:rPr>
      </w:pPr>
      <w:r>
        <w:rPr>
          <w:rFonts w:ascii="Times New Roman" w:hAnsi="Times New Roman" w:cs="Times New Roman"/>
          <w:b/>
          <w:sz w:val="24"/>
          <w:szCs w:val="24"/>
          <w:lang w:val="de-CH"/>
        </w:rPr>
        <w:t>Tabelle 3.2</w:t>
      </w:r>
      <w:r w:rsidRPr="00C7604D">
        <w:rPr>
          <w:rFonts w:ascii="Times New Roman" w:hAnsi="Times New Roman" w:cs="Times New Roman"/>
          <w:b/>
          <w:sz w:val="24"/>
          <w:szCs w:val="24"/>
          <w:lang w:val="de-CH"/>
        </w:rPr>
        <w:t>: Die untersuchten alemannischen Dialekte und ih</w:t>
      </w:r>
      <w:r>
        <w:rPr>
          <w:rFonts w:ascii="Times New Roman" w:hAnsi="Times New Roman" w:cs="Times New Roman"/>
          <w:b/>
          <w:sz w:val="24"/>
          <w:szCs w:val="24"/>
          <w:lang w:val="de-CH"/>
        </w:rPr>
        <w:t>re sprachexternen Eigenschaften</w:t>
      </w:r>
    </w:p>
    <w:tbl>
      <w:tblPr>
        <w:tblStyle w:val="TableGrid"/>
        <w:tblW w:w="9747" w:type="dxa"/>
        <w:tblLayout w:type="fixed"/>
        <w:tblLook w:val="04A0" w:firstRow="1" w:lastRow="0" w:firstColumn="1" w:lastColumn="0" w:noHBand="0" w:noVBand="1"/>
      </w:tblPr>
      <w:tblGrid>
        <w:gridCol w:w="2518"/>
        <w:gridCol w:w="1843"/>
        <w:gridCol w:w="1417"/>
        <w:gridCol w:w="993"/>
        <w:gridCol w:w="1417"/>
        <w:gridCol w:w="1559"/>
      </w:tblGrid>
      <w:tr w:rsidR="00FE10A8" w:rsidRPr="003A3DA6" w:rsidTr="00FE10A8">
        <w:trPr>
          <w:trHeight w:val="311"/>
        </w:trPr>
        <w:tc>
          <w:tcPr>
            <w:tcW w:w="2518" w:type="dxa"/>
          </w:tcPr>
          <w:p w:rsidR="00FE10A8" w:rsidRPr="003A3DA6" w:rsidRDefault="00FE10A8" w:rsidP="00DC13AD">
            <w:pPr>
              <w:jc w:val="both"/>
              <w:rPr>
                <w:rFonts w:ascii="Times New Roman" w:hAnsi="Times New Roman" w:cs="Times New Roman"/>
                <w:b/>
                <w:sz w:val="24"/>
                <w:szCs w:val="24"/>
              </w:rPr>
            </w:pPr>
            <w:r w:rsidRPr="003A3DA6">
              <w:rPr>
                <w:rFonts w:ascii="Times New Roman" w:hAnsi="Times New Roman" w:cs="Times New Roman"/>
                <w:b/>
                <w:sz w:val="24"/>
                <w:szCs w:val="24"/>
              </w:rPr>
              <w:t>Dialektgruppe</w:t>
            </w:r>
          </w:p>
        </w:tc>
        <w:tc>
          <w:tcPr>
            <w:tcW w:w="1843" w:type="dxa"/>
          </w:tcPr>
          <w:p w:rsidR="00FE10A8" w:rsidRPr="003A3DA6" w:rsidRDefault="00FE10A8" w:rsidP="00DC13AD">
            <w:pPr>
              <w:jc w:val="both"/>
              <w:rPr>
                <w:rFonts w:ascii="Times New Roman" w:hAnsi="Times New Roman" w:cs="Times New Roman"/>
                <w:b/>
                <w:sz w:val="24"/>
                <w:szCs w:val="24"/>
              </w:rPr>
            </w:pPr>
            <w:r w:rsidRPr="003A3DA6">
              <w:rPr>
                <w:rFonts w:ascii="Times New Roman" w:hAnsi="Times New Roman" w:cs="Times New Roman"/>
                <w:b/>
                <w:sz w:val="24"/>
                <w:szCs w:val="24"/>
              </w:rPr>
              <w:t>Dialekt</w:t>
            </w:r>
          </w:p>
        </w:tc>
        <w:tc>
          <w:tcPr>
            <w:tcW w:w="1417" w:type="dxa"/>
          </w:tcPr>
          <w:p w:rsidR="00FE10A8" w:rsidRPr="003A3DA6" w:rsidRDefault="00FE10A8" w:rsidP="00DC13AD">
            <w:pPr>
              <w:jc w:val="both"/>
              <w:rPr>
                <w:rFonts w:ascii="Times New Roman" w:hAnsi="Times New Roman" w:cs="Times New Roman"/>
                <w:b/>
                <w:sz w:val="24"/>
                <w:szCs w:val="24"/>
              </w:rPr>
            </w:pPr>
            <w:r w:rsidRPr="003A3DA6">
              <w:rPr>
                <w:rFonts w:ascii="Times New Roman" w:hAnsi="Times New Roman" w:cs="Times New Roman"/>
                <w:b/>
                <w:sz w:val="24"/>
                <w:szCs w:val="24"/>
              </w:rPr>
              <w:t>Stadt/Land</w:t>
            </w:r>
          </w:p>
        </w:tc>
        <w:tc>
          <w:tcPr>
            <w:tcW w:w="993" w:type="dxa"/>
          </w:tcPr>
          <w:p w:rsidR="00FE10A8" w:rsidRPr="003A3DA6" w:rsidRDefault="00FE10A8" w:rsidP="00DC13AD">
            <w:pPr>
              <w:jc w:val="both"/>
              <w:rPr>
                <w:rFonts w:ascii="Times New Roman" w:hAnsi="Times New Roman" w:cs="Times New Roman"/>
                <w:b/>
                <w:sz w:val="24"/>
                <w:szCs w:val="24"/>
              </w:rPr>
            </w:pPr>
            <w:r w:rsidRPr="003A3DA6">
              <w:rPr>
                <w:rFonts w:ascii="Times New Roman" w:hAnsi="Times New Roman" w:cs="Times New Roman"/>
                <w:b/>
                <w:sz w:val="24"/>
                <w:szCs w:val="24"/>
              </w:rPr>
              <w:t>geogr. isoliert</w:t>
            </w:r>
          </w:p>
        </w:tc>
        <w:tc>
          <w:tcPr>
            <w:tcW w:w="1417" w:type="dxa"/>
          </w:tcPr>
          <w:p w:rsidR="00FE10A8" w:rsidRPr="003A3DA6" w:rsidRDefault="00FE10A8" w:rsidP="00DC13AD">
            <w:pPr>
              <w:jc w:val="both"/>
              <w:rPr>
                <w:rFonts w:ascii="Times New Roman" w:hAnsi="Times New Roman" w:cs="Times New Roman"/>
                <w:b/>
                <w:sz w:val="24"/>
                <w:szCs w:val="24"/>
              </w:rPr>
            </w:pPr>
            <w:r w:rsidRPr="003A3DA6">
              <w:rPr>
                <w:rFonts w:ascii="Times New Roman" w:hAnsi="Times New Roman" w:cs="Times New Roman"/>
                <w:b/>
                <w:sz w:val="24"/>
                <w:szCs w:val="24"/>
              </w:rPr>
              <w:t>Staat</w:t>
            </w:r>
          </w:p>
        </w:tc>
        <w:tc>
          <w:tcPr>
            <w:tcW w:w="1559" w:type="dxa"/>
          </w:tcPr>
          <w:p w:rsidR="00FE10A8" w:rsidRPr="003A3DA6" w:rsidRDefault="00FE10A8" w:rsidP="00DC13AD">
            <w:pPr>
              <w:jc w:val="both"/>
              <w:rPr>
                <w:rFonts w:ascii="Times New Roman" w:hAnsi="Times New Roman" w:cs="Times New Roman"/>
                <w:b/>
                <w:sz w:val="24"/>
                <w:szCs w:val="24"/>
              </w:rPr>
            </w:pPr>
            <w:r w:rsidRPr="003A3DA6">
              <w:rPr>
                <w:rFonts w:ascii="Times New Roman" w:hAnsi="Times New Roman" w:cs="Times New Roman"/>
                <w:b/>
                <w:sz w:val="24"/>
                <w:szCs w:val="24"/>
              </w:rPr>
              <w:t>Quellen</w:t>
            </w:r>
          </w:p>
        </w:tc>
      </w:tr>
      <w:tr w:rsidR="00FE10A8" w:rsidRPr="003A3DA6" w:rsidTr="00FE10A8">
        <w:trPr>
          <w:trHeight w:val="311"/>
        </w:trPr>
        <w:tc>
          <w:tcPr>
            <w:tcW w:w="2518" w:type="dxa"/>
            <w:vMerge w:val="restart"/>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Höchstalemannisch</w:t>
            </w: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Issime</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Land</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eastAsia="MS Mincho" w:hAnsi="MS Mincho" w:cs="Times New Roman"/>
                <w:sz w:val="24"/>
                <w:szCs w:val="24"/>
              </w:rPr>
              <w:t>✔</w:t>
            </w:r>
          </w:p>
        </w:tc>
        <w:tc>
          <w:tcPr>
            <w:tcW w:w="1417" w:type="dxa"/>
          </w:tcPr>
          <w:p w:rsidR="00FE10A8" w:rsidRPr="003A3DA6" w:rsidRDefault="00FE10A8" w:rsidP="00DC13AD">
            <w:pPr>
              <w:jc w:val="both"/>
              <w:rPr>
                <w:rFonts w:ascii="Times New Roman" w:eastAsia="MS Mincho" w:hAnsi="MS Mincho" w:cs="Times New Roman"/>
                <w:sz w:val="24"/>
                <w:szCs w:val="24"/>
              </w:rPr>
            </w:pPr>
            <w:r w:rsidRPr="003A3DA6">
              <w:rPr>
                <w:rFonts w:ascii="Times New Roman" w:eastAsia="MS Mincho" w:hAnsi="MS Mincho" w:cs="Times New Roman"/>
                <w:sz w:val="24"/>
                <w:szCs w:val="24"/>
              </w:rPr>
              <w:t>Italien</w:t>
            </w:r>
          </w:p>
        </w:tc>
        <w:tc>
          <w:tcPr>
            <w:tcW w:w="1559" w:type="dxa"/>
          </w:tcPr>
          <w:p w:rsidR="00FE10A8" w:rsidRPr="003A3DA6" w:rsidRDefault="00FE10A8" w:rsidP="00DC13AD">
            <w:pPr>
              <w:jc w:val="both"/>
              <w:rPr>
                <w:rFonts w:ascii="Times New Roman" w:eastAsia="MS Mincho" w:hAnsi="Times New Roman" w:cs="Times New Roman"/>
                <w:sz w:val="24"/>
                <w:szCs w:val="24"/>
              </w:rPr>
            </w:pPr>
            <w:r w:rsidRPr="003A3DA6">
              <w:rPr>
                <w:rFonts w:ascii="Times New Roman" w:eastAsia="MS Mincho" w:hAnsi="Times New Roman" w:cs="Times New Roman"/>
                <w:sz w:val="24"/>
                <w:szCs w:val="24"/>
              </w:rPr>
              <w:t>Zürrer 1999</w:t>
            </w:r>
          </w:p>
          <w:p w:rsidR="00FE10A8" w:rsidRPr="003A3DA6" w:rsidRDefault="00FE10A8" w:rsidP="00DC13AD">
            <w:pPr>
              <w:jc w:val="both"/>
              <w:rPr>
                <w:rFonts w:ascii="Times New Roman" w:eastAsia="MS Mincho" w:hAnsi="Times New Roman" w:cs="Times New Roman"/>
                <w:sz w:val="24"/>
                <w:szCs w:val="24"/>
              </w:rPr>
            </w:pPr>
            <w:r w:rsidRPr="003A3DA6">
              <w:rPr>
                <w:rFonts w:ascii="Times New Roman" w:eastAsia="MS Mincho" w:hAnsi="Times New Roman" w:cs="Times New Roman"/>
                <w:sz w:val="24"/>
                <w:szCs w:val="24"/>
              </w:rPr>
              <w:t>Perinetto 1981</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Visperterminen</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rPr>
                <w:rFonts w:ascii="Times New Roman" w:hAnsi="Times New Roman" w:cs="Times New Roman"/>
              </w:rPr>
            </w:pPr>
            <w:r w:rsidRPr="003A3DA6">
              <w:rPr>
                <w:rFonts w:ascii="Times New Roman" w:eastAsia="MS Mincho" w:hAnsi="MS Mincho" w:cs="Times New Roman"/>
                <w:sz w:val="24"/>
                <w:szCs w:val="24"/>
              </w:rPr>
              <w:t>✔</w:t>
            </w:r>
          </w:p>
        </w:tc>
        <w:tc>
          <w:tcPr>
            <w:tcW w:w="1417" w:type="dxa"/>
          </w:tcPr>
          <w:p w:rsidR="00FE10A8" w:rsidRPr="003A3DA6" w:rsidRDefault="00FE10A8" w:rsidP="00DC13AD">
            <w:pPr>
              <w:rPr>
                <w:rFonts w:ascii="Times New Roman" w:eastAsia="MS Mincho" w:hAnsi="MS Mincho" w:cs="Times New Roman"/>
                <w:sz w:val="24"/>
                <w:szCs w:val="24"/>
              </w:rPr>
            </w:pPr>
            <w:r w:rsidRPr="003A3DA6">
              <w:rPr>
                <w:rFonts w:ascii="Times New Roman" w:eastAsia="MS Mincho" w:hAnsi="MS Mincho" w:cs="Times New Roman"/>
                <w:sz w:val="24"/>
                <w:szCs w:val="24"/>
              </w:rPr>
              <w:t>Schweiz</w:t>
            </w:r>
          </w:p>
        </w:tc>
        <w:tc>
          <w:tcPr>
            <w:tcW w:w="1559" w:type="dxa"/>
          </w:tcPr>
          <w:p w:rsidR="00FE10A8" w:rsidRPr="003A3DA6" w:rsidRDefault="00FE10A8" w:rsidP="00DC13AD">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Wipf 1911</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Jaun</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rPr>
                <w:rFonts w:ascii="Times New Roman" w:hAnsi="Times New Roman" w:cs="Times New Roman"/>
              </w:rPr>
            </w:pPr>
            <w:r w:rsidRPr="003A3DA6">
              <w:rPr>
                <w:rFonts w:ascii="Times New Roman" w:eastAsia="MS Mincho" w:hAnsi="MS Mincho" w:cs="Times New Roman"/>
                <w:sz w:val="24"/>
                <w:szCs w:val="24"/>
              </w:rPr>
              <w:t>✔</w:t>
            </w:r>
          </w:p>
        </w:tc>
        <w:tc>
          <w:tcPr>
            <w:tcW w:w="1417" w:type="dxa"/>
          </w:tcPr>
          <w:p w:rsidR="00FE10A8" w:rsidRPr="003A3DA6" w:rsidRDefault="00FE10A8">
            <w:r w:rsidRPr="003A3DA6">
              <w:rPr>
                <w:rFonts w:ascii="Times New Roman" w:eastAsia="MS Mincho" w:hAnsi="MS Mincho" w:cs="Times New Roman"/>
                <w:sz w:val="24"/>
                <w:szCs w:val="24"/>
              </w:rPr>
              <w:t>Schweiz</w:t>
            </w:r>
          </w:p>
        </w:tc>
        <w:tc>
          <w:tcPr>
            <w:tcW w:w="1559" w:type="dxa"/>
          </w:tcPr>
          <w:p w:rsidR="00FE10A8" w:rsidRPr="003A3DA6" w:rsidRDefault="00FE10A8">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Stucki 1917</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Sensebezirk</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Schweiz</w:t>
            </w:r>
          </w:p>
        </w:tc>
        <w:tc>
          <w:tcPr>
            <w:tcW w:w="1559" w:type="dxa"/>
          </w:tcPr>
          <w:p w:rsidR="00FE10A8" w:rsidRPr="003A3DA6" w:rsidRDefault="00FE10A8">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Henzen 1927</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Uri</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Schweiz</w:t>
            </w:r>
          </w:p>
        </w:tc>
        <w:tc>
          <w:tcPr>
            <w:tcW w:w="1559" w:type="dxa"/>
          </w:tcPr>
          <w:p w:rsidR="00FE10A8" w:rsidRPr="003A3DA6" w:rsidRDefault="00FE10A8">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Clauß 1929</w:t>
            </w:r>
          </w:p>
        </w:tc>
      </w:tr>
      <w:tr w:rsidR="00FE10A8" w:rsidRPr="003A3DA6" w:rsidTr="00FE10A8">
        <w:trPr>
          <w:trHeight w:val="311"/>
        </w:trPr>
        <w:tc>
          <w:tcPr>
            <w:tcW w:w="2518" w:type="dxa"/>
            <w:vMerge w:val="restart"/>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Hochalemannisch</w:t>
            </w: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Vorarlberg</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Land</w:t>
            </w:r>
          </w:p>
        </w:tc>
        <w:tc>
          <w:tcPr>
            <w:tcW w:w="993" w:type="dxa"/>
          </w:tcPr>
          <w:p w:rsidR="00FE10A8" w:rsidRPr="003A3DA6" w:rsidRDefault="00FE10A8" w:rsidP="00DC13AD">
            <w:pPr>
              <w:tabs>
                <w:tab w:val="center" w:pos="1043"/>
              </w:tabs>
              <w:jc w:val="both"/>
              <w:rPr>
                <w:rFonts w:ascii="Times New Roman" w:hAnsi="Times New Roman" w:cs="Times New Roman"/>
                <w:sz w:val="24"/>
                <w:szCs w:val="24"/>
              </w:rPr>
            </w:pPr>
            <w:r w:rsidRPr="003A3DA6">
              <w:rPr>
                <w:rFonts w:ascii="Times New Roman" w:eastAsia="MS Mincho" w:hAnsi="MS Mincho" w:cs="Times New Roman"/>
                <w:sz w:val="24"/>
                <w:szCs w:val="24"/>
              </w:rPr>
              <w:t>✔</w:t>
            </w:r>
          </w:p>
        </w:tc>
        <w:tc>
          <w:tcPr>
            <w:tcW w:w="1417" w:type="dxa"/>
          </w:tcPr>
          <w:p w:rsidR="00FE10A8" w:rsidRPr="003A3DA6" w:rsidRDefault="00FE10A8" w:rsidP="00DC13AD">
            <w:pPr>
              <w:tabs>
                <w:tab w:val="center" w:pos="1043"/>
              </w:tabs>
              <w:jc w:val="both"/>
              <w:rPr>
                <w:rFonts w:ascii="Times New Roman" w:eastAsia="MS Mincho" w:hAnsi="Times New Roman" w:cs="Times New Roman"/>
                <w:sz w:val="24"/>
                <w:szCs w:val="24"/>
              </w:rPr>
            </w:pPr>
            <w:r w:rsidRPr="003A3DA6">
              <w:rPr>
                <w:rFonts w:ascii="Times New Roman" w:eastAsia="MS Mincho" w:hAnsi="Times New Roman" w:cs="Times New Roman"/>
                <w:sz w:val="24"/>
                <w:szCs w:val="24"/>
              </w:rPr>
              <w:t>Österreich</w:t>
            </w:r>
          </w:p>
        </w:tc>
        <w:tc>
          <w:tcPr>
            <w:tcW w:w="1559" w:type="dxa"/>
          </w:tcPr>
          <w:p w:rsidR="00FE10A8" w:rsidRPr="003A3DA6" w:rsidRDefault="00FE10A8" w:rsidP="00DC13AD">
            <w:pPr>
              <w:tabs>
                <w:tab w:val="center" w:pos="1043"/>
              </w:tabs>
              <w:jc w:val="both"/>
              <w:rPr>
                <w:rFonts w:ascii="Times New Roman" w:eastAsia="MS Mincho" w:hAnsi="Times New Roman" w:cs="Times New Roman"/>
                <w:sz w:val="24"/>
                <w:szCs w:val="24"/>
              </w:rPr>
            </w:pPr>
            <w:r w:rsidRPr="003A3DA6">
              <w:rPr>
                <w:rFonts w:ascii="Times New Roman" w:eastAsia="MS Mincho" w:hAnsi="Times New Roman" w:cs="Times New Roman"/>
                <w:sz w:val="24"/>
                <w:szCs w:val="24"/>
              </w:rPr>
              <w:t>Jutz 1925</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Zürich</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Schweiz</w:t>
            </w:r>
          </w:p>
        </w:tc>
        <w:tc>
          <w:tcPr>
            <w:tcW w:w="1559" w:type="dxa"/>
          </w:tcPr>
          <w:p w:rsidR="00FE10A8" w:rsidRPr="003A3DA6" w:rsidRDefault="00FE10A8">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Weber 1987</w:t>
            </w:r>
            <w:r w:rsidR="00376464" w:rsidRPr="003A3DA6">
              <w:rPr>
                <w:rFonts w:ascii="Times New Roman" w:eastAsia="MS Mincho" w:hAnsi="Times New Roman" w:cs="Times New Roman"/>
                <w:sz w:val="24"/>
                <w:szCs w:val="24"/>
              </w:rPr>
              <w:t>/1948</w:t>
            </w:r>
          </w:p>
        </w:tc>
      </w:tr>
      <w:tr w:rsidR="00FE10A8" w:rsidRPr="003A3DA6" w:rsidTr="00FE10A8">
        <w:trPr>
          <w:trHeight w:val="312"/>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Bern</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Schweiz</w:t>
            </w:r>
          </w:p>
        </w:tc>
        <w:tc>
          <w:tcPr>
            <w:tcW w:w="1559" w:type="dxa"/>
          </w:tcPr>
          <w:p w:rsidR="00FE10A8" w:rsidRPr="003A3DA6" w:rsidRDefault="00FE10A8">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Marti 1985</w:t>
            </w:r>
          </w:p>
        </w:tc>
      </w:tr>
      <w:tr w:rsidR="00FE10A8" w:rsidRPr="003A3DA6" w:rsidTr="00FE10A8">
        <w:trPr>
          <w:trHeight w:val="311"/>
        </w:trPr>
        <w:tc>
          <w:tcPr>
            <w:tcW w:w="2518" w:type="dxa"/>
            <w:vMerge w:val="restart"/>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Schwäbisch</w:t>
            </w: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Huzenbach</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eastAsia="MS Mincho" w:hAnsi="MS Mincho" w:cs="Times New Roman"/>
                <w:sz w:val="24"/>
                <w:szCs w:val="24"/>
              </w:rPr>
              <w:t>✔</w:t>
            </w:r>
          </w:p>
        </w:tc>
        <w:tc>
          <w:tcPr>
            <w:tcW w:w="1417" w:type="dxa"/>
          </w:tcPr>
          <w:p w:rsidR="00FE10A8" w:rsidRPr="003A3DA6" w:rsidRDefault="00FE10A8" w:rsidP="00DC13AD">
            <w:pPr>
              <w:jc w:val="both"/>
              <w:rPr>
                <w:rFonts w:ascii="Times New Roman" w:eastAsia="MS Mincho" w:hAnsi="MS Mincho" w:cs="Times New Roman"/>
                <w:sz w:val="24"/>
                <w:szCs w:val="24"/>
              </w:rPr>
            </w:pPr>
            <w:r w:rsidRPr="003A3DA6">
              <w:rPr>
                <w:rFonts w:ascii="Times New Roman" w:eastAsia="MS Mincho" w:hAnsi="MS Mincho" w:cs="Times New Roman"/>
                <w:sz w:val="24"/>
                <w:szCs w:val="24"/>
              </w:rPr>
              <w:t>Deutschland</w:t>
            </w:r>
          </w:p>
        </w:tc>
        <w:tc>
          <w:tcPr>
            <w:tcW w:w="1559" w:type="dxa"/>
          </w:tcPr>
          <w:p w:rsidR="00FE10A8" w:rsidRPr="003A3DA6" w:rsidRDefault="00376464" w:rsidP="00DC13AD">
            <w:pPr>
              <w:jc w:val="both"/>
              <w:rPr>
                <w:rFonts w:ascii="Times New Roman" w:eastAsia="MS Mincho" w:hAnsi="Times New Roman" w:cs="Times New Roman"/>
                <w:sz w:val="24"/>
                <w:szCs w:val="24"/>
              </w:rPr>
            </w:pPr>
            <w:r w:rsidRPr="003A3DA6">
              <w:rPr>
                <w:rFonts w:ascii="Times New Roman" w:eastAsia="MS Mincho" w:hAnsi="Times New Roman" w:cs="Times New Roman"/>
                <w:sz w:val="24"/>
                <w:szCs w:val="24"/>
              </w:rPr>
              <w:t>Baur 1967</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Bad Saulgau</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Deutschland</w:t>
            </w:r>
          </w:p>
        </w:tc>
        <w:tc>
          <w:tcPr>
            <w:tcW w:w="1559" w:type="dxa"/>
          </w:tcPr>
          <w:p w:rsidR="00FE10A8" w:rsidRPr="003A3DA6" w:rsidRDefault="00376464">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Raichle 1932</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Stuttgart</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993"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Deutschland</w:t>
            </w:r>
          </w:p>
        </w:tc>
        <w:tc>
          <w:tcPr>
            <w:tcW w:w="1559" w:type="dxa"/>
          </w:tcPr>
          <w:p w:rsidR="00FE10A8" w:rsidRPr="003A3DA6" w:rsidRDefault="00376464">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Frey 1975</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Petrifeld</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X</w:t>
            </w:r>
          </w:p>
        </w:tc>
        <w:tc>
          <w:tcPr>
            <w:tcW w:w="1417" w:type="dxa"/>
          </w:tcPr>
          <w:p w:rsidR="00FE10A8" w:rsidRPr="003A3DA6" w:rsidRDefault="00FE10A8" w:rsidP="00DC13AD">
            <w:pPr>
              <w:rPr>
                <w:rFonts w:ascii="Times New Roman" w:hAnsi="Times New Roman" w:cs="Times New Roman"/>
                <w:sz w:val="24"/>
                <w:szCs w:val="24"/>
              </w:rPr>
            </w:pPr>
            <w:r w:rsidRPr="003A3DA6">
              <w:rPr>
                <w:rFonts w:ascii="Times New Roman" w:hAnsi="Times New Roman" w:cs="Times New Roman"/>
                <w:sz w:val="24"/>
                <w:szCs w:val="24"/>
              </w:rPr>
              <w:t>Rumänien</w:t>
            </w:r>
          </w:p>
        </w:tc>
        <w:tc>
          <w:tcPr>
            <w:tcW w:w="1559" w:type="dxa"/>
          </w:tcPr>
          <w:p w:rsidR="00FE10A8" w:rsidRPr="003A3DA6" w:rsidRDefault="00376464" w:rsidP="00DC13AD">
            <w:pPr>
              <w:rPr>
                <w:rFonts w:ascii="Times New Roman" w:hAnsi="Times New Roman" w:cs="Times New Roman"/>
                <w:sz w:val="24"/>
                <w:szCs w:val="24"/>
              </w:rPr>
            </w:pPr>
            <w:r w:rsidRPr="003A3DA6">
              <w:rPr>
                <w:rFonts w:ascii="Times New Roman" w:hAnsi="Times New Roman" w:cs="Times New Roman"/>
                <w:sz w:val="24"/>
                <w:szCs w:val="24"/>
              </w:rPr>
              <w:t>Moser 1937</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Elisabethtal</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X</w:t>
            </w:r>
          </w:p>
        </w:tc>
        <w:tc>
          <w:tcPr>
            <w:tcW w:w="1417" w:type="dxa"/>
          </w:tcPr>
          <w:p w:rsidR="00FE10A8" w:rsidRPr="003A3DA6" w:rsidRDefault="00FE10A8" w:rsidP="00DC13AD">
            <w:pPr>
              <w:rPr>
                <w:rFonts w:ascii="Times New Roman" w:hAnsi="Times New Roman" w:cs="Times New Roman"/>
                <w:sz w:val="24"/>
                <w:szCs w:val="24"/>
              </w:rPr>
            </w:pPr>
            <w:r w:rsidRPr="003A3DA6">
              <w:rPr>
                <w:rFonts w:ascii="Times New Roman" w:hAnsi="Times New Roman" w:cs="Times New Roman"/>
                <w:sz w:val="24"/>
                <w:szCs w:val="24"/>
              </w:rPr>
              <w:t>Georgien</w:t>
            </w:r>
          </w:p>
        </w:tc>
        <w:tc>
          <w:tcPr>
            <w:tcW w:w="1559" w:type="dxa"/>
          </w:tcPr>
          <w:p w:rsidR="00FE10A8" w:rsidRPr="003A3DA6" w:rsidRDefault="00376464" w:rsidP="00DC13AD">
            <w:pPr>
              <w:rPr>
                <w:rFonts w:ascii="Times New Roman" w:hAnsi="Times New Roman" w:cs="Times New Roman"/>
                <w:sz w:val="24"/>
                <w:szCs w:val="24"/>
              </w:rPr>
            </w:pPr>
            <w:r w:rsidRPr="003A3DA6">
              <w:rPr>
                <w:rFonts w:ascii="Times New Roman" w:hAnsi="Times New Roman" w:cs="Times New Roman"/>
                <w:sz w:val="24"/>
                <w:szCs w:val="24"/>
              </w:rPr>
              <w:t>Žirmunskij 1928/29</w:t>
            </w:r>
          </w:p>
        </w:tc>
      </w:tr>
      <w:tr w:rsidR="00FE10A8" w:rsidRPr="003A3DA6" w:rsidTr="00FE10A8">
        <w:trPr>
          <w:trHeight w:val="213"/>
        </w:trPr>
        <w:tc>
          <w:tcPr>
            <w:tcW w:w="2518"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Oberrheinalemannisch (Baden)</w:t>
            </w: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Kaiserstuhl</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Land</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X</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eastAsia="MS Mincho" w:hAnsi="MS Mincho" w:cs="Times New Roman"/>
                <w:sz w:val="24"/>
                <w:szCs w:val="24"/>
              </w:rPr>
              <w:t>Deutschland</w:t>
            </w:r>
          </w:p>
        </w:tc>
        <w:tc>
          <w:tcPr>
            <w:tcW w:w="1559" w:type="dxa"/>
          </w:tcPr>
          <w:p w:rsidR="00FE10A8" w:rsidRPr="003A3DA6" w:rsidRDefault="00376464" w:rsidP="00DC13AD">
            <w:pPr>
              <w:jc w:val="both"/>
              <w:rPr>
                <w:rFonts w:ascii="Times New Roman" w:eastAsia="MS Mincho" w:hAnsi="Times New Roman" w:cs="Times New Roman"/>
                <w:sz w:val="24"/>
                <w:szCs w:val="24"/>
              </w:rPr>
            </w:pPr>
            <w:r w:rsidRPr="003A3DA6">
              <w:rPr>
                <w:rFonts w:ascii="Times New Roman" w:eastAsia="MS Mincho" w:hAnsi="Times New Roman" w:cs="Times New Roman"/>
                <w:sz w:val="24"/>
                <w:szCs w:val="24"/>
              </w:rPr>
              <w:t>Noth 1993</w:t>
            </w:r>
          </w:p>
        </w:tc>
      </w:tr>
      <w:tr w:rsidR="00FE10A8" w:rsidRPr="003A3DA6" w:rsidTr="00FE10A8">
        <w:trPr>
          <w:trHeight w:val="311"/>
        </w:trPr>
        <w:tc>
          <w:tcPr>
            <w:tcW w:w="2518" w:type="dxa"/>
            <w:vMerge w:val="restart"/>
          </w:tcPr>
          <w:p w:rsidR="00FE10A8" w:rsidRPr="003A3DA6" w:rsidRDefault="00FE10A8" w:rsidP="00FE10A8">
            <w:pPr>
              <w:ind w:right="-108"/>
              <w:jc w:val="both"/>
              <w:rPr>
                <w:rFonts w:ascii="Times New Roman" w:hAnsi="Times New Roman" w:cs="Times New Roman"/>
                <w:sz w:val="24"/>
                <w:szCs w:val="24"/>
              </w:rPr>
            </w:pPr>
            <w:r w:rsidRPr="003A3DA6">
              <w:rPr>
                <w:rFonts w:ascii="Times New Roman" w:hAnsi="Times New Roman" w:cs="Times New Roman"/>
                <w:sz w:val="24"/>
                <w:szCs w:val="24"/>
              </w:rPr>
              <w:t xml:space="preserve">Oberrheinalemannisch (Elsass) </w:t>
            </w: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Münstertal</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jc w:val="both"/>
              <w:rPr>
                <w:rFonts w:ascii="Times New Roman" w:hAnsi="Times New Roman" w:cs="Times New Roman"/>
                <w:sz w:val="24"/>
                <w:szCs w:val="24"/>
              </w:rPr>
            </w:pPr>
            <w:r w:rsidRPr="003A3DA6">
              <w:rPr>
                <w:rFonts w:ascii="Times New Roman" w:eastAsia="MS Mincho" w:hAnsi="MS Mincho" w:cs="Times New Roman"/>
                <w:sz w:val="24"/>
                <w:szCs w:val="24"/>
              </w:rPr>
              <w:t>✔</w:t>
            </w:r>
          </w:p>
        </w:tc>
        <w:tc>
          <w:tcPr>
            <w:tcW w:w="1417" w:type="dxa"/>
          </w:tcPr>
          <w:p w:rsidR="00FE10A8" w:rsidRPr="003A3DA6" w:rsidRDefault="00FE10A8" w:rsidP="00DC13AD">
            <w:pPr>
              <w:jc w:val="both"/>
              <w:rPr>
                <w:rFonts w:ascii="Times New Roman" w:eastAsia="MS Mincho" w:hAnsi="MS Mincho" w:cs="Times New Roman"/>
                <w:sz w:val="24"/>
                <w:szCs w:val="24"/>
              </w:rPr>
            </w:pPr>
            <w:r w:rsidRPr="003A3DA6">
              <w:rPr>
                <w:rFonts w:ascii="Times New Roman" w:eastAsia="MS Mincho" w:hAnsi="MS Mincho" w:cs="Times New Roman"/>
                <w:sz w:val="24"/>
                <w:szCs w:val="24"/>
              </w:rPr>
              <w:t>Frankreich</w:t>
            </w:r>
          </w:p>
        </w:tc>
        <w:tc>
          <w:tcPr>
            <w:tcW w:w="1559" w:type="dxa"/>
          </w:tcPr>
          <w:p w:rsidR="00FE10A8" w:rsidRPr="003A3DA6" w:rsidRDefault="00376464" w:rsidP="00DC13AD">
            <w:pPr>
              <w:jc w:val="both"/>
              <w:rPr>
                <w:rFonts w:ascii="Times New Roman" w:eastAsia="MS Mincho" w:hAnsi="Times New Roman" w:cs="Times New Roman"/>
                <w:sz w:val="24"/>
                <w:szCs w:val="24"/>
              </w:rPr>
            </w:pPr>
            <w:r w:rsidRPr="003A3DA6">
              <w:rPr>
                <w:rFonts w:ascii="Times New Roman" w:eastAsia="MS Mincho" w:hAnsi="Times New Roman" w:cs="Times New Roman"/>
                <w:sz w:val="24"/>
                <w:szCs w:val="24"/>
              </w:rPr>
              <w:t>Mankel 1886</w:t>
            </w:r>
          </w:p>
        </w:tc>
      </w:tr>
      <w:tr w:rsidR="00FE10A8" w:rsidRPr="003A3DA6" w:rsidTr="00FE10A8">
        <w:trPr>
          <w:trHeight w:val="311"/>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Elsass (Ebene)</w:t>
            </w:r>
          </w:p>
        </w:tc>
        <w:tc>
          <w:tcPr>
            <w:tcW w:w="1417"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Land</w:t>
            </w:r>
          </w:p>
        </w:tc>
        <w:tc>
          <w:tcPr>
            <w:tcW w:w="993"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Frankreich</w:t>
            </w:r>
          </w:p>
        </w:tc>
        <w:tc>
          <w:tcPr>
            <w:tcW w:w="1559" w:type="dxa"/>
          </w:tcPr>
          <w:p w:rsidR="00FE10A8" w:rsidRPr="003A3DA6" w:rsidRDefault="00376464">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Beyer 1963</w:t>
            </w:r>
          </w:p>
        </w:tc>
      </w:tr>
      <w:tr w:rsidR="00FE10A8" w:rsidRPr="003A3DA6" w:rsidTr="00FE10A8">
        <w:trPr>
          <w:trHeight w:val="312"/>
        </w:trPr>
        <w:tc>
          <w:tcPr>
            <w:tcW w:w="2518" w:type="dxa"/>
            <w:vMerge/>
          </w:tcPr>
          <w:p w:rsidR="00FE10A8" w:rsidRPr="003A3DA6" w:rsidRDefault="00FE10A8" w:rsidP="00DC13AD">
            <w:pPr>
              <w:jc w:val="both"/>
              <w:rPr>
                <w:rFonts w:ascii="Times New Roman" w:hAnsi="Times New Roman" w:cs="Times New Roman"/>
                <w:sz w:val="24"/>
                <w:szCs w:val="24"/>
              </w:rPr>
            </w:pPr>
          </w:p>
        </w:tc>
        <w:tc>
          <w:tcPr>
            <w:tcW w:w="1843"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Colmar</w:t>
            </w:r>
          </w:p>
        </w:tc>
        <w:tc>
          <w:tcPr>
            <w:tcW w:w="1417" w:type="dxa"/>
          </w:tcPr>
          <w:p w:rsidR="00FE10A8" w:rsidRPr="003A3DA6" w:rsidRDefault="00FE10A8" w:rsidP="00DC13AD">
            <w:pPr>
              <w:jc w:val="both"/>
              <w:rPr>
                <w:rFonts w:ascii="Times New Roman" w:hAnsi="Times New Roman" w:cs="Times New Roman"/>
                <w:sz w:val="24"/>
                <w:szCs w:val="24"/>
              </w:rPr>
            </w:pPr>
            <w:r w:rsidRPr="003A3DA6">
              <w:rPr>
                <w:rFonts w:ascii="Times New Roman" w:hAnsi="Times New Roman" w:cs="Times New Roman"/>
                <w:sz w:val="24"/>
                <w:szCs w:val="24"/>
              </w:rPr>
              <w:t>Stadt</w:t>
            </w:r>
          </w:p>
        </w:tc>
        <w:tc>
          <w:tcPr>
            <w:tcW w:w="993" w:type="dxa"/>
          </w:tcPr>
          <w:p w:rsidR="00FE10A8" w:rsidRPr="003A3DA6" w:rsidRDefault="00FE10A8" w:rsidP="00DC13AD">
            <w:pPr>
              <w:rPr>
                <w:rFonts w:ascii="Times New Roman" w:hAnsi="Times New Roman" w:cs="Times New Roman"/>
              </w:rPr>
            </w:pPr>
            <w:r w:rsidRPr="003A3DA6">
              <w:rPr>
                <w:rFonts w:ascii="Times New Roman" w:hAnsi="Times New Roman" w:cs="Times New Roman"/>
                <w:sz w:val="24"/>
                <w:szCs w:val="24"/>
              </w:rPr>
              <w:t>X</w:t>
            </w:r>
          </w:p>
        </w:tc>
        <w:tc>
          <w:tcPr>
            <w:tcW w:w="1417" w:type="dxa"/>
          </w:tcPr>
          <w:p w:rsidR="00FE10A8" w:rsidRPr="003A3DA6" w:rsidRDefault="00FE10A8">
            <w:r w:rsidRPr="003A3DA6">
              <w:rPr>
                <w:rFonts w:ascii="Times New Roman" w:eastAsia="MS Mincho" w:hAnsi="MS Mincho" w:cs="Times New Roman"/>
                <w:sz w:val="24"/>
                <w:szCs w:val="24"/>
              </w:rPr>
              <w:t>Frankreich</w:t>
            </w:r>
          </w:p>
        </w:tc>
        <w:tc>
          <w:tcPr>
            <w:tcW w:w="1559" w:type="dxa"/>
          </w:tcPr>
          <w:p w:rsidR="00FE10A8" w:rsidRPr="003A3DA6" w:rsidRDefault="00376464">
            <w:pPr>
              <w:rPr>
                <w:rFonts w:ascii="Times New Roman" w:eastAsia="MS Mincho" w:hAnsi="Times New Roman" w:cs="Times New Roman"/>
                <w:sz w:val="24"/>
                <w:szCs w:val="24"/>
              </w:rPr>
            </w:pPr>
            <w:r w:rsidRPr="003A3DA6">
              <w:rPr>
                <w:rFonts w:ascii="Times New Roman" w:eastAsia="MS Mincho" w:hAnsi="Times New Roman" w:cs="Times New Roman"/>
                <w:sz w:val="24"/>
                <w:szCs w:val="24"/>
              </w:rPr>
              <w:t>Henry 1900</w:t>
            </w:r>
          </w:p>
        </w:tc>
      </w:tr>
    </w:tbl>
    <w:p w:rsidR="00EE32A7" w:rsidRPr="003A3DA6" w:rsidRDefault="00EE32A7" w:rsidP="009C160F">
      <w:pPr>
        <w:jc w:val="both"/>
        <w:rPr>
          <w:rFonts w:ascii="Times New Roman" w:hAnsi="Times New Roman" w:cs="Times New Roman"/>
          <w:sz w:val="24"/>
          <w:szCs w:val="24"/>
          <w:lang w:val="de-CH"/>
        </w:rPr>
      </w:pPr>
    </w:p>
    <w:p w:rsidR="009C622F" w:rsidRPr="003A3DA6" w:rsidRDefault="00E25B1B"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In der Folge werden alle 17 alemannischen Dialekte bzw. die Orte, in denen sie gesprochen werden, kurz vorgestellt. Dabei liegt der Fokus vor allem auf der Darstellung, inwiefern e</w:t>
      </w:r>
      <w:r w:rsidR="00D14B45" w:rsidRPr="003A3DA6">
        <w:rPr>
          <w:rFonts w:ascii="Times New Roman" w:hAnsi="Times New Roman" w:cs="Times New Roman"/>
          <w:sz w:val="24"/>
          <w:szCs w:val="24"/>
          <w:lang w:val="de-CH"/>
        </w:rPr>
        <w:t>in Dialekt bzw. Ort geografisch</w:t>
      </w:r>
      <w:r w:rsidRPr="003A3DA6">
        <w:rPr>
          <w:rFonts w:ascii="Times New Roman" w:hAnsi="Times New Roman" w:cs="Times New Roman"/>
          <w:sz w:val="24"/>
          <w:szCs w:val="24"/>
          <w:lang w:val="de-CH"/>
        </w:rPr>
        <w:t xml:space="preserve"> isoliert ist</w:t>
      </w:r>
      <w:r w:rsidR="00D14B45" w:rsidRPr="003A3DA6">
        <w:rPr>
          <w:rFonts w:ascii="Times New Roman" w:hAnsi="Times New Roman" w:cs="Times New Roman"/>
          <w:sz w:val="24"/>
          <w:szCs w:val="24"/>
          <w:lang w:val="de-CH"/>
        </w:rPr>
        <w:t xml:space="preserve"> und zu welchem Typ Sprachgemeinschaft nach Trudgills (2011) Definition der Dialekt gehört (vgl. Kap. 2.2.3., 3</w:t>
      </w:r>
      <w:r w:rsidR="005A7EF0" w:rsidRPr="003A3DA6">
        <w:rPr>
          <w:rFonts w:ascii="Times New Roman" w:hAnsi="Times New Roman" w:cs="Times New Roman"/>
          <w:sz w:val="24"/>
          <w:szCs w:val="24"/>
          <w:lang w:val="de-CH"/>
        </w:rPr>
        <w:t>.2.3. und 3.2.5</w:t>
      </w:r>
      <w:r w:rsidR="00D14B45" w:rsidRPr="003A3DA6">
        <w:rPr>
          <w:rFonts w:ascii="Times New Roman" w:hAnsi="Times New Roman" w:cs="Times New Roman"/>
          <w:sz w:val="24"/>
          <w:szCs w:val="24"/>
          <w:lang w:val="de-CH"/>
        </w:rPr>
        <w:t>.)</w:t>
      </w:r>
      <w:r w:rsidRPr="003A3DA6">
        <w:rPr>
          <w:rFonts w:ascii="Times New Roman" w:hAnsi="Times New Roman" w:cs="Times New Roman"/>
          <w:sz w:val="24"/>
          <w:szCs w:val="24"/>
          <w:lang w:val="de-CH"/>
        </w:rPr>
        <w:t>. Die Reihenfol</w:t>
      </w:r>
      <w:r w:rsidR="00AA6F43">
        <w:rPr>
          <w:rFonts w:ascii="Times New Roman" w:hAnsi="Times New Roman" w:cs="Times New Roman"/>
          <w:sz w:val="24"/>
          <w:szCs w:val="24"/>
          <w:lang w:val="de-CH"/>
        </w:rPr>
        <w:t>ge entspricht jener in Tabelle 3.2</w:t>
      </w:r>
      <w:r w:rsidRPr="003A3DA6">
        <w:rPr>
          <w:rFonts w:ascii="Times New Roman" w:hAnsi="Times New Roman" w:cs="Times New Roman"/>
          <w:sz w:val="24"/>
          <w:szCs w:val="24"/>
          <w:lang w:val="de-CH"/>
        </w:rPr>
        <w:t>.</w:t>
      </w:r>
    </w:p>
    <w:p w:rsidR="00F41C40" w:rsidRDefault="00F41C40" w:rsidP="00A100A4">
      <w:pPr>
        <w:jc w:val="both"/>
        <w:rPr>
          <w:rFonts w:ascii="Times New Roman" w:hAnsi="Times New Roman" w:cs="Times New Roman"/>
          <w:b/>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Issime</w:t>
      </w:r>
    </w:p>
    <w:p w:rsidR="00D40A7D" w:rsidRPr="003A3DA6" w:rsidRDefault="00323909"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Issime ist eine der höchstalemannischen Walser Sprachinseln </w:t>
      </w:r>
      <w:r w:rsidR="00A515E9" w:rsidRPr="003A3DA6">
        <w:rPr>
          <w:rFonts w:ascii="Times New Roman" w:hAnsi="Times New Roman" w:cs="Times New Roman"/>
          <w:sz w:val="24"/>
          <w:szCs w:val="24"/>
          <w:lang w:val="de-CH"/>
        </w:rPr>
        <w:t>in den Alpen des</w:t>
      </w:r>
      <w:r w:rsidRPr="003A3DA6">
        <w:rPr>
          <w:rFonts w:ascii="Times New Roman" w:hAnsi="Times New Roman" w:cs="Times New Roman"/>
          <w:sz w:val="24"/>
          <w:szCs w:val="24"/>
          <w:lang w:val="de-CH"/>
        </w:rPr>
        <w:t xml:space="preserve"> Aostatal</w:t>
      </w:r>
      <w:r w:rsidR="00A515E9" w:rsidRPr="003A3DA6">
        <w:rPr>
          <w:rFonts w:ascii="Times New Roman" w:hAnsi="Times New Roman" w:cs="Times New Roman"/>
          <w:sz w:val="24"/>
          <w:szCs w:val="24"/>
          <w:lang w:val="de-CH"/>
        </w:rPr>
        <w:t>s</w:t>
      </w:r>
      <w:r w:rsidRPr="003A3DA6">
        <w:rPr>
          <w:rFonts w:ascii="Times New Roman" w:hAnsi="Times New Roman" w:cs="Times New Roman"/>
          <w:sz w:val="24"/>
          <w:szCs w:val="24"/>
          <w:lang w:val="de-CH"/>
        </w:rPr>
        <w:t xml:space="preserve"> (Italien), die im 13. Jh. entstanden sind. Genauer liegt Issime i</w:t>
      </w:r>
      <w:r w:rsidR="00F93A41" w:rsidRPr="003A3DA6">
        <w:rPr>
          <w:rFonts w:ascii="Times New Roman" w:hAnsi="Times New Roman" w:cs="Times New Roman"/>
          <w:sz w:val="24"/>
          <w:szCs w:val="24"/>
          <w:lang w:val="de-CH"/>
        </w:rPr>
        <w:t>m</w:t>
      </w:r>
      <w:r w:rsidRPr="003A3DA6">
        <w:rPr>
          <w:rFonts w:ascii="Times New Roman" w:hAnsi="Times New Roman" w:cs="Times New Roman"/>
          <w:sz w:val="24"/>
          <w:szCs w:val="24"/>
          <w:lang w:val="de-CH"/>
        </w:rPr>
        <w:t xml:space="preserve"> Lys</w:t>
      </w:r>
      <w:r w:rsidR="00F93A41" w:rsidRPr="003A3DA6">
        <w:rPr>
          <w:rFonts w:ascii="Times New Roman" w:hAnsi="Times New Roman" w:cs="Times New Roman"/>
          <w:sz w:val="24"/>
          <w:szCs w:val="24"/>
          <w:lang w:val="de-CH"/>
        </w:rPr>
        <w:t>tal</w:t>
      </w:r>
      <w:r w:rsidRPr="003A3DA6">
        <w:rPr>
          <w:rFonts w:ascii="Times New Roman" w:hAnsi="Times New Roman" w:cs="Times New Roman"/>
          <w:sz w:val="24"/>
          <w:szCs w:val="24"/>
          <w:lang w:val="de-CH"/>
        </w:rPr>
        <w:t>, einem Seitental des Aostatals</w:t>
      </w:r>
      <w:r w:rsidR="00BF035B" w:rsidRPr="003A3DA6">
        <w:rPr>
          <w:rFonts w:ascii="Times New Roman" w:hAnsi="Times New Roman" w:cs="Times New Roman"/>
          <w:sz w:val="24"/>
          <w:szCs w:val="24"/>
          <w:lang w:val="de-CH"/>
        </w:rPr>
        <w:t xml:space="preserve">, auf </w:t>
      </w:r>
      <w:r w:rsidR="00F93A41" w:rsidRPr="003A3DA6">
        <w:rPr>
          <w:rFonts w:ascii="Times New Roman" w:hAnsi="Times New Roman" w:cs="Times New Roman"/>
          <w:sz w:val="24"/>
          <w:szCs w:val="24"/>
          <w:lang w:val="de-CH"/>
        </w:rPr>
        <w:t>953</w:t>
      </w:r>
      <w:r w:rsidR="00BF035B" w:rsidRPr="003A3DA6">
        <w:rPr>
          <w:rFonts w:ascii="Times New Roman" w:hAnsi="Times New Roman" w:cs="Times New Roman"/>
          <w:sz w:val="24"/>
          <w:szCs w:val="24"/>
          <w:lang w:val="de-CH"/>
        </w:rPr>
        <w:t xml:space="preserve"> m.ü.M</w:t>
      </w:r>
      <w:r w:rsidR="00F93A41" w:rsidRPr="003A3DA6">
        <w:rPr>
          <w:rFonts w:ascii="Times New Roman" w:hAnsi="Times New Roman" w:cs="Times New Roman"/>
          <w:sz w:val="24"/>
          <w:szCs w:val="24"/>
          <w:lang w:val="de-CH"/>
        </w:rPr>
        <w:t xml:space="preserve"> (Zürrer 1999: 25)</w:t>
      </w:r>
      <w:r w:rsidR="00BF035B" w:rsidRPr="003A3DA6">
        <w:rPr>
          <w:rFonts w:ascii="Times New Roman" w:hAnsi="Times New Roman" w:cs="Times New Roman"/>
          <w:sz w:val="24"/>
          <w:szCs w:val="24"/>
          <w:lang w:val="de-CH"/>
        </w:rPr>
        <w:t xml:space="preserve"> und hat 432 Einwohner (Commune di Issime </w:t>
      </w:r>
      <w:r w:rsidR="00BF035B" w:rsidRPr="003A3DA6">
        <w:rPr>
          <w:rFonts w:ascii="Times New Roman" w:hAnsi="Times New Roman" w:cs="Times New Roman"/>
          <w:sz w:val="24"/>
          <w:szCs w:val="24"/>
          <w:lang w:val="de-CH"/>
        </w:rPr>
        <w:lastRenderedPageBreak/>
        <w:t>2013).</w:t>
      </w:r>
      <w:r w:rsidR="00A515E9" w:rsidRPr="003A3DA6">
        <w:rPr>
          <w:rFonts w:ascii="Times New Roman" w:hAnsi="Times New Roman" w:cs="Times New Roman"/>
          <w:sz w:val="24"/>
          <w:szCs w:val="24"/>
          <w:lang w:val="de-CH"/>
        </w:rPr>
        <w:t xml:space="preserve"> </w:t>
      </w:r>
      <w:r w:rsidR="00D40A7D" w:rsidRPr="003A3DA6">
        <w:rPr>
          <w:rFonts w:ascii="Times New Roman" w:hAnsi="Times New Roman" w:cs="Times New Roman"/>
          <w:sz w:val="24"/>
          <w:szCs w:val="24"/>
          <w:lang w:val="de-CH"/>
        </w:rPr>
        <w:t>Der Ort kann also als topografisch isoliert gelten, den</w:t>
      </w:r>
      <w:r w:rsidR="00AA7787" w:rsidRPr="003A3DA6">
        <w:rPr>
          <w:rFonts w:ascii="Times New Roman" w:hAnsi="Times New Roman" w:cs="Times New Roman"/>
          <w:sz w:val="24"/>
          <w:szCs w:val="24"/>
          <w:lang w:val="de-CH"/>
        </w:rPr>
        <w:t>n</w:t>
      </w:r>
      <w:r w:rsidR="00D40A7D" w:rsidRPr="003A3DA6">
        <w:rPr>
          <w:rFonts w:ascii="Times New Roman" w:hAnsi="Times New Roman" w:cs="Times New Roman"/>
          <w:sz w:val="24"/>
          <w:szCs w:val="24"/>
          <w:lang w:val="de-CH"/>
        </w:rPr>
        <w:t xml:space="preserve"> zudem „liessen sich [die Walser Kolonisten] in unwirtlichen Höhen nieder“, wie z.B. an Steilhängen, Terrassen, schmalen Hangleisten etc. (Zürrer 1999: 31). Der Kontakt der Sprachinseln im Aostatal zum Deutschwallis wurde erst Ende des 19. Jh. unterbrochen, als Schienen- und Straßennetze gebaut und die alten Saumpässe zum Wallis vernachlässigt wurden (Zürrer 1999: 28). Dies gilt jedoch nicht für Issime, das schon immer kaum Beziehungen zum Wallis hatte. Vielmehr </w:t>
      </w:r>
      <w:r w:rsidR="00995809" w:rsidRPr="003A3DA6">
        <w:rPr>
          <w:rFonts w:ascii="Times New Roman" w:hAnsi="Times New Roman" w:cs="Times New Roman"/>
          <w:sz w:val="24"/>
          <w:szCs w:val="24"/>
          <w:lang w:val="de-CH"/>
        </w:rPr>
        <w:t>gab es in Issime eine Teilassimilation an die Umgebungsgesellschaft (Zürrer 1999: 28). Des Weiteren war in Issime Deutsch nie Schriftsprache oder Sprache der Schule und der Kirche (Zürrer 1999: 29–30). Dazu kommt, dass die Walser Sprachinseln nur sehr wenig Kontakt untereinander hatten (Zürrer 1999: 28).</w:t>
      </w:r>
    </w:p>
    <w:p w:rsidR="00AA7787" w:rsidRPr="003A3DA6" w:rsidRDefault="00AA7787" w:rsidP="00A100A4">
      <w:pPr>
        <w:jc w:val="both"/>
        <w:rPr>
          <w:rFonts w:ascii="Times New Roman" w:hAnsi="Times New Roman" w:cs="Times New Roman"/>
          <w:sz w:val="24"/>
          <w:szCs w:val="24"/>
        </w:rPr>
      </w:pPr>
      <w:r w:rsidRPr="003A3DA6">
        <w:rPr>
          <w:rFonts w:ascii="Times New Roman" w:hAnsi="Times New Roman" w:cs="Times New Roman"/>
          <w:sz w:val="24"/>
          <w:szCs w:val="24"/>
          <w:lang w:val="de-CH"/>
        </w:rPr>
        <w:t>Der Kontakt zu den benachbarten romanischen Sprach</w:t>
      </w:r>
      <w:r w:rsidR="00D03237" w:rsidRPr="003A3DA6">
        <w:rPr>
          <w:rFonts w:ascii="Times New Roman" w:hAnsi="Times New Roman" w:cs="Times New Roman"/>
          <w:sz w:val="24"/>
          <w:szCs w:val="24"/>
          <w:lang w:val="de-CH"/>
        </w:rPr>
        <w:t>en</w:t>
      </w:r>
      <w:r w:rsidRPr="003A3DA6">
        <w:rPr>
          <w:rFonts w:ascii="Times New Roman" w:hAnsi="Times New Roman" w:cs="Times New Roman"/>
          <w:sz w:val="24"/>
          <w:szCs w:val="24"/>
          <w:lang w:val="de-CH"/>
        </w:rPr>
        <w:t xml:space="preserve"> hat dazu geführt, dass </w:t>
      </w:r>
      <w:r w:rsidR="007F3ED2" w:rsidRPr="003A3DA6">
        <w:rPr>
          <w:rFonts w:ascii="Times New Roman" w:hAnsi="Times New Roman" w:cs="Times New Roman"/>
          <w:sz w:val="24"/>
          <w:szCs w:val="24"/>
          <w:lang w:val="de-CH"/>
        </w:rPr>
        <w:t>die Bewohner von Issime mehrsprachig</w:t>
      </w:r>
      <w:r w:rsidRPr="003A3DA6">
        <w:rPr>
          <w:rFonts w:ascii="Times New Roman" w:hAnsi="Times New Roman" w:cs="Times New Roman"/>
          <w:sz w:val="24"/>
          <w:szCs w:val="24"/>
          <w:lang w:val="de-CH"/>
        </w:rPr>
        <w:t xml:space="preserve"> sind.</w:t>
      </w:r>
      <w:r w:rsidR="005125CE"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lang w:val="de-CH"/>
        </w:rPr>
        <w:t>Zu den</w:t>
      </w:r>
      <w:r w:rsidR="00D03237" w:rsidRPr="003A3DA6">
        <w:rPr>
          <w:rFonts w:ascii="Times New Roman" w:hAnsi="Times New Roman" w:cs="Times New Roman"/>
          <w:sz w:val="24"/>
          <w:szCs w:val="24"/>
          <w:lang w:val="de-CH"/>
        </w:rPr>
        <w:t xml:space="preserve"> im Aostatal gesprochenen roman</w:t>
      </w:r>
      <w:r w:rsidRPr="003A3DA6">
        <w:rPr>
          <w:rFonts w:ascii="Times New Roman" w:hAnsi="Times New Roman" w:cs="Times New Roman"/>
          <w:sz w:val="24"/>
          <w:szCs w:val="24"/>
          <w:lang w:val="de-CH"/>
        </w:rPr>
        <w:t>ischen Sprachen gehören</w:t>
      </w:r>
      <w:r w:rsidR="005125CE" w:rsidRPr="003A3DA6">
        <w:rPr>
          <w:rFonts w:ascii="Times New Roman" w:hAnsi="Times New Roman" w:cs="Times New Roman"/>
          <w:sz w:val="24"/>
          <w:szCs w:val="24"/>
          <w:lang w:val="de-CH"/>
        </w:rPr>
        <w:t xml:space="preserve"> Piemontese, Dialekte des Franco-Proven</w:t>
      </w:r>
      <w:r w:rsidR="005125CE" w:rsidRPr="003A3DA6">
        <w:rPr>
          <w:rFonts w:ascii="Times New Roman" w:hAnsi="Times New Roman" w:cs="Times New Roman"/>
          <w:sz w:val="24"/>
          <w:szCs w:val="24"/>
        </w:rPr>
        <w:t>çal, Standardfranzösisch und –italienisch (beide offizielle Sprachen der autonomen Region Aostatal)</w:t>
      </w:r>
      <w:r w:rsidRPr="003A3DA6">
        <w:rPr>
          <w:rFonts w:ascii="Times New Roman" w:hAnsi="Times New Roman" w:cs="Times New Roman"/>
          <w:sz w:val="24"/>
          <w:szCs w:val="24"/>
        </w:rPr>
        <w:t>, wobei vor allem Standardfranzösisch und Franco-</w:t>
      </w:r>
      <w:r w:rsidRPr="003A3DA6">
        <w:rPr>
          <w:rFonts w:ascii="Times New Roman" w:hAnsi="Times New Roman" w:cs="Times New Roman"/>
          <w:sz w:val="24"/>
          <w:szCs w:val="24"/>
          <w:lang w:val="de-CH"/>
        </w:rPr>
        <w:t>Proven</w:t>
      </w:r>
      <w:r w:rsidRPr="003A3DA6">
        <w:rPr>
          <w:rFonts w:ascii="Times New Roman" w:hAnsi="Times New Roman" w:cs="Times New Roman"/>
          <w:sz w:val="24"/>
          <w:szCs w:val="24"/>
        </w:rPr>
        <w:t>çal eine große Rolle gespielt haben (Zürrer 1999: 28)</w:t>
      </w:r>
      <w:r w:rsidR="005125CE" w:rsidRPr="003A3DA6">
        <w:rPr>
          <w:rFonts w:ascii="Times New Roman" w:hAnsi="Times New Roman" w:cs="Times New Roman"/>
          <w:sz w:val="24"/>
          <w:szCs w:val="24"/>
        </w:rPr>
        <w:t>.</w:t>
      </w:r>
      <w:r w:rsidR="0001057A" w:rsidRPr="003A3DA6">
        <w:rPr>
          <w:rFonts w:ascii="Times New Roman" w:hAnsi="Times New Roman" w:cs="Times New Roman"/>
          <w:sz w:val="24"/>
          <w:szCs w:val="24"/>
        </w:rPr>
        <w:t xml:space="preserve"> </w:t>
      </w:r>
      <w:r w:rsidRPr="003A3DA6">
        <w:rPr>
          <w:rFonts w:ascii="Times New Roman" w:hAnsi="Times New Roman" w:cs="Times New Roman"/>
          <w:sz w:val="24"/>
          <w:szCs w:val="24"/>
        </w:rPr>
        <w:t xml:space="preserve">Der alemannische Dialekt wird nur innerhalb von Issime und nur mit </w:t>
      </w:r>
      <w:r w:rsidR="0037539F" w:rsidRPr="003A3DA6">
        <w:rPr>
          <w:rFonts w:ascii="Times New Roman" w:hAnsi="Times New Roman" w:cs="Times New Roman"/>
          <w:sz w:val="24"/>
          <w:szCs w:val="24"/>
        </w:rPr>
        <w:t>A</w:t>
      </w:r>
      <w:r w:rsidR="00E40E5C" w:rsidRPr="003A3DA6">
        <w:rPr>
          <w:rFonts w:ascii="Times New Roman" w:hAnsi="Times New Roman" w:cs="Times New Roman"/>
          <w:sz w:val="24"/>
          <w:szCs w:val="24"/>
        </w:rPr>
        <w:t>lemannisch-</w:t>
      </w:r>
      <w:r w:rsidRPr="003A3DA6">
        <w:rPr>
          <w:rFonts w:ascii="Times New Roman" w:hAnsi="Times New Roman" w:cs="Times New Roman"/>
          <w:sz w:val="24"/>
          <w:szCs w:val="24"/>
        </w:rPr>
        <w:t xml:space="preserve">Muttersprachlern </w:t>
      </w:r>
      <w:r w:rsidR="00D03237" w:rsidRPr="003A3DA6">
        <w:rPr>
          <w:rFonts w:ascii="Times New Roman" w:hAnsi="Times New Roman" w:cs="Times New Roman"/>
          <w:sz w:val="24"/>
          <w:szCs w:val="24"/>
        </w:rPr>
        <w:t xml:space="preserve">gesprochen </w:t>
      </w:r>
      <w:r w:rsidRPr="003A3DA6">
        <w:rPr>
          <w:rFonts w:ascii="Times New Roman" w:hAnsi="Times New Roman" w:cs="Times New Roman"/>
          <w:sz w:val="24"/>
          <w:szCs w:val="24"/>
        </w:rPr>
        <w:t>(Zürrer 1999: 37).</w:t>
      </w:r>
      <w:r w:rsidR="006C07D8" w:rsidRPr="003A3DA6">
        <w:rPr>
          <w:rFonts w:ascii="Times New Roman" w:hAnsi="Times New Roman" w:cs="Times New Roman"/>
          <w:sz w:val="24"/>
          <w:szCs w:val="24"/>
        </w:rPr>
        <w:t xml:space="preserve"> Beispielsweise wird sogar mit den Gressoneyer Walsern (13km entferntes Dorf, das ebenfalls eine Walser Sprachinsel ist) auf Italienisch oder Piemontesisch gesprochen (Zürrer 1999: 37).</w:t>
      </w:r>
    </w:p>
    <w:p w:rsidR="006C07D8" w:rsidRPr="003A3DA6" w:rsidRDefault="00AA0891" w:rsidP="00A100A4">
      <w:pPr>
        <w:jc w:val="both"/>
        <w:rPr>
          <w:rFonts w:ascii="Times New Roman" w:hAnsi="Times New Roman" w:cs="Times New Roman"/>
          <w:sz w:val="24"/>
          <w:szCs w:val="24"/>
        </w:rPr>
      </w:pPr>
      <w:r w:rsidRPr="003A3DA6">
        <w:rPr>
          <w:rFonts w:ascii="Times New Roman" w:hAnsi="Times New Roman" w:cs="Times New Roman"/>
          <w:sz w:val="24"/>
          <w:szCs w:val="24"/>
        </w:rPr>
        <w:t xml:space="preserve">Dass sich der Dialekt von Issime in besonderem Maße von den übrigen Dialekten entfernt hat, zeigen auch Zürrers Ausführungen zu eignen Erfahrungen. Im Rahmen der SDS-Aufnahmen in den </w:t>
      </w:r>
      <w:r w:rsidR="00142A92" w:rsidRPr="003A3DA6">
        <w:rPr>
          <w:rFonts w:ascii="Times New Roman" w:hAnsi="Times New Roman" w:cs="Times New Roman"/>
          <w:sz w:val="24"/>
          <w:szCs w:val="24"/>
        </w:rPr>
        <w:t>19</w:t>
      </w:r>
      <w:r w:rsidRPr="003A3DA6">
        <w:rPr>
          <w:rFonts w:ascii="Times New Roman" w:hAnsi="Times New Roman" w:cs="Times New Roman"/>
          <w:sz w:val="24"/>
          <w:szCs w:val="24"/>
        </w:rPr>
        <w:t>60er Jahren führte Zürrer als Schweizer Hochalemannischsprecher die Interviews in Issime auf Französisch (Zürrer 1999: 38).</w:t>
      </w:r>
    </w:p>
    <w:p w:rsidR="00AA7787" w:rsidRPr="003A3DA6" w:rsidRDefault="009D7C7C" w:rsidP="00A100A4">
      <w:pPr>
        <w:jc w:val="both"/>
        <w:rPr>
          <w:rFonts w:ascii="Times New Roman" w:hAnsi="Times New Roman" w:cs="Times New Roman"/>
          <w:sz w:val="24"/>
          <w:szCs w:val="24"/>
        </w:rPr>
      </w:pPr>
      <w:r w:rsidRPr="003A3DA6">
        <w:rPr>
          <w:rFonts w:ascii="Times New Roman" w:hAnsi="Times New Roman" w:cs="Times New Roman"/>
          <w:sz w:val="24"/>
          <w:szCs w:val="24"/>
        </w:rPr>
        <w:t xml:space="preserve">Für Issime kann also festgehalten werden, dass es sich dabei um eine kleine, isolierte Sprachgemeinschaft handelt, deren Sprache nur innerhalb des Dorfes und nur mit Muttersprachlern gesprochen wird. Durch die Mehrsprachigkeit sind jedoch auch </w:t>
      </w:r>
      <w:r w:rsidRPr="003A3DA6">
        <w:rPr>
          <w:rFonts w:ascii="Times New Roman" w:hAnsi="Times New Roman" w:cs="Times New Roman"/>
          <w:i/>
          <w:sz w:val="24"/>
          <w:szCs w:val="24"/>
        </w:rPr>
        <w:t>Additive Borrowings</w:t>
      </w:r>
      <w:r w:rsidRPr="003A3DA6">
        <w:rPr>
          <w:rFonts w:ascii="Times New Roman" w:hAnsi="Times New Roman" w:cs="Times New Roman"/>
          <w:sz w:val="24"/>
          <w:szCs w:val="24"/>
        </w:rPr>
        <w:t xml:space="preserve"> zu erwarten</w:t>
      </w:r>
      <w:r w:rsidR="00052AB7" w:rsidRPr="003A3DA6">
        <w:rPr>
          <w:rFonts w:ascii="Times New Roman" w:hAnsi="Times New Roman" w:cs="Times New Roman"/>
          <w:sz w:val="24"/>
          <w:szCs w:val="24"/>
        </w:rPr>
        <w:t xml:space="preserve">, wobei es </w:t>
      </w:r>
      <w:r w:rsidR="00D03237" w:rsidRPr="003A3DA6">
        <w:rPr>
          <w:rFonts w:ascii="Times New Roman" w:hAnsi="Times New Roman" w:cs="Times New Roman"/>
          <w:sz w:val="24"/>
          <w:szCs w:val="24"/>
        </w:rPr>
        <w:t>tatsächlich</w:t>
      </w:r>
      <w:r w:rsidR="00052AB7" w:rsidRPr="003A3DA6">
        <w:rPr>
          <w:rFonts w:ascii="Times New Roman" w:hAnsi="Times New Roman" w:cs="Times New Roman"/>
          <w:sz w:val="24"/>
          <w:szCs w:val="24"/>
        </w:rPr>
        <w:t xml:space="preserve"> einen</w:t>
      </w:r>
      <w:r w:rsidR="00D03237" w:rsidRPr="003A3DA6">
        <w:rPr>
          <w:rFonts w:ascii="Times New Roman" w:hAnsi="Times New Roman" w:cs="Times New Roman"/>
          <w:sz w:val="24"/>
          <w:szCs w:val="24"/>
        </w:rPr>
        <w:t xml:space="preserve"> in den Personalpronomen</w:t>
      </w:r>
      <w:r w:rsidR="00052AB7" w:rsidRPr="003A3DA6">
        <w:rPr>
          <w:rFonts w:ascii="Times New Roman" w:hAnsi="Times New Roman" w:cs="Times New Roman"/>
          <w:sz w:val="24"/>
          <w:szCs w:val="24"/>
        </w:rPr>
        <w:t xml:space="preserve"> gibt (vgl. Kap. 5.3.1.)</w:t>
      </w:r>
      <w:r w:rsidRPr="003A3DA6">
        <w:rPr>
          <w:rFonts w:ascii="Times New Roman" w:hAnsi="Times New Roman" w:cs="Times New Roman"/>
          <w:sz w:val="24"/>
          <w:szCs w:val="24"/>
        </w:rPr>
        <w:t>.</w:t>
      </w:r>
    </w:p>
    <w:p w:rsidR="00600EEB" w:rsidRPr="003A3DA6" w:rsidRDefault="00600EEB"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Visperterminen</w:t>
      </w:r>
    </w:p>
    <w:p w:rsidR="00851EA0" w:rsidRPr="00F41C40" w:rsidRDefault="00DA0E37" w:rsidP="00A100A4">
      <w:pPr>
        <w:jc w:val="both"/>
        <w:rPr>
          <w:rFonts w:ascii="Times New Roman" w:hAnsi="Times New Roman" w:cs="Times New Roman"/>
          <w:sz w:val="24"/>
          <w:szCs w:val="24"/>
        </w:rPr>
      </w:pPr>
      <w:r w:rsidRPr="003A3DA6">
        <w:rPr>
          <w:rFonts w:ascii="Times New Roman" w:hAnsi="Times New Roman" w:cs="Times New Roman"/>
          <w:sz w:val="24"/>
          <w:szCs w:val="24"/>
          <w:lang w:val="de-CH"/>
        </w:rPr>
        <w:t xml:space="preserve">Vispterterminen ist ein Dorf in den Walliser Alpen (Kanton Wallis, Schweiz), das auf 1378 m.ü.M. liegt und zur Zeit der Erhebung ca. 600 Einwohner hatte (Wipf 1911: 1). </w:t>
      </w:r>
      <w:r w:rsidR="00315352" w:rsidRPr="003A3DA6">
        <w:rPr>
          <w:rFonts w:ascii="Times New Roman" w:hAnsi="Times New Roman" w:cs="Times New Roman"/>
          <w:sz w:val="24"/>
          <w:szCs w:val="24"/>
          <w:lang w:val="de-CH"/>
        </w:rPr>
        <w:t xml:space="preserve">Noch heute führt nur eine Straße nach Visperterminen, die kurz nach Visperterminen endet. </w:t>
      </w:r>
      <w:r w:rsidRPr="003A3DA6">
        <w:rPr>
          <w:rFonts w:ascii="Times New Roman" w:hAnsi="Times New Roman" w:cs="Times New Roman"/>
          <w:sz w:val="24"/>
          <w:szCs w:val="24"/>
          <w:lang w:val="de-CH"/>
        </w:rPr>
        <w:t xml:space="preserve">Das Ziel von Wipf war, den Dialekt </w:t>
      </w:r>
      <w:r w:rsidRPr="003A3DA6">
        <w:rPr>
          <w:rFonts w:ascii="Times New Roman" w:hAnsi="Times New Roman" w:cs="Times New Roman"/>
          <w:sz w:val="24"/>
          <w:szCs w:val="24"/>
        </w:rPr>
        <w:t xml:space="preserve">„eines möglichst abgelegenen, noch nicht von dem großen Touristenstrome ergriffenen Walliser Dorfes“ zu beschreiben (Wipf 1911: 1). </w:t>
      </w:r>
      <w:r w:rsidR="00315352" w:rsidRPr="003A3DA6">
        <w:rPr>
          <w:rFonts w:ascii="Times New Roman" w:hAnsi="Times New Roman" w:cs="Times New Roman"/>
          <w:sz w:val="24"/>
          <w:szCs w:val="24"/>
        </w:rPr>
        <w:t>Außerdem beschränkten sich die Ko</w:t>
      </w:r>
      <w:r w:rsidR="00D03237" w:rsidRPr="003A3DA6">
        <w:rPr>
          <w:rFonts w:ascii="Times New Roman" w:hAnsi="Times New Roman" w:cs="Times New Roman"/>
          <w:sz w:val="24"/>
          <w:szCs w:val="24"/>
        </w:rPr>
        <w:t>ntakte</w:t>
      </w:r>
      <w:r w:rsidR="00315352" w:rsidRPr="003A3DA6">
        <w:rPr>
          <w:rFonts w:ascii="Times New Roman" w:hAnsi="Times New Roman" w:cs="Times New Roman"/>
          <w:sz w:val="24"/>
          <w:szCs w:val="24"/>
        </w:rPr>
        <w:t xml:space="preserve"> außerhalb des Dorfes vorwiegend auf einige Einkäufe in Visp und Stalden (liegen beide im Tal) und auf den Militärdienst in Sitten, Brig (beide Wallis) und Chur (Graubünden)</w:t>
      </w:r>
      <w:r w:rsidR="0091583C" w:rsidRPr="003A3DA6">
        <w:rPr>
          <w:rFonts w:ascii="Times New Roman" w:hAnsi="Times New Roman" w:cs="Times New Roman"/>
          <w:sz w:val="24"/>
          <w:szCs w:val="24"/>
        </w:rPr>
        <w:t xml:space="preserve"> (Wipf 1911: 1–2)</w:t>
      </w:r>
      <w:r w:rsidR="00315352" w:rsidRPr="003A3DA6">
        <w:rPr>
          <w:rFonts w:ascii="Times New Roman" w:hAnsi="Times New Roman" w:cs="Times New Roman"/>
          <w:sz w:val="24"/>
          <w:szCs w:val="24"/>
        </w:rPr>
        <w:t xml:space="preserve">. </w:t>
      </w:r>
      <w:r w:rsidR="0044670A" w:rsidRPr="003A3DA6">
        <w:rPr>
          <w:rFonts w:ascii="Times New Roman" w:hAnsi="Times New Roman" w:cs="Times New Roman"/>
          <w:sz w:val="24"/>
          <w:szCs w:val="24"/>
        </w:rPr>
        <w:t>Wie Issime kann also auch Visperterminen zu den kleinen und isolierten Sprachgemeinschaften gezählt werden.</w:t>
      </w:r>
      <w:r w:rsidR="0021220B" w:rsidRPr="003A3DA6">
        <w:rPr>
          <w:rFonts w:ascii="Times New Roman" w:hAnsi="Times New Roman" w:cs="Times New Roman"/>
          <w:sz w:val="24"/>
          <w:szCs w:val="24"/>
        </w:rPr>
        <w:t xml:space="preserve"> Im Gegensatz zu Issime jedoch wird Visperterminen Alemannisch von einer einsprachigen Sprachgemeinschaft gesprochen und ist vom Deutschen überdacht.</w:t>
      </w: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lastRenderedPageBreak/>
        <w:t>Jaun</w:t>
      </w:r>
    </w:p>
    <w:p w:rsidR="00082839" w:rsidRPr="003A3DA6" w:rsidRDefault="00CA3D4B"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Jaun ist ein Bergdorf in den Freiburger Voralpen (</w:t>
      </w:r>
      <w:r w:rsidR="00D03237" w:rsidRPr="003A3DA6">
        <w:rPr>
          <w:rFonts w:ascii="Times New Roman" w:hAnsi="Times New Roman" w:cs="Times New Roman"/>
          <w:sz w:val="24"/>
          <w:szCs w:val="24"/>
          <w:lang w:val="de-CH"/>
        </w:rPr>
        <w:t xml:space="preserve">Kanton Freiburg, </w:t>
      </w:r>
      <w:r w:rsidRPr="003A3DA6">
        <w:rPr>
          <w:rFonts w:ascii="Times New Roman" w:hAnsi="Times New Roman" w:cs="Times New Roman"/>
          <w:sz w:val="24"/>
          <w:szCs w:val="24"/>
          <w:lang w:val="de-CH"/>
        </w:rPr>
        <w:t xml:space="preserve">Schweiz) und liegt auf 1030 m.ü.M. (Stucki 1917: 1). Zur Zeit der Erhebung hatte das Dorf 802 Einwohner (Stucki 1917: 10). </w:t>
      </w:r>
      <w:r w:rsidR="00D6759D" w:rsidRPr="003A3DA6">
        <w:rPr>
          <w:rFonts w:ascii="Times New Roman" w:hAnsi="Times New Roman" w:cs="Times New Roman"/>
          <w:sz w:val="24"/>
          <w:szCs w:val="24"/>
          <w:lang w:val="de-CH"/>
        </w:rPr>
        <w:t>Jaun ist das zweitletzte D</w:t>
      </w:r>
      <w:r w:rsidR="00D03237" w:rsidRPr="003A3DA6">
        <w:rPr>
          <w:rFonts w:ascii="Times New Roman" w:hAnsi="Times New Roman" w:cs="Times New Roman"/>
          <w:sz w:val="24"/>
          <w:szCs w:val="24"/>
          <w:lang w:val="de-CH"/>
        </w:rPr>
        <w:t>orf des Jauntal</w:t>
      </w:r>
      <w:r w:rsidR="00D6759D" w:rsidRPr="003A3DA6">
        <w:rPr>
          <w:rFonts w:ascii="Times New Roman" w:hAnsi="Times New Roman" w:cs="Times New Roman"/>
          <w:sz w:val="24"/>
          <w:szCs w:val="24"/>
          <w:lang w:val="de-CH"/>
        </w:rPr>
        <w:t>s. Dahinter liegt nur Abläntschen, ein Bergdorf mit etwa 100 Einwohnern, das der Gemeinde Saanen (Kanton Bern) zugeteilt ist und dessen Dialekt zum westlichen Berner Oberländischen gehört (Stucki 1917: 2–3)</w:t>
      </w:r>
      <w:r w:rsidR="007F1B59" w:rsidRPr="003A3DA6">
        <w:rPr>
          <w:rFonts w:ascii="Times New Roman" w:hAnsi="Times New Roman" w:cs="Times New Roman"/>
          <w:sz w:val="24"/>
          <w:szCs w:val="24"/>
          <w:lang w:val="de-CH"/>
        </w:rPr>
        <w:t>. Verbunden mit Jaun ist es durch ein „schlechtes Fahrsträßchen“ (Stucki 1917: 2)</w:t>
      </w:r>
      <w:r w:rsidR="00D6759D" w:rsidRPr="003A3DA6">
        <w:rPr>
          <w:rFonts w:ascii="Times New Roman" w:hAnsi="Times New Roman" w:cs="Times New Roman"/>
          <w:sz w:val="24"/>
          <w:szCs w:val="24"/>
          <w:lang w:val="de-CH"/>
        </w:rPr>
        <w:t xml:space="preserve">. Mit Ausnahme von sehr geringem Handel und der Post (eine Person aus Abläntschen holte </w:t>
      </w:r>
      <w:r w:rsidR="00D03237" w:rsidRPr="003A3DA6">
        <w:rPr>
          <w:rFonts w:ascii="Times New Roman" w:hAnsi="Times New Roman" w:cs="Times New Roman"/>
          <w:sz w:val="24"/>
          <w:szCs w:val="24"/>
          <w:lang w:val="de-CH"/>
        </w:rPr>
        <w:t xml:space="preserve">täglich </w:t>
      </w:r>
      <w:r w:rsidR="00D6759D" w:rsidRPr="003A3DA6">
        <w:rPr>
          <w:rFonts w:ascii="Times New Roman" w:hAnsi="Times New Roman" w:cs="Times New Roman"/>
          <w:sz w:val="24"/>
          <w:szCs w:val="24"/>
          <w:lang w:val="de-CH"/>
        </w:rPr>
        <w:t>die Post in Jaun ab), gab es nur wenig Kontakt zwischen den beiden Dörfern</w:t>
      </w:r>
      <w:r w:rsidR="00746322" w:rsidRPr="003A3DA6">
        <w:rPr>
          <w:rFonts w:ascii="Times New Roman" w:hAnsi="Times New Roman" w:cs="Times New Roman"/>
          <w:sz w:val="24"/>
          <w:szCs w:val="24"/>
          <w:lang w:val="de-CH"/>
        </w:rPr>
        <w:t xml:space="preserve">. Die Bewohner von Abläntschen tätigten die Behördengänge in Saanen (Kanton Bern), wohin sie auch neben Zweisimmen (Kanton Bern) zu den großen Märkten </w:t>
      </w:r>
      <w:r w:rsidR="00D03237" w:rsidRPr="003A3DA6">
        <w:rPr>
          <w:rFonts w:ascii="Times New Roman" w:hAnsi="Times New Roman" w:cs="Times New Roman"/>
          <w:sz w:val="24"/>
          <w:szCs w:val="24"/>
          <w:lang w:val="de-CH"/>
        </w:rPr>
        <w:t>gingen</w:t>
      </w:r>
      <w:r w:rsidR="00746322" w:rsidRPr="003A3DA6">
        <w:rPr>
          <w:rFonts w:ascii="Times New Roman" w:hAnsi="Times New Roman" w:cs="Times New Roman"/>
          <w:sz w:val="24"/>
          <w:szCs w:val="24"/>
          <w:lang w:val="de-CH"/>
        </w:rPr>
        <w:t xml:space="preserve"> (Stucki 1917: 3). Für die Bewohner von Jaun ist Bulle (französischsprachig, Kanton Freiburg) (Stucki 1917: 1) der Ort für Behördengänge und Märkte. </w:t>
      </w:r>
      <w:r w:rsidR="00357943" w:rsidRPr="003A3DA6">
        <w:rPr>
          <w:rFonts w:ascii="Times New Roman" w:hAnsi="Times New Roman" w:cs="Times New Roman"/>
          <w:sz w:val="24"/>
          <w:szCs w:val="24"/>
          <w:lang w:val="de-CH"/>
        </w:rPr>
        <w:t>Schließlich trennt</w:t>
      </w:r>
      <w:r w:rsidR="00D03237" w:rsidRPr="003A3DA6">
        <w:rPr>
          <w:rFonts w:ascii="Times New Roman" w:hAnsi="Times New Roman" w:cs="Times New Roman"/>
          <w:sz w:val="24"/>
          <w:szCs w:val="24"/>
          <w:lang w:val="de-CH"/>
        </w:rPr>
        <w:t>e</w:t>
      </w:r>
      <w:r w:rsidR="00357943" w:rsidRPr="003A3DA6">
        <w:rPr>
          <w:rFonts w:ascii="Times New Roman" w:hAnsi="Times New Roman" w:cs="Times New Roman"/>
          <w:sz w:val="24"/>
          <w:szCs w:val="24"/>
          <w:lang w:val="de-CH"/>
        </w:rPr>
        <w:t xml:space="preserve"> die unterschiedliche Religion die beiden Dörfer: Während die Bewohner von Jaun mehrheitlich katholisch sind, sind die Bewohner von Abläntschen protestantisch, was zur damaligen Zeit einen engen Kontakt zwischen den Dörfern verhinderte (Stucki 1917: 3, 9).</w:t>
      </w:r>
      <w:r w:rsidR="00784545" w:rsidRPr="003A3DA6">
        <w:rPr>
          <w:rFonts w:ascii="Times New Roman" w:hAnsi="Times New Roman" w:cs="Times New Roman"/>
          <w:sz w:val="24"/>
          <w:szCs w:val="24"/>
          <w:lang w:val="de-CH"/>
        </w:rPr>
        <w:t xml:space="preserve"> </w:t>
      </w:r>
      <w:r w:rsidR="006031D2" w:rsidRPr="003A3DA6">
        <w:rPr>
          <w:rFonts w:ascii="Times New Roman" w:hAnsi="Times New Roman" w:cs="Times New Roman"/>
          <w:sz w:val="24"/>
          <w:szCs w:val="24"/>
          <w:lang w:val="de-CH"/>
        </w:rPr>
        <w:t>Mit zwei weiteren deutschsprachigen Dörfern ist Jaun durch Schotterwege oder Pfade über Pässe (Scheitelpunkt über 1500m) verbunden: Boltigen (Simmental, Kanton Bern) und Plaffeien (</w:t>
      </w:r>
      <w:r w:rsidR="00D03237" w:rsidRPr="003A3DA6">
        <w:rPr>
          <w:rFonts w:ascii="Times New Roman" w:hAnsi="Times New Roman" w:cs="Times New Roman"/>
          <w:sz w:val="24"/>
          <w:szCs w:val="24"/>
          <w:lang w:val="de-CH"/>
        </w:rPr>
        <w:t xml:space="preserve">Sensebezirk, </w:t>
      </w:r>
      <w:r w:rsidR="006031D2" w:rsidRPr="003A3DA6">
        <w:rPr>
          <w:rFonts w:ascii="Times New Roman" w:hAnsi="Times New Roman" w:cs="Times New Roman"/>
          <w:sz w:val="24"/>
          <w:szCs w:val="24"/>
          <w:lang w:val="de-CH"/>
        </w:rPr>
        <w:t>Kanton Fribourg) (Stucki 1917: 2–3)</w:t>
      </w:r>
      <w:r w:rsidR="00FD19C7" w:rsidRPr="003A3DA6">
        <w:rPr>
          <w:rFonts w:ascii="Times New Roman" w:hAnsi="Times New Roman" w:cs="Times New Roman"/>
          <w:sz w:val="24"/>
          <w:szCs w:val="24"/>
          <w:lang w:val="de-CH"/>
        </w:rPr>
        <w:t xml:space="preserve">. Es wäre anzunehmen, dass Jaun gerade mit Plaffeien viel Kontakt hatte: ähnlicher Dialekt, Kanton Freiburg, </w:t>
      </w:r>
      <w:r w:rsidR="00EA0C4E" w:rsidRPr="003A3DA6">
        <w:rPr>
          <w:rFonts w:ascii="Times New Roman" w:hAnsi="Times New Roman" w:cs="Times New Roman"/>
          <w:sz w:val="24"/>
          <w:szCs w:val="24"/>
          <w:lang w:val="de-CH"/>
        </w:rPr>
        <w:t>k</w:t>
      </w:r>
      <w:r w:rsidR="00FD19C7" w:rsidRPr="003A3DA6">
        <w:rPr>
          <w:rFonts w:ascii="Times New Roman" w:hAnsi="Times New Roman" w:cs="Times New Roman"/>
          <w:sz w:val="24"/>
          <w:szCs w:val="24"/>
          <w:lang w:val="de-CH"/>
        </w:rPr>
        <w:t>atholisch. Nach Plaffeien führte jedoch nur ein Pfad, der als „beschwerlich[…] […] durchweg schlecht unterhalten[…]“ beschrieben wird (Stucki 1917: 3), wo</w:t>
      </w:r>
      <w:r w:rsidR="00591A84" w:rsidRPr="003A3DA6">
        <w:rPr>
          <w:rFonts w:ascii="Times New Roman" w:hAnsi="Times New Roman" w:cs="Times New Roman"/>
          <w:sz w:val="24"/>
          <w:szCs w:val="24"/>
          <w:lang w:val="de-CH"/>
        </w:rPr>
        <w:t>hin</w:t>
      </w:r>
      <w:r w:rsidR="00FD19C7" w:rsidRPr="003A3DA6">
        <w:rPr>
          <w:rFonts w:ascii="Times New Roman" w:hAnsi="Times New Roman" w:cs="Times New Roman"/>
          <w:sz w:val="24"/>
          <w:szCs w:val="24"/>
          <w:lang w:val="de-CH"/>
        </w:rPr>
        <w:t xml:space="preserve"> noch heute</w:t>
      </w:r>
      <w:r w:rsidR="00591A84" w:rsidRPr="003A3DA6">
        <w:rPr>
          <w:rFonts w:ascii="Times New Roman" w:hAnsi="Times New Roman" w:cs="Times New Roman"/>
          <w:sz w:val="24"/>
          <w:szCs w:val="24"/>
          <w:lang w:val="de-CH"/>
        </w:rPr>
        <w:t xml:space="preserve"> nur ein Wanderweg </w:t>
      </w:r>
      <w:r w:rsidR="00FD19C7" w:rsidRPr="003A3DA6">
        <w:rPr>
          <w:rFonts w:ascii="Times New Roman" w:hAnsi="Times New Roman" w:cs="Times New Roman"/>
          <w:sz w:val="24"/>
          <w:szCs w:val="24"/>
          <w:lang w:val="de-CH"/>
        </w:rPr>
        <w:t>führt</w:t>
      </w:r>
      <w:r w:rsidR="006031D2" w:rsidRPr="003A3DA6">
        <w:rPr>
          <w:rFonts w:ascii="Times New Roman" w:hAnsi="Times New Roman" w:cs="Times New Roman"/>
          <w:sz w:val="24"/>
          <w:szCs w:val="24"/>
          <w:lang w:val="de-CH"/>
        </w:rPr>
        <w:t xml:space="preserve">. </w:t>
      </w:r>
      <w:r w:rsidR="00801D79" w:rsidRPr="003A3DA6">
        <w:rPr>
          <w:rFonts w:ascii="Times New Roman" w:hAnsi="Times New Roman" w:cs="Times New Roman"/>
          <w:sz w:val="24"/>
          <w:szCs w:val="24"/>
          <w:lang w:val="de-CH"/>
        </w:rPr>
        <w:t>Die Dörfer, die im Tal vor Jaun liegen, wie auch der gesamte Bezirk Greyerz, zu dem Jaun gehört, sind französischsprachig.</w:t>
      </w:r>
      <w:r w:rsidR="007F1B59" w:rsidRPr="003A3DA6">
        <w:rPr>
          <w:rFonts w:ascii="Times New Roman" w:hAnsi="Times New Roman" w:cs="Times New Roman"/>
          <w:sz w:val="24"/>
          <w:szCs w:val="24"/>
          <w:lang w:val="de-CH"/>
        </w:rPr>
        <w:t xml:space="preserve"> Seit 1875 (also 42 Jahre bevor Stuckis Grammatik erschienen ist) verbindet „eine gute Fahrstraße“ das Dorf Jaun talabwärts mit den französischsprachigen Orten Charmey, Broc und vor allem Bulle (Stucki 1917: 1).</w:t>
      </w:r>
      <w:r w:rsidR="006031D2" w:rsidRPr="003A3DA6">
        <w:rPr>
          <w:rFonts w:ascii="Times New Roman" w:hAnsi="Times New Roman" w:cs="Times New Roman"/>
          <w:sz w:val="24"/>
          <w:szCs w:val="24"/>
          <w:lang w:val="de-CH"/>
        </w:rPr>
        <w:t xml:space="preserve"> </w:t>
      </w:r>
      <w:r w:rsidR="000C7AD3" w:rsidRPr="003A3DA6">
        <w:rPr>
          <w:rFonts w:ascii="Times New Roman" w:hAnsi="Times New Roman" w:cs="Times New Roman"/>
          <w:sz w:val="24"/>
          <w:szCs w:val="24"/>
          <w:lang w:val="de-CH"/>
        </w:rPr>
        <w:t>Jaun kann also definitiv als ein kleiner, isolierter Ort gelten, dessen Dialekt zur damaligen Zeit vorwiegend im Dorf selbst gesprochen wurde (die meisten Kontakte nach außen im französischsprachigen Geb</w:t>
      </w:r>
      <w:r w:rsidR="00645805" w:rsidRPr="003A3DA6">
        <w:rPr>
          <w:rFonts w:ascii="Times New Roman" w:hAnsi="Times New Roman" w:cs="Times New Roman"/>
          <w:sz w:val="24"/>
          <w:szCs w:val="24"/>
          <w:lang w:val="de-CH"/>
        </w:rPr>
        <w:t>iet) und der praktisch keine L2-</w:t>
      </w:r>
      <w:r w:rsidR="000C7AD3" w:rsidRPr="003A3DA6">
        <w:rPr>
          <w:rFonts w:ascii="Times New Roman" w:hAnsi="Times New Roman" w:cs="Times New Roman"/>
          <w:sz w:val="24"/>
          <w:szCs w:val="24"/>
          <w:lang w:val="de-CH"/>
        </w:rPr>
        <w:t>Lerner hat.</w:t>
      </w:r>
    </w:p>
    <w:p w:rsidR="00D6759D" w:rsidRPr="003A3DA6" w:rsidRDefault="00D6759D"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Sensebezirk</w:t>
      </w:r>
    </w:p>
    <w:p w:rsidR="00823610" w:rsidRPr="003A3DA6" w:rsidRDefault="00B96D9C"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Grammatik von Henzen (1927) erfasst den Dialekt des Sensebezirks (hauptsächlich katholisch) sowie der neun katholischen Gemeinden der Pfarrei Gurmels im Seebezirk des Kantons Freiburg (Schweiz)</w:t>
      </w:r>
      <w:r w:rsidR="0096215E" w:rsidRPr="003A3DA6">
        <w:rPr>
          <w:rFonts w:ascii="Times New Roman" w:hAnsi="Times New Roman" w:cs="Times New Roman"/>
          <w:sz w:val="24"/>
          <w:szCs w:val="24"/>
          <w:lang w:val="de-CH"/>
        </w:rPr>
        <w:t xml:space="preserve">. Im weiteren Verlauf der Arbeit wird der Einfachheit halber auf dieses gesamte Gebiet mit </w:t>
      </w:r>
      <w:r w:rsidR="00591A84" w:rsidRPr="003A3DA6">
        <w:rPr>
          <w:rFonts w:ascii="Times New Roman" w:hAnsi="Times New Roman" w:cs="Times New Roman"/>
          <w:sz w:val="24"/>
          <w:szCs w:val="24"/>
          <w:lang w:val="de-CH"/>
        </w:rPr>
        <w:t>‘</w:t>
      </w:r>
      <w:r w:rsidR="0096215E" w:rsidRPr="003A3DA6">
        <w:rPr>
          <w:rFonts w:ascii="Times New Roman" w:hAnsi="Times New Roman" w:cs="Times New Roman"/>
          <w:sz w:val="24"/>
          <w:szCs w:val="24"/>
          <w:lang w:val="de-CH"/>
        </w:rPr>
        <w:t>Sensebezirk</w:t>
      </w:r>
      <w:r w:rsidR="00591A84" w:rsidRPr="003A3DA6">
        <w:rPr>
          <w:rFonts w:ascii="Times New Roman" w:hAnsi="Times New Roman" w:cs="Times New Roman"/>
          <w:sz w:val="24"/>
          <w:szCs w:val="24"/>
          <w:lang w:val="de-CH"/>
        </w:rPr>
        <w:t>’</w:t>
      </w:r>
      <w:r w:rsidR="0096215E" w:rsidRPr="003A3DA6">
        <w:rPr>
          <w:rFonts w:ascii="Times New Roman" w:hAnsi="Times New Roman" w:cs="Times New Roman"/>
          <w:sz w:val="24"/>
          <w:szCs w:val="24"/>
          <w:lang w:val="de-CH"/>
        </w:rPr>
        <w:t xml:space="preserve"> referiert. Dieses Gebiet ist zwar klar begrenzt: Im Süden die Voralpen, im Westen das französischsprachige Gebiet, im Osten und Norden hochalemannisches berndeutsches Gebiet. Zum Berner Gebiet gab es im Gegensatz zu heute nur wenig Kontakte, weil dieses hauptsächlich protestantisch war (Henzen 1929: 2). </w:t>
      </w:r>
      <w:r w:rsidR="00C36EB8" w:rsidRPr="003A3DA6">
        <w:rPr>
          <w:rFonts w:ascii="Times New Roman" w:hAnsi="Times New Roman" w:cs="Times New Roman"/>
          <w:sz w:val="24"/>
          <w:szCs w:val="24"/>
          <w:lang w:val="de-CH"/>
        </w:rPr>
        <w:t>Die Mobilität innerhalb dieses Gebietes war jedoch relativ hoch, und zwar vor allem durch Heirat und durch die Kleinbauern, die ihren Wohnort oft wechseln mussten (Henzen 1929: 9).</w:t>
      </w:r>
      <w:r w:rsidR="00BA6779" w:rsidRPr="003A3DA6">
        <w:rPr>
          <w:rFonts w:ascii="Times New Roman" w:hAnsi="Times New Roman" w:cs="Times New Roman"/>
          <w:sz w:val="24"/>
          <w:szCs w:val="24"/>
          <w:lang w:val="de-CH"/>
        </w:rPr>
        <w:t xml:space="preserve"> Nur in einigen Gemeinden des voralpinen Oberlandes ist dies deutlich weniger ausgeprägt (Henzen 1929: 8–9). </w:t>
      </w:r>
      <w:r w:rsidR="007E2120" w:rsidRPr="003A3DA6">
        <w:rPr>
          <w:rFonts w:ascii="Times New Roman" w:hAnsi="Times New Roman" w:cs="Times New Roman"/>
          <w:sz w:val="24"/>
          <w:szCs w:val="24"/>
          <w:lang w:val="de-CH"/>
        </w:rPr>
        <w:t>Dies führt</w:t>
      </w:r>
      <w:r w:rsidR="00142A92" w:rsidRPr="003A3DA6">
        <w:rPr>
          <w:rFonts w:ascii="Times New Roman" w:hAnsi="Times New Roman" w:cs="Times New Roman"/>
          <w:sz w:val="24"/>
          <w:szCs w:val="24"/>
          <w:lang w:val="de-CH"/>
        </w:rPr>
        <w:t>e</w:t>
      </w:r>
      <w:r w:rsidR="007E2120" w:rsidRPr="003A3DA6">
        <w:rPr>
          <w:rFonts w:ascii="Times New Roman" w:hAnsi="Times New Roman" w:cs="Times New Roman"/>
          <w:sz w:val="24"/>
          <w:szCs w:val="24"/>
          <w:lang w:val="de-CH"/>
        </w:rPr>
        <w:t xml:space="preserve"> dazu, dass die Dialekte der einzelnen Dörfer keine</w:t>
      </w:r>
      <w:r w:rsidR="00142A92" w:rsidRPr="003A3DA6">
        <w:rPr>
          <w:rFonts w:ascii="Times New Roman" w:hAnsi="Times New Roman" w:cs="Times New Roman"/>
          <w:sz w:val="24"/>
          <w:szCs w:val="24"/>
          <w:lang w:val="de-CH"/>
        </w:rPr>
        <w:t xml:space="preserve"> sehr großen </w:t>
      </w:r>
      <w:r w:rsidR="00142A92" w:rsidRPr="003A3DA6">
        <w:rPr>
          <w:rFonts w:ascii="Times New Roman" w:hAnsi="Times New Roman" w:cs="Times New Roman"/>
          <w:sz w:val="24"/>
          <w:szCs w:val="24"/>
          <w:lang w:val="de-CH"/>
        </w:rPr>
        <w:lastRenderedPageBreak/>
        <w:t>Unterschiede aufwie</w:t>
      </w:r>
      <w:r w:rsidR="007E2120" w:rsidRPr="003A3DA6">
        <w:rPr>
          <w:rFonts w:ascii="Times New Roman" w:hAnsi="Times New Roman" w:cs="Times New Roman"/>
          <w:sz w:val="24"/>
          <w:szCs w:val="24"/>
          <w:lang w:val="de-CH"/>
        </w:rPr>
        <w:t xml:space="preserve">sen. Henzen (1929) spricht von einem „Mischdialekt“ (Henzen 1929: 1). </w:t>
      </w:r>
      <w:r w:rsidR="00697014" w:rsidRPr="003A3DA6">
        <w:rPr>
          <w:rFonts w:ascii="Times New Roman" w:hAnsi="Times New Roman" w:cs="Times New Roman"/>
          <w:sz w:val="24"/>
          <w:szCs w:val="24"/>
          <w:lang w:val="de-CH"/>
        </w:rPr>
        <w:t xml:space="preserve">Des Weiteren ist die Stadt Freiburg aus der Erhebung ausgeschlossen, einbezogen wurden nur Dörfer mit durchschnittlich 838 Einwohnern (Henzen 1929: 8). </w:t>
      </w:r>
      <w:r w:rsidR="00F430DA" w:rsidRPr="003A3DA6">
        <w:rPr>
          <w:rFonts w:ascii="Times New Roman" w:hAnsi="Times New Roman" w:cs="Times New Roman"/>
          <w:sz w:val="24"/>
          <w:szCs w:val="24"/>
          <w:lang w:val="de-CH"/>
        </w:rPr>
        <w:t xml:space="preserve">Es handelt sich hierbei also um einen Landdialekt, der im Vergleich zu Issime, Visperterminen und Jaun </w:t>
      </w:r>
      <w:r w:rsidR="00142A92" w:rsidRPr="003A3DA6">
        <w:rPr>
          <w:rFonts w:ascii="Times New Roman" w:hAnsi="Times New Roman" w:cs="Times New Roman"/>
          <w:sz w:val="24"/>
          <w:szCs w:val="24"/>
          <w:lang w:val="de-CH"/>
        </w:rPr>
        <w:t xml:space="preserve">jedoch </w:t>
      </w:r>
      <w:r w:rsidR="00F430DA" w:rsidRPr="003A3DA6">
        <w:rPr>
          <w:rFonts w:ascii="Times New Roman" w:hAnsi="Times New Roman" w:cs="Times New Roman"/>
          <w:sz w:val="24"/>
          <w:szCs w:val="24"/>
          <w:lang w:val="de-CH"/>
        </w:rPr>
        <w:t>nicht isoliert ist.</w:t>
      </w:r>
    </w:p>
    <w:p w:rsidR="009B073F" w:rsidRPr="003A3DA6" w:rsidRDefault="009B073F"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Uri</w:t>
      </w:r>
    </w:p>
    <w:p w:rsidR="00142A92" w:rsidRPr="003A3DA6" w:rsidRDefault="007B5418"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Grammatik von Clauß (1929) umfasst das Reußtal und seine Seitentäler (ohne Talschaft Urseren) im Kanton Uri (Schweiz). Es handelt sich dabei um ein in den Alpen zwischen Urnersee und Gotthard liegende</w:t>
      </w:r>
      <w:r w:rsidR="002B4E68" w:rsidRPr="003A3DA6">
        <w:rPr>
          <w:rFonts w:ascii="Times New Roman" w:hAnsi="Times New Roman" w:cs="Times New Roman"/>
          <w:sz w:val="24"/>
          <w:szCs w:val="24"/>
          <w:lang w:val="de-CH"/>
        </w:rPr>
        <w:t>s</w:t>
      </w:r>
      <w:r w:rsidRPr="003A3DA6">
        <w:rPr>
          <w:rFonts w:ascii="Times New Roman" w:hAnsi="Times New Roman" w:cs="Times New Roman"/>
          <w:sz w:val="24"/>
          <w:szCs w:val="24"/>
          <w:lang w:val="de-CH"/>
        </w:rPr>
        <w:t xml:space="preserve"> Tal (Clauß 1929: 1). </w:t>
      </w:r>
      <w:r w:rsidR="00880E60" w:rsidRPr="003A3DA6">
        <w:rPr>
          <w:rFonts w:ascii="Times New Roman" w:hAnsi="Times New Roman" w:cs="Times New Roman"/>
          <w:sz w:val="24"/>
          <w:szCs w:val="24"/>
          <w:lang w:val="de-CH"/>
        </w:rPr>
        <w:t>Laut Clauß (1929) kann das untersuchte Gebiet</w:t>
      </w:r>
      <w:r w:rsidR="00142A92" w:rsidRPr="003A3DA6">
        <w:rPr>
          <w:rFonts w:ascii="Times New Roman" w:hAnsi="Times New Roman" w:cs="Times New Roman"/>
          <w:sz w:val="24"/>
          <w:szCs w:val="24"/>
          <w:lang w:val="de-CH"/>
        </w:rPr>
        <w:t xml:space="preserve"> linguistisch</w:t>
      </w:r>
      <w:r w:rsidR="00880E60" w:rsidRPr="003A3DA6">
        <w:rPr>
          <w:rFonts w:ascii="Times New Roman" w:hAnsi="Times New Roman" w:cs="Times New Roman"/>
          <w:sz w:val="24"/>
          <w:szCs w:val="24"/>
          <w:lang w:val="de-CH"/>
        </w:rPr>
        <w:t xml:space="preserve"> als weitgehend einheitlich angesehen werden. Ein geschlossenes Gebiet ist vor allem das Reußtal, die Dialekte der Seitentäler weisen, wenn überhaupt, vor allem phonologische Unterschiede auf (Clauß 1929: 11–12).</w:t>
      </w:r>
      <w:r w:rsidR="003F0070" w:rsidRPr="003A3DA6">
        <w:rPr>
          <w:rFonts w:ascii="Times New Roman" w:hAnsi="Times New Roman" w:cs="Times New Roman"/>
          <w:sz w:val="24"/>
          <w:szCs w:val="24"/>
          <w:lang w:val="de-CH"/>
        </w:rPr>
        <w:t xml:space="preserve"> </w:t>
      </w:r>
      <w:r w:rsidR="006A060F" w:rsidRPr="003A3DA6">
        <w:rPr>
          <w:rFonts w:ascii="Times New Roman" w:hAnsi="Times New Roman" w:cs="Times New Roman"/>
          <w:sz w:val="24"/>
          <w:szCs w:val="24"/>
          <w:lang w:val="de-CH"/>
        </w:rPr>
        <w:t>Bei den erhobenen Orten handelt es sich um Dörfer. Zwar wurde auch Altdorf, der Hauptort des Kantons Uri, einbezogen, der jedoch zum Zeitpunkt der Erhebung um 1920 nur ca. 4000 Einwohner zählte (Historisches Lexikon der Schweiz, Altdorf</w:t>
      </w:r>
      <w:r w:rsidR="0056153E" w:rsidRPr="003A3DA6">
        <w:rPr>
          <w:rFonts w:ascii="Times New Roman" w:hAnsi="Times New Roman" w:cs="Times New Roman"/>
          <w:sz w:val="24"/>
          <w:szCs w:val="24"/>
          <w:lang w:val="de-CH"/>
        </w:rPr>
        <w:t>, 2011</w:t>
      </w:r>
      <w:r w:rsidR="006A060F" w:rsidRPr="003A3DA6">
        <w:rPr>
          <w:rFonts w:ascii="Times New Roman" w:hAnsi="Times New Roman" w:cs="Times New Roman"/>
          <w:sz w:val="24"/>
          <w:szCs w:val="24"/>
          <w:lang w:val="de-CH"/>
        </w:rPr>
        <w:t>).</w:t>
      </w:r>
    </w:p>
    <w:p w:rsidR="006D6414" w:rsidRPr="003A3DA6" w:rsidRDefault="000A4A15"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Schließlich stellt sich noch die Frage nach der Isoliertheit. Seit mindestens der römischen Zeit wird der Gotthard als Verkehrsweg genutzt, wenn auch kein kontinuierlicher Verkehrsfluss nachgewiesen werden kann (Historisches Lexikon der Schweiz, Gotthardpass</w:t>
      </w:r>
      <w:r w:rsidR="0056153E" w:rsidRPr="003A3DA6">
        <w:rPr>
          <w:rFonts w:ascii="Times New Roman" w:hAnsi="Times New Roman" w:cs="Times New Roman"/>
          <w:sz w:val="24"/>
          <w:szCs w:val="24"/>
          <w:lang w:val="de-CH"/>
        </w:rPr>
        <w:t>, 2011</w:t>
      </w:r>
      <w:r w:rsidRPr="003A3DA6">
        <w:rPr>
          <w:rFonts w:ascii="Times New Roman" w:hAnsi="Times New Roman" w:cs="Times New Roman"/>
          <w:sz w:val="24"/>
          <w:szCs w:val="24"/>
          <w:lang w:val="de-CH"/>
        </w:rPr>
        <w:t>). Um 1200 entstand die erste Brücke über die Schöllenen, zwischen 1166/1176 und 1230 wurde eine Kapelle auf der Passhöhe eingeweiht (Historisches Lexikon der Schweiz, Gotthardpass</w:t>
      </w:r>
      <w:r w:rsidR="0056153E" w:rsidRPr="003A3DA6">
        <w:rPr>
          <w:rFonts w:ascii="Times New Roman" w:hAnsi="Times New Roman" w:cs="Times New Roman"/>
          <w:sz w:val="24"/>
          <w:szCs w:val="24"/>
          <w:lang w:val="de-CH"/>
        </w:rPr>
        <w:t>, 2011</w:t>
      </w:r>
      <w:r w:rsidRPr="003A3DA6">
        <w:rPr>
          <w:rFonts w:ascii="Times New Roman" w:hAnsi="Times New Roman" w:cs="Times New Roman"/>
          <w:sz w:val="24"/>
          <w:szCs w:val="24"/>
          <w:lang w:val="de-CH"/>
        </w:rPr>
        <w:t>).</w:t>
      </w:r>
      <w:r w:rsidR="008C17D6" w:rsidRPr="003A3DA6">
        <w:rPr>
          <w:rFonts w:ascii="Times New Roman" w:hAnsi="Times New Roman" w:cs="Times New Roman"/>
          <w:sz w:val="24"/>
          <w:szCs w:val="24"/>
          <w:lang w:val="de-CH"/>
        </w:rPr>
        <w:t xml:space="preserve"> 1707 wurde der erste Tunnel der Alpen auf der Urner Seite gebaut (Historisches Lexikon der Schweiz, Gotthardpass</w:t>
      </w:r>
      <w:r w:rsidR="0056153E" w:rsidRPr="003A3DA6">
        <w:rPr>
          <w:rFonts w:ascii="Times New Roman" w:hAnsi="Times New Roman" w:cs="Times New Roman"/>
          <w:sz w:val="24"/>
          <w:szCs w:val="24"/>
          <w:lang w:val="de-CH"/>
        </w:rPr>
        <w:t xml:space="preserve"> 2011</w:t>
      </w:r>
      <w:r w:rsidR="008C17D6" w:rsidRPr="003A3DA6">
        <w:rPr>
          <w:rFonts w:ascii="Times New Roman" w:hAnsi="Times New Roman" w:cs="Times New Roman"/>
          <w:sz w:val="24"/>
          <w:szCs w:val="24"/>
          <w:lang w:val="de-CH"/>
        </w:rPr>
        <w:t xml:space="preserve">). </w:t>
      </w:r>
      <w:r w:rsidR="004117D0" w:rsidRPr="003A3DA6">
        <w:rPr>
          <w:rFonts w:ascii="Times New Roman" w:hAnsi="Times New Roman" w:cs="Times New Roman"/>
          <w:sz w:val="24"/>
          <w:szCs w:val="24"/>
          <w:lang w:val="de-CH"/>
        </w:rPr>
        <w:t>Zwischen 1810 und 1831 wurde der Pass für Kutschen (im Winter für Postschlitten) fahrbar gemacht (Historisches Lexi</w:t>
      </w:r>
      <w:r w:rsidR="0056153E" w:rsidRPr="003A3DA6">
        <w:rPr>
          <w:rFonts w:ascii="Times New Roman" w:hAnsi="Times New Roman" w:cs="Times New Roman"/>
          <w:sz w:val="24"/>
          <w:szCs w:val="24"/>
          <w:lang w:val="de-CH"/>
        </w:rPr>
        <w:t>kon der Schweiz, Gotthardpass, 2011</w:t>
      </w:r>
      <w:r w:rsidR="004117D0" w:rsidRPr="003A3DA6">
        <w:rPr>
          <w:rFonts w:ascii="Times New Roman" w:hAnsi="Times New Roman" w:cs="Times New Roman"/>
          <w:sz w:val="24"/>
          <w:szCs w:val="24"/>
          <w:lang w:val="de-CH"/>
        </w:rPr>
        <w:t>).</w:t>
      </w:r>
      <w:r w:rsidR="00631D98" w:rsidRPr="003A3DA6">
        <w:rPr>
          <w:rFonts w:ascii="Times New Roman" w:hAnsi="Times New Roman" w:cs="Times New Roman"/>
          <w:sz w:val="24"/>
          <w:szCs w:val="24"/>
          <w:lang w:val="de-CH"/>
        </w:rPr>
        <w:t xml:space="preserve"> Folglich kann vor allem das Reußtal</w:t>
      </w:r>
      <w:r w:rsidR="002D0C07" w:rsidRPr="003A3DA6">
        <w:rPr>
          <w:rFonts w:ascii="Times New Roman" w:hAnsi="Times New Roman" w:cs="Times New Roman"/>
          <w:sz w:val="24"/>
          <w:szCs w:val="24"/>
          <w:lang w:val="de-CH"/>
        </w:rPr>
        <w:t xml:space="preserve"> nicht als isoliert gelten Bei diesem Untersuchungsareal handelt es sich also um ländliches, nicht isoliertes Gebiet.</w:t>
      </w:r>
    </w:p>
    <w:p w:rsidR="00FC34BC" w:rsidRPr="003A3DA6" w:rsidRDefault="00FC34BC" w:rsidP="00A100A4">
      <w:pPr>
        <w:jc w:val="both"/>
        <w:rPr>
          <w:rFonts w:ascii="Times New Roman" w:hAnsi="Times New Roman" w:cs="Times New Roman"/>
          <w:sz w:val="24"/>
          <w:szCs w:val="24"/>
          <w:lang w:val="de-CH"/>
        </w:rPr>
      </w:pPr>
    </w:p>
    <w:p w:rsidR="00B63880"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Vorarlberg</w:t>
      </w:r>
    </w:p>
    <w:p w:rsidR="006E1D7D" w:rsidRPr="003A3DA6" w:rsidRDefault="00251F97"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Im weiteren Verlauf dieser Arbeit wird dieses Gebiet </w:t>
      </w:r>
      <w:r w:rsidR="00EC3879" w:rsidRPr="003A3DA6">
        <w:rPr>
          <w:rFonts w:ascii="Times New Roman" w:hAnsi="Times New Roman" w:cs="Times New Roman"/>
          <w:sz w:val="24"/>
          <w:szCs w:val="24"/>
          <w:lang w:val="de-CH"/>
        </w:rPr>
        <w:t>‘</w:t>
      </w:r>
      <w:r w:rsidRPr="003A3DA6">
        <w:rPr>
          <w:rFonts w:ascii="Times New Roman" w:hAnsi="Times New Roman" w:cs="Times New Roman"/>
          <w:sz w:val="24"/>
          <w:szCs w:val="24"/>
          <w:lang w:val="de-CH"/>
        </w:rPr>
        <w:t>Vorarlberg</w:t>
      </w:r>
      <w:r w:rsidR="00EC3879" w:rsidRPr="003A3DA6">
        <w:rPr>
          <w:rFonts w:ascii="Times New Roman" w:hAnsi="Times New Roman" w:cs="Times New Roman"/>
          <w:sz w:val="24"/>
          <w:szCs w:val="24"/>
          <w:lang w:val="de-CH"/>
        </w:rPr>
        <w:t>’</w:t>
      </w:r>
      <w:r w:rsidRPr="003A3DA6">
        <w:rPr>
          <w:rFonts w:ascii="Times New Roman" w:hAnsi="Times New Roman" w:cs="Times New Roman"/>
          <w:sz w:val="24"/>
          <w:szCs w:val="24"/>
          <w:lang w:val="de-CH"/>
        </w:rPr>
        <w:t xml:space="preserve"> genannt, obwohl nur der Süden Vorarlbergs (ohne die Walsertäler), aber zusätzlich das Fürstentum Liechtenstein von Jutz (1925) erhoben wurden. Zum Untersuchungsgebiet des südlichen Vorarlberg gehören der Walgau (unteres Illtal), das Mo</w:t>
      </w:r>
      <w:r w:rsidR="004349FE" w:rsidRPr="003A3DA6">
        <w:rPr>
          <w:rFonts w:ascii="Times New Roman" w:hAnsi="Times New Roman" w:cs="Times New Roman"/>
          <w:sz w:val="24"/>
          <w:szCs w:val="24"/>
          <w:lang w:val="de-CH"/>
        </w:rPr>
        <w:t>ntafon (oberes Illtal</w:t>
      </w:r>
      <w:r w:rsidRPr="003A3DA6">
        <w:rPr>
          <w:rFonts w:ascii="Times New Roman" w:hAnsi="Times New Roman" w:cs="Times New Roman"/>
          <w:sz w:val="24"/>
          <w:szCs w:val="24"/>
          <w:lang w:val="de-CH"/>
        </w:rPr>
        <w:t xml:space="preserve">) und das Klostertal (Jutz 1925: 3). </w:t>
      </w:r>
      <w:r w:rsidR="004349FE" w:rsidRPr="003A3DA6">
        <w:rPr>
          <w:rFonts w:ascii="Times New Roman" w:hAnsi="Times New Roman" w:cs="Times New Roman"/>
          <w:sz w:val="24"/>
          <w:szCs w:val="24"/>
          <w:lang w:val="de-CH"/>
        </w:rPr>
        <w:t xml:space="preserve">Größere Städte gab es zu Beginn des 20. Jh. </w:t>
      </w:r>
      <w:r w:rsidR="00767178" w:rsidRPr="003A3DA6">
        <w:rPr>
          <w:rFonts w:ascii="Times New Roman" w:hAnsi="Times New Roman" w:cs="Times New Roman"/>
          <w:sz w:val="24"/>
          <w:szCs w:val="24"/>
          <w:lang w:val="de-CH"/>
        </w:rPr>
        <w:t>in diesem Gebiet nicht</w:t>
      </w:r>
      <w:r w:rsidR="00EC3879" w:rsidRPr="003A3DA6">
        <w:rPr>
          <w:rFonts w:ascii="Times New Roman" w:hAnsi="Times New Roman" w:cs="Times New Roman"/>
          <w:sz w:val="24"/>
          <w:szCs w:val="24"/>
          <w:lang w:val="de-CH"/>
        </w:rPr>
        <w:t>. Bezüglich Kontakte/Isolation b</w:t>
      </w:r>
      <w:r w:rsidR="00767178" w:rsidRPr="003A3DA6">
        <w:rPr>
          <w:rFonts w:ascii="Times New Roman" w:hAnsi="Times New Roman" w:cs="Times New Roman"/>
          <w:sz w:val="24"/>
          <w:szCs w:val="24"/>
          <w:lang w:val="de-CH"/>
        </w:rPr>
        <w:t xml:space="preserve">eschreibt Jutz (1925) vorwiegend das Ill- und Klostertal. Zwischen dem Walgau und dem Rheintal </w:t>
      </w:r>
      <w:r w:rsidR="00EC3879" w:rsidRPr="003A3DA6">
        <w:rPr>
          <w:rFonts w:ascii="Times New Roman" w:hAnsi="Times New Roman" w:cs="Times New Roman"/>
          <w:sz w:val="24"/>
          <w:szCs w:val="24"/>
          <w:lang w:val="de-CH"/>
        </w:rPr>
        <w:t>existierte</w:t>
      </w:r>
      <w:r w:rsidR="00767178" w:rsidRPr="003A3DA6">
        <w:rPr>
          <w:rFonts w:ascii="Times New Roman" w:hAnsi="Times New Roman" w:cs="Times New Roman"/>
          <w:sz w:val="24"/>
          <w:szCs w:val="24"/>
          <w:lang w:val="de-CH"/>
        </w:rPr>
        <w:t xml:space="preserve"> eine alte Straße von Rankweil über Göfis (Jutz 1925: 6), wobei Juzt (1925) aber nicht spezifiziert, was er genau mit ‘alt’ meint. </w:t>
      </w:r>
      <w:r w:rsidR="00B06B56" w:rsidRPr="003A3DA6">
        <w:rPr>
          <w:rFonts w:ascii="Times New Roman" w:hAnsi="Times New Roman" w:cs="Times New Roman"/>
          <w:sz w:val="24"/>
          <w:szCs w:val="24"/>
          <w:lang w:val="de-CH"/>
        </w:rPr>
        <w:t>Er merkt jedoch an, dass der Dialekt des Walgau von jenem des Rheintals beei</w:t>
      </w:r>
      <w:r w:rsidR="00302D4A" w:rsidRPr="003A3DA6">
        <w:rPr>
          <w:rFonts w:ascii="Times New Roman" w:hAnsi="Times New Roman" w:cs="Times New Roman"/>
          <w:sz w:val="24"/>
          <w:szCs w:val="24"/>
          <w:lang w:val="de-CH"/>
        </w:rPr>
        <w:t>n</w:t>
      </w:r>
      <w:r w:rsidR="00B06B56" w:rsidRPr="003A3DA6">
        <w:rPr>
          <w:rFonts w:ascii="Times New Roman" w:hAnsi="Times New Roman" w:cs="Times New Roman"/>
          <w:sz w:val="24"/>
          <w:szCs w:val="24"/>
          <w:lang w:val="de-CH"/>
        </w:rPr>
        <w:t xml:space="preserve">flusst ist (Jutz 1925: 3). Kaum Einfluss </w:t>
      </w:r>
      <w:r w:rsidR="00EC3879" w:rsidRPr="003A3DA6">
        <w:rPr>
          <w:rFonts w:ascii="Times New Roman" w:hAnsi="Times New Roman" w:cs="Times New Roman"/>
          <w:sz w:val="24"/>
          <w:szCs w:val="24"/>
          <w:lang w:val="de-CH"/>
        </w:rPr>
        <w:t>gab</w:t>
      </w:r>
      <w:r w:rsidR="00B06B56" w:rsidRPr="003A3DA6">
        <w:rPr>
          <w:rFonts w:ascii="Times New Roman" w:hAnsi="Times New Roman" w:cs="Times New Roman"/>
          <w:sz w:val="24"/>
          <w:szCs w:val="24"/>
          <w:lang w:val="de-CH"/>
        </w:rPr>
        <w:t xml:space="preserve"> es von Feldkirch her, da der Verkehrsweg durch die Illschlucht erst relativ jung </w:t>
      </w:r>
      <w:r w:rsidR="00EC3879" w:rsidRPr="003A3DA6">
        <w:rPr>
          <w:rFonts w:ascii="Times New Roman" w:hAnsi="Times New Roman" w:cs="Times New Roman"/>
          <w:sz w:val="24"/>
          <w:szCs w:val="24"/>
          <w:lang w:val="de-CH"/>
        </w:rPr>
        <w:t>war</w:t>
      </w:r>
      <w:r w:rsidR="00B06B56" w:rsidRPr="003A3DA6">
        <w:rPr>
          <w:rFonts w:ascii="Times New Roman" w:hAnsi="Times New Roman" w:cs="Times New Roman"/>
          <w:sz w:val="24"/>
          <w:szCs w:val="24"/>
          <w:lang w:val="de-CH"/>
        </w:rPr>
        <w:t xml:space="preserve"> (Jutz 1925: 5). Die Dialekte im Montafon und im Klostertal </w:t>
      </w:r>
      <w:r w:rsidR="00EC3879" w:rsidRPr="003A3DA6">
        <w:rPr>
          <w:rFonts w:ascii="Times New Roman" w:hAnsi="Times New Roman" w:cs="Times New Roman"/>
          <w:sz w:val="24"/>
          <w:szCs w:val="24"/>
          <w:lang w:val="de-CH"/>
        </w:rPr>
        <w:t>waren</w:t>
      </w:r>
      <w:r w:rsidR="00B06B56" w:rsidRPr="003A3DA6">
        <w:rPr>
          <w:rFonts w:ascii="Times New Roman" w:hAnsi="Times New Roman" w:cs="Times New Roman"/>
          <w:sz w:val="24"/>
          <w:szCs w:val="24"/>
          <w:lang w:val="de-CH"/>
        </w:rPr>
        <w:t xml:space="preserve"> kaum vom Rheintal beei</w:t>
      </w:r>
      <w:r w:rsidR="00302D4A" w:rsidRPr="003A3DA6">
        <w:rPr>
          <w:rFonts w:ascii="Times New Roman" w:hAnsi="Times New Roman" w:cs="Times New Roman"/>
          <w:sz w:val="24"/>
          <w:szCs w:val="24"/>
          <w:lang w:val="de-CH"/>
        </w:rPr>
        <w:t>n</w:t>
      </w:r>
      <w:r w:rsidR="00B06B56" w:rsidRPr="003A3DA6">
        <w:rPr>
          <w:rFonts w:ascii="Times New Roman" w:hAnsi="Times New Roman" w:cs="Times New Roman"/>
          <w:sz w:val="24"/>
          <w:szCs w:val="24"/>
          <w:lang w:val="de-CH"/>
        </w:rPr>
        <w:t xml:space="preserve">flusst (Jutz 1925: 3). Vielmehr sieht Jutz (1925) für das gesamte Gebiet einen </w:t>
      </w:r>
      <w:r w:rsidR="00B06B56" w:rsidRPr="003A3DA6">
        <w:rPr>
          <w:rFonts w:ascii="Times New Roman" w:hAnsi="Times New Roman" w:cs="Times New Roman"/>
          <w:sz w:val="24"/>
          <w:szCs w:val="24"/>
          <w:lang w:val="de-CH"/>
        </w:rPr>
        <w:lastRenderedPageBreak/>
        <w:t>wachsenden schriftsprachlichen Einfluss durch Schule, Kirche, Industrie und Tourismus, der jedoch vo</w:t>
      </w:r>
      <w:r w:rsidR="00EC3879" w:rsidRPr="003A3DA6">
        <w:rPr>
          <w:rFonts w:ascii="Times New Roman" w:hAnsi="Times New Roman" w:cs="Times New Roman"/>
          <w:sz w:val="24"/>
          <w:szCs w:val="24"/>
          <w:lang w:val="de-CH"/>
        </w:rPr>
        <w:t>rwiegend den Wortschatz betraf</w:t>
      </w:r>
      <w:r w:rsidR="00B06B56" w:rsidRPr="003A3DA6">
        <w:rPr>
          <w:rFonts w:ascii="Times New Roman" w:hAnsi="Times New Roman" w:cs="Times New Roman"/>
          <w:sz w:val="24"/>
          <w:szCs w:val="24"/>
          <w:lang w:val="de-CH"/>
        </w:rPr>
        <w:t xml:space="preserve"> (Jutz 1925: 4–5).</w:t>
      </w:r>
      <w:r w:rsidR="002D03C9" w:rsidRPr="003A3DA6">
        <w:rPr>
          <w:rFonts w:ascii="Times New Roman" w:hAnsi="Times New Roman" w:cs="Times New Roman"/>
          <w:sz w:val="24"/>
          <w:szCs w:val="24"/>
          <w:lang w:val="de-CH"/>
        </w:rPr>
        <w:t xml:space="preserve"> Allgemein kann jedoch das Ill- und Klostertal zur damaligen Zeit durch seine geografische Lage als abgeschieden gelten (</w:t>
      </w:r>
      <w:r w:rsidR="00C87C48" w:rsidRPr="003A3DA6">
        <w:rPr>
          <w:rFonts w:ascii="Times New Roman" w:hAnsi="Times New Roman" w:cs="Times New Roman"/>
          <w:sz w:val="24"/>
          <w:szCs w:val="24"/>
          <w:lang w:val="de-CH"/>
        </w:rPr>
        <w:t>Jutz 1925: 3).</w:t>
      </w:r>
      <w:r w:rsidR="001A3CC4" w:rsidRPr="003A3DA6">
        <w:rPr>
          <w:rFonts w:ascii="Times New Roman" w:hAnsi="Times New Roman" w:cs="Times New Roman"/>
          <w:sz w:val="24"/>
          <w:szCs w:val="24"/>
          <w:lang w:val="de-CH"/>
        </w:rPr>
        <w:t xml:space="preserve"> Auch für dieses Gebiet kann also von einer eher kleinen, isolierten Sprachgemeinschaft ausgegangen werden</w:t>
      </w:r>
      <w:r w:rsidR="000C1648" w:rsidRPr="003A3DA6">
        <w:rPr>
          <w:rFonts w:ascii="Times New Roman" w:hAnsi="Times New Roman" w:cs="Times New Roman"/>
          <w:sz w:val="24"/>
          <w:szCs w:val="24"/>
          <w:lang w:val="de-CH"/>
        </w:rPr>
        <w:t xml:space="preserve">, und zwar vor allem auch im Vergleich zu den beiden anderen hochalemannischen Dialekten (Bern und Zürich), die hier analysiert werden. Wichtig ist in diesem Zusammenhang noch Jutz‘ </w:t>
      </w:r>
      <w:r w:rsidR="00EC3879" w:rsidRPr="003A3DA6">
        <w:rPr>
          <w:rFonts w:ascii="Times New Roman" w:hAnsi="Times New Roman" w:cs="Times New Roman"/>
          <w:sz w:val="24"/>
          <w:szCs w:val="24"/>
          <w:lang w:val="de-CH"/>
        </w:rPr>
        <w:t xml:space="preserve">(1925) </w:t>
      </w:r>
      <w:r w:rsidR="000C1648" w:rsidRPr="003A3DA6">
        <w:rPr>
          <w:rFonts w:ascii="Times New Roman" w:hAnsi="Times New Roman" w:cs="Times New Roman"/>
          <w:sz w:val="24"/>
          <w:szCs w:val="24"/>
          <w:lang w:val="de-CH"/>
        </w:rPr>
        <w:t xml:space="preserve">Anmerkung, dass „der Grundzug der Maa. [=Mundarten] überall derselbe ist“ und dass auch höher gelegene Orte berücksichtigt werden, da diese einen archaischeren Dialekt aufweisen (Jutz 1925: 7, 9). </w:t>
      </w:r>
      <w:r w:rsidR="00E86568" w:rsidRPr="003A3DA6">
        <w:rPr>
          <w:rFonts w:ascii="Times New Roman" w:hAnsi="Times New Roman" w:cs="Times New Roman"/>
          <w:sz w:val="24"/>
          <w:szCs w:val="24"/>
          <w:lang w:val="de-CH"/>
        </w:rPr>
        <w:t>Gibt es Unterschiede zwischen den Gebieten, so sind diese markiert. In diesem Fall werden</w:t>
      </w:r>
      <w:r w:rsidR="00EC210E" w:rsidRPr="003A3DA6">
        <w:rPr>
          <w:rFonts w:ascii="Times New Roman" w:hAnsi="Times New Roman" w:cs="Times New Roman"/>
          <w:sz w:val="24"/>
          <w:szCs w:val="24"/>
          <w:lang w:val="de-CH"/>
        </w:rPr>
        <w:t xml:space="preserve"> in dieser Arbeit</w:t>
      </w:r>
      <w:r w:rsidR="00E86568" w:rsidRPr="003A3DA6">
        <w:rPr>
          <w:rFonts w:ascii="Times New Roman" w:hAnsi="Times New Roman" w:cs="Times New Roman"/>
          <w:sz w:val="24"/>
          <w:szCs w:val="24"/>
          <w:lang w:val="de-CH"/>
        </w:rPr>
        <w:t xml:space="preserve"> die Varianten des Montafon und des Klostertals </w:t>
      </w:r>
      <w:r w:rsidR="00EC210E" w:rsidRPr="003A3DA6">
        <w:rPr>
          <w:rFonts w:ascii="Times New Roman" w:hAnsi="Times New Roman" w:cs="Times New Roman"/>
          <w:sz w:val="24"/>
          <w:szCs w:val="24"/>
          <w:lang w:val="de-CH"/>
        </w:rPr>
        <w:t>verwendet, da diese abgeschiedener als das Walgau liegen.</w:t>
      </w:r>
    </w:p>
    <w:p w:rsidR="00C9065D" w:rsidRPr="003A3DA6" w:rsidRDefault="00C9065D"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Schließlich ist noch zu erwähnen, dass in </w:t>
      </w:r>
      <w:r w:rsidR="00EC3879" w:rsidRPr="003A3DA6">
        <w:rPr>
          <w:rFonts w:ascii="Times New Roman" w:hAnsi="Times New Roman" w:cs="Times New Roman"/>
          <w:sz w:val="24"/>
          <w:szCs w:val="24"/>
          <w:lang w:val="de-CH"/>
        </w:rPr>
        <w:t>der vorliegenden</w:t>
      </w:r>
      <w:r w:rsidRPr="003A3DA6">
        <w:rPr>
          <w:rFonts w:ascii="Times New Roman" w:hAnsi="Times New Roman" w:cs="Times New Roman"/>
          <w:sz w:val="24"/>
          <w:szCs w:val="24"/>
          <w:lang w:val="de-CH"/>
        </w:rPr>
        <w:t xml:space="preserve"> Arbeit Vorarlberg zum Hochalemannischen gezählt wird. Jutz (1925) ordnet dieses Gebiet dem Niederalemannischen zu, weil germ. </w:t>
      </w:r>
      <w:r w:rsidRPr="003A3DA6">
        <w:rPr>
          <w:rFonts w:ascii="Times New Roman" w:hAnsi="Times New Roman" w:cs="Times New Roman"/>
          <w:i/>
          <w:sz w:val="24"/>
          <w:szCs w:val="24"/>
          <w:lang w:val="de-CH"/>
        </w:rPr>
        <w:t>k</w:t>
      </w:r>
      <w:r w:rsidRPr="003A3DA6">
        <w:rPr>
          <w:rFonts w:ascii="Times New Roman" w:hAnsi="Times New Roman" w:cs="Times New Roman"/>
          <w:sz w:val="24"/>
          <w:szCs w:val="24"/>
          <w:lang w:val="de-CH"/>
        </w:rPr>
        <w:t xml:space="preserve"> im Anlaut nur bis zur Affrikata und nicht weiter zum Frikativ verschoben ist (Jutz 1925: 9</w:t>
      </w:r>
      <w:r w:rsidR="007F547E" w:rsidRPr="003A3DA6">
        <w:rPr>
          <w:rFonts w:ascii="Times New Roman" w:hAnsi="Times New Roman" w:cs="Times New Roman"/>
          <w:sz w:val="24"/>
          <w:szCs w:val="24"/>
          <w:lang w:val="de-CH"/>
        </w:rPr>
        <w:t>, vgl. auch VALTS, Bd. III, Karten 40–53</w:t>
      </w:r>
      <w:r w:rsidRPr="003A3DA6">
        <w:rPr>
          <w:rFonts w:ascii="Times New Roman" w:hAnsi="Times New Roman" w:cs="Times New Roman"/>
          <w:sz w:val="24"/>
          <w:szCs w:val="24"/>
          <w:lang w:val="de-CH"/>
        </w:rPr>
        <w:t xml:space="preserve">). Da aber das Niederalemannische (z.B. Bodenseealemannisch und Oberrheinalemannisch) germ. </w:t>
      </w:r>
      <w:r w:rsidRPr="003A3DA6">
        <w:rPr>
          <w:rFonts w:ascii="Times New Roman" w:hAnsi="Times New Roman" w:cs="Times New Roman"/>
          <w:i/>
          <w:sz w:val="24"/>
          <w:szCs w:val="24"/>
          <w:lang w:val="de-CH"/>
        </w:rPr>
        <w:t>k</w:t>
      </w:r>
      <w:r w:rsidRPr="003A3DA6">
        <w:rPr>
          <w:rFonts w:ascii="Times New Roman" w:hAnsi="Times New Roman" w:cs="Times New Roman"/>
          <w:sz w:val="24"/>
          <w:szCs w:val="24"/>
          <w:lang w:val="de-CH"/>
        </w:rPr>
        <w:t xml:space="preserve"> im Anlaut nicht verschoben hat (SSA, Karten II 105.00–105.05), wird das von Jutz (1925) untersuchte Gebiet zum Hochalemannischen gerechnet.</w:t>
      </w:r>
    </w:p>
    <w:p w:rsidR="003E03D3" w:rsidRPr="003A3DA6" w:rsidRDefault="003E03D3"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Zürich</w:t>
      </w:r>
    </w:p>
    <w:p w:rsidR="000D2072" w:rsidRPr="003A3DA6" w:rsidRDefault="000D2072"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Als die Grammatik von Weber (1948) erschien, hatte die Stadt Zürich bereits 383.568 Einwohner (Statistik Stadt Zürich</w:t>
      </w:r>
      <w:r w:rsidR="0056153E" w:rsidRPr="003A3DA6">
        <w:rPr>
          <w:rFonts w:ascii="Times New Roman" w:hAnsi="Times New Roman" w:cs="Times New Roman"/>
          <w:sz w:val="24"/>
          <w:szCs w:val="24"/>
          <w:lang w:val="de-CH"/>
        </w:rPr>
        <w:t xml:space="preserve"> 2015</w:t>
      </w:r>
      <w:r w:rsidRPr="003A3DA6">
        <w:rPr>
          <w:rFonts w:ascii="Times New Roman" w:hAnsi="Times New Roman" w:cs="Times New Roman"/>
          <w:sz w:val="24"/>
          <w:szCs w:val="24"/>
          <w:lang w:val="de-CH"/>
        </w:rPr>
        <w:t xml:space="preserve">). </w:t>
      </w:r>
      <w:r w:rsidR="005C47D0" w:rsidRPr="003A3DA6">
        <w:rPr>
          <w:rFonts w:ascii="Times New Roman" w:hAnsi="Times New Roman" w:cs="Times New Roman"/>
          <w:sz w:val="24"/>
          <w:szCs w:val="24"/>
          <w:lang w:val="de-CH"/>
        </w:rPr>
        <w:t>Die Stadt Zürich liegt im Schweizer Mittelland, d.h.</w:t>
      </w:r>
      <w:r w:rsidR="00144F52" w:rsidRPr="003A3DA6">
        <w:rPr>
          <w:rFonts w:ascii="Times New Roman" w:hAnsi="Times New Roman" w:cs="Times New Roman"/>
          <w:sz w:val="24"/>
          <w:szCs w:val="24"/>
          <w:lang w:val="de-CH"/>
        </w:rPr>
        <w:t>,</w:t>
      </w:r>
      <w:r w:rsidR="005C47D0" w:rsidRPr="003A3DA6">
        <w:rPr>
          <w:rFonts w:ascii="Times New Roman" w:hAnsi="Times New Roman" w:cs="Times New Roman"/>
          <w:sz w:val="24"/>
          <w:szCs w:val="24"/>
          <w:lang w:val="de-CH"/>
        </w:rPr>
        <w:t xml:space="preserve"> sie ist topografisch nicht isoliert. Diese Sprachgemeinschaft kann also zum Typ der großen Sprachgemeinschaften mit viel Kontakt gezählt werden. Der Dialekt von Zürich gehört zu den östlichen hochalemannischen Dialekten (Hotzenköcherle 1984: 51–67).</w:t>
      </w:r>
    </w:p>
    <w:p w:rsidR="00E82EB7" w:rsidRPr="003A3DA6" w:rsidRDefault="00E82EB7"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Bern</w:t>
      </w:r>
    </w:p>
    <w:p w:rsidR="005C47D0" w:rsidRPr="003A3DA6" w:rsidRDefault="005C47D0"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Auch die Sprachgemeinschaft der Stadt Bern kann zum Typ der großen Sprachgemeinschaften mit viel Kontakt gerechnet werden. </w:t>
      </w:r>
      <w:r w:rsidR="0031030B" w:rsidRPr="003A3DA6">
        <w:rPr>
          <w:rFonts w:ascii="Times New Roman" w:hAnsi="Times New Roman" w:cs="Times New Roman"/>
          <w:sz w:val="24"/>
          <w:szCs w:val="24"/>
          <w:lang w:val="de-CH"/>
        </w:rPr>
        <w:t>Wie Zürich liegt auch Bern im Schweizer Mittelland, es gibt also keine topografischen Gegebenheiten, die Bern isolieren.</w:t>
      </w:r>
      <w:r w:rsidR="00D8368D" w:rsidRPr="003A3DA6">
        <w:rPr>
          <w:rFonts w:ascii="Times New Roman" w:hAnsi="Times New Roman" w:cs="Times New Roman"/>
          <w:sz w:val="24"/>
          <w:szCs w:val="24"/>
          <w:lang w:val="de-CH"/>
        </w:rPr>
        <w:t xml:space="preserve"> </w:t>
      </w:r>
      <w:r w:rsidR="00E57C7E" w:rsidRPr="003A3DA6">
        <w:rPr>
          <w:rFonts w:ascii="Times New Roman" w:hAnsi="Times New Roman" w:cs="Times New Roman"/>
          <w:sz w:val="24"/>
          <w:szCs w:val="24"/>
          <w:lang w:val="de-CH"/>
        </w:rPr>
        <w:t xml:space="preserve">In der Zeit der Publikation </w:t>
      </w:r>
      <w:r w:rsidR="00EC3879" w:rsidRPr="003A3DA6">
        <w:rPr>
          <w:rFonts w:ascii="Times New Roman" w:hAnsi="Times New Roman" w:cs="Times New Roman"/>
          <w:sz w:val="24"/>
          <w:szCs w:val="24"/>
          <w:lang w:val="de-CH"/>
        </w:rPr>
        <w:t>von Martis (1985)</w:t>
      </w:r>
      <w:r w:rsidR="00E57C7E" w:rsidRPr="003A3DA6">
        <w:rPr>
          <w:rFonts w:ascii="Times New Roman" w:hAnsi="Times New Roman" w:cs="Times New Roman"/>
          <w:sz w:val="24"/>
          <w:szCs w:val="24"/>
          <w:lang w:val="de-CH"/>
        </w:rPr>
        <w:t xml:space="preserve"> Grammatik hatte die Stadt Bern 145.254 Einwohner (Zahlen für das Jahr 1980) (Statistik Stadt Bern</w:t>
      </w:r>
      <w:r w:rsidR="0056153E" w:rsidRPr="003A3DA6">
        <w:rPr>
          <w:rFonts w:ascii="Times New Roman" w:hAnsi="Times New Roman" w:cs="Times New Roman"/>
          <w:sz w:val="24"/>
          <w:szCs w:val="24"/>
          <w:lang w:val="de-CH"/>
        </w:rPr>
        <w:t xml:space="preserve"> 2014</w:t>
      </w:r>
      <w:r w:rsidR="00E57C7E" w:rsidRPr="003A3DA6">
        <w:rPr>
          <w:rFonts w:ascii="Times New Roman" w:hAnsi="Times New Roman" w:cs="Times New Roman"/>
          <w:sz w:val="24"/>
          <w:szCs w:val="24"/>
          <w:lang w:val="de-CH"/>
        </w:rPr>
        <w:t>)</w:t>
      </w:r>
      <w:r w:rsidR="008234B2" w:rsidRPr="003A3DA6">
        <w:rPr>
          <w:rFonts w:ascii="Times New Roman" w:hAnsi="Times New Roman" w:cs="Times New Roman"/>
          <w:sz w:val="24"/>
          <w:szCs w:val="24"/>
          <w:lang w:val="de-CH"/>
        </w:rPr>
        <w:t xml:space="preserve">. </w:t>
      </w:r>
      <w:r w:rsidR="0080324B" w:rsidRPr="003A3DA6">
        <w:rPr>
          <w:rFonts w:ascii="Times New Roman" w:hAnsi="Times New Roman" w:cs="Times New Roman"/>
          <w:sz w:val="24"/>
          <w:szCs w:val="24"/>
          <w:lang w:val="de-CH"/>
        </w:rPr>
        <w:t xml:space="preserve">Da diese Grammatik deutlich später erschienen ist als die meisten anderen Grammatiken, die für diese Arbeit berücksichtigt wurden, ist es wichtig, die Zahlen aus der ersten Hälfte des 20. Jh. </w:t>
      </w:r>
      <w:r w:rsidR="00EC3879" w:rsidRPr="003A3DA6">
        <w:rPr>
          <w:rFonts w:ascii="Times New Roman" w:hAnsi="Times New Roman" w:cs="Times New Roman"/>
          <w:sz w:val="24"/>
          <w:szCs w:val="24"/>
          <w:lang w:val="de-CH"/>
        </w:rPr>
        <w:t xml:space="preserve">für Bern </w:t>
      </w:r>
      <w:r w:rsidR="001E3418" w:rsidRPr="003A3DA6">
        <w:rPr>
          <w:rFonts w:ascii="Times New Roman" w:hAnsi="Times New Roman" w:cs="Times New Roman"/>
          <w:sz w:val="24"/>
          <w:szCs w:val="24"/>
          <w:lang w:val="de-CH"/>
        </w:rPr>
        <w:t>zu betrachten: 90.937 Einwohner im Jahr 1910, 111.783 Einwohner im Jahr 1930. Die Sprachgemeinschaft kann also auch für die erste Hälfte des 20. Jh. zum anfangs genannten Typ gezählt werden.</w:t>
      </w:r>
      <w:r w:rsidR="0033182E" w:rsidRPr="003A3DA6">
        <w:rPr>
          <w:rFonts w:ascii="Times New Roman" w:hAnsi="Times New Roman" w:cs="Times New Roman"/>
          <w:sz w:val="24"/>
          <w:szCs w:val="24"/>
          <w:lang w:val="de-CH"/>
        </w:rPr>
        <w:t xml:space="preserve"> Der Dialekt von Bern ist wie jener von Zürich Teil des Hochalemannischen, jedoch des westlichen Hochalemannisch</w:t>
      </w:r>
      <w:r w:rsidR="00EC3879" w:rsidRPr="003A3DA6">
        <w:rPr>
          <w:rFonts w:ascii="Times New Roman" w:hAnsi="Times New Roman" w:cs="Times New Roman"/>
          <w:sz w:val="24"/>
          <w:szCs w:val="24"/>
          <w:lang w:val="de-CH"/>
        </w:rPr>
        <w:t xml:space="preserve"> (Hotzenköcherle 1984: 51–67).</w:t>
      </w:r>
    </w:p>
    <w:p w:rsidR="001A55B7" w:rsidRPr="003A3DA6" w:rsidRDefault="001A55B7"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lastRenderedPageBreak/>
        <w:t>Huzenbach</w:t>
      </w:r>
    </w:p>
    <w:p w:rsidR="00BC4343" w:rsidRPr="003A3DA6" w:rsidRDefault="00334FDB"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Huzenbach liegt zwischen 450 und 950 m.ü.M. im oberen Murgtal im Schwarzwald (Deutschland) und kann mit seinen 753 Einwohnern als Dorf in einer ländlichen Gegend gelten (</w:t>
      </w:r>
      <w:r w:rsidR="0056153E" w:rsidRPr="003A3DA6">
        <w:rPr>
          <w:rFonts w:ascii="Times New Roman" w:hAnsi="Times New Roman" w:cs="Times New Roman"/>
          <w:sz w:val="24"/>
          <w:szCs w:val="24"/>
          <w:lang w:val="de-CH"/>
        </w:rPr>
        <w:t xml:space="preserve">Gemeinde Baiersbronn </w:t>
      </w:r>
      <w:r w:rsidRPr="003A3DA6">
        <w:rPr>
          <w:rFonts w:ascii="Times New Roman" w:hAnsi="Times New Roman" w:cs="Times New Roman"/>
          <w:sz w:val="24"/>
          <w:szCs w:val="24"/>
          <w:lang w:val="de-CH"/>
        </w:rPr>
        <w:t>2015).</w:t>
      </w:r>
      <w:r w:rsidR="00D142ED" w:rsidRPr="003A3DA6">
        <w:rPr>
          <w:rStyle w:val="FootnoteReference"/>
          <w:rFonts w:ascii="Times New Roman" w:hAnsi="Times New Roman" w:cs="Times New Roman"/>
          <w:sz w:val="24"/>
          <w:szCs w:val="24"/>
          <w:lang w:val="de-CH"/>
        </w:rPr>
        <w:footnoteReference w:id="8"/>
      </w:r>
      <w:r w:rsidRPr="003A3DA6">
        <w:rPr>
          <w:rFonts w:ascii="Times New Roman" w:hAnsi="Times New Roman" w:cs="Times New Roman"/>
          <w:sz w:val="24"/>
          <w:szCs w:val="24"/>
          <w:lang w:val="de-CH"/>
        </w:rPr>
        <w:t xml:space="preserve"> Huzenbach gehört zur Gemeinde Baiersbronn, von der es jedoch 12km entfernt situiert ist.</w:t>
      </w:r>
      <w:r w:rsidR="00D73943" w:rsidRPr="003A3DA6">
        <w:rPr>
          <w:rFonts w:ascii="Times New Roman" w:hAnsi="Times New Roman" w:cs="Times New Roman"/>
          <w:sz w:val="24"/>
          <w:szCs w:val="24"/>
          <w:lang w:val="de-CH"/>
        </w:rPr>
        <w:t xml:space="preserve"> Obwohl heute eine Bundesstraße durch das Murgtal führt, war der obere Teil des Murgtals lange Zeit isoliert. Huzenbach liegt</w:t>
      </w:r>
      <w:r w:rsidR="00B93E50" w:rsidRPr="003A3DA6">
        <w:rPr>
          <w:rFonts w:ascii="Times New Roman" w:hAnsi="Times New Roman" w:cs="Times New Roman"/>
          <w:sz w:val="24"/>
          <w:szCs w:val="24"/>
          <w:lang w:val="de-CH"/>
        </w:rPr>
        <w:t xml:space="preserve"> an</w:t>
      </w:r>
      <w:r w:rsidR="00D73943" w:rsidRPr="003A3DA6">
        <w:rPr>
          <w:rFonts w:ascii="Times New Roman" w:hAnsi="Times New Roman" w:cs="Times New Roman"/>
          <w:sz w:val="24"/>
          <w:szCs w:val="24"/>
          <w:lang w:val="de-CH"/>
        </w:rPr>
        <w:t xml:space="preserve"> keinem der vier älteren Hauptübergänge durch den Schwarzwald (z.B. Römerstraße) (Baur 1967: 28–29). Erst am Ende des 18. Jh. wurde das hintere mit dem vorderen Murgtal durch eine Straße nach Gernsbach</w:t>
      </w:r>
      <w:r w:rsidR="00760BDD" w:rsidRPr="003A3DA6">
        <w:rPr>
          <w:rFonts w:ascii="Times New Roman" w:hAnsi="Times New Roman" w:cs="Times New Roman"/>
          <w:sz w:val="24"/>
          <w:szCs w:val="24"/>
          <w:lang w:val="de-CH"/>
        </w:rPr>
        <w:t xml:space="preserve"> verbunden (Baur 1967: 29). Am Anfang des 20. Jh. wurde das ganze Tal ans Eisenbahnnetz angeschlossen, was die Ansiedlung von Industrie und den Tourismus im Murg- und Kinzigtal förderte (Baur 1967: 30)</w:t>
      </w:r>
      <w:r w:rsidR="00B93E50" w:rsidRPr="003A3DA6">
        <w:rPr>
          <w:rFonts w:ascii="Times New Roman" w:hAnsi="Times New Roman" w:cs="Times New Roman"/>
          <w:sz w:val="24"/>
          <w:szCs w:val="24"/>
          <w:lang w:val="de-CH"/>
        </w:rPr>
        <w:t>. Im Vergleich zu den beiden schwäbischen Orten, Bad Saulgau und Stuttgart, kann Huzenbach folglich als klein und isoliert gelten.</w:t>
      </w:r>
    </w:p>
    <w:p w:rsidR="00B95871" w:rsidRPr="003A3DA6" w:rsidRDefault="00B95871" w:rsidP="00A100A4">
      <w:pPr>
        <w:jc w:val="both"/>
        <w:rPr>
          <w:rFonts w:ascii="Times New Roman" w:hAnsi="Times New Roman" w:cs="Times New Roman"/>
          <w:sz w:val="24"/>
          <w:szCs w:val="24"/>
          <w:lang w:val="de-CH"/>
        </w:rPr>
      </w:pPr>
    </w:p>
    <w:p w:rsidR="00E25B1B" w:rsidRPr="003A3DA6" w:rsidRDefault="00E25B1B" w:rsidP="003525B2">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Bad Saulgau</w:t>
      </w:r>
    </w:p>
    <w:p w:rsidR="00B93E50" w:rsidRPr="003A3DA6" w:rsidRDefault="009336D7" w:rsidP="003525B2">
      <w:pPr>
        <w:jc w:val="both"/>
        <w:rPr>
          <w:rFonts w:ascii="Times New Roman" w:hAnsi="Times New Roman" w:cs="Times New Roman"/>
          <w:sz w:val="24"/>
          <w:szCs w:val="24"/>
        </w:rPr>
      </w:pPr>
      <w:r w:rsidRPr="003A3DA6">
        <w:rPr>
          <w:rFonts w:ascii="Times New Roman" w:hAnsi="Times New Roman" w:cs="Times New Roman"/>
          <w:sz w:val="24"/>
          <w:szCs w:val="24"/>
          <w:lang w:val="de-CH"/>
        </w:rPr>
        <w:t>Bad Saulgau liegt im östlichen Teil des Landkreise</w:t>
      </w:r>
      <w:r w:rsidR="000542BD" w:rsidRPr="003A3DA6">
        <w:rPr>
          <w:rFonts w:ascii="Times New Roman" w:hAnsi="Times New Roman" w:cs="Times New Roman"/>
          <w:sz w:val="24"/>
          <w:szCs w:val="24"/>
          <w:lang w:val="de-CH"/>
        </w:rPr>
        <w:t>s Sigmaringen (Baden-Württemberg</w:t>
      </w:r>
      <w:r w:rsidRPr="003A3DA6">
        <w:rPr>
          <w:rFonts w:ascii="Times New Roman" w:hAnsi="Times New Roman" w:cs="Times New Roman"/>
          <w:sz w:val="24"/>
          <w:szCs w:val="24"/>
          <w:lang w:val="de-CH"/>
        </w:rPr>
        <w:t>, Deutschland), zwischen Biberach und dem Bodensee. Mit 17.080</w:t>
      </w:r>
      <w:r w:rsidR="000542BD" w:rsidRPr="003A3DA6">
        <w:rPr>
          <w:rFonts w:ascii="Times New Roman" w:hAnsi="Times New Roman" w:cs="Times New Roman"/>
          <w:sz w:val="24"/>
          <w:szCs w:val="24"/>
          <w:lang w:val="de-CH"/>
        </w:rPr>
        <w:t xml:space="preserve"> Einwohnern</w:t>
      </w:r>
      <w:r w:rsidR="00AE1197" w:rsidRPr="003A3DA6">
        <w:rPr>
          <w:rStyle w:val="FootnoteReference"/>
          <w:rFonts w:ascii="Times New Roman" w:hAnsi="Times New Roman" w:cs="Times New Roman"/>
          <w:sz w:val="24"/>
          <w:szCs w:val="24"/>
          <w:lang w:val="de-CH"/>
        </w:rPr>
        <w:footnoteReference w:id="9"/>
      </w:r>
      <w:r w:rsidR="000542BD" w:rsidRPr="003A3DA6">
        <w:rPr>
          <w:rFonts w:ascii="Times New Roman" w:hAnsi="Times New Roman" w:cs="Times New Roman"/>
          <w:sz w:val="24"/>
          <w:szCs w:val="24"/>
          <w:lang w:val="de-CH"/>
        </w:rPr>
        <w:t xml:space="preserve"> </w:t>
      </w:r>
      <w:r w:rsidRPr="003A3DA6">
        <w:rPr>
          <w:rFonts w:ascii="Times New Roman" w:hAnsi="Times New Roman" w:cs="Times New Roman"/>
          <w:sz w:val="24"/>
          <w:szCs w:val="24"/>
          <w:lang w:val="de-CH"/>
        </w:rPr>
        <w:t>und einer mittleren Besiedlungsdichte (Statistisches Bundesamt</w:t>
      </w:r>
      <w:r w:rsidR="005A5528" w:rsidRPr="003A3DA6">
        <w:rPr>
          <w:rFonts w:ascii="Times New Roman" w:hAnsi="Times New Roman" w:cs="Times New Roman"/>
          <w:sz w:val="24"/>
          <w:szCs w:val="24"/>
          <w:lang w:val="de-CH"/>
        </w:rPr>
        <w:t xml:space="preserve"> 2014</w:t>
      </w:r>
      <w:r w:rsidRPr="003A3DA6">
        <w:rPr>
          <w:rFonts w:ascii="Times New Roman" w:hAnsi="Times New Roman" w:cs="Times New Roman"/>
          <w:sz w:val="24"/>
          <w:szCs w:val="24"/>
          <w:lang w:val="de-CH"/>
        </w:rPr>
        <w:t xml:space="preserve">) gilt der Ort als halbstädtisch (vgl. </w:t>
      </w:r>
      <w:r w:rsidR="003525B2" w:rsidRPr="003A3DA6">
        <w:rPr>
          <w:rFonts w:ascii="Times New Roman" w:hAnsi="Times New Roman" w:cs="Times New Roman"/>
          <w:sz w:val="24"/>
          <w:szCs w:val="24"/>
          <w:lang w:val="de-CH"/>
        </w:rPr>
        <w:t xml:space="preserve">Eurostat </w:t>
      </w:r>
      <w:r w:rsidR="003525B2" w:rsidRPr="003A3DA6">
        <w:rPr>
          <w:rFonts w:ascii="Times New Roman" w:hAnsi="Times New Roman" w:cs="Times New Roman"/>
          <w:sz w:val="24"/>
          <w:szCs w:val="24"/>
        </w:rPr>
        <w:t>Labour Market Working Group 2011)</w:t>
      </w:r>
      <w:r w:rsidR="00AE1197" w:rsidRPr="003A3DA6">
        <w:rPr>
          <w:rFonts w:ascii="Times New Roman" w:hAnsi="Times New Roman" w:cs="Times New Roman"/>
          <w:sz w:val="24"/>
          <w:szCs w:val="24"/>
        </w:rPr>
        <w:t xml:space="preserve">. </w:t>
      </w:r>
      <w:r w:rsidR="0049613F" w:rsidRPr="003A3DA6">
        <w:rPr>
          <w:rFonts w:ascii="Times New Roman" w:hAnsi="Times New Roman" w:cs="Times New Roman"/>
          <w:sz w:val="24"/>
          <w:szCs w:val="24"/>
        </w:rPr>
        <w:t>Die Grammatik von Raichle (1932) berücksichtigt neben Bad Saulgau auch etli</w:t>
      </w:r>
      <w:r w:rsidR="00EC3879" w:rsidRPr="003A3DA6">
        <w:rPr>
          <w:rFonts w:ascii="Times New Roman" w:hAnsi="Times New Roman" w:cs="Times New Roman"/>
          <w:sz w:val="24"/>
          <w:szCs w:val="24"/>
        </w:rPr>
        <w:t>che Dörfer in der Umgebung der Kleins</w:t>
      </w:r>
      <w:r w:rsidR="0049613F" w:rsidRPr="003A3DA6">
        <w:rPr>
          <w:rFonts w:ascii="Times New Roman" w:hAnsi="Times New Roman" w:cs="Times New Roman"/>
          <w:sz w:val="24"/>
          <w:szCs w:val="24"/>
        </w:rPr>
        <w:t xml:space="preserve">tadt. Im Gegensatz zu Stuttgart handelt es sich </w:t>
      </w:r>
      <w:r w:rsidR="00C57A0A" w:rsidRPr="003A3DA6">
        <w:rPr>
          <w:rFonts w:ascii="Times New Roman" w:hAnsi="Times New Roman" w:cs="Times New Roman"/>
          <w:sz w:val="24"/>
          <w:szCs w:val="24"/>
        </w:rPr>
        <w:t xml:space="preserve">also </w:t>
      </w:r>
      <w:r w:rsidR="0049613F" w:rsidRPr="003A3DA6">
        <w:rPr>
          <w:rFonts w:ascii="Times New Roman" w:hAnsi="Times New Roman" w:cs="Times New Roman"/>
          <w:sz w:val="24"/>
          <w:szCs w:val="24"/>
        </w:rPr>
        <w:t>um eine eher ländliche Gegend, die jedoch im Vergleich mit Huzenbach nicht als isoliert gelten kann.</w:t>
      </w:r>
    </w:p>
    <w:p w:rsidR="00B93E50" w:rsidRPr="003A3DA6" w:rsidRDefault="00B93E50"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Stuttgart</w:t>
      </w:r>
    </w:p>
    <w:p w:rsidR="008D746E" w:rsidRPr="003A3DA6" w:rsidRDefault="007E5DB6"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Stuttgart ist die Landeshauptstadt von Baden-Württemberg. Bei der Publikation der Grammatik von Frey im Jahr 1975 hatte Stuttgart 628.598 Einwohner (Statistisches Amt, Landeshauptstadt Stuttgart,</w:t>
      </w:r>
      <w:r w:rsidR="005A5528" w:rsidRPr="003A3DA6">
        <w:rPr>
          <w:rFonts w:ascii="Times New Roman" w:hAnsi="Times New Roman" w:cs="Times New Roman"/>
          <w:sz w:val="24"/>
          <w:szCs w:val="24"/>
        </w:rPr>
        <w:t xml:space="preserve"> 2015</w:t>
      </w:r>
      <w:r w:rsidRPr="003A3DA6">
        <w:rPr>
          <w:rFonts w:ascii="Times New Roman" w:hAnsi="Times New Roman" w:cs="Times New Roman"/>
          <w:sz w:val="24"/>
          <w:szCs w:val="24"/>
          <w:lang w:val="de-CH"/>
        </w:rPr>
        <w:t>).</w:t>
      </w:r>
      <w:r w:rsidR="00FF41EF" w:rsidRPr="003A3DA6">
        <w:rPr>
          <w:rFonts w:ascii="Times New Roman" w:hAnsi="Times New Roman" w:cs="Times New Roman"/>
          <w:sz w:val="24"/>
          <w:szCs w:val="24"/>
          <w:lang w:val="de-CH"/>
        </w:rPr>
        <w:t xml:space="preserve"> Aufgrund ihrer Bevölkerungsdichte gilt sie als städtisch (Statistisches Bundesamt</w:t>
      </w:r>
      <w:r w:rsidR="005A5528" w:rsidRPr="003A3DA6">
        <w:rPr>
          <w:rFonts w:ascii="Times New Roman" w:hAnsi="Times New Roman" w:cs="Times New Roman"/>
          <w:sz w:val="24"/>
          <w:szCs w:val="24"/>
          <w:lang w:val="de-CH"/>
        </w:rPr>
        <w:t xml:space="preserve"> 2014</w:t>
      </w:r>
      <w:r w:rsidR="00FF41EF" w:rsidRPr="003A3DA6">
        <w:rPr>
          <w:rFonts w:ascii="Times New Roman" w:hAnsi="Times New Roman" w:cs="Times New Roman"/>
          <w:sz w:val="24"/>
          <w:szCs w:val="24"/>
          <w:lang w:val="de-CH"/>
        </w:rPr>
        <w:t xml:space="preserve">, vgl. Eurostat </w:t>
      </w:r>
      <w:r w:rsidR="00FF41EF" w:rsidRPr="003A3DA6">
        <w:rPr>
          <w:rFonts w:ascii="Times New Roman" w:hAnsi="Times New Roman" w:cs="Times New Roman"/>
          <w:sz w:val="24"/>
          <w:szCs w:val="24"/>
        </w:rPr>
        <w:t>Labour Market Working Group 2011</w:t>
      </w:r>
      <w:r w:rsidR="00FF41EF" w:rsidRPr="003A3DA6">
        <w:rPr>
          <w:rFonts w:ascii="Times New Roman" w:hAnsi="Times New Roman" w:cs="Times New Roman"/>
          <w:sz w:val="24"/>
          <w:szCs w:val="24"/>
          <w:lang w:val="de-CH"/>
        </w:rPr>
        <w:t>).</w:t>
      </w:r>
      <w:r w:rsidR="00AA080C" w:rsidRPr="003A3DA6">
        <w:rPr>
          <w:rFonts w:ascii="Times New Roman" w:hAnsi="Times New Roman" w:cs="Times New Roman"/>
          <w:sz w:val="24"/>
          <w:szCs w:val="24"/>
          <w:lang w:val="de-CH"/>
        </w:rPr>
        <w:t xml:space="preserve"> </w:t>
      </w:r>
      <w:r w:rsidR="00BD1329" w:rsidRPr="003A3DA6">
        <w:rPr>
          <w:rFonts w:ascii="Times New Roman" w:hAnsi="Times New Roman" w:cs="Times New Roman"/>
          <w:sz w:val="24"/>
          <w:szCs w:val="24"/>
          <w:lang w:val="de-CH"/>
        </w:rPr>
        <w:t>Wie die Sprachgemeinschaften von Bern und Zürich kann auch jene von Stuttgart zu den großen Sprachgemeinschaften mit vielen Kontakten und losen Netzwerken gezählt werden.</w:t>
      </w:r>
    </w:p>
    <w:p w:rsidR="00544265" w:rsidRPr="003A3DA6" w:rsidRDefault="00544265"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Petrifeld</w:t>
      </w:r>
    </w:p>
    <w:p w:rsidR="009E4C09" w:rsidRPr="003A3DA6" w:rsidRDefault="00DD1423" w:rsidP="00A100A4">
      <w:pPr>
        <w:jc w:val="both"/>
        <w:rPr>
          <w:rFonts w:ascii="Times New Roman" w:hAnsi="Times New Roman" w:cs="Times New Roman"/>
          <w:bCs/>
          <w:sz w:val="24"/>
          <w:szCs w:val="24"/>
          <w:lang w:val="hu-HU"/>
        </w:rPr>
      </w:pPr>
      <w:r w:rsidRPr="003A3DA6">
        <w:rPr>
          <w:rFonts w:ascii="Times New Roman" w:hAnsi="Times New Roman" w:cs="Times New Roman"/>
          <w:sz w:val="24"/>
          <w:szCs w:val="24"/>
          <w:lang w:val="de-CH"/>
        </w:rPr>
        <w:t xml:space="preserve">Petrifeld (rum. </w:t>
      </w:r>
      <w:r w:rsidRPr="003A3DA6">
        <w:rPr>
          <w:rFonts w:ascii="Times New Roman" w:hAnsi="Times New Roman" w:cs="Times New Roman"/>
          <w:bCs/>
          <w:sz w:val="24"/>
          <w:szCs w:val="24"/>
          <w:lang w:val="ro-RO"/>
        </w:rPr>
        <w:t xml:space="preserve">Petrești, ung. </w:t>
      </w:r>
      <w:r w:rsidRPr="003A3DA6">
        <w:rPr>
          <w:rFonts w:ascii="Times New Roman" w:hAnsi="Times New Roman" w:cs="Times New Roman"/>
          <w:bCs/>
          <w:sz w:val="24"/>
          <w:szCs w:val="24"/>
          <w:lang w:val="hu-HU"/>
        </w:rPr>
        <w:t>Mezőpetri)</w:t>
      </w:r>
      <w:r w:rsidR="004C1510" w:rsidRPr="003A3DA6">
        <w:rPr>
          <w:rFonts w:ascii="Times New Roman" w:hAnsi="Times New Roman" w:cs="Times New Roman"/>
          <w:bCs/>
          <w:sz w:val="24"/>
          <w:szCs w:val="24"/>
          <w:lang w:val="hu-HU"/>
        </w:rPr>
        <w:t xml:space="preserve"> liegt im Sathmargebiet. Dieses gehörte zu Ungarn und ging 1919 an Rumänien (Moser 1937: 14). In diesem Gebiet gab es 33 schwäbische Siedlungen, wovon drei nach 1919 zu Ungarn gehörten und 30 zu Rumänien (Moser 1937: 15–16).</w:t>
      </w:r>
      <w:r w:rsidR="00E3738D" w:rsidRPr="003A3DA6">
        <w:rPr>
          <w:rFonts w:ascii="Times New Roman" w:hAnsi="Times New Roman" w:cs="Times New Roman"/>
          <w:bCs/>
          <w:sz w:val="24"/>
          <w:szCs w:val="24"/>
          <w:lang w:val="hu-HU"/>
        </w:rPr>
        <w:t xml:space="preserve"> </w:t>
      </w:r>
      <w:r w:rsidR="00B168E5" w:rsidRPr="003A3DA6">
        <w:rPr>
          <w:rFonts w:ascii="Times New Roman" w:hAnsi="Times New Roman" w:cs="Times New Roman"/>
          <w:bCs/>
          <w:sz w:val="24"/>
          <w:szCs w:val="24"/>
          <w:lang w:val="hu-HU"/>
        </w:rPr>
        <w:t xml:space="preserve">Die Bevölkerungszahl pro Dorf </w:t>
      </w:r>
      <w:r w:rsidR="00EC3879" w:rsidRPr="003A3DA6">
        <w:rPr>
          <w:rFonts w:ascii="Times New Roman" w:hAnsi="Times New Roman" w:cs="Times New Roman"/>
          <w:bCs/>
          <w:sz w:val="24"/>
          <w:szCs w:val="24"/>
          <w:lang w:val="hu-HU"/>
        </w:rPr>
        <w:t>lag</w:t>
      </w:r>
      <w:r w:rsidR="00B168E5" w:rsidRPr="003A3DA6">
        <w:rPr>
          <w:rFonts w:ascii="Times New Roman" w:hAnsi="Times New Roman" w:cs="Times New Roman"/>
          <w:bCs/>
          <w:sz w:val="24"/>
          <w:szCs w:val="24"/>
          <w:lang w:val="hu-HU"/>
        </w:rPr>
        <w:t xml:space="preserve"> zwischen 600 und 2000. </w:t>
      </w:r>
      <w:r w:rsidR="00E3738D" w:rsidRPr="003A3DA6">
        <w:rPr>
          <w:rFonts w:ascii="Times New Roman" w:hAnsi="Times New Roman" w:cs="Times New Roman"/>
          <w:bCs/>
          <w:sz w:val="24"/>
          <w:szCs w:val="24"/>
          <w:lang w:val="hu-HU"/>
        </w:rPr>
        <w:t xml:space="preserve">Die schwäbischen Einwanderer waren überwiegend katholisch (Moser 1937: 16) und stammten aus dem Gebiet </w:t>
      </w:r>
      <w:r w:rsidR="00E3738D" w:rsidRPr="003A3DA6">
        <w:rPr>
          <w:rFonts w:ascii="Times New Roman" w:hAnsi="Times New Roman" w:cs="Times New Roman"/>
          <w:bCs/>
          <w:sz w:val="24"/>
          <w:szCs w:val="24"/>
          <w:lang w:val="hu-HU"/>
        </w:rPr>
        <w:lastRenderedPageBreak/>
        <w:t xml:space="preserve">zwischen Donau, Iller und Bodensee (Moser 1937: Karte 1 und 2), also genau </w:t>
      </w:r>
      <w:r w:rsidR="00975CEF" w:rsidRPr="003A3DA6">
        <w:rPr>
          <w:rFonts w:ascii="Times New Roman" w:hAnsi="Times New Roman" w:cs="Times New Roman"/>
          <w:bCs/>
          <w:sz w:val="24"/>
          <w:szCs w:val="24"/>
          <w:lang w:val="hu-HU"/>
        </w:rPr>
        <w:t>aus jenem</w:t>
      </w:r>
      <w:r w:rsidR="00E3738D" w:rsidRPr="003A3DA6">
        <w:rPr>
          <w:rFonts w:ascii="Times New Roman" w:hAnsi="Times New Roman" w:cs="Times New Roman"/>
          <w:bCs/>
          <w:sz w:val="24"/>
          <w:szCs w:val="24"/>
          <w:lang w:val="hu-HU"/>
        </w:rPr>
        <w:t xml:space="preserve"> Gebiet, in dem auch Bad Saulgau liegt. </w:t>
      </w:r>
      <w:r w:rsidR="00256EDD" w:rsidRPr="003A3DA6">
        <w:rPr>
          <w:rFonts w:ascii="Times New Roman" w:hAnsi="Times New Roman" w:cs="Times New Roman"/>
          <w:bCs/>
          <w:sz w:val="24"/>
          <w:szCs w:val="24"/>
          <w:lang w:val="hu-HU"/>
        </w:rPr>
        <w:t xml:space="preserve">In den rumänischen </w:t>
      </w:r>
      <w:r w:rsidR="00256EDD" w:rsidRPr="003A3DA6">
        <w:rPr>
          <w:rFonts w:ascii="Times New Roman" w:hAnsi="Times New Roman" w:cs="Times New Roman"/>
          <w:sz w:val="24"/>
          <w:szCs w:val="24"/>
          <w:lang w:val="de-CH"/>
        </w:rPr>
        <w:t xml:space="preserve">Bezirken Sălai und Sătmar </w:t>
      </w:r>
      <w:r w:rsidR="004E759D" w:rsidRPr="003A3DA6">
        <w:rPr>
          <w:rFonts w:ascii="Times New Roman" w:hAnsi="Times New Roman" w:cs="Times New Roman"/>
          <w:sz w:val="24"/>
          <w:szCs w:val="24"/>
          <w:lang w:val="de-CH"/>
        </w:rPr>
        <w:t>gaben</w:t>
      </w:r>
      <w:r w:rsidR="00256EDD" w:rsidRPr="003A3DA6">
        <w:rPr>
          <w:rFonts w:ascii="Times New Roman" w:hAnsi="Times New Roman" w:cs="Times New Roman"/>
          <w:sz w:val="24"/>
          <w:szCs w:val="24"/>
          <w:lang w:val="de-CH"/>
        </w:rPr>
        <w:t xml:space="preserve"> 1927 ca. 6%</w:t>
      </w:r>
      <w:r w:rsidR="004E759D" w:rsidRPr="003A3DA6">
        <w:rPr>
          <w:rFonts w:ascii="Times New Roman" w:hAnsi="Times New Roman" w:cs="Times New Roman"/>
          <w:sz w:val="24"/>
          <w:szCs w:val="24"/>
          <w:lang w:val="de-CH"/>
        </w:rPr>
        <w:t xml:space="preserve"> der Bewohner an, deutscher Herkunft zu sein </w:t>
      </w:r>
      <w:r w:rsidR="004E759D" w:rsidRPr="003A3DA6">
        <w:rPr>
          <w:rFonts w:ascii="Times New Roman" w:hAnsi="Times New Roman" w:cs="Times New Roman"/>
          <w:bCs/>
          <w:sz w:val="24"/>
          <w:szCs w:val="24"/>
          <w:lang w:val="hu-HU"/>
        </w:rPr>
        <w:t>(Moser 1937: 15–16). Die schwäbischen Dörfer selb</w:t>
      </w:r>
      <w:r w:rsidR="00BD76CE" w:rsidRPr="003A3DA6">
        <w:rPr>
          <w:rFonts w:ascii="Times New Roman" w:hAnsi="Times New Roman" w:cs="Times New Roman"/>
          <w:bCs/>
          <w:sz w:val="24"/>
          <w:szCs w:val="24"/>
          <w:lang w:val="hu-HU"/>
        </w:rPr>
        <w:t>st waren jedoch voll oder vorwie</w:t>
      </w:r>
      <w:r w:rsidR="004E759D" w:rsidRPr="003A3DA6">
        <w:rPr>
          <w:rFonts w:ascii="Times New Roman" w:hAnsi="Times New Roman" w:cs="Times New Roman"/>
          <w:bCs/>
          <w:sz w:val="24"/>
          <w:szCs w:val="24"/>
          <w:lang w:val="hu-HU"/>
        </w:rPr>
        <w:t xml:space="preserve">gend deutsch (Moser 1937: 16), wobei es aber große Unterschiede in der Kenntnis des Schwäbischen zwischen den Dörfern </w:t>
      </w:r>
      <w:r w:rsidR="00EC3879" w:rsidRPr="003A3DA6">
        <w:rPr>
          <w:rFonts w:ascii="Times New Roman" w:hAnsi="Times New Roman" w:cs="Times New Roman"/>
          <w:bCs/>
          <w:sz w:val="24"/>
          <w:szCs w:val="24"/>
          <w:lang w:val="hu-HU"/>
        </w:rPr>
        <w:t>gab</w:t>
      </w:r>
      <w:r w:rsidR="004E759D" w:rsidRPr="003A3DA6">
        <w:rPr>
          <w:rFonts w:ascii="Times New Roman" w:hAnsi="Times New Roman" w:cs="Times New Roman"/>
          <w:bCs/>
          <w:sz w:val="24"/>
          <w:szCs w:val="24"/>
          <w:lang w:val="hu-HU"/>
        </w:rPr>
        <w:t xml:space="preserve">. Durchschnittlich </w:t>
      </w:r>
      <w:r w:rsidR="00EC3879" w:rsidRPr="003A3DA6">
        <w:rPr>
          <w:rFonts w:ascii="Times New Roman" w:hAnsi="Times New Roman" w:cs="Times New Roman"/>
          <w:bCs/>
          <w:sz w:val="24"/>
          <w:szCs w:val="24"/>
          <w:lang w:val="hu-HU"/>
        </w:rPr>
        <w:t>führten</w:t>
      </w:r>
      <w:r w:rsidR="004E759D" w:rsidRPr="003A3DA6">
        <w:rPr>
          <w:rFonts w:ascii="Times New Roman" w:hAnsi="Times New Roman" w:cs="Times New Roman"/>
          <w:bCs/>
          <w:sz w:val="24"/>
          <w:szCs w:val="24"/>
          <w:lang w:val="hu-HU"/>
        </w:rPr>
        <w:t xml:space="preserve"> ca. 2/3 der Bevölkerung an, Schwäbisch oder Standarddeutsch zu können (Moser 1937: 17).</w:t>
      </w:r>
    </w:p>
    <w:p w:rsidR="002C4384" w:rsidRPr="003A3DA6" w:rsidRDefault="00362C27" w:rsidP="00A100A4">
      <w:pPr>
        <w:jc w:val="both"/>
        <w:rPr>
          <w:rFonts w:ascii="Times New Roman" w:hAnsi="Times New Roman" w:cs="Times New Roman"/>
          <w:bCs/>
          <w:sz w:val="24"/>
          <w:szCs w:val="24"/>
          <w:lang w:val="hu-HU"/>
        </w:rPr>
      </w:pPr>
      <w:r w:rsidRPr="003A3DA6">
        <w:rPr>
          <w:rFonts w:ascii="Times New Roman" w:hAnsi="Times New Roman" w:cs="Times New Roman"/>
          <w:sz w:val="24"/>
          <w:szCs w:val="24"/>
          <w:lang w:val="de-CH"/>
        </w:rPr>
        <w:t xml:space="preserve">Die Grammatik von Moser (1937) beschreibt den Dialekt von Petrifeld, der stellvertretend für das gesamte </w:t>
      </w:r>
      <w:r w:rsidR="00EC3879" w:rsidRPr="003A3DA6">
        <w:rPr>
          <w:rFonts w:ascii="Times New Roman" w:hAnsi="Times New Roman" w:cs="Times New Roman"/>
          <w:sz w:val="24"/>
          <w:szCs w:val="24"/>
          <w:lang w:val="de-CH"/>
        </w:rPr>
        <w:t>Sathmarg</w:t>
      </w:r>
      <w:r w:rsidRPr="003A3DA6">
        <w:rPr>
          <w:rFonts w:ascii="Times New Roman" w:hAnsi="Times New Roman" w:cs="Times New Roman"/>
          <w:sz w:val="24"/>
          <w:szCs w:val="24"/>
          <w:lang w:val="de-CH"/>
        </w:rPr>
        <w:t xml:space="preserve">ebiet steht, </w:t>
      </w:r>
      <w:r w:rsidR="00EC3879" w:rsidRPr="003A3DA6">
        <w:rPr>
          <w:rFonts w:ascii="Times New Roman" w:hAnsi="Times New Roman" w:cs="Times New Roman"/>
          <w:sz w:val="24"/>
          <w:szCs w:val="24"/>
          <w:lang w:val="de-CH"/>
        </w:rPr>
        <w:t>denn die Dialekte aller Orte wie</w:t>
      </w:r>
      <w:r w:rsidRPr="003A3DA6">
        <w:rPr>
          <w:rFonts w:ascii="Times New Roman" w:hAnsi="Times New Roman" w:cs="Times New Roman"/>
          <w:sz w:val="24"/>
          <w:szCs w:val="24"/>
          <w:lang w:val="de-CH"/>
        </w:rPr>
        <w:t xml:space="preserve">sen große Ähnlichkeiten auf </w:t>
      </w:r>
      <w:r w:rsidRPr="003A3DA6">
        <w:rPr>
          <w:rFonts w:ascii="Times New Roman" w:hAnsi="Times New Roman" w:cs="Times New Roman"/>
          <w:bCs/>
          <w:sz w:val="24"/>
          <w:szCs w:val="24"/>
          <w:lang w:val="hu-HU"/>
        </w:rPr>
        <w:t xml:space="preserve">(Moser 1937: 23). </w:t>
      </w:r>
      <w:r w:rsidR="00473182" w:rsidRPr="003A3DA6">
        <w:rPr>
          <w:rFonts w:ascii="Times New Roman" w:hAnsi="Times New Roman" w:cs="Times New Roman"/>
          <w:bCs/>
          <w:sz w:val="24"/>
          <w:szCs w:val="24"/>
          <w:lang w:val="hu-HU"/>
        </w:rPr>
        <w:t xml:space="preserve">Es kann also angenommen werden, dass es Kontakte zwischen den schwäbischsprachigen Dörfern gibt. Detaillierte Infomationen zu diesen möglichen Kontakten liegen jedoch nicht vor. </w:t>
      </w:r>
      <w:r w:rsidRPr="003A3DA6">
        <w:rPr>
          <w:rFonts w:ascii="Times New Roman" w:hAnsi="Times New Roman" w:cs="Times New Roman"/>
          <w:bCs/>
          <w:sz w:val="24"/>
          <w:szCs w:val="24"/>
          <w:lang w:val="hu-HU"/>
        </w:rPr>
        <w:t>Petrifeld gehört</w:t>
      </w:r>
      <w:r w:rsidR="00EC3879" w:rsidRPr="003A3DA6">
        <w:rPr>
          <w:rFonts w:ascii="Times New Roman" w:hAnsi="Times New Roman" w:cs="Times New Roman"/>
          <w:bCs/>
          <w:sz w:val="24"/>
          <w:szCs w:val="24"/>
          <w:lang w:val="hu-HU"/>
        </w:rPr>
        <w:t>e</w:t>
      </w:r>
      <w:r w:rsidRPr="003A3DA6">
        <w:rPr>
          <w:rFonts w:ascii="Times New Roman" w:hAnsi="Times New Roman" w:cs="Times New Roman"/>
          <w:bCs/>
          <w:sz w:val="24"/>
          <w:szCs w:val="24"/>
          <w:lang w:val="hu-HU"/>
        </w:rPr>
        <w:t xml:space="preserve"> zur Westgruppe, welche eine geschlossenen Siedlungsgruppe bildet</w:t>
      </w:r>
      <w:r w:rsidR="00EC3879" w:rsidRPr="003A3DA6">
        <w:rPr>
          <w:rFonts w:ascii="Times New Roman" w:hAnsi="Times New Roman" w:cs="Times New Roman"/>
          <w:bCs/>
          <w:sz w:val="24"/>
          <w:szCs w:val="24"/>
          <w:lang w:val="hu-HU"/>
        </w:rPr>
        <w:t>e</w:t>
      </w:r>
      <w:r w:rsidRPr="003A3DA6">
        <w:rPr>
          <w:rFonts w:ascii="Times New Roman" w:hAnsi="Times New Roman" w:cs="Times New Roman"/>
          <w:bCs/>
          <w:sz w:val="24"/>
          <w:szCs w:val="24"/>
          <w:lang w:val="hu-HU"/>
        </w:rPr>
        <w:t xml:space="preserve"> und u</w:t>
      </w:r>
      <w:r w:rsidR="000B7D48" w:rsidRPr="003A3DA6">
        <w:rPr>
          <w:rFonts w:ascii="Times New Roman" w:hAnsi="Times New Roman" w:cs="Times New Roman"/>
          <w:bCs/>
          <w:sz w:val="24"/>
          <w:szCs w:val="24"/>
          <w:lang w:val="hu-HU"/>
        </w:rPr>
        <w:t>m</w:t>
      </w:r>
      <w:r w:rsidRPr="003A3DA6">
        <w:rPr>
          <w:rFonts w:ascii="Times New Roman" w:hAnsi="Times New Roman" w:cs="Times New Roman"/>
          <w:bCs/>
          <w:sz w:val="24"/>
          <w:szCs w:val="24"/>
          <w:lang w:val="hu-HU"/>
        </w:rPr>
        <w:t xml:space="preserve">geben von ungarischen und rumänischen Dörfern </w:t>
      </w:r>
      <w:r w:rsidR="00EC3879" w:rsidRPr="003A3DA6">
        <w:rPr>
          <w:rFonts w:ascii="Times New Roman" w:hAnsi="Times New Roman" w:cs="Times New Roman"/>
          <w:bCs/>
          <w:sz w:val="24"/>
          <w:szCs w:val="24"/>
          <w:lang w:val="hu-HU"/>
        </w:rPr>
        <w:t>war</w:t>
      </w:r>
      <w:r w:rsidRPr="003A3DA6">
        <w:rPr>
          <w:rFonts w:ascii="Times New Roman" w:hAnsi="Times New Roman" w:cs="Times New Roman"/>
          <w:bCs/>
          <w:sz w:val="24"/>
          <w:szCs w:val="24"/>
          <w:lang w:val="hu-HU"/>
        </w:rPr>
        <w:t xml:space="preserve"> (Moser 1937: 17). Gegründet wurde Petrifeld 1740–1741 (Moser 1937: 19).</w:t>
      </w:r>
      <w:r w:rsidR="00202D26" w:rsidRPr="003A3DA6">
        <w:rPr>
          <w:rFonts w:ascii="Times New Roman" w:hAnsi="Times New Roman" w:cs="Times New Roman"/>
          <w:bCs/>
          <w:sz w:val="24"/>
          <w:szCs w:val="24"/>
          <w:lang w:val="hu-HU"/>
        </w:rPr>
        <w:t xml:space="preserve"> 1930 zählte das Dorf 1588 Bewohner, wobei folgende Muttersprache</w:t>
      </w:r>
      <w:r w:rsidR="00EC3879" w:rsidRPr="003A3DA6">
        <w:rPr>
          <w:rFonts w:ascii="Times New Roman" w:hAnsi="Times New Roman" w:cs="Times New Roman"/>
          <w:bCs/>
          <w:sz w:val="24"/>
          <w:szCs w:val="24"/>
          <w:lang w:val="hu-HU"/>
        </w:rPr>
        <w:t>n</w:t>
      </w:r>
      <w:r w:rsidR="00202D26" w:rsidRPr="003A3DA6">
        <w:rPr>
          <w:rFonts w:ascii="Times New Roman" w:hAnsi="Times New Roman" w:cs="Times New Roman"/>
          <w:bCs/>
          <w:sz w:val="24"/>
          <w:szCs w:val="24"/>
          <w:lang w:val="hu-HU"/>
        </w:rPr>
        <w:t xml:space="preserve"> angegeben wurden: 1276 Bewohner Deutsch, 264 Bewohner Ungarisch, 30 Bewohner Romani, 18 Bewohner Rumänisch (</w:t>
      </w:r>
      <w:r w:rsidR="00202D26" w:rsidRPr="003A3DA6">
        <w:rPr>
          <w:rFonts w:ascii="Times New Roman" w:hAnsi="Times New Roman" w:cs="Times New Roman"/>
          <w:bCs/>
          <w:iCs/>
          <w:sz w:val="24"/>
          <w:szCs w:val="24"/>
        </w:rPr>
        <w:t>Varga 2002: 61)</w:t>
      </w:r>
      <w:r w:rsidR="00202D26" w:rsidRPr="003A3DA6">
        <w:rPr>
          <w:rFonts w:ascii="Times New Roman" w:hAnsi="Times New Roman" w:cs="Times New Roman"/>
          <w:bCs/>
          <w:sz w:val="24"/>
          <w:szCs w:val="24"/>
          <w:lang w:val="hu-HU"/>
        </w:rPr>
        <w:t>.</w:t>
      </w:r>
      <w:r w:rsidR="0040498E" w:rsidRPr="003A3DA6">
        <w:rPr>
          <w:rFonts w:ascii="Times New Roman" w:hAnsi="Times New Roman" w:cs="Times New Roman"/>
          <w:bCs/>
          <w:sz w:val="24"/>
          <w:szCs w:val="24"/>
          <w:lang w:val="hu-HU"/>
        </w:rPr>
        <w:t xml:space="preserve"> Laut Moser (1937) beeinflussten das Rumänische und Ungarische vor allem den Schwäbischen Wortschatz (Moser 1937: 102), wobei die Leh</w:t>
      </w:r>
      <w:r w:rsidR="00BD76CE" w:rsidRPr="003A3DA6">
        <w:rPr>
          <w:rFonts w:ascii="Times New Roman" w:hAnsi="Times New Roman" w:cs="Times New Roman"/>
          <w:bCs/>
          <w:sz w:val="24"/>
          <w:szCs w:val="24"/>
          <w:lang w:val="hu-HU"/>
        </w:rPr>
        <w:t>n</w:t>
      </w:r>
      <w:r w:rsidR="0040498E" w:rsidRPr="003A3DA6">
        <w:rPr>
          <w:rFonts w:ascii="Times New Roman" w:hAnsi="Times New Roman" w:cs="Times New Roman"/>
          <w:bCs/>
          <w:sz w:val="24"/>
          <w:szCs w:val="24"/>
          <w:lang w:val="hu-HU"/>
        </w:rPr>
        <w:t>wörter zu</w:t>
      </w:r>
      <w:r w:rsidR="00EC3879" w:rsidRPr="003A3DA6">
        <w:rPr>
          <w:rFonts w:ascii="Times New Roman" w:hAnsi="Times New Roman" w:cs="Times New Roman"/>
          <w:bCs/>
          <w:sz w:val="24"/>
          <w:szCs w:val="24"/>
          <w:lang w:val="hu-HU"/>
        </w:rPr>
        <w:t>meist phonologisch integriert wu</w:t>
      </w:r>
      <w:r w:rsidR="0040498E" w:rsidRPr="003A3DA6">
        <w:rPr>
          <w:rFonts w:ascii="Times New Roman" w:hAnsi="Times New Roman" w:cs="Times New Roman"/>
          <w:bCs/>
          <w:sz w:val="24"/>
          <w:szCs w:val="24"/>
          <w:lang w:val="hu-HU"/>
        </w:rPr>
        <w:t>rden (Moser 1937: 103). Einfluss übt</w:t>
      </w:r>
      <w:r w:rsidR="00EC3879" w:rsidRPr="003A3DA6">
        <w:rPr>
          <w:rFonts w:ascii="Times New Roman" w:hAnsi="Times New Roman" w:cs="Times New Roman"/>
          <w:bCs/>
          <w:sz w:val="24"/>
          <w:szCs w:val="24"/>
          <w:lang w:val="hu-HU"/>
        </w:rPr>
        <w:t>e</w:t>
      </w:r>
      <w:r w:rsidR="0040498E" w:rsidRPr="003A3DA6">
        <w:rPr>
          <w:rFonts w:ascii="Times New Roman" w:hAnsi="Times New Roman" w:cs="Times New Roman"/>
          <w:bCs/>
          <w:sz w:val="24"/>
          <w:szCs w:val="24"/>
          <w:lang w:val="hu-HU"/>
        </w:rPr>
        <w:t xml:space="preserve"> besonders das Ungarische als Verwaltungs- und Handelssprache, weniger das Rumänische (Moser 1937: 103).</w:t>
      </w:r>
    </w:p>
    <w:p w:rsidR="00B168E5" w:rsidRPr="003A3DA6" w:rsidRDefault="00B168E5"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Wir haben es hier also mit einer mehrheitlich ländlichen Gegend zu tun</w:t>
      </w:r>
      <w:r w:rsidR="00D709C7" w:rsidRPr="003A3DA6">
        <w:rPr>
          <w:rFonts w:ascii="Times New Roman" w:hAnsi="Times New Roman" w:cs="Times New Roman"/>
          <w:sz w:val="24"/>
          <w:szCs w:val="24"/>
          <w:lang w:val="de-CH"/>
        </w:rPr>
        <w:t xml:space="preserve">, die jedoch geografisch nicht als isoliert gelten kann. Da Moser (1937) keine genauen Angaben macht, wie kompetent die deutschsprachigen Bewohner in der ungarischen und rumänischen Sprache </w:t>
      </w:r>
      <w:r w:rsidR="00EC3879" w:rsidRPr="003A3DA6">
        <w:rPr>
          <w:rFonts w:ascii="Times New Roman" w:hAnsi="Times New Roman" w:cs="Times New Roman"/>
          <w:sz w:val="24"/>
          <w:szCs w:val="24"/>
          <w:lang w:val="de-CH"/>
        </w:rPr>
        <w:t>waren</w:t>
      </w:r>
      <w:r w:rsidR="00D709C7" w:rsidRPr="003A3DA6">
        <w:rPr>
          <w:rFonts w:ascii="Times New Roman" w:hAnsi="Times New Roman" w:cs="Times New Roman"/>
          <w:sz w:val="24"/>
          <w:szCs w:val="24"/>
          <w:lang w:val="de-CH"/>
        </w:rPr>
        <w:t xml:space="preserve">, ist bezüglich möglicher </w:t>
      </w:r>
      <w:r w:rsidR="00D709C7" w:rsidRPr="003A3DA6">
        <w:rPr>
          <w:rFonts w:ascii="Times New Roman" w:hAnsi="Times New Roman" w:cs="Times New Roman"/>
          <w:i/>
          <w:sz w:val="24"/>
          <w:szCs w:val="24"/>
          <w:lang w:val="de-CH"/>
        </w:rPr>
        <w:t>Additive Borrowings</w:t>
      </w:r>
      <w:r w:rsidR="00D709C7" w:rsidRPr="003A3DA6">
        <w:rPr>
          <w:rFonts w:ascii="Times New Roman" w:hAnsi="Times New Roman" w:cs="Times New Roman"/>
          <w:sz w:val="24"/>
          <w:szCs w:val="24"/>
          <w:lang w:val="de-CH"/>
        </w:rPr>
        <w:t xml:space="preserve"> keine Voraussage möglich. Vielmehr wird sich </w:t>
      </w:r>
      <w:r w:rsidR="00EC3879" w:rsidRPr="003A3DA6">
        <w:rPr>
          <w:rFonts w:ascii="Times New Roman" w:hAnsi="Times New Roman" w:cs="Times New Roman"/>
          <w:sz w:val="24"/>
          <w:szCs w:val="24"/>
          <w:lang w:val="de-CH"/>
        </w:rPr>
        <w:t>zeigen</w:t>
      </w:r>
      <w:r w:rsidR="00D709C7" w:rsidRPr="003A3DA6">
        <w:rPr>
          <w:rFonts w:ascii="Times New Roman" w:hAnsi="Times New Roman" w:cs="Times New Roman"/>
          <w:sz w:val="24"/>
          <w:szCs w:val="24"/>
          <w:lang w:val="de-CH"/>
        </w:rPr>
        <w:t xml:space="preserve">, dass der Dialekt von Petrifeld zwar rumänische und ungarische Lehnwörter aufweist, jedoch keine </w:t>
      </w:r>
      <w:r w:rsidR="00D709C7" w:rsidRPr="003A3DA6">
        <w:rPr>
          <w:rFonts w:ascii="Times New Roman" w:hAnsi="Times New Roman" w:cs="Times New Roman"/>
          <w:i/>
          <w:sz w:val="24"/>
          <w:szCs w:val="24"/>
          <w:lang w:val="de-CH"/>
        </w:rPr>
        <w:t xml:space="preserve">Additive Borrowings </w:t>
      </w:r>
      <w:r w:rsidR="00D709C7" w:rsidRPr="003A3DA6">
        <w:rPr>
          <w:rFonts w:ascii="Times New Roman" w:hAnsi="Times New Roman" w:cs="Times New Roman"/>
          <w:sz w:val="24"/>
          <w:szCs w:val="24"/>
          <w:lang w:val="de-CH"/>
        </w:rPr>
        <w:t>in der Flexionsmorphol</w:t>
      </w:r>
      <w:r w:rsidR="00EB386C" w:rsidRPr="003A3DA6">
        <w:rPr>
          <w:rFonts w:ascii="Times New Roman" w:hAnsi="Times New Roman" w:cs="Times New Roman"/>
          <w:sz w:val="24"/>
          <w:szCs w:val="24"/>
          <w:lang w:val="de-CH"/>
        </w:rPr>
        <w:t>o</w:t>
      </w:r>
      <w:r w:rsidR="00D709C7" w:rsidRPr="003A3DA6">
        <w:rPr>
          <w:rFonts w:ascii="Times New Roman" w:hAnsi="Times New Roman" w:cs="Times New Roman"/>
          <w:sz w:val="24"/>
          <w:szCs w:val="24"/>
          <w:lang w:val="de-CH"/>
        </w:rPr>
        <w:t>gie.</w:t>
      </w:r>
    </w:p>
    <w:p w:rsidR="00033F12" w:rsidRPr="003A3DA6" w:rsidRDefault="00033F12"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Elisabethtal</w:t>
      </w:r>
    </w:p>
    <w:p w:rsidR="000866DA" w:rsidRPr="003A3DA6" w:rsidRDefault="000866DA" w:rsidP="000866DA">
      <w:pPr>
        <w:jc w:val="both"/>
        <w:rPr>
          <w:rFonts w:ascii="Times New Roman" w:hAnsi="Times New Roman" w:cs="Times New Roman"/>
          <w:sz w:val="24"/>
          <w:szCs w:val="24"/>
        </w:rPr>
      </w:pPr>
      <w:r w:rsidRPr="003A3DA6">
        <w:rPr>
          <w:rFonts w:ascii="Times New Roman" w:hAnsi="Times New Roman" w:cs="Times New Roman"/>
          <w:sz w:val="24"/>
          <w:szCs w:val="24"/>
          <w:lang w:val="de-CH"/>
        </w:rPr>
        <w:t xml:space="preserve">Die Grammatik von </w:t>
      </w:r>
      <w:r w:rsidRPr="003A3DA6">
        <w:rPr>
          <w:rFonts w:ascii="Times New Roman" w:hAnsi="Times New Roman" w:cs="Times New Roman"/>
          <w:sz w:val="24"/>
          <w:szCs w:val="24"/>
        </w:rPr>
        <w:t>Žirmunskij (1928/29) basiert auf den Dialekten der Dörfer Katharinenfeld (georg. Bolnissi) und Elisabethtal (georg. Asureti)</w:t>
      </w:r>
      <w:r w:rsidR="00525C60" w:rsidRPr="003A3DA6">
        <w:rPr>
          <w:rFonts w:ascii="Times New Roman" w:hAnsi="Times New Roman" w:cs="Times New Roman"/>
          <w:sz w:val="24"/>
          <w:szCs w:val="24"/>
        </w:rPr>
        <w:t xml:space="preserve"> (Žirmunskij 1928/29: 38)</w:t>
      </w:r>
      <w:r w:rsidRPr="003A3DA6">
        <w:rPr>
          <w:rFonts w:ascii="Times New Roman" w:hAnsi="Times New Roman" w:cs="Times New Roman"/>
          <w:sz w:val="24"/>
          <w:szCs w:val="24"/>
        </w:rPr>
        <w:t>, die sich im heutigen Georgien befinden.</w:t>
      </w:r>
      <w:r w:rsidR="00525C60" w:rsidRPr="003A3DA6">
        <w:rPr>
          <w:rFonts w:ascii="Times New Roman" w:hAnsi="Times New Roman" w:cs="Times New Roman"/>
          <w:sz w:val="24"/>
          <w:szCs w:val="24"/>
        </w:rPr>
        <w:t xml:space="preserve"> Bei den Bewohnern handelt</w:t>
      </w:r>
      <w:r w:rsidR="00C72378" w:rsidRPr="003A3DA6">
        <w:rPr>
          <w:rFonts w:ascii="Times New Roman" w:hAnsi="Times New Roman" w:cs="Times New Roman"/>
          <w:sz w:val="24"/>
          <w:szCs w:val="24"/>
        </w:rPr>
        <w:t>e</w:t>
      </w:r>
      <w:r w:rsidR="00525C60" w:rsidRPr="003A3DA6">
        <w:rPr>
          <w:rFonts w:ascii="Times New Roman" w:hAnsi="Times New Roman" w:cs="Times New Roman"/>
          <w:sz w:val="24"/>
          <w:szCs w:val="24"/>
        </w:rPr>
        <w:t xml:space="preserve"> es sich um Schwaben aus dem Neckartal, ungefähr zwischen Stuttgart und Esslingen im Norden, Tübingen und Reutlingen im Süden (Žirmunskij 1928/29: 56).</w:t>
      </w:r>
      <w:r w:rsidR="006C424F" w:rsidRPr="003A3DA6">
        <w:rPr>
          <w:rFonts w:ascii="Times New Roman" w:hAnsi="Times New Roman" w:cs="Times New Roman"/>
          <w:sz w:val="24"/>
          <w:szCs w:val="24"/>
        </w:rPr>
        <w:t xml:space="preserve"> Diese waren Pietisten, welche sich von der lutherischen Kirche getrennt hatten</w:t>
      </w:r>
      <w:r w:rsidR="00C64393" w:rsidRPr="003A3DA6">
        <w:rPr>
          <w:rFonts w:ascii="Times New Roman" w:hAnsi="Times New Roman" w:cs="Times New Roman"/>
          <w:sz w:val="24"/>
          <w:szCs w:val="24"/>
        </w:rPr>
        <w:t xml:space="preserve"> (Žirmunskij 1928/29: 39). Neben religiösen Gründen waren es besonders wirtschaftliche Gründe, die sie zum Auswandern bewogen: große Bevölkerung, Krieg, relativ hohe Steuerlast, schlechte Ernten, Hungersnot</w:t>
      </w:r>
      <w:r w:rsidR="000079B3" w:rsidRPr="003A3DA6">
        <w:rPr>
          <w:rFonts w:ascii="Times New Roman" w:hAnsi="Times New Roman" w:cs="Times New Roman"/>
          <w:sz w:val="24"/>
          <w:szCs w:val="24"/>
        </w:rPr>
        <w:t xml:space="preserve"> etc.</w:t>
      </w:r>
      <w:r w:rsidR="00C64393" w:rsidRPr="003A3DA6">
        <w:rPr>
          <w:rFonts w:ascii="Times New Roman" w:hAnsi="Times New Roman" w:cs="Times New Roman"/>
          <w:sz w:val="24"/>
          <w:szCs w:val="24"/>
        </w:rPr>
        <w:t xml:space="preserve"> (Žirmunskij 1928/29: 41). </w:t>
      </w:r>
      <w:r w:rsidR="000079B3" w:rsidRPr="003A3DA6">
        <w:rPr>
          <w:rFonts w:ascii="Times New Roman" w:hAnsi="Times New Roman" w:cs="Times New Roman"/>
          <w:sz w:val="24"/>
          <w:szCs w:val="24"/>
        </w:rPr>
        <w:t>Die Auswanderung in die Südukraine und in den Südkaukasus fand zwischen 1816 und 1819 statt (Žirmunskij 1928/29: 39).</w:t>
      </w:r>
      <w:r w:rsidR="00DB3A87" w:rsidRPr="003A3DA6">
        <w:rPr>
          <w:rFonts w:ascii="Times New Roman" w:hAnsi="Times New Roman" w:cs="Times New Roman"/>
          <w:sz w:val="24"/>
          <w:szCs w:val="24"/>
        </w:rPr>
        <w:t xml:space="preserve"> Wie viele Personen nach Katharinenfeld und Elisabethtal kamen, nennt Žirmunskij (1928/29) nicht. Jedoch gibt e</w:t>
      </w:r>
      <w:r w:rsidR="009F7EC8" w:rsidRPr="003A3DA6">
        <w:rPr>
          <w:rFonts w:ascii="Times New Roman" w:hAnsi="Times New Roman" w:cs="Times New Roman"/>
          <w:sz w:val="24"/>
          <w:szCs w:val="24"/>
        </w:rPr>
        <w:t>r</w:t>
      </w:r>
      <w:r w:rsidR="00DB3A87" w:rsidRPr="003A3DA6">
        <w:rPr>
          <w:rFonts w:ascii="Times New Roman" w:hAnsi="Times New Roman" w:cs="Times New Roman"/>
          <w:sz w:val="24"/>
          <w:szCs w:val="24"/>
        </w:rPr>
        <w:t xml:space="preserve"> an, dass ins südkaukasische Gebiet 2629 Menschen kamen, die sich auf 7 Orte verteilten</w:t>
      </w:r>
      <w:r w:rsidR="009F7EC8" w:rsidRPr="003A3DA6">
        <w:rPr>
          <w:rFonts w:ascii="Times New Roman" w:hAnsi="Times New Roman" w:cs="Times New Roman"/>
          <w:sz w:val="24"/>
          <w:szCs w:val="24"/>
        </w:rPr>
        <w:t xml:space="preserve"> (Žirmunskij 1928/29: 42)</w:t>
      </w:r>
      <w:r w:rsidR="00DB3A87" w:rsidRPr="003A3DA6">
        <w:rPr>
          <w:rFonts w:ascii="Times New Roman" w:hAnsi="Times New Roman" w:cs="Times New Roman"/>
          <w:sz w:val="24"/>
          <w:szCs w:val="24"/>
        </w:rPr>
        <w:t>. Es kann also festgehalten werden, dass es sich um kleine Dörfer gehandelt hat.</w:t>
      </w:r>
      <w:r w:rsidR="005B59C9" w:rsidRPr="003A3DA6">
        <w:rPr>
          <w:rFonts w:ascii="Times New Roman" w:hAnsi="Times New Roman" w:cs="Times New Roman"/>
          <w:sz w:val="24"/>
          <w:szCs w:val="24"/>
        </w:rPr>
        <w:t xml:space="preserve"> </w:t>
      </w:r>
      <w:r w:rsidR="005B59C9" w:rsidRPr="003A3DA6">
        <w:rPr>
          <w:rFonts w:ascii="Times New Roman" w:hAnsi="Times New Roman" w:cs="Times New Roman"/>
          <w:sz w:val="24"/>
          <w:szCs w:val="24"/>
        </w:rPr>
        <w:lastRenderedPageBreak/>
        <w:t>Laut Schrenk</w:t>
      </w:r>
      <w:r w:rsidR="000C625C" w:rsidRPr="003A3DA6">
        <w:rPr>
          <w:rFonts w:ascii="Times New Roman" w:hAnsi="Times New Roman" w:cs="Times New Roman"/>
          <w:sz w:val="24"/>
          <w:szCs w:val="24"/>
        </w:rPr>
        <w:t xml:space="preserve"> (1997)</w:t>
      </w:r>
      <w:r w:rsidR="005B59C9" w:rsidRPr="003A3DA6">
        <w:rPr>
          <w:rFonts w:ascii="Times New Roman" w:hAnsi="Times New Roman" w:cs="Times New Roman"/>
          <w:sz w:val="24"/>
          <w:szCs w:val="24"/>
        </w:rPr>
        <w:t xml:space="preserve"> lebten in den 1860er Jahren 851 Personen in Elisabethtal (Schrenk 1997: 202–203). Des Weiteren sind keine Details über den Kontakt zwischen den Kolonien in Georgien bekannt. Diese lebten aber zumindest nicht völlig isoliert voneinander, da die Kolonien einen gemeinsamen Fonds</w:t>
      </w:r>
      <w:r w:rsidR="00D92DA0" w:rsidRPr="003A3DA6">
        <w:rPr>
          <w:rFonts w:ascii="Times New Roman" w:hAnsi="Times New Roman" w:cs="Times New Roman"/>
          <w:sz w:val="24"/>
          <w:szCs w:val="24"/>
        </w:rPr>
        <w:t xml:space="preserve"> für gemeinnützige Zwecke</w:t>
      </w:r>
      <w:r w:rsidR="005B59C9" w:rsidRPr="003A3DA6">
        <w:rPr>
          <w:rFonts w:ascii="Times New Roman" w:hAnsi="Times New Roman" w:cs="Times New Roman"/>
          <w:sz w:val="24"/>
          <w:szCs w:val="24"/>
        </w:rPr>
        <w:t xml:space="preserve"> hatten</w:t>
      </w:r>
      <w:r w:rsidR="00D92DA0" w:rsidRPr="003A3DA6">
        <w:rPr>
          <w:rFonts w:ascii="Times New Roman" w:hAnsi="Times New Roman" w:cs="Times New Roman"/>
          <w:sz w:val="24"/>
          <w:szCs w:val="24"/>
        </w:rPr>
        <w:t>, in den jede Gemeinde einbezahlt</w:t>
      </w:r>
      <w:r w:rsidR="000C625C" w:rsidRPr="003A3DA6">
        <w:rPr>
          <w:rFonts w:ascii="Times New Roman" w:hAnsi="Times New Roman" w:cs="Times New Roman"/>
          <w:sz w:val="24"/>
          <w:szCs w:val="24"/>
        </w:rPr>
        <w:t>e</w:t>
      </w:r>
      <w:r w:rsidR="00D92DA0" w:rsidRPr="003A3DA6">
        <w:rPr>
          <w:rFonts w:ascii="Times New Roman" w:hAnsi="Times New Roman" w:cs="Times New Roman"/>
          <w:sz w:val="24"/>
          <w:szCs w:val="24"/>
        </w:rPr>
        <w:t xml:space="preserve"> (Schrenk 1997: 198). Des Weiteren verfügten sie über eine gemeinsame Synode (Schrenk 1997: 199).</w:t>
      </w:r>
    </w:p>
    <w:p w:rsidR="00C72378" w:rsidRPr="003A3DA6" w:rsidRDefault="00575B17" w:rsidP="000866DA">
      <w:pPr>
        <w:jc w:val="both"/>
        <w:rPr>
          <w:rFonts w:ascii="Times New Roman" w:hAnsi="Times New Roman" w:cs="Times New Roman"/>
          <w:sz w:val="24"/>
          <w:szCs w:val="24"/>
        </w:rPr>
      </w:pPr>
      <w:r w:rsidRPr="003A3DA6">
        <w:rPr>
          <w:rFonts w:ascii="Times New Roman" w:hAnsi="Times New Roman" w:cs="Times New Roman"/>
          <w:sz w:val="24"/>
          <w:szCs w:val="24"/>
        </w:rPr>
        <w:t>Laut Žirmunskij (1928/29) werden diese schwäbischen Mundarten von der deutschen geschriebenen Standardsprache beeinflusst (Žirmunskij 1928/29: 58)</w:t>
      </w:r>
      <w:r w:rsidR="00231F51" w:rsidRPr="003A3DA6">
        <w:rPr>
          <w:rFonts w:ascii="Times New Roman" w:hAnsi="Times New Roman" w:cs="Times New Roman"/>
          <w:sz w:val="24"/>
          <w:szCs w:val="24"/>
        </w:rPr>
        <w:t xml:space="preserve">. Neben einigen russischen Lehnwörtern (vgl. Žirmunskij 1928/29: 52) konnten in der Flexionsmorphologie keine </w:t>
      </w:r>
      <w:r w:rsidR="00231F51" w:rsidRPr="003A3DA6">
        <w:rPr>
          <w:rFonts w:ascii="Times New Roman" w:hAnsi="Times New Roman" w:cs="Times New Roman"/>
          <w:i/>
          <w:sz w:val="24"/>
          <w:szCs w:val="24"/>
        </w:rPr>
        <w:t>Additive Borrowings</w:t>
      </w:r>
      <w:r w:rsidR="00231F51" w:rsidRPr="003A3DA6">
        <w:rPr>
          <w:rFonts w:ascii="Times New Roman" w:hAnsi="Times New Roman" w:cs="Times New Roman"/>
          <w:sz w:val="24"/>
          <w:szCs w:val="24"/>
        </w:rPr>
        <w:t xml:space="preserve"> gefunden werden. </w:t>
      </w:r>
      <w:r w:rsidR="00EE46A7" w:rsidRPr="003A3DA6">
        <w:rPr>
          <w:rFonts w:ascii="Times New Roman" w:hAnsi="Times New Roman" w:cs="Times New Roman"/>
          <w:sz w:val="24"/>
          <w:szCs w:val="24"/>
        </w:rPr>
        <w:t xml:space="preserve">Dasselbe wurde bereits für Petrifeld festgestellt. Im Gegensatz </w:t>
      </w:r>
      <w:r w:rsidR="00C72378" w:rsidRPr="003A3DA6">
        <w:rPr>
          <w:rFonts w:ascii="Times New Roman" w:hAnsi="Times New Roman" w:cs="Times New Roman"/>
          <w:sz w:val="24"/>
          <w:szCs w:val="24"/>
        </w:rPr>
        <w:t>zu diesen beiden Sprachinseln</w:t>
      </w:r>
      <w:r w:rsidR="00EE46A7" w:rsidRPr="003A3DA6">
        <w:rPr>
          <w:rFonts w:ascii="Times New Roman" w:hAnsi="Times New Roman" w:cs="Times New Roman"/>
          <w:sz w:val="24"/>
          <w:szCs w:val="24"/>
        </w:rPr>
        <w:t xml:space="preserve"> gibt es jedoch im Dialekt von Issime einen </w:t>
      </w:r>
      <w:r w:rsidR="00EE46A7" w:rsidRPr="003A3DA6">
        <w:rPr>
          <w:rFonts w:ascii="Times New Roman" w:hAnsi="Times New Roman" w:cs="Times New Roman"/>
          <w:i/>
          <w:sz w:val="24"/>
          <w:szCs w:val="24"/>
        </w:rPr>
        <w:t>Additive Borrowing</w:t>
      </w:r>
      <w:r w:rsidR="00EE46A7" w:rsidRPr="003A3DA6">
        <w:rPr>
          <w:rFonts w:ascii="Times New Roman" w:hAnsi="Times New Roman" w:cs="Times New Roman"/>
          <w:sz w:val="24"/>
          <w:szCs w:val="24"/>
        </w:rPr>
        <w:t xml:space="preserve"> (vgl. Kap. 5.3.1.). Dies könnte dadurch erklärt werden, dass Issime</w:t>
      </w:r>
      <w:r w:rsidR="00D27280" w:rsidRPr="003A3DA6">
        <w:rPr>
          <w:rFonts w:ascii="Times New Roman" w:hAnsi="Times New Roman" w:cs="Times New Roman"/>
          <w:sz w:val="24"/>
          <w:szCs w:val="24"/>
        </w:rPr>
        <w:t xml:space="preserve"> (13. Jh.)</w:t>
      </w:r>
      <w:r w:rsidR="00EE46A7" w:rsidRPr="003A3DA6">
        <w:rPr>
          <w:rFonts w:ascii="Times New Roman" w:hAnsi="Times New Roman" w:cs="Times New Roman"/>
          <w:sz w:val="24"/>
          <w:szCs w:val="24"/>
        </w:rPr>
        <w:t xml:space="preserve"> eine deutlich ältere Sprachinsel ist als Petrifeld</w:t>
      </w:r>
      <w:r w:rsidR="00D27280" w:rsidRPr="003A3DA6">
        <w:rPr>
          <w:rFonts w:ascii="Times New Roman" w:hAnsi="Times New Roman" w:cs="Times New Roman"/>
          <w:sz w:val="24"/>
          <w:szCs w:val="24"/>
        </w:rPr>
        <w:t xml:space="preserve"> (18. Jh.)</w:t>
      </w:r>
      <w:r w:rsidR="00EE46A7" w:rsidRPr="003A3DA6">
        <w:rPr>
          <w:rFonts w:ascii="Times New Roman" w:hAnsi="Times New Roman" w:cs="Times New Roman"/>
          <w:sz w:val="24"/>
          <w:szCs w:val="24"/>
        </w:rPr>
        <w:t xml:space="preserve"> und Elisabethtal</w:t>
      </w:r>
      <w:r w:rsidR="00D27280" w:rsidRPr="003A3DA6">
        <w:rPr>
          <w:rFonts w:ascii="Times New Roman" w:hAnsi="Times New Roman" w:cs="Times New Roman"/>
          <w:sz w:val="24"/>
          <w:szCs w:val="24"/>
        </w:rPr>
        <w:t xml:space="preserve"> (19. Jh.)</w:t>
      </w:r>
      <w:r w:rsidR="00EE46A7" w:rsidRPr="003A3DA6">
        <w:rPr>
          <w:rFonts w:ascii="Times New Roman" w:hAnsi="Times New Roman" w:cs="Times New Roman"/>
          <w:sz w:val="24"/>
          <w:szCs w:val="24"/>
        </w:rPr>
        <w:t>.</w:t>
      </w:r>
    </w:p>
    <w:p w:rsidR="0046119C" w:rsidRPr="003A3DA6" w:rsidRDefault="00114864" w:rsidP="000866DA">
      <w:pPr>
        <w:jc w:val="both"/>
        <w:rPr>
          <w:rFonts w:ascii="Times New Roman" w:hAnsi="Times New Roman" w:cs="Times New Roman"/>
          <w:sz w:val="24"/>
          <w:szCs w:val="24"/>
        </w:rPr>
      </w:pPr>
      <w:r w:rsidRPr="003A3DA6">
        <w:rPr>
          <w:rFonts w:ascii="Times New Roman" w:hAnsi="Times New Roman" w:cs="Times New Roman"/>
          <w:sz w:val="24"/>
          <w:szCs w:val="24"/>
        </w:rPr>
        <w:t xml:space="preserve">Schließlich ist noch zu erwähnen, dass Žirmunskij (1928/29) die Varianten </w:t>
      </w:r>
      <w:r w:rsidR="00C31C22" w:rsidRPr="003A3DA6">
        <w:rPr>
          <w:rFonts w:ascii="Times New Roman" w:hAnsi="Times New Roman" w:cs="Times New Roman"/>
          <w:sz w:val="24"/>
          <w:szCs w:val="24"/>
        </w:rPr>
        <w:t xml:space="preserve">sowohl </w:t>
      </w:r>
      <w:r w:rsidRPr="003A3DA6">
        <w:rPr>
          <w:rFonts w:ascii="Times New Roman" w:hAnsi="Times New Roman" w:cs="Times New Roman"/>
          <w:sz w:val="24"/>
          <w:szCs w:val="24"/>
        </w:rPr>
        <w:t xml:space="preserve">für Elisabethtal </w:t>
      </w:r>
      <w:r w:rsidR="00C31C22" w:rsidRPr="003A3DA6">
        <w:rPr>
          <w:rFonts w:ascii="Times New Roman" w:hAnsi="Times New Roman" w:cs="Times New Roman"/>
          <w:sz w:val="24"/>
          <w:szCs w:val="24"/>
        </w:rPr>
        <w:t>als auch für</w:t>
      </w:r>
      <w:r w:rsidRPr="003A3DA6">
        <w:rPr>
          <w:rFonts w:ascii="Times New Roman" w:hAnsi="Times New Roman" w:cs="Times New Roman"/>
          <w:sz w:val="24"/>
          <w:szCs w:val="24"/>
        </w:rPr>
        <w:t xml:space="preserve"> Katharinenfeld angibt, wenn sich diese voneinander unterscheiden. In diesem Fall wird in der vorliegenden Arbeit die Variante von Elisabethtal aufgenommen, da die Mundart von Elisabethtal die am besten erhaltene </w:t>
      </w:r>
      <w:r w:rsidR="00C72378" w:rsidRPr="003A3DA6">
        <w:rPr>
          <w:rFonts w:ascii="Times New Roman" w:hAnsi="Times New Roman" w:cs="Times New Roman"/>
          <w:sz w:val="24"/>
          <w:szCs w:val="24"/>
        </w:rPr>
        <w:t>war</w:t>
      </w:r>
      <w:r w:rsidRPr="003A3DA6">
        <w:rPr>
          <w:rFonts w:ascii="Times New Roman" w:hAnsi="Times New Roman" w:cs="Times New Roman"/>
          <w:sz w:val="24"/>
          <w:szCs w:val="24"/>
        </w:rPr>
        <w:t xml:space="preserve"> (Žirmunskij 1928/29: 58). </w:t>
      </w:r>
      <w:r w:rsidR="009770B7" w:rsidRPr="003A3DA6">
        <w:rPr>
          <w:rFonts w:ascii="Times New Roman" w:hAnsi="Times New Roman" w:cs="Times New Roman"/>
          <w:sz w:val="24"/>
          <w:szCs w:val="24"/>
        </w:rPr>
        <w:t xml:space="preserve">Wir können also festhalten, dass es sich bei Elisabethtal wie bei Petrifeld </w:t>
      </w:r>
      <w:r w:rsidR="00C72378" w:rsidRPr="003A3DA6">
        <w:rPr>
          <w:rFonts w:ascii="Times New Roman" w:hAnsi="Times New Roman" w:cs="Times New Roman"/>
          <w:sz w:val="24"/>
          <w:szCs w:val="24"/>
        </w:rPr>
        <w:t>um</w:t>
      </w:r>
      <w:r w:rsidR="009770B7" w:rsidRPr="003A3DA6">
        <w:rPr>
          <w:rFonts w:ascii="Times New Roman" w:hAnsi="Times New Roman" w:cs="Times New Roman"/>
          <w:sz w:val="24"/>
          <w:szCs w:val="24"/>
        </w:rPr>
        <w:t xml:space="preserve"> ein Dorf in einer ländlichen Gegend handelt</w:t>
      </w:r>
      <w:r w:rsidR="00C72378" w:rsidRPr="003A3DA6">
        <w:rPr>
          <w:rFonts w:ascii="Times New Roman" w:hAnsi="Times New Roman" w:cs="Times New Roman"/>
          <w:sz w:val="24"/>
          <w:szCs w:val="24"/>
        </w:rPr>
        <w:t>e</w:t>
      </w:r>
      <w:r w:rsidR="009770B7" w:rsidRPr="003A3DA6">
        <w:rPr>
          <w:rFonts w:ascii="Times New Roman" w:hAnsi="Times New Roman" w:cs="Times New Roman"/>
          <w:sz w:val="24"/>
          <w:szCs w:val="24"/>
        </w:rPr>
        <w:t>, welche geografisch</w:t>
      </w:r>
      <w:r w:rsidR="00492236" w:rsidRPr="003A3DA6">
        <w:rPr>
          <w:rFonts w:ascii="Times New Roman" w:hAnsi="Times New Roman" w:cs="Times New Roman"/>
          <w:sz w:val="24"/>
          <w:szCs w:val="24"/>
        </w:rPr>
        <w:t xml:space="preserve"> </w:t>
      </w:r>
      <w:r w:rsidR="009770B7" w:rsidRPr="003A3DA6">
        <w:rPr>
          <w:rFonts w:ascii="Times New Roman" w:hAnsi="Times New Roman" w:cs="Times New Roman"/>
          <w:sz w:val="24"/>
          <w:szCs w:val="24"/>
        </w:rPr>
        <w:t>nicht isoliert</w:t>
      </w:r>
      <w:r w:rsidR="00492236" w:rsidRPr="003A3DA6">
        <w:rPr>
          <w:rFonts w:ascii="Times New Roman" w:hAnsi="Times New Roman" w:cs="Times New Roman"/>
          <w:sz w:val="24"/>
          <w:szCs w:val="24"/>
        </w:rPr>
        <w:t xml:space="preserve"> und wohl auch sozial zumindest</w:t>
      </w:r>
      <w:r w:rsidR="009770B7" w:rsidRPr="003A3DA6">
        <w:rPr>
          <w:rFonts w:ascii="Times New Roman" w:hAnsi="Times New Roman" w:cs="Times New Roman"/>
          <w:sz w:val="24"/>
          <w:szCs w:val="24"/>
        </w:rPr>
        <w:t xml:space="preserve"> </w:t>
      </w:r>
      <w:r w:rsidR="00492236" w:rsidRPr="003A3DA6">
        <w:rPr>
          <w:rFonts w:ascii="Times New Roman" w:hAnsi="Times New Roman" w:cs="Times New Roman"/>
          <w:sz w:val="24"/>
          <w:szCs w:val="24"/>
        </w:rPr>
        <w:t>nicht völlig</w:t>
      </w:r>
      <w:r w:rsidR="008042CB" w:rsidRPr="003A3DA6">
        <w:rPr>
          <w:rFonts w:ascii="Times New Roman" w:hAnsi="Times New Roman" w:cs="Times New Roman"/>
          <w:sz w:val="24"/>
          <w:szCs w:val="24"/>
        </w:rPr>
        <w:t xml:space="preserve"> isoliert</w:t>
      </w:r>
      <w:r w:rsidR="00492236" w:rsidRPr="003A3DA6">
        <w:rPr>
          <w:rFonts w:ascii="Times New Roman" w:hAnsi="Times New Roman" w:cs="Times New Roman"/>
          <w:sz w:val="24"/>
          <w:szCs w:val="24"/>
        </w:rPr>
        <w:t xml:space="preserve"> </w:t>
      </w:r>
      <w:r w:rsidR="00C72378" w:rsidRPr="003A3DA6">
        <w:rPr>
          <w:rFonts w:ascii="Times New Roman" w:hAnsi="Times New Roman" w:cs="Times New Roman"/>
          <w:sz w:val="24"/>
          <w:szCs w:val="24"/>
        </w:rPr>
        <w:t>war</w:t>
      </w:r>
      <w:r w:rsidR="009770B7" w:rsidRPr="003A3DA6">
        <w:rPr>
          <w:rFonts w:ascii="Times New Roman" w:hAnsi="Times New Roman" w:cs="Times New Roman"/>
          <w:sz w:val="24"/>
          <w:szCs w:val="24"/>
        </w:rPr>
        <w:t>.</w:t>
      </w:r>
    </w:p>
    <w:p w:rsidR="00D709C7" w:rsidRPr="003A3DA6" w:rsidRDefault="00D709C7" w:rsidP="00A100A4">
      <w:pPr>
        <w:jc w:val="both"/>
        <w:rPr>
          <w:rFonts w:ascii="Times New Roman" w:hAnsi="Times New Roman" w:cs="Times New Roman"/>
          <w:sz w:val="24"/>
          <w:szCs w:val="24"/>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Kaiserstuhl</w:t>
      </w:r>
    </w:p>
    <w:p w:rsidR="0001333B" w:rsidRPr="003A3DA6" w:rsidRDefault="00D96250"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Die Grammatik von Noth (1993) basiert auf dem Dialekt </w:t>
      </w:r>
      <w:r w:rsidR="00BA71D2" w:rsidRPr="003A3DA6">
        <w:rPr>
          <w:rFonts w:ascii="Times New Roman" w:hAnsi="Times New Roman" w:cs="Times New Roman"/>
          <w:sz w:val="24"/>
          <w:szCs w:val="24"/>
          <w:lang w:val="de-CH"/>
        </w:rPr>
        <w:t xml:space="preserve">von </w:t>
      </w:r>
      <w:r w:rsidRPr="003A3DA6">
        <w:rPr>
          <w:rFonts w:ascii="Times New Roman" w:hAnsi="Times New Roman" w:cs="Times New Roman"/>
          <w:sz w:val="24"/>
          <w:szCs w:val="24"/>
          <w:lang w:val="de-CH"/>
        </w:rPr>
        <w:t>Rotweil (heute: politische Gemeinde Vogtsburg-Oberrotweil) (Noth 1993: 293)</w:t>
      </w:r>
      <w:r w:rsidR="00BA71D2" w:rsidRPr="003A3DA6">
        <w:rPr>
          <w:rFonts w:ascii="Times New Roman" w:hAnsi="Times New Roman" w:cs="Times New Roman"/>
          <w:sz w:val="24"/>
          <w:szCs w:val="24"/>
          <w:lang w:val="de-CH"/>
        </w:rPr>
        <w:t xml:space="preserve">. Rotweil liegt </w:t>
      </w:r>
      <w:r w:rsidR="002351BC" w:rsidRPr="003A3DA6">
        <w:rPr>
          <w:rFonts w:ascii="Times New Roman" w:hAnsi="Times New Roman" w:cs="Times New Roman"/>
          <w:sz w:val="24"/>
          <w:szCs w:val="24"/>
          <w:lang w:val="de-CH"/>
        </w:rPr>
        <w:t>an der</w:t>
      </w:r>
      <w:r w:rsidR="00256BB0" w:rsidRPr="003A3DA6">
        <w:rPr>
          <w:rFonts w:ascii="Times New Roman" w:hAnsi="Times New Roman" w:cs="Times New Roman"/>
          <w:sz w:val="24"/>
          <w:szCs w:val="24"/>
          <w:lang w:val="de-CH"/>
        </w:rPr>
        <w:t xml:space="preserve"> </w:t>
      </w:r>
      <w:r w:rsidR="00BA71D2" w:rsidRPr="003A3DA6">
        <w:rPr>
          <w:rFonts w:ascii="Times New Roman" w:hAnsi="Times New Roman" w:cs="Times New Roman"/>
          <w:sz w:val="24"/>
          <w:szCs w:val="24"/>
          <w:lang w:val="de-CH"/>
        </w:rPr>
        <w:t>westlichen</w:t>
      </w:r>
      <w:r w:rsidR="002351BC" w:rsidRPr="003A3DA6">
        <w:rPr>
          <w:rFonts w:ascii="Times New Roman" w:hAnsi="Times New Roman" w:cs="Times New Roman"/>
          <w:sz w:val="24"/>
          <w:szCs w:val="24"/>
          <w:lang w:val="de-CH"/>
        </w:rPr>
        <w:t xml:space="preserve"> Seite des</w:t>
      </w:r>
      <w:r w:rsidR="00BA71D2" w:rsidRPr="003A3DA6">
        <w:rPr>
          <w:rFonts w:ascii="Times New Roman" w:hAnsi="Times New Roman" w:cs="Times New Roman"/>
          <w:sz w:val="24"/>
          <w:szCs w:val="24"/>
          <w:lang w:val="de-CH"/>
        </w:rPr>
        <w:t xml:space="preserve"> Kaiserstuhl</w:t>
      </w:r>
      <w:r w:rsidR="002351BC" w:rsidRPr="003A3DA6">
        <w:rPr>
          <w:rFonts w:ascii="Times New Roman" w:hAnsi="Times New Roman" w:cs="Times New Roman"/>
          <w:sz w:val="24"/>
          <w:szCs w:val="24"/>
          <w:lang w:val="de-CH"/>
        </w:rPr>
        <w:t>s</w:t>
      </w:r>
      <w:r w:rsidR="00BA71D2" w:rsidRPr="003A3DA6">
        <w:rPr>
          <w:rFonts w:ascii="Times New Roman" w:hAnsi="Times New Roman" w:cs="Times New Roman"/>
          <w:sz w:val="24"/>
          <w:szCs w:val="24"/>
          <w:lang w:val="de-CH"/>
        </w:rPr>
        <w:t xml:space="preserve"> (Baden-Württemberg, Deutschland)</w:t>
      </w:r>
      <w:r w:rsidR="00DD4FF8" w:rsidRPr="003A3DA6">
        <w:rPr>
          <w:rFonts w:ascii="Times New Roman" w:hAnsi="Times New Roman" w:cs="Times New Roman"/>
          <w:sz w:val="24"/>
          <w:szCs w:val="24"/>
          <w:lang w:val="de-CH"/>
        </w:rPr>
        <w:t>, c</w:t>
      </w:r>
      <w:r w:rsidR="00BA71D2" w:rsidRPr="003A3DA6">
        <w:rPr>
          <w:rFonts w:ascii="Times New Roman" w:hAnsi="Times New Roman" w:cs="Times New Roman"/>
          <w:sz w:val="24"/>
          <w:szCs w:val="24"/>
          <w:lang w:val="de-CH"/>
        </w:rPr>
        <w:t>a. 25km von Freiburg entfernt</w:t>
      </w:r>
      <w:r w:rsidR="00DD4FF8" w:rsidRPr="003A3DA6">
        <w:rPr>
          <w:rFonts w:ascii="Times New Roman" w:hAnsi="Times New Roman" w:cs="Times New Roman"/>
          <w:sz w:val="24"/>
          <w:szCs w:val="24"/>
          <w:lang w:val="de-CH"/>
        </w:rPr>
        <w:t>. Z</w:t>
      </w:r>
      <w:r w:rsidR="00BA71D2" w:rsidRPr="003A3DA6">
        <w:rPr>
          <w:rFonts w:ascii="Times New Roman" w:hAnsi="Times New Roman" w:cs="Times New Roman"/>
          <w:sz w:val="24"/>
          <w:szCs w:val="24"/>
          <w:lang w:val="de-CH"/>
        </w:rPr>
        <w:t>um Rhein sind es etwa 5km, der gleichzeitig die Staatsgrenze zwischen Frankreich und Deutschland bildet.</w:t>
      </w:r>
      <w:r w:rsidR="00384E18" w:rsidRPr="003A3DA6">
        <w:rPr>
          <w:rFonts w:ascii="Times New Roman" w:hAnsi="Times New Roman" w:cs="Times New Roman"/>
          <w:sz w:val="24"/>
          <w:szCs w:val="24"/>
          <w:lang w:val="de-CH"/>
        </w:rPr>
        <w:t xml:space="preserve"> </w:t>
      </w:r>
      <w:r w:rsidR="00C72378" w:rsidRPr="003A3DA6">
        <w:rPr>
          <w:rFonts w:ascii="Times New Roman" w:hAnsi="Times New Roman" w:cs="Times New Roman"/>
          <w:sz w:val="24"/>
          <w:szCs w:val="24"/>
          <w:lang w:val="de-CH"/>
        </w:rPr>
        <w:t xml:space="preserve">Im weiteren Verlauf der Arbeit wird auf diesen Dialekt immer mit ‘Kaiserstuhl’ referiert. </w:t>
      </w:r>
      <w:r w:rsidR="007C2BBD" w:rsidRPr="003A3DA6">
        <w:rPr>
          <w:rFonts w:ascii="Times New Roman" w:hAnsi="Times New Roman" w:cs="Times New Roman"/>
          <w:sz w:val="24"/>
          <w:szCs w:val="24"/>
          <w:lang w:val="de-CH"/>
        </w:rPr>
        <w:t xml:space="preserve">Da Rotweil nicht im Zentrum sondern an der Peripherie des Kaiserstuhlgebirges liegt, kann Rotweil als nicht isoliert gelten. </w:t>
      </w:r>
      <w:r w:rsidR="00384E18" w:rsidRPr="003A3DA6">
        <w:rPr>
          <w:rFonts w:ascii="Times New Roman" w:hAnsi="Times New Roman" w:cs="Times New Roman"/>
          <w:sz w:val="24"/>
          <w:szCs w:val="24"/>
          <w:lang w:val="de-CH"/>
        </w:rPr>
        <w:t>Die Gemeinde Vogtsburg-Oberrotweil hat 5737 Bewohner, weist eine geringe Besiedlungsdicht</w:t>
      </w:r>
      <w:r w:rsidR="007C2BBD" w:rsidRPr="003A3DA6">
        <w:rPr>
          <w:rFonts w:ascii="Times New Roman" w:hAnsi="Times New Roman" w:cs="Times New Roman"/>
          <w:sz w:val="24"/>
          <w:szCs w:val="24"/>
          <w:lang w:val="de-CH"/>
        </w:rPr>
        <w:t>e</w:t>
      </w:r>
      <w:r w:rsidR="00384E18" w:rsidRPr="003A3DA6">
        <w:rPr>
          <w:rFonts w:ascii="Times New Roman" w:hAnsi="Times New Roman" w:cs="Times New Roman"/>
          <w:sz w:val="24"/>
          <w:szCs w:val="24"/>
          <w:lang w:val="de-CH"/>
        </w:rPr>
        <w:t xml:space="preserve"> auf und kann folglich als ländlich </w:t>
      </w:r>
      <w:r w:rsidR="007C2BBD" w:rsidRPr="003A3DA6">
        <w:rPr>
          <w:rFonts w:ascii="Times New Roman" w:hAnsi="Times New Roman" w:cs="Times New Roman"/>
          <w:sz w:val="24"/>
          <w:szCs w:val="24"/>
          <w:lang w:val="de-CH"/>
        </w:rPr>
        <w:t>charakterisiert werden</w:t>
      </w:r>
      <w:r w:rsidR="00384E18" w:rsidRPr="003A3DA6">
        <w:rPr>
          <w:rFonts w:ascii="Times New Roman" w:hAnsi="Times New Roman" w:cs="Times New Roman"/>
          <w:sz w:val="24"/>
          <w:szCs w:val="24"/>
          <w:lang w:val="de-CH"/>
        </w:rPr>
        <w:t xml:space="preserve"> (Statistisches Bundesamt</w:t>
      </w:r>
      <w:r w:rsidR="005A5528" w:rsidRPr="003A3DA6">
        <w:rPr>
          <w:rFonts w:ascii="Times New Roman" w:hAnsi="Times New Roman" w:cs="Times New Roman"/>
          <w:sz w:val="24"/>
          <w:szCs w:val="24"/>
          <w:lang w:val="de-CH"/>
        </w:rPr>
        <w:t>).</w:t>
      </w:r>
    </w:p>
    <w:p w:rsidR="0001333B" w:rsidRPr="003A3DA6" w:rsidRDefault="0001333B" w:rsidP="00A100A4">
      <w:pPr>
        <w:jc w:val="both"/>
        <w:rPr>
          <w:rFonts w:ascii="Times New Roman" w:hAnsi="Times New Roman" w:cs="Times New Roman"/>
          <w:sz w:val="24"/>
          <w:szCs w:val="24"/>
          <w:lang w:val="de-CH"/>
        </w:rPr>
      </w:pPr>
    </w:p>
    <w:p w:rsidR="00E25B1B" w:rsidRPr="003A3DA6" w:rsidRDefault="00E25B1B"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Münstertal</w:t>
      </w:r>
    </w:p>
    <w:p w:rsidR="00876314" w:rsidRPr="003A3DA6" w:rsidRDefault="003E41F0"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Grammatik von Ma</w:t>
      </w:r>
      <w:r w:rsidR="00142A92" w:rsidRPr="003A3DA6">
        <w:rPr>
          <w:rFonts w:ascii="Times New Roman" w:hAnsi="Times New Roman" w:cs="Times New Roman"/>
          <w:sz w:val="24"/>
          <w:szCs w:val="24"/>
          <w:lang w:val="de-CH"/>
        </w:rPr>
        <w:t>n</w:t>
      </w:r>
      <w:r w:rsidRPr="003A3DA6">
        <w:rPr>
          <w:rFonts w:ascii="Times New Roman" w:hAnsi="Times New Roman" w:cs="Times New Roman"/>
          <w:sz w:val="24"/>
          <w:szCs w:val="24"/>
          <w:lang w:val="de-CH"/>
        </w:rPr>
        <w:t xml:space="preserve">kel (1886) beschreibt den Dialekt des Münstertals, das in den Vogesen unweit von Colmar liegt (Elsass, Frankreich). Das Haupttal führt von Colmar bis nach Münster, dazwischen liegen etwa 15km (Mankel 1886: 1). Bei Münster gabelt sich das Tal in das sogenannte Großtal und Kleintal, welche 8–9km lang sind (Mankel 1886: 1). Beschrieben wird die Grammatik des Großtals, </w:t>
      </w:r>
      <w:r w:rsidR="00442AC2" w:rsidRPr="003A3DA6">
        <w:rPr>
          <w:rFonts w:ascii="Times New Roman" w:hAnsi="Times New Roman" w:cs="Times New Roman"/>
          <w:sz w:val="24"/>
          <w:szCs w:val="24"/>
          <w:lang w:val="de-CH"/>
        </w:rPr>
        <w:t xml:space="preserve">da </w:t>
      </w:r>
      <w:r w:rsidRPr="003A3DA6">
        <w:rPr>
          <w:rFonts w:ascii="Times New Roman" w:hAnsi="Times New Roman" w:cs="Times New Roman"/>
          <w:sz w:val="24"/>
          <w:szCs w:val="24"/>
          <w:lang w:val="de-CH"/>
        </w:rPr>
        <w:t>diese</w:t>
      </w:r>
      <w:r w:rsidR="00142A92" w:rsidRPr="003A3DA6">
        <w:rPr>
          <w:rFonts w:ascii="Times New Roman" w:hAnsi="Times New Roman" w:cs="Times New Roman"/>
          <w:sz w:val="24"/>
          <w:szCs w:val="24"/>
          <w:lang w:val="de-CH"/>
        </w:rPr>
        <w:t>s</w:t>
      </w:r>
      <w:r w:rsidRPr="003A3DA6">
        <w:rPr>
          <w:rFonts w:ascii="Times New Roman" w:hAnsi="Times New Roman" w:cs="Times New Roman"/>
          <w:sz w:val="24"/>
          <w:szCs w:val="24"/>
          <w:lang w:val="de-CH"/>
        </w:rPr>
        <w:t xml:space="preserve"> am meisten von den übrigen elsässischen Dialekten abweicht (Mankel 1886: 2). Alle drei Täler, aber besonders das Großtal können als isoliert gelten, denn die Bewohner dieser Täler </w:t>
      </w:r>
      <w:r w:rsidR="00C72378" w:rsidRPr="003A3DA6">
        <w:rPr>
          <w:rFonts w:ascii="Times New Roman" w:hAnsi="Times New Roman" w:cs="Times New Roman"/>
          <w:sz w:val="24"/>
          <w:szCs w:val="24"/>
          <w:lang w:val="de-CH"/>
        </w:rPr>
        <w:t>hatten</w:t>
      </w:r>
      <w:r w:rsidRPr="003A3DA6">
        <w:rPr>
          <w:rFonts w:ascii="Times New Roman" w:hAnsi="Times New Roman" w:cs="Times New Roman"/>
          <w:sz w:val="24"/>
          <w:szCs w:val="24"/>
          <w:lang w:val="de-CH"/>
        </w:rPr>
        <w:t xml:space="preserve"> aufgrund der Berge </w:t>
      </w:r>
      <w:r w:rsidRPr="003A3DA6">
        <w:rPr>
          <w:rFonts w:ascii="Times New Roman" w:hAnsi="Times New Roman" w:cs="Times New Roman"/>
          <w:sz w:val="24"/>
          <w:szCs w:val="24"/>
          <w:lang w:val="de-CH"/>
        </w:rPr>
        <w:lastRenderedPageBreak/>
        <w:t>kaum Kontakt mit anderen Gebieten (Mankel 1886: 1). Ma</w:t>
      </w:r>
      <w:r w:rsidR="0038357B" w:rsidRPr="003A3DA6">
        <w:rPr>
          <w:rFonts w:ascii="Times New Roman" w:hAnsi="Times New Roman" w:cs="Times New Roman"/>
          <w:sz w:val="24"/>
          <w:szCs w:val="24"/>
          <w:lang w:val="de-CH"/>
        </w:rPr>
        <w:t>n</w:t>
      </w:r>
      <w:r w:rsidRPr="003A3DA6">
        <w:rPr>
          <w:rFonts w:ascii="Times New Roman" w:hAnsi="Times New Roman" w:cs="Times New Roman"/>
          <w:sz w:val="24"/>
          <w:szCs w:val="24"/>
          <w:lang w:val="de-CH"/>
        </w:rPr>
        <w:t xml:space="preserve">kel (1886) weist darauf hin, dass sich wegen dieser Isolation die Dialekte „eigenartig ausgebildet“ haben (Mankel 1886: 1). </w:t>
      </w:r>
      <w:r w:rsidR="00442AC2" w:rsidRPr="003A3DA6">
        <w:rPr>
          <w:rFonts w:ascii="Times New Roman" w:hAnsi="Times New Roman" w:cs="Times New Roman"/>
          <w:sz w:val="24"/>
          <w:szCs w:val="24"/>
          <w:lang w:val="de-CH"/>
        </w:rPr>
        <w:t xml:space="preserve">Übrigens führt heute zwar eine </w:t>
      </w:r>
      <w:r w:rsidR="00442AC2" w:rsidRPr="003A3DA6">
        <w:rPr>
          <w:rFonts w:ascii="Times New Roman" w:hAnsi="Times New Roman" w:cs="Times New Roman"/>
          <w:i/>
          <w:sz w:val="24"/>
          <w:szCs w:val="24"/>
          <w:lang w:val="de-CH"/>
        </w:rPr>
        <w:t>Route Nationale</w:t>
      </w:r>
      <w:r w:rsidR="00442AC2" w:rsidRPr="003A3DA6">
        <w:rPr>
          <w:rFonts w:ascii="Times New Roman" w:hAnsi="Times New Roman" w:cs="Times New Roman"/>
          <w:sz w:val="24"/>
          <w:szCs w:val="24"/>
          <w:lang w:val="de-CH"/>
        </w:rPr>
        <w:t xml:space="preserve"> durch das Haupt- und Kleintal, jedoch nur eine </w:t>
      </w:r>
      <w:r w:rsidR="00442AC2" w:rsidRPr="003A3DA6">
        <w:rPr>
          <w:rFonts w:ascii="Times New Roman" w:hAnsi="Times New Roman" w:cs="Times New Roman"/>
          <w:i/>
          <w:sz w:val="24"/>
          <w:szCs w:val="24"/>
          <w:lang w:val="de-CH"/>
        </w:rPr>
        <w:t>Route Départementale</w:t>
      </w:r>
      <w:r w:rsidR="00442AC2" w:rsidRPr="003A3DA6">
        <w:rPr>
          <w:rFonts w:ascii="Times New Roman" w:hAnsi="Times New Roman" w:cs="Times New Roman"/>
          <w:sz w:val="24"/>
          <w:szCs w:val="24"/>
          <w:lang w:val="de-CH"/>
        </w:rPr>
        <w:t xml:space="preserve"> durch das Großtal. </w:t>
      </w:r>
      <w:r w:rsidR="0038357B" w:rsidRPr="003A3DA6">
        <w:rPr>
          <w:rFonts w:ascii="Times New Roman" w:hAnsi="Times New Roman" w:cs="Times New Roman"/>
          <w:sz w:val="24"/>
          <w:szCs w:val="24"/>
          <w:lang w:val="de-CH"/>
        </w:rPr>
        <w:t>Des Weiteren handelt es sich bei den Orten in allen drei Tälern um Dörfer. Die erhobenen Orte im Großtal hatten im Jahr 1886 zwischen 996 und 1091 Einwohner, Münster (Hauptort und größter Ort des Münstertals) 1886 wie auch heute ca. 5.000 Einwohner (</w:t>
      </w:r>
      <w:r w:rsidR="00732B9E" w:rsidRPr="003A3DA6">
        <w:rPr>
          <w:rFonts w:ascii="Times New Roman" w:hAnsi="Times New Roman" w:cs="Times New Roman"/>
          <w:sz w:val="24"/>
          <w:szCs w:val="24"/>
          <w:lang w:val="de-CH"/>
        </w:rPr>
        <w:t xml:space="preserve">Motte, Vouloir </w:t>
      </w:r>
      <w:r w:rsidR="003A2BAD">
        <w:rPr>
          <w:rFonts w:ascii="Times New Roman" w:hAnsi="Times New Roman" w:cs="Times New Roman"/>
          <w:sz w:val="24"/>
          <w:szCs w:val="24"/>
          <w:lang w:val="de-CH"/>
        </w:rPr>
        <w:t>&amp;</w:t>
      </w:r>
      <w:r w:rsidR="00732B9E" w:rsidRPr="003A3DA6">
        <w:rPr>
          <w:rFonts w:ascii="Times New Roman" w:hAnsi="Times New Roman" w:cs="Times New Roman"/>
          <w:sz w:val="24"/>
          <w:szCs w:val="24"/>
          <w:lang w:val="de-CH"/>
        </w:rPr>
        <w:t xml:space="preserve"> Sarrabezolles 2015)</w:t>
      </w:r>
      <w:r w:rsidR="0038357B" w:rsidRPr="003A3DA6">
        <w:rPr>
          <w:rFonts w:ascii="Times New Roman" w:hAnsi="Times New Roman" w:cs="Times New Roman"/>
          <w:sz w:val="24"/>
          <w:szCs w:val="24"/>
        </w:rPr>
        <w:t xml:space="preserve">. Die erhobenen Dörfer des Großtals sind: </w:t>
      </w:r>
      <w:r w:rsidR="0038357B" w:rsidRPr="003A3DA6">
        <w:rPr>
          <w:rFonts w:ascii="Times New Roman" w:hAnsi="Times New Roman" w:cs="Times New Roman"/>
          <w:sz w:val="24"/>
          <w:szCs w:val="24"/>
          <w:lang w:val="de-CH"/>
        </w:rPr>
        <w:t>Mühlbach (frz. Muhlbach-sur-Munster), Breitenbach (frz. B</w:t>
      </w:r>
      <w:r w:rsidR="00142A92" w:rsidRPr="003A3DA6">
        <w:rPr>
          <w:rFonts w:ascii="Times New Roman" w:hAnsi="Times New Roman" w:cs="Times New Roman"/>
          <w:sz w:val="24"/>
          <w:szCs w:val="24"/>
          <w:lang w:val="de-CH"/>
        </w:rPr>
        <w:t>reitenbach-Haut-Rhin), Metzeral und</w:t>
      </w:r>
      <w:r w:rsidR="0038357B" w:rsidRPr="003A3DA6">
        <w:rPr>
          <w:rFonts w:ascii="Times New Roman" w:hAnsi="Times New Roman" w:cs="Times New Roman"/>
          <w:sz w:val="24"/>
          <w:szCs w:val="24"/>
          <w:lang w:val="de-CH"/>
        </w:rPr>
        <w:t xml:space="preserve"> Sondernach (Mankel 1886: 2).</w:t>
      </w:r>
    </w:p>
    <w:p w:rsidR="0038357B" w:rsidRPr="003A3DA6" w:rsidRDefault="0038357B"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Sprachgemeinschaft im Großtal kann also als klein, isoliert, mit we</w:t>
      </w:r>
      <w:r w:rsidR="00142A92" w:rsidRPr="003A3DA6">
        <w:rPr>
          <w:rFonts w:ascii="Times New Roman" w:hAnsi="Times New Roman" w:cs="Times New Roman"/>
          <w:sz w:val="24"/>
          <w:szCs w:val="24"/>
          <w:lang w:val="de-CH"/>
        </w:rPr>
        <w:t>nig Kontakten und engen Netzwerk</w:t>
      </w:r>
      <w:r w:rsidRPr="003A3DA6">
        <w:rPr>
          <w:rFonts w:ascii="Times New Roman" w:hAnsi="Times New Roman" w:cs="Times New Roman"/>
          <w:sz w:val="24"/>
          <w:szCs w:val="24"/>
          <w:lang w:val="de-CH"/>
        </w:rPr>
        <w:t xml:space="preserve">en charakterisiert werden. Wichtig ist hier noch zu erwähnen, dass die Variante des Großtals </w:t>
      </w:r>
      <w:r w:rsidR="00B4144B" w:rsidRPr="003A3DA6">
        <w:rPr>
          <w:rFonts w:ascii="Times New Roman" w:hAnsi="Times New Roman" w:cs="Times New Roman"/>
          <w:sz w:val="24"/>
          <w:szCs w:val="24"/>
          <w:lang w:val="de-CH"/>
        </w:rPr>
        <w:t>in die vorliegende Arbeit übernommen wurde, wenn zwei Varianten für das Großtal und das Haupt-/Kleintal angegeben werden.</w:t>
      </w:r>
    </w:p>
    <w:p w:rsidR="00A96AF7" w:rsidRPr="003A3DA6" w:rsidRDefault="007D71B8"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Neben dem Dialekt des Münstertals gehören zum untersuchten Sample auch der Dialekt von Colmar und jener der elsässischen Rheinebene, welche in den nachfolgenden Kapiteln vorgestellt werden. Da heutzutage die Sprecher elsässischer Dialekte mindestens bilingual sind, stellt sich die Frage, wie lange dies schon zutrifft. Deswegen wird in der Folge ein Teil de</w:t>
      </w:r>
      <w:r w:rsidR="00B31C36" w:rsidRPr="003A3DA6">
        <w:rPr>
          <w:rFonts w:ascii="Times New Roman" w:hAnsi="Times New Roman" w:cs="Times New Roman"/>
          <w:sz w:val="24"/>
          <w:szCs w:val="24"/>
          <w:lang w:val="de-CH"/>
        </w:rPr>
        <w:t>r</w:t>
      </w:r>
      <w:r w:rsidRPr="003A3DA6">
        <w:rPr>
          <w:rFonts w:ascii="Times New Roman" w:hAnsi="Times New Roman" w:cs="Times New Roman"/>
          <w:sz w:val="24"/>
          <w:szCs w:val="24"/>
          <w:lang w:val="de-CH"/>
        </w:rPr>
        <w:t xml:space="preserve"> elsässischen Sprachgeschichte skizziert, wobei die Ausführungen äußerst kurz gefasst sind, denn eine ausführliche Darstellung würde den Rahmen dieser Arbeit sprengen.</w:t>
      </w:r>
    </w:p>
    <w:p w:rsidR="007D71B8" w:rsidRPr="003A3DA6" w:rsidRDefault="00CF1A7D"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Während der Völkerwanderung siedelten sich Alemannen und Franken im heutigen Elsass an, das vorher romanischsprachiges (und evtl. keltisches) Gebiet war (Lösch 1997: 2). Zum Königreich Frankreich gehörte das Elsass erst ab 1681. Außer dem Adel und Teilen des gehobenen Bürgertums, die Französisch konnten, wurden im Elsass weiterhin alemannische Dialekte gesprochen (Lösch 1997: 7).</w:t>
      </w:r>
      <w:r w:rsidR="00C23D00" w:rsidRPr="003A3DA6">
        <w:rPr>
          <w:rFonts w:ascii="Times New Roman" w:hAnsi="Times New Roman" w:cs="Times New Roman"/>
          <w:sz w:val="24"/>
          <w:szCs w:val="24"/>
          <w:lang w:val="de-CH"/>
        </w:rPr>
        <w:t xml:space="preserve"> Erst nach der Französischen Revolution kann eine Französisierung des Gebiets durch eine auch repressive Sprachpolitik festgestellt werden (Lösch 1997: 7–10). Trotzdem hielten sich die elsässischen Dialekte wie auch die deutsche Standardsprache, wohl auch, weil es keine Schulpflicht gab und Messen auf Deutsch gehalten wurden (Lösch 1997: 10–11). </w:t>
      </w:r>
      <w:r w:rsidR="00AA149E" w:rsidRPr="003A3DA6">
        <w:rPr>
          <w:rFonts w:ascii="Times New Roman" w:hAnsi="Times New Roman" w:cs="Times New Roman"/>
          <w:sz w:val="24"/>
          <w:szCs w:val="24"/>
          <w:lang w:val="de-CH"/>
        </w:rPr>
        <w:t xml:space="preserve">1871–1918 gehörte das Elsass zum Deutschen Kaiserreich. Die Zeit bis 1914 ist von einer gewissen sprachlichen Liberalität geprägt, da es je nach Gemeinde deutsche und französische Schulen gab wie auch Literatur und Zeitungen in beiden Sprachen vertrieben werden konnte (Lösch 1997: 12). </w:t>
      </w:r>
      <w:r w:rsidR="00743E6F" w:rsidRPr="003A3DA6">
        <w:rPr>
          <w:rFonts w:ascii="Times New Roman" w:hAnsi="Times New Roman" w:cs="Times New Roman"/>
          <w:sz w:val="24"/>
          <w:szCs w:val="24"/>
          <w:lang w:val="de-CH"/>
        </w:rPr>
        <w:t xml:space="preserve">Während des 1. Weltkrieges durfte nur noch auf Deutsch unterrichtet werden (Lösch 1997: 16). </w:t>
      </w:r>
      <w:r w:rsidR="00AA149E" w:rsidRPr="003A3DA6">
        <w:rPr>
          <w:rFonts w:ascii="Times New Roman" w:hAnsi="Times New Roman" w:cs="Times New Roman"/>
          <w:sz w:val="24"/>
          <w:szCs w:val="24"/>
          <w:lang w:val="de-CH"/>
        </w:rPr>
        <w:t>Auch in dieser Zeit</w:t>
      </w:r>
      <w:r w:rsidR="00743E6F" w:rsidRPr="003A3DA6">
        <w:rPr>
          <w:rFonts w:ascii="Times New Roman" w:hAnsi="Times New Roman" w:cs="Times New Roman"/>
          <w:sz w:val="24"/>
          <w:szCs w:val="24"/>
          <w:lang w:val="de-CH"/>
        </w:rPr>
        <w:t xml:space="preserve"> (1871–1918)</w:t>
      </w:r>
      <w:r w:rsidR="00AA149E" w:rsidRPr="003A3DA6">
        <w:rPr>
          <w:rFonts w:ascii="Times New Roman" w:hAnsi="Times New Roman" w:cs="Times New Roman"/>
          <w:sz w:val="24"/>
          <w:szCs w:val="24"/>
          <w:lang w:val="de-CH"/>
        </w:rPr>
        <w:t xml:space="preserve"> war jedoch vor allem das Bürgertum zweisprachig, Bauern und Arbeiter vorwiegen deutschsprachig (Lösch 1997: 13). </w:t>
      </w:r>
      <w:r w:rsidR="00EF3C6D" w:rsidRPr="003A3DA6">
        <w:rPr>
          <w:rFonts w:ascii="Times New Roman" w:hAnsi="Times New Roman" w:cs="Times New Roman"/>
          <w:sz w:val="24"/>
          <w:szCs w:val="24"/>
          <w:lang w:val="de-CH"/>
        </w:rPr>
        <w:t xml:space="preserve">1918–1940 gehörte das Elsass wieder zu Frankreich. Bis 1927 </w:t>
      </w:r>
      <w:r w:rsidR="003104AD" w:rsidRPr="003A3DA6">
        <w:rPr>
          <w:rFonts w:ascii="Times New Roman" w:hAnsi="Times New Roman" w:cs="Times New Roman"/>
          <w:sz w:val="24"/>
          <w:szCs w:val="24"/>
          <w:lang w:val="de-CH"/>
        </w:rPr>
        <w:t>wurde</w:t>
      </w:r>
      <w:r w:rsidR="00EF3C6D" w:rsidRPr="003A3DA6">
        <w:rPr>
          <w:rFonts w:ascii="Times New Roman" w:hAnsi="Times New Roman" w:cs="Times New Roman"/>
          <w:sz w:val="24"/>
          <w:szCs w:val="24"/>
          <w:lang w:val="de-CH"/>
        </w:rPr>
        <w:t xml:space="preserve"> an den Schulen ausschließlich auf Französisch unterrichtet, ab 1927 war Deutsch „in eingeschränktem Maße in den Schulen wieder zugelassen“ (Lösch 1997: 18). 1940 wurde das Elsass de facto dem Deutschen Reich einverleibt (Lösch 1997: 20). </w:t>
      </w:r>
      <w:r w:rsidR="004306C6" w:rsidRPr="003A3DA6">
        <w:rPr>
          <w:rFonts w:ascii="Times New Roman" w:hAnsi="Times New Roman" w:cs="Times New Roman"/>
          <w:sz w:val="24"/>
          <w:szCs w:val="24"/>
          <w:lang w:val="de-CH"/>
        </w:rPr>
        <w:t>Die Nationalsozial</w:t>
      </w:r>
      <w:r w:rsidR="009F128D" w:rsidRPr="003A3DA6">
        <w:rPr>
          <w:rFonts w:ascii="Times New Roman" w:hAnsi="Times New Roman" w:cs="Times New Roman"/>
          <w:sz w:val="24"/>
          <w:szCs w:val="24"/>
          <w:lang w:val="de-CH"/>
        </w:rPr>
        <w:t>i</w:t>
      </w:r>
      <w:r w:rsidR="004306C6" w:rsidRPr="003A3DA6">
        <w:rPr>
          <w:rFonts w:ascii="Times New Roman" w:hAnsi="Times New Roman" w:cs="Times New Roman"/>
          <w:sz w:val="24"/>
          <w:szCs w:val="24"/>
          <w:lang w:val="de-CH"/>
        </w:rPr>
        <w:t xml:space="preserve">sten führten eine „Entfranzösisierungskampagne“ (Lösch 1997: 20), </w:t>
      </w:r>
      <w:r w:rsidR="00142A92" w:rsidRPr="003A3DA6">
        <w:rPr>
          <w:rFonts w:ascii="Times New Roman" w:hAnsi="Times New Roman" w:cs="Times New Roman"/>
          <w:sz w:val="24"/>
          <w:szCs w:val="24"/>
          <w:lang w:val="de-CH"/>
        </w:rPr>
        <w:t>woraus</w:t>
      </w:r>
      <w:r w:rsidR="004306C6" w:rsidRPr="003A3DA6">
        <w:rPr>
          <w:rFonts w:ascii="Times New Roman" w:hAnsi="Times New Roman" w:cs="Times New Roman"/>
          <w:sz w:val="24"/>
          <w:szCs w:val="24"/>
          <w:lang w:val="de-CH"/>
        </w:rPr>
        <w:t xml:space="preserve"> u.a. </w:t>
      </w:r>
      <w:r w:rsidR="00142A92" w:rsidRPr="003A3DA6">
        <w:rPr>
          <w:rFonts w:ascii="Times New Roman" w:hAnsi="Times New Roman" w:cs="Times New Roman"/>
          <w:sz w:val="24"/>
          <w:szCs w:val="24"/>
          <w:lang w:val="de-CH"/>
        </w:rPr>
        <w:t>resultierte</w:t>
      </w:r>
      <w:r w:rsidR="004306C6" w:rsidRPr="003A3DA6">
        <w:rPr>
          <w:rFonts w:ascii="Times New Roman" w:hAnsi="Times New Roman" w:cs="Times New Roman"/>
          <w:sz w:val="24"/>
          <w:szCs w:val="24"/>
          <w:lang w:val="de-CH"/>
        </w:rPr>
        <w:t>, dass Französischsprachige vertrieben wurden und Deutsch die einzige Unterrichtssprache war (Lösch 1997: 21).</w:t>
      </w:r>
      <w:r w:rsidR="00E542FF" w:rsidRPr="003A3DA6">
        <w:rPr>
          <w:rFonts w:ascii="Times New Roman" w:hAnsi="Times New Roman" w:cs="Times New Roman"/>
          <w:sz w:val="24"/>
          <w:szCs w:val="24"/>
          <w:lang w:val="de-CH"/>
        </w:rPr>
        <w:t xml:space="preserve"> </w:t>
      </w:r>
      <w:r w:rsidR="003D3E75" w:rsidRPr="003A3DA6">
        <w:rPr>
          <w:rFonts w:ascii="Times New Roman" w:hAnsi="Times New Roman" w:cs="Times New Roman"/>
          <w:sz w:val="24"/>
          <w:szCs w:val="24"/>
          <w:lang w:val="de-CH"/>
        </w:rPr>
        <w:t>1944 wurde das Elsass „von amerikanischen und französischen Verbänden […] zurückerobert“ und gehörte nach Kriegsende wieder zu Frankreich (Lösch 1997: 21).</w:t>
      </w:r>
      <w:r w:rsidR="00746C89" w:rsidRPr="003A3DA6">
        <w:rPr>
          <w:rFonts w:ascii="Times New Roman" w:hAnsi="Times New Roman" w:cs="Times New Roman"/>
          <w:sz w:val="24"/>
          <w:szCs w:val="24"/>
          <w:lang w:val="de-CH"/>
        </w:rPr>
        <w:t xml:space="preserve"> Französisch war wieder Sprache des Unterrichts und des öffentlichen Lebens, Deutsch spielte in den Medien kaum noch eine Rolle (Lösch 1997: 22). Dadurch dehnte sich Französisch auch </w:t>
      </w:r>
      <w:r w:rsidR="00746C89" w:rsidRPr="003A3DA6">
        <w:rPr>
          <w:rFonts w:ascii="Times New Roman" w:hAnsi="Times New Roman" w:cs="Times New Roman"/>
          <w:sz w:val="24"/>
          <w:szCs w:val="24"/>
          <w:lang w:val="de-CH"/>
        </w:rPr>
        <w:lastRenderedPageBreak/>
        <w:t>stärker in den privaten und familiären Bereich aus (Lösch 1997: 25).</w:t>
      </w:r>
      <w:r w:rsidR="00880E57" w:rsidRPr="003A3DA6">
        <w:rPr>
          <w:rFonts w:ascii="Times New Roman" w:hAnsi="Times New Roman" w:cs="Times New Roman"/>
          <w:sz w:val="24"/>
          <w:szCs w:val="24"/>
          <w:lang w:val="de-CH"/>
        </w:rPr>
        <w:t xml:space="preserve"> Erst in den </w:t>
      </w:r>
      <w:r w:rsidR="00142A92" w:rsidRPr="003A3DA6">
        <w:rPr>
          <w:rFonts w:ascii="Times New Roman" w:hAnsi="Times New Roman" w:cs="Times New Roman"/>
          <w:sz w:val="24"/>
          <w:szCs w:val="24"/>
          <w:lang w:val="de-CH"/>
        </w:rPr>
        <w:t>19</w:t>
      </w:r>
      <w:r w:rsidR="00880E57" w:rsidRPr="003A3DA6">
        <w:rPr>
          <w:rFonts w:ascii="Times New Roman" w:hAnsi="Times New Roman" w:cs="Times New Roman"/>
          <w:sz w:val="24"/>
          <w:szCs w:val="24"/>
          <w:lang w:val="de-CH"/>
        </w:rPr>
        <w:t>80er Jahren im Zuge der Regionalisierung Frankreichs änderte sich die Situation, „Schulen, Radio und Fernsehen sollten den Regionalsprachen eröffnet werden“ (Lösch 1997: 26).</w:t>
      </w:r>
      <w:r w:rsidR="005F5471" w:rsidRPr="003A3DA6">
        <w:rPr>
          <w:rFonts w:ascii="Times New Roman" w:hAnsi="Times New Roman" w:cs="Times New Roman"/>
          <w:sz w:val="24"/>
          <w:szCs w:val="24"/>
          <w:lang w:val="de-CH"/>
        </w:rPr>
        <w:t xml:space="preserve"> Daraus kann geschlossen werden, dass sich eine deutsch-französische Zweisprachigkeit erst seit der Französischen Revolution allmählich ausbreitete. </w:t>
      </w:r>
      <w:r w:rsidR="002714A5" w:rsidRPr="003A3DA6">
        <w:rPr>
          <w:rFonts w:ascii="Times New Roman" w:hAnsi="Times New Roman" w:cs="Times New Roman"/>
          <w:sz w:val="24"/>
          <w:szCs w:val="24"/>
          <w:lang w:val="de-CH"/>
        </w:rPr>
        <w:t>Diese doch eher kurze Zeit ist vielleicht auch ein Grund, weshalb in der nominalen Flexionsmorphologie</w:t>
      </w:r>
      <w:r w:rsidR="00502B25" w:rsidRPr="003A3DA6">
        <w:rPr>
          <w:rFonts w:ascii="Times New Roman" w:hAnsi="Times New Roman" w:cs="Times New Roman"/>
          <w:sz w:val="24"/>
          <w:szCs w:val="24"/>
          <w:lang w:val="de-CH"/>
        </w:rPr>
        <w:t xml:space="preserve"> der elsässischen Dialekte</w:t>
      </w:r>
      <w:r w:rsidR="002714A5" w:rsidRPr="003A3DA6">
        <w:rPr>
          <w:rFonts w:ascii="Times New Roman" w:hAnsi="Times New Roman" w:cs="Times New Roman"/>
          <w:sz w:val="24"/>
          <w:szCs w:val="24"/>
          <w:lang w:val="de-CH"/>
        </w:rPr>
        <w:t xml:space="preserve"> keine </w:t>
      </w:r>
      <w:r w:rsidR="002714A5" w:rsidRPr="003A3DA6">
        <w:rPr>
          <w:rFonts w:ascii="Times New Roman" w:hAnsi="Times New Roman" w:cs="Times New Roman"/>
          <w:i/>
          <w:sz w:val="24"/>
          <w:szCs w:val="24"/>
          <w:lang w:val="de-CH"/>
        </w:rPr>
        <w:t>Additive Borrowings</w:t>
      </w:r>
      <w:r w:rsidR="002714A5" w:rsidRPr="003A3DA6">
        <w:rPr>
          <w:rFonts w:ascii="Times New Roman" w:hAnsi="Times New Roman" w:cs="Times New Roman"/>
          <w:sz w:val="24"/>
          <w:szCs w:val="24"/>
          <w:lang w:val="de-CH"/>
        </w:rPr>
        <w:t xml:space="preserve"> gefunden werden können. Ähnliches wurde bereits in Bezug auf Petrifeld und Elisabethtal beobachtet.</w:t>
      </w:r>
      <w:r w:rsidR="0003284D" w:rsidRPr="003A3DA6">
        <w:rPr>
          <w:rFonts w:ascii="Times New Roman" w:hAnsi="Times New Roman" w:cs="Times New Roman"/>
          <w:sz w:val="24"/>
          <w:szCs w:val="24"/>
          <w:lang w:val="de-CH"/>
        </w:rPr>
        <w:t xml:space="preserve"> Demgegenüber hat Issime eine viel längere Geschichte der Mehrsprachigkeit (seit dem 13. Jh.).</w:t>
      </w:r>
    </w:p>
    <w:p w:rsidR="00475759" w:rsidRPr="003A3DA6" w:rsidRDefault="00475759" w:rsidP="00A100A4">
      <w:pPr>
        <w:jc w:val="both"/>
        <w:rPr>
          <w:rFonts w:ascii="Times New Roman" w:hAnsi="Times New Roman" w:cs="Times New Roman"/>
          <w:sz w:val="24"/>
          <w:szCs w:val="24"/>
          <w:lang w:val="de-CH"/>
        </w:rPr>
      </w:pPr>
    </w:p>
    <w:p w:rsidR="00E25B1B" w:rsidRPr="003A3DA6" w:rsidRDefault="0025140C"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Elsass (Ebene)</w:t>
      </w:r>
    </w:p>
    <w:p w:rsidR="000D6077" w:rsidRPr="003A3DA6" w:rsidRDefault="000D6077"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Die Grammatik von Beyer (1963) beschreibt die nominale Flexionsmorphologie des gesamten Elsass (Frankreich). Gibt es zwischen Regionen Unterschiede, werden diese genannt und geografisch eingeordnet. In diesen Fällen wurden für die hier vorgestellte Auswertung jeweils die Varianten des Zentrums (im Gegensatz zu nördlichen und südlichen Varianten) gewählt, da dieses Gebiet ungefähr zwischen dem Kaiserstuhl und dem Münstertal liegt.</w:t>
      </w:r>
    </w:p>
    <w:p w:rsidR="00AB619F" w:rsidRPr="003A3DA6" w:rsidRDefault="00AB619F"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Welche Orte genau erhoben wurden, ist aus der sonst sehr detaillierten Beschreibung nicht ersichtlich. </w:t>
      </w:r>
      <w:r w:rsidR="001D01A3" w:rsidRPr="003A3DA6">
        <w:rPr>
          <w:rFonts w:ascii="Times New Roman" w:hAnsi="Times New Roman" w:cs="Times New Roman"/>
          <w:sz w:val="24"/>
          <w:szCs w:val="24"/>
          <w:lang w:val="de-CH"/>
        </w:rPr>
        <w:t>Der</w:t>
      </w:r>
      <w:r w:rsidRPr="003A3DA6">
        <w:rPr>
          <w:rFonts w:ascii="Times New Roman" w:hAnsi="Times New Roman" w:cs="Times New Roman"/>
          <w:sz w:val="24"/>
          <w:szCs w:val="24"/>
          <w:lang w:val="de-CH"/>
        </w:rPr>
        <w:t xml:space="preserve"> größte </w:t>
      </w:r>
      <w:r w:rsidR="001D01A3" w:rsidRPr="003A3DA6">
        <w:rPr>
          <w:rFonts w:ascii="Times New Roman" w:hAnsi="Times New Roman" w:cs="Times New Roman"/>
          <w:sz w:val="24"/>
          <w:szCs w:val="24"/>
          <w:lang w:val="de-CH"/>
        </w:rPr>
        <w:t>Teil</w:t>
      </w:r>
      <w:r w:rsidRPr="003A3DA6">
        <w:rPr>
          <w:rFonts w:ascii="Times New Roman" w:hAnsi="Times New Roman" w:cs="Times New Roman"/>
          <w:sz w:val="24"/>
          <w:szCs w:val="24"/>
          <w:lang w:val="de-CH"/>
        </w:rPr>
        <w:t xml:space="preserve"> des Gebiets liegt jedoch in der Rheinebene</w:t>
      </w:r>
      <w:r w:rsidR="005957F5" w:rsidRPr="003A3DA6">
        <w:rPr>
          <w:rFonts w:ascii="Times New Roman" w:hAnsi="Times New Roman" w:cs="Times New Roman"/>
          <w:sz w:val="24"/>
          <w:szCs w:val="24"/>
          <w:lang w:val="de-CH"/>
        </w:rPr>
        <w:t xml:space="preserve"> (weswegen im weiteren Verlauf darauf mit ‘Elsass (Ebene)’ referiert wird),</w:t>
      </w:r>
      <w:r w:rsidRPr="003A3DA6">
        <w:rPr>
          <w:rFonts w:ascii="Times New Roman" w:hAnsi="Times New Roman" w:cs="Times New Roman"/>
          <w:sz w:val="24"/>
          <w:szCs w:val="24"/>
          <w:lang w:val="de-CH"/>
        </w:rPr>
        <w:t xml:space="preserve"> in der neben den beiden größeren Städten Strasbourg und Mulhouse und mittleren Städten wie Colmar auch viele Dörfer liegen. </w:t>
      </w:r>
      <w:r w:rsidR="00254C0D" w:rsidRPr="003A3DA6">
        <w:rPr>
          <w:rFonts w:ascii="Times New Roman" w:hAnsi="Times New Roman" w:cs="Times New Roman"/>
          <w:sz w:val="24"/>
          <w:szCs w:val="24"/>
          <w:lang w:val="de-CH"/>
        </w:rPr>
        <w:t>Da 180 Orte erhoben wurden (Beyer 1963: 15), ist also davon auszugehen, dass es sich bei der Mehrheit der Orte um Dörfer handelt.</w:t>
      </w:r>
      <w:r w:rsidR="00493CAE" w:rsidRPr="003A3DA6">
        <w:rPr>
          <w:rFonts w:ascii="Times New Roman" w:hAnsi="Times New Roman" w:cs="Times New Roman"/>
          <w:sz w:val="24"/>
          <w:szCs w:val="24"/>
          <w:lang w:val="de-CH"/>
        </w:rPr>
        <w:t xml:space="preserve"> Bei diesem Gebiet handelt es sich folglich nicht um ein isoliertes, aber um ein eher ländliches</w:t>
      </w:r>
      <w:r w:rsidR="00C72378" w:rsidRPr="003A3DA6">
        <w:rPr>
          <w:rFonts w:ascii="Times New Roman" w:hAnsi="Times New Roman" w:cs="Times New Roman"/>
          <w:sz w:val="24"/>
          <w:szCs w:val="24"/>
          <w:lang w:val="de-CH"/>
        </w:rPr>
        <w:t xml:space="preserve"> Gebiet</w:t>
      </w:r>
      <w:r w:rsidR="00493CAE" w:rsidRPr="003A3DA6">
        <w:rPr>
          <w:rFonts w:ascii="Times New Roman" w:hAnsi="Times New Roman" w:cs="Times New Roman"/>
          <w:sz w:val="24"/>
          <w:szCs w:val="24"/>
          <w:lang w:val="de-CH"/>
        </w:rPr>
        <w:t>.</w:t>
      </w:r>
    </w:p>
    <w:p w:rsidR="00375460" w:rsidRPr="003A3DA6" w:rsidRDefault="00375460" w:rsidP="00A100A4">
      <w:pPr>
        <w:jc w:val="both"/>
        <w:rPr>
          <w:rFonts w:ascii="Times New Roman" w:hAnsi="Times New Roman" w:cs="Times New Roman"/>
          <w:sz w:val="24"/>
          <w:szCs w:val="24"/>
          <w:lang w:val="de-CH"/>
        </w:rPr>
      </w:pPr>
    </w:p>
    <w:p w:rsidR="001D01A3" w:rsidRPr="003A3DA6" w:rsidRDefault="001D01A3" w:rsidP="00A100A4">
      <w:pPr>
        <w:jc w:val="both"/>
        <w:rPr>
          <w:rFonts w:ascii="Times New Roman" w:hAnsi="Times New Roman" w:cs="Times New Roman"/>
          <w:b/>
          <w:sz w:val="24"/>
          <w:szCs w:val="24"/>
          <w:lang w:val="de-CH"/>
        </w:rPr>
      </w:pPr>
      <w:r w:rsidRPr="003A3DA6">
        <w:rPr>
          <w:rFonts w:ascii="Times New Roman" w:hAnsi="Times New Roman" w:cs="Times New Roman"/>
          <w:b/>
          <w:sz w:val="24"/>
          <w:szCs w:val="24"/>
          <w:lang w:val="de-CH"/>
        </w:rPr>
        <w:t>Colmar</w:t>
      </w:r>
    </w:p>
    <w:p w:rsidR="005957F5" w:rsidRDefault="005957F5" w:rsidP="00A100A4">
      <w:pPr>
        <w:jc w:val="both"/>
        <w:rPr>
          <w:rFonts w:ascii="Times New Roman" w:hAnsi="Times New Roman" w:cs="Times New Roman"/>
          <w:sz w:val="24"/>
          <w:szCs w:val="24"/>
          <w:lang w:val="de-CH"/>
        </w:rPr>
      </w:pPr>
      <w:r w:rsidRPr="003A3DA6">
        <w:rPr>
          <w:rFonts w:ascii="Times New Roman" w:hAnsi="Times New Roman" w:cs="Times New Roman"/>
          <w:sz w:val="24"/>
          <w:szCs w:val="24"/>
          <w:lang w:val="de-CH"/>
        </w:rPr>
        <w:t xml:space="preserve">Colmar ist eine Stadt im Elsass (Frankreich), die im oben beschriebenen Gebiet Elsass (Ebene) liegt. </w:t>
      </w:r>
      <w:r w:rsidR="00711E97" w:rsidRPr="003A3DA6">
        <w:rPr>
          <w:rFonts w:ascii="Times New Roman" w:hAnsi="Times New Roman" w:cs="Times New Roman"/>
          <w:sz w:val="24"/>
          <w:szCs w:val="24"/>
          <w:lang w:val="de-CH"/>
        </w:rPr>
        <w:t>Im Gegensatz zum Gebiet Elsass (Ebene), für das vorwiegend der Dialekt der Dörfer erhoben wurde, handelt es sich bei Colmar um eine Stadt. Im Jahr 1901 (die hier verwendete Grammatik erschien 1900) hatte Colmar 36.844 Einwohner (</w:t>
      </w:r>
      <w:r w:rsidR="001A4338" w:rsidRPr="003A3DA6">
        <w:rPr>
          <w:rFonts w:ascii="Times New Roman" w:hAnsi="Times New Roman" w:cs="Times New Roman"/>
          <w:sz w:val="24"/>
          <w:szCs w:val="24"/>
          <w:lang w:val="de-CH"/>
        </w:rPr>
        <w:t xml:space="preserve">Motte, Vouloir </w:t>
      </w:r>
      <w:r w:rsidR="003A2BAD">
        <w:rPr>
          <w:rFonts w:ascii="Times New Roman" w:hAnsi="Times New Roman" w:cs="Times New Roman"/>
          <w:sz w:val="24"/>
          <w:szCs w:val="24"/>
          <w:lang w:val="de-CH"/>
        </w:rPr>
        <w:t>&amp;</w:t>
      </w:r>
      <w:r w:rsidR="001A4338" w:rsidRPr="003A3DA6">
        <w:rPr>
          <w:rFonts w:ascii="Times New Roman" w:hAnsi="Times New Roman" w:cs="Times New Roman"/>
          <w:sz w:val="24"/>
          <w:szCs w:val="24"/>
          <w:lang w:val="de-CH"/>
        </w:rPr>
        <w:t xml:space="preserve"> Sarrabezolles 2015</w:t>
      </w:r>
      <w:r w:rsidR="00711E97" w:rsidRPr="003A3DA6">
        <w:rPr>
          <w:rFonts w:ascii="Times New Roman" w:hAnsi="Times New Roman" w:cs="Times New Roman"/>
          <w:sz w:val="24"/>
          <w:szCs w:val="24"/>
        </w:rPr>
        <w:t xml:space="preserve">). </w:t>
      </w:r>
      <w:r w:rsidR="002143FE" w:rsidRPr="003A3DA6">
        <w:rPr>
          <w:rFonts w:ascii="Times New Roman" w:hAnsi="Times New Roman" w:cs="Times New Roman"/>
          <w:sz w:val="24"/>
          <w:szCs w:val="24"/>
        </w:rPr>
        <w:t>Die Sprachgemeinschaft in Colmar kann</w:t>
      </w:r>
      <w:r w:rsidR="009F128D" w:rsidRPr="003A3DA6">
        <w:rPr>
          <w:rFonts w:ascii="Times New Roman" w:hAnsi="Times New Roman" w:cs="Times New Roman"/>
          <w:sz w:val="24"/>
          <w:szCs w:val="24"/>
        </w:rPr>
        <w:t xml:space="preserve"> um 1900</w:t>
      </w:r>
      <w:r w:rsidR="002143FE" w:rsidRPr="003A3DA6">
        <w:rPr>
          <w:rFonts w:ascii="Times New Roman" w:hAnsi="Times New Roman" w:cs="Times New Roman"/>
          <w:sz w:val="24"/>
          <w:szCs w:val="24"/>
        </w:rPr>
        <w:t xml:space="preserve"> als eine große, nicht isolierte Sprachgemeinschaft mit vielen Kontakten und losen Netzwerken charakterisiert werden.</w:t>
      </w:r>
    </w:p>
    <w:p w:rsidR="001D01A3" w:rsidRPr="001D01A3" w:rsidRDefault="001D01A3" w:rsidP="00A100A4">
      <w:pPr>
        <w:jc w:val="both"/>
        <w:rPr>
          <w:rFonts w:ascii="Times New Roman" w:hAnsi="Times New Roman" w:cs="Times New Roman"/>
          <w:sz w:val="24"/>
          <w:szCs w:val="24"/>
          <w:lang w:val="de-CH"/>
        </w:rPr>
      </w:pPr>
    </w:p>
    <w:sectPr w:rsidR="001D01A3" w:rsidRPr="001D01A3" w:rsidSect="00C372EB">
      <w:footerReference w:type="even" r:id="rId8"/>
      <w:footerReference w:type="default" r:id="rId9"/>
      <w:pgSz w:w="11906" w:h="16838"/>
      <w:pgMar w:top="1417" w:right="1417" w:bottom="1134" w:left="1417" w:header="708" w:footer="708" w:gutter="0"/>
      <w:pgNumType w:start="2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D7" w:rsidRDefault="00AB4BD7" w:rsidP="00B25CD6">
      <w:pPr>
        <w:spacing w:after="0" w:line="240" w:lineRule="auto"/>
      </w:pPr>
      <w:r>
        <w:separator/>
      </w:r>
    </w:p>
  </w:endnote>
  <w:endnote w:type="continuationSeparator" w:id="0">
    <w:p w:rsidR="00AB4BD7" w:rsidRDefault="00AB4BD7" w:rsidP="00B2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367600"/>
      <w:docPartObj>
        <w:docPartGallery w:val="Page Numbers (Bottom of Page)"/>
        <w:docPartUnique/>
      </w:docPartObj>
    </w:sdtPr>
    <w:sdtEndPr/>
    <w:sdtContent>
      <w:p w:rsidR="0060318C" w:rsidRDefault="0060318C">
        <w:pPr>
          <w:pStyle w:val="Footer"/>
        </w:pPr>
        <w:r w:rsidRPr="0060318C">
          <w:rPr>
            <w:rFonts w:ascii="Times New Roman" w:hAnsi="Times New Roman" w:cs="Times New Roman"/>
            <w:sz w:val="20"/>
            <w:szCs w:val="20"/>
          </w:rPr>
          <w:fldChar w:fldCharType="begin"/>
        </w:r>
        <w:r w:rsidRPr="0060318C">
          <w:rPr>
            <w:rFonts w:ascii="Times New Roman" w:hAnsi="Times New Roman" w:cs="Times New Roman"/>
            <w:sz w:val="20"/>
            <w:szCs w:val="20"/>
          </w:rPr>
          <w:instrText>PAGE   \* MERGEFORMAT</w:instrText>
        </w:r>
        <w:r w:rsidRPr="0060318C">
          <w:rPr>
            <w:rFonts w:ascii="Times New Roman" w:hAnsi="Times New Roman" w:cs="Times New Roman"/>
            <w:sz w:val="20"/>
            <w:szCs w:val="20"/>
          </w:rPr>
          <w:fldChar w:fldCharType="separate"/>
        </w:r>
        <w:r w:rsidR="003F36C2">
          <w:rPr>
            <w:rFonts w:ascii="Times New Roman" w:hAnsi="Times New Roman" w:cs="Times New Roman"/>
            <w:noProof/>
            <w:sz w:val="20"/>
            <w:szCs w:val="20"/>
          </w:rPr>
          <w:t>36</w:t>
        </w:r>
        <w:r w:rsidRPr="0060318C">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066"/>
      <w:docPartObj>
        <w:docPartGallery w:val="Page Numbers (Bottom of Page)"/>
        <w:docPartUnique/>
      </w:docPartObj>
    </w:sdtPr>
    <w:sdtEndPr>
      <w:rPr>
        <w:rFonts w:ascii="Times New Roman" w:hAnsi="Times New Roman" w:cs="Times New Roman"/>
        <w:sz w:val="20"/>
        <w:szCs w:val="20"/>
      </w:rPr>
    </w:sdtEndPr>
    <w:sdtContent>
      <w:p w:rsidR="00A663DA" w:rsidRPr="00544265" w:rsidRDefault="004F6C9C" w:rsidP="00544265">
        <w:pPr>
          <w:pStyle w:val="Footer"/>
          <w:jc w:val="right"/>
          <w:rPr>
            <w:rFonts w:ascii="Times New Roman" w:hAnsi="Times New Roman" w:cs="Times New Roman"/>
            <w:sz w:val="20"/>
            <w:szCs w:val="20"/>
          </w:rPr>
        </w:pPr>
        <w:r w:rsidRPr="00B25CD6">
          <w:rPr>
            <w:rFonts w:ascii="Times New Roman" w:hAnsi="Times New Roman" w:cs="Times New Roman"/>
            <w:sz w:val="20"/>
            <w:szCs w:val="20"/>
          </w:rPr>
          <w:fldChar w:fldCharType="begin"/>
        </w:r>
        <w:r w:rsidR="00A663DA" w:rsidRPr="00B25CD6">
          <w:rPr>
            <w:rFonts w:ascii="Times New Roman" w:hAnsi="Times New Roman" w:cs="Times New Roman"/>
            <w:sz w:val="20"/>
            <w:szCs w:val="20"/>
          </w:rPr>
          <w:instrText xml:space="preserve"> PAGE   \* MERGEFORMAT </w:instrText>
        </w:r>
        <w:r w:rsidRPr="00B25CD6">
          <w:rPr>
            <w:rFonts w:ascii="Times New Roman" w:hAnsi="Times New Roman" w:cs="Times New Roman"/>
            <w:sz w:val="20"/>
            <w:szCs w:val="20"/>
          </w:rPr>
          <w:fldChar w:fldCharType="separate"/>
        </w:r>
        <w:r w:rsidR="00E33195">
          <w:rPr>
            <w:rFonts w:ascii="Times New Roman" w:hAnsi="Times New Roman" w:cs="Times New Roman"/>
            <w:noProof/>
            <w:sz w:val="20"/>
            <w:szCs w:val="20"/>
          </w:rPr>
          <w:t>48</w:t>
        </w:r>
        <w:r w:rsidRPr="00B25CD6">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D7" w:rsidRDefault="00AB4BD7" w:rsidP="00B25CD6">
      <w:pPr>
        <w:spacing w:after="0" w:line="240" w:lineRule="auto"/>
      </w:pPr>
      <w:r>
        <w:separator/>
      </w:r>
    </w:p>
  </w:footnote>
  <w:footnote w:type="continuationSeparator" w:id="0">
    <w:p w:rsidR="00AB4BD7" w:rsidRDefault="00AB4BD7" w:rsidP="00B25CD6">
      <w:pPr>
        <w:spacing w:after="0" w:line="240" w:lineRule="auto"/>
      </w:pPr>
      <w:r>
        <w:continuationSeparator/>
      </w:r>
    </w:p>
  </w:footnote>
  <w:footnote w:id="1">
    <w:p w:rsidR="00EC2E2F" w:rsidRPr="00184F36" w:rsidRDefault="00EC2E2F" w:rsidP="00184F36">
      <w:pPr>
        <w:pStyle w:val="NoSpacing"/>
        <w:jc w:val="both"/>
        <w:rPr>
          <w:rFonts w:ascii="Times New Roman" w:hAnsi="Times New Roman" w:cs="Times New Roman"/>
          <w:sz w:val="20"/>
          <w:szCs w:val="20"/>
          <w:lang w:val="de-CH"/>
        </w:rPr>
      </w:pPr>
      <w:r w:rsidRPr="00CD442B">
        <w:rPr>
          <w:rStyle w:val="FootnoteReference"/>
          <w:rFonts w:ascii="Times New Roman" w:hAnsi="Times New Roman" w:cs="Times New Roman"/>
          <w:sz w:val="20"/>
          <w:szCs w:val="20"/>
        </w:rPr>
        <w:footnoteRef/>
      </w:r>
      <w:r w:rsidRPr="00CD442B">
        <w:rPr>
          <w:rFonts w:ascii="Times New Roman" w:hAnsi="Times New Roman" w:cs="Times New Roman"/>
          <w:sz w:val="20"/>
          <w:szCs w:val="20"/>
        </w:rPr>
        <w:t xml:space="preserve"> </w:t>
      </w:r>
      <w:r w:rsidRPr="00CD442B">
        <w:rPr>
          <w:rFonts w:ascii="Times New Roman" w:hAnsi="Times New Roman" w:cs="Times New Roman"/>
          <w:sz w:val="20"/>
          <w:szCs w:val="20"/>
          <w:lang w:val="de-CH"/>
        </w:rPr>
        <w:t>Von einem der wichtigsten diachronen Prozesse in der Verbalflexion jedoch, nämlich vom Präteritumschwund, sind alle alemannischen Dialekte gleichermaßen betroffen.</w:t>
      </w:r>
    </w:p>
  </w:footnote>
  <w:footnote w:id="2">
    <w:p w:rsidR="004A3DCE" w:rsidRPr="00AE716D" w:rsidRDefault="004A3DCE" w:rsidP="00AE716D">
      <w:pPr>
        <w:pStyle w:val="FootnoteText"/>
        <w:jc w:val="both"/>
        <w:rPr>
          <w:rFonts w:ascii="Times New Roman" w:hAnsi="Times New Roman" w:cs="Times New Roman"/>
        </w:rPr>
      </w:pPr>
      <w:r w:rsidRPr="00AE716D">
        <w:rPr>
          <w:rStyle w:val="FootnoteReference"/>
          <w:rFonts w:ascii="Times New Roman" w:hAnsi="Times New Roman" w:cs="Times New Roman"/>
        </w:rPr>
        <w:footnoteRef/>
      </w:r>
      <w:r w:rsidRPr="00AE716D">
        <w:rPr>
          <w:rFonts w:ascii="Times New Roman" w:hAnsi="Times New Roman" w:cs="Times New Roman"/>
        </w:rPr>
        <w:t xml:space="preserve"> </w:t>
      </w:r>
      <w:r w:rsidR="00AE716D" w:rsidRPr="00AE716D">
        <w:rPr>
          <w:rFonts w:ascii="Times New Roman" w:hAnsi="Times New Roman" w:cs="Times New Roman"/>
        </w:rPr>
        <w:t>Vgl. auch kritische Diskussion dieser wenig hinterfrag</w:t>
      </w:r>
      <w:r w:rsidR="00AE716D">
        <w:rPr>
          <w:rFonts w:ascii="Times New Roman" w:hAnsi="Times New Roman" w:cs="Times New Roman"/>
        </w:rPr>
        <w:t xml:space="preserve">ten Annahme in Caro Reina (2011: </w:t>
      </w:r>
      <w:r w:rsidR="00AE716D" w:rsidRPr="00AE716D">
        <w:rPr>
          <w:rFonts w:ascii="Times New Roman" w:hAnsi="Times New Roman" w:cs="Times New Roman"/>
        </w:rPr>
        <w:t>103–105).</w:t>
      </w:r>
    </w:p>
  </w:footnote>
  <w:footnote w:id="3">
    <w:p w:rsidR="00A663DA" w:rsidRPr="00BF3355" w:rsidRDefault="00A663DA" w:rsidP="00BF3355">
      <w:pPr>
        <w:pStyle w:val="FootnoteText"/>
        <w:jc w:val="both"/>
        <w:rPr>
          <w:rFonts w:ascii="Times New Roman" w:hAnsi="Times New Roman" w:cs="Times New Roman"/>
        </w:rPr>
      </w:pPr>
      <w:r w:rsidRPr="00BF3355">
        <w:rPr>
          <w:rStyle w:val="FootnoteReference"/>
          <w:rFonts w:ascii="Times New Roman" w:hAnsi="Times New Roman" w:cs="Times New Roman"/>
        </w:rPr>
        <w:footnoteRef/>
      </w:r>
      <w:r w:rsidRPr="00BF3355">
        <w:rPr>
          <w:rFonts w:ascii="Times New Roman" w:hAnsi="Times New Roman" w:cs="Times New Roman"/>
        </w:rPr>
        <w:t xml:space="preserve"> </w:t>
      </w:r>
      <w:r w:rsidRPr="00BF3355">
        <w:rPr>
          <w:rFonts w:ascii="Times New Roman" w:hAnsi="Times New Roman" w:cs="Times New Roman"/>
        </w:rPr>
        <w:t>Vielen Dank an Martin Kümmel für diesen Hinweis.</w:t>
      </w:r>
    </w:p>
  </w:footnote>
  <w:footnote w:id="4">
    <w:p w:rsidR="00A663DA" w:rsidRPr="00FA18AD" w:rsidRDefault="00A663DA">
      <w:pPr>
        <w:pStyle w:val="FootnoteText"/>
        <w:rPr>
          <w:rFonts w:ascii="Times New Roman" w:hAnsi="Times New Roman" w:cs="Times New Roman"/>
        </w:rPr>
      </w:pPr>
      <w:r w:rsidRPr="00FA18AD">
        <w:rPr>
          <w:rStyle w:val="FootnoteReference"/>
          <w:rFonts w:ascii="Times New Roman" w:hAnsi="Times New Roman" w:cs="Times New Roman"/>
        </w:rPr>
        <w:footnoteRef/>
      </w:r>
      <w:r w:rsidRPr="00FA18AD">
        <w:rPr>
          <w:rFonts w:ascii="Times New Roman" w:hAnsi="Times New Roman" w:cs="Times New Roman"/>
        </w:rPr>
        <w:t xml:space="preserve"> </w:t>
      </w:r>
      <w:r w:rsidRPr="00FA18AD">
        <w:rPr>
          <w:rFonts w:ascii="Times New Roman" w:hAnsi="Times New Roman" w:cs="Times New Roman"/>
        </w:rPr>
        <w:t>Detailliert beschrieben wird</w:t>
      </w:r>
      <w:r w:rsidR="00AA141F">
        <w:rPr>
          <w:rFonts w:ascii="Times New Roman" w:hAnsi="Times New Roman" w:cs="Times New Roman"/>
        </w:rPr>
        <w:t xml:space="preserve"> dieser Fall von Synkretismus im</w:t>
      </w:r>
      <w:r w:rsidRPr="00FA18AD">
        <w:rPr>
          <w:rFonts w:ascii="Times New Roman" w:hAnsi="Times New Roman" w:cs="Times New Roman"/>
        </w:rPr>
        <w:t xml:space="preserve"> Kapitel </w:t>
      </w:r>
      <w:r w:rsidR="006F452B" w:rsidRPr="00AA141F">
        <w:rPr>
          <w:rFonts w:ascii="Times New Roman" w:hAnsi="Times New Roman" w:cs="Times New Roman"/>
        </w:rPr>
        <w:t>4.1.3.3</w:t>
      </w:r>
      <w:r w:rsidRPr="00AA141F">
        <w:rPr>
          <w:rFonts w:ascii="Times New Roman" w:hAnsi="Times New Roman" w:cs="Times New Roman"/>
        </w:rPr>
        <w:t>.</w:t>
      </w:r>
    </w:p>
  </w:footnote>
  <w:footnote w:id="5">
    <w:p w:rsidR="00A663DA" w:rsidRPr="00D94626" w:rsidRDefault="00A663DA" w:rsidP="00D94626">
      <w:pPr>
        <w:pStyle w:val="FootnoteText"/>
        <w:jc w:val="both"/>
        <w:rPr>
          <w:rFonts w:ascii="Times New Roman" w:hAnsi="Times New Roman" w:cs="Times New Roman"/>
        </w:rPr>
      </w:pPr>
      <w:r w:rsidRPr="00D94626">
        <w:rPr>
          <w:rStyle w:val="FootnoteReference"/>
          <w:rFonts w:ascii="Times New Roman" w:hAnsi="Times New Roman" w:cs="Times New Roman"/>
        </w:rPr>
        <w:footnoteRef/>
      </w:r>
      <w:r w:rsidR="00D12B3E">
        <w:rPr>
          <w:rFonts w:ascii="Times New Roman" w:hAnsi="Times New Roman" w:cs="Times New Roman"/>
        </w:rPr>
        <w:t xml:space="preserve"> </w:t>
      </w:r>
      <w:r w:rsidR="00D12B3E">
        <w:rPr>
          <w:rFonts w:ascii="Times New Roman" w:hAnsi="Times New Roman" w:cs="Times New Roman"/>
        </w:rPr>
        <w:t>Standardvarietäten und Nicht-</w:t>
      </w:r>
      <w:r w:rsidRPr="00D94626">
        <w:rPr>
          <w:rFonts w:ascii="Times New Roman" w:hAnsi="Times New Roman" w:cs="Times New Roman"/>
        </w:rPr>
        <w:t>Standardvarietäten</w:t>
      </w:r>
      <w:r>
        <w:rPr>
          <w:rFonts w:ascii="Times New Roman" w:hAnsi="Times New Roman" w:cs="Times New Roman"/>
        </w:rPr>
        <w:t xml:space="preserve"> </w:t>
      </w:r>
      <w:r w:rsidR="00AA141F">
        <w:rPr>
          <w:rFonts w:ascii="Times New Roman" w:hAnsi="Times New Roman" w:cs="Times New Roman"/>
        </w:rPr>
        <w:t>werden im</w:t>
      </w:r>
      <w:r w:rsidRPr="00D94626">
        <w:rPr>
          <w:rFonts w:ascii="Times New Roman" w:hAnsi="Times New Roman" w:cs="Times New Roman"/>
        </w:rPr>
        <w:t xml:space="preserve"> </w:t>
      </w:r>
      <w:r w:rsidR="005A7EF0" w:rsidRPr="00AA141F">
        <w:rPr>
          <w:rFonts w:ascii="Times New Roman" w:hAnsi="Times New Roman" w:cs="Times New Roman"/>
        </w:rPr>
        <w:t>Kapitel 3.2.4</w:t>
      </w:r>
      <w:r w:rsidRPr="00AA141F">
        <w:rPr>
          <w:rFonts w:ascii="Times New Roman" w:hAnsi="Times New Roman" w:cs="Times New Roman"/>
        </w:rPr>
        <w:t>.</w:t>
      </w:r>
      <w:r>
        <w:rPr>
          <w:rFonts w:ascii="Times New Roman" w:hAnsi="Times New Roman" w:cs="Times New Roman"/>
        </w:rPr>
        <w:t xml:space="preserve"> </w:t>
      </w:r>
      <w:r w:rsidRPr="00D94626">
        <w:rPr>
          <w:rFonts w:ascii="Times New Roman" w:hAnsi="Times New Roman" w:cs="Times New Roman"/>
        </w:rPr>
        <w:t>verglichen</w:t>
      </w:r>
      <w:r>
        <w:rPr>
          <w:rFonts w:ascii="Times New Roman" w:hAnsi="Times New Roman" w:cs="Times New Roman"/>
        </w:rPr>
        <w:t>,</w:t>
      </w:r>
      <w:r w:rsidRPr="00D94626">
        <w:rPr>
          <w:rFonts w:ascii="Times New Roman" w:hAnsi="Times New Roman" w:cs="Times New Roman"/>
        </w:rPr>
        <w:t xml:space="preserve"> </w:t>
      </w:r>
      <w:r>
        <w:rPr>
          <w:rFonts w:ascii="Times New Roman" w:hAnsi="Times New Roman" w:cs="Times New Roman"/>
        </w:rPr>
        <w:t>g</w:t>
      </w:r>
      <w:r w:rsidR="006D0AF8">
        <w:rPr>
          <w:rFonts w:ascii="Times New Roman" w:hAnsi="Times New Roman" w:cs="Times New Roman"/>
        </w:rPr>
        <w:t xml:space="preserve">eografisch isolierte und nicht </w:t>
      </w:r>
      <w:r w:rsidRPr="00D94626">
        <w:rPr>
          <w:rFonts w:ascii="Times New Roman" w:hAnsi="Times New Roman" w:cs="Times New Roman"/>
        </w:rPr>
        <w:t xml:space="preserve">isolierte Dialekte </w:t>
      </w:r>
      <w:r w:rsidR="00AA141F" w:rsidRPr="00AA141F">
        <w:rPr>
          <w:rFonts w:ascii="Times New Roman" w:hAnsi="Times New Roman" w:cs="Times New Roman"/>
        </w:rPr>
        <w:t>im</w:t>
      </w:r>
      <w:r w:rsidR="005A7EF0" w:rsidRPr="00AA141F">
        <w:rPr>
          <w:rFonts w:ascii="Times New Roman" w:hAnsi="Times New Roman" w:cs="Times New Roman"/>
        </w:rPr>
        <w:t xml:space="preserve"> Kapitel 3.2.5</w:t>
      </w:r>
      <w:r w:rsidRPr="00AA141F">
        <w:rPr>
          <w:rFonts w:ascii="Times New Roman" w:hAnsi="Times New Roman" w:cs="Times New Roman"/>
        </w:rPr>
        <w:t>.</w:t>
      </w:r>
    </w:p>
  </w:footnote>
  <w:footnote w:id="6">
    <w:p w:rsidR="00A663DA" w:rsidRPr="004514A2" w:rsidRDefault="00A663DA" w:rsidP="004514A2">
      <w:pPr>
        <w:pStyle w:val="FootnoteText"/>
        <w:jc w:val="both"/>
        <w:rPr>
          <w:rFonts w:ascii="Times New Roman" w:hAnsi="Times New Roman" w:cs="Times New Roman"/>
        </w:rPr>
      </w:pPr>
      <w:r w:rsidRPr="004514A2">
        <w:rPr>
          <w:rStyle w:val="FootnoteReference"/>
          <w:rFonts w:ascii="Times New Roman" w:hAnsi="Times New Roman" w:cs="Times New Roman"/>
        </w:rPr>
        <w:footnoteRef/>
      </w:r>
      <w:r w:rsidRPr="004514A2">
        <w:rPr>
          <w:rFonts w:ascii="Times New Roman" w:hAnsi="Times New Roman" w:cs="Times New Roman"/>
        </w:rPr>
        <w:t xml:space="preserve"> </w:t>
      </w:r>
      <w:r w:rsidRPr="004514A2">
        <w:rPr>
          <w:rFonts w:ascii="Times New Roman" w:hAnsi="Times New Roman" w:cs="Times New Roman"/>
        </w:rPr>
        <w:t>Ich danke für die Diskussion über Standards (</w:t>
      </w:r>
      <w:r>
        <w:rPr>
          <w:rFonts w:ascii="Times New Roman" w:hAnsi="Times New Roman" w:cs="Times New Roman"/>
        </w:rPr>
        <w:t>im A</w:t>
      </w:r>
      <w:r w:rsidRPr="004514A2">
        <w:rPr>
          <w:rFonts w:ascii="Times New Roman" w:hAnsi="Times New Roman" w:cs="Times New Roman"/>
        </w:rPr>
        <w:t>llgemein</w:t>
      </w:r>
      <w:r>
        <w:rPr>
          <w:rFonts w:ascii="Times New Roman" w:hAnsi="Times New Roman" w:cs="Times New Roman"/>
        </w:rPr>
        <w:t>en</w:t>
      </w:r>
      <w:r w:rsidRPr="004514A2">
        <w:rPr>
          <w:rFonts w:ascii="Times New Roman" w:hAnsi="Times New Roman" w:cs="Times New Roman"/>
        </w:rPr>
        <w:t xml:space="preserve"> und</w:t>
      </w:r>
      <w:r w:rsidR="000C625C">
        <w:rPr>
          <w:rFonts w:ascii="Times New Roman" w:hAnsi="Times New Roman" w:cs="Times New Roman"/>
        </w:rPr>
        <w:t xml:space="preserve"> vor allem</w:t>
      </w:r>
      <w:r w:rsidRPr="004514A2">
        <w:rPr>
          <w:rFonts w:ascii="Times New Roman" w:hAnsi="Times New Roman" w:cs="Times New Roman"/>
        </w:rPr>
        <w:t xml:space="preserve"> in der Industrie) einem Ingenieur von Cannondale Freiburg</w:t>
      </w:r>
      <w:r w:rsidR="00CB60FA">
        <w:rPr>
          <w:rFonts w:ascii="Times New Roman" w:hAnsi="Times New Roman" w:cs="Times New Roman"/>
        </w:rPr>
        <w:t>, den ich zufälligerweise beim M</w:t>
      </w:r>
      <w:r w:rsidRPr="004514A2">
        <w:rPr>
          <w:rFonts w:ascii="Times New Roman" w:hAnsi="Times New Roman" w:cs="Times New Roman"/>
        </w:rPr>
        <w:t>ountainbiken</w:t>
      </w:r>
      <w:r>
        <w:rPr>
          <w:rFonts w:ascii="Times New Roman" w:hAnsi="Times New Roman" w:cs="Times New Roman"/>
        </w:rPr>
        <w:t xml:space="preserve"> im Schwarzwald</w:t>
      </w:r>
      <w:r w:rsidRPr="004514A2">
        <w:rPr>
          <w:rFonts w:ascii="Times New Roman" w:hAnsi="Times New Roman" w:cs="Times New Roman"/>
        </w:rPr>
        <w:t xml:space="preserve"> getroffen habe, dessen Name ich jedoch nicht kenne.</w:t>
      </w:r>
    </w:p>
  </w:footnote>
  <w:footnote w:id="7">
    <w:p w:rsidR="00A663DA" w:rsidRPr="00EE4883" w:rsidRDefault="00A663DA" w:rsidP="00EE4883">
      <w:pPr>
        <w:pStyle w:val="FootnoteText"/>
        <w:jc w:val="both"/>
        <w:rPr>
          <w:rFonts w:ascii="Times New Roman" w:hAnsi="Times New Roman" w:cs="Times New Roman"/>
        </w:rPr>
      </w:pPr>
      <w:r w:rsidRPr="00EE4883">
        <w:rPr>
          <w:rStyle w:val="FootnoteReference"/>
          <w:rFonts w:ascii="Times New Roman" w:hAnsi="Times New Roman" w:cs="Times New Roman"/>
        </w:rPr>
        <w:footnoteRef/>
      </w:r>
      <w:r w:rsidRPr="00EE4883">
        <w:rPr>
          <w:rFonts w:ascii="Times New Roman" w:hAnsi="Times New Roman" w:cs="Times New Roman"/>
        </w:rPr>
        <w:t xml:space="preserve"> </w:t>
      </w:r>
      <w:r w:rsidRPr="00EE4883">
        <w:rPr>
          <w:rFonts w:ascii="Times New Roman" w:hAnsi="Times New Roman" w:cs="Times New Roman"/>
        </w:rPr>
        <w:t>Inwiefern welche Dialekte geografisch isoliert b</w:t>
      </w:r>
      <w:r w:rsidR="00AA141F">
        <w:rPr>
          <w:rFonts w:ascii="Times New Roman" w:hAnsi="Times New Roman" w:cs="Times New Roman"/>
        </w:rPr>
        <w:t xml:space="preserve">zw. nicht isoliert sind, wird </w:t>
      </w:r>
      <w:r w:rsidR="00AA141F" w:rsidRPr="00AA141F">
        <w:rPr>
          <w:rFonts w:ascii="Times New Roman" w:hAnsi="Times New Roman" w:cs="Times New Roman"/>
        </w:rPr>
        <w:t>im</w:t>
      </w:r>
      <w:r w:rsidRPr="00AA141F">
        <w:rPr>
          <w:rFonts w:ascii="Times New Roman" w:hAnsi="Times New Roman" w:cs="Times New Roman"/>
        </w:rPr>
        <w:t xml:space="preserve"> Kapitel 3.3.</w:t>
      </w:r>
      <w:r w:rsidRPr="00EE4883">
        <w:rPr>
          <w:rFonts w:ascii="Times New Roman" w:hAnsi="Times New Roman" w:cs="Times New Roman"/>
        </w:rPr>
        <w:t xml:space="preserve"> dargestellt.</w:t>
      </w:r>
    </w:p>
  </w:footnote>
  <w:footnote w:id="8">
    <w:p w:rsidR="00D142ED" w:rsidRPr="009336D7" w:rsidRDefault="00D142ED" w:rsidP="00D142ED">
      <w:pPr>
        <w:pStyle w:val="FootnoteText"/>
        <w:jc w:val="both"/>
        <w:rPr>
          <w:rFonts w:ascii="Times New Roman" w:hAnsi="Times New Roman" w:cs="Times New Roman"/>
        </w:rPr>
      </w:pPr>
      <w:r w:rsidRPr="009336D7">
        <w:rPr>
          <w:rStyle w:val="FootnoteReference"/>
          <w:rFonts w:ascii="Times New Roman" w:hAnsi="Times New Roman" w:cs="Times New Roman"/>
        </w:rPr>
        <w:footnoteRef/>
      </w:r>
      <w:r w:rsidRPr="009336D7">
        <w:rPr>
          <w:rFonts w:ascii="Times New Roman" w:hAnsi="Times New Roman" w:cs="Times New Roman"/>
        </w:rPr>
        <w:t xml:space="preserve"> </w:t>
      </w:r>
      <w:r w:rsidRPr="009336D7">
        <w:rPr>
          <w:rFonts w:ascii="Times New Roman" w:hAnsi="Times New Roman" w:cs="Times New Roman"/>
        </w:rPr>
        <w:t>Ältere Daten zu den Einwohnern konnten leider nicht gefunden werden.</w:t>
      </w:r>
    </w:p>
  </w:footnote>
  <w:footnote w:id="9">
    <w:p w:rsidR="00A663DA" w:rsidRPr="00AE1197" w:rsidRDefault="00A663DA" w:rsidP="00AE1197">
      <w:pPr>
        <w:pStyle w:val="FootnoteText"/>
        <w:jc w:val="both"/>
        <w:rPr>
          <w:rFonts w:ascii="Times New Roman" w:hAnsi="Times New Roman" w:cs="Times New Roman"/>
        </w:rPr>
      </w:pPr>
      <w:r w:rsidRPr="00AE1197">
        <w:rPr>
          <w:rStyle w:val="FootnoteReference"/>
          <w:rFonts w:ascii="Times New Roman" w:hAnsi="Times New Roman" w:cs="Times New Roman"/>
        </w:rPr>
        <w:footnoteRef/>
      </w:r>
      <w:r w:rsidR="002A7854">
        <w:rPr>
          <w:rFonts w:ascii="Times New Roman" w:hAnsi="Times New Roman" w:cs="Times New Roman"/>
        </w:rPr>
        <w:t xml:space="preserve"> </w:t>
      </w:r>
      <w:r w:rsidR="002A7854">
        <w:rPr>
          <w:rFonts w:ascii="Times New Roman" w:hAnsi="Times New Roman" w:cs="Times New Roman"/>
        </w:rPr>
        <w:t>V</w:t>
      </w:r>
      <w:r w:rsidRPr="00AE1197">
        <w:rPr>
          <w:rFonts w:ascii="Times New Roman" w:hAnsi="Times New Roman" w:cs="Times New Roman"/>
        </w:rPr>
        <w:t xml:space="preserve">gl. </w:t>
      </w:r>
      <w:r w:rsidRPr="002A7854">
        <w:rPr>
          <w:rFonts w:ascii="Times New Roman" w:hAnsi="Times New Roman" w:cs="Times New Roman"/>
        </w:rPr>
        <w:t>Fußnote 6</w:t>
      </w:r>
      <w:r w:rsidRPr="00AE1197">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D4CCE"/>
    <w:multiLevelType w:val="hybridMultilevel"/>
    <w:tmpl w:val="871EFBB0"/>
    <w:lvl w:ilvl="0" w:tplc="886C2C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2E364D"/>
    <w:multiLevelType w:val="hybridMultilevel"/>
    <w:tmpl w:val="D4765DA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2A3BE9"/>
    <w:multiLevelType w:val="hybridMultilevel"/>
    <w:tmpl w:val="1C3A4848"/>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DE526E"/>
    <w:multiLevelType w:val="hybridMultilevel"/>
    <w:tmpl w:val="353A4E3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CE5C85"/>
    <w:multiLevelType w:val="hybridMultilevel"/>
    <w:tmpl w:val="8E3880D8"/>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DD3F33"/>
    <w:multiLevelType w:val="hybridMultilevel"/>
    <w:tmpl w:val="CF6882CE"/>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E02B26"/>
    <w:multiLevelType w:val="hybridMultilevel"/>
    <w:tmpl w:val="0EC4FB8E"/>
    <w:lvl w:ilvl="0" w:tplc="B514769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7" w15:restartNumberingAfterBreak="0">
    <w:nsid w:val="61A3712A"/>
    <w:multiLevelType w:val="hybridMultilevel"/>
    <w:tmpl w:val="7102FA6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5904B5"/>
    <w:multiLevelType w:val="hybridMultilevel"/>
    <w:tmpl w:val="9F3642B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105378"/>
    <w:multiLevelType w:val="hybridMultilevel"/>
    <w:tmpl w:val="E8B8721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2B2728"/>
    <w:multiLevelType w:val="hybridMultilevel"/>
    <w:tmpl w:val="ABA66FF0"/>
    <w:lvl w:ilvl="0" w:tplc="886C2C6E">
      <w:start w:val="1"/>
      <w:numFmt w:val="decimal"/>
      <w:lvlText w:val="%1."/>
      <w:lvlJc w:val="left"/>
      <w:pPr>
        <w:ind w:left="1146" w:hanging="360"/>
      </w:pPr>
      <w:rPr>
        <w:rFonts w:hint="default"/>
      </w:r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11" w15:restartNumberingAfterBreak="0">
    <w:nsid w:val="775963C1"/>
    <w:multiLevelType w:val="hybridMultilevel"/>
    <w:tmpl w:val="6A60738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6"/>
  </w:num>
  <w:num w:numId="5">
    <w:abstractNumId w:val="3"/>
  </w:num>
  <w:num w:numId="6">
    <w:abstractNumId w:val="8"/>
  </w:num>
  <w:num w:numId="7">
    <w:abstractNumId w:val="10"/>
  </w:num>
  <w:num w:numId="8">
    <w:abstractNumId w:val="1"/>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8D5"/>
    <w:rsid w:val="00000F26"/>
    <w:rsid w:val="000061B9"/>
    <w:rsid w:val="00007182"/>
    <w:rsid w:val="000079B3"/>
    <w:rsid w:val="0001057A"/>
    <w:rsid w:val="0001138C"/>
    <w:rsid w:val="000116CF"/>
    <w:rsid w:val="0001333B"/>
    <w:rsid w:val="00013B31"/>
    <w:rsid w:val="00014A5A"/>
    <w:rsid w:val="0003284D"/>
    <w:rsid w:val="00033F12"/>
    <w:rsid w:val="00041D42"/>
    <w:rsid w:val="00043475"/>
    <w:rsid w:val="00052AB7"/>
    <w:rsid w:val="000542BD"/>
    <w:rsid w:val="00066211"/>
    <w:rsid w:val="00082839"/>
    <w:rsid w:val="000866DA"/>
    <w:rsid w:val="000903ED"/>
    <w:rsid w:val="000A01EC"/>
    <w:rsid w:val="000A317A"/>
    <w:rsid w:val="000A4A15"/>
    <w:rsid w:val="000B1BD6"/>
    <w:rsid w:val="000B2AD1"/>
    <w:rsid w:val="000B42B1"/>
    <w:rsid w:val="000B7D48"/>
    <w:rsid w:val="000C1648"/>
    <w:rsid w:val="000C1AF7"/>
    <w:rsid w:val="000C625C"/>
    <w:rsid w:val="000C6E32"/>
    <w:rsid w:val="000C7AD3"/>
    <w:rsid w:val="000C7E34"/>
    <w:rsid w:val="000D2072"/>
    <w:rsid w:val="000D6077"/>
    <w:rsid w:val="000D7F39"/>
    <w:rsid w:val="000E1EE6"/>
    <w:rsid w:val="000E356A"/>
    <w:rsid w:val="000E37F2"/>
    <w:rsid w:val="000E57BB"/>
    <w:rsid w:val="000E78F9"/>
    <w:rsid w:val="000F0D27"/>
    <w:rsid w:val="000F4041"/>
    <w:rsid w:val="000F68E9"/>
    <w:rsid w:val="001001A2"/>
    <w:rsid w:val="00104ADC"/>
    <w:rsid w:val="0010733C"/>
    <w:rsid w:val="001109BC"/>
    <w:rsid w:val="001129F5"/>
    <w:rsid w:val="00113BC7"/>
    <w:rsid w:val="00114360"/>
    <w:rsid w:val="00114864"/>
    <w:rsid w:val="00114B2D"/>
    <w:rsid w:val="00116BDC"/>
    <w:rsid w:val="00137772"/>
    <w:rsid w:val="00140987"/>
    <w:rsid w:val="00141135"/>
    <w:rsid w:val="001411A4"/>
    <w:rsid w:val="001416D3"/>
    <w:rsid w:val="00142A92"/>
    <w:rsid w:val="001435AB"/>
    <w:rsid w:val="00144F52"/>
    <w:rsid w:val="00145B79"/>
    <w:rsid w:val="00151E06"/>
    <w:rsid w:val="00162003"/>
    <w:rsid w:val="00166216"/>
    <w:rsid w:val="0017671E"/>
    <w:rsid w:val="001823A2"/>
    <w:rsid w:val="00184F36"/>
    <w:rsid w:val="001971D1"/>
    <w:rsid w:val="001A3CC4"/>
    <w:rsid w:val="001A4338"/>
    <w:rsid w:val="001A55B7"/>
    <w:rsid w:val="001B4CEA"/>
    <w:rsid w:val="001B6450"/>
    <w:rsid w:val="001C351D"/>
    <w:rsid w:val="001C537E"/>
    <w:rsid w:val="001D01A3"/>
    <w:rsid w:val="001E06B0"/>
    <w:rsid w:val="001E27CA"/>
    <w:rsid w:val="001E3418"/>
    <w:rsid w:val="001F221C"/>
    <w:rsid w:val="00202D26"/>
    <w:rsid w:val="002060DB"/>
    <w:rsid w:val="00206343"/>
    <w:rsid w:val="0021220B"/>
    <w:rsid w:val="00213908"/>
    <w:rsid w:val="002143FE"/>
    <w:rsid w:val="00223C96"/>
    <w:rsid w:val="00224B30"/>
    <w:rsid w:val="00226A9B"/>
    <w:rsid w:val="0023048A"/>
    <w:rsid w:val="00231F51"/>
    <w:rsid w:val="00233ED2"/>
    <w:rsid w:val="002351BC"/>
    <w:rsid w:val="00237D54"/>
    <w:rsid w:val="00240B31"/>
    <w:rsid w:val="00246E3D"/>
    <w:rsid w:val="0025140C"/>
    <w:rsid w:val="00251F97"/>
    <w:rsid w:val="00253291"/>
    <w:rsid w:val="00254C0D"/>
    <w:rsid w:val="002554F6"/>
    <w:rsid w:val="00255AA7"/>
    <w:rsid w:val="00256BB0"/>
    <w:rsid w:val="00256EDD"/>
    <w:rsid w:val="00257196"/>
    <w:rsid w:val="00260A85"/>
    <w:rsid w:val="00262D1B"/>
    <w:rsid w:val="002633B3"/>
    <w:rsid w:val="002714A5"/>
    <w:rsid w:val="00272440"/>
    <w:rsid w:val="00274B1C"/>
    <w:rsid w:val="002764E8"/>
    <w:rsid w:val="002834FF"/>
    <w:rsid w:val="0028751A"/>
    <w:rsid w:val="0029268E"/>
    <w:rsid w:val="002A016B"/>
    <w:rsid w:val="002A2129"/>
    <w:rsid w:val="002A30B2"/>
    <w:rsid w:val="002A33C1"/>
    <w:rsid w:val="002A42FB"/>
    <w:rsid w:val="002A4D26"/>
    <w:rsid w:val="002A7854"/>
    <w:rsid w:val="002B3444"/>
    <w:rsid w:val="002B378F"/>
    <w:rsid w:val="002B4E68"/>
    <w:rsid w:val="002B51D9"/>
    <w:rsid w:val="002C218A"/>
    <w:rsid w:val="002C3BD3"/>
    <w:rsid w:val="002C4384"/>
    <w:rsid w:val="002C6E1D"/>
    <w:rsid w:val="002D03C9"/>
    <w:rsid w:val="002D0C07"/>
    <w:rsid w:val="002D1284"/>
    <w:rsid w:val="002D2CF6"/>
    <w:rsid w:val="002E3164"/>
    <w:rsid w:val="002E6B70"/>
    <w:rsid w:val="002F1947"/>
    <w:rsid w:val="002F37A7"/>
    <w:rsid w:val="002F4237"/>
    <w:rsid w:val="002F4EDD"/>
    <w:rsid w:val="002F57EB"/>
    <w:rsid w:val="00302D4A"/>
    <w:rsid w:val="00304B13"/>
    <w:rsid w:val="003060AB"/>
    <w:rsid w:val="003075BE"/>
    <w:rsid w:val="0031030B"/>
    <w:rsid w:val="003104AD"/>
    <w:rsid w:val="00315352"/>
    <w:rsid w:val="00315861"/>
    <w:rsid w:val="00317CD4"/>
    <w:rsid w:val="0032188B"/>
    <w:rsid w:val="00323909"/>
    <w:rsid w:val="00326483"/>
    <w:rsid w:val="0033182E"/>
    <w:rsid w:val="00334FDB"/>
    <w:rsid w:val="00341679"/>
    <w:rsid w:val="0034169D"/>
    <w:rsid w:val="003434F6"/>
    <w:rsid w:val="003525B2"/>
    <w:rsid w:val="00352EFA"/>
    <w:rsid w:val="00353620"/>
    <w:rsid w:val="00357943"/>
    <w:rsid w:val="00362C27"/>
    <w:rsid w:val="00364B39"/>
    <w:rsid w:val="00374D93"/>
    <w:rsid w:val="0037539F"/>
    <w:rsid w:val="00375460"/>
    <w:rsid w:val="00376464"/>
    <w:rsid w:val="0038357B"/>
    <w:rsid w:val="00383D58"/>
    <w:rsid w:val="00384925"/>
    <w:rsid w:val="00384E18"/>
    <w:rsid w:val="00387A84"/>
    <w:rsid w:val="00392F3C"/>
    <w:rsid w:val="0039737C"/>
    <w:rsid w:val="00397688"/>
    <w:rsid w:val="00397D20"/>
    <w:rsid w:val="003A2BAD"/>
    <w:rsid w:val="003A3C2D"/>
    <w:rsid w:val="003A3DA6"/>
    <w:rsid w:val="003A7EE1"/>
    <w:rsid w:val="003C00F7"/>
    <w:rsid w:val="003C06A6"/>
    <w:rsid w:val="003C7DE5"/>
    <w:rsid w:val="003D3E75"/>
    <w:rsid w:val="003D4548"/>
    <w:rsid w:val="003D7C66"/>
    <w:rsid w:val="003E03D3"/>
    <w:rsid w:val="003E0716"/>
    <w:rsid w:val="003E288D"/>
    <w:rsid w:val="003E41F0"/>
    <w:rsid w:val="003E4785"/>
    <w:rsid w:val="003F0070"/>
    <w:rsid w:val="003F36C2"/>
    <w:rsid w:val="00401E55"/>
    <w:rsid w:val="0040498E"/>
    <w:rsid w:val="004117D0"/>
    <w:rsid w:val="00414FCB"/>
    <w:rsid w:val="0041779D"/>
    <w:rsid w:val="00420DB4"/>
    <w:rsid w:val="004269D4"/>
    <w:rsid w:val="004306C6"/>
    <w:rsid w:val="0043226E"/>
    <w:rsid w:val="004349FE"/>
    <w:rsid w:val="0043623C"/>
    <w:rsid w:val="00442AC2"/>
    <w:rsid w:val="00443190"/>
    <w:rsid w:val="0044670A"/>
    <w:rsid w:val="00447AF9"/>
    <w:rsid w:val="004514A2"/>
    <w:rsid w:val="00454400"/>
    <w:rsid w:val="0045643F"/>
    <w:rsid w:val="004601B3"/>
    <w:rsid w:val="0046119C"/>
    <w:rsid w:val="004664A0"/>
    <w:rsid w:val="00473182"/>
    <w:rsid w:val="00475759"/>
    <w:rsid w:val="00483472"/>
    <w:rsid w:val="00483BD5"/>
    <w:rsid w:val="00485ADC"/>
    <w:rsid w:val="0049140F"/>
    <w:rsid w:val="00492236"/>
    <w:rsid w:val="00492ED8"/>
    <w:rsid w:val="00493CAE"/>
    <w:rsid w:val="0049613F"/>
    <w:rsid w:val="004A3DCE"/>
    <w:rsid w:val="004A6414"/>
    <w:rsid w:val="004B0935"/>
    <w:rsid w:val="004B3ECC"/>
    <w:rsid w:val="004B621A"/>
    <w:rsid w:val="004C0CA7"/>
    <w:rsid w:val="004C1510"/>
    <w:rsid w:val="004C2F2C"/>
    <w:rsid w:val="004D4099"/>
    <w:rsid w:val="004E2B8B"/>
    <w:rsid w:val="004E759D"/>
    <w:rsid w:val="004F01B1"/>
    <w:rsid w:val="004F2053"/>
    <w:rsid w:val="004F591C"/>
    <w:rsid w:val="004F6C9C"/>
    <w:rsid w:val="00502B25"/>
    <w:rsid w:val="005036E2"/>
    <w:rsid w:val="00505B78"/>
    <w:rsid w:val="0050745D"/>
    <w:rsid w:val="00511A1B"/>
    <w:rsid w:val="005125CE"/>
    <w:rsid w:val="00513C7A"/>
    <w:rsid w:val="00515067"/>
    <w:rsid w:val="005216C8"/>
    <w:rsid w:val="00525C60"/>
    <w:rsid w:val="00531501"/>
    <w:rsid w:val="00532452"/>
    <w:rsid w:val="00533EB1"/>
    <w:rsid w:val="005369D4"/>
    <w:rsid w:val="00537502"/>
    <w:rsid w:val="00537627"/>
    <w:rsid w:val="00542BD5"/>
    <w:rsid w:val="00544265"/>
    <w:rsid w:val="00546752"/>
    <w:rsid w:val="005500B4"/>
    <w:rsid w:val="0055061F"/>
    <w:rsid w:val="00553219"/>
    <w:rsid w:val="0055496B"/>
    <w:rsid w:val="00554C9D"/>
    <w:rsid w:val="0056153E"/>
    <w:rsid w:val="005618E2"/>
    <w:rsid w:val="00566025"/>
    <w:rsid w:val="00570726"/>
    <w:rsid w:val="0057511C"/>
    <w:rsid w:val="0057572B"/>
    <w:rsid w:val="00575B17"/>
    <w:rsid w:val="00576211"/>
    <w:rsid w:val="00581D22"/>
    <w:rsid w:val="0058792B"/>
    <w:rsid w:val="00590540"/>
    <w:rsid w:val="00591A84"/>
    <w:rsid w:val="005957F5"/>
    <w:rsid w:val="00596863"/>
    <w:rsid w:val="005A0415"/>
    <w:rsid w:val="005A1C84"/>
    <w:rsid w:val="005A36AB"/>
    <w:rsid w:val="005A48BE"/>
    <w:rsid w:val="005A5528"/>
    <w:rsid w:val="005A5A23"/>
    <w:rsid w:val="005A7EF0"/>
    <w:rsid w:val="005B0181"/>
    <w:rsid w:val="005B08D5"/>
    <w:rsid w:val="005B59C9"/>
    <w:rsid w:val="005B7493"/>
    <w:rsid w:val="005C24D1"/>
    <w:rsid w:val="005C2C4D"/>
    <w:rsid w:val="005C47D0"/>
    <w:rsid w:val="005D0499"/>
    <w:rsid w:val="005D2BDA"/>
    <w:rsid w:val="005E0233"/>
    <w:rsid w:val="005E5E24"/>
    <w:rsid w:val="005F0F55"/>
    <w:rsid w:val="005F1536"/>
    <w:rsid w:val="005F4838"/>
    <w:rsid w:val="005F5471"/>
    <w:rsid w:val="005F6BE9"/>
    <w:rsid w:val="00600EEB"/>
    <w:rsid w:val="006016D5"/>
    <w:rsid w:val="0060318C"/>
    <w:rsid w:val="006031D2"/>
    <w:rsid w:val="00607D42"/>
    <w:rsid w:val="0061142D"/>
    <w:rsid w:val="0061235A"/>
    <w:rsid w:val="00613E8B"/>
    <w:rsid w:val="00615519"/>
    <w:rsid w:val="00616D9D"/>
    <w:rsid w:val="0062088B"/>
    <w:rsid w:val="00620EFB"/>
    <w:rsid w:val="00620FAE"/>
    <w:rsid w:val="006211BD"/>
    <w:rsid w:val="006228CC"/>
    <w:rsid w:val="00631C9E"/>
    <w:rsid w:val="00631D98"/>
    <w:rsid w:val="00634040"/>
    <w:rsid w:val="00634785"/>
    <w:rsid w:val="00636BDC"/>
    <w:rsid w:val="00641FD1"/>
    <w:rsid w:val="006449B6"/>
    <w:rsid w:val="00645805"/>
    <w:rsid w:val="0065264D"/>
    <w:rsid w:val="00656911"/>
    <w:rsid w:val="00664D24"/>
    <w:rsid w:val="006653A9"/>
    <w:rsid w:val="00665D3C"/>
    <w:rsid w:val="006722E9"/>
    <w:rsid w:val="006727CC"/>
    <w:rsid w:val="0067466E"/>
    <w:rsid w:val="00674978"/>
    <w:rsid w:val="006756B7"/>
    <w:rsid w:val="00691655"/>
    <w:rsid w:val="0069464D"/>
    <w:rsid w:val="00697014"/>
    <w:rsid w:val="006A060F"/>
    <w:rsid w:val="006A0C28"/>
    <w:rsid w:val="006B5BA1"/>
    <w:rsid w:val="006B6728"/>
    <w:rsid w:val="006B7A83"/>
    <w:rsid w:val="006B7B89"/>
    <w:rsid w:val="006C07D8"/>
    <w:rsid w:val="006C424F"/>
    <w:rsid w:val="006C76F4"/>
    <w:rsid w:val="006D0AF8"/>
    <w:rsid w:val="006D0D69"/>
    <w:rsid w:val="006D2F84"/>
    <w:rsid w:val="006D639C"/>
    <w:rsid w:val="006D6414"/>
    <w:rsid w:val="006D6568"/>
    <w:rsid w:val="006E1D7D"/>
    <w:rsid w:val="006E58FC"/>
    <w:rsid w:val="006F452B"/>
    <w:rsid w:val="006F6329"/>
    <w:rsid w:val="00707F4A"/>
    <w:rsid w:val="00711E97"/>
    <w:rsid w:val="00712AF8"/>
    <w:rsid w:val="0071590C"/>
    <w:rsid w:val="007316A6"/>
    <w:rsid w:val="00732B9E"/>
    <w:rsid w:val="007347A0"/>
    <w:rsid w:val="0073586B"/>
    <w:rsid w:val="00736B57"/>
    <w:rsid w:val="007372F0"/>
    <w:rsid w:val="00740A3A"/>
    <w:rsid w:val="007420D6"/>
    <w:rsid w:val="00743E6F"/>
    <w:rsid w:val="0074596D"/>
    <w:rsid w:val="00746322"/>
    <w:rsid w:val="00746C89"/>
    <w:rsid w:val="0075473A"/>
    <w:rsid w:val="00755D6E"/>
    <w:rsid w:val="007569A1"/>
    <w:rsid w:val="00757396"/>
    <w:rsid w:val="00760BDD"/>
    <w:rsid w:val="00765C89"/>
    <w:rsid w:val="00765E09"/>
    <w:rsid w:val="007665B5"/>
    <w:rsid w:val="00767178"/>
    <w:rsid w:val="00773DD4"/>
    <w:rsid w:val="00774F5C"/>
    <w:rsid w:val="00784545"/>
    <w:rsid w:val="00785A2D"/>
    <w:rsid w:val="00786345"/>
    <w:rsid w:val="00786BD9"/>
    <w:rsid w:val="007874F3"/>
    <w:rsid w:val="0079152D"/>
    <w:rsid w:val="00793401"/>
    <w:rsid w:val="00795884"/>
    <w:rsid w:val="00795D85"/>
    <w:rsid w:val="007B1330"/>
    <w:rsid w:val="007B18AC"/>
    <w:rsid w:val="007B1BD9"/>
    <w:rsid w:val="007B5418"/>
    <w:rsid w:val="007B5CBE"/>
    <w:rsid w:val="007C0127"/>
    <w:rsid w:val="007C2BBD"/>
    <w:rsid w:val="007D71B8"/>
    <w:rsid w:val="007E2120"/>
    <w:rsid w:val="007E5DB6"/>
    <w:rsid w:val="007F1B59"/>
    <w:rsid w:val="007F2986"/>
    <w:rsid w:val="007F3ED2"/>
    <w:rsid w:val="007F472F"/>
    <w:rsid w:val="007F4997"/>
    <w:rsid w:val="007F547E"/>
    <w:rsid w:val="007F6D71"/>
    <w:rsid w:val="007F789F"/>
    <w:rsid w:val="00801D79"/>
    <w:rsid w:val="0080324B"/>
    <w:rsid w:val="0080378E"/>
    <w:rsid w:val="008042CB"/>
    <w:rsid w:val="008071A6"/>
    <w:rsid w:val="00814014"/>
    <w:rsid w:val="008155A9"/>
    <w:rsid w:val="00821F10"/>
    <w:rsid w:val="00822E4D"/>
    <w:rsid w:val="008234B2"/>
    <w:rsid w:val="00823610"/>
    <w:rsid w:val="00825BC1"/>
    <w:rsid w:val="00841C4D"/>
    <w:rsid w:val="0084311D"/>
    <w:rsid w:val="00851EA0"/>
    <w:rsid w:val="00865EB2"/>
    <w:rsid w:val="00866B75"/>
    <w:rsid w:val="00867D8D"/>
    <w:rsid w:val="00873128"/>
    <w:rsid w:val="00876314"/>
    <w:rsid w:val="008809FF"/>
    <w:rsid w:val="00880E57"/>
    <w:rsid w:val="00880E60"/>
    <w:rsid w:val="00887C2C"/>
    <w:rsid w:val="0089229B"/>
    <w:rsid w:val="00893683"/>
    <w:rsid w:val="00894E51"/>
    <w:rsid w:val="00897C88"/>
    <w:rsid w:val="008A018B"/>
    <w:rsid w:val="008A3099"/>
    <w:rsid w:val="008A4BD7"/>
    <w:rsid w:val="008B1E56"/>
    <w:rsid w:val="008B286B"/>
    <w:rsid w:val="008B43F1"/>
    <w:rsid w:val="008B7717"/>
    <w:rsid w:val="008B7E7B"/>
    <w:rsid w:val="008C0F93"/>
    <w:rsid w:val="008C17D6"/>
    <w:rsid w:val="008C58D7"/>
    <w:rsid w:val="008D5E4D"/>
    <w:rsid w:val="008D746E"/>
    <w:rsid w:val="008D7D98"/>
    <w:rsid w:val="008E01FD"/>
    <w:rsid w:val="008E05C2"/>
    <w:rsid w:val="008E1EC1"/>
    <w:rsid w:val="008E772B"/>
    <w:rsid w:val="008F50A8"/>
    <w:rsid w:val="00901620"/>
    <w:rsid w:val="00902EA9"/>
    <w:rsid w:val="009070C3"/>
    <w:rsid w:val="00912B63"/>
    <w:rsid w:val="0091583C"/>
    <w:rsid w:val="00920D60"/>
    <w:rsid w:val="009263FB"/>
    <w:rsid w:val="00927CDF"/>
    <w:rsid w:val="009336D7"/>
    <w:rsid w:val="00933A7A"/>
    <w:rsid w:val="00944F5C"/>
    <w:rsid w:val="00946962"/>
    <w:rsid w:val="009536E6"/>
    <w:rsid w:val="009546A4"/>
    <w:rsid w:val="00956255"/>
    <w:rsid w:val="0096215E"/>
    <w:rsid w:val="009700F0"/>
    <w:rsid w:val="009717AE"/>
    <w:rsid w:val="00971BCF"/>
    <w:rsid w:val="00975CEF"/>
    <w:rsid w:val="00976588"/>
    <w:rsid w:val="009770B7"/>
    <w:rsid w:val="00982F4C"/>
    <w:rsid w:val="00992CD8"/>
    <w:rsid w:val="00995809"/>
    <w:rsid w:val="009A0304"/>
    <w:rsid w:val="009A0A7C"/>
    <w:rsid w:val="009A20FD"/>
    <w:rsid w:val="009B073F"/>
    <w:rsid w:val="009B1E6B"/>
    <w:rsid w:val="009B71F2"/>
    <w:rsid w:val="009B7B64"/>
    <w:rsid w:val="009C160F"/>
    <w:rsid w:val="009C2D6B"/>
    <w:rsid w:val="009C38FE"/>
    <w:rsid w:val="009C410C"/>
    <w:rsid w:val="009C4600"/>
    <w:rsid w:val="009C622F"/>
    <w:rsid w:val="009D233E"/>
    <w:rsid w:val="009D4298"/>
    <w:rsid w:val="009D7C7C"/>
    <w:rsid w:val="009E02FA"/>
    <w:rsid w:val="009E4811"/>
    <w:rsid w:val="009E4C09"/>
    <w:rsid w:val="009F128D"/>
    <w:rsid w:val="009F399D"/>
    <w:rsid w:val="009F726B"/>
    <w:rsid w:val="009F7EC8"/>
    <w:rsid w:val="00A02E3B"/>
    <w:rsid w:val="00A04A55"/>
    <w:rsid w:val="00A100A4"/>
    <w:rsid w:val="00A24715"/>
    <w:rsid w:val="00A2623E"/>
    <w:rsid w:val="00A267B2"/>
    <w:rsid w:val="00A35D14"/>
    <w:rsid w:val="00A35DFA"/>
    <w:rsid w:val="00A36AAF"/>
    <w:rsid w:val="00A40A73"/>
    <w:rsid w:val="00A43AFC"/>
    <w:rsid w:val="00A51085"/>
    <w:rsid w:val="00A515E9"/>
    <w:rsid w:val="00A540C6"/>
    <w:rsid w:val="00A560F1"/>
    <w:rsid w:val="00A604B3"/>
    <w:rsid w:val="00A60814"/>
    <w:rsid w:val="00A663DA"/>
    <w:rsid w:val="00A678F2"/>
    <w:rsid w:val="00A67E3A"/>
    <w:rsid w:val="00A74A96"/>
    <w:rsid w:val="00A80ED7"/>
    <w:rsid w:val="00A84D0B"/>
    <w:rsid w:val="00A853F4"/>
    <w:rsid w:val="00A8684E"/>
    <w:rsid w:val="00A873E1"/>
    <w:rsid w:val="00A8763F"/>
    <w:rsid w:val="00A912C8"/>
    <w:rsid w:val="00A96136"/>
    <w:rsid w:val="00A96AF4"/>
    <w:rsid w:val="00A96AF7"/>
    <w:rsid w:val="00AA080C"/>
    <w:rsid w:val="00AA0891"/>
    <w:rsid w:val="00AA141F"/>
    <w:rsid w:val="00AA149E"/>
    <w:rsid w:val="00AA30D6"/>
    <w:rsid w:val="00AA6740"/>
    <w:rsid w:val="00AA6F43"/>
    <w:rsid w:val="00AA7787"/>
    <w:rsid w:val="00AB3F09"/>
    <w:rsid w:val="00AB4BD7"/>
    <w:rsid w:val="00AB619F"/>
    <w:rsid w:val="00AC16C4"/>
    <w:rsid w:val="00AC56D4"/>
    <w:rsid w:val="00AC73A1"/>
    <w:rsid w:val="00AD7641"/>
    <w:rsid w:val="00AE1197"/>
    <w:rsid w:val="00AE57D4"/>
    <w:rsid w:val="00AE716D"/>
    <w:rsid w:val="00B00832"/>
    <w:rsid w:val="00B019E8"/>
    <w:rsid w:val="00B01AD7"/>
    <w:rsid w:val="00B04D94"/>
    <w:rsid w:val="00B06B56"/>
    <w:rsid w:val="00B168E5"/>
    <w:rsid w:val="00B16EC7"/>
    <w:rsid w:val="00B176B9"/>
    <w:rsid w:val="00B23A49"/>
    <w:rsid w:val="00B25CD6"/>
    <w:rsid w:val="00B31C36"/>
    <w:rsid w:val="00B4144B"/>
    <w:rsid w:val="00B42684"/>
    <w:rsid w:val="00B42CA8"/>
    <w:rsid w:val="00B4684B"/>
    <w:rsid w:val="00B5374F"/>
    <w:rsid w:val="00B56749"/>
    <w:rsid w:val="00B63880"/>
    <w:rsid w:val="00B66311"/>
    <w:rsid w:val="00B6655D"/>
    <w:rsid w:val="00B67B7D"/>
    <w:rsid w:val="00B7532C"/>
    <w:rsid w:val="00B75C76"/>
    <w:rsid w:val="00B8733E"/>
    <w:rsid w:val="00B93E50"/>
    <w:rsid w:val="00B95871"/>
    <w:rsid w:val="00B96C1D"/>
    <w:rsid w:val="00B96D9C"/>
    <w:rsid w:val="00BA4C77"/>
    <w:rsid w:val="00BA6779"/>
    <w:rsid w:val="00BA6C79"/>
    <w:rsid w:val="00BA71D2"/>
    <w:rsid w:val="00BA781D"/>
    <w:rsid w:val="00BB2D39"/>
    <w:rsid w:val="00BB3205"/>
    <w:rsid w:val="00BB716B"/>
    <w:rsid w:val="00BC4343"/>
    <w:rsid w:val="00BC557A"/>
    <w:rsid w:val="00BC668F"/>
    <w:rsid w:val="00BD1329"/>
    <w:rsid w:val="00BD17E8"/>
    <w:rsid w:val="00BD1A3E"/>
    <w:rsid w:val="00BD76CE"/>
    <w:rsid w:val="00BE0E0D"/>
    <w:rsid w:val="00BE2F60"/>
    <w:rsid w:val="00BE5480"/>
    <w:rsid w:val="00BE755A"/>
    <w:rsid w:val="00BF035B"/>
    <w:rsid w:val="00BF1D57"/>
    <w:rsid w:val="00BF3355"/>
    <w:rsid w:val="00BF365E"/>
    <w:rsid w:val="00C01A82"/>
    <w:rsid w:val="00C114A7"/>
    <w:rsid w:val="00C172CC"/>
    <w:rsid w:val="00C2019A"/>
    <w:rsid w:val="00C23D00"/>
    <w:rsid w:val="00C252B6"/>
    <w:rsid w:val="00C25309"/>
    <w:rsid w:val="00C31119"/>
    <w:rsid w:val="00C31C22"/>
    <w:rsid w:val="00C355B6"/>
    <w:rsid w:val="00C36EB8"/>
    <w:rsid w:val="00C372EB"/>
    <w:rsid w:val="00C3781F"/>
    <w:rsid w:val="00C42920"/>
    <w:rsid w:val="00C472A2"/>
    <w:rsid w:val="00C54383"/>
    <w:rsid w:val="00C5734F"/>
    <w:rsid w:val="00C57A0A"/>
    <w:rsid w:val="00C64393"/>
    <w:rsid w:val="00C673E5"/>
    <w:rsid w:val="00C72378"/>
    <w:rsid w:val="00C7604D"/>
    <w:rsid w:val="00C76E25"/>
    <w:rsid w:val="00C836CE"/>
    <w:rsid w:val="00C869E2"/>
    <w:rsid w:val="00C87527"/>
    <w:rsid w:val="00C87C48"/>
    <w:rsid w:val="00C9065D"/>
    <w:rsid w:val="00C90F16"/>
    <w:rsid w:val="00C9312A"/>
    <w:rsid w:val="00C93B4B"/>
    <w:rsid w:val="00C955DA"/>
    <w:rsid w:val="00CA23A7"/>
    <w:rsid w:val="00CA2E66"/>
    <w:rsid w:val="00CA3D4B"/>
    <w:rsid w:val="00CA6E68"/>
    <w:rsid w:val="00CB0652"/>
    <w:rsid w:val="00CB100B"/>
    <w:rsid w:val="00CB60FA"/>
    <w:rsid w:val="00CC08A1"/>
    <w:rsid w:val="00CC20A2"/>
    <w:rsid w:val="00CC2B86"/>
    <w:rsid w:val="00CC4423"/>
    <w:rsid w:val="00CC612D"/>
    <w:rsid w:val="00CD2177"/>
    <w:rsid w:val="00CD356D"/>
    <w:rsid w:val="00CD442B"/>
    <w:rsid w:val="00CD5B36"/>
    <w:rsid w:val="00CE142D"/>
    <w:rsid w:val="00CE1AC0"/>
    <w:rsid w:val="00CE2684"/>
    <w:rsid w:val="00CE48A2"/>
    <w:rsid w:val="00CE5393"/>
    <w:rsid w:val="00CF1A7D"/>
    <w:rsid w:val="00CF47D0"/>
    <w:rsid w:val="00CF654E"/>
    <w:rsid w:val="00D02F76"/>
    <w:rsid w:val="00D03237"/>
    <w:rsid w:val="00D06866"/>
    <w:rsid w:val="00D12B3E"/>
    <w:rsid w:val="00D12D91"/>
    <w:rsid w:val="00D13589"/>
    <w:rsid w:val="00D142ED"/>
    <w:rsid w:val="00D14B45"/>
    <w:rsid w:val="00D21A6E"/>
    <w:rsid w:val="00D27280"/>
    <w:rsid w:val="00D27DCF"/>
    <w:rsid w:val="00D317FD"/>
    <w:rsid w:val="00D32C05"/>
    <w:rsid w:val="00D40A7D"/>
    <w:rsid w:val="00D4487B"/>
    <w:rsid w:val="00D45178"/>
    <w:rsid w:val="00D46845"/>
    <w:rsid w:val="00D47A5E"/>
    <w:rsid w:val="00D55AF0"/>
    <w:rsid w:val="00D57A49"/>
    <w:rsid w:val="00D6759D"/>
    <w:rsid w:val="00D709C7"/>
    <w:rsid w:val="00D73943"/>
    <w:rsid w:val="00D768BF"/>
    <w:rsid w:val="00D80D63"/>
    <w:rsid w:val="00D80F78"/>
    <w:rsid w:val="00D83467"/>
    <w:rsid w:val="00D8368D"/>
    <w:rsid w:val="00D8789C"/>
    <w:rsid w:val="00D92DA0"/>
    <w:rsid w:val="00D92FF4"/>
    <w:rsid w:val="00D93FE1"/>
    <w:rsid w:val="00D94626"/>
    <w:rsid w:val="00D96250"/>
    <w:rsid w:val="00DA0E37"/>
    <w:rsid w:val="00DA4809"/>
    <w:rsid w:val="00DB0DCA"/>
    <w:rsid w:val="00DB2EDE"/>
    <w:rsid w:val="00DB3A87"/>
    <w:rsid w:val="00DB77BF"/>
    <w:rsid w:val="00DC13AD"/>
    <w:rsid w:val="00DD1423"/>
    <w:rsid w:val="00DD4FF8"/>
    <w:rsid w:val="00DD5245"/>
    <w:rsid w:val="00DE1259"/>
    <w:rsid w:val="00DE39EA"/>
    <w:rsid w:val="00DF53D4"/>
    <w:rsid w:val="00E07DC2"/>
    <w:rsid w:val="00E10E0A"/>
    <w:rsid w:val="00E11B8D"/>
    <w:rsid w:val="00E17804"/>
    <w:rsid w:val="00E23A00"/>
    <w:rsid w:val="00E25B1B"/>
    <w:rsid w:val="00E26321"/>
    <w:rsid w:val="00E26E9B"/>
    <w:rsid w:val="00E32015"/>
    <w:rsid w:val="00E33195"/>
    <w:rsid w:val="00E3738D"/>
    <w:rsid w:val="00E40E5C"/>
    <w:rsid w:val="00E4197B"/>
    <w:rsid w:val="00E44174"/>
    <w:rsid w:val="00E441C9"/>
    <w:rsid w:val="00E501CF"/>
    <w:rsid w:val="00E5169D"/>
    <w:rsid w:val="00E542FF"/>
    <w:rsid w:val="00E55803"/>
    <w:rsid w:val="00E57983"/>
    <w:rsid w:val="00E57C7E"/>
    <w:rsid w:val="00E60F9A"/>
    <w:rsid w:val="00E65913"/>
    <w:rsid w:val="00E67024"/>
    <w:rsid w:val="00E82EB7"/>
    <w:rsid w:val="00E86568"/>
    <w:rsid w:val="00EA0C4E"/>
    <w:rsid w:val="00EA2771"/>
    <w:rsid w:val="00EA4482"/>
    <w:rsid w:val="00EB386C"/>
    <w:rsid w:val="00EB74B5"/>
    <w:rsid w:val="00EB7D35"/>
    <w:rsid w:val="00EB7E21"/>
    <w:rsid w:val="00EC13B8"/>
    <w:rsid w:val="00EC210E"/>
    <w:rsid w:val="00EC2E2F"/>
    <w:rsid w:val="00EC3749"/>
    <w:rsid w:val="00EC3879"/>
    <w:rsid w:val="00EC541A"/>
    <w:rsid w:val="00EC61AB"/>
    <w:rsid w:val="00EC6B93"/>
    <w:rsid w:val="00ED6D21"/>
    <w:rsid w:val="00EE32A7"/>
    <w:rsid w:val="00EE3F65"/>
    <w:rsid w:val="00EE46A7"/>
    <w:rsid w:val="00EE4883"/>
    <w:rsid w:val="00EE52D6"/>
    <w:rsid w:val="00EF2A33"/>
    <w:rsid w:val="00EF3C6D"/>
    <w:rsid w:val="00F002D7"/>
    <w:rsid w:val="00F01A3E"/>
    <w:rsid w:val="00F0520B"/>
    <w:rsid w:val="00F05CD2"/>
    <w:rsid w:val="00F102BD"/>
    <w:rsid w:val="00F132D8"/>
    <w:rsid w:val="00F15F18"/>
    <w:rsid w:val="00F16D18"/>
    <w:rsid w:val="00F1792E"/>
    <w:rsid w:val="00F229D9"/>
    <w:rsid w:val="00F3141D"/>
    <w:rsid w:val="00F40191"/>
    <w:rsid w:val="00F40E95"/>
    <w:rsid w:val="00F41C40"/>
    <w:rsid w:val="00F430DA"/>
    <w:rsid w:val="00F44D08"/>
    <w:rsid w:val="00F45247"/>
    <w:rsid w:val="00F45616"/>
    <w:rsid w:val="00F51E2E"/>
    <w:rsid w:val="00F56FCE"/>
    <w:rsid w:val="00F57C59"/>
    <w:rsid w:val="00F61D8D"/>
    <w:rsid w:val="00F76CE5"/>
    <w:rsid w:val="00F82307"/>
    <w:rsid w:val="00F84BE7"/>
    <w:rsid w:val="00F91D9B"/>
    <w:rsid w:val="00F93A41"/>
    <w:rsid w:val="00FA18AD"/>
    <w:rsid w:val="00FB11A8"/>
    <w:rsid w:val="00FB175F"/>
    <w:rsid w:val="00FB43E2"/>
    <w:rsid w:val="00FB4D32"/>
    <w:rsid w:val="00FC17FF"/>
    <w:rsid w:val="00FC34BC"/>
    <w:rsid w:val="00FC588D"/>
    <w:rsid w:val="00FC6E10"/>
    <w:rsid w:val="00FD19C7"/>
    <w:rsid w:val="00FD1E71"/>
    <w:rsid w:val="00FD74C1"/>
    <w:rsid w:val="00FE10A8"/>
    <w:rsid w:val="00FF102B"/>
    <w:rsid w:val="00FF32DD"/>
    <w:rsid w:val="00FF41EF"/>
    <w:rsid w:val="00FF4450"/>
    <w:rsid w:val="00FF78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CD839-D7B8-4877-911D-BDBC15C7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D5"/>
    <w:pPr>
      <w:ind w:left="720"/>
      <w:contextualSpacing/>
    </w:pPr>
  </w:style>
  <w:style w:type="paragraph" w:styleId="Header">
    <w:name w:val="header"/>
    <w:basedOn w:val="Normal"/>
    <w:link w:val="HeaderChar"/>
    <w:uiPriority w:val="99"/>
    <w:unhideWhenUsed/>
    <w:rsid w:val="00B25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5CD6"/>
  </w:style>
  <w:style w:type="paragraph" w:styleId="Footer">
    <w:name w:val="footer"/>
    <w:basedOn w:val="Normal"/>
    <w:link w:val="FooterChar"/>
    <w:uiPriority w:val="99"/>
    <w:unhideWhenUsed/>
    <w:rsid w:val="00B25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5CD6"/>
  </w:style>
  <w:style w:type="paragraph" w:styleId="FootnoteText">
    <w:name w:val="footnote text"/>
    <w:basedOn w:val="Normal"/>
    <w:link w:val="FootnoteTextChar"/>
    <w:uiPriority w:val="99"/>
    <w:semiHidden/>
    <w:unhideWhenUsed/>
    <w:rsid w:val="00FA18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18AD"/>
    <w:rPr>
      <w:sz w:val="20"/>
      <w:szCs w:val="20"/>
    </w:rPr>
  </w:style>
  <w:style w:type="character" w:styleId="FootnoteReference">
    <w:name w:val="footnote reference"/>
    <w:basedOn w:val="DefaultParagraphFont"/>
    <w:uiPriority w:val="99"/>
    <w:semiHidden/>
    <w:unhideWhenUsed/>
    <w:rsid w:val="00FA18AD"/>
    <w:rPr>
      <w:vertAlign w:val="superscript"/>
    </w:rPr>
  </w:style>
  <w:style w:type="table" w:styleId="TableGrid">
    <w:name w:val="Table Grid"/>
    <w:basedOn w:val="TableNormal"/>
    <w:uiPriority w:val="59"/>
    <w:rsid w:val="00B66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55B7"/>
    <w:rPr>
      <w:color w:val="0000FF" w:themeColor="hyperlink"/>
      <w:u w:val="single"/>
    </w:rPr>
  </w:style>
  <w:style w:type="paragraph" w:styleId="NoSpacing">
    <w:name w:val="No Spacing"/>
    <w:uiPriority w:val="1"/>
    <w:qFormat/>
    <w:rsid w:val="00CD44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BB283-62A7-49D0-8770-43B83B61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23</Pages>
  <Words>10045</Words>
  <Characters>57260</Characters>
  <Application>Microsoft Office Word</Application>
  <DocSecurity>0</DocSecurity>
  <Lines>477</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Hiwi-Seiler</dc:creator>
  <cp:lastModifiedBy>BAECHLER Raffaela</cp:lastModifiedBy>
  <cp:revision>114</cp:revision>
  <cp:lastPrinted>2016-11-08T09:37:00Z</cp:lastPrinted>
  <dcterms:created xsi:type="dcterms:W3CDTF">2015-11-05T08:54:00Z</dcterms:created>
  <dcterms:modified xsi:type="dcterms:W3CDTF">2017-07-11T09:34:00Z</dcterms:modified>
</cp:coreProperties>
</file>