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 Flexionsparadigmen und </w:t>
      </w:r>
      <w:r w:rsidR="00D7158C" w:rsidRPr="007B329C">
        <w:rPr>
          <w:rFonts w:ascii="Times New Roman" w:hAnsi="Times New Roman" w:cs="Times New Roman"/>
          <w:b/>
          <w:sz w:val="24"/>
          <w:szCs w:val="24"/>
        </w:rPr>
        <w:t>Realisierungsregeln</w:t>
      </w:r>
    </w:p>
    <w:p w:rsidR="00966F9D" w:rsidRPr="007B329C" w:rsidRDefault="00B62352"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Ziel dieses Kapitels ist, die in Kapitel 4 eingeführte Theorie und Messmethode auf die </w:t>
      </w:r>
      <w:r w:rsidR="008F2585" w:rsidRPr="007B329C">
        <w:rPr>
          <w:rFonts w:ascii="Times New Roman" w:hAnsi="Times New Roman" w:cs="Times New Roman"/>
          <w:sz w:val="24"/>
          <w:szCs w:val="24"/>
        </w:rPr>
        <w:t>in dieser Arbeit</w:t>
      </w:r>
      <w:r w:rsidRPr="007B329C">
        <w:rPr>
          <w:rFonts w:ascii="Times New Roman" w:hAnsi="Times New Roman" w:cs="Times New Roman"/>
          <w:sz w:val="24"/>
          <w:szCs w:val="24"/>
        </w:rPr>
        <w:t xml:space="preserve"> untersuchten Varietäten zu übertragen. </w:t>
      </w:r>
      <w:r w:rsidR="00DF246A" w:rsidRPr="007B329C">
        <w:rPr>
          <w:rFonts w:ascii="Times New Roman" w:hAnsi="Times New Roman" w:cs="Times New Roman"/>
          <w:sz w:val="24"/>
          <w:szCs w:val="24"/>
        </w:rPr>
        <w:t>Da sich die Phänomene der analysierten Kategorien in den verschiedenen Varietäten wiederholen, wird nicht jedes Paradigma und jedes System an RRs jeder Varietät einzeln besprochen. Vielmehr geht es darum, exemplarisch die Typen an RRs für jede Kategorie und die Typen an Problemen und deren Lösung vorzustellen. Es soll also exemplarisch dargestellt werden, wie die Varietäten dieses Samples mit der in Kapitel 4 eingeführten Theorie und Messmethode analysiert wurden.</w:t>
      </w:r>
      <w:r w:rsidR="00C76DA1" w:rsidRPr="007B329C">
        <w:rPr>
          <w:rFonts w:ascii="Times New Roman" w:hAnsi="Times New Roman" w:cs="Times New Roman"/>
          <w:sz w:val="24"/>
          <w:szCs w:val="24"/>
        </w:rPr>
        <w:t xml:space="preserve"> Die vollständigen Paradigmen und RRs der hier untersuchten Varietäten befinden sich im Anhang 1 bzw. im Anhang 2.</w:t>
      </w:r>
    </w:p>
    <w:p w:rsidR="00B62352" w:rsidRPr="007B329C" w:rsidRDefault="00B54131"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Typen an </w:t>
      </w:r>
      <w:r w:rsidR="008F2585" w:rsidRPr="007B329C">
        <w:rPr>
          <w:rFonts w:ascii="Times New Roman" w:hAnsi="Times New Roman" w:cs="Times New Roman"/>
          <w:sz w:val="24"/>
          <w:szCs w:val="24"/>
        </w:rPr>
        <w:t xml:space="preserve">Phänomenen, </w:t>
      </w:r>
      <w:r w:rsidRPr="007B329C">
        <w:rPr>
          <w:rFonts w:ascii="Times New Roman" w:hAnsi="Times New Roman" w:cs="Times New Roman"/>
          <w:sz w:val="24"/>
          <w:szCs w:val="24"/>
        </w:rPr>
        <w:t xml:space="preserve">Problemen und Analysen wiederholen sich </w:t>
      </w:r>
      <w:r w:rsidR="008F2585" w:rsidRPr="007B329C">
        <w:rPr>
          <w:rFonts w:ascii="Times New Roman" w:hAnsi="Times New Roman" w:cs="Times New Roman"/>
          <w:sz w:val="24"/>
          <w:szCs w:val="24"/>
        </w:rPr>
        <w:t>besonders</w:t>
      </w:r>
      <w:r w:rsidRPr="007B329C">
        <w:rPr>
          <w:rFonts w:ascii="Times New Roman" w:hAnsi="Times New Roman" w:cs="Times New Roman"/>
          <w:sz w:val="24"/>
          <w:szCs w:val="24"/>
        </w:rPr>
        <w:t xml:space="preserve"> innerhalb derselben Kategorie. Deshalb ist diese</w:t>
      </w:r>
      <w:r w:rsidR="008F2585" w:rsidRPr="007B329C">
        <w:rPr>
          <w:rFonts w:ascii="Times New Roman" w:hAnsi="Times New Roman" w:cs="Times New Roman"/>
          <w:sz w:val="24"/>
          <w:szCs w:val="24"/>
        </w:rPr>
        <w:t>s</w:t>
      </w:r>
      <w:r w:rsidRPr="007B329C">
        <w:rPr>
          <w:rFonts w:ascii="Times New Roman" w:hAnsi="Times New Roman" w:cs="Times New Roman"/>
          <w:sz w:val="24"/>
          <w:szCs w:val="24"/>
        </w:rPr>
        <w:t xml:space="preserve"> Kapitel nach Kategorien gegliedert: Substantive (Kap. 5.1.), Adjektive (Kap. 5.2.), Personalpronomen (Kap. 5.3.), Interrogativpronomen (Kap. 5.4.), bestimmter Artikel/Demonstrativpronomen (Kap. 5.5.) und unbestimmter Artikel/Possessivpronomen</w:t>
      </w:r>
      <w:r w:rsidR="007F1F42" w:rsidRPr="007B329C">
        <w:rPr>
          <w:rFonts w:ascii="Times New Roman" w:hAnsi="Times New Roman" w:cs="Times New Roman"/>
          <w:sz w:val="24"/>
          <w:szCs w:val="24"/>
        </w:rPr>
        <w:t xml:space="preserve"> (Kap. 5.6.)</w:t>
      </w:r>
      <w:r w:rsidRPr="007B329C">
        <w:rPr>
          <w:rFonts w:ascii="Times New Roman" w:hAnsi="Times New Roman" w:cs="Times New Roman"/>
          <w:sz w:val="24"/>
          <w:szCs w:val="24"/>
        </w:rPr>
        <w:t>.</w:t>
      </w:r>
      <w:r w:rsidR="00B63C96" w:rsidRPr="007B329C">
        <w:rPr>
          <w:rFonts w:ascii="Times New Roman" w:hAnsi="Times New Roman" w:cs="Times New Roman"/>
          <w:sz w:val="24"/>
          <w:szCs w:val="24"/>
        </w:rPr>
        <w:t xml:space="preserve"> Es soll hier noch darauf hingewiesen werden, dass am Ende des Kapitels 5.1. (Kap. 5.1.6.) anhand eines Beispiels die Systematisierungsarbeit gezeigt wird, d.h., welche sind die Analyseschritte von den Angaben aus den Quellen zum Paradigma und vom Paradigma zu den RRs. Dies wi</w:t>
      </w:r>
      <w:r w:rsidR="00320AED">
        <w:rPr>
          <w:rFonts w:ascii="Times New Roman" w:hAnsi="Times New Roman" w:cs="Times New Roman"/>
          <w:sz w:val="24"/>
          <w:szCs w:val="24"/>
        </w:rPr>
        <w:t>rd a</w:t>
      </w:r>
      <w:r w:rsidR="00B63C96" w:rsidRPr="007B329C">
        <w:rPr>
          <w:rFonts w:ascii="Times New Roman" w:hAnsi="Times New Roman" w:cs="Times New Roman"/>
          <w:sz w:val="24"/>
          <w:szCs w:val="24"/>
        </w:rPr>
        <w:t>nhand der Substantivflexion von Jaun vorgestellt.</w:t>
      </w:r>
    </w:p>
    <w:p w:rsidR="00743D72" w:rsidRPr="007B329C" w:rsidRDefault="008F3C76"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Vorausgeschickt werden hier zwei grundsätzliche Überlegungen, die alle folgenden Kapitel betreffen: </w:t>
      </w:r>
      <w:r w:rsidR="00F93175" w:rsidRPr="007B329C">
        <w:rPr>
          <w:rFonts w:ascii="Times New Roman" w:hAnsi="Times New Roman" w:cs="Times New Roman"/>
          <w:sz w:val="24"/>
          <w:szCs w:val="24"/>
        </w:rPr>
        <w:t xml:space="preserve">Erstens </w:t>
      </w:r>
      <w:r w:rsidR="00FF3821" w:rsidRPr="007B329C">
        <w:rPr>
          <w:rFonts w:ascii="Times New Roman" w:hAnsi="Times New Roman" w:cs="Times New Roman"/>
          <w:sz w:val="24"/>
          <w:szCs w:val="24"/>
        </w:rPr>
        <w:t>die Definition der Konzepte Wurzel und Stamm</w:t>
      </w:r>
      <w:r w:rsidR="00F93175" w:rsidRPr="007B329C">
        <w:rPr>
          <w:rFonts w:ascii="Times New Roman" w:hAnsi="Times New Roman" w:cs="Times New Roman"/>
          <w:sz w:val="24"/>
          <w:szCs w:val="24"/>
        </w:rPr>
        <w:t xml:space="preserve"> und zweitens die Trennbarkeit eines Wo</w:t>
      </w:r>
      <w:r w:rsidR="00FD1768" w:rsidRPr="007B329C">
        <w:rPr>
          <w:rFonts w:ascii="Times New Roman" w:hAnsi="Times New Roman" w:cs="Times New Roman"/>
          <w:sz w:val="24"/>
          <w:szCs w:val="24"/>
        </w:rPr>
        <w:t>rtes in seine Wurzel und Affixe.</w:t>
      </w:r>
    </w:p>
    <w:p w:rsidR="00F93175" w:rsidRPr="007B329C" w:rsidRDefault="00F93175" w:rsidP="00A4674D">
      <w:pPr>
        <w:jc w:val="both"/>
        <w:rPr>
          <w:rFonts w:ascii="Times New Roman" w:hAnsi="Times New Roman" w:cs="Times New Roman"/>
          <w:sz w:val="24"/>
          <w:szCs w:val="24"/>
        </w:rPr>
      </w:pPr>
      <w:r w:rsidRPr="007B329C">
        <w:rPr>
          <w:rFonts w:ascii="Times New Roman" w:hAnsi="Times New Roman" w:cs="Times New Roman"/>
          <w:sz w:val="24"/>
          <w:szCs w:val="24"/>
        </w:rPr>
        <w:t>Erstens soll kurz wiederholt werden, was unter Wurzel und Stamm verstanden wird</w:t>
      </w:r>
      <w:r w:rsidR="00861C5D" w:rsidRPr="007B329C">
        <w:rPr>
          <w:rFonts w:ascii="Times New Roman" w:hAnsi="Times New Roman" w:cs="Times New Roman"/>
          <w:sz w:val="24"/>
          <w:szCs w:val="24"/>
        </w:rPr>
        <w:t>. Dies w</w:t>
      </w:r>
      <w:r w:rsidR="00270CF7" w:rsidRPr="007B329C">
        <w:rPr>
          <w:rFonts w:ascii="Times New Roman" w:hAnsi="Times New Roman" w:cs="Times New Roman"/>
          <w:sz w:val="24"/>
          <w:szCs w:val="24"/>
        </w:rPr>
        <w:t>u</w:t>
      </w:r>
      <w:r w:rsidR="00861C5D" w:rsidRPr="007B329C">
        <w:rPr>
          <w:rFonts w:ascii="Times New Roman" w:hAnsi="Times New Roman" w:cs="Times New Roman"/>
          <w:sz w:val="24"/>
          <w:szCs w:val="24"/>
        </w:rPr>
        <w:t>rd</w:t>
      </w:r>
      <w:r w:rsidR="00270CF7" w:rsidRPr="007B329C">
        <w:rPr>
          <w:rFonts w:ascii="Times New Roman" w:hAnsi="Times New Roman" w:cs="Times New Roman"/>
          <w:sz w:val="24"/>
          <w:szCs w:val="24"/>
        </w:rPr>
        <w:t>e</w:t>
      </w:r>
      <w:r w:rsidR="00861C5D" w:rsidRPr="007B329C">
        <w:rPr>
          <w:rFonts w:ascii="Times New Roman" w:hAnsi="Times New Roman" w:cs="Times New Roman"/>
          <w:sz w:val="24"/>
          <w:szCs w:val="24"/>
        </w:rPr>
        <w:t xml:space="preserve"> im </w:t>
      </w:r>
      <w:r w:rsidR="00311BC3" w:rsidRPr="007B329C">
        <w:rPr>
          <w:rFonts w:ascii="Times New Roman" w:hAnsi="Times New Roman" w:cs="Times New Roman"/>
          <w:sz w:val="24"/>
          <w:szCs w:val="24"/>
        </w:rPr>
        <w:t>Kapitel 4.1.3.3.</w:t>
      </w:r>
      <w:r w:rsidR="00861C5D" w:rsidRPr="007B329C">
        <w:rPr>
          <w:rFonts w:ascii="Times New Roman" w:hAnsi="Times New Roman" w:cs="Times New Roman"/>
          <w:sz w:val="24"/>
          <w:szCs w:val="24"/>
        </w:rPr>
        <w:t xml:space="preserve"> ausführlich erklärt. </w:t>
      </w:r>
      <w:r w:rsidR="0032597C" w:rsidRPr="007B329C">
        <w:rPr>
          <w:rFonts w:ascii="Times New Roman" w:hAnsi="Times New Roman" w:cs="Times New Roman"/>
          <w:sz w:val="24"/>
          <w:szCs w:val="24"/>
        </w:rPr>
        <w:t>Dabei sind zwei grundsätzliche Annahmen in Erinnerung zu rufen: a) Nur Wurzeln stehen im Radikon</w:t>
      </w:r>
      <w:r w:rsidR="00970145" w:rsidRPr="007B329C">
        <w:rPr>
          <w:rFonts w:ascii="Times New Roman" w:hAnsi="Times New Roman" w:cs="Times New Roman"/>
          <w:sz w:val="24"/>
          <w:szCs w:val="24"/>
        </w:rPr>
        <w:t>, welche ausschließlich die Form darstellen und keine Bedeutung tragen</w:t>
      </w:r>
      <w:r w:rsidR="0032597C" w:rsidRPr="007B329C">
        <w:rPr>
          <w:rFonts w:ascii="Times New Roman" w:hAnsi="Times New Roman" w:cs="Times New Roman"/>
          <w:sz w:val="24"/>
          <w:szCs w:val="24"/>
        </w:rPr>
        <w:t xml:space="preserve">; b) Flexion ist ein rein phonologischer Prozess, Flexionsaffixe tragen </w:t>
      </w:r>
      <w:r w:rsidR="00970145" w:rsidRPr="007B329C">
        <w:rPr>
          <w:rFonts w:ascii="Times New Roman" w:hAnsi="Times New Roman" w:cs="Times New Roman"/>
          <w:sz w:val="24"/>
          <w:szCs w:val="24"/>
        </w:rPr>
        <w:t xml:space="preserve">ebenfalls </w:t>
      </w:r>
      <w:r w:rsidR="0032597C" w:rsidRPr="007B329C">
        <w:rPr>
          <w:rFonts w:ascii="Times New Roman" w:hAnsi="Times New Roman" w:cs="Times New Roman"/>
          <w:sz w:val="24"/>
          <w:szCs w:val="24"/>
        </w:rPr>
        <w:t>keine Bedeutung. Durch die Flexion, d.h. durch die RRs, wird von einer Wurzel ein flektiertes Wort abgeleitet. Diese Idee wird auf die Stammbildung übertragen, denn auch bei der Stammbildung wird von einer Wurzel eine neue Form abgeleitet.</w:t>
      </w:r>
      <w:r w:rsidR="00AA3167" w:rsidRPr="007B329C">
        <w:rPr>
          <w:rFonts w:ascii="Times New Roman" w:hAnsi="Times New Roman" w:cs="Times New Roman"/>
          <w:sz w:val="24"/>
          <w:szCs w:val="24"/>
        </w:rPr>
        <w:t xml:space="preserve"> Bei der Flexion und Stammbildung handelt es sich also formal um dieselben Prozesse.</w:t>
      </w:r>
      <w:r w:rsidR="00DE0AF4" w:rsidRPr="007B329C">
        <w:rPr>
          <w:rFonts w:ascii="Times New Roman" w:hAnsi="Times New Roman" w:cs="Times New Roman"/>
          <w:sz w:val="24"/>
          <w:szCs w:val="24"/>
        </w:rPr>
        <w:t xml:space="preserve"> Beispielsweise kann von der Wurzel </w:t>
      </w:r>
      <w:r w:rsidR="00DE0AF4" w:rsidRPr="007B329C">
        <w:rPr>
          <w:rFonts w:ascii="Times New Roman" w:hAnsi="Times New Roman" w:cs="Times New Roman"/>
          <w:i/>
          <w:sz w:val="24"/>
          <w:szCs w:val="24"/>
        </w:rPr>
        <w:t>kind</w:t>
      </w:r>
      <w:r w:rsidR="00DE0AF4" w:rsidRPr="007B329C">
        <w:rPr>
          <w:rFonts w:ascii="Times New Roman" w:hAnsi="Times New Roman" w:cs="Times New Roman"/>
          <w:sz w:val="24"/>
          <w:szCs w:val="24"/>
        </w:rPr>
        <w:t xml:space="preserve"> der Pluralstamm </w:t>
      </w:r>
      <w:r w:rsidR="00DE0AF4" w:rsidRPr="007B329C">
        <w:rPr>
          <w:rFonts w:ascii="Times New Roman" w:hAnsi="Times New Roman" w:cs="Times New Roman"/>
          <w:i/>
          <w:sz w:val="24"/>
          <w:szCs w:val="24"/>
        </w:rPr>
        <w:t>kind</w:t>
      </w:r>
      <w:r w:rsidR="00DE0AF4" w:rsidRPr="007B329C">
        <w:rPr>
          <w:rFonts w:ascii="Times New Roman" w:hAnsi="Times New Roman" w:cs="Times New Roman"/>
          <w:sz w:val="24"/>
          <w:szCs w:val="24"/>
        </w:rPr>
        <w:t>–</w:t>
      </w:r>
      <w:r w:rsidR="00AC7025" w:rsidRPr="007B329C">
        <w:rPr>
          <w:rFonts w:ascii="Times New Roman" w:hAnsi="Times New Roman" w:cs="Times New Roman"/>
          <w:i/>
          <w:sz w:val="24"/>
          <w:szCs w:val="24"/>
        </w:rPr>
        <w:t>ə</w:t>
      </w:r>
      <w:r w:rsidR="00DE0AF4" w:rsidRPr="007B329C">
        <w:rPr>
          <w:rFonts w:ascii="Times New Roman" w:hAnsi="Times New Roman" w:cs="Times New Roman"/>
          <w:i/>
          <w:sz w:val="24"/>
          <w:szCs w:val="24"/>
        </w:rPr>
        <w:t>r</w:t>
      </w:r>
      <w:r w:rsidR="00DE0AF4" w:rsidRPr="007B329C">
        <w:rPr>
          <w:rFonts w:ascii="Times New Roman" w:hAnsi="Times New Roman" w:cs="Times New Roman"/>
          <w:sz w:val="24"/>
          <w:szCs w:val="24"/>
        </w:rPr>
        <w:t xml:space="preserve"> gebildet werden</w:t>
      </w:r>
      <w:r w:rsidR="00333B2B" w:rsidRPr="007B329C">
        <w:rPr>
          <w:rFonts w:ascii="Times New Roman" w:hAnsi="Times New Roman" w:cs="Times New Roman"/>
          <w:sz w:val="24"/>
          <w:szCs w:val="24"/>
        </w:rPr>
        <w:t xml:space="preserve">, an den weiteres Material suffigiert werden kann (z.B. </w:t>
      </w:r>
      <w:r w:rsidR="00333B2B" w:rsidRPr="007B329C">
        <w:rPr>
          <w:rFonts w:ascii="Times New Roman" w:hAnsi="Times New Roman" w:cs="Times New Roman"/>
          <w:i/>
          <w:sz w:val="24"/>
          <w:szCs w:val="24"/>
        </w:rPr>
        <w:t>kind</w:t>
      </w:r>
      <w:r w:rsidR="00333B2B" w:rsidRPr="007B329C">
        <w:rPr>
          <w:rFonts w:ascii="Times New Roman" w:hAnsi="Times New Roman" w:cs="Times New Roman"/>
          <w:sz w:val="24"/>
          <w:szCs w:val="24"/>
        </w:rPr>
        <w:t>–</w:t>
      </w:r>
      <w:r w:rsidR="00AC7025" w:rsidRPr="007B329C">
        <w:rPr>
          <w:rFonts w:ascii="Times New Roman" w:hAnsi="Times New Roman" w:cs="Times New Roman"/>
          <w:i/>
          <w:sz w:val="24"/>
          <w:szCs w:val="24"/>
        </w:rPr>
        <w:t>ə</w:t>
      </w:r>
      <w:r w:rsidR="00333B2B" w:rsidRPr="007B329C">
        <w:rPr>
          <w:rFonts w:ascii="Times New Roman" w:hAnsi="Times New Roman" w:cs="Times New Roman"/>
          <w:i/>
          <w:sz w:val="24"/>
          <w:szCs w:val="24"/>
        </w:rPr>
        <w:t>r</w:t>
      </w:r>
      <w:r w:rsidR="00333B2B" w:rsidRPr="007B329C">
        <w:rPr>
          <w:rFonts w:ascii="Times New Roman" w:hAnsi="Times New Roman" w:cs="Times New Roman"/>
          <w:sz w:val="24"/>
          <w:szCs w:val="24"/>
        </w:rPr>
        <w:t>–</w:t>
      </w:r>
      <w:r w:rsidR="00333B2B" w:rsidRPr="007B329C">
        <w:rPr>
          <w:rFonts w:ascii="Times New Roman" w:hAnsi="Times New Roman" w:cs="Times New Roman"/>
          <w:i/>
          <w:sz w:val="24"/>
          <w:szCs w:val="24"/>
        </w:rPr>
        <w:t>n</w:t>
      </w:r>
      <w:r w:rsidR="00333B2B" w:rsidRPr="007B329C">
        <w:rPr>
          <w:rFonts w:ascii="Times New Roman" w:hAnsi="Times New Roman" w:cs="Times New Roman"/>
          <w:sz w:val="24"/>
          <w:szCs w:val="24"/>
        </w:rPr>
        <w:t xml:space="preserve">), aber nicht muss. </w:t>
      </w:r>
      <w:r w:rsidR="00204539" w:rsidRPr="007B329C">
        <w:rPr>
          <w:rFonts w:ascii="Times New Roman" w:hAnsi="Times New Roman" w:cs="Times New Roman"/>
          <w:sz w:val="24"/>
          <w:szCs w:val="24"/>
        </w:rPr>
        <w:t>Des Weiteren ist festzuhalten, dass nicht von jeder Wurzel zuerst ein Stamm gebildet werden muss, bevor Flexion</w:t>
      </w:r>
      <w:r w:rsidR="00FD1768" w:rsidRPr="007B329C">
        <w:rPr>
          <w:rFonts w:ascii="Times New Roman" w:hAnsi="Times New Roman" w:cs="Times New Roman"/>
          <w:sz w:val="24"/>
          <w:szCs w:val="24"/>
        </w:rPr>
        <w:t>saffixe angehängt werden können</w:t>
      </w:r>
      <w:r w:rsidR="00204539" w:rsidRPr="007B329C">
        <w:rPr>
          <w:rFonts w:ascii="Times New Roman" w:hAnsi="Times New Roman" w:cs="Times New Roman"/>
          <w:sz w:val="24"/>
          <w:szCs w:val="24"/>
        </w:rPr>
        <w:t xml:space="preserve">. </w:t>
      </w:r>
      <w:r w:rsidR="00B3795A" w:rsidRPr="007B329C">
        <w:rPr>
          <w:rFonts w:ascii="Times New Roman" w:hAnsi="Times New Roman" w:cs="Times New Roman"/>
          <w:sz w:val="24"/>
          <w:szCs w:val="24"/>
        </w:rPr>
        <w:t xml:space="preserve">Das Wort </w:t>
      </w:r>
      <w:r w:rsidR="00B3795A" w:rsidRPr="007B329C">
        <w:rPr>
          <w:rFonts w:ascii="Times New Roman" w:hAnsi="Times New Roman" w:cs="Times New Roman"/>
          <w:i/>
          <w:sz w:val="24"/>
          <w:szCs w:val="24"/>
        </w:rPr>
        <w:t>kind</w:t>
      </w:r>
      <w:r w:rsidR="00B3795A" w:rsidRPr="007B329C">
        <w:rPr>
          <w:rFonts w:ascii="Times New Roman" w:hAnsi="Times New Roman" w:cs="Times New Roman"/>
          <w:sz w:val="24"/>
          <w:szCs w:val="24"/>
        </w:rPr>
        <w:t>–</w:t>
      </w:r>
      <w:r w:rsidR="00AC7025" w:rsidRPr="007B329C">
        <w:rPr>
          <w:rFonts w:ascii="Times New Roman" w:hAnsi="Times New Roman" w:cs="Times New Roman"/>
          <w:i/>
          <w:sz w:val="24"/>
          <w:szCs w:val="24"/>
        </w:rPr>
        <w:t>ə</w:t>
      </w:r>
      <w:r w:rsidR="00B3795A" w:rsidRPr="007B329C">
        <w:rPr>
          <w:rFonts w:ascii="Times New Roman" w:hAnsi="Times New Roman" w:cs="Times New Roman"/>
          <w:i/>
          <w:sz w:val="24"/>
          <w:szCs w:val="24"/>
        </w:rPr>
        <w:t>s</w:t>
      </w:r>
      <w:r w:rsidR="00B3795A" w:rsidRPr="007B329C">
        <w:rPr>
          <w:rFonts w:ascii="Times New Roman" w:hAnsi="Times New Roman" w:cs="Times New Roman"/>
          <w:sz w:val="24"/>
          <w:szCs w:val="24"/>
        </w:rPr>
        <w:t xml:space="preserve"> entsteht also dadurch, dass die Realisierungsregel </w:t>
      </w:r>
      <w:r w:rsidR="00B3795A" w:rsidRPr="007B329C">
        <w:rPr>
          <w:rFonts w:ascii="Times New Roman" w:hAnsi="Times New Roman"/>
          <w:sz w:val="24"/>
          <w:szCs w:val="24"/>
          <w:lang w:val="de-CH"/>
        </w:rPr>
        <w:t xml:space="preserve">RR </w:t>
      </w:r>
      <w:r w:rsidR="00B3795A" w:rsidRPr="007B329C">
        <w:rPr>
          <w:rFonts w:ascii="Times New Roman" w:hAnsi="Times New Roman"/>
          <w:sz w:val="24"/>
          <w:szCs w:val="24"/>
          <w:vertAlign w:val="subscript"/>
          <w:lang w:val="de-CH"/>
        </w:rPr>
        <w:t xml:space="preserve">C, {CASE:GEN, NUM:SG}, N[IC:1 </w:t>
      </w:r>
      <w:r w:rsidR="00B3795A" w:rsidRPr="007B329C">
        <w:rPr>
          <w:rFonts w:ascii="Cambria Math" w:hAnsi="Cambria Math" w:cs="Cambria Math"/>
          <w:sz w:val="24"/>
          <w:szCs w:val="24"/>
          <w:vertAlign w:val="subscript"/>
          <w:lang w:val="de-CH"/>
        </w:rPr>
        <w:t>⊻</w:t>
      </w:r>
      <w:r w:rsidR="00B3795A" w:rsidRPr="007B329C">
        <w:rPr>
          <w:rFonts w:ascii="Times New Roman" w:hAnsi="Times New Roman"/>
          <w:sz w:val="24"/>
          <w:szCs w:val="24"/>
          <w:vertAlign w:val="subscript"/>
          <w:lang w:val="de-CH"/>
        </w:rPr>
        <w:t xml:space="preserve"> 2 </w:t>
      </w:r>
      <w:r w:rsidR="00B3795A" w:rsidRPr="007B329C">
        <w:rPr>
          <w:rFonts w:ascii="Cambria Math" w:hAnsi="Cambria Math" w:cs="Cambria Math"/>
          <w:sz w:val="24"/>
          <w:szCs w:val="24"/>
          <w:vertAlign w:val="subscript"/>
          <w:lang w:val="de-CH"/>
        </w:rPr>
        <w:t>⊻</w:t>
      </w:r>
      <w:r w:rsidR="00B3795A" w:rsidRPr="007B329C">
        <w:rPr>
          <w:rFonts w:ascii="Times New Roman" w:hAnsi="Times New Roman"/>
          <w:sz w:val="24"/>
          <w:szCs w:val="24"/>
          <w:vertAlign w:val="subscript"/>
          <w:lang w:val="de-CH"/>
        </w:rPr>
        <w:t xml:space="preserve"> 3 </w:t>
      </w:r>
      <w:r w:rsidR="00B3795A" w:rsidRPr="007B329C">
        <w:rPr>
          <w:rFonts w:ascii="Cambria Math" w:hAnsi="Cambria Math" w:cs="Cambria Math"/>
          <w:sz w:val="24"/>
          <w:szCs w:val="24"/>
          <w:vertAlign w:val="subscript"/>
          <w:lang w:val="de-CH"/>
        </w:rPr>
        <w:t>⊻</w:t>
      </w:r>
      <w:r w:rsidR="00B3795A" w:rsidRPr="007B329C">
        <w:rPr>
          <w:rFonts w:ascii="Times New Roman" w:hAnsi="Times New Roman"/>
          <w:sz w:val="24"/>
          <w:szCs w:val="24"/>
          <w:vertAlign w:val="subscript"/>
          <w:lang w:val="de-CH"/>
        </w:rPr>
        <w:t xml:space="preserve"> 5 </w:t>
      </w:r>
      <w:r w:rsidR="00B3795A" w:rsidRPr="007B329C">
        <w:rPr>
          <w:rFonts w:ascii="Cambria Math" w:hAnsi="Cambria Math" w:cs="Cambria Math"/>
          <w:sz w:val="24"/>
          <w:szCs w:val="24"/>
          <w:vertAlign w:val="subscript"/>
          <w:lang w:val="de-CH"/>
        </w:rPr>
        <w:t>⊻</w:t>
      </w:r>
      <w:r w:rsidR="00B3795A" w:rsidRPr="007B329C">
        <w:rPr>
          <w:rFonts w:ascii="Times New Roman" w:hAnsi="Times New Roman"/>
          <w:sz w:val="24"/>
          <w:szCs w:val="24"/>
          <w:vertAlign w:val="subscript"/>
          <w:lang w:val="de-CH"/>
        </w:rPr>
        <w:t xml:space="preserve"> 9]</w:t>
      </w:r>
      <w:r w:rsidR="00B3795A" w:rsidRPr="007B329C">
        <w:rPr>
          <w:rFonts w:ascii="Times New Roman" w:hAnsi="Times New Roman"/>
          <w:sz w:val="24"/>
          <w:szCs w:val="24"/>
          <w:lang w:val="de-CH"/>
        </w:rPr>
        <w:t xml:space="preserve"> (˂X,</w:t>
      </w:r>
      <w:r w:rsidR="00B3795A" w:rsidRPr="007B329C">
        <w:rPr>
          <w:rFonts w:ascii="Times New Roman" w:hAnsi="Times New Roman"/>
          <w:sz w:val="24"/>
          <w:szCs w:val="24"/>
        </w:rPr>
        <w:t>σ</w:t>
      </w:r>
      <w:r w:rsidR="00B3795A" w:rsidRPr="007B329C">
        <w:rPr>
          <w:rFonts w:ascii="Times New Roman" w:hAnsi="Times New Roman"/>
          <w:sz w:val="24"/>
          <w:szCs w:val="24"/>
          <w:lang w:val="de-CH"/>
        </w:rPr>
        <w:t xml:space="preserve">˃) = </w:t>
      </w:r>
      <w:r w:rsidR="00B3795A" w:rsidRPr="007B329C">
        <w:rPr>
          <w:rFonts w:ascii="Times New Roman" w:hAnsi="Times New Roman"/>
          <w:sz w:val="24"/>
          <w:szCs w:val="24"/>
          <w:vertAlign w:val="subscript"/>
          <w:lang w:val="de-CH"/>
        </w:rPr>
        <w:t>def</w:t>
      </w:r>
      <w:r w:rsidR="00B3795A" w:rsidRPr="007B329C">
        <w:rPr>
          <w:rFonts w:ascii="Times New Roman" w:hAnsi="Times New Roman"/>
          <w:sz w:val="24"/>
          <w:szCs w:val="24"/>
          <w:lang w:val="de-CH"/>
        </w:rPr>
        <w:t xml:space="preserve"> ˂X</w:t>
      </w:r>
      <w:r w:rsidR="00B3795A" w:rsidRPr="007B329C">
        <w:rPr>
          <w:rFonts w:ascii="Times New Roman" w:hAnsi="Times New Roman"/>
          <w:i/>
          <w:sz w:val="24"/>
          <w:szCs w:val="24"/>
          <w:lang w:val="de-CH"/>
        </w:rPr>
        <w:t>s</w:t>
      </w:r>
      <w:r w:rsidR="00B3795A" w:rsidRPr="007B329C">
        <w:rPr>
          <w:rFonts w:ascii="Times New Roman" w:hAnsi="Times New Roman"/>
          <w:sz w:val="24"/>
          <w:szCs w:val="24"/>
          <w:lang w:val="de-CH"/>
        </w:rPr>
        <w:t xml:space="preserve">ˊ,σ˃ von der Wurzel </w:t>
      </w:r>
      <w:r w:rsidR="00B3795A" w:rsidRPr="007B329C">
        <w:rPr>
          <w:rFonts w:ascii="Times New Roman" w:hAnsi="Times New Roman"/>
          <w:i/>
          <w:sz w:val="24"/>
          <w:szCs w:val="24"/>
          <w:lang w:val="de-CH"/>
        </w:rPr>
        <w:t>kind</w:t>
      </w:r>
      <w:r w:rsidR="00B3795A" w:rsidRPr="007B329C">
        <w:rPr>
          <w:rFonts w:ascii="Times New Roman" w:hAnsi="Times New Roman"/>
          <w:sz w:val="24"/>
          <w:szCs w:val="24"/>
          <w:lang w:val="de-CH"/>
        </w:rPr>
        <w:t xml:space="preserve"> das Wort </w:t>
      </w:r>
      <w:r w:rsidR="00B3795A" w:rsidRPr="007B329C">
        <w:rPr>
          <w:rFonts w:ascii="Times New Roman" w:hAnsi="Times New Roman"/>
          <w:i/>
          <w:sz w:val="24"/>
          <w:szCs w:val="24"/>
          <w:lang w:val="de-CH"/>
        </w:rPr>
        <w:t>kind</w:t>
      </w:r>
      <w:r w:rsidR="00B3795A" w:rsidRPr="007B329C">
        <w:rPr>
          <w:rFonts w:ascii="Times New Roman" w:hAnsi="Times New Roman"/>
          <w:sz w:val="24"/>
          <w:szCs w:val="24"/>
          <w:lang w:val="de-CH"/>
        </w:rPr>
        <w:t>–</w:t>
      </w:r>
      <w:r w:rsidR="00AC7025" w:rsidRPr="007B329C">
        <w:rPr>
          <w:rFonts w:ascii="Times New Roman" w:hAnsi="Times New Roman" w:cs="Times New Roman"/>
          <w:i/>
          <w:sz w:val="24"/>
          <w:szCs w:val="24"/>
        </w:rPr>
        <w:t>ə</w:t>
      </w:r>
      <w:r w:rsidR="00B3795A" w:rsidRPr="007B329C">
        <w:rPr>
          <w:rFonts w:ascii="Times New Roman" w:hAnsi="Times New Roman"/>
          <w:i/>
          <w:sz w:val="24"/>
          <w:szCs w:val="24"/>
          <w:lang w:val="de-CH"/>
        </w:rPr>
        <w:t>s</w:t>
      </w:r>
      <w:r w:rsidR="00B3795A" w:rsidRPr="007B329C">
        <w:rPr>
          <w:rFonts w:ascii="Times New Roman" w:hAnsi="Times New Roman"/>
          <w:sz w:val="24"/>
          <w:szCs w:val="24"/>
          <w:lang w:val="de-CH"/>
        </w:rPr>
        <w:t xml:space="preserve"> ableitet.</w:t>
      </w:r>
    </w:p>
    <w:p w:rsidR="00A4674D" w:rsidRPr="007B329C" w:rsidRDefault="00F93175" w:rsidP="00A4674D">
      <w:pPr>
        <w:jc w:val="both"/>
        <w:rPr>
          <w:rFonts w:ascii="Times New Roman" w:hAnsi="Times New Roman" w:cs="Times New Roman"/>
          <w:sz w:val="24"/>
          <w:szCs w:val="24"/>
        </w:rPr>
      </w:pPr>
      <w:r w:rsidRPr="007B329C">
        <w:rPr>
          <w:rFonts w:ascii="Times New Roman" w:hAnsi="Times New Roman" w:cs="Times New Roman"/>
          <w:sz w:val="24"/>
          <w:szCs w:val="24"/>
        </w:rPr>
        <w:t>Zweitens können die Wurzel und die Affixe in den Wörtern der einen Wortarten voneinander getrennt werden, in den Wörtern anderer Wortarten jedoch nicht</w:t>
      </w:r>
      <w:r w:rsidR="003F155B" w:rsidRPr="007B329C">
        <w:rPr>
          <w:rFonts w:ascii="Times New Roman" w:hAnsi="Times New Roman" w:cs="Times New Roman"/>
          <w:sz w:val="24"/>
          <w:szCs w:val="24"/>
        </w:rPr>
        <w:t>, wenn man sie synchron analysiert, was in dieser Arbeit gemacht wird</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Die Substantive, Adjektive und Possessivpronomen sind dividierbar in eine Wurzel und A</w:t>
      </w:r>
      <w:r w:rsidR="00D7158C" w:rsidRPr="007B329C">
        <w:rPr>
          <w:rFonts w:ascii="Times New Roman" w:hAnsi="Times New Roman" w:cs="Times New Roman"/>
          <w:sz w:val="24"/>
          <w:szCs w:val="24"/>
        </w:rPr>
        <w:t>ffixe. Die Wurzel steht im Radik</w:t>
      </w:r>
      <w:r w:rsidR="00A4674D" w:rsidRPr="007B329C">
        <w:rPr>
          <w:rFonts w:ascii="Times New Roman" w:hAnsi="Times New Roman" w:cs="Times New Roman"/>
          <w:sz w:val="24"/>
          <w:szCs w:val="24"/>
        </w:rPr>
        <w:t>on, die Affixe und Modifikationen des Stammes</w:t>
      </w:r>
      <w:r w:rsidR="00821216" w:rsidRPr="007B329C">
        <w:rPr>
          <w:rFonts w:ascii="Times New Roman" w:hAnsi="Times New Roman" w:cs="Times New Roman"/>
          <w:sz w:val="24"/>
          <w:szCs w:val="24"/>
        </w:rPr>
        <w:t xml:space="preserve"> oder der Wurzel</w:t>
      </w:r>
      <w:r w:rsidR="00A4674D" w:rsidRPr="007B329C">
        <w:rPr>
          <w:rFonts w:ascii="Times New Roman" w:hAnsi="Times New Roman" w:cs="Times New Roman"/>
          <w:sz w:val="24"/>
          <w:szCs w:val="24"/>
        </w:rPr>
        <w:t xml:space="preserve"> werden durch RRs bestimmt. Die Formen der übrigen Wortarten jedoch (Personalpronomen, Interrogativpronomen, </w:t>
      </w:r>
      <w:r w:rsidR="00A4674D" w:rsidRPr="007B329C">
        <w:rPr>
          <w:rFonts w:ascii="Times New Roman" w:hAnsi="Times New Roman" w:cs="Times New Roman"/>
          <w:sz w:val="24"/>
          <w:szCs w:val="24"/>
        </w:rPr>
        <w:lastRenderedPageBreak/>
        <w:t xml:space="preserve">Demonstrativpronomen, bestimmter und unbestimmter Artikel) können </w:t>
      </w:r>
      <w:r w:rsidR="00FD1768" w:rsidRPr="007B329C">
        <w:rPr>
          <w:rFonts w:ascii="Times New Roman" w:hAnsi="Times New Roman" w:cs="Times New Roman"/>
          <w:sz w:val="24"/>
          <w:szCs w:val="24"/>
        </w:rPr>
        <w:t xml:space="preserve">aus synchroner Perspektive </w:t>
      </w:r>
      <w:r w:rsidR="00A4674D" w:rsidRPr="007B329C">
        <w:rPr>
          <w:rFonts w:ascii="Times New Roman" w:hAnsi="Times New Roman" w:cs="Times New Roman"/>
          <w:sz w:val="24"/>
          <w:szCs w:val="24"/>
        </w:rPr>
        <w:t>nicht weiter</w:t>
      </w:r>
      <w:r w:rsidR="00C56B06" w:rsidRPr="007B329C">
        <w:rPr>
          <w:rFonts w:ascii="Times New Roman" w:hAnsi="Times New Roman" w:cs="Times New Roman"/>
          <w:sz w:val="24"/>
          <w:szCs w:val="24"/>
        </w:rPr>
        <w:t xml:space="preserve"> in eine Wurzel und Affixe</w:t>
      </w:r>
      <w:r w:rsidR="00A4674D" w:rsidRPr="007B329C">
        <w:rPr>
          <w:rFonts w:ascii="Times New Roman" w:hAnsi="Times New Roman" w:cs="Times New Roman"/>
          <w:sz w:val="24"/>
          <w:szCs w:val="24"/>
        </w:rPr>
        <w:t xml:space="preserve"> aufgeteilt werden. Die RRs definieren folglich die gesamte Form. Dies stellt weder ein Problem für das der Messmethode zugrunde liegende Modell noch für die Messmethode selbst dar</w:t>
      </w:r>
      <w:r w:rsidR="009319DB" w:rsidRPr="007B329C">
        <w:rPr>
          <w:rFonts w:ascii="Times New Roman" w:hAnsi="Times New Roman" w:cs="Times New Roman"/>
          <w:sz w:val="24"/>
          <w:szCs w:val="24"/>
        </w:rPr>
        <w:t>, da sowohl die Wurzeln aus dem Radikon als auch die Flexion (d.h. die RRs) nur die Form und nicht die Funktion/Bedeutung eines Wortes definieren</w:t>
      </w:r>
      <w:r w:rsidR="00A4674D" w:rsidRPr="007B329C">
        <w:rPr>
          <w:rFonts w:ascii="Times New Roman" w:hAnsi="Times New Roman" w:cs="Times New Roman"/>
          <w:sz w:val="24"/>
          <w:szCs w:val="24"/>
        </w:rPr>
        <w:t>. Beim unbestimmten Artikel bilden folgende Varietäten eine Ausnahme, in denen eine Wurzel von Suffixen getrennt we</w:t>
      </w:r>
      <w:r w:rsidR="00FF122C" w:rsidRPr="007B329C">
        <w:rPr>
          <w:rFonts w:ascii="Times New Roman" w:hAnsi="Times New Roman" w:cs="Times New Roman"/>
          <w:sz w:val="24"/>
          <w:szCs w:val="24"/>
        </w:rPr>
        <w:t>rden kann: Mittelhochdeutsch und deutsche Standardsprache sowie</w:t>
      </w:r>
      <w:r w:rsidR="00A4674D" w:rsidRPr="007B329C">
        <w:rPr>
          <w:rFonts w:ascii="Times New Roman" w:hAnsi="Times New Roman" w:cs="Times New Roman"/>
          <w:sz w:val="24"/>
          <w:szCs w:val="24"/>
        </w:rPr>
        <w:t xml:space="preserve"> </w:t>
      </w:r>
      <w:r w:rsidR="00BA03F5" w:rsidRPr="007B329C">
        <w:rPr>
          <w:rFonts w:ascii="Times New Roman" w:hAnsi="Times New Roman" w:cs="Times New Roman"/>
          <w:sz w:val="24"/>
          <w:szCs w:val="24"/>
        </w:rPr>
        <w:t xml:space="preserve">die </w:t>
      </w:r>
      <w:r w:rsidR="00A4674D" w:rsidRPr="007B329C">
        <w:rPr>
          <w:rFonts w:ascii="Times New Roman" w:hAnsi="Times New Roman" w:cs="Times New Roman"/>
          <w:sz w:val="24"/>
          <w:szCs w:val="24"/>
        </w:rPr>
        <w:t>Dialekt</w:t>
      </w:r>
      <w:r w:rsidR="00BA03F5" w:rsidRPr="007B329C">
        <w:rPr>
          <w:rFonts w:ascii="Times New Roman" w:hAnsi="Times New Roman" w:cs="Times New Roman"/>
          <w:sz w:val="24"/>
          <w:szCs w:val="24"/>
        </w:rPr>
        <w:t>e</w:t>
      </w:r>
      <w:r w:rsidR="00A4674D" w:rsidRPr="007B329C">
        <w:rPr>
          <w:rFonts w:ascii="Times New Roman" w:hAnsi="Times New Roman" w:cs="Times New Roman"/>
          <w:sz w:val="24"/>
          <w:szCs w:val="24"/>
        </w:rPr>
        <w:t xml:space="preserve"> von Visperterminen und</w:t>
      </w:r>
      <w:r w:rsidR="00FD1768" w:rsidRPr="007B329C">
        <w:rPr>
          <w:rFonts w:ascii="Times New Roman" w:hAnsi="Times New Roman" w:cs="Times New Roman"/>
          <w:sz w:val="24"/>
          <w:szCs w:val="24"/>
        </w:rPr>
        <w:t xml:space="preserve"> Issime. Muss bei einer Wortart einer </w:t>
      </w:r>
      <w:r w:rsidR="00A4674D" w:rsidRPr="007B329C">
        <w:rPr>
          <w:rFonts w:ascii="Times New Roman" w:hAnsi="Times New Roman" w:cs="Times New Roman"/>
          <w:sz w:val="24"/>
          <w:szCs w:val="24"/>
        </w:rPr>
        <w:t>Varietät die gesamte Form stipuliert werden, wird dies in den einzelnen Kapiteln noch mal kurz erwähnt.</w:t>
      </w:r>
    </w:p>
    <w:p w:rsidR="00A21490" w:rsidRPr="007B329C" w:rsidRDefault="00A21490"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5.1. Substantive</w:t>
      </w: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5.1.1. Flexionsklassen</w:t>
      </w:r>
    </w:p>
    <w:p w:rsidR="00A4674D" w:rsidRPr="007B329C" w:rsidRDefault="007F1F42" w:rsidP="00A4674D">
      <w:pPr>
        <w:jc w:val="both"/>
        <w:rPr>
          <w:rFonts w:ascii="Times New Roman" w:hAnsi="Times New Roman" w:cs="Times New Roman"/>
          <w:sz w:val="24"/>
          <w:szCs w:val="24"/>
        </w:rPr>
      </w:pPr>
      <w:r w:rsidRPr="007B329C">
        <w:rPr>
          <w:rFonts w:ascii="Times New Roman" w:hAnsi="Times New Roman" w:cs="Times New Roman"/>
          <w:sz w:val="24"/>
          <w:szCs w:val="24"/>
        </w:rPr>
        <w:t>Wie bereits im</w:t>
      </w:r>
      <w:r w:rsidR="00A4674D" w:rsidRPr="007B329C">
        <w:rPr>
          <w:rFonts w:ascii="Times New Roman" w:hAnsi="Times New Roman" w:cs="Times New Roman"/>
          <w:sz w:val="24"/>
          <w:szCs w:val="24"/>
        </w:rPr>
        <w:t xml:space="preserve"> Kapitel 4.3.2. erwähnt wurde, werden die Flexionsklassen als eine Art Instruktion gesehen, wie die RRs miteinander kombiniert werden. Das Flexionssystem der Substantive kann man sich also als ein Inventar an RRs und als eine Menge an Kombinationen diese</w:t>
      </w:r>
      <w:r w:rsidR="006D2970" w:rsidRPr="007B329C">
        <w:rPr>
          <w:rFonts w:ascii="Times New Roman" w:hAnsi="Times New Roman" w:cs="Times New Roman"/>
          <w:sz w:val="24"/>
          <w:szCs w:val="24"/>
        </w:rPr>
        <w:t>r RRs vorstellen. Dabei gilt: W</w:t>
      </w:r>
      <w:r w:rsidR="00A4674D" w:rsidRPr="007B329C">
        <w:rPr>
          <w:rFonts w:ascii="Times New Roman" w:hAnsi="Times New Roman" w:cs="Times New Roman"/>
          <w:sz w:val="24"/>
          <w:szCs w:val="24"/>
        </w:rPr>
        <w:t>erden z.B. die RRs auf fünf unterschiedliche Weisen kombiniert, weist das System fünf Flexionsklassen auf. Nicht nur die RRs tragen folglich zur Komplexität der Flexion bei, sondern auch die Flexionskl</w:t>
      </w:r>
      <w:r w:rsidRPr="007B329C">
        <w:rPr>
          <w:rFonts w:ascii="Times New Roman" w:hAnsi="Times New Roman" w:cs="Times New Roman"/>
          <w:sz w:val="24"/>
          <w:szCs w:val="24"/>
        </w:rPr>
        <w:t>assen. Denn es kommt vor, wie im</w:t>
      </w:r>
      <w:r w:rsidR="00A4674D" w:rsidRPr="007B329C">
        <w:rPr>
          <w:rFonts w:ascii="Times New Roman" w:hAnsi="Times New Roman" w:cs="Times New Roman"/>
          <w:sz w:val="24"/>
          <w:szCs w:val="24"/>
        </w:rPr>
        <w:t xml:space="preserve"> Kapitel 4.3.2. dargestellt, dass eine Varietät A und eine Varietät B genau dieselbe Anzahl RRs aufweisen, Varietät A diese zehn Mal kombiniert, Varietät B aber nur acht Mal. Die Flexionsklassen haben also keine Funktion oder Bedeutung im System, sie stellen lediglich die Anzahl unterschiedlicher Kombinationen der RRs dar.</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Es stellt sich nun die Frage, wann eine neue Flexionsklasse eröffnet wird. </w:t>
      </w:r>
      <w:r w:rsidRPr="007B329C">
        <w:rPr>
          <w:rFonts w:ascii="Times New Roman" w:hAnsi="Times New Roman" w:cs="Times New Roman"/>
          <w:b/>
          <w:sz w:val="24"/>
          <w:szCs w:val="24"/>
        </w:rPr>
        <w:t>Erstens</w:t>
      </w:r>
      <w:r w:rsidRPr="007B329C">
        <w:rPr>
          <w:rFonts w:ascii="Times New Roman" w:hAnsi="Times New Roman" w:cs="Times New Roman"/>
          <w:sz w:val="24"/>
          <w:szCs w:val="24"/>
        </w:rPr>
        <w:t xml:space="preserve"> unterscheiden sich zwei Flexionsklassen in mindestens einer RR, egal um welche Flexionsart es sich handelt (Affix,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 xml:space="preserve"> etc.). Weist eine Flexionsklasse im Gegensatz zu allen anderen Flexionsklassen keine overte Markierung auf, wird auch für diesen Fall eine Flexionsklasse angenommen. Die Flexionsklassen werden also weder nach germanischen Stämmen (z.B. Braune 2004) noch nach Deklinationstypen (z.B. Eisenberg et al.: 1998) eingeteilt. Ob folglich eine neue Flexionsklasse eröffnet wird oder nicht, hängt </w:t>
      </w:r>
      <w:r w:rsidR="00D7158C" w:rsidRPr="007B329C">
        <w:rPr>
          <w:rFonts w:ascii="Times New Roman" w:hAnsi="Times New Roman" w:cs="Times New Roman"/>
          <w:sz w:val="24"/>
          <w:szCs w:val="24"/>
        </w:rPr>
        <w:t>ausschließlich</w:t>
      </w:r>
      <w:r w:rsidRPr="007B329C">
        <w:rPr>
          <w:rFonts w:ascii="Times New Roman" w:hAnsi="Times New Roman" w:cs="Times New Roman"/>
          <w:sz w:val="24"/>
          <w:szCs w:val="24"/>
        </w:rPr>
        <w:t xml:space="preserve"> davon ab, ob sie sich in mindestens einer RR unterscheiden oder nicht. </w:t>
      </w:r>
      <w:r w:rsidR="006D01B0" w:rsidRPr="007B329C">
        <w:rPr>
          <w:rFonts w:ascii="Times New Roman" w:hAnsi="Times New Roman" w:cs="Times New Roman"/>
          <w:sz w:val="24"/>
          <w:szCs w:val="24"/>
        </w:rPr>
        <w:t>Beispielsweise ist in der deutschen Standardsprache für die Lexeme, die ihren Plural auf –</w:t>
      </w:r>
      <w:r w:rsidR="00F62887" w:rsidRPr="007B329C">
        <w:rPr>
          <w:rFonts w:ascii="Times New Roman" w:hAnsi="Times New Roman" w:cs="Times New Roman"/>
          <w:i/>
          <w:sz w:val="24"/>
          <w:szCs w:val="24"/>
        </w:rPr>
        <w:t>ə</w:t>
      </w:r>
      <w:r w:rsidR="006D01B0" w:rsidRPr="007B329C">
        <w:rPr>
          <w:rFonts w:ascii="Times New Roman" w:hAnsi="Times New Roman" w:cs="Times New Roman"/>
          <w:i/>
          <w:sz w:val="24"/>
          <w:szCs w:val="24"/>
        </w:rPr>
        <w:t>r</w:t>
      </w:r>
      <w:r w:rsidR="006D01B0" w:rsidRPr="007B329C">
        <w:rPr>
          <w:rFonts w:ascii="Times New Roman" w:hAnsi="Times New Roman" w:cs="Times New Roman"/>
          <w:sz w:val="24"/>
          <w:szCs w:val="24"/>
        </w:rPr>
        <w:t xml:space="preserve"> bilden (</w:t>
      </w:r>
      <w:r w:rsidR="006D01B0" w:rsidRPr="007B329C">
        <w:rPr>
          <w:rFonts w:ascii="Times New Roman" w:hAnsi="Times New Roman" w:cs="Times New Roman"/>
          <w:i/>
          <w:sz w:val="24"/>
          <w:szCs w:val="24"/>
        </w:rPr>
        <w:t>Kind</w:t>
      </w:r>
      <w:r w:rsidR="006D01B0" w:rsidRPr="007B329C">
        <w:rPr>
          <w:rFonts w:ascii="Times New Roman" w:hAnsi="Times New Roman" w:cs="Times New Roman"/>
          <w:sz w:val="24"/>
          <w:szCs w:val="24"/>
        </w:rPr>
        <w:t>-</w:t>
      </w:r>
      <w:r w:rsidR="006D01B0" w:rsidRPr="007B329C">
        <w:rPr>
          <w:rFonts w:ascii="Times New Roman" w:hAnsi="Times New Roman" w:cs="Times New Roman"/>
          <w:i/>
          <w:sz w:val="24"/>
          <w:szCs w:val="24"/>
        </w:rPr>
        <w:t>Kind</w:t>
      </w:r>
      <w:r w:rsidR="00AC7025" w:rsidRPr="007B329C">
        <w:rPr>
          <w:rFonts w:ascii="Times New Roman" w:hAnsi="Times New Roman" w:cs="Times New Roman"/>
          <w:i/>
          <w:sz w:val="24"/>
          <w:szCs w:val="24"/>
        </w:rPr>
        <w:t>ə</w:t>
      </w:r>
      <w:r w:rsidR="006D01B0" w:rsidRPr="007B329C">
        <w:rPr>
          <w:rFonts w:ascii="Times New Roman" w:hAnsi="Times New Roman" w:cs="Times New Roman"/>
          <w:i/>
          <w:sz w:val="24"/>
          <w:szCs w:val="24"/>
        </w:rPr>
        <w:t>r</w:t>
      </w:r>
      <w:r w:rsidR="006D01B0" w:rsidRPr="007B329C">
        <w:rPr>
          <w:rFonts w:ascii="Times New Roman" w:hAnsi="Times New Roman" w:cs="Times New Roman"/>
          <w:sz w:val="24"/>
          <w:szCs w:val="24"/>
        </w:rPr>
        <w:t xml:space="preserve">, </w:t>
      </w:r>
      <w:r w:rsidR="006D01B0" w:rsidRPr="007B329C">
        <w:rPr>
          <w:rFonts w:ascii="Times New Roman" w:hAnsi="Times New Roman" w:cs="Times New Roman"/>
          <w:i/>
          <w:sz w:val="24"/>
          <w:szCs w:val="24"/>
        </w:rPr>
        <w:t>Wald</w:t>
      </w:r>
      <w:r w:rsidR="006D01B0" w:rsidRPr="007B329C">
        <w:rPr>
          <w:rFonts w:ascii="Times New Roman" w:hAnsi="Times New Roman" w:cs="Times New Roman"/>
          <w:sz w:val="24"/>
          <w:szCs w:val="24"/>
        </w:rPr>
        <w:t>-</w:t>
      </w:r>
      <w:r w:rsidR="006D01B0" w:rsidRPr="007B329C">
        <w:rPr>
          <w:rFonts w:ascii="Times New Roman" w:hAnsi="Times New Roman" w:cs="Times New Roman"/>
          <w:i/>
          <w:sz w:val="24"/>
          <w:szCs w:val="24"/>
        </w:rPr>
        <w:t>Wäld</w:t>
      </w:r>
      <w:r w:rsidR="00AC7025" w:rsidRPr="007B329C">
        <w:rPr>
          <w:rFonts w:ascii="Times New Roman" w:hAnsi="Times New Roman" w:cs="Times New Roman"/>
          <w:i/>
          <w:sz w:val="24"/>
          <w:szCs w:val="24"/>
        </w:rPr>
        <w:t>ə</w:t>
      </w:r>
      <w:r w:rsidR="006D01B0" w:rsidRPr="007B329C">
        <w:rPr>
          <w:rFonts w:ascii="Times New Roman" w:hAnsi="Times New Roman" w:cs="Times New Roman"/>
          <w:i/>
          <w:sz w:val="24"/>
          <w:szCs w:val="24"/>
        </w:rPr>
        <w:t>r</w:t>
      </w:r>
      <w:r w:rsidR="006D01B0" w:rsidRPr="007B329C">
        <w:rPr>
          <w:rFonts w:ascii="Times New Roman" w:hAnsi="Times New Roman" w:cs="Times New Roman"/>
          <w:sz w:val="24"/>
          <w:szCs w:val="24"/>
        </w:rPr>
        <w:t>), nur eine Flexionsklasse anzusetzen (und nicht zwei). Denn alle Wörter mit einem –</w:t>
      </w:r>
      <w:r w:rsidR="00AC7025" w:rsidRPr="007B329C">
        <w:rPr>
          <w:rFonts w:ascii="Times New Roman" w:hAnsi="Times New Roman" w:cs="Times New Roman"/>
          <w:i/>
          <w:sz w:val="24"/>
          <w:szCs w:val="24"/>
        </w:rPr>
        <w:t>ə</w:t>
      </w:r>
      <w:r w:rsidR="006D01B0" w:rsidRPr="007B329C">
        <w:rPr>
          <w:rFonts w:ascii="Times New Roman" w:hAnsi="Times New Roman" w:cs="Times New Roman"/>
          <w:i/>
          <w:sz w:val="24"/>
          <w:szCs w:val="24"/>
        </w:rPr>
        <w:t>r</w:t>
      </w:r>
      <w:r w:rsidR="006D01B0" w:rsidRPr="007B329C">
        <w:rPr>
          <w:rFonts w:ascii="Times New Roman" w:hAnsi="Times New Roman" w:cs="Times New Roman"/>
          <w:sz w:val="24"/>
          <w:szCs w:val="24"/>
        </w:rPr>
        <w:t xml:space="preserve"> als Pluralsuffix werden umgelautet. Wendet man den Umlaut auf </w:t>
      </w:r>
      <w:r w:rsidR="006D01B0" w:rsidRPr="007B329C">
        <w:rPr>
          <w:rFonts w:ascii="Times New Roman" w:hAnsi="Times New Roman" w:cs="Times New Roman"/>
          <w:i/>
          <w:sz w:val="24"/>
          <w:szCs w:val="24"/>
        </w:rPr>
        <w:t>Wald</w:t>
      </w:r>
      <w:r w:rsidR="006D01B0" w:rsidRPr="007B329C">
        <w:rPr>
          <w:rFonts w:ascii="Times New Roman" w:hAnsi="Times New Roman" w:cs="Times New Roman"/>
          <w:sz w:val="24"/>
          <w:szCs w:val="24"/>
        </w:rPr>
        <w:t xml:space="preserve"> an, entsteht </w:t>
      </w:r>
      <w:r w:rsidR="006D01B0" w:rsidRPr="007B329C">
        <w:rPr>
          <w:rFonts w:ascii="Times New Roman" w:hAnsi="Times New Roman" w:cs="Times New Roman"/>
          <w:i/>
          <w:sz w:val="24"/>
          <w:szCs w:val="24"/>
        </w:rPr>
        <w:t>Wäld</w:t>
      </w:r>
      <w:r w:rsidR="006D01B0" w:rsidRPr="007B329C">
        <w:rPr>
          <w:rFonts w:ascii="Times New Roman" w:hAnsi="Times New Roman" w:cs="Times New Roman"/>
          <w:sz w:val="24"/>
          <w:szCs w:val="24"/>
        </w:rPr>
        <w:t xml:space="preserve">, wendet man ihn auf </w:t>
      </w:r>
      <w:r w:rsidR="006D01B0" w:rsidRPr="007B329C">
        <w:rPr>
          <w:rFonts w:ascii="Times New Roman" w:hAnsi="Times New Roman" w:cs="Times New Roman"/>
          <w:i/>
          <w:sz w:val="24"/>
          <w:szCs w:val="24"/>
        </w:rPr>
        <w:t>Kind</w:t>
      </w:r>
      <w:r w:rsidR="006D01B0" w:rsidRPr="007B329C">
        <w:rPr>
          <w:rFonts w:ascii="Times New Roman" w:hAnsi="Times New Roman" w:cs="Times New Roman"/>
          <w:sz w:val="24"/>
          <w:szCs w:val="24"/>
        </w:rPr>
        <w:t xml:space="preserve"> an, passiert nichts, da </w:t>
      </w:r>
      <w:r w:rsidR="006D01B0" w:rsidRPr="007B329C">
        <w:rPr>
          <w:rFonts w:ascii="Times New Roman" w:hAnsi="Times New Roman" w:cs="Times New Roman"/>
          <w:i/>
          <w:sz w:val="24"/>
          <w:szCs w:val="24"/>
        </w:rPr>
        <w:t>i</w:t>
      </w:r>
      <w:r w:rsidR="006D01B0" w:rsidRPr="007B329C">
        <w:rPr>
          <w:rFonts w:ascii="Times New Roman" w:hAnsi="Times New Roman" w:cs="Times New Roman"/>
          <w:sz w:val="24"/>
          <w:szCs w:val="24"/>
        </w:rPr>
        <w:t xml:space="preserve"> nicht umgelautet werden kann.</w:t>
      </w:r>
      <w:r w:rsidR="00D02274" w:rsidRPr="007B329C">
        <w:rPr>
          <w:rFonts w:ascii="Times New Roman" w:hAnsi="Times New Roman" w:cs="Times New Roman"/>
          <w:sz w:val="24"/>
          <w:szCs w:val="24"/>
        </w:rPr>
        <w:t xml:space="preserve"> Im Gegensatz dazu sind im Issime Alemannischen zwei Flexionsklassen für Wörter anzusetzen, die ihren Plural mit dem Suffix –</w:t>
      </w:r>
      <w:r w:rsidR="00D02274" w:rsidRPr="007B329C">
        <w:rPr>
          <w:rFonts w:ascii="Times New Roman" w:hAnsi="Times New Roman" w:cs="Times New Roman"/>
          <w:i/>
          <w:sz w:val="24"/>
          <w:szCs w:val="24"/>
        </w:rPr>
        <w:t>er</w:t>
      </w:r>
      <w:r w:rsidR="00D02274" w:rsidRPr="007B329C">
        <w:rPr>
          <w:rFonts w:ascii="Times New Roman" w:hAnsi="Times New Roman" w:cs="Times New Roman"/>
          <w:sz w:val="24"/>
          <w:szCs w:val="24"/>
        </w:rPr>
        <w:t xml:space="preserve"> bilden: </w:t>
      </w:r>
      <w:r w:rsidR="00D02274" w:rsidRPr="007B329C">
        <w:rPr>
          <w:rFonts w:ascii="Times New Roman" w:hAnsi="Times New Roman" w:cs="Times New Roman"/>
          <w:i/>
          <w:sz w:val="24"/>
          <w:szCs w:val="24"/>
        </w:rPr>
        <w:t>l</w:t>
      </w:r>
      <w:r w:rsidR="00D02274" w:rsidRPr="007B329C">
        <w:rPr>
          <w:rFonts w:ascii="Times New Roman" w:hAnsi="Times New Roman" w:cs="Times New Roman"/>
          <w:b/>
          <w:i/>
          <w:sz w:val="24"/>
          <w:szCs w:val="24"/>
        </w:rPr>
        <w:t>a</w:t>
      </w:r>
      <w:r w:rsidR="00D02274" w:rsidRPr="007B329C">
        <w:rPr>
          <w:rFonts w:ascii="Times New Roman" w:hAnsi="Times New Roman" w:cs="Times New Roman"/>
          <w:i/>
          <w:sz w:val="24"/>
          <w:szCs w:val="24"/>
        </w:rPr>
        <w:t>m</w:t>
      </w:r>
      <w:r w:rsidR="00D02274" w:rsidRPr="007B329C">
        <w:rPr>
          <w:rFonts w:ascii="Times New Roman" w:hAnsi="Times New Roman" w:cs="Times New Roman"/>
          <w:sz w:val="24"/>
          <w:szCs w:val="24"/>
        </w:rPr>
        <w:t>–</w:t>
      </w:r>
      <w:r w:rsidR="00D02274" w:rsidRPr="007B329C">
        <w:rPr>
          <w:rFonts w:ascii="Times New Roman" w:hAnsi="Times New Roman" w:cs="Times New Roman"/>
          <w:i/>
          <w:sz w:val="24"/>
          <w:szCs w:val="24"/>
        </w:rPr>
        <w:t>l</w:t>
      </w:r>
      <w:r w:rsidR="00D02274" w:rsidRPr="007B329C">
        <w:rPr>
          <w:rFonts w:ascii="Times New Roman" w:hAnsi="Times New Roman" w:cs="Times New Roman"/>
          <w:b/>
          <w:i/>
          <w:sz w:val="24"/>
          <w:szCs w:val="24"/>
        </w:rPr>
        <w:t>a</w:t>
      </w:r>
      <w:r w:rsidR="00D02274" w:rsidRPr="007B329C">
        <w:rPr>
          <w:rFonts w:ascii="Times New Roman" w:hAnsi="Times New Roman" w:cs="Times New Roman"/>
          <w:i/>
          <w:sz w:val="24"/>
          <w:szCs w:val="24"/>
        </w:rPr>
        <w:t>mmer</w:t>
      </w:r>
      <w:r w:rsidR="00D02274" w:rsidRPr="007B329C">
        <w:rPr>
          <w:rFonts w:ascii="Times New Roman" w:hAnsi="Times New Roman" w:cs="Times New Roman"/>
          <w:sz w:val="24"/>
          <w:szCs w:val="24"/>
        </w:rPr>
        <w:t xml:space="preserve"> ʻLammʼ, </w:t>
      </w:r>
      <w:r w:rsidR="00D02274" w:rsidRPr="007B329C">
        <w:rPr>
          <w:rFonts w:ascii="Times New Roman" w:hAnsi="Times New Roman" w:cs="Times New Roman"/>
          <w:i/>
          <w:sz w:val="24"/>
          <w:szCs w:val="24"/>
        </w:rPr>
        <w:t>l</w:t>
      </w:r>
      <w:r w:rsidR="00D02274" w:rsidRPr="007B329C">
        <w:rPr>
          <w:rFonts w:ascii="Times New Roman" w:hAnsi="Times New Roman" w:cs="Times New Roman"/>
          <w:b/>
          <w:i/>
          <w:sz w:val="24"/>
          <w:szCs w:val="24"/>
        </w:rPr>
        <w:t>a</w:t>
      </w:r>
      <w:r w:rsidR="00D02274" w:rsidRPr="007B329C">
        <w:rPr>
          <w:rFonts w:ascii="Times New Roman" w:hAnsi="Times New Roman" w:cs="Times New Roman"/>
          <w:i/>
          <w:sz w:val="24"/>
          <w:szCs w:val="24"/>
        </w:rPr>
        <w:t>n</w:t>
      </w:r>
      <w:r w:rsidR="00D02274" w:rsidRPr="007B329C">
        <w:rPr>
          <w:rFonts w:ascii="Times New Roman" w:hAnsi="Times New Roman" w:cs="Times New Roman"/>
          <w:sz w:val="24"/>
          <w:szCs w:val="24"/>
        </w:rPr>
        <w:t>–</w:t>
      </w:r>
      <w:r w:rsidR="00D02274" w:rsidRPr="007B329C">
        <w:rPr>
          <w:rFonts w:ascii="Times New Roman" w:hAnsi="Times New Roman" w:cs="Times New Roman"/>
          <w:i/>
          <w:sz w:val="24"/>
          <w:szCs w:val="24"/>
        </w:rPr>
        <w:t>l</w:t>
      </w:r>
      <w:r w:rsidR="00D02274" w:rsidRPr="007B329C">
        <w:rPr>
          <w:rFonts w:ascii="Times New Roman" w:hAnsi="Times New Roman" w:cs="Times New Roman"/>
          <w:b/>
          <w:i/>
          <w:sz w:val="24"/>
          <w:szCs w:val="24"/>
        </w:rPr>
        <w:t>e</w:t>
      </w:r>
      <w:r w:rsidR="00D02274" w:rsidRPr="007B329C">
        <w:rPr>
          <w:rFonts w:ascii="Times New Roman" w:hAnsi="Times New Roman" w:cs="Times New Roman"/>
          <w:i/>
          <w:sz w:val="24"/>
          <w:szCs w:val="24"/>
        </w:rPr>
        <w:t>nner</w:t>
      </w:r>
      <w:r w:rsidR="00D02274" w:rsidRPr="007B329C">
        <w:rPr>
          <w:rFonts w:ascii="Times New Roman" w:hAnsi="Times New Roman" w:cs="Times New Roman"/>
          <w:sz w:val="24"/>
          <w:szCs w:val="24"/>
        </w:rPr>
        <w:t xml:space="preserve"> ʻLandʼ (Zürrer 1999: 164). Denn nicht alle Wörter mit –</w:t>
      </w:r>
      <w:r w:rsidR="00D02274" w:rsidRPr="007B329C">
        <w:rPr>
          <w:rFonts w:ascii="Times New Roman" w:hAnsi="Times New Roman" w:cs="Times New Roman"/>
          <w:i/>
          <w:sz w:val="24"/>
          <w:szCs w:val="24"/>
        </w:rPr>
        <w:t>er</w:t>
      </w:r>
      <w:r w:rsidR="00D02274" w:rsidRPr="007B329C">
        <w:rPr>
          <w:rFonts w:ascii="Times New Roman" w:hAnsi="Times New Roman" w:cs="Times New Roman"/>
          <w:sz w:val="24"/>
          <w:szCs w:val="24"/>
        </w:rPr>
        <w:t xml:space="preserve"> als Pluralsuffix lauten den Wurzelvokal um, auch wenn dies möglich wäre.</w:t>
      </w:r>
      <w:r w:rsidR="00FC5A33" w:rsidRPr="007B329C">
        <w:rPr>
          <w:rFonts w:ascii="Times New Roman" w:hAnsi="Times New Roman" w:cs="Times New Roman"/>
          <w:sz w:val="24"/>
          <w:szCs w:val="24"/>
        </w:rPr>
        <w:t xml:space="preserve"> Die beiden Flexionsklassen unterscheiden sich also dadurch, dass die eine eine RR für den Umlaut hat, die andere nicht. </w:t>
      </w:r>
      <w:r w:rsidRPr="007B329C">
        <w:rPr>
          <w:rFonts w:ascii="Times New Roman" w:hAnsi="Times New Roman" w:cs="Times New Roman"/>
          <w:sz w:val="24"/>
          <w:szCs w:val="24"/>
        </w:rPr>
        <w:t>Des Weiteren gibt es auch keine Ober- und Unterklassen, wie dies z.B. bei der Einteilung nach Stämmen üblich ist (z.B. ja- und wa-</w:t>
      </w:r>
      <w:r w:rsidRPr="007B329C">
        <w:rPr>
          <w:rFonts w:ascii="Times New Roman" w:hAnsi="Times New Roman" w:cs="Times New Roman"/>
          <w:sz w:val="24"/>
          <w:szCs w:val="24"/>
        </w:rPr>
        <w:lastRenderedPageBreak/>
        <w:t xml:space="preserve">Stämme als Teil der a-Stämme). Alle Flexionsklassen stehen also gleichberechtigt nebeneinander und tragen in gleicher Weise zur Komplexität bei. Deswegen können die Flexionsklassen nummeriert werden, ohne dass die Nummer etwas über die Flexionsklasse aussagt. Auch andere Symbole wären vorstellbar, wie z.B. Buchstaben A–Z. Aus praktischen Gründen werden jedoch in dieser Arbeit Zahlen verwendet. </w:t>
      </w:r>
      <w:r w:rsidRPr="007B329C">
        <w:rPr>
          <w:rFonts w:ascii="Times New Roman" w:hAnsi="Times New Roman" w:cs="Times New Roman"/>
          <w:b/>
          <w:sz w:val="24"/>
          <w:szCs w:val="24"/>
        </w:rPr>
        <w:t>Zweitens</w:t>
      </w:r>
      <w:r w:rsidRPr="007B329C">
        <w:rPr>
          <w:rFonts w:ascii="Times New Roman" w:hAnsi="Times New Roman" w:cs="Times New Roman"/>
          <w:sz w:val="24"/>
          <w:szCs w:val="24"/>
        </w:rPr>
        <w:t xml:space="preserve"> wird nur dann eine Flexionsklasse eröffnet, wenn mindestens zwei Lexeme nach dieser Flexionsklasse flektieren. </w:t>
      </w:r>
      <w:r w:rsidRPr="007B329C">
        <w:rPr>
          <w:rFonts w:ascii="Times New Roman" w:hAnsi="Times New Roman" w:cs="Times New Roman"/>
          <w:b/>
          <w:sz w:val="24"/>
          <w:szCs w:val="24"/>
        </w:rPr>
        <w:t>Drittens</w:t>
      </w:r>
      <w:r w:rsidRPr="007B329C">
        <w:rPr>
          <w:rFonts w:ascii="Times New Roman" w:hAnsi="Times New Roman" w:cs="Times New Roman"/>
          <w:sz w:val="24"/>
          <w:szCs w:val="24"/>
        </w:rPr>
        <w:t xml:space="preserve"> werden in einer Flexionsklasse nur jene Zellen angenommen, die in der Flexion der Substantive tatsächlich unterschieden werden. Z.B. macht das Althochdeutsche im Singular und Plural durchaus Kasusunterschiede (Paradigma 1), während im Alemannischen des Sensebezirks sowohl im Singular wie auch im Plural alle Kasus zusammengefallen sind (Paradigma 7). Da also im Alemannischen des Sensebezirks Kasus durch overte Markierung zwar im Pronomen, im Adjektiv und in den Determinierern (Paradigma 27, 47, 67, 87, 107), aber nicht im Substantiv unterschieden wird, gibt es auch keinen Grund, im Substantivparadigma Zellen für die Kasus anzusetzen. </w:t>
      </w:r>
      <w:r w:rsidRPr="007B329C">
        <w:rPr>
          <w:rFonts w:ascii="Times New Roman" w:hAnsi="Times New Roman" w:cs="Times New Roman"/>
          <w:b/>
          <w:sz w:val="24"/>
          <w:szCs w:val="24"/>
        </w:rPr>
        <w:t>Viertens</w:t>
      </w:r>
      <w:r w:rsidRPr="007B329C">
        <w:rPr>
          <w:rFonts w:ascii="Times New Roman" w:hAnsi="Times New Roman" w:cs="Times New Roman"/>
          <w:sz w:val="24"/>
          <w:szCs w:val="24"/>
        </w:rPr>
        <w:t xml:space="preserve"> werden Varianten, die phonologisch erklärt werden können, nicht berücksichtigt, da </w:t>
      </w:r>
      <w:r w:rsidR="00D7158C" w:rsidRPr="007B329C">
        <w:rPr>
          <w:rFonts w:ascii="Times New Roman" w:hAnsi="Times New Roman" w:cs="Times New Roman"/>
          <w:sz w:val="24"/>
          <w:szCs w:val="24"/>
        </w:rPr>
        <w:t>ausschließlich</w:t>
      </w:r>
      <w:r w:rsidRPr="007B329C">
        <w:rPr>
          <w:rFonts w:ascii="Times New Roman" w:hAnsi="Times New Roman" w:cs="Times New Roman"/>
          <w:sz w:val="24"/>
          <w:szCs w:val="24"/>
        </w:rPr>
        <w:t xml:space="preserve"> die Komplexität der Flexionsmorphologie gemessen werden soll. Z.B. eröffnen die Varianten –</w:t>
      </w:r>
      <w:r w:rsidRPr="007B329C">
        <w:rPr>
          <w:rFonts w:ascii="Times New Roman" w:hAnsi="Times New Roman" w:cs="Times New Roman"/>
          <w:i/>
          <w:sz w:val="24"/>
          <w:szCs w:val="24"/>
        </w:rPr>
        <w:t>es</w:t>
      </w:r>
      <w:r w:rsidRPr="007B329C">
        <w:rPr>
          <w:rFonts w:ascii="Times New Roman" w:hAnsi="Times New Roman" w:cs="Times New Roman"/>
          <w:sz w:val="24"/>
          <w:szCs w:val="24"/>
        </w:rPr>
        <w:t>/–</w:t>
      </w:r>
      <w:r w:rsidRPr="007B329C">
        <w:rPr>
          <w:rFonts w:ascii="Times New Roman" w:hAnsi="Times New Roman" w:cs="Times New Roman"/>
          <w:i/>
          <w:sz w:val="24"/>
          <w:szCs w:val="24"/>
        </w:rPr>
        <w:t>s</w:t>
      </w:r>
      <w:r w:rsidRPr="007B329C">
        <w:rPr>
          <w:rFonts w:ascii="Times New Roman" w:hAnsi="Times New Roman" w:cs="Times New Roman"/>
          <w:sz w:val="24"/>
          <w:szCs w:val="24"/>
        </w:rPr>
        <w:t xml:space="preserve"> des Genitiv Singular in der deutschen Standardsprache keine neuen Flexionsklassen, da diese Variation phonologisch bedingt ist (Eisenberg et al. 1998: 224–225).</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5.1.2. </w:t>
      </w:r>
      <w:r w:rsidR="00D7158C" w:rsidRPr="007B329C">
        <w:rPr>
          <w:rFonts w:ascii="Times New Roman" w:hAnsi="Times New Roman" w:cs="Times New Roman"/>
          <w:b/>
          <w:sz w:val="24"/>
          <w:szCs w:val="24"/>
        </w:rPr>
        <w:t>Realisierungsregeln</w:t>
      </w:r>
      <w:r w:rsidRPr="007B329C">
        <w:rPr>
          <w:rFonts w:ascii="Times New Roman" w:hAnsi="Times New Roman" w:cs="Times New Roman"/>
          <w:b/>
          <w:sz w:val="24"/>
          <w:szCs w:val="24"/>
        </w:rPr>
        <w:t xml:space="preserve"> für Affixe</w:t>
      </w:r>
    </w:p>
    <w:p w:rsidR="00BA03F5" w:rsidRPr="007B329C" w:rsidRDefault="00BB370C"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Dieses Kapitel hat zum Ziel, die RRs zur </w:t>
      </w:r>
      <w:r w:rsidR="002C3432" w:rsidRPr="007B329C">
        <w:rPr>
          <w:rFonts w:ascii="Times New Roman" w:hAnsi="Times New Roman" w:cs="Times New Roman"/>
          <w:sz w:val="24"/>
          <w:szCs w:val="24"/>
        </w:rPr>
        <w:t>Suffigierung</w:t>
      </w:r>
      <w:r w:rsidRPr="007B329C">
        <w:rPr>
          <w:rFonts w:ascii="Times New Roman" w:hAnsi="Times New Roman" w:cs="Times New Roman"/>
          <w:sz w:val="24"/>
          <w:szCs w:val="24"/>
        </w:rPr>
        <w:t xml:space="preserve"> vorzustellen. Die RR</w:t>
      </w:r>
      <w:r w:rsidR="00CE2BD4" w:rsidRPr="007B329C">
        <w:rPr>
          <w:rFonts w:ascii="Times New Roman" w:hAnsi="Times New Roman" w:cs="Times New Roman"/>
          <w:sz w:val="24"/>
          <w:szCs w:val="24"/>
        </w:rPr>
        <w:t>s</w:t>
      </w:r>
      <w:r w:rsidRPr="007B329C">
        <w:rPr>
          <w:rFonts w:ascii="Times New Roman" w:hAnsi="Times New Roman" w:cs="Times New Roman"/>
          <w:sz w:val="24"/>
          <w:szCs w:val="24"/>
        </w:rPr>
        <w:t xml:space="preserve"> für die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 xml:space="preserve">en werden im nachfolgenden Kapitel präsentiert. </w:t>
      </w:r>
      <w:r w:rsidR="002C3432" w:rsidRPr="007B329C">
        <w:rPr>
          <w:rFonts w:ascii="Times New Roman" w:hAnsi="Times New Roman" w:cs="Times New Roman"/>
          <w:sz w:val="24"/>
          <w:szCs w:val="24"/>
        </w:rPr>
        <w:t xml:space="preserve">In den hier untersuchten Varietäten können drei Kategorien durch Suffixe kodiert werden: Numerus, Kasus und Possessiv. </w:t>
      </w:r>
      <w:r w:rsidR="00BA03F5" w:rsidRPr="007B329C">
        <w:rPr>
          <w:rFonts w:ascii="Times New Roman" w:hAnsi="Times New Roman" w:cs="Times New Roman"/>
          <w:sz w:val="24"/>
          <w:szCs w:val="24"/>
        </w:rPr>
        <w:t xml:space="preserve">Zuerst wird hier </w:t>
      </w:r>
      <w:r w:rsidR="002C3432" w:rsidRPr="007B329C">
        <w:rPr>
          <w:rFonts w:ascii="Times New Roman" w:hAnsi="Times New Roman" w:cs="Times New Roman"/>
          <w:sz w:val="24"/>
          <w:szCs w:val="24"/>
        </w:rPr>
        <w:t xml:space="preserve">also </w:t>
      </w:r>
      <w:r w:rsidR="00BA03F5" w:rsidRPr="007B329C">
        <w:rPr>
          <w:rFonts w:ascii="Times New Roman" w:hAnsi="Times New Roman" w:cs="Times New Roman"/>
          <w:sz w:val="24"/>
          <w:szCs w:val="24"/>
        </w:rPr>
        <w:t xml:space="preserve">gezeigt, wie </w:t>
      </w:r>
      <w:r w:rsidR="00356231" w:rsidRPr="007B329C">
        <w:rPr>
          <w:rFonts w:ascii="Times New Roman" w:hAnsi="Times New Roman" w:cs="Times New Roman"/>
          <w:sz w:val="24"/>
          <w:szCs w:val="24"/>
        </w:rPr>
        <w:t xml:space="preserve">die </w:t>
      </w:r>
      <w:r w:rsidR="00BA03F5" w:rsidRPr="007B329C">
        <w:rPr>
          <w:rFonts w:ascii="Times New Roman" w:hAnsi="Times New Roman" w:cs="Times New Roman"/>
          <w:sz w:val="24"/>
          <w:szCs w:val="24"/>
        </w:rPr>
        <w:t>RRs aussehen, die ein Suffix</w:t>
      </w:r>
      <w:r w:rsidR="002C3432" w:rsidRPr="007B329C">
        <w:rPr>
          <w:rFonts w:ascii="Times New Roman" w:hAnsi="Times New Roman" w:cs="Times New Roman"/>
          <w:sz w:val="24"/>
          <w:szCs w:val="24"/>
        </w:rPr>
        <w:t xml:space="preserve"> für Numerus und Kasus</w:t>
      </w:r>
      <w:r w:rsidR="00BA03F5" w:rsidRPr="007B329C">
        <w:rPr>
          <w:rFonts w:ascii="Times New Roman" w:hAnsi="Times New Roman" w:cs="Times New Roman"/>
          <w:sz w:val="24"/>
          <w:szCs w:val="24"/>
        </w:rPr>
        <w:t xml:space="preserve"> definieren. Zweitens wird begründet, weshalb in den meisten Varietäten ein Possessiv</w:t>
      </w:r>
      <w:r w:rsidRPr="007B329C">
        <w:rPr>
          <w:rFonts w:ascii="Times New Roman" w:hAnsi="Times New Roman" w:cs="Times New Roman"/>
          <w:sz w:val="24"/>
          <w:szCs w:val="24"/>
        </w:rPr>
        <w:t>–S</w:t>
      </w:r>
      <w:r w:rsidR="00BA03F5" w:rsidRPr="007B329C">
        <w:rPr>
          <w:rFonts w:ascii="Times New Roman" w:hAnsi="Times New Roman" w:cs="Times New Roman"/>
          <w:sz w:val="24"/>
          <w:szCs w:val="24"/>
        </w:rPr>
        <w:t xml:space="preserve"> angenommen wird. </w:t>
      </w:r>
      <w:r w:rsidR="002C3432" w:rsidRPr="007B329C">
        <w:rPr>
          <w:rFonts w:ascii="Times New Roman" w:hAnsi="Times New Roman" w:cs="Times New Roman"/>
          <w:sz w:val="24"/>
          <w:szCs w:val="24"/>
        </w:rPr>
        <w:t>Schließlich können mehrere Suffixe in derselben Zelle des Paradigmas stehen. Drittens wird also gezeigt,</w:t>
      </w:r>
      <w:r w:rsidR="00BA03F5" w:rsidRPr="007B329C">
        <w:rPr>
          <w:rFonts w:ascii="Times New Roman" w:hAnsi="Times New Roman" w:cs="Times New Roman"/>
          <w:sz w:val="24"/>
          <w:szCs w:val="24"/>
        </w:rPr>
        <w:t xml:space="preserve"> welche Art von RRs freie Variation adäquat erfasst.</w:t>
      </w:r>
    </w:p>
    <w:p w:rsidR="00A4674D" w:rsidRPr="007B329C" w:rsidRDefault="006C4CB9" w:rsidP="00A4674D">
      <w:pPr>
        <w:jc w:val="both"/>
        <w:rPr>
          <w:rFonts w:ascii="Times New Roman" w:hAnsi="Times New Roman" w:cs="Times New Roman"/>
          <w:sz w:val="24"/>
          <w:szCs w:val="24"/>
        </w:rPr>
      </w:pPr>
      <w:r w:rsidRPr="007B329C">
        <w:rPr>
          <w:rFonts w:ascii="Times New Roman" w:hAnsi="Times New Roman" w:cs="Times New Roman"/>
          <w:b/>
          <w:sz w:val="24"/>
          <w:szCs w:val="24"/>
        </w:rPr>
        <w:t>Numerus- und Kasussuffixe</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Bei den Affixen der Substantivflexion in den untersuchten Varietäten handelt es sich einzig um Suffixe. Diese Suffixe drücken sowohl Kasus</w:t>
      </w:r>
      <w:r w:rsidR="00E37ACE" w:rsidRPr="007B329C">
        <w:rPr>
          <w:rFonts w:ascii="Times New Roman" w:hAnsi="Times New Roman" w:cs="Times New Roman"/>
          <w:sz w:val="24"/>
          <w:szCs w:val="24"/>
        </w:rPr>
        <w:t xml:space="preserve"> wie auch Numerus</w:t>
      </w:r>
      <w:r w:rsidR="00A4674D" w:rsidRPr="007B329C">
        <w:rPr>
          <w:rFonts w:ascii="Times New Roman" w:hAnsi="Times New Roman" w:cs="Times New Roman"/>
          <w:sz w:val="24"/>
          <w:szCs w:val="24"/>
        </w:rPr>
        <w:t xml:space="preserve"> </w:t>
      </w:r>
      <w:r w:rsidR="00E37ACE" w:rsidRPr="007B329C">
        <w:rPr>
          <w:rFonts w:ascii="Times New Roman" w:hAnsi="Times New Roman" w:cs="Times New Roman"/>
          <w:sz w:val="24"/>
          <w:szCs w:val="24"/>
        </w:rPr>
        <w:t>aus, wie die folgende</w:t>
      </w:r>
      <w:r w:rsidR="00A4674D" w:rsidRPr="007B329C">
        <w:rPr>
          <w:rFonts w:ascii="Times New Roman" w:hAnsi="Times New Roman" w:cs="Times New Roman"/>
          <w:sz w:val="24"/>
          <w:szCs w:val="24"/>
        </w:rPr>
        <w:t xml:space="preserve"> RR</w:t>
      </w:r>
      <w:r w:rsidR="006D2970" w:rsidRPr="007B329C">
        <w:rPr>
          <w:rStyle w:val="FootnoteReference"/>
          <w:rFonts w:ascii="Times New Roman" w:hAnsi="Times New Roman" w:cs="Times New Roman"/>
          <w:sz w:val="24"/>
          <w:szCs w:val="24"/>
        </w:rPr>
        <w:footnoteReference w:id="1"/>
      </w:r>
      <w:r w:rsidR="00A4674D" w:rsidRPr="007B329C">
        <w:rPr>
          <w:rFonts w:ascii="Times New Roman" w:hAnsi="Times New Roman" w:cs="Times New Roman"/>
          <w:sz w:val="24"/>
          <w:szCs w:val="24"/>
        </w:rPr>
        <w:t xml:space="preserve"> für die</w:t>
      </w:r>
      <w:r w:rsidR="00E37ACE" w:rsidRPr="007B329C">
        <w:rPr>
          <w:rFonts w:ascii="Times New Roman" w:hAnsi="Times New Roman" w:cs="Times New Roman"/>
          <w:sz w:val="24"/>
          <w:szCs w:val="24"/>
        </w:rPr>
        <w:t xml:space="preserve"> deutsche Standardsprache zeigt</w:t>
      </w:r>
      <w:r w:rsidR="00A4674D"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(20)</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{CASE:DAT,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1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2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3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4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5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6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7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8]</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00AC7025"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6C4CB9" w:rsidP="00A4674D">
      <w:pPr>
        <w:jc w:val="both"/>
        <w:rPr>
          <w:rFonts w:ascii="Times New Roman" w:hAnsi="Times New Roman" w:cs="Times New Roman"/>
          <w:sz w:val="24"/>
          <w:szCs w:val="24"/>
        </w:rPr>
      </w:pPr>
      <w:r w:rsidRPr="007B329C">
        <w:rPr>
          <w:rFonts w:ascii="Times New Roman" w:hAnsi="Times New Roman" w:cs="Times New Roman"/>
          <w:b/>
          <w:sz w:val="24"/>
          <w:szCs w:val="24"/>
        </w:rPr>
        <w:t>Possessiv-S</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Neben Numerus und Kasus weisen fast alle Dialekte und die deutsche Standardsprache ein besitzanzeigendes s-Suffix auf, das hier Possessiv-S genannt wird und nicht mit dem Genitiv-S verwechselt werden darf. Dass das Possessiv-S angenommen werden muss, hat zwei Gründe. Erstens weisen die Dialekte, in denen es vorkommt, keine Genitivsuffixe auf, d.h.</w:t>
      </w:r>
      <w:r w:rsidR="003E7DE4" w:rsidRPr="007B329C">
        <w:rPr>
          <w:rFonts w:ascii="Times New Roman" w:hAnsi="Times New Roman" w:cs="Times New Roman"/>
          <w:sz w:val="24"/>
          <w:szCs w:val="24"/>
        </w:rPr>
        <w:t>,</w:t>
      </w:r>
      <w:r w:rsidR="00A4674D" w:rsidRPr="007B329C">
        <w:rPr>
          <w:rFonts w:ascii="Times New Roman" w:hAnsi="Times New Roman" w:cs="Times New Roman"/>
          <w:sz w:val="24"/>
          <w:szCs w:val="24"/>
        </w:rPr>
        <w:t xml:space="preserve"> in diesen Dialekten gibt es keinen Genitiv. Zweitens wird das </w:t>
      </w:r>
      <w:r w:rsidR="00A4674D" w:rsidRPr="007B329C">
        <w:rPr>
          <w:rFonts w:ascii="Times New Roman" w:hAnsi="Times New Roman" w:cs="Times New Roman"/>
          <w:sz w:val="24"/>
          <w:szCs w:val="24"/>
        </w:rPr>
        <w:lastRenderedPageBreak/>
        <w:t>Possessiv-S nur an Eigennamen und Berufsbezeichnungen suffigiert, aber sowohl an Maskulina als auch an Feminina. Deswegen ist auch für die deutsche Standardsprache ein Possessiv-S anzusetzen</w:t>
      </w:r>
      <w:r w:rsidR="001A26C5" w:rsidRPr="007B329C">
        <w:rPr>
          <w:rFonts w:ascii="Times New Roman" w:hAnsi="Times New Roman" w:cs="Times New Roman"/>
          <w:sz w:val="24"/>
          <w:szCs w:val="24"/>
        </w:rPr>
        <w:t xml:space="preserve"> (z.B. </w:t>
      </w:r>
      <w:r w:rsidR="001A26C5" w:rsidRPr="007B329C">
        <w:rPr>
          <w:rFonts w:ascii="Times New Roman" w:hAnsi="Times New Roman" w:cs="Times New Roman"/>
          <w:i/>
          <w:sz w:val="24"/>
          <w:szCs w:val="24"/>
        </w:rPr>
        <w:t>Annas Schwester</w:t>
      </w:r>
      <w:r w:rsidR="001A26C5" w:rsidRPr="007B329C">
        <w:rPr>
          <w:rFonts w:ascii="Times New Roman" w:hAnsi="Times New Roman" w:cs="Times New Roman"/>
          <w:sz w:val="24"/>
          <w:szCs w:val="24"/>
        </w:rPr>
        <w:t>)</w:t>
      </w:r>
      <w:r w:rsidR="00A4674D" w:rsidRPr="007B329C">
        <w:rPr>
          <w:rFonts w:ascii="Times New Roman" w:hAnsi="Times New Roman" w:cs="Times New Roman"/>
          <w:sz w:val="24"/>
          <w:szCs w:val="24"/>
        </w:rPr>
        <w:t>, weil ein Genitiv-S nie an Feminina suffigiert werden kann. Die RR für das Possessiv-S sieht wie folgt aus:</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(46)</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{POSS:YES}</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N[PROPER NOUN]</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s</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D7158C" w:rsidP="004B1014">
      <w:pPr>
        <w:tabs>
          <w:tab w:val="right" w:pos="9072"/>
        </w:tabs>
        <w:jc w:val="both"/>
        <w:rPr>
          <w:rFonts w:ascii="Times New Roman" w:hAnsi="Times New Roman" w:cs="Times New Roman"/>
          <w:sz w:val="24"/>
          <w:szCs w:val="24"/>
        </w:rPr>
      </w:pPr>
      <w:r w:rsidRPr="007B329C">
        <w:rPr>
          <w:rFonts w:ascii="Times New Roman" w:hAnsi="Times New Roman" w:cs="Times New Roman"/>
          <w:sz w:val="24"/>
          <w:szCs w:val="24"/>
        </w:rPr>
        <w:t>Schließlich</w:t>
      </w:r>
      <w:r w:rsidR="00A4674D" w:rsidRPr="007B329C">
        <w:rPr>
          <w:rFonts w:ascii="Times New Roman" w:hAnsi="Times New Roman" w:cs="Times New Roman"/>
          <w:sz w:val="24"/>
          <w:szCs w:val="24"/>
        </w:rPr>
        <w:t xml:space="preserve"> ist im Alt- und Mittelhochdeutschen </w:t>
      </w:r>
      <w:r w:rsidR="00A4674D" w:rsidRPr="007B329C">
        <w:rPr>
          <w:rFonts w:ascii="Times New Roman" w:hAnsi="Times New Roman" w:cs="Times New Roman"/>
          <w:b/>
          <w:sz w:val="24"/>
          <w:szCs w:val="24"/>
        </w:rPr>
        <w:t>freie Variation</w:t>
      </w:r>
      <w:r w:rsidR="00A4674D" w:rsidRPr="007B329C">
        <w:rPr>
          <w:rFonts w:ascii="Times New Roman" w:hAnsi="Times New Roman" w:cs="Times New Roman"/>
          <w:sz w:val="24"/>
          <w:szCs w:val="24"/>
        </w:rPr>
        <w:t xml:space="preserve"> zu beobachten, </w:t>
      </w:r>
      <w:r w:rsidR="004B1014" w:rsidRPr="007B329C">
        <w:rPr>
          <w:rFonts w:ascii="Times New Roman" w:hAnsi="Times New Roman" w:cs="Times New Roman"/>
          <w:sz w:val="24"/>
          <w:szCs w:val="24"/>
        </w:rPr>
        <w:t xml:space="preserve">und zwar wird eine Zelle durch zwei Formen definiert, wobei die eine aus der Wurzel und einem Suffix besteht und die andere nur aus der Wurzel. Dazu werden zwei RRs (47+48) benötigt. </w:t>
      </w:r>
      <w:r w:rsidR="00A4674D" w:rsidRPr="007B329C">
        <w:rPr>
          <w:rFonts w:ascii="Times New Roman" w:hAnsi="Times New Roman" w:cs="Times New Roman"/>
          <w:sz w:val="24"/>
          <w:szCs w:val="24"/>
        </w:rPr>
        <w:t xml:space="preserve">Da beide RRs gleich spezifisch sind und in demselben Block stehen, definieren beide RRs die Zelle </w:t>
      </w:r>
      <w:r w:rsidR="004B1014" w:rsidRPr="007B329C">
        <w:rPr>
          <w:rFonts w:ascii="Times New Roman" w:hAnsi="Times New Roman" w:cs="Times New Roman"/>
          <w:sz w:val="24"/>
          <w:szCs w:val="24"/>
        </w:rPr>
        <w:t>Dativ</w:t>
      </w:r>
      <w:r w:rsidR="00A4674D" w:rsidRPr="007B329C">
        <w:rPr>
          <w:rFonts w:ascii="Times New Roman" w:hAnsi="Times New Roman" w:cs="Times New Roman"/>
          <w:sz w:val="24"/>
          <w:szCs w:val="24"/>
        </w:rPr>
        <w:t xml:space="preserve"> Singular der </w:t>
      </w:r>
      <w:r w:rsidR="004B1014" w:rsidRPr="007B329C">
        <w:rPr>
          <w:rFonts w:ascii="Times New Roman" w:hAnsi="Times New Roman" w:cs="Times New Roman"/>
          <w:sz w:val="24"/>
          <w:szCs w:val="24"/>
        </w:rPr>
        <w:t>Flexionsklasse 7</w:t>
      </w:r>
      <w:r w:rsidR="00A4674D" w:rsidRPr="007B329C">
        <w:rPr>
          <w:rFonts w:ascii="Times New Roman" w:hAnsi="Times New Roman" w:cs="Times New Roman"/>
          <w:sz w:val="24"/>
          <w:szCs w:val="24"/>
        </w:rPr>
        <w:t xml:space="preserve"> (vgl. Diskussion zur Variation und Bedingung (29) i</w:t>
      </w:r>
      <w:r w:rsidR="007F1F42" w:rsidRPr="007B329C">
        <w:rPr>
          <w:rFonts w:ascii="Times New Roman" w:hAnsi="Times New Roman" w:cs="Times New Roman"/>
          <w:sz w:val="24"/>
          <w:szCs w:val="24"/>
        </w:rPr>
        <w:t>m</w:t>
      </w:r>
      <w:r w:rsidR="00A4674D" w:rsidRPr="007B329C">
        <w:rPr>
          <w:rFonts w:ascii="Times New Roman" w:hAnsi="Times New Roman" w:cs="Times New Roman"/>
          <w:sz w:val="24"/>
          <w:szCs w:val="24"/>
        </w:rPr>
        <w:t xml:space="preserve"> Kapitel 4.1.3.</w:t>
      </w:r>
      <w:r w:rsidR="00311BC3" w:rsidRPr="007B329C">
        <w:rPr>
          <w:rFonts w:ascii="Times New Roman" w:hAnsi="Times New Roman" w:cs="Times New Roman"/>
          <w:sz w:val="24"/>
          <w:szCs w:val="24"/>
        </w:rPr>
        <w:t>3</w:t>
      </w:r>
      <w:r w:rsidR="00AC7025" w:rsidRPr="007B329C">
        <w:rPr>
          <w:rFonts w:ascii="Times New Roman" w:hAnsi="Times New Roman" w:cs="Times New Roman"/>
          <w:sz w:val="24"/>
          <w:szCs w:val="24"/>
        </w:rPr>
        <w:t>)</w:t>
      </w:r>
      <w:r w:rsidR="004B1014"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p>
    <w:p w:rsidR="00A4674D" w:rsidRPr="007B329C" w:rsidRDefault="004B1014" w:rsidP="00A4674D">
      <w:pPr>
        <w:jc w:val="both"/>
        <w:rPr>
          <w:rFonts w:ascii="Times New Roman" w:hAnsi="Times New Roman" w:cs="Times New Roman"/>
          <w:sz w:val="24"/>
          <w:szCs w:val="24"/>
        </w:rPr>
      </w:pPr>
      <w:r w:rsidRPr="007B329C">
        <w:rPr>
          <w:rFonts w:ascii="Times New Roman" w:hAnsi="Times New Roman" w:cs="Times New Roman"/>
          <w:sz w:val="24"/>
          <w:szCs w:val="24"/>
        </w:rPr>
        <w:t>(47</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C</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{CASE:DAT, NUM:SG}</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N[IC:7]</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˂X</w:t>
      </w:r>
      <w:r w:rsidR="00A4674D" w:rsidRPr="007B329C">
        <w:rPr>
          <w:rFonts w:ascii="Times New Roman" w:hAnsi="Times New Roman" w:cs="Times New Roman"/>
          <w:i/>
          <w:sz w:val="24"/>
          <w:szCs w:val="24"/>
        </w:rPr>
        <w:t>e</w:t>
      </w:r>
      <w:r w:rsidR="00A4674D"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48</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{CASE:DAT, NUM:SG}</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N[IC:7]</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Das Beispiel dazu stammt ebenfalls aus dem Althochdeutschen. Der Dativ Singular der Flexionsklasse 7 weist sowohl Wurzel + Suffix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w:t>
      </w:r>
      <w:r w:rsidR="00482624" w:rsidRPr="007B329C">
        <w:rPr>
          <w:rFonts w:ascii="Times New Roman" w:hAnsi="Times New Roman" w:cs="Times New Roman"/>
          <w:sz w:val="24"/>
          <w:szCs w:val="24"/>
        </w:rPr>
        <w:t>47</w:t>
      </w:r>
      <w:r w:rsidRPr="007B329C">
        <w:rPr>
          <w:rFonts w:ascii="Times New Roman" w:hAnsi="Times New Roman" w:cs="Times New Roman"/>
          <w:sz w:val="24"/>
          <w:szCs w:val="24"/>
        </w:rPr>
        <w:t>) als auch nur Wurzel (</w:t>
      </w:r>
      <w:r w:rsidR="00482624" w:rsidRPr="007B329C">
        <w:rPr>
          <w:rFonts w:ascii="Times New Roman" w:hAnsi="Times New Roman" w:cs="Times New Roman"/>
          <w:sz w:val="24"/>
          <w:szCs w:val="24"/>
        </w:rPr>
        <w:t>48</w:t>
      </w:r>
      <w:r w:rsidRPr="007B329C">
        <w:rPr>
          <w:rFonts w:ascii="Times New Roman" w:hAnsi="Times New Roman" w:cs="Times New Roman"/>
          <w:sz w:val="24"/>
          <w:szCs w:val="24"/>
        </w:rPr>
        <w:t xml:space="preserve">) auf, z.B. </w:t>
      </w:r>
      <w:r w:rsidRPr="007B329C">
        <w:rPr>
          <w:rFonts w:ascii="Times New Roman" w:hAnsi="Times New Roman" w:cs="Times New Roman"/>
          <w:i/>
          <w:sz w:val="24"/>
          <w:szCs w:val="24"/>
        </w:rPr>
        <w:t>fater</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fater–e</w:t>
      </w:r>
      <w:r w:rsidRPr="007B329C">
        <w:rPr>
          <w:rFonts w:ascii="Times New Roman" w:hAnsi="Times New Roman" w:cs="Times New Roman"/>
          <w:sz w:val="24"/>
          <w:szCs w:val="24"/>
        </w:rPr>
        <w:t xml:space="preserve"> (Braune 2004: 214). Auf den ersten Blick sieht die RR (</w:t>
      </w:r>
      <w:r w:rsidR="00482624" w:rsidRPr="007B329C">
        <w:rPr>
          <w:rFonts w:ascii="Times New Roman" w:hAnsi="Times New Roman" w:cs="Times New Roman"/>
          <w:sz w:val="24"/>
          <w:szCs w:val="24"/>
        </w:rPr>
        <w:t>48</w:t>
      </w:r>
      <w:r w:rsidRPr="007B329C">
        <w:rPr>
          <w:rFonts w:ascii="Times New Roman" w:hAnsi="Times New Roman" w:cs="Times New Roman"/>
          <w:sz w:val="24"/>
          <w:szCs w:val="24"/>
        </w:rPr>
        <w:t xml:space="preserve">) wie die RR </w:t>
      </w:r>
      <w:r w:rsidRPr="007B329C">
        <w:rPr>
          <w:rFonts w:ascii="Times New Roman" w:hAnsi="Times New Roman" w:cs="Times New Roman"/>
          <w:i/>
          <w:sz w:val="24"/>
          <w:szCs w:val="24"/>
        </w:rPr>
        <w:t>Identity Function Default</w:t>
      </w:r>
      <w:r w:rsidRPr="007B329C">
        <w:rPr>
          <w:rFonts w:ascii="Times New Roman" w:hAnsi="Times New Roman" w:cs="Times New Roman"/>
          <w:sz w:val="24"/>
          <w:szCs w:val="24"/>
        </w:rPr>
        <w:t xml:space="preserve"> aus (vgl. Kapitel 4.1.3.</w:t>
      </w:r>
      <w:r w:rsidR="00311BC3" w:rsidRPr="007B329C">
        <w:rPr>
          <w:rFonts w:ascii="Times New Roman" w:hAnsi="Times New Roman" w:cs="Times New Roman"/>
          <w:sz w:val="24"/>
          <w:szCs w:val="24"/>
        </w:rPr>
        <w:t>2.</w:t>
      </w:r>
      <w:r w:rsidRPr="007B329C">
        <w:rPr>
          <w:rFonts w:ascii="Times New Roman" w:hAnsi="Times New Roman" w:cs="Times New Roman"/>
          <w:sz w:val="24"/>
          <w:szCs w:val="24"/>
        </w:rPr>
        <w:t>, die hier wiederholt wird:</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eastAsiaTheme="minorEastAsia" w:hAnsi="Times New Roman" w:cs="Times New Roman"/>
          <w:sz w:val="24"/>
          <w:szCs w:val="24"/>
          <w:lang w:val="en-US"/>
        </w:rPr>
      </w:pPr>
      <w:r w:rsidRPr="007B329C">
        <w:rPr>
          <w:rFonts w:ascii="Times New Roman" w:eastAsiaTheme="minorEastAsia" w:hAnsi="Times New Roman" w:cs="Times New Roman"/>
          <w:sz w:val="24"/>
          <w:szCs w:val="24"/>
          <w:lang w:val="en-US"/>
        </w:rPr>
        <w:t>(26)</w:t>
      </w:r>
    </w:p>
    <w:p w:rsidR="00A4674D" w:rsidRPr="007B329C" w:rsidRDefault="00A4674D" w:rsidP="00A4674D">
      <w:pPr>
        <w:pStyle w:val="NoSpacing"/>
        <w:spacing w:line="276" w:lineRule="auto"/>
        <w:rPr>
          <w:rFonts w:ascii="Times New Roman" w:hAnsi="Times New Roman" w:cs="Times New Roman"/>
          <w:sz w:val="24"/>
          <w:szCs w:val="24"/>
          <w:lang w:val="en-US"/>
        </w:rPr>
      </w:pPr>
      <w:r w:rsidRPr="007B329C">
        <w:rPr>
          <w:rFonts w:ascii="Times New Roman" w:hAnsi="Times New Roman" w:cs="Times New Roman"/>
          <w:sz w:val="24"/>
          <w:szCs w:val="24"/>
          <w:lang w:val="en-US"/>
        </w:rPr>
        <w:t>„Identity Function Default […]</w:t>
      </w:r>
    </w:p>
    <w:p w:rsidR="00A4674D" w:rsidRPr="007B329C" w:rsidRDefault="00A4674D" w:rsidP="00A4674D">
      <w:pPr>
        <w:pStyle w:val="NoSpacing"/>
        <w:spacing w:line="276" w:lineRule="auto"/>
        <w:rPr>
          <w:rFonts w:ascii="Times New Roman" w:hAnsi="Times New Roman" w:cs="Times New Roman"/>
          <w:sz w:val="24"/>
          <w:szCs w:val="24"/>
          <w:lang w:val="en-US"/>
        </w:rPr>
      </w:pPr>
      <w:r w:rsidRPr="007B329C">
        <w:rPr>
          <w:rFonts w:ascii="Times New Roman" w:hAnsi="Times New Roman" w:cs="Times New Roman"/>
          <w:sz w:val="24"/>
          <w:szCs w:val="24"/>
          <w:lang w:val="en-US"/>
        </w:rPr>
        <w:t>RR</w:t>
      </w:r>
      <w:r w:rsidRPr="007B329C">
        <w:rPr>
          <w:rFonts w:ascii="Times New Roman" w:eastAsiaTheme="minorEastAsia" w:hAnsi="Times New Roman" w:cs="Times New Roman"/>
          <w:sz w:val="24"/>
          <w:szCs w:val="24"/>
          <w:vertAlign w:val="subscript"/>
          <w:lang w:val="en-US"/>
        </w:rPr>
        <w:t>n,{},U</w:t>
      </w:r>
      <w:r w:rsidRPr="007B329C">
        <w:rPr>
          <w:rFonts w:ascii="Times New Roman" w:eastAsiaTheme="minorEastAsia" w:hAnsi="Times New Roman" w:cs="Times New Roman"/>
          <w:sz w:val="24"/>
          <w:szCs w:val="24"/>
          <w:lang w:val="en-US"/>
        </w:rPr>
        <w:t xml:space="preserve"> </w:t>
      </w:r>
      <w:r w:rsidRPr="007B329C">
        <w:rPr>
          <w:rFonts w:ascii="Times New Roman" w:hAnsi="Times New Roman" w:cs="Times New Roman"/>
          <w:sz w:val="24"/>
          <w:szCs w:val="24"/>
          <w:lang w:val="en-US"/>
        </w:rPr>
        <w:t>(˂X,</w:t>
      </w:r>
      <w:r w:rsidRPr="007B329C">
        <w:rPr>
          <w:rFonts w:ascii="Times New Roman" w:hAnsi="Times New Roman" w:cs="Times New Roman"/>
          <w:sz w:val="24"/>
          <w:szCs w:val="24"/>
        </w:rPr>
        <w:t>σ</w:t>
      </w:r>
      <w:r w:rsidRPr="007B329C">
        <w:rPr>
          <w:rFonts w:ascii="Times New Roman" w:hAnsi="Times New Roman" w:cs="Times New Roman"/>
          <w:sz w:val="24"/>
          <w:szCs w:val="24"/>
          <w:lang w:val="en-US"/>
        </w:rPr>
        <w:t xml:space="preserve">˃) = </w:t>
      </w:r>
      <w:r w:rsidRPr="007B329C">
        <w:rPr>
          <w:rFonts w:ascii="Times New Roman" w:hAnsi="Times New Roman" w:cs="Times New Roman"/>
          <w:sz w:val="24"/>
          <w:szCs w:val="24"/>
          <w:vertAlign w:val="subscript"/>
          <w:lang w:val="en-US"/>
        </w:rPr>
        <w:t>def</w:t>
      </w:r>
      <w:r w:rsidRPr="007B329C">
        <w:rPr>
          <w:rFonts w:ascii="Times New Roman" w:eastAsiaTheme="minorEastAsia" w:hAnsi="Times New Roman" w:cs="Times New Roman"/>
          <w:sz w:val="24"/>
          <w:szCs w:val="24"/>
          <w:lang w:val="en-US"/>
        </w:rPr>
        <w:t xml:space="preserve"> </w:t>
      </w:r>
      <w:r w:rsidRPr="007B329C">
        <w:rPr>
          <w:rFonts w:ascii="Times New Roman" w:hAnsi="Times New Roman" w:cs="Times New Roman"/>
          <w:sz w:val="24"/>
          <w:szCs w:val="24"/>
          <w:lang w:val="en-US"/>
        </w:rPr>
        <w:t>(˂X,</w:t>
      </w:r>
      <w:r w:rsidRPr="007B329C">
        <w:rPr>
          <w:rFonts w:ascii="Times New Roman" w:hAnsi="Times New Roman" w:cs="Times New Roman"/>
          <w:sz w:val="24"/>
          <w:szCs w:val="24"/>
        </w:rPr>
        <w:t>σ</w:t>
      </w:r>
      <w:r w:rsidRPr="007B329C">
        <w:rPr>
          <w:rFonts w:ascii="Times New Roman" w:hAnsi="Times New Roman" w:cs="Times New Roman"/>
          <w:sz w:val="24"/>
          <w:szCs w:val="24"/>
          <w:lang w:val="en-US"/>
        </w:rPr>
        <w:t xml:space="preserve">˃)“ </w:t>
      </w:r>
      <w:r w:rsidRPr="007B329C">
        <w:rPr>
          <w:rFonts w:ascii="Times New Roman" w:eastAsiaTheme="minorEastAsia" w:hAnsi="Times New Roman" w:cs="Times New Roman"/>
          <w:sz w:val="24"/>
          <w:szCs w:val="24"/>
          <w:lang w:val="en-US"/>
        </w:rPr>
        <w:t>(Stump 2001: 53).</w:t>
      </w:r>
    </w:p>
    <w:p w:rsidR="00A4674D" w:rsidRPr="007B329C" w:rsidRDefault="00A4674D" w:rsidP="00A4674D">
      <w:pPr>
        <w:jc w:val="both"/>
        <w:rPr>
          <w:rFonts w:ascii="Times New Roman" w:hAnsi="Times New Roman" w:cs="Times New Roman"/>
          <w:sz w:val="24"/>
          <w:szCs w:val="24"/>
          <w:lang w:val="en-US"/>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RR </w:t>
      </w:r>
      <w:r w:rsidRPr="007B329C">
        <w:rPr>
          <w:rFonts w:ascii="Times New Roman" w:hAnsi="Times New Roman" w:cs="Times New Roman"/>
          <w:i/>
          <w:sz w:val="24"/>
          <w:szCs w:val="24"/>
        </w:rPr>
        <w:t>Identity Function Default</w:t>
      </w:r>
      <w:r w:rsidRPr="007B329C">
        <w:rPr>
          <w:rFonts w:ascii="Times New Roman" w:hAnsi="Times New Roman" w:cs="Times New Roman"/>
          <w:sz w:val="24"/>
          <w:szCs w:val="24"/>
        </w:rPr>
        <w:t xml:space="preserve"> definiert, dass, wenn in einem Block für ein bestimmtes Set an morphosyntaktischen Eigenschaften keine RR gefunden wird, mit der Wurzel nichts passiert. Die RR (</w:t>
      </w:r>
      <w:r w:rsidR="00482624" w:rsidRPr="007B329C">
        <w:rPr>
          <w:rFonts w:ascii="Times New Roman" w:hAnsi="Times New Roman" w:cs="Times New Roman"/>
          <w:sz w:val="24"/>
          <w:szCs w:val="24"/>
        </w:rPr>
        <w:t>48</w:t>
      </w:r>
      <w:r w:rsidRPr="007B329C">
        <w:rPr>
          <w:rFonts w:ascii="Times New Roman" w:hAnsi="Times New Roman" w:cs="Times New Roman"/>
          <w:sz w:val="24"/>
          <w:szCs w:val="24"/>
        </w:rPr>
        <w:t xml:space="preserve">) dagegen definiert, dass die Form für den Dativ Singular der Flexionsklasse 7 der Form der </w:t>
      </w:r>
      <w:r w:rsidR="007F1F42" w:rsidRPr="007B329C">
        <w:rPr>
          <w:rFonts w:ascii="Times New Roman" w:hAnsi="Times New Roman" w:cs="Times New Roman"/>
          <w:sz w:val="24"/>
          <w:szCs w:val="24"/>
        </w:rPr>
        <w:t>Wurzel entspricht. Im</w:t>
      </w:r>
      <w:r w:rsidRPr="007B329C">
        <w:rPr>
          <w:rFonts w:ascii="Times New Roman" w:hAnsi="Times New Roman" w:cs="Times New Roman"/>
          <w:sz w:val="24"/>
          <w:szCs w:val="24"/>
        </w:rPr>
        <w:t xml:space="preserve"> </w:t>
      </w:r>
      <w:r w:rsidR="007F1F42" w:rsidRPr="007B329C">
        <w:rPr>
          <w:rFonts w:ascii="Times New Roman" w:hAnsi="Times New Roman" w:cs="Times New Roman"/>
          <w:sz w:val="24"/>
          <w:szCs w:val="24"/>
        </w:rPr>
        <w:t>Kapitel 4.1.3</w:t>
      </w:r>
      <w:r w:rsidRPr="007B329C">
        <w:rPr>
          <w:rFonts w:ascii="Times New Roman" w:hAnsi="Times New Roman" w:cs="Times New Roman"/>
          <w:sz w:val="24"/>
          <w:szCs w:val="24"/>
        </w:rPr>
        <w:t xml:space="preserve">. wurde gezeigt, dass die RRs in einem Block miteinander in Konkurrenz stehen und dass immer jene Regel eine bestimmte Zelle definiert, die am spezifischsten für diese Zelle ist. Ist eine Zelle mit einer Form (durch eine RR) gefüllt, ist diese Zelle für weitere potentielle RR aus demselben Block blockiert. Sind jedoch zwei oder mehrere RRs für eine bestimmte Zelle gleich spezifisch, finden beide RRs Anwendung und folglich definieren zwei Formen diese Zelle. Stehen also in einer Zelle zwei Formen, eine bestehend aus Wurzel+Suffix und eine nur aus der Wurzel, muss die RR für die Wurzel gleich </w:t>
      </w:r>
      <w:r w:rsidRPr="007B329C">
        <w:rPr>
          <w:rFonts w:ascii="Times New Roman" w:hAnsi="Times New Roman" w:cs="Times New Roman"/>
          <w:sz w:val="24"/>
          <w:szCs w:val="24"/>
        </w:rPr>
        <w:lastRenderedPageBreak/>
        <w:t xml:space="preserve">spezifisch sein wie jene für die Form Wurzel+Suffix. Da nun die RR </w:t>
      </w:r>
      <w:r w:rsidRPr="007B329C">
        <w:rPr>
          <w:rFonts w:ascii="Times New Roman" w:hAnsi="Times New Roman" w:cs="Times New Roman"/>
          <w:i/>
          <w:sz w:val="24"/>
          <w:szCs w:val="24"/>
        </w:rPr>
        <w:t>Identity Function Default</w:t>
      </w:r>
      <w:r w:rsidRPr="007B329C">
        <w:rPr>
          <w:rFonts w:ascii="Times New Roman" w:hAnsi="Times New Roman" w:cs="Times New Roman"/>
          <w:sz w:val="24"/>
          <w:szCs w:val="24"/>
        </w:rPr>
        <w:t xml:space="preserve"> (26) weniger spezifisch ist als die RR (</w:t>
      </w:r>
      <w:r w:rsidR="00482624" w:rsidRPr="007B329C">
        <w:rPr>
          <w:rFonts w:ascii="Times New Roman" w:hAnsi="Times New Roman" w:cs="Times New Roman"/>
          <w:sz w:val="24"/>
          <w:szCs w:val="24"/>
        </w:rPr>
        <w:t>47</w:t>
      </w:r>
      <w:r w:rsidRPr="007B329C">
        <w:rPr>
          <w:rFonts w:ascii="Times New Roman" w:hAnsi="Times New Roman" w:cs="Times New Roman"/>
          <w:sz w:val="24"/>
          <w:szCs w:val="24"/>
        </w:rPr>
        <w:t>), blockiert die RR (</w:t>
      </w:r>
      <w:r w:rsidR="00482624" w:rsidRPr="007B329C">
        <w:rPr>
          <w:rFonts w:ascii="Times New Roman" w:hAnsi="Times New Roman" w:cs="Times New Roman"/>
          <w:sz w:val="24"/>
          <w:szCs w:val="24"/>
        </w:rPr>
        <w:t>47</w:t>
      </w:r>
      <w:r w:rsidRPr="007B329C">
        <w:rPr>
          <w:rFonts w:ascii="Times New Roman" w:hAnsi="Times New Roman" w:cs="Times New Roman"/>
          <w:sz w:val="24"/>
          <w:szCs w:val="24"/>
        </w:rPr>
        <w:t xml:space="preserve">) die RR (26). Weil aber sowohl </w:t>
      </w:r>
      <w:r w:rsidRPr="007B329C">
        <w:rPr>
          <w:rFonts w:ascii="Times New Roman" w:hAnsi="Times New Roman" w:cs="Times New Roman"/>
          <w:i/>
          <w:sz w:val="24"/>
          <w:szCs w:val="24"/>
        </w:rPr>
        <w:t>fatere</w:t>
      </w:r>
      <w:r w:rsidRPr="007B329C">
        <w:rPr>
          <w:rFonts w:ascii="Times New Roman" w:hAnsi="Times New Roman" w:cs="Times New Roman"/>
          <w:sz w:val="24"/>
          <w:szCs w:val="24"/>
        </w:rPr>
        <w:t xml:space="preserve"> wie auch </w:t>
      </w:r>
      <w:r w:rsidRPr="007B329C">
        <w:rPr>
          <w:rFonts w:ascii="Times New Roman" w:hAnsi="Times New Roman" w:cs="Times New Roman"/>
          <w:i/>
          <w:sz w:val="24"/>
          <w:szCs w:val="24"/>
        </w:rPr>
        <w:t>fater</w:t>
      </w:r>
      <w:r w:rsidRPr="007B329C">
        <w:rPr>
          <w:rFonts w:ascii="Times New Roman" w:hAnsi="Times New Roman" w:cs="Times New Roman"/>
          <w:sz w:val="24"/>
          <w:szCs w:val="24"/>
        </w:rPr>
        <w:t xml:space="preserve"> in der Zelle Dativ Singular stehen, muss eine RR für </w:t>
      </w:r>
      <w:r w:rsidRPr="007B329C">
        <w:rPr>
          <w:rFonts w:ascii="Times New Roman" w:hAnsi="Times New Roman" w:cs="Times New Roman"/>
          <w:i/>
          <w:sz w:val="24"/>
          <w:szCs w:val="24"/>
        </w:rPr>
        <w:t>fater</w:t>
      </w:r>
      <w:r w:rsidRPr="007B329C">
        <w:rPr>
          <w:rFonts w:ascii="Times New Roman" w:hAnsi="Times New Roman" w:cs="Times New Roman"/>
          <w:sz w:val="24"/>
          <w:szCs w:val="24"/>
        </w:rPr>
        <w:t xml:space="preserve"> angenommen werden, die genauso spezifisch ist wie die RR für </w:t>
      </w:r>
      <w:r w:rsidRPr="007B329C">
        <w:rPr>
          <w:rFonts w:ascii="Times New Roman" w:hAnsi="Times New Roman" w:cs="Times New Roman"/>
          <w:i/>
          <w:sz w:val="24"/>
          <w:szCs w:val="24"/>
        </w:rPr>
        <w:t>fatere</w:t>
      </w:r>
      <w:r w:rsidRPr="007B329C">
        <w:rPr>
          <w:rFonts w:ascii="Times New Roman" w:hAnsi="Times New Roman" w:cs="Times New Roman"/>
          <w:sz w:val="24"/>
          <w:szCs w:val="24"/>
        </w:rPr>
        <w:t>, was durch die RRs (</w:t>
      </w:r>
      <w:r w:rsidR="00482624" w:rsidRPr="007B329C">
        <w:rPr>
          <w:rFonts w:ascii="Times New Roman" w:hAnsi="Times New Roman" w:cs="Times New Roman"/>
          <w:sz w:val="24"/>
          <w:szCs w:val="24"/>
        </w:rPr>
        <w:t>47</w:t>
      </w:r>
      <w:r w:rsidRPr="007B329C">
        <w:rPr>
          <w:rFonts w:ascii="Times New Roman" w:hAnsi="Times New Roman" w:cs="Times New Roman"/>
          <w:sz w:val="24"/>
          <w:szCs w:val="24"/>
        </w:rPr>
        <w:t>) und (</w:t>
      </w:r>
      <w:r w:rsidR="00482624" w:rsidRPr="007B329C">
        <w:rPr>
          <w:rFonts w:ascii="Times New Roman" w:hAnsi="Times New Roman" w:cs="Times New Roman"/>
          <w:sz w:val="24"/>
          <w:szCs w:val="24"/>
        </w:rPr>
        <w:t>48</w:t>
      </w:r>
      <w:r w:rsidRPr="007B329C">
        <w:rPr>
          <w:rFonts w:ascii="Times New Roman" w:hAnsi="Times New Roman" w:cs="Times New Roman"/>
          <w:sz w:val="24"/>
          <w:szCs w:val="24"/>
        </w:rPr>
        <w:t>) gewährleistet ist.</w:t>
      </w:r>
    </w:p>
    <w:p w:rsidR="00A4674D" w:rsidRPr="007B329C" w:rsidRDefault="006B6A95"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Wichtig ist hier also festzuhalten, dass freie Variation immer gleich komplex ist, und zwar unabhängig davon, ob z.B. zwei Suffixe in derselben Zelle stehen oder ein Suffix und eine Wurzel. Würden wir eine freie Variation (z.B. Suffix/Suffix) als komplexer ansehen als eine andere freie Variation (z.B. Suffix/Wurzel), wäre zu definieren, um wie viel die eine mehr oder weniger komplex ist, d.h., man würde von einer theoriegeleiteten Komplexitätsmessung, die nicht absolut, aber maximal möglich objektiv ist, zu einer eher von der Intuition geleiteten Komplexitätsmessung übergehen. </w:t>
      </w:r>
      <w:r w:rsidR="00CE65C5" w:rsidRPr="007B329C">
        <w:rPr>
          <w:rFonts w:ascii="Times New Roman" w:hAnsi="Times New Roman" w:cs="Times New Roman"/>
          <w:sz w:val="24"/>
          <w:szCs w:val="24"/>
        </w:rPr>
        <w:t xml:space="preserve">Des Weiteren wird hier jede untersuchte Varietät </w:t>
      </w:r>
      <w:r w:rsidR="00AC2C3D" w:rsidRPr="007B329C">
        <w:rPr>
          <w:rFonts w:ascii="Times New Roman" w:hAnsi="Times New Roman" w:cs="Times New Roman"/>
          <w:sz w:val="24"/>
          <w:szCs w:val="24"/>
        </w:rPr>
        <w:t xml:space="preserve">ausschließlich streng </w:t>
      </w:r>
      <w:r w:rsidR="00CE65C5" w:rsidRPr="007B329C">
        <w:rPr>
          <w:rFonts w:ascii="Times New Roman" w:hAnsi="Times New Roman" w:cs="Times New Roman"/>
          <w:sz w:val="24"/>
          <w:szCs w:val="24"/>
        </w:rPr>
        <w:t>synchron analysiert, was für die freie Variation folgende Konsequenz hat. Zu einem bestimmten Zeitpunkt kann es freie Variation geben und ob diese freie Variation sich stabilisiert oder ob die eine oder andere Form sich durchsetzt</w:t>
      </w:r>
      <w:r w:rsidR="00AC2C3D" w:rsidRPr="007B329C">
        <w:rPr>
          <w:rFonts w:ascii="Times New Roman" w:hAnsi="Times New Roman" w:cs="Times New Roman"/>
          <w:sz w:val="24"/>
          <w:szCs w:val="24"/>
        </w:rPr>
        <w:t>, kann synchron nicht eruiert werden, auch wenn wir aus diachronen Daten das Wissen dazu haben.</w:t>
      </w:r>
      <w:r w:rsidR="00A0105D" w:rsidRPr="007B329C">
        <w:rPr>
          <w:rFonts w:ascii="Times New Roman" w:hAnsi="Times New Roman" w:cs="Times New Roman"/>
          <w:sz w:val="24"/>
          <w:szCs w:val="24"/>
        </w:rPr>
        <w:t xml:space="preserve"> Synchron sind zwei (oder mehr) Formen in derselben Zelle des Paradigmas, die beide durch RRs definiert werden müssen.</w:t>
      </w:r>
      <w:r w:rsidR="00AC2C3D" w:rsidRPr="007B329C">
        <w:rPr>
          <w:rFonts w:ascii="Times New Roman" w:hAnsi="Times New Roman" w:cs="Times New Roman"/>
          <w:sz w:val="24"/>
          <w:szCs w:val="24"/>
        </w:rPr>
        <w:t xml:space="preserve"> Auf das Beispiel aus dem Althochdeutschen bezogen, bedeutet das also Folgendes. Wir wissen, dass die alte Form </w:t>
      </w:r>
      <w:r w:rsidR="00AC2C3D" w:rsidRPr="007B329C">
        <w:rPr>
          <w:rFonts w:ascii="Times New Roman" w:hAnsi="Times New Roman" w:cs="Times New Roman"/>
          <w:i/>
          <w:sz w:val="24"/>
          <w:szCs w:val="24"/>
        </w:rPr>
        <w:t>fater</w:t>
      </w:r>
      <w:r w:rsidR="00AC2C3D" w:rsidRPr="007B329C">
        <w:rPr>
          <w:rFonts w:ascii="Times New Roman" w:hAnsi="Times New Roman" w:cs="Times New Roman"/>
          <w:sz w:val="24"/>
          <w:szCs w:val="24"/>
        </w:rPr>
        <w:t xml:space="preserve"> lautet, die neue Form </w:t>
      </w:r>
      <w:r w:rsidR="00AC2C3D" w:rsidRPr="007B329C">
        <w:rPr>
          <w:rFonts w:ascii="Times New Roman" w:hAnsi="Times New Roman" w:cs="Times New Roman"/>
          <w:i/>
          <w:sz w:val="24"/>
          <w:szCs w:val="24"/>
        </w:rPr>
        <w:t>fatere</w:t>
      </w:r>
      <w:r w:rsidR="00F62887" w:rsidRPr="007B329C">
        <w:rPr>
          <w:rFonts w:ascii="Times New Roman" w:hAnsi="Times New Roman" w:cs="Times New Roman"/>
          <w:sz w:val="24"/>
          <w:szCs w:val="24"/>
        </w:rPr>
        <w:t xml:space="preserve"> (Braune 2004: 214). Es handelt sich</w:t>
      </w:r>
      <w:r w:rsidR="00AC2C3D" w:rsidRPr="007B329C">
        <w:rPr>
          <w:rFonts w:ascii="Times New Roman" w:hAnsi="Times New Roman" w:cs="Times New Roman"/>
          <w:sz w:val="24"/>
          <w:szCs w:val="24"/>
        </w:rPr>
        <w:t xml:space="preserve"> diachron</w:t>
      </w:r>
      <w:r w:rsidR="00F62887" w:rsidRPr="007B329C">
        <w:rPr>
          <w:rFonts w:ascii="Times New Roman" w:hAnsi="Times New Roman" w:cs="Times New Roman"/>
          <w:sz w:val="24"/>
          <w:szCs w:val="24"/>
        </w:rPr>
        <w:t xml:space="preserve"> also um</w:t>
      </w:r>
      <w:r w:rsidR="00AC2C3D" w:rsidRPr="007B329C">
        <w:rPr>
          <w:rFonts w:ascii="Times New Roman" w:hAnsi="Times New Roman" w:cs="Times New Roman"/>
          <w:sz w:val="24"/>
          <w:szCs w:val="24"/>
        </w:rPr>
        <w:t xml:space="preserve"> ein</w:t>
      </w:r>
      <w:r w:rsidR="00F62887" w:rsidRPr="007B329C">
        <w:rPr>
          <w:rFonts w:ascii="Times New Roman" w:hAnsi="Times New Roman" w:cs="Times New Roman"/>
          <w:sz w:val="24"/>
          <w:szCs w:val="24"/>
        </w:rPr>
        <w:t>en</w:t>
      </w:r>
      <w:r w:rsidR="00AC2C3D" w:rsidRPr="007B329C">
        <w:rPr>
          <w:rFonts w:ascii="Times New Roman" w:hAnsi="Times New Roman" w:cs="Times New Roman"/>
          <w:sz w:val="24"/>
          <w:szCs w:val="24"/>
        </w:rPr>
        <w:t xml:space="preserve"> Aufbau an Komplexität: Im ältesten Althochdeutsch keine RR für die Zelle Dativ Singular, da die Defaultform </w:t>
      </w:r>
      <w:r w:rsidR="00AC2C3D" w:rsidRPr="007B329C">
        <w:rPr>
          <w:rFonts w:ascii="Times New Roman" w:hAnsi="Times New Roman" w:cs="Times New Roman"/>
          <w:i/>
          <w:sz w:val="24"/>
          <w:szCs w:val="24"/>
        </w:rPr>
        <w:t>fater</w:t>
      </w:r>
      <w:r w:rsidR="00AC2C3D" w:rsidRPr="007B329C">
        <w:rPr>
          <w:rFonts w:ascii="Times New Roman" w:hAnsi="Times New Roman" w:cs="Times New Roman"/>
          <w:sz w:val="24"/>
          <w:szCs w:val="24"/>
        </w:rPr>
        <w:t xml:space="preserve"> verwendet wird; im jüngeren Althochdeutsch eine RR für die Zelle Dativ Singular, da die suffigierte Form </w:t>
      </w:r>
      <w:r w:rsidR="00AC2C3D" w:rsidRPr="007B329C">
        <w:rPr>
          <w:rFonts w:ascii="Times New Roman" w:hAnsi="Times New Roman" w:cs="Times New Roman"/>
          <w:i/>
          <w:sz w:val="24"/>
          <w:szCs w:val="24"/>
        </w:rPr>
        <w:t>fater</w:t>
      </w:r>
      <w:r w:rsidR="00AC2C3D" w:rsidRPr="007B329C">
        <w:rPr>
          <w:rFonts w:ascii="Times New Roman" w:hAnsi="Times New Roman" w:cs="Times New Roman"/>
          <w:sz w:val="24"/>
          <w:szCs w:val="24"/>
        </w:rPr>
        <w:t>–</w:t>
      </w:r>
      <w:r w:rsidR="00AC2C3D" w:rsidRPr="007B329C">
        <w:rPr>
          <w:rFonts w:ascii="Times New Roman" w:hAnsi="Times New Roman" w:cs="Times New Roman"/>
          <w:i/>
          <w:sz w:val="24"/>
          <w:szCs w:val="24"/>
        </w:rPr>
        <w:t>e</w:t>
      </w:r>
      <w:r w:rsidR="00AC2C3D" w:rsidRPr="007B329C">
        <w:rPr>
          <w:rFonts w:ascii="Times New Roman" w:hAnsi="Times New Roman" w:cs="Times New Roman"/>
          <w:sz w:val="24"/>
          <w:szCs w:val="24"/>
        </w:rPr>
        <w:t xml:space="preserve"> verwendet wird.</w:t>
      </w:r>
      <w:r w:rsidR="00AE7B92" w:rsidRPr="007B329C">
        <w:rPr>
          <w:rFonts w:ascii="Times New Roman" w:hAnsi="Times New Roman" w:cs="Times New Roman"/>
          <w:sz w:val="24"/>
          <w:szCs w:val="24"/>
        </w:rPr>
        <w:t xml:space="preserve"> Für den Übergang zwischen diesen beiden Stadien sind, wie oben dargestellt, zwei RRs anzusetzen.</w:t>
      </w:r>
      <w:r w:rsidR="001E4F1B" w:rsidRPr="007B329C">
        <w:rPr>
          <w:rFonts w:ascii="Times New Roman" w:hAnsi="Times New Roman" w:cs="Times New Roman"/>
          <w:sz w:val="24"/>
          <w:szCs w:val="24"/>
        </w:rPr>
        <w:t xml:space="preserve"> Genau dasselbe gilt für den umgekehrten Fall, wenn ein Wandel von einer suffigieren Form (eine RR) zu einer Form ohne Markierung (keine RR) vorliegt</w:t>
      </w:r>
      <w:r w:rsidR="007F08BB" w:rsidRPr="007B329C">
        <w:rPr>
          <w:rFonts w:ascii="Times New Roman" w:hAnsi="Times New Roman" w:cs="Times New Roman"/>
          <w:sz w:val="24"/>
          <w:szCs w:val="24"/>
        </w:rPr>
        <w:t>: Es g</w:t>
      </w:r>
      <w:r w:rsidR="001E4F1B" w:rsidRPr="007B329C">
        <w:rPr>
          <w:rFonts w:ascii="Times New Roman" w:hAnsi="Times New Roman" w:cs="Times New Roman"/>
          <w:sz w:val="24"/>
          <w:szCs w:val="24"/>
        </w:rPr>
        <w:t>ibt eine</w:t>
      </w:r>
      <w:r w:rsidR="007F08BB" w:rsidRPr="007B329C">
        <w:rPr>
          <w:rFonts w:ascii="Times New Roman" w:hAnsi="Times New Roman" w:cs="Times New Roman"/>
          <w:sz w:val="24"/>
          <w:szCs w:val="24"/>
        </w:rPr>
        <w:t>n</w:t>
      </w:r>
      <w:r w:rsidR="001E4F1B" w:rsidRPr="007B329C">
        <w:rPr>
          <w:rFonts w:ascii="Times New Roman" w:hAnsi="Times New Roman" w:cs="Times New Roman"/>
          <w:sz w:val="24"/>
          <w:szCs w:val="24"/>
        </w:rPr>
        <w:t xml:space="preserve"> Zeitpunkt, in dem beide Formen grammatisch sind, </w:t>
      </w:r>
      <w:r w:rsidR="007F08BB" w:rsidRPr="007B329C">
        <w:rPr>
          <w:rFonts w:ascii="Times New Roman" w:hAnsi="Times New Roman" w:cs="Times New Roman"/>
          <w:sz w:val="24"/>
          <w:szCs w:val="24"/>
        </w:rPr>
        <w:t>weshalb</w:t>
      </w:r>
      <w:r w:rsidR="001E4F1B" w:rsidRPr="007B329C">
        <w:rPr>
          <w:rFonts w:ascii="Times New Roman" w:hAnsi="Times New Roman" w:cs="Times New Roman"/>
          <w:sz w:val="24"/>
          <w:szCs w:val="24"/>
        </w:rPr>
        <w:t xml:space="preserve"> auch zwei RRs angenommen werden</w:t>
      </w:r>
      <w:r w:rsidR="007F08BB" w:rsidRPr="007B329C">
        <w:rPr>
          <w:rFonts w:ascii="Times New Roman" w:hAnsi="Times New Roman" w:cs="Times New Roman"/>
          <w:sz w:val="24"/>
          <w:szCs w:val="24"/>
        </w:rPr>
        <w:t xml:space="preserve"> müssen</w:t>
      </w:r>
      <w:r w:rsidR="001E4F1B" w:rsidRPr="007B329C">
        <w:rPr>
          <w:rFonts w:ascii="Times New Roman" w:hAnsi="Times New Roman" w:cs="Times New Roman"/>
          <w:sz w:val="24"/>
          <w:szCs w:val="24"/>
        </w:rPr>
        <w:t>, um die Formen in der Zelle zu definieren.</w:t>
      </w:r>
      <w:r w:rsidR="00DB7836" w:rsidRPr="007B329C">
        <w:rPr>
          <w:rFonts w:ascii="Times New Roman" w:hAnsi="Times New Roman" w:cs="Times New Roman"/>
          <w:sz w:val="24"/>
          <w:szCs w:val="24"/>
        </w:rPr>
        <w:t xml:space="preserve"> Freie Variation</w:t>
      </w:r>
      <w:r w:rsidR="00F62887" w:rsidRPr="007B329C">
        <w:rPr>
          <w:rFonts w:ascii="Times New Roman" w:hAnsi="Times New Roman" w:cs="Times New Roman"/>
          <w:sz w:val="24"/>
          <w:szCs w:val="24"/>
        </w:rPr>
        <w:t xml:space="preserve"> führt</w:t>
      </w:r>
      <w:r w:rsidR="000A085E" w:rsidRPr="007B329C">
        <w:rPr>
          <w:rFonts w:ascii="Times New Roman" w:hAnsi="Times New Roman" w:cs="Times New Roman"/>
          <w:sz w:val="24"/>
          <w:szCs w:val="24"/>
        </w:rPr>
        <w:t xml:space="preserve"> folglich immer zu einer höheren Komplexität, unabhängig davon, ob das Endprodukt des Wandels von einer Form A zu einer Form B höher oder niedriger in seiner Komplexität ist. Denn synchron stehen zwei (oder mehr) Formen in einer Zelle des Paradigmas, welche durch RRs definiert werden müssen.</w:t>
      </w:r>
    </w:p>
    <w:p w:rsidR="00CE65C5" w:rsidRPr="007B329C" w:rsidRDefault="00CE65C5"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5.1.3. </w:t>
      </w:r>
      <w:r w:rsidR="00D7158C" w:rsidRPr="007B329C">
        <w:rPr>
          <w:rFonts w:ascii="Times New Roman" w:hAnsi="Times New Roman" w:cs="Times New Roman"/>
          <w:b/>
          <w:sz w:val="24"/>
          <w:szCs w:val="24"/>
        </w:rPr>
        <w:t>Realisierungsregeln</w:t>
      </w:r>
      <w:r w:rsidRPr="007B329C">
        <w:rPr>
          <w:rFonts w:ascii="Times New Roman" w:hAnsi="Times New Roman" w:cs="Times New Roman"/>
          <w:b/>
          <w:sz w:val="24"/>
          <w:szCs w:val="24"/>
        </w:rPr>
        <w:t xml:space="preserve"> für </w:t>
      </w:r>
      <w:r w:rsidR="00583CE5" w:rsidRPr="007B329C">
        <w:rPr>
          <w:rFonts w:ascii="Times New Roman" w:hAnsi="Times New Roman" w:cs="Times New Roman"/>
          <w:b/>
          <w:sz w:val="24"/>
          <w:szCs w:val="24"/>
        </w:rPr>
        <w:t>Wurzel-/Stammalternation</w:t>
      </w:r>
      <w:r w:rsidRPr="007B329C">
        <w:rPr>
          <w:rFonts w:ascii="Times New Roman" w:hAnsi="Times New Roman" w:cs="Times New Roman"/>
          <w:b/>
          <w:sz w:val="24"/>
          <w:szCs w:val="24"/>
        </w:rPr>
        <w:t>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In diesem Kapitel werden die RRs zu den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 xml:space="preserve">en vorgestellt. Die in diesem Sample vorkommenden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 xml:space="preserve">en können drei Typen zugeordnet werden: Modifikation eines Vokals oder eines Konsonanten in der Wurzel, </w:t>
      </w:r>
      <w:r w:rsidR="00821216" w:rsidRPr="007B329C">
        <w:rPr>
          <w:rFonts w:ascii="Times New Roman" w:hAnsi="Times New Roman" w:cs="Times New Roman"/>
          <w:sz w:val="24"/>
          <w:szCs w:val="24"/>
        </w:rPr>
        <w:t>Wurzel</w:t>
      </w:r>
      <w:r w:rsidR="006D2970" w:rsidRPr="007B329C">
        <w:rPr>
          <w:rFonts w:ascii="Times New Roman" w:hAnsi="Times New Roman" w:cs="Times New Roman"/>
          <w:sz w:val="24"/>
          <w:szCs w:val="24"/>
        </w:rPr>
        <w:t>erweiterung</w:t>
      </w:r>
      <w:r w:rsidR="00821216" w:rsidRPr="007B329C">
        <w:rPr>
          <w:rFonts w:ascii="Times New Roman" w:hAnsi="Times New Roman" w:cs="Times New Roman"/>
          <w:sz w:val="24"/>
          <w:szCs w:val="24"/>
        </w:rPr>
        <w:t xml:space="preserve"> (woraus Stämme entstehen)</w:t>
      </w:r>
      <w:r w:rsidRPr="007B329C">
        <w:rPr>
          <w:rFonts w:ascii="Times New Roman" w:hAnsi="Times New Roman" w:cs="Times New Roman"/>
          <w:sz w:val="24"/>
          <w:szCs w:val="24"/>
        </w:rPr>
        <w:t xml:space="preserve"> und Subtraktion.</w:t>
      </w:r>
      <w:r w:rsidR="00BA03F5" w:rsidRPr="007B329C">
        <w:rPr>
          <w:rFonts w:ascii="Times New Roman" w:hAnsi="Times New Roman" w:cs="Times New Roman"/>
          <w:sz w:val="24"/>
          <w:szCs w:val="24"/>
        </w:rPr>
        <w:t xml:space="preserve"> </w:t>
      </w:r>
      <w:r w:rsidR="00697382" w:rsidRPr="007B329C">
        <w:rPr>
          <w:rFonts w:ascii="Times New Roman" w:hAnsi="Times New Roman" w:cs="Times New Roman"/>
          <w:sz w:val="24"/>
          <w:szCs w:val="24"/>
        </w:rPr>
        <w:t>Den Defaultstamm bildet die Wurzel, wobei es sich um die Form des Nominativs Singular handelt.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Zu den </w:t>
      </w:r>
      <w:r w:rsidRPr="007B329C">
        <w:rPr>
          <w:rFonts w:ascii="Times New Roman" w:hAnsi="Times New Roman" w:cs="Times New Roman"/>
          <w:b/>
          <w:sz w:val="24"/>
          <w:szCs w:val="24"/>
        </w:rPr>
        <w:t>Modifikationen</w:t>
      </w:r>
      <w:r w:rsidRPr="007B329C">
        <w:rPr>
          <w:rFonts w:ascii="Times New Roman" w:hAnsi="Times New Roman" w:cs="Times New Roman"/>
          <w:sz w:val="24"/>
          <w:szCs w:val="24"/>
        </w:rPr>
        <w:t xml:space="preserve"> der Wurzel gehören drei Phänomene: Umlaut, Diphthongierung und </w:t>
      </w:r>
      <w:r w:rsidR="001A7883" w:rsidRPr="007B329C">
        <w:rPr>
          <w:rFonts w:ascii="Times New Roman" w:hAnsi="Times New Roman" w:cs="Times New Roman"/>
          <w:sz w:val="24"/>
          <w:szCs w:val="24"/>
        </w:rPr>
        <w:t>Velarisierung</w:t>
      </w:r>
      <w:r w:rsidRPr="007B329C">
        <w:rPr>
          <w:rFonts w:ascii="Times New Roman" w:hAnsi="Times New Roman" w:cs="Times New Roman"/>
          <w:sz w:val="24"/>
          <w:szCs w:val="24"/>
        </w:rPr>
        <w:t>. In allen hier untersuchten Varietäten wird der Umlaut zu</w:t>
      </w:r>
      <w:r w:rsidR="007F1F42" w:rsidRPr="007B329C">
        <w:rPr>
          <w:rFonts w:ascii="Times New Roman" w:hAnsi="Times New Roman" w:cs="Times New Roman"/>
          <w:sz w:val="24"/>
          <w:szCs w:val="24"/>
        </w:rPr>
        <w:t>r Pluralmarkierung verwendet. Im</w:t>
      </w:r>
      <w:r w:rsidRPr="007B329C">
        <w:rPr>
          <w:rFonts w:ascii="Times New Roman" w:hAnsi="Times New Roman" w:cs="Times New Roman"/>
          <w:sz w:val="24"/>
          <w:szCs w:val="24"/>
        </w:rPr>
        <w:t xml:space="preserve"> Kapitel 4.1.3.</w:t>
      </w:r>
      <w:r w:rsidR="00311BC3" w:rsidRPr="007B329C">
        <w:rPr>
          <w:rFonts w:ascii="Times New Roman" w:hAnsi="Times New Roman" w:cs="Times New Roman"/>
          <w:sz w:val="24"/>
          <w:szCs w:val="24"/>
        </w:rPr>
        <w:t>2.</w:t>
      </w:r>
      <w:r w:rsidRPr="007B329C">
        <w:rPr>
          <w:rFonts w:ascii="Times New Roman" w:hAnsi="Times New Roman" w:cs="Times New Roman"/>
          <w:sz w:val="24"/>
          <w:szCs w:val="24"/>
        </w:rPr>
        <w:t xml:space="preserve"> wurde die RR für den Umlaut eingeführt, die in (12) wiederholt ist: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(12)</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A</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1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3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7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8]</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˂Ẍˊ,σ˃</w:t>
      </w:r>
    </w:p>
    <w:p w:rsidR="00A4674D" w:rsidRPr="007B329C" w:rsidRDefault="00A4674D" w:rsidP="00A4674D">
      <w:pPr>
        <w:jc w:val="both"/>
        <w:rPr>
          <w:rFonts w:ascii="Times New Roman" w:hAnsi="Times New Roman" w:cs="Times New Roman"/>
          <w:sz w:val="24"/>
          <w:szCs w:val="24"/>
        </w:rPr>
      </w:pPr>
    </w:p>
    <w:p w:rsidR="005B65B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Dies ist die Regel für die deutsche Standardsprache, in der jeder Wurzelvokal genau einen Umlaut hat. In vielen untersuchten Dialekten</w:t>
      </w:r>
      <w:r w:rsidRPr="007B329C">
        <w:rPr>
          <w:rStyle w:val="FootnoteReference"/>
          <w:rFonts w:ascii="Times New Roman" w:hAnsi="Times New Roman" w:cs="Times New Roman"/>
          <w:sz w:val="24"/>
          <w:szCs w:val="24"/>
        </w:rPr>
        <w:footnoteReference w:id="2"/>
      </w:r>
      <w:r w:rsidRPr="007B329C">
        <w:rPr>
          <w:rFonts w:ascii="Times New Roman" w:hAnsi="Times New Roman" w:cs="Times New Roman"/>
          <w:sz w:val="24"/>
          <w:szCs w:val="24"/>
        </w:rPr>
        <w:t xml:space="preserve"> wird jedoch ein Primär- und ein Sekundärumlaut zur Pluralmarkierung unterschieden, wobei der Primärumlaut nur vom Wurzelvokal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gebildet wird. Das Alemannische von Zürich weist zum Primär- und Sekundärumlaut noch einen zweiten Sekundärumlaut auf (vgl. </w:t>
      </w:r>
      <w:r w:rsidR="00AE63AA"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5.1</w:t>
      </w:r>
      <w:r w:rsidRPr="007B329C">
        <w:rPr>
          <w:rFonts w:ascii="Times New Roman" w:hAnsi="Times New Roman" w:cs="Times New Roman"/>
          <w:sz w:val="24"/>
          <w:szCs w:val="24"/>
        </w:rPr>
        <w:t xml:space="preserve">). Zum Wurzelvokal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lautet der Primärumlaut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der erste Sekundärumlaut </w:t>
      </w:r>
      <w:r w:rsidR="00AC7025" w:rsidRPr="007B329C">
        <w:rPr>
          <w:rFonts w:ascii="Times New Roman" w:hAnsi="Times New Roman" w:cs="Times New Roman"/>
          <w:i/>
          <w:sz w:val="24"/>
          <w:szCs w:val="24"/>
        </w:rPr>
        <w:t>æ</w:t>
      </w:r>
      <w:r w:rsidRPr="007B329C">
        <w:rPr>
          <w:rFonts w:ascii="Times New Roman" w:hAnsi="Times New Roman" w:cs="Times New Roman"/>
          <w:sz w:val="24"/>
          <w:szCs w:val="24"/>
        </w:rPr>
        <w:t xml:space="preserve">, der zweite Sekundärumlaut </w:t>
      </w:r>
      <w:r w:rsidRPr="007B329C">
        <w:rPr>
          <w:rFonts w:ascii="Times New Roman" w:hAnsi="Times New Roman" w:cs="Times New Roman"/>
          <w:i/>
          <w:sz w:val="24"/>
          <w:szCs w:val="24"/>
        </w:rPr>
        <w:t>ö</w:t>
      </w:r>
      <w:r w:rsidRPr="007B329C">
        <w:rPr>
          <w:rFonts w:ascii="Times New Roman" w:hAnsi="Times New Roman" w:cs="Times New Roman"/>
          <w:sz w:val="24"/>
          <w:szCs w:val="24"/>
        </w:rPr>
        <w:t>. Der zweite Sekundärumlaut kommt im Gegensatz zu den anderen nur in Langvokalen vor.</w:t>
      </w:r>
      <w:r w:rsidR="00697382" w:rsidRPr="007B329C">
        <w:rPr>
          <w:rFonts w:ascii="Times New Roman" w:hAnsi="Times New Roman" w:cs="Times New Roman"/>
          <w:sz w:val="24"/>
          <w:szCs w:val="24"/>
        </w:rPr>
        <w:t xml:space="preserve"> Trotzdem muss auch dieser definiert werden, da lange Wurzelvokale auch den Primär- oder ersten Sekundärumlaut zeigen.</w:t>
      </w:r>
    </w:p>
    <w:p w:rsidR="0007698A" w:rsidRDefault="0007698A"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Tabelle 5.1: Umlaut im Alemannischen von Zürich (basierend auf Weber 1987: 111–119)</w:t>
      </w:r>
    </w:p>
    <w:tbl>
      <w:tblPr>
        <w:tblStyle w:val="TableGrid"/>
        <w:tblW w:w="0" w:type="auto"/>
        <w:tblLook w:val="04A0" w:firstRow="1" w:lastRow="0" w:firstColumn="1" w:lastColumn="0" w:noHBand="0" w:noVBand="1"/>
      </w:tblPr>
      <w:tblGrid>
        <w:gridCol w:w="3142"/>
        <w:gridCol w:w="3046"/>
        <w:gridCol w:w="2874"/>
      </w:tblGrid>
      <w:tr w:rsidR="00A4674D" w:rsidRPr="007B329C" w:rsidTr="00BA03F5">
        <w:tc>
          <w:tcPr>
            <w:tcW w:w="323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Singular</w:t>
            </w:r>
          </w:p>
        </w:tc>
        <w:tc>
          <w:tcPr>
            <w:tcW w:w="3138"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Plural</w:t>
            </w:r>
          </w:p>
        </w:tc>
        <w:tc>
          <w:tcPr>
            <w:tcW w:w="292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Umlaut</w:t>
            </w:r>
          </w:p>
        </w:tc>
      </w:tr>
      <w:tr w:rsidR="00A4674D" w:rsidRPr="007B329C" w:rsidTr="00BA03F5">
        <w:tc>
          <w:tcPr>
            <w:tcW w:w="3230" w:type="dxa"/>
          </w:tcPr>
          <w:p w:rsidR="00A4674D" w:rsidRPr="007B329C" w:rsidRDefault="00A4674D" w:rsidP="002F01D5">
            <w:pPr>
              <w:jc w:val="both"/>
              <w:rPr>
                <w:rFonts w:ascii="Times New Roman" w:hAnsi="Times New Roman" w:cs="Times New Roman"/>
                <w:sz w:val="24"/>
                <w:szCs w:val="24"/>
              </w:rPr>
            </w:pPr>
            <w:r w:rsidRPr="007B329C">
              <w:rPr>
                <w:rFonts w:ascii="Times New Roman" w:hAnsi="Times New Roman" w:cs="Times New Roman"/>
                <w:sz w:val="24"/>
                <w:szCs w:val="24"/>
              </w:rPr>
              <w:t>gascht</w:t>
            </w:r>
            <w:r w:rsidR="00463FA7" w:rsidRPr="007B329C">
              <w:rPr>
                <w:rFonts w:ascii="Times New Roman" w:hAnsi="Times New Roman" w:cs="Times New Roman"/>
                <w:sz w:val="24"/>
                <w:szCs w:val="24"/>
              </w:rPr>
              <w:t xml:space="preserve"> </w:t>
            </w:r>
            <w:r w:rsidR="002F01D5" w:rsidRPr="007B329C">
              <w:rPr>
                <w:rFonts w:ascii="Times New Roman" w:hAnsi="Times New Roman" w:cs="Times New Roman"/>
                <w:sz w:val="24"/>
                <w:szCs w:val="24"/>
              </w:rPr>
              <w:t>‘Gast’</w:t>
            </w:r>
          </w:p>
        </w:tc>
        <w:tc>
          <w:tcPr>
            <w:tcW w:w="3138"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gescht</w:t>
            </w:r>
          </w:p>
        </w:tc>
        <w:tc>
          <w:tcPr>
            <w:tcW w:w="292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Primärumlaut</w:t>
            </w:r>
          </w:p>
        </w:tc>
      </w:tr>
      <w:tr w:rsidR="00A4674D" w:rsidRPr="007B329C" w:rsidTr="00BA03F5">
        <w:tc>
          <w:tcPr>
            <w:tcW w:w="3230" w:type="dxa"/>
          </w:tcPr>
          <w:p w:rsidR="00A4674D" w:rsidRPr="007B329C" w:rsidRDefault="00A4674D" w:rsidP="002F01D5">
            <w:pPr>
              <w:jc w:val="both"/>
              <w:rPr>
                <w:rFonts w:ascii="Times New Roman" w:hAnsi="Times New Roman" w:cs="Times New Roman"/>
                <w:sz w:val="24"/>
                <w:szCs w:val="24"/>
              </w:rPr>
            </w:pPr>
            <w:r w:rsidRPr="007B329C">
              <w:rPr>
                <w:rFonts w:ascii="Times New Roman" w:hAnsi="Times New Roman" w:cs="Times New Roman"/>
                <w:sz w:val="24"/>
                <w:szCs w:val="24"/>
              </w:rPr>
              <w:t>schlāg</w:t>
            </w:r>
            <w:r w:rsidR="00463FA7" w:rsidRPr="007B329C">
              <w:rPr>
                <w:rFonts w:ascii="Times New Roman" w:hAnsi="Times New Roman" w:cs="Times New Roman"/>
                <w:sz w:val="24"/>
                <w:szCs w:val="24"/>
              </w:rPr>
              <w:t xml:space="preserve"> </w:t>
            </w:r>
            <w:r w:rsidR="002F01D5" w:rsidRPr="007B329C">
              <w:rPr>
                <w:rFonts w:ascii="Times New Roman" w:hAnsi="Times New Roman" w:cs="Times New Roman"/>
                <w:sz w:val="24"/>
                <w:szCs w:val="24"/>
              </w:rPr>
              <w:t>‘</w:t>
            </w:r>
            <w:r w:rsidR="00463FA7" w:rsidRPr="007B329C">
              <w:rPr>
                <w:rFonts w:ascii="Times New Roman" w:hAnsi="Times New Roman" w:cs="Times New Roman"/>
                <w:sz w:val="24"/>
                <w:szCs w:val="24"/>
              </w:rPr>
              <w:t>Schlag</w:t>
            </w:r>
            <w:r w:rsidR="002F01D5" w:rsidRPr="007B329C">
              <w:rPr>
                <w:rFonts w:ascii="Times New Roman" w:hAnsi="Times New Roman" w:cs="Times New Roman"/>
                <w:sz w:val="24"/>
                <w:szCs w:val="24"/>
              </w:rPr>
              <w:t>’</w:t>
            </w:r>
          </w:p>
        </w:tc>
        <w:tc>
          <w:tcPr>
            <w:tcW w:w="3138"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schlēg</w:t>
            </w:r>
          </w:p>
        </w:tc>
        <w:tc>
          <w:tcPr>
            <w:tcW w:w="2920" w:type="dxa"/>
          </w:tcPr>
          <w:p w:rsidR="00A4674D" w:rsidRPr="007B329C" w:rsidRDefault="000E3E66" w:rsidP="00BA03F5">
            <w:pPr>
              <w:jc w:val="both"/>
              <w:rPr>
                <w:rFonts w:ascii="Times New Roman" w:hAnsi="Times New Roman" w:cs="Times New Roman"/>
                <w:sz w:val="24"/>
                <w:szCs w:val="24"/>
              </w:rPr>
            </w:pPr>
            <w:r w:rsidRPr="007B329C">
              <w:rPr>
                <w:rFonts w:ascii="Times New Roman" w:hAnsi="Times New Roman" w:cs="Times New Roman"/>
                <w:sz w:val="24"/>
                <w:szCs w:val="24"/>
              </w:rPr>
              <w:t>Primärumlaut</w:t>
            </w:r>
          </w:p>
        </w:tc>
      </w:tr>
      <w:tr w:rsidR="00A4674D" w:rsidRPr="007B329C" w:rsidTr="00BA03F5">
        <w:tc>
          <w:tcPr>
            <w:tcW w:w="3230" w:type="dxa"/>
          </w:tcPr>
          <w:p w:rsidR="00A4674D" w:rsidRPr="007B329C" w:rsidRDefault="00A4674D" w:rsidP="002F01D5">
            <w:pPr>
              <w:jc w:val="both"/>
              <w:rPr>
                <w:rFonts w:ascii="Times New Roman" w:hAnsi="Times New Roman" w:cs="Times New Roman"/>
                <w:sz w:val="24"/>
                <w:szCs w:val="24"/>
              </w:rPr>
            </w:pPr>
            <w:r w:rsidRPr="007B329C">
              <w:rPr>
                <w:rFonts w:ascii="Times New Roman" w:hAnsi="Times New Roman" w:cs="Times New Roman"/>
                <w:sz w:val="24"/>
                <w:szCs w:val="24"/>
              </w:rPr>
              <w:t>bank</w:t>
            </w:r>
            <w:r w:rsidR="00463FA7" w:rsidRPr="007B329C">
              <w:rPr>
                <w:rFonts w:ascii="Times New Roman" w:hAnsi="Times New Roman" w:cs="Times New Roman"/>
                <w:sz w:val="24"/>
                <w:szCs w:val="24"/>
              </w:rPr>
              <w:t xml:space="preserve"> </w:t>
            </w:r>
            <w:r w:rsidR="002F01D5" w:rsidRPr="007B329C">
              <w:rPr>
                <w:rFonts w:ascii="Times New Roman" w:hAnsi="Times New Roman" w:cs="Times New Roman"/>
                <w:sz w:val="24"/>
                <w:szCs w:val="24"/>
              </w:rPr>
              <w:t>‘</w:t>
            </w:r>
            <w:r w:rsidR="00463FA7" w:rsidRPr="007B329C">
              <w:rPr>
                <w:rFonts w:ascii="Times New Roman" w:hAnsi="Times New Roman" w:cs="Times New Roman"/>
                <w:sz w:val="24"/>
                <w:szCs w:val="24"/>
              </w:rPr>
              <w:t>Bank</w:t>
            </w:r>
            <w:r w:rsidR="002F01D5" w:rsidRPr="007B329C">
              <w:rPr>
                <w:rFonts w:ascii="Times New Roman" w:hAnsi="Times New Roman" w:cs="Times New Roman"/>
                <w:sz w:val="24"/>
                <w:szCs w:val="24"/>
              </w:rPr>
              <w:t>’</w:t>
            </w:r>
          </w:p>
        </w:tc>
        <w:tc>
          <w:tcPr>
            <w:tcW w:w="3138" w:type="dxa"/>
          </w:tcPr>
          <w:p w:rsidR="00A4674D" w:rsidRPr="007B329C" w:rsidRDefault="00AC7025" w:rsidP="00BA03F5">
            <w:pPr>
              <w:jc w:val="both"/>
              <w:rPr>
                <w:rFonts w:ascii="Times New Roman" w:hAnsi="Times New Roman" w:cs="Times New Roman"/>
                <w:sz w:val="24"/>
                <w:szCs w:val="24"/>
              </w:rPr>
            </w:pPr>
            <w:r w:rsidRPr="007B329C">
              <w:rPr>
                <w:rFonts w:ascii="Times New Roman" w:hAnsi="Times New Roman" w:cs="Times New Roman"/>
                <w:sz w:val="24"/>
                <w:szCs w:val="24"/>
              </w:rPr>
              <w:t>bæ</w:t>
            </w:r>
            <w:r w:rsidR="00A4674D" w:rsidRPr="007B329C">
              <w:rPr>
                <w:rFonts w:ascii="Times New Roman" w:hAnsi="Times New Roman" w:cs="Times New Roman"/>
                <w:sz w:val="24"/>
                <w:szCs w:val="24"/>
              </w:rPr>
              <w:t>nk</w:t>
            </w:r>
          </w:p>
        </w:tc>
        <w:tc>
          <w:tcPr>
            <w:tcW w:w="292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Sekundärumlaut 1</w:t>
            </w:r>
          </w:p>
        </w:tc>
      </w:tr>
      <w:tr w:rsidR="00A4674D" w:rsidRPr="007B329C" w:rsidTr="00BA03F5">
        <w:tc>
          <w:tcPr>
            <w:tcW w:w="3230" w:type="dxa"/>
          </w:tcPr>
          <w:p w:rsidR="00A4674D" w:rsidRPr="007B329C" w:rsidRDefault="00A4674D" w:rsidP="002F01D5">
            <w:pPr>
              <w:jc w:val="both"/>
              <w:rPr>
                <w:rFonts w:ascii="Times New Roman" w:hAnsi="Times New Roman" w:cs="Times New Roman"/>
                <w:sz w:val="24"/>
                <w:szCs w:val="24"/>
              </w:rPr>
            </w:pPr>
            <w:r w:rsidRPr="007B329C">
              <w:rPr>
                <w:rFonts w:ascii="Times New Roman" w:hAnsi="Times New Roman" w:cs="Times New Roman"/>
                <w:sz w:val="24"/>
                <w:szCs w:val="24"/>
              </w:rPr>
              <w:t>romān</w:t>
            </w:r>
            <w:r w:rsidR="00463FA7" w:rsidRPr="007B329C">
              <w:rPr>
                <w:rFonts w:ascii="Times New Roman" w:hAnsi="Times New Roman" w:cs="Times New Roman"/>
                <w:sz w:val="24"/>
                <w:szCs w:val="24"/>
              </w:rPr>
              <w:t xml:space="preserve"> </w:t>
            </w:r>
            <w:r w:rsidR="002F01D5" w:rsidRPr="007B329C">
              <w:rPr>
                <w:rFonts w:ascii="Times New Roman" w:hAnsi="Times New Roman" w:cs="Times New Roman"/>
                <w:sz w:val="24"/>
                <w:szCs w:val="24"/>
              </w:rPr>
              <w:t>‘</w:t>
            </w:r>
            <w:r w:rsidR="00463FA7" w:rsidRPr="007B329C">
              <w:rPr>
                <w:rFonts w:ascii="Times New Roman" w:hAnsi="Times New Roman" w:cs="Times New Roman"/>
                <w:sz w:val="24"/>
                <w:szCs w:val="24"/>
              </w:rPr>
              <w:t>Roman</w:t>
            </w:r>
            <w:r w:rsidR="002F01D5" w:rsidRPr="007B329C">
              <w:rPr>
                <w:rFonts w:ascii="Times New Roman" w:hAnsi="Times New Roman" w:cs="Times New Roman"/>
                <w:sz w:val="24"/>
                <w:szCs w:val="24"/>
              </w:rPr>
              <w:t>’</w:t>
            </w:r>
          </w:p>
        </w:tc>
        <w:tc>
          <w:tcPr>
            <w:tcW w:w="3138" w:type="dxa"/>
          </w:tcPr>
          <w:p w:rsidR="00A4674D" w:rsidRPr="007B329C" w:rsidRDefault="00AC7025" w:rsidP="00BA03F5">
            <w:pPr>
              <w:jc w:val="both"/>
              <w:rPr>
                <w:rFonts w:ascii="Times New Roman" w:hAnsi="Times New Roman" w:cs="Times New Roman"/>
                <w:sz w:val="24"/>
                <w:szCs w:val="24"/>
              </w:rPr>
            </w:pPr>
            <w:r w:rsidRPr="007B329C">
              <w:rPr>
                <w:rFonts w:ascii="Times New Roman" w:hAnsi="Times New Roman" w:cs="Times New Roman"/>
                <w:sz w:val="24"/>
                <w:szCs w:val="24"/>
              </w:rPr>
              <w:t>romǣ</w:t>
            </w:r>
            <w:r w:rsidR="00A4674D" w:rsidRPr="007B329C">
              <w:rPr>
                <w:rFonts w:ascii="Times New Roman" w:hAnsi="Times New Roman" w:cs="Times New Roman"/>
                <w:sz w:val="24"/>
                <w:szCs w:val="24"/>
              </w:rPr>
              <w:t>n</w:t>
            </w:r>
          </w:p>
        </w:tc>
        <w:tc>
          <w:tcPr>
            <w:tcW w:w="292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Sekundärumlaut 1</w:t>
            </w:r>
          </w:p>
        </w:tc>
      </w:tr>
      <w:tr w:rsidR="00A4674D" w:rsidRPr="007B329C" w:rsidTr="00BA03F5">
        <w:tc>
          <w:tcPr>
            <w:tcW w:w="3230" w:type="dxa"/>
          </w:tcPr>
          <w:p w:rsidR="00A4674D" w:rsidRPr="007B329C" w:rsidRDefault="00A4674D" w:rsidP="002F01D5">
            <w:pPr>
              <w:jc w:val="both"/>
              <w:rPr>
                <w:rFonts w:ascii="Times New Roman" w:hAnsi="Times New Roman" w:cs="Times New Roman"/>
                <w:sz w:val="24"/>
                <w:szCs w:val="24"/>
              </w:rPr>
            </w:pPr>
            <w:r w:rsidRPr="007B329C">
              <w:rPr>
                <w:rFonts w:ascii="Times New Roman" w:hAnsi="Times New Roman" w:cs="Times New Roman"/>
                <w:sz w:val="24"/>
                <w:szCs w:val="24"/>
              </w:rPr>
              <w:t>salāt</w:t>
            </w:r>
            <w:r w:rsidR="00463FA7" w:rsidRPr="007B329C">
              <w:rPr>
                <w:rFonts w:ascii="Times New Roman" w:hAnsi="Times New Roman" w:cs="Times New Roman"/>
                <w:sz w:val="24"/>
                <w:szCs w:val="24"/>
              </w:rPr>
              <w:t xml:space="preserve"> </w:t>
            </w:r>
            <w:r w:rsidR="002F01D5" w:rsidRPr="007B329C">
              <w:rPr>
                <w:rFonts w:ascii="Times New Roman" w:hAnsi="Times New Roman" w:cs="Times New Roman"/>
                <w:sz w:val="24"/>
                <w:szCs w:val="24"/>
              </w:rPr>
              <w:t>‘</w:t>
            </w:r>
            <w:r w:rsidR="00463FA7" w:rsidRPr="007B329C">
              <w:rPr>
                <w:rFonts w:ascii="Times New Roman" w:hAnsi="Times New Roman" w:cs="Times New Roman"/>
                <w:sz w:val="24"/>
                <w:szCs w:val="24"/>
              </w:rPr>
              <w:t>Salat</w:t>
            </w:r>
            <w:r w:rsidR="002F01D5" w:rsidRPr="007B329C">
              <w:rPr>
                <w:rFonts w:ascii="Times New Roman" w:hAnsi="Times New Roman" w:cs="Times New Roman"/>
                <w:sz w:val="24"/>
                <w:szCs w:val="24"/>
              </w:rPr>
              <w:t>’</w:t>
            </w:r>
          </w:p>
        </w:tc>
        <w:tc>
          <w:tcPr>
            <w:tcW w:w="3138"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salȫt</w:t>
            </w:r>
          </w:p>
        </w:tc>
        <w:tc>
          <w:tcPr>
            <w:tcW w:w="292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Sekundärumlaut 2</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Da Primär- und Sekundärumlaut zur Pluralmarkierung synchron nicht mehr phonologisch erklärt werden kann, ist die Variation in der Morphologie zu verorten und folglich durch RRs auszudrücken. Für das Alemannische von Zürich werden also drei RRs für den Umlaut gebraucht: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49</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A</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2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5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6]</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˂Ẍˊ,σ˃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50</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A</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1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4]</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˂Ẍ[</w:t>
      </w:r>
      <w:r w:rsidRPr="007B329C">
        <w:rPr>
          <w:rFonts w:ascii="Times New Roman" w:hAnsi="Times New Roman" w:cs="Times New Roman"/>
          <w:i/>
          <w:sz w:val="24"/>
          <w:szCs w:val="24"/>
        </w:rPr>
        <w:t>a</w:t>
      </w:r>
      <w:r w:rsidRPr="007B329C">
        <w:rPr>
          <w:rFonts w:ascii="Times New Roman" w:hAnsi="Times New Roman" w:cs="Times New Roman"/>
          <w:sz w:val="24"/>
          <w:szCs w:val="24"/>
        </w:rPr>
        <w:t>→</w:t>
      </w:r>
      <w:r w:rsidRPr="007B329C">
        <w:rPr>
          <w:rFonts w:ascii="Times New Roman" w:hAnsi="Times New Roman" w:cs="Times New Roman"/>
          <w:i/>
          <w:sz w:val="24"/>
          <w:szCs w:val="24"/>
        </w:rPr>
        <w:t>e</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51</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A</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3]</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˂Ẍ[</w:t>
      </w:r>
      <w:r w:rsidRPr="007B329C">
        <w:rPr>
          <w:rFonts w:ascii="Times New Roman" w:hAnsi="Times New Roman" w:cs="Times New Roman"/>
          <w:i/>
          <w:sz w:val="24"/>
          <w:szCs w:val="24"/>
        </w:rPr>
        <w:t>ā</w:t>
      </w:r>
      <w:r w:rsidRPr="007B329C">
        <w:rPr>
          <w:rFonts w:ascii="Times New Roman" w:hAnsi="Times New Roman" w:cs="Times New Roman"/>
          <w:sz w:val="24"/>
          <w:szCs w:val="24"/>
        </w:rPr>
        <w:t>→</w:t>
      </w:r>
      <w:r w:rsidRPr="007B329C">
        <w:rPr>
          <w:rFonts w:ascii="Times New Roman" w:hAnsi="Times New Roman" w:cs="Times New Roman"/>
          <w:i/>
          <w:sz w:val="24"/>
          <w:szCs w:val="24"/>
        </w:rPr>
        <w:t>ȫ</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RR (</w:t>
      </w:r>
      <w:r w:rsidR="00482624" w:rsidRPr="007B329C">
        <w:rPr>
          <w:rFonts w:ascii="Times New Roman" w:hAnsi="Times New Roman" w:cs="Times New Roman"/>
          <w:sz w:val="24"/>
          <w:szCs w:val="24"/>
        </w:rPr>
        <w:t>49</w:t>
      </w:r>
      <w:r w:rsidRPr="007B329C">
        <w:rPr>
          <w:rFonts w:ascii="Times New Roman" w:hAnsi="Times New Roman" w:cs="Times New Roman"/>
          <w:sz w:val="24"/>
          <w:szCs w:val="24"/>
        </w:rPr>
        <w:t xml:space="preserve">) bildet den ersten Sekundärumlaut, den Default-Umlaut, nach dem auch alle anderen Wurzelvokale umgelautet </w:t>
      </w:r>
      <w:r w:rsidR="00697382" w:rsidRPr="007B329C">
        <w:rPr>
          <w:rFonts w:ascii="Times New Roman" w:hAnsi="Times New Roman" w:cs="Times New Roman"/>
          <w:sz w:val="24"/>
          <w:szCs w:val="24"/>
        </w:rPr>
        <w:t xml:space="preserve">werden. Lautet der Wurzelvokal </w:t>
      </w:r>
      <w:r w:rsidR="00697382" w:rsidRPr="007B329C">
        <w:rPr>
          <w:rFonts w:ascii="Times New Roman" w:hAnsi="Times New Roman" w:cs="Times New Roman"/>
          <w:i/>
          <w:sz w:val="24"/>
          <w:szCs w:val="24"/>
        </w:rPr>
        <w:t>a</w:t>
      </w:r>
      <w:r w:rsidRPr="007B329C">
        <w:rPr>
          <w:rFonts w:ascii="Times New Roman" w:hAnsi="Times New Roman" w:cs="Times New Roman"/>
          <w:sz w:val="24"/>
          <w:szCs w:val="24"/>
        </w:rPr>
        <w:t>, werden noch zwei spezifischere Regeln gebraucht, nämlich eine für den Primärumlaut (</w:t>
      </w:r>
      <w:r w:rsidR="00482624" w:rsidRPr="007B329C">
        <w:rPr>
          <w:rFonts w:ascii="Times New Roman" w:hAnsi="Times New Roman" w:cs="Times New Roman"/>
          <w:sz w:val="24"/>
          <w:szCs w:val="24"/>
        </w:rPr>
        <w:t>50</w:t>
      </w:r>
      <w:r w:rsidRPr="007B329C">
        <w:rPr>
          <w:rFonts w:ascii="Times New Roman" w:hAnsi="Times New Roman" w:cs="Times New Roman"/>
          <w:sz w:val="24"/>
          <w:szCs w:val="24"/>
        </w:rPr>
        <w:t>) und eine für den zweiten Sekundärumlaut (</w:t>
      </w:r>
      <w:r w:rsidR="00482624" w:rsidRPr="007B329C">
        <w:rPr>
          <w:rFonts w:ascii="Times New Roman" w:hAnsi="Times New Roman" w:cs="Times New Roman"/>
          <w:sz w:val="24"/>
          <w:szCs w:val="24"/>
        </w:rPr>
        <w:t>51</w:t>
      </w:r>
      <w:r w:rsidRPr="007B329C">
        <w:rPr>
          <w:rFonts w:ascii="Times New Roman" w:hAnsi="Times New Roman" w:cs="Times New Roman"/>
          <w:sz w:val="24"/>
          <w:szCs w:val="24"/>
        </w:rPr>
        <w:t>).</w:t>
      </w:r>
    </w:p>
    <w:p w:rsidR="00525CE0"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Ist einer bestimmten Flexionsklasse eine RR zugeordnet, die einen Umlaut bildet, werden alle Wörter dieser Flexionsklasse umgelautet, wenn dies möglich ist. In der deutschen Standardsprache z.B. stehen alle Lexeme, die einen Plural auf –</w:t>
      </w:r>
      <w:r w:rsidR="00F426B0" w:rsidRPr="007B329C">
        <w:rPr>
          <w:rFonts w:ascii="Times New Roman" w:hAnsi="Times New Roman" w:cs="Times New Roman"/>
          <w:i/>
          <w:sz w:val="24"/>
          <w:szCs w:val="24"/>
        </w:rPr>
        <w:t>ə</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bilden und umgelautet </w:t>
      </w:r>
      <w:r w:rsidRPr="007B329C">
        <w:rPr>
          <w:rFonts w:ascii="Times New Roman" w:hAnsi="Times New Roman" w:cs="Times New Roman"/>
          <w:sz w:val="24"/>
          <w:szCs w:val="24"/>
        </w:rPr>
        <w:lastRenderedPageBreak/>
        <w:t xml:space="preserve">werden, in </w:t>
      </w:r>
      <w:r w:rsidR="00697382" w:rsidRPr="007B329C">
        <w:rPr>
          <w:rFonts w:ascii="Times New Roman" w:hAnsi="Times New Roman" w:cs="Times New Roman"/>
          <w:sz w:val="24"/>
          <w:szCs w:val="24"/>
        </w:rPr>
        <w:t>derselben</w:t>
      </w:r>
      <w:r w:rsidRPr="007B329C">
        <w:rPr>
          <w:rFonts w:ascii="Times New Roman" w:hAnsi="Times New Roman" w:cs="Times New Roman"/>
          <w:sz w:val="24"/>
          <w:szCs w:val="24"/>
        </w:rPr>
        <w:t xml:space="preserve"> Flexionsklasse (</w:t>
      </w:r>
      <w:r w:rsidRPr="007B329C">
        <w:rPr>
          <w:rFonts w:ascii="Times New Roman" w:hAnsi="Times New Roman" w:cs="Times New Roman"/>
          <w:i/>
          <w:sz w:val="24"/>
          <w:szCs w:val="24"/>
        </w:rPr>
        <w:t>Wald</w:t>
      </w:r>
      <w:r w:rsidRPr="007B329C">
        <w:rPr>
          <w:rFonts w:ascii="Times New Roman" w:hAnsi="Times New Roman" w:cs="Times New Roman"/>
          <w:sz w:val="24"/>
          <w:szCs w:val="24"/>
        </w:rPr>
        <w:t>–</w:t>
      </w:r>
      <w:r w:rsidRPr="007B329C">
        <w:rPr>
          <w:rFonts w:ascii="Times New Roman" w:hAnsi="Times New Roman" w:cs="Times New Roman"/>
          <w:i/>
          <w:sz w:val="24"/>
          <w:szCs w:val="24"/>
        </w:rPr>
        <w:t>Wäld</w:t>
      </w:r>
      <w:r w:rsidR="00F426B0" w:rsidRPr="007B329C">
        <w:rPr>
          <w:rFonts w:ascii="Times New Roman" w:hAnsi="Times New Roman" w:cs="Times New Roman"/>
          <w:i/>
          <w:sz w:val="24"/>
          <w:szCs w:val="24"/>
        </w:rPr>
        <w:t>ə</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Kind</w:t>
      </w:r>
      <w:r w:rsidRPr="007B329C">
        <w:rPr>
          <w:rFonts w:ascii="Times New Roman" w:hAnsi="Times New Roman" w:cs="Times New Roman"/>
          <w:sz w:val="24"/>
          <w:szCs w:val="24"/>
        </w:rPr>
        <w:t>–</w:t>
      </w:r>
      <w:r w:rsidRPr="007B329C">
        <w:rPr>
          <w:rFonts w:ascii="Times New Roman" w:hAnsi="Times New Roman" w:cs="Times New Roman"/>
          <w:i/>
          <w:sz w:val="24"/>
          <w:szCs w:val="24"/>
        </w:rPr>
        <w:t>Kind</w:t>
      </w:r>
      <w:r w:rsidR="00F426B0" w:rsidRPr="007B329C">
        <w:rPr>
          <w:rFonts w:ascii="Times New Roman" w:hAnsi="Times New Roman" w:cs="Times New Roman"/>
          <w:i/>
          <w:sz w:val="24"/>
          <w:szCs w:val="24"/>
        </w:rPr>
        <w:t>ə</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Wörter wie </w:t>
      </w:r>
      <w:r w:rsidRPr="007B329C">
        <w:rPr>
          <w:rFonts w:ascii="Times New Roman" w:hAnsi="Times New Roman" w:cs="Times New Roman"/>
          <w:i/>
          <w:sz w:val="24"/>
          <w:szCs w:val="24"/>
        </w:rPr>
        <w:t>Kind</w:t>
      </w:r>
      <w:r w:rsidRPr="007B329C">
        <w:rPr>
          <w:rFonts w:ascii="Times New Roman" w:hAnsi="Times New Roman" w:cs="Times New Roman"/>
          <w:sz w:val="24"/>
          <w:szCs w:val="24"/>
        </w:rPr>
        <w:t xml:space="preserve"> bilden keine eigene Flexionsklasse, denn Wörter, die den Plural auf –</w:t>
      </w:r>
      <w:r w:rsidR="00F426B0" w:rsidRPr="007B329C">
        <w:rPr>
          <w:rFonts w:ascii="Times New Roman" w:hAnsi="Times New Roman" w:cs="Times New Roman"/>
          <w:i/>
          <w:sz w:val="24"/>
          <w:szCs w:val="24"/>
        </w:rPr>
        <w:t>ə</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bilden, werden immer umgelautet. Wird der Umlaut auf </w:t>
      </w:r>
      <w:r w:rsidRPr="007B329C">
        <w:rPr>
          <w:rFonts w:ascii="Times New Roman" w:hAnsi="Times New Roman" w:cs="Times New Roman"/>
          <w:i/>
          <w:sz w:val="24"/>
          <w:szCs w:val="24"/>
        </w:rPr>
        <w:t xml:space="preserve">Kind </w:t>
      </w:r>
      <w:r w:rsidRPr="007B329C">
        <w:rPr>
          <w:rFonts w:ascii="Times New Roman" w:hAnsi="Times New Roman" w:cs="Times New Roman"/>
          <w:sz w:val="24"/>
          <w:szCs w:val="24"/>
        </w:rPr>
        <w:t xml:space="preserve">angewendet, passiert mit dem Wurzelvokal nichts, denn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kann nicht umgelautet werden. Im Gegensatz dazu sind z.B. im Alemannischen von Issime zwei Flexionsklassen für den Plural auf –</w:t>
      </w:r>
      <w:r w:rsidRPr="007B329C">
        <w:rPr>
          <w:rFonts w:ascii="Times New Roman" w:hAnsi="Times New Roman" w:cs="Times New Roman"/>
          <w:i/>
          <w:sz w:val="24"/>
          <w:szCs w:val="24"/>
        </w:rPr>
        <w:t>er</w:t>
      </w:r>
      <w:r w:rsidRPr="007B329C">
        <w:rPr>
          <w:rFonts w:ascii="Times New Roman" w:hAnsi="Times New Roman" w:cs="Times New Roman"/>
          <w:sz w:val="24"/>
          <w:szCs w:val="24"/>
        </w:rPr>
        <w:t xml:space="preserve"> nötig, denn nicht alle Wörter, deren Wurzelvokal umlautbar wäre, werden auch umgelautet: </w:t>
      </w:r>
      <w:r w:rsidRPr="007B329C">
        <w:rPr>
          <w:rFonts w:ascii="Times New Roman" w:hAnsi="Times New Roman" w:cs="Times New Roman"/>
          <w:i/>
          <w:sz w:val="24"/>
          <w:szCs w:val="24"/>
        </w:rPr>
        <w:t>lam</w:t>
      </w:r>
      <w:r w:rsidRPr="007B329C">
        <w:rPr>
          <w:rFonts w:ascii="Times New Roman" w:hAnsi="Times New Roman" w:cs="Times New Roman"/>
          <w:sz w:val="24"/>
          <w:szCs w:val="24"/>
        </w:rPr>
        <w:t>–</w:t>
      </w:r>
      <w:r w:rsidRPr="007B329C">
        <w:rPr>
          <w:rFonts w:ascii="Times New Roman" w:hAnsi="Times New Roman" w:cs="Times New Roman"/>
          <w:i/>
          <w:sz w:val="24"/>
          <w:szCs w:val="24"/>
        </w:rPr>
        <w:t>lammer</w:t>
      </w:r>
      <w:r w:rsidR="002F01D5" w:rsidRPr="007B329C">
        <w:rPr>
          <w:rFonts w:ascii="Times New Roman" w:hAnsi="Times New Roman" w:cs="Times New Roman"/>
          <w:i/>
          <w:sz w:val="24"/>
          <w:szCs w:val="24"/>
        </w:rPr>
        <w:t xml:space="preserve"> </w:t>
      </w:r>
      <w:r w:rsidR="002F01D5" w:rsidRPr="007B329C">
        <w:rPr>
          <w:rFonts w:ascii="Times New Roman" w:hAnsi="Times New Roman" w:cs="Times New Roman"/>
          <w:sz w:val="24"/>
          <w:szCs w:val="24"/>
        </w:rPr>
        <w:t>‘Lamm’</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lan</w:t>
      </w:r>
      <w:r w:rsidRPr="007B329C">
        <w:rPr>
          <w:rFonts w:ascii="Times New Roman" w:hAnsi="Times New Roman" w:cs="Times New Roman"/>
          <w:sz w:val="24"/>
          <w:szCs w:val="24"/>
        </w:rPr>
        <w:t>–</w:t>
      </w:r>
      <w:r w:rsidRPr="007B329C">
        <w:rPr>
          <w:rFonts w:ascii="Times New Roman" w:hAnsi="Times New Roman" w:cs="Times New Roman"/>
          <w:i/>
          <w:sz w:val="24"/>
          <w:szCs w:val="24"/>
        </w:rPr>
        <w:t>lenner</w:t>
      </w:r>
      <w:r w:rsidRPr="007B329C">
        <w:rPr>
          <w:rFonts w:ascii="Times New Roman" w:hAnsi="Times New Roman" w:cs="Times New Roman"/>
          <w:sz w:val="24"/>
          <w:szCs w:val="24"/>
        </w:rPr>
        <w:t xml:space="preserve"> </w:t>
      </w:r>
      <w:r w:rsidR="002F01D5" w:rsidRPr="007B329C">
        <w:rPr>
          <w:rFonts w:ascii="Times New Roman" w:hAnsi="Times New Roman" w:cs="Times New Roman"/>
          <w:sz w:val="24"/>
          <w:szCs w:val="24"/>
        </w:rPr>
        <w:t>‘</w:t>
      </w:r>
      <w:r w:rsidR="00617F05" w:rsidRPr="007B329C">
        <w:rPr>
          <w:rFonts w:ascii="Times New Roman" w:hAnsi="Times New Roman" w:cs="Times New Roman"/>
          <w:sz w:val="24"/>
          <w:szCs w:val="24"/>
        </w:rPr>
        <w:t>Land, Dorf</w:t>
      </w:r>
      <w:r w:rsidR="002F01D5" w:rsidRPr="007B329C">
        <w:rPr>
          <w:rFonts w:ascii="Times New Roman" w:hAnsi="Times New Roman" w:cs="Times New Roman"/>
          <w:sz w:val="24"/>
          <w:szCs w:val="24"/>
        </w:rPr>
        <w:t xml:space="preserve">’ </w:t>
      </w:r>
      <w:r w:rsidRPr="007B329C">
        <w:rPr>
          <w:rFonts w:ascii="Times New Roman" w:hAnsi="Times New Roman" w:cs="Times New Roman"/>
          <w:sz w:val="24"/>
          <w:szCs w:val="24"/>
        </w:rPr>
        <w:t>(Zürrer 1999: 164). Deswegen sind für die Substantivflexion von Issime zwei Flexionsklassen für den Plural auf –</w:t>
      </w:r>
      <w:r w:rsidRPr="007B329C">
        <w:rPr>
          <w:rFonts w:ascii="Times New Roman" w:hAnsi="Times New Roman" w:cs="Times New Roman"/>
          <w:i/>
          <w:sz w:val="24"/>
          <w:szCs w:val="24"/>
        </w:rPr>
        <w:t>er</w:t>
      </w:r>
      <w:r w:rsidRPr="007B329C">
        <w:rPr>
          <w:rFonts w:ascii="Times New Roman" w:hAnsi="Times New Roman" w:cs="Times New Roman"/>
          <w:sz w:val="24"/>
          <w:szCs w:val="24"/>
        </w:rPr>
        <w:t xml:space="preserve"> anzusetzen (vgl. Flexionsklassen 10 und 11 in Paradigma 4). </w:t>
      </w:r>
      <w:r w:rsidR="00F426B0" w:rsidRPr="007B329C">
        <w:rPr>
          <w:rFonts w:ascii="Times New Roman" w:hAnsi="Times New Roman" w:cs="Times New Roman"/>
          <w:sz w:val="24"/>
          <w:szCs w:val="24"/>
        </w:rPr>
        <w:t xml:space="preserve"> </w:t>
      </w:r>
    </w:p>
    <w:p w:rsidR="00525CE0" w:rsidRPr="007B329C" w:rsidRDefault="00525CE0" w:rsidP="00A4674D">
      <w:pPr>
        <w:jc w:val="both"/>
        <w:rPr>
          <w:rFonts w:ascii="Times New Roman" w:hAnsi="Times New Roman" w:cs="Times New Roman"/>
          <w:sz w:val="24"/>
          <w:szCs w:val="24"/>
        </w:rPr>
      </w:pPr>
      <w:r w:rsidRPr="007B329C">
        <w:rPr>
          <w:rFonts w:ascii="Times New Roman" w:hAnsi="Times New Roman" w:cs="Times New Roman"/>
          <w:sz w:val="24"/>
          <w:szCs w:val="24"/>
        </w:rPr>
        <w:t>Schließlich ist noch zu entscheiden, ob es sich im Althochdeutschen um einen phonologisch oder morphologisch bedingten Umlaut handelt. Dies betrifft die Flexionsklassen 3 und 14 (</w:t>
      </w:r>
      <w:r w:rsidRPr="007B329C">
        <w:rPr>
          <w:rFonts w:ascii="Times New Roman" w:hAnsi="Times New Roman" w:cs="Times New Roman"/>
          <w:i/>
          <w:sz w:val="24"/>
          <w:szCs w:val="24"/>
        </w:rPr>
        <w:t>gast</w:t>
      </w:r>
      <w:r w:rsidRPr="007B329C">
        <w:rPr>
          <w:rFonts w:ascii="Times New Roman" w:hAnsi="Times New Roman" w:cs="Times New Roman"/>
          <w:sz w:val="24"/>
          <w:szCs w:val="24"/>
        </w:rPr>
        <w:t>/</w:t>
      </w:r>
      <w:r w:rsidRPr="007B329C">
        <w:rPr>
          <w:rFonts w:ascii="Times New Roman" w:hAnsi="Times New Roman" w:cs="Times New Roman"/>
          <w:i/>
          <w:sz w:val="24"/>
          <w:szCs w:val="24"/>
        </w:rPr>
        <w:t>gesti</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anst</w:t>
      </w:r>
      <w:r w:rsidRPr="007B329C">
        <w:rPr>
          <w:rFonts w:ascii="Times New Roman" w:hAnsi="Times New Roman" w:cs="Times New Roman"/>
          <w:sz w:val="24"/>
          <w:szCs w:val="24"/>
        </w:rPr>
        <w:t>/</w:t>
      </w:r>
      <w:r w:rsidRPr="007B329C">
        <w:rPr>
          <w:rFonts w:ascii="Times New Roman" w:hAnsi="Times New Roman" w:cs="Times New Roman"/>
          <w:i/>
          <w:sz w:val="24"/>
          <w:szCs w:val="24"/>
        </w:rPr>
        <w:t>ensti</w:t>
      </w:r>
      <w:r w:rsidRPr="007B329C">
        <w:rPr>
          <w:rFonts w:ascii="Times New Roman" w:hAnsi="Times New Roman" w:cs="Times New Roman"/>
          <w:sz w:val="24"/>
          <w:szCs w:val="24"/>
        </w:rPr>
        <w:t>; i-Stämme) sowie die Flexionsklasse 9 (</w:t>
      </w:r>
      <w:r w:rsidRPr="007B329C">
        <w:rPr>
          <w:rFonts w:ascii="Times New Roman" w:hAnsi="Times New Roman" w:cs="Times New Roman"/>
          <w:i/>
          <w:sz w:val="24"/>
          <w:szCs w:val="24"/>
        </w:rPr>
        <w:t>lamb</w:t>
      </w:r>
      <w:r w:rsidRPr="007B329C">
        <w:rPr>
          <w:rFonts w:ascii="Times New Roman" w:hAnsi="Times New Roman" w:cs="Times New Roman"/>
          <w:sz w:val="24"/>
          <w:szCs w:val="24"/>
        </w:rPr>
        <w:t>/</w:t>
      </w:r>
      <w:r w:rsidRPr="007B329C">
        <w:rPr>
          <w:rFonts w:ascii="Times New Roman" w:hAnsi="Times New Roman" w:cs="Times New Roman"/>
          <w:i/>
          <w:sz w:val="24"/>
          <w:szCs w:val="24"/>
        </w:rPr>
        <w:t>lembir</w:t>
      </w:r>
      <w:r w:rsidRPr="007B329C">
        <w:rPr>
          <w:rFonts w:ascii="Times New Roman" w:hAnsi="Times New Roman" w:cs="Times New Roman"/>
          <w:sz w:val="24"/>
          <w:szCs w:val="24"/>
        </w:rPr>
        <w:t xml:space="preserve">; iz-/az-Stämme) (vgl. Paradigma 1 im Anhang). </w:t>
      </w:r>
      <w:r w:rsidR="001E6750" w:rsidRPr="007B329C">
        <w:rPr>
          <w:rFonts w:ascii="Times New Roman" w:hAnsi="Times New Roman" w:cs="Times New Roman"/>
          <w:sz w:val="24"/>
          <w:szCs w:val="24"/>
        </w:rPr>
        <w:t>Es wird hier davon ausgegangen, dass der Umlaut sowohl phonologisch als auch bereits morphologisch bedingt ist. In den Flexionsklassen 3 und 14 zeigen alle Formen im Plural einen Umlaut, also nicht nur jene, die in der auf die Wurzel folgende</w:t>
      </w:r>
      <w:r w:rsidR="00E77F07" w:rsidRPr="007B329C">
        <w:rPr>
          <w:rFonts w:ascii="Times New Roman" w:hAnsi="Times New Roman" w:cs="Times New Roman"/>
          <w:sz w:val="24"/>
          <w:szCs w:val="24"/>
        </w:rPr>
        <w:t>n</w:t>
      </w:r>
      <w:r w:rsidR="001E6750" w:rsidRPr="007B329C">
        <w:rPr>
          <w:rFonts w:ascii="Times New Roman" w:hAnsi="Times New Roman" w:cs="Times New Roman"/>
          <w:sz w:val="24"/>
          <w:szCs w:val="24"/>
        </w:rPr>
        <w:t xml:space="preserve"> Silbe ein </w:t>
      </w:r>
      <w:r w:rsidR="001E6750" w:rsidRPr="007B329C">
        <w:rPr>
          <w:rFonts w:ascii="Times New Roman" w:hAnsi="Times New Roman" w:cs="Times New Roman"/>
          <w:i/>
          <w:sz w:val="24"/>
          <w:szCs w:val="24"/>
        </w:rPr>
        <w:t>i</w:t>
      </w:r>
      <w:r w:rsidR="001E6750" w:rsidRPr="007B329C">
        <w:rPr>
          <w:rFonts w:ascii="Times New Roman" w:hAnsi="Times New Roman" w:cs="Times New Roman"/>
          <w:sz w:val="24"/>
          <w:szCs w:val="24"/>
        </w:rPr>
        <w:t xml:space="preserve"> aufweisen (z.B. </w:t>
      </w:r>
      <w:r w:rsidR="001E6750" w:rsidRPr="007B329C">
        <w:rPr>
          <w:rFonts w:ascii="Times New Roman" w:hAnsi="Times New Roman" w:cs="Times New Roman"/>
          <w:i/>
          <w:sz w:val="24"/>
          <w:szCs w:val="24"/>
        </w:rPr>
        <w:t>enst</w:t>
      </w:r>
      <w:r w:rsidR="001E6750" w:rsidRPr="007B329C">
        <w:rPr>
          <w:rFonts w:ascii="Times New Roman" w:hAnsi="Times New Roman" w:cs="Times New Roman"/>
          <w:sz w:val="24"/>
          <w:szCs w:val="24"/>
        </w:rPr>
        <w:t>–</w:t>
      </w:r>
      <w:r w:rsidR="001E6750" w:rsidRPr="007B329C">
        <w:rPr>
          <w:rFonts w:ascii="Times New Roman" w:hAnsi="Times New Roman" w:cs="Times New Roman"/>
          <w:i/>
          <w:sz w:val="24"/>
          <w:szCs w:val="24"/>
        </w:rPr>
        <w:t>i</w:t>
      </w:r>
      <w:r w:rsidR="001E6750" w:rsidRPr="007B329C">
        <w:rPr>
          <w:rFonts w:ascii="Times New Roman" w:hAnsi="Times New Roman" w:cs="Times New Roman"/>
          <w:sz w:val="24"/>
          <w:szCs w:val="24"/>
        </w:rPr>
        <w:t xml:space="preserve"> Nominativ/Akkusativ Plural, </w:t>
      </w:r>
      <w:r w:rsidR="001E6750" w:rsidRPr="007B329C">
        <w:rPr>
          <w:rFonts w:ascii="Times New Roman" w:hAnsi="Times New Roman" w:cs="Times New Roman"/>
          <w:i/>
          <w:sz w:val="24"/>
          <w:szCs w:val="24"/>
        </w:rPr>
        <w:t>enst</w:t>
      </w:r>
      <w:r w:rsidR="001E6750" w:rsidRPr="007B329C">
        <w:rPr>
          <w:rFonts w:ascii="Times New Roman" w:hAnsi="Times New Roman" w:cs="Times New Roman"/>
          <w:sz w:val="24"/>
          <w:szCs w:val="24"/>
        </w:rPr>
        <w:t>–</w:t>
      </w:r>
      <w:r w:rsidR="001E6750" w:rsidRPr="007B329C">
        <w:rPr>
          <w:rFonts w:ascii="Times New Roman" w:hAnsi="Times New Roman" w:cs="Times New Roman"/>
          <w:i/>
          <w:sz w:val="24"/>
          <w:szCs w:val="24"/>
        </w:rPr>
        <w:t>in</w:t>
      </w:r>
      <w:r w:rsidR="001E6750" w:rsidRPr="007B329C">
        <w:rPr>
          <w:rFonts w:ascii="Times New Roman" w:hAnsi="Times New Roman" w:cs="Times New Roman"/>
          <w:sz w:val="24"/>
          <w:szCs w:val="24"/>
        </w:rPr>
        <w:t xml:space="preserve"> Dativ Plural), sondern auch jene Formen, die kein nachfolgendes </w:t>
      </w:r>
      <w:r w:rsidR="001E6750" w:rsidRPr="007B329C">
        <w:rPr>
          <w:rFonts w:ascii="Times New Roman" w:hAnsi="Times New Roman" w:cs="Times New Roman"/>
          <w:i/>
          <w:sz w:val="24"/>
          <w:szCs w:val="24"/>
        </w:rPr>
        <w:t>i</w:t>
      </w:r>
      <w:r w:rsidR="001E6750" w:rsidRPr="007B329C">
        <w:rPr>
          <w:rFonts w:ascii="Times New Roman" w:hAnsi="Times New Roman" w:cs="Times New Roman"/>
          <w:sz w:val="24"/>
          <w:szCs w:val="24"/>
        </w:rPr>
        <w:t xml:space="preserve"> haben (z.B. </w:t>
      </w:r>
      <w:r w:rsidR="001E6750" w:rsidRPr="007B329C">
        <w:rPr>
          <w:rFonts w:ascii="Times New Roman" w:hAnsi="Times New Roman" w:cs="Times New Roman"/>
          <w:i/>
          <w:sz w:val="24"/>
          <w:szCs w:val="24"/>
        </w:rPr>
        <w:t>enst</w:t>
      </w:r>
      <w:r w:rsidR="001E6750" w:rsidRPr="007B329C">
        <w:rPr>
          <w:rFonts w:ascii="Times New Roman" w:hAnsi="Times New Roman" w:cs="Times New Roman"/>
          <w:sz w:val="24"/>
          <w:szCs w:val="24"/>
        </w:rPr>
        <w:t>–</w:t>
      </w:r>
      <w:r w:rsidR="001E6750" w:rsidRPr="007B329C">
        <w:rPr>
          <w:rFonts w:ascii="Times New Roman" w:hAnsi="Times New Roman" w:cs="Times New Roman"/>
          <w:i/>
          <w:sz w:val="24"/>
          <w:szCs w:val="24"/>
        </w:rPr>
        <w:t>o</w:t>
      </w:r>
      <w:r w:rsidR="001E6750" w:rsidRPr="007B329C">
        <w:rPr>
          <w:rFonts w:ascii="Times New Roman" w:hAnsi="Times New Roman" w:cs="Times New Roman"/>
          <w:sz w:val="24"/>
          <w:szCs w:val="24"/>
        </w:rPr>
        <w:t xml:space="preserve"> Genitiv Plural). </w:t>
      </w:r>
      <w:r w:rsidR="005147DA" w:rsidRPr="007B329C">
        <w:rPr>
          <w:rFonts w:ascii="Times New Roman" w:hAnsi="Times New Roman" w:cs="Times New Roman"/>
          <w:sz w:val="24"/>
          <w:szCs w:val="24"/>
        </w:rPr>
        <w:t xml:space="preserve">Ursprünglich stand auch im Genitiv Plural ein </w:t>
      </w:r>
      <w:r w:rsidR="005147DA" w:rsidRPr="007B329C">
        <w:rPr>
          <w:rFonts w:ascii="Times New Roman" w:hAnsi="Times New Roman" w:cs="Times New Roman"/>
          <w:i/>
          <w:sz w:val="24"/>
          <w:szCs w:val="24"/>
        </w:rPr>
        <w:t>i</w:t>
      </w:r>
      <w:r w:rsidR="005147DA" w:rsidRPr="007B329C">
        <w:rPr>
          <w:rFonts w:ascii="Times New Roman" w:hAnsi="Times New Roman" w:cs="Times New Roman"/>
          <w:sz w:val="24"/>
          <w:szCs w:val="24"/>
        </w:rPr>
        <w:t xml:space="preserve"> (</w:t>
      </w:r>
      <w:r w:rsidR="005147DA" w:rsidRPr="007B329C">
        <w:rPr>
          <w:rFonts w:ascii="Times New Roman" w:hAnsi="Times New Roman" w:cs="Times New Roman"/>
          <w:i/>
          <w:sz w:val="24"/>
          <w:szCs w:val="24"/>
        </w:rPr>
        <w:t>enst</w:t>
      </w:r>
      <w:r w:rsidR="005147DA" w:rsidRPr="007B329C">
        <w:rPr>
          <w:rFonts w:ascii="Times New Roman" w:hAnsi="Times New Roman" w:cs="Times New Roman"/>
          <w:sz w:val="24"/>
          <w:szCs w:val="24"/>
        </w:rPr>
        <w:t>–</w:t>
      </w:r>
      <w:r w:rsidR="005147DA" w:rsidRPr="007B329C">
        <w:rPr>
          <w:rFonts w:ascii="Times New Roman" w:hAnsi="Times New Roman" w:cs="Times New Roman"/>
          <w:i/>
          <w:sz w:val="24"/>
          <w:szCs w:val="24"/>
        </w:rPr>
        <w:t>io</w:t>
      </w:r>
      <w:r w:rsidR="005147DA" w:rsidRPr="007B329C">
        <w:rPr>
          <w:rFonts w:ascii="Times New Roman" w:hAnsi="Times New Roman" w:cs="Times New Roman"/>
          <w:sz w:val="24"/>
          <w:szCs w:val="24"/>
        </w:rPr>
        <w:t xml:space="preserve">), welches aber nur noch in der frühesten Phase des Althochdeutschen belegt ist (Braune 2004: </w:t>
      </w:r>
      <w:r w:rsidR="00E77F07" w:rsidRPr="007B329C">
        <w:rPr>
          <w:rFonts w:ascii="Times New Roman" w:hAnsi="Times New Roman" w:cs="Times New Roman"/>
          <w:sz w:val="24"/>
          <w:szCs w:val="24"/>
        </w:rPr>
        <w:t>201</w:t>
      </w:r>
      <w:r w:rsidR="005147DA" w:rsidRPr="007B329C">
        <w:rPr>
          <w:rFonts w:ascii="Times New Roman" w:hAnsi="Times New Roman" w:cs="Times New Roman"/>
          <w:sz w:val="24"/>
          <w:szCs w:val="24"/>
        </w:rPr>
        <w:t xml:space="preserve">). Belege aus der frühesten Phase zu berücksichtigen, empfiehlt sich hier jedoch nicht, da es nur äußerst wenige Belege gibt und diese geringe Menge sich folglich für eine Gesamtanalyse nicht anbietet. </w:t>
      </w:r>
      <w:r w:rsidR="00B00B76" w:rsidRPr="007B329C">
        <w:rPr>
          <w:rFonts w:ascii="Times New Roman" w:hAnsi="Times New Roman" w:cs="Times New Roman"/>
          <w:sz w:val="24"/>
          <w:szCs w:val="24"/>
        </w:rPr>
        <w:t>Der Umlaut im Genitiv Plural (</w:t>
      </w:r>
      <w:r w:rsidR="00B00B76" w:rsidRPr="007B329C">
        <w:rPr>
          <w:rFonts w:ascii="Times New Roman" w:hAnsi="Times New Roman" w:cs="Times New Roman"/>
          <w:i/>
          <w:sz w:val="24"/>
          <w:szCs w:val="24"/>
        </w:rPr>
        <w:t>enst</w:t>
      </w:r>
      <w:r w:rsidR="00B00B76" w:rsidRPr="007B329C">
        <w:rPr>
          <w:rFonts w:ascii="Times New Roman" w:hAnsi="Times New Roman" w:cs="Times New Roman"/>
          <w:sz w:val="24"/>
          <w:szCs w:val="24"/>
        </w:rPr>
        <w:t>–</w:t>
      </w:r>
      <w:r w:rsidR="00B00B76" w:rsidRPr="007B329C">
        <w:rPr>
          <w:rFonts w:ascii="Times New Roman" w:hAnsi="Times New Roman" w:cs="Times New Roman"/>
          <w:i/>
          <w:sz w:val="24"/>
          <w:szCs w:val="24"/>
        </w:rPr>
        <w:t>o</w:t>
      </w:r>
      <w:r w:rsidR="00B00B76" w:rsidRPr="007B329C">
        <w:rPr>
          <w:rFonts w:ascii="Times New Roman" w:hAnsi="Times New Roman" w:cs="Times New Roman"/>
          <w:sz w:val="24"/>
          <w:szCs w:val="24"/>
        </w:rPr>
        <w:t xml:space="preserve">) muss synchron also morphologisch bedingt sein. Zwei Analysen sind folglich möglich: a) Der Umlaut markiert den Genitiv Plural, b) der Umlaut markiert den </w:t>
      </w:r>
      <w:r w:rsidR="00D52417" w:rsidRPr="007B329C">
        <w:rPr>
          <w:rFonts w:ascii="Times New Roman" w:hAnsi="Times New Roman" w:cs="Times New Roman"/>
          <w:sz w:val="24"/>
          <w:szCs w:val="24"/>
        </w:rPr>
        <w:t xml:space="preserve">gesamten </w:t>
      </w:r>
      <w:r w:rsidR="00B00B76" w:rsidRPr="007B329C">
        <w:rPr>
          <w:rFonts w:ascii="Times New Roman" w:hAnsi="Times New Roman" w:cs="Times New Roman"/>
          <w:sz w:val="24"/>
          <w:szCs w:val="24"/>
        </w:rPr>
        <w:t xml:space="preserve">Plural. Da </w:t>
      </w:r>
      <w:r w:rsidR="00E77F07" w:rsidRPr="007B329C">
        <w:rPr>
          <w:rFonts w:ascii="Times New Roman" w:hAnsi="Times New Roman" w:cs="Times New Roman"/>
          <w:sz w:val="24"/>
          <w:szCs w:val="24"/>
        </w:rPr>
        <w:t>Letzteres</w:t>
      </w:r>
      <w:r w:rsidR="00B00B76" w:rsidRPr="007B329C">
        <w:rPr>
          <w:rFonts w:ascii="Times New Roman" w:hAnsi="Times New Roman" w:cs="Times New Roman"/>
          <w:sz w:val="24"/>
          <w:szCs w:val="24"/>
        </w:rPr>
        <w:t xml:space="preserve"> klar </w:t>
      </w:r>
      <w:r w:rsidR="00E77F07" w:rsidRPr="007B329C">
        <w:rPr>
          <w:rFonts w:ascii="Times New Roman" w:hAnsi="Times New Roman" w:cs="Times New Roman"/>
          <w:sz w:val="24"/>
          <w:szCs w:val="24"/>
        </w:rPr>
        <w:t>wahrscheinlicher ist</w:t>
      </w:r>
      <w:r w:rsidR="00B00B76" w:rsidRPr="007B329C">
        <w:rPr>
          <w:rFonts w:ascii="Times New Roman" w:hAnsi="Times New Roman" w:cs="Times New Roman"/>
          <w:sz w:val="24"/>
          <w:szCs w:val="24"/>
        </w:rPr>
        <w:t xml:space="preserve"> </w:t>
      </w:r>
      <w:r w:rsidR="00E77F07" w:rsidRPr="007B329C">
        <w:rPr>
          <w:rFonts w:ascii="Times New Roman" w:hAnsi="Times New Roman" w:cs="Times New Roman"/>
          <w:sz w:val="24"/>
          <w:szCs w:val="24"/>
        </w:rPr>
        <w:t>als Ersteres (der Umlaut setzt sich mehr und mehr als Pluralmarker durch)</w:t>
      </w:r>
      <w:r w:rsidR="00B00B76" w:rsidRPr="007B329C">
        <w:rPr>
          <w:rFonts w:ascii="Times New Roman" w:hAnsi="Times New Roman" w:cs="Times New Roman"/>
          <w:sz w:val="24"/>
          <w:szCs w:val="24"/>
        </w:rPr>
        <w:t xml:space="preserve">, </w:t>
      </w:r>
      <w:r w:rsidR="00E77F07" w:rsidRPr="007B329C">
        <w:rPr>
          <w:rFonts w:ascii="Times New Roman" w:hAnsi="Times New Roman" w:cs="Times New Roman"/>
          <w:sz w:val="24"/>
          <w:szCs w:val="24"/>
        </w:rPr>
        <w:t>wird für den gesamten Plural ein morphologischer Umlaut angenom</w:t>
      </w:r>
      <w:r w:rsidR="00B00B76" w:rsidRPr="007B329C">
        <w:rPr>
          <w:rFonts w:ascii="Times New Roman" w:hAnsi="Times New Roman" w:cs="Times New Roman"/>
          <w:sz w:val="24"/>
          <w:szCs w:val="24"/>
        </w:rPr>
        <w:t>men</w:t>
      </w:r>
      <w:r w:rsidR="00E77F07" w:rsidRPr="007B329C">
        <w:rPr>
          <w:rFonts w:ascii="Times New Roman" w:hAnsi="Times New Roman" w:cs="Times New Roman"/>
          <w:sz w:val="24"/>
          <w:szCs w:val="24"/>
        </w:rPr>
        <w:t xml:space="preserve">. Anders sieht dies im Singular der Flexionsklasse 14 aus, für die von einem phonologisch bedingten Umlaut ausgegangen wird: </w:t>
      </w:r>
      <w:r w:rsidR="00E77F07" w:rsidRPr="007B329C">
        <w:rPr>
          <w:rFonts w:ascii="Times New Roman" w:hAnsi="Times New Roman" w:cs="Times New Roman"/>
          <w:i/>
          <w:sz w:val="24"/>
          <w:szCs w:val="24"/>
        </w:rPr>
        <w:t>anst</w:t>
      </w:r>
      <w:r w:rsidR="00E77F07" w:rsidRPr="007B329C">
        <w:rPr>
          <w:rFonts w:ascii="Times New Roman" w:hAnsi="Times New Roman" w:cs="Times New Roman"/>
          <w:sz w:val="24"/>
          <w:szCs w:val="24"/>
        </w:rPr>
        <w:t xml:space="preserve"> (Nominativ/Akkusativ Singular), </w:t>
      </w:r>
      <w:r w:rsidR="00E77F07" w:rsidRPr="007B329C">
        <w:rPr>
          <w:rFonts w:ascii="Times New Roman" w:hAnsi="Times New Roman" w:cs="Times New Roman"/>
          <w:i/>
          <w:sz w:val="24"/>
          <w:szCs w:val="24"/>
        </w:rPr>
        <w:t>enst</w:t>
      </w:r>
      <w:r w:rsidR="00E77F07" w:rsidRPr="007B329C">
        <w:rPr>
          <w:rFonts w:ascii="Times New Roman" w:hAnsi="Times New Roman" w:cs="Times New Roman"/>
          <w:sz w:val="24"/>
          <w:szCs w:val="24"/>
        </w:rPr>
        <w:t>–</w:t>
      </w:r>
      <w:r w:rsidR="00E77F07" w:rsidRPr="007B329C">
        <w:rPr>
          <w:rFonts w:ascii="Times New Roman" w:hAnsi="Times New Roman" w:cs="Times New Roman"/>
          <w:i/>
          <w:sz w:val="24"/>
          <w:szCs w:val="24"/>
        </w:rPr>
        <w:t>i</w:t>
      </w:r>
      <w:r w:rsidR="00E77F07" w:rsidRPr="007B329C">
        <w:rPr>
          <w:rFonts w:ascii="Times New Roman" w:hAnsi="Times New Roman" w:cs="Times New Roman"/>
          <w:sz w:val="24"/>
          <w:szCs w:val="24"/>
        </w:rPr>
        <w:t xml:space="preserve"> (Dativ/Genitiv Singular). </w:t>
      </w:r>
      <w:r w:rsidR="00920B91" w:rsidRPr="007B329C">
        <w:rPr>
          <w:rFonts w:ascii="Times New Roman" w:hAnsi="Times New Roman" w:cs="Times New Roman"/>
          <w:sz w:val="24"/>
          <w:szCs w:val="24"/>
        </w:rPr>
        <w:t xml:space="preserve">Da im Singular nur dann ein Umlaut auftritt, wenn in der nachfolgenden Silbe ein </w:t>
      </w:r>
      <w:r w:rsidR="00920B91" w:rsidRPr="007B329C">
        <w:rPr>
          <w:rFonts w:ascii="Times New Roman" w:hAnsi="Times New Roman" w:cs="Times New Roman"/>
          <w:i/>
          <w:sz w:val="24"/>
          <w:szCs w:val="24"/>
        </w:rPr>
        <w:t>i</w:t>
      </w:r>
      <w:r w:rsidR="00920B91" w:rsidRPr="007B329C">
        <w:rPr>
          <w:rFonts w:ascii="Times New Roman" w:hAnsi="Times New Roman" w:cs="Times New Roman"/>
          <w:sz w:val="24"/>
          <w:szCs w:val="24"/>
        </w:rPr>
        <w:t xml:space="preserve"> steht, und dieser auch später nicht morphologisiert wird, kann angenommen werden, dass es sich dabei auch im Althochdeutschen ausschließlich um einen phonologisch bedingten Umlaut handelt. Folglich ist für das Althochdeutsche eine RR für den Pluralumlaut anzusetzen</w:t>
      </w:r>
      <w:r w:rsidR="00FA4DF9" w:rsidRPr="007B329C">
        <w:rPr>
          <w:rFonts w:ascii="Times New Roman" w:hAnsi="Times New Roman" w:cs="Times New Roman"/>
          <w:sz w:val="24"/>
          <w:szCs w:val="24"/>
        </w:rPr>
        <w:t xml:space="preserve"> (morphologisch bedingt)</w:t>
      </w:r>
      <w:r w:rsidR="00920B91" w:rsidRPr="007B329C">
        <w:rPr>
          <w:rFonts w:ascii="Times New Roman" w:hAnsi="Times New Roman" w:cs="Times New Roman"/>
          <w:sz w:val="24"/>
          <w:szCs w:val="24"/>
        </w:rPr>
        <w:t>, nicht jedoch für den Umlaut im Singular</w:t>
      </w:r>
      <w:r w:rsidR="00FA4DF9" w:rsidRPr="007B329C">
        <w:rPr>
          <w:rFonts w:ascii="Times New Roman" w:hAnsi="Times New Roman" w:cs="Times New Roman"/>
          <w:sz w:val="24"/>
          <w:szCs w:val="24"/>
        </w:rPr>
        <w:t xml:space="preserve"> (phonologisch bedingt)</w:t>
      </w:r>
      <w:r w:rsidR="00920B91"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Damit sind die Ausführungen zum Umlaut abgeschlossen. Zum Thema Modifikation gehören noch die Diphthongierung und die </w:t>
      </w:r>
      <w:r w:rsidR="001A7883" w:rsidRPr="007B329C">
        <w:rPr>
          <w:rFonts w:ascii="Times New Roman" w:hAnsi="Times New Roman" w:cs="Times New Roman"/>
          <w:sz w:val="24"/>
          <w:szCs w:val="24"/>
        </w:rPr>
        <w:t>Velarisierung</w:t>
      </w:r>
      <w:r w:rsidR="006C1169" w:rsidRPr="007B329C">
        <w:rPr>
          <w:rFonts w:ascii="Times New Roman" w:hAnsi="Times New Roman" w:cs="Times New Roman"/>
          <w:sz w:val="24"/>
          <w:szCs w:val="24"/>
        </w:rPr>
        <w:t>, welche in der Folge beschrieben werden.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Das Alemannische des Münstertals markiert den Plural u.a. durch Diphthongierung (vgl. Paradigma 18). Dies trifft nur auf nasalierte, lange Wurzelvokale zu: </w:t>
      </w:r>
      <w:r w:rsidRPr="007B329C">
        <w:rPr>
          <w:rFonts w:ascii="Times New Roman" w:hAnsi="Times New Roman" w:cs="Times New Roman"/>
          <w:i/>
          <w:sz w:val="24"/>
          <w:szCs w:val="24"/>
        </w:rPr>
        <w:t>pā̃t</w:t>
      </w:r>
      <w:r w:rsidRPr="007B329C">
        <w:rPr>
          <w:rFonts w:ascii="Times New Roman" w:hAnsi="Times New Roman" w:cs="Times New Roman"/>
          <w:sz w:val="24"/>
          <w:szCs w:val="24"/>
        </w:rPr>
        <w:t xml:space="preserve"> </w:t>
      </w:r>
      <w:r w:rsidR="002F01D5" w:rsidRPr="007B329C">
        <w:rPr>
          <w:rFonts w:ascii="Times New Roman" w:hAnsi="Times New Roman" w:cs="Times New Roman"/>
          <w:sz w:val="24"/>
          <w:szCs w:val="24"/>
        </w:rPr>
        <w:t>‘Band’</w:t>
      </w:r>
      <w:r w:rsidRPr="007B329C">
        <w:rPr>
          <w:rFonts w:ascii="Times New Roman" w:hAnsi="Times New Roman" w:cs="Times New Roman"/>
          <w:sz w:val="24"/>
          <w:szCs w:val="24"/>
        </w:rPr>
        <w:t xml:space="preserve">(Singular), </w:t>
      </w:r>
      <w:r w:rsidRPr="007B329C">
        <w:rPr>
          <w:rFonts w:ascii="Times New Roman" w:hAnsi="Times New Roman" w:cs="Times New Roman"/>
          <w:i/>
          <w:sz w:val="24"/>
          <w:szCs w:val="24"/>
        </w:rPr>
        <w:t>pain</w:t>
      </w:r>
      <w:r w:rsidRPr="007B329C">
        <w:rPr>
          <w:rFonts w:ascii="Times New Roman" w:hAnsi="Times New Roman" w:cs="Times New Roman"/>
          <w:sz w:val="24"/>
          <w:szCs w:val="24"/>
        </w:rPr>
        <w:t xml:space="preserve"> (Plural) (Mankel 1886: 43). Der Diphthong wird durch folgende RR gebildet (die Subtraktion von </w:t>
      </w:r>
      <w:r w:rsidRPr="007B329C">
        <w:rPr>
          <w:rFonts w:ascii="Times New Roman" w:hAnsi="Times New Roman" w:cs="Times New Roman"/>
          <w:i/>
          <w:sz w:val="24"/>
          <w:szCs w:val="24"/>
        </w:rPr>
        <w:t>t</w:t>
      </w:r>
      <w:r w:rsidRPr="007B329C">
        <w:rPr>
          <w:rFonts w:ascii="Times New Roman" w:hAnsi="Times New Roman" w:cs="Times New Roman"/>
          <w:sz w:val="24"/>
          <w:szCs w:val="24"/>
        </w:rPr>
        <w:t xml:space="preserve"> wird weiter unten diskutiert</w:t>
      </w:r>
      <w:r w:rsidR="00697382" w:rsidRPr="007B329C">
        <w:rPr>
          <w:rFonts w:ascii="Times New Roman" w:hAnsi="Times New Roman" w:cs="Times New Roman"/>
          <w:sz w:val="24"/>
          <w:szCs w:val="24"/>
        </w:rPr>
        <w:t>, RR (</w:t>
      </w:r>
      <w:r w:rsidR="00482624" w:rsidRPr="007B329C">
        <w:rPr>
          <w:rFonts w:ascii="Times New Roman" w:hAnsi="Times New Roman" w:cs="Times New Roman"/>
          <w:sz w:val="24"/>
          <w:szCs w:val="24"/>
        </w:rPr>
        <w:t>59</w:t>
      </w:r>
      <w:r w:rsidRPr="007B329C">
        <w:rPr>
          <w:rFonts w:ascii="Times New Roman" w:hAnsi="Times New Roman" w:cs="Times New Roman"/>
          <w:sz w:val="24"/>
          <w:szCs w:val="24"/>
        </w:rPr>
        <w:t>), wobei  ̑  für Diphthongierung steht:</w:t>
      </w:r>
    </w:p>
    <w:p w:rsidR="00B50F8C" w:rsidRPr="007B329C" w:rsidRDefault="00B50F8C"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52</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A</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7]</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˂X̑ˊ,σ˃</w:t>
      </w:r>
    </w:p>
    <w:p w:rsidR="00A4674D" w:rsidRPr="007B329C" w:rsidRDefault="00A4674D" w:rsidP="00A4674D">
      <w:pPr>
        <w:jc w:val="both"/>
        <w:rPr>
          <w:rFonts w:ascii="Times New Roman" w:hAnsi="Times New Roman" w:cs="Times New Roman"/>
          <w:sz w:val="24"/>
          <w:szCs w:val="24"/>
        </w:rPr>
      </w:pPr>
    </w:p>
    <w:p w:rsidR="00A4674D" w:rsidRPr="007B329C" w:rsidRDefault="00D7158C"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Schließlich</w:t>
      </w:r>
      <w:r w:rsidR="00A4674D" w:rsidRPr="007B329C">
        <w:rPr>
          <w:rFonts w:ascii="Times New Roman" w:hAnsi="Times New Roman" w:cs="Times New Roman"/>
          <w:sz w:val="24"/>
          <w:szCs w:val="24"/>
        </w:rPr>
        <w:t xml:space="preserve"> gehört zu den Modifikationen noch die </w:t>
      </w:r>
      <w:r w:rsidR="001A7883" w:rsidRPr="007B329C">
        <w:rPr>
          <w:rFonts w:ascii="Times New Roman" w:hAnsi="Times New Roman" w:cs="Times New Roman"/>
          <w:sz w:val="24"/>
          <w:szCs w:val="24"/>
        </w:rPr>
        <w:t>Velarisierung</w:t>
      </w:r>
      <w:r w:rsidR="00A4674D" w:rsidRPr="007B329C">
        <w:rPr>
          <w:rFonts w:ascii="Times New Roman" w:hAnsi="Times New Roman" w:cs="Times New Roman"/>
          <w:sz w:val="24"/>
          <w:szCs w:val="24"/>
        </w:rPr>
        <w:t xml:space="preserve">. Im Alemannischen des Elsass (Ebene) wird in den Flexionsklassen 6 (ohne Umlaut) und 7 (mit Umlaut) der auslautende Konsonant </w:t>
      </w:r>
      <w:r w:rsidR="00C20972" w:rsidRPr="007B329C">
        <w:rPr>
          <w:rFonts w:ascii="Times New Roman" w:hAnsi="Times New Roman" w:cs="Times New Roman"/>
          <w:sz w:val="24"/>
          <w:szCs w:val="24"/>
        </w:rPr>
        <w:t>velarisiert</w:t>
      </w:r>
      <w:r w:rsidR="00C20972" w:rsidRPr="007B329C">
        <w:rPr>
          <w:rStyle w:val="FootnoteReference"/>
          <w:rFonts w:ascii="Times New Roman" w:hAnsi="Times New Roman" w:cs="Times New Roman"/>
          <w:sz w:val="24"/>
          <w:szCs w:val="24"/>
        </w:rPr>
        <w:footnoteReference w:id="3"/>
      </w:r>
      <w:r w:rsidR="00A4674D" w:rsidRPr="007B329C">
        <w:rPr>
          <w:rFonts w:ascii="Times New Roman" w:hAnsi="Times New Roman" w:cs="Times New Roman"/>
          <w:sz w:val="24"/>
          <w:szCs w:val="24"/>
        </w:rPr>
        <w:t xml:space="preserve"> (vgl. Paradigma 20): </w:t>
      </w:r>
      <w:r w:rsidR="00A4674D" w:rsidRPr="007B329C">
        <w:rPr>
          <w:rFonts w:ascii="Times New Roman" w:hAnsi="Times New Roman" w:cs="Times New Roman"/>
          <w:i/>
          <w:sz w:val="24"/>
          <w:szCs w:val="24"/>
        </w:rPr>
        <w:t>hund</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hung</w:t>
      </w:r>
      <w:r w:rsidR="00B76506" w:rsidRPr="007B329C">
        <w:rPr>
          <w:rFonts w:ascii="Times New Roman" w:hAnsi="Times New Roman" w:cs="Times New Roman"/>
          <w:sz w:val="24"/>
          <w:szCs w:val="24"/>
        </w:rPr>
        <w:t xml:space="preserve"> ‘Hund’</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i/>
          <w:sz w:val="24"/>
          <w:szCs w:val="24"/>
        </w:rPr>
        <w:t>hand</w:t>
      </w:r>
      <w:r w:rsidR="00A4674D" w:rsidRPr="007B329C">
        <w:rPr>
          <w:rFonts w:ascii="Times New Roman" w:hAnsi="Times New Roman" w:cs="Times New Roman"/>
          <w:sz w:val="24"/>
          <w:szCs w:val="24"/>
        </w:rPr>
        <w:t>–</w:t>
      </w:r>
      <w:r w:rsidR="00F426B0" w:rsidRPr="007B329C">
        <w:rPr>
          <w:rFonts w:ascii="Times New Roman" w:hAnsi="Times New Roman" w:cs="Times New Roman"/>
          <w:i/>
          <w:sz w:val="24"/>
          <w:szCs w:val="24"/>
        </w:rPr>
        <w:t>hæ</w:t>
      </w:r>
      <w:r w:rsidR="00A4674D" w:rsidRPr="007B329C">
        <w:rPr>
          <w:rFonts w:ascii="Times New Roman" w:hAnsi="Times New Roman" w:cs="Times New Roman"/>
          <w:i/>
          <w:sz w:val="24"/>
          <w:szCs w:val="24"/>
        </w:rPr>
        <w:t>ng</w:t>
      </w:r>
      <w:r w:rsidR="00A4674D"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‘Hand’ </w:t>
      </w:r>
      <w:r w:rsidR="00A4674D" w:rsidRPr="007B329C">
        <w:rPr>
          <w:rFonts w:ascii="Times New Roman" w:hAnsi="Times New Roman" w:cs="Times New Roman"/>
          <w:sz w:val="24"/>
          <w:szCs w:val="24"/>
        </w:rPr>
        <w:t>(Beyer 1963: 63). Dies wird durch folgende RR ausgedrückt: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53</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B</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6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7]</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 *</w:t>
      </w:r>
      <w:r w:rsidRPr="007B329C">
        <w:rPr>
          <w:rFonts w:ascii="Times New Roman" w:hAnsi="Times New Roman" w:cs="Times New Roman"/>
          <w:i/>
          <w:sz w:val="24"/>
          <w:szCs w:val="24"/>
        </w:rPr>
        <w:t>nd</w:t>
      </w:r>
      <w:r w:rsidRPr="007B329C">
        <w:rPr>
          <w:rFonts w:ascii="Times New Roman" w:hAnsi="Times New Roman" w:cs="Times New Roman"/>
          <w:sz w:val="24"/>
          <w:szCs w:val="24"/>
        </w:rPr>
        <w:t>→</w:t>
      </w:r>
      <w:r w:rsidRPr="007B329C">
        <w:rPr>
          <w:rFonts w:ascii="Times New Roman" w:hAnsi="Times New Roman" w:cs="Times New Roman"/>
          <w:i/>
          <w:sz w:val="24"/>
          <w:szCs w:val="24"/>
        </w:rPr>
        <w:t>ŋ</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p>
    <w:p w:rsidR="00F5064C"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Der zweite Fall von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 xml:space="preserve"> ist die </w:t>
      </w:r>
      <w:r w:rsidR="00821216" w:rsidRPr="007B329C">
        <w:rPr>
          <w:rFonts w:ascii="Times New Roman" w:hAnsi="Times New Roman" w:cs="Times New Roman"/>
          <w:b/>
          <w:sz w:val="24"/>
          <w:szCs w:val="24"/>
        </w:rPr>
        <w:t>Wurzel</w:t>
      </w:r>
      <w:r w:rsidR="006D2970" w:rsidRPr="007B329C">
        <w:rPr>
          <w:rFonts w:ascii="Times New Roman" w:hAnsi="Times New Roman" w:cs="Times New Roman"/>
          <w:b/>
          <w:sz w:val="24"/>
          <w:szCs w:val="24"/>
        </w:rPr>
        <w:t>erweiterung</w:t>
      </w:r>
      <w:r w:rsidR="00697382" w:rsidRPr="007B329C">
        <w:rPr>
          <w:rFonts w:ascii="Times New Roman" w:hAnsi="Times New Roman" w:cs="Times New Roman"/>
          <w:sz w:val="24"/>
          <w:szCs w:val="24"/>
        </w:rPr>
        <w:t xml:space="preserve">. </w:t>
      </w:r>
      <w:r w:rsidR="007445CE" w:rsidRPr="007B329C">
        <w:rPr>
          <w:rFonts w:ascii="Times New Roman" w:hAnsi="Times New Roman" w:cs="Times New Roman"/>
          <w:sz w:val="24"/>
          <w:szCs w:val="24"/>
        </w:rPr>
        <w:t>Es handelt sich hier zwar um Suffixe. Da diese Suffixe j</w:t>
      </w:r>
      <w:r w:rsidR="00821216" w:rsidRPr="007B329C">
        <w:rPr>
          <w:rFonts w:ascii="Times New Roman" w:hAnsi="Times New Roman" w:cs="Times New Roman"/>
          <w:sz w:val="24"/>
          <w:szCs w:val="24"/>
        </w:rPr>
        <w:t xml:space="preserve">edoch die Wurzel </w:t>
      </w:r>
      <w:r w:rsidR="007445CE" w:rsidRPr="007B329C">
        <w:rPr>
          <w:rFonts w:ascii="Times New Roman" w:hAnsi="Times New Roman" w:cs="Times New Roman"/>
          <w:sz w:val="24"/>
          <w:szCs w:val="24"/>
        </w:rPr>
        <w:t>erweitern (z.B. Pluralstamm), an den weitere Suffixe angehängt werden können (z.B. Kasussuffi</w:t>
      </w:r>
      <w:r w:rsidR="00821216" w:rsidRPr="007B329C">
        <w:rPr>
          <w:rFonts w:ascii="Times New Roman" w:hAnsi="Times New Roman" w:cs="Times New Roman"/>
          <w:sz w:val="24"/>
          <w:szCs w:val="24"/>
        </w:rPr>
        <w:t>xe), wird dieser Prozess Wurzel</w:t>
      </w:r>
      <w:r w:rsidR="007445CE" w:rsidRPr="007B329C">
        <w:rPr>
          <w:rFonts w:ascii="Times New Roman" w:hAnsi="Times New Roman" w:cs="Times New Roman"/>
          <w:sz w:val="24"/>
          <w:szCs w:val="24"/>
        </w:rPr>
        <w:t xml:space="preserve">weiterung genannt und in diesem Kapitel zu den </w:t>
      </w:r>
      <w:r w:rsidR="00821216" w:rsidRPr="007B329C">
        <w:rPr>
          <w:rFonts w:ascii="Times New Roman" w:hAnsi="Times New Roman" w:cs="Times New Roman"/>
          <w:sz w:val="24"/>
          <w:szCs w:val="24"/>
        </w:rPr>
        <w:t>Wurzel-/</w:t>
      </w:r>
      <w:r w:rsidR="007445CE" w:rsidRPr="007B329C">
        <w:rPr>
          <w:rFonts w:ascii="Times New Roman" w:hAnsi="Times New Roman" w:cs="Times New Roman"/>
          <w:sz w:val="24"/>
          <w:szCs w:val="24"/>
        </w:rPr>
        <w:t>Stammmodifikationen behandelt.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Flexionsklasse 3 von Visperterminen weist einen Singular- und einen Pluralstamm auf, wobei </w:t>
      </w:r>
      <w:r w:rsidR="00697382" w:rsidRPr="007B329C">
        <w:rPr>
          <w:rFonts w:ascii="Times New Roman" w:hAnsi="Times New Roman" w:cs="Times New Roman"/>
          <w:sz w:val="24"/>
          <w:szCs w:val="24"/>
        </w:rPr>
        <w:t>der</w:t>
      </w:r>
      <w:r w:rsidRPr="007B329C">
        <w:rPr>
          <w:rFonts w:ascii="Times New Roman" w:hAnsi="Times New Roman" w:cs="Times New Roman"/>
          <w:sz w:val="24"/>
          <w:szCs w:val="24"/>
        </w:rPr>
        <w:t xml:space="preserve"> Pluralstamm</w:t>
      </w:r>
      <w:r w:rsidR="00697382" w:rsidRPr="007B329C">
        <w:rPr>
          <w:rFonts w:ascii="Times New Roman" w:hAnsi="Times New Roman" w:cs="Times New Roman"/>
          <w:sz w:val="24"/>
          <w:szCs w:val="24"/>
        </w:rPr>
        <w:t xml:space="preserve"> durch die Suffigierung </w:t>
      </w:r>
      <w:r w:rsidRPr="007B329C">
        <w:rPr>
          <w:rFonts w:ascii="Times New Roman" w:hAnsi="Times New Roman" w:cs="Times New Roman"/>
          <w:i/>
          <w:sz w:val="24"/>
          <w:szCs w:val="24"/>
        </w:rPr>
        <w:t>m</w:t>
      </w:r>
      <w:r w:rsidRPr="007B329C">
        <w:rPr>
          <w:rFonts w:ascii="Times New Roman" w:hAnsi="Times New Roman" w:cs="Times New Roman"/>
          <w:sz w:val="24"/>
          <w:szCs w:val="24"/>
        </w:rPr>
        <w:t xml:space="preserve"> </w:t>
      </w:r>
      <w:r w:rsidR="00697382" w:rsidRPr="007B329C">
        <w:rPr>
          <w:rFonts w:ascii="Times New Roman" w:hAnsi="Times New Roman" w:cs="Times New Roman"/>
          <w:sz w:val="24"/>
          <w:szCs w:val="24"/>
        </w:rPr>
        <w:t>entsteht</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ar–o</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‘Arm’ </w:t>
      </w:r>
      <w:r w:rsidRPr="007B329C">
        <w:rPr>
          <w:rFonts w:ascii="Times New Roman" w:hAnsi="Times New Roman" w:cs="Times New Roman"/>
          <w:sz w:val="24"/>
          <w:szCs w:val="24"/>
        </w:rPr>
        <w:t xml:space="preserve">(Nominativ Singular), </w:t>
      </w:r>
      <w:r w:rsidRPr="007B329C">
        <w:rPr>
          <w:rFonts w:ascii="Times New Roman" w:hAnsi="Times New Roman" w:cs="Times New Roman"/>
          <w:i/>
          <w:sz w:val="24"/>
          <w:szCs w:val="24"/>
        </w:rPr>
        <w:t>arm–a</w:t>
      </w:r>
      <w:r w:rsidRPr="007B329C">
        <w:rPr>
          <w:rFonts w:ascii="Times New Roman" w:hAnsi="Times New Roman" w:cs="Times New Roman"/>
          <w:sz w:val="24"/>
          <w:szCs w:val="24"/>
        </w:rPr>
        <w:t xml:space="preserve"> (Nominativ Plural) (Wipf 1911: 122).</w:t>
      </w:r>
      <w:r w:rsidR="00600510" w:rsidRPr="007B329C">
        <w:rPr>
          <w:rFonts w:ascii="Times New Roman" w:hAnsi="Times New Roman" w:cs="Times New Roman"/>
          <w:sz w:val="24"/>
          <w:szCs w:val="24"/>
        </w:rPr>
        <w:t xml:space="preserve"> Wir können hier von einer Wurzelerweiterung und einem Pluralstamm sprechen, da die Flexionsklasse 3 im Plural dieselben Kasussuffixe aufweist wie die Flexionsklasse 1: </w:t>
      </w:r>
      <w:r w:rsidR="00600510" w:rsidRPr="007B329C">
        <w:rPr>
          <w:rFonts w:ascii="Times New Roman" w:hAnsi="Times New Roman" w:cs="Times New Roman"/>
          <w:i/>
          <w:sz w:val="24"/>
          <w:szCs w:val="24"/>
        </w:rPr>
        <w:t>tag</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a</w:t>
      </w:r>
      <w:r w:rsidR="00600510" w:rsidRPr="007B329C">
        <w:rPr>
          <w:rFonts w:ascii="Times New Roman" w:hAnsi="Times New Roman" w:cs="Times New Roman"/>
          <w:sz w:val="24"/>
          <w:szCs w:val="24"/>
        </w:rPr>
        <w:t xml:space="preserve">, </w:t>
      </w:r>
      <w:r w:rsidR="00600510" w:rsidRPr="007B329C">
        <w:rPr>
          <w:rFonts w:ascii="Times New Roman" w:hAnsi="Times New Roman" w:cs="Times New Roman"/>
          <w:i/>
          <w:sz w:val="24"/>
          <w:szCs w:val="24"/>
        </w:rPr>
        <w:t>ar</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m</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a</w:t>
      </w:r>
      <w:r w:rsidR="00600510" w:rsidRPr="007B329C">
        <w:rPr>
          <w:rFonts w:ascii="Times New Roman" w:hAnsi="Times New Roman" w:cs="Times New Roman"/>
          <w:sz w:val="24"/>
          <w:szCs w:val="24"/>
        </w:rPr>
        <w:t xml:space="preserve"> (Nominativ/Akkusativ Plural), </w:t>
      </w:r>
      <w:r w:rsidR="00600510" w:rsidRPr="007B329C">
        <w:rPr>
          <w:rFonts w:ascii="Times New Roman" w:hAnsi="Times New Roman" w:cs="Times New Roman"/>
          <w:i/>
          <w:sz w:val="24"/>
          <w:szCs w:val="24"/>
        </w:rPr>
        <w:t>tag</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u</w:t>
      </w:r>
      <w:r w:rsidR="00600510" w:rsidRPr="007B329C">
        <w:rPr>
          <w:rFonts w:ascii="Times New Roman" w:hAnsi="Times New Roman" w:cs="Times New Roman"/>
          <w:sz w:val="24"/>
          <w:szCs w:val="24"/>
        </w:rPr>
        <w:t xml:space="preserve">, </w:t>
      </w:r>
      <w:r w:rsidR="00600510" w:rsidRPr="007B329C">
        <w:rPr>
          <w:rFonts w:ascii="Times New Roman" w:hAnsi="Times New Roman" w:cs="Times New Roman"/>
          <w:i/>
          <w:sz w:val="24"/>
          <w:szCs w:val="24"/>
        </w:rPr>
        <w:t>ar</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m</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u</w:t>
      </w:r>
      <w:r w:rsidR="00600510" w:rsidRPr="007B329C">
        <w:rPr>
          <w:rFonts w:ascii="Times New Roman" w:hAnsi="Times New Roman" w:cs="Times New Roman"/>
          <w:sz w:val="24"/>
          <w:szCs w:val="24"/>
        </w:rPr>
        <w:t xml:space="preserve"> (Dativ Plural), </w:t>
      </w:r>
      <w:r w:rsidR="00600510" w:rsidRPr="007B329C">
        <w:rPr>
          <w:rFonts w:ascii="Times New Roman" w:hAnsi="Times New Roman" w:cs="Times New Roman"/>
          <w:i/>
          <w:sz w:val="24"/>
          <w:szCs w:val="24"/>
        </w:rPr>
        <w:t>tag</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o</w:t>
      </w:r>
      <w:r w:rsidR="00600510" w:rsidRPr="007B329C">
        <w:rPr>
          <w:rFonts w:ascii="Times New Roman" w:hAnsi="Times New Roman" w:cs="Times New Roman"/>
          <w:sz w:val="24"/>
          <w:szCs w:val="24"/>
        </w:rPr>
        <w:t xml:space="preserve">, </w:t>
      </w:r>
      <w:r w:rsidR="00600510" w:rsidRPr="007B329C">
        <w:rPr>
          <w:rFonts w:ascii="Times New Roman" w:hAnsi="Times New Roman" w:cs="Times New Roman"/>
          <w:i/>
          <w:sz w:val="24"/>
          <w:szCs w:val="24"/>
        </w:rPr>
        <w:t>ar</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m</w:t>
      </w:r>
      <w:r w:rsidR="00600510" w:rsidRPr="007B329C">
        <w:rPr>
          <w:rFonts w:ascii="Times New Roman" w:hAnsi="Times New Roman" w:cs="Times New Roman"/>
          <w:sz w:val="24"/>
          <w:szCs w:val="24"/>
        </w:rPr>
        <w:t>–</w:t>
      </w:r>
      <w:r w:rsidR="00600510" w:rsidRPr="007B329C">
        <w:rPr>
          <w:rFonts w:ascii="Times New Roman" w:hAnsi="Times New Roman" w:cs="Times New Roman"/>
          <w:i/>
          <w:sz w:val="24"/>
          <w:szCs w:val="24"/>
        </w:rPr>
        <w:t>o</w:t>
      </w:r>
      <w:r w:rsidR="00600510" w:rsidRPr="007B329C">
        <w:rPr>
          <w:rFonts w:ascii="Times New Roman" w:hAnsi="Times New Roman" w:cs="Times New Roman"/>
          <w:sz w:val="24"/>
          <w:szCs w:val="24"/>
        </w:rPr>
        <w:t xml:space="preserve"> (Genitiv Plural).</w:t>
      </w:r>
      <w:r w:rsidRPr="007B329C">
        <w:rPr>
          <w:rFonts w:ascii="Times New Roman" w:hAnsi="Times New Roman" w:cs="Times New Roman"/>
          <w:sz w:val="24"/>
          <w:szCs w:val="24"/>
        </w:rPr>
        <w:t xml:space="preserve"> In der Flexionsklasse 9 wird im Plural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suffigiert, jedoch nur im Dativ Plural: </w:t>
      </w:r>
      <w:r w:rsidRPr="007B329C">
        <w:rPr>
          <w:rFonts w:ascii="Times New Roman" w:hAnsi="Times New Roman" w:cs="Times New Roman"/>
          <w:i/>
          <w:sz w:val="24"/>
          <w:szCs w:val="24"/>
        </w:rPr>
        <w:t>hor–u</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‘Horn’ </w:t>
      </w:r>
      <w:r w:rsidRPr="007B329C">
        <w:rPr>
          <w:rFonts w:ascii="Times New Roman" w:hAnsi="Times New Roman" w:cs="Times New Roman"/>
          <w:sz w:val="24"/>
          <w:szCs w:val="24"/>
        </w:rPr>
        <w:t xml:space="preserve">(Nominativ Plural), </w:t>
      </w:r>
      <w:r w:rsidRPr="007B329C">
        <w:rPr>
          <w:rFonts w:ascii="Times New Roman" w:hAnsi="Times New Roman" w:cs="Times New Roman"/>
          <w:i/>
          <w:sz w:val="24"/>
          <w:szCs w:val="24"/>
        </w:rPr>
        <w:t>horn–u</w:t>
      </w:r>
      <w:r w:rsidRPr="007B329C">
        <w:rPr>
          <w:rFonts w:ascii="Times New Roman" w:hAnsi="Times New Roman" w:cs="Times New Roman"/>
          <w:sz w:val="24"/>
          <w:szCs w:val="24"/>
        </w:rPr>
        <w:t xml:space="preserve"> (Dativ Plural) (Wipf 1911: 130). </w:t>
      </w:r>
      <w:r w:rsidRPr="007B329C">
        <w:rPr>
          <w:rFonts w:ascii="Times New Roman" w:hAnsi="Times New Roman" w:cs="Times New Roman"/>
          <w:i/>
          <w:sz w:val="24"/>
          <w:szCs w:val="24"/>
        </w:rPr>
        <w:t>Arm</w:t>
      </w:r>
      <w:r w:rsidRPr="007B329C">
        <w:rPr>
          <w:rFonts w:ascii="Times New Roman" w:hAnsi="Times New Roman" w:cs="Times New Roman"/>
          <w:sz w:val="24"/>
          <w:szCs w:val="24"/>
        </w:rPr>
        <w:t xml:space="preserve">– wird durch die RR (56) definiert, </w:t>
      </w:r>
      <w:r w:rsidRPr="007B329C">
        <w:rPr>
          <w:rFonts w:ascii="Times New Roman" w:hAnsi="Times New Roman" w:cs="Times New Roman"/>
          <w:i/>
          <w:sz w:val="24"/>
          <w:szCs w:val="24"/>
        </w:rPr>
        <w:t>horn</w:t>
      </w:r>
      <w:r w:rsidRPr="007B329C">
        <w:rPr>
          <w:rFonts w:ascii="Times New Roman" w:hAnsi="Times New Roman" w:cs="Times New Roman"/>
          <w:sz w:val="24"/>
          <w:szCs w:val="24"/>
        </w:rPr>
        <w:t>– durch die RR (</w:t>
      </w:r>
      <w:r w:rsidR="00482624" w:rsidRPr="007B329C">
        <w:rPr>
          <w:rFonts w:ascii="Times New Roman" w:hAnsi="Times New Roman" w:cs="Times New Roman"/>
          <w:sz w:val="24"/>
          <w:szCs w:val="24"/>
        </w:rPr>
        <w:t>55</w:t>
      </w:r>
      <w:r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54</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A</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3]</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m</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55</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A</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{CASE:DAT,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9]</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n</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RR (</w:t>
      </w:r>
      <w:r w:rsidR="00482624" w:rsidRPr="007B329C">
        <w:rPr>
          <w:rFonts w:ascii="Times New Roman" w:hAnsi="Times New Roman" w:cs="Times New Roman"/>
          <w:sz w:val="24"/>
          <w:szCs w:val="24"/>
        </w:rPr>
        <w:t>54</w:t>
      </w:r>
      <w:r w:rsidRPr="007B329C">
        <w:rPr>
          <w:rFonts w:ascii="Times New Roman" w:hAnsi="Times New Roman" w:cs="Times New Roman"/>
          <w:sz w:val="24"/>
          <w:szCs w:val="24"/>
        </w:rPr>
        <w:t>) stellt also den Pluralstamm zur Verfügung (</w:t>
      </w:r>
      <w:r w:rsidRPr="007B329C">
        <w:rPr>
          <w:rFonts w:ascii="Times New Roman" w:hAnsi="Times New Roman" w:cs="Times New Roman"/>
          <w:i/>
          <w:sz w:val="24"/>
          <w:szCs w:val="24"/>
        </w:rPr>
        <w:t>arm</w:t>
      </w:r>
      <w:r w:rsidRPr="007B329C">
        <w:rPr>
          <w:rFonts w:ascii="Times New Roman" w:hAnsi="Times New Roman" w:cs="Times New Roman"/>
          <w:sz w:val="24"/>
          <w:szCs w:val="24"/>
        </w:rPr>
        <w:t xml:space="preserve">–), an den weitere Kasusmarker suffigiert werden können (z.B. Nominativ Plural </w:t>
      </w:r>
      <w:r w:rsidRPr="007B329C">
        <w:rPr>
          <w:rFonts w:ascii="Times New Roman" w:hAnsi="Times New Roman" w:cs="Times New Roman"/>
          <w:i/>
          <w:sz w:val="24"/>
          <w:szCs w:val="24"/>
        </w:rPr>
        <w:t>arm</w:t>
      </w:r>
      <w:r w:rsidRPr="007B329C">
        <w:rPr>
          <w:rFonts w:ascii="Times New Roman" w:hAnsi="Times New Roman" w:cs="Times New Roman"/>
          <w:sz w:val="24"/>
          <w:szCs w:val="24"/>
        </w:rPr>
        <w:t>–</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Dativ Plural </w:t>
      </w:r>
      <w:r w:rsidRPr="007B329C">
        <w:rPr>
          <w:rFonts w:ascii="Times New Roman" w:hAnsi="Times New Roman" w:cs="Times New Roman"/>
          <w:i/>
          <w:sz w:val="24"/>
          <w:szCs w:val="24"/>
        </w:rPr>
        <w:t>arm</w:t>
      </w:r>
      <w:r w:rsidRPr="007B329C">
        <w:rPr>
          <w:rFonts w:ascii="Times New Roman" w:hAnsi="Times New Roman" w:cs="Times New Roman"/>
          <w:sz w:val="24"/>
          <w:szCs w:val="24"/>
        </w:rPr>
        <w:t>–</w:t>
      </w:r>
      <w:r w:rsidRPr="007B329C">
        <w:rPr>
          <w:rFonts w:ascii="Times New Roman" w:hAnsi="Times New Roman" w:cs="Times New Roman"/>
          <w:i/>
          <w:sz w:val="24"/>
          <w:szCs w:val="24"/>
        </w:rPr>
        <w:t>u</w:t>
      </w:r>
      <w:r w:rsidRPr="007B329C">
        <w:rPr>
          <w:rFonts w:ascii="Times New Roman" w:hAnsi="Times New Roman" w:cs="Times New Roman"/>
          <w:sz w:val="24"/>
          <w:szCs w:val="24"/>
        </w:rPr>
        <w:t>, vgl. Paradigma 5</w:t>
      </w:r>
      <w:r w:rsidR="00D31ED0" w:rsidRPr="007B329C">
        <w:rPr>
          <w:rFonts w:ascii="Times New Roman" w:hAnsi="Times New Roman" w:cs="Times New Roman"/>
          <w:sz w:val="24"/>
          <w:szCs w:val="24"/>
        </w:rPr>
        <w:t>, Wipf 1911: 120</w:t>
      </w:r>
      <w:r w:rsidRPr="007B329C">
        <w:rPr>
          <w:rFonts w:ascii="Times New Roman" w:hAnsi="Times New Roman" w:cs="Times New Roman"/>
          <w:sz w:val="24"/>
          <w:szCs w:val="24"/>
        </w:rPr>
        <w:t xml:space="preserve">). Genau gleich sehen alle RRs für das Pluralsuffix aus, egal ob danach noch weitere Kasussuffixe angehängt werden oder nicht. Ob nach dem Pluralsuffix noch weitere Kasussuffixe folgen, ergibt sich automatisch daraus, ob nach dem Block für das Pluralsuffix noch weitere Blöcke für Kasussuffixe kommen. Ein etwas komplexerer Fall stellt das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dar: Es kann sowohl ein Pluralsuffix sein (z.B. in Issime </w:t>
      </w:r>
      <w:r w:rsidRPr="007B329C">
        <w:rPr>
          <w:rFonts w:ascii="Times New Roman" w:hAnsi="Times New Roman" w:cs="Times New Roman"/>
          <w:i/>
          <w:sz w:val="24"/>
          <w:szCs w:val="24"/>
        </w:rPr>
        <w:t>uav</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a</w:t>
      </w:r>
      <w:r w:rsidR="00B76506" w:rsidRPr="007B329C">
        <w:rPr>
          <w:rFonts w:ascii="Times New Roman" w:hAnsi="Times New Roman" w:cs="Times New Roman"/>
          <w:sz w:val="24"/>
          <w:szCs w:val="24"/>
        </w:rPr>
        <w:t xml:space="preserve"> ‘</w:t>
      </w:r>
      <w:r w:rsidR="0035165A" w:rsidRPr="007B329C">
        <w:rPr>
          <w:rFonts w:ascii="Times New Roman" w:hAnsi="Times New Roman" w:cs="Times New Roman"/>
          <w:sz w:val="24"/>
          <w:szCs w:val="24"/>
        </w:rPr>
        <w:t>Ofen</w:t>
      </w:r>
      <w:r w:rsidR="00B76506" w:rsidRPr="007B329C">
        <w:rPr>
          <w:rFonts w:ascii="Times New Roman" w:hAnsi="Times New Roman" w:cs="Times New Roman"/>
          <w:sz w:val="24"/>
          <w:szCs w:val="24"/>
        </w:rPr>
        <w:t>’</w:t>
      </w:r>
      <w:r w:rsidRPr="007B329C">
        <w:rPr>
          <w:rFonts w:ascii="Times New Roman" w:hAnsi="Times New Roman" w:cs="Times New Roman"/>
          <w:sz w:val="24"/>
          <w:szCs w:val="24"/>
        </w:rPr>
        <w:t xml:space="preserve">, Zürrer 1999: 164) als auch eingefügt werden, um einen Hiatus zu vermeiden (z.B. </w:t>
      </w:r>
      <w:r w:rsidRPr="007B329C">
        <w:rPr>
          <w:rFonts w:ascii="Times New Roman" w:hAnsi="Times New Roman" w:cs="Times New Roman"/>
          <w:i/>
          <w:sz w:val="24"/>
          <w:szCs w:val="24"/>
        </w:rPr>
        <w:t>chötti</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00B76506" w:rsidRPr="007B329C">
        <w:rPr>
          <w:rFonts w:ascii="Times New Roman" w:hAnsi="Times New Roman" w:cs="Times New Roman"/>
          <w:i/>
          <w:sz w:val="24"/>
          <w:szCs w:val="24"/>
        </w:rPr>
        <w:t xml:space="preserve"> </w:t>
      </w:r>
      <w:r w:rsidR="00B76506" w:rsidRPr="007B329C">
        <w:rPr>
          <w:rFonts w:ascii="Times New Roman" w:hAnsi="Times New Roman" w:cs="Times New Roman"/>
          <w:sz w:val="24"/>
          <w:szCs w:val="24"/>
        </w:rPr>
        <w:t>‘Kette’</w:t>
      </w:r>
      <w:r w:rsidRPr="007B329C">
        <w:rPr>
          <w:rFonts w:ascii="Times New Roman" w:hAnsi="Times New Roman" w:cs="Times New Roman"/>
          <w:sz w:val="24"/>
          <w:szCs w:val="24"/>
        </w:rPr>
        <w:t>, Zürrer 1999: 164). In welchen Varietäten und Flexionsklassen was zutrifft, wird im Kapitel 5.1.4. dargestellt.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Althochdeutschen variiert der Stamm der Diminutiva, die drei Stämme aufweisen: a) Der Default-Stamm (=Wurzel) endet auf ein </w:t>
      </w:r>
      <w:r w:rsidRPr="007B329C">
        <w:rPr>
          <w:rFonts w:ascii="Times New Roman" w:hAnsi="Times New Roman" w:cs="Times New Roman"/>
          <w:i/>
          <w:sz w:val="24"/>
          <w:szCs w:val="24"/>
        </w:rPr>
        <w:t xml:space="preserve">ī </w:t>
      </w:r>
      <w:r w:rsidRPr="007B329C">
        <w:rPr>
          <w:rFonts w:ascii="Times New Roman" w:hAnsi="Times New Roman" w:cs="Times New Roman"/>
          <w:sz w:val="24"/>
          <w:szCs w:val="24"/>
        </w:rPr>
        <w:t xml:space="preserve">(Nominativ und Akkusativ Singular, </w:t>
      </w:r>
      <w:r w:rsidRPr="007B329C">
        <w:rPr>
          <w:rFonts w:ascii="Times New Roman" w:hAnsi="Times New Roman" w:cs="Times New Roman"/>
          <w:i/>
          <w:sz w:val="24"/>
          <w:szCs w:val="24"/>
        </w:rPr>
        <w:t>chindilī</w:t>
      </w:r>
      <w:r w:rsidR="00B76506" w:rsidRPr="007B329C">
        <w:rPr>
          <w:rFonts w:ascii="Times New Roman" w:hAnsi="Times New Roman" w:cs="Times New Roman"/>
          <w:sz w:val="24"/>
          <w:szCs w:val="24"/>
        </w:rPr>
        <w:t xml:space="preserve"> ‘Kind’</w:t>
      </w:r>
      <w:r w:rsidRPr="007B329C">
        <w:rPr>
          <w:rFonts w:ascii="Times New Roman" w:hAnsi="Times New Roman" w:cs="Times New Roman"/>
          <w:sz w:val="24"/>
          <w:szCs w:val="24"/>
        </w:rPr>
        <w:t xml:space="preserve">); </w:t>
      </w:r>
      <w:r w:rsidRPr="007B329C">
        <w:rPr>
          <w:rFonts w:ascii="Times New Roman" w:hAnsi="Times New Roman" w:cs="Times New Roman"/>
          <w:sz w:val="24"/>
          <w:szCs w:val="24"/>
        </w:rPr>
        <w:lastRenderedPageBreak/>
        <w:t xml:space="preserve">b) folgt ein Monophthong, wird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eingefügt (</w:t>
      </w:r>
      <w:r w:rsidRPr="007B329C">
        <w:rPr>
          <w:rFonts w:ascii="Times New Roman" w:hAnsi="Times New Roman" w:cs="Times New Roman"/>
          <w:i/>
          <w:sz w:val="24"/>
          <w:szCs w:val="24"/>
        </w:rPr>
        <w:t>chindilīn</w:t>
      </w:r>
      <w:r w:rsidR="00535646" w:rsidRPr="007B329C">
        <w:rPr>
          <w:rFonts w:ascii="Times New Roman" w:hAnsi="Times New Roman" w:cs="Times New Roman"/>
          <w:sz w:val="24"/>
          <w:szCs w:val="24"/>
        </w:rPr>
        <w:t>–</w:t>
      </w:r>
      <w:r w:rsidRPr="007B329C">
        <w:rPr>
          <w:rFonts w:ascii="Times New Roman" w:hAnsi="Times New Roman" w:cs="Times New Roman"/>
          <w:sz w:val="24"/>
          <w:szCs w:val="24"/>
        </w:rPr>
        <w:t xml:space="preserve">); c) folgt ein Diphthong, wird </w:t>
      </w:r>
      <w:r w:rsidRPr="007B329C">
        <w:rPr>
          <w:rFonts w:ascii="Times New Roman" w:hAnsi="Times New Roman" w:cs="Times New Roman"/>
          <w:i/>
          <w:sz w:val="24"/>
          <w:szCs w:val="24"/>
        </w:rPr>
        <w:t>ī</w:t>
      </w:r>
      <w:r w:rsidRPr="007B329C">
        <w:rPr>
          <w:rFonts w:ascii="Times New Roman" w:hAnsi="Times New Roman" w:cs="Times New Roman"/>
          <w:sz w:val="24"/>
          <w:szCs w:val="24"/>
        </w:rPr>
        <w:t xml:space="preserve"> getilgt (</w:t>
      </w:r>
      <w:r w:rsidRPr="007B329C">
        <w:rPr>
          <w:rFonts w:ascii="Times New Roman" w:hAnsi="Times New Roman" w:cs="Times New Roman"/>
          <w:i/>
          <w:sz w:val="24"/>
          <w:szCs w:val="24"/>
        </w:rPr>
        <w:t>chindil</w:t>
      </w:r>
      <w:r w:rsidR="00535646" w:rsidRPr="007B329C">
        <w:rPr>
          <w:rFonts w:ascii="Times New Roman" w:hAnsi="Times New Roman" w:cs="Times New Roman"/>
          <w:sz w:val="24"/>
          <w:szCs w:val="24"/>
        </w:rPr>
        <w:t>–</w:t>
      </w:r>
      <w:r w:rsidRPr="007B329C">
        <w:rPr>
          <w:rFonts w:ascii="Times New Roman" w:hAnsi="Times New Roman" w:cs="Times New Roman"/>
          <w:sz w:val="24"/>
          <w:szCs w:val="24"/>
        </w:rPr>
        <w:t>) (vgl. Paradigma 1</w:t>
      </w:r>
      <w:r w:rsidR="0040284A" w:rsidRPr="007B329C">
        <w:rPr>
          <w:rFonts w:ascii="Times New Roman" w:hAnsi="Times New Roman" w:cs="Times New Roman"/>
          <w:sz w:val="24"/>
          <w:szCs w:val="24"/>
        </w:rPr>
        <w:t>; Braune 2004: 1</w:t>
      </w:r>
      <w:r w:rsidR="00D31ED0" w:rsidRPr="007B329C">
        <w:rPr>
          <w:rFonts w:ascii="Times New Roman" w:hAnsi="Times New Roman" w:cs="Times New Roman"/>
          <w:sz w:val="24"/>
          <w:szCs w:val="24"/>
        </w:rPr>
        <w:t>87</w:t>
      </w:r>
      <w:r w:rsidRPr="007B329C">
        <w:rPr>
          <w:rFonts w:ascii="Times New Roman" w:hAnsi="Times New Roman" w:cs="Times New Roman"/>
          <w:sz w:val="24"/>
          <w:szCs w:val="24"/>
        </w:rPr>
        <w:t xml:space="preserve">). Die Tilgung wird weiter unten diskutiert. Der n-Einschub tritt in den Kasus Dativ und Genitiv Singular und Plural auf, in denen ein Suffix an die Wurzel angehängt wird, das mit einem Monophthong anlautet. Dadurch entsteht die Abfolge </w:t>
      </w:r>
      <w:r w:rsidRPr="007B329C">
        <w:rPr>
          <w:rFonts w:ascii="Times New Roman" w:hAnsi="Times New Roman" w:cs="Times New Roman"/>
          <w:i/>
          <w:sz w:val="24"/>
          <w:szCs w:val="24"/>
        </w:rPr>
        <w:t>ī</w:t>
      </w:r>
      <w:r w:rsidRPr="007B329C">
        <w:rPr>
          <w:rFonts w:ascii="Times New Roman" w:hAnsi="Times New Roman" w:cs="Times New Roman"/>
          <w:sz w:val="24"/>
          <w:szCs w:val="24"/>
        </w:rPr>
        <w:t xml:space="preserve">+Monophthong. Es könnte also angenommen werden, dass der n-Einschub der Hiattilgung dient. Erstens werden jedoch üblicherweise im Althochdeutschen </w:t>
      </w:r>
      <w:r w:rsidRPr="007B329C">
        <w:rPr>
          <w:rFonts w:ascii="Times New Roman" w:hAnsi="Times New Roman" w:cs="Times New Roman"/>
          <w:i/>
          <w:sz w:val="24"/>
          <w:szCs w:val="24"/>
        </w:rPr>
        <w:t>h</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j</w:t>
      </w:r>
      <w:r w:rsidRPr="007B329C">
        <w:rPr>
          <w:rFonts w:ascii="Times New Roman" w:hAnsi="Times New Roman" w:cs="Times New Roman"/>
          <w:sz w:val="24"/>
          <w:szCs w:val="24"/>
        </w:rPr>
        <w:t xml:space="preserve"> oder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zur Hiattilgung verwendet (Armborst 1979: 49). Zweitens ist diachron im Alemannischen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im Auslaut weggefallen (</w:t>
      </w:r>
      <w:r w:rsidRPr="007B329C">
        <w:rPr>
          <w:rFonts w:ascii="Times New Roman" w:hAnsi="Times New Roman" w:cs="Times New Roman"/>
          <w:i/>
          <w:sz w:val="24"/>
          <w:szCs w:val="24"/>
        </w:rPr>
        <w:t>chindilī</w:t>
      </w:r>
      <w:r w:rsidRPr="007B329C">
        <w:rPr>
          <w:rFonts w:ascii="Times New Roman" w:hAnsi="Times New Roman" w:cs="Times New Roman"/>
          <w:sz w:val="24"/>
          <w:szCs w:val="24"/>
        </w:rPr>
        <w:t>), im Fränkischen jedoch erhalten (</w:t>
      </w:r>
      <w:r w:rsidRPr="007B329C">
        <w:rPr>
          <w:rFonts w:ascii="Times New Roman" w:hAnsi="Times New Roman" w:cs="Times New Roman"/>
          <w:i/>
          <w:sz w:val="24"/>
          <w:szCs w:val="24"/>
        </w:rPr>
        <w:t>chindilīn</w:t>
      </w:r>
      <w:r w:rsidRPr="007B329C">
        <w:rPr>
          <w:rFonts w:ascii="Times New Roman" w:hAnsi="Times New Roman" w:cs="Times New Roman"/>
          <w:sz w:val="24"/>
          <w:szCs w:val="24"/>
        </w:rPr>
        <w:t>) (Braune 2004: 187). Im Alemannischen des 9. Jh. ist diese Variation also in der Morphologie zu verorten:</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56</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D</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{CASE:DAT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GEN}</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19]</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n/</w:t>
      </w:r>
      <w:r w:rsidRPr="007B329C">
        <w:rPr>
          <w:rFonts w:ascii="Times New Roman" w:hAnsi="Times New Roman" w:cs="Times New Roman"/>
          <w:sz w:val="24"/>
          <w:szCs w:val="24"/>
        </w:rPr>
        <w:t>V_Vˊ,σ˃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RR (</w:t>
      </w:r>
      <w:r w:rsidR="00482624" w:rsidRPr="007B329C">
        <w:rPr>
          <w:rFonts w:ascii="Times New Roman" w:hAnsi="Times New Roman" w:cs="Times New Roman"/>
          <w:sz w:val="24"/>
          <w:szCs w:val="24"/>
        </w:rPr>
        <w:t>56</w:t>
      </w:r>
      <w:r w:rsidRPr="007B329C">
        <w:rPr>
          <w:rFonts w:ascii="Times New Roman" w:hAnsi="Times New Roman" w:cs="Times New Roman"/>
          <w:sz w:val="24"/>
          <w:szCs w:val="24"/>
        </w:rPr>
        <w:t xml:space="preserve">) definiert, füge im Dativ und Genitiv Singular und Plural der Flexionsklasse 19 intervokalisch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 Dies zeigt, dass die Kontextbedingungen für den n-Einschub erst durch die Suffigierung entstehen. Diese RR ist folglich erst in Block D anzusetzen, also nach den Blöcken B und C, </w:t>
      </w:r>
      <w:r w:rsidR="00C05ED5" w:rsidRPr="007B329C">
        <w:rPr>
          <w:rFonts w:ascii="Times New Roman" w:hAnsi="Times New Roman" w:cs="Times New Roman"/>
          <w:sz w:val="24"/>
          <w:szCs w:val="24"/>
        </w:rPr>
        <w:t>die</w:t>
      </w:r>
      <w:r w:rsidRPr="007B329C">
        <w:rPr>
          <w:rFonts w:ascii="Times New Roman" w:hAnsi="Times New Roman" w:cs="Times New Roman"/>
          <w:sz w:val="24"/>
          <w:szCs w:val="24"/>
        </w:rPr>
        <w:t xml:space="preserve"> RRs </w:t>
      </w:r>
      <w:r w:rsidR="00C05ED5" w:rsidRPr="007B329C">
        <w:rPr>
          <w:rFonts w:ascii="Times New Roman" w:hAnsi="Times New Roman" w:cs="Times New Roman"/>
          <w:sz w:val="24"/>
          <w:szCs w:val="24"/>
        </w:rPr>
        <w:t>für Numerus- und Kasussuffixe enthalten</w:t>
      </w:r>
      <w:r w:rsidRPr="007B329C">
        <w:rPr>
          <w:rFonts w:ascii="Times New Roman" w:hAnsi="Times New Roman" w:cs="Times New Roman"/>
          <w:sz w:val="24"/>
          <w:szCs w:val="24"/>
        </w:rPr>
        <w:t xml:space="preserve"> (Diskussion zur Abfolge von RRs und Blöcken vgl. Kapitel 4.1.3.</w:t>
      </w:r>
      <w:r w:rsidR="00311BC3" w:rsidRPr="007B329C">
        <w:rPr>
          <w:rFonts w:ascii="Times New Roman" w:hAnsi="Times New Roman" w:cs="Times New Roman"/>
          <w:sz w:val="24"/>
          <w:szCs w:val="24"/>
        </w:rPr>
        <w:t>3.</w:t>
      </w:r>
      <w:r w:rsidR="007F1F42"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Drittens sind noch die </w:t>
      </w:r>
      <w:r w:rsidRPr="007B329C">
        <w:rPr>
          <w:rFonts w:ascii="Times New Roman" w:hAnsi="Times New Roman" w:cs="Times New Roman"/>
          <w:b/>
          <w:sz w:val="24"/>
          <w:szCs w:val="24"/>
        </w:rPr>
        <w:t>Subtraktionen</w:t>
      </w:r>
      <w:r w:rsidRPr="007B329C">
        <w:rPr>
          <w:rFonts w:ascii="Times New Roman" w:hAnsi="Times New Roman" w:cs="Times New Roman"/>
          <w:sz w:val="24"/>
          <w:szCs w:val="24"/>
        </w:rPr>
        <w:t xml:space="preserve"> zu behandeln. Die Subtraktion betrifft sowohl Vokale wie Konsonanten: Subtraktion der auslautenden Vokale im Plural des Althochdeutschen und in etlichen Dialekten, </w:t>
      </w:r>
      <w:r w:rsidRPr="007B329C">
        <w:rPr>
          <w:rFonts w:ascii="Times New Roman" w:hAnsi="Times New Roman" w:cs="Times New Roman"/>
          <w:i/>
          <w:sz w:val="24"/>
          <w:szCs w:val="24"/>
        </w:rPr>
        <w:t>t</w:t>
      </w:r>
      <w:r w:rsidRPr="007B329C">
        <w:rPr>
          <w:rFonts w:ascii="Times New Roman" w:hAnsi="Times New Roman" w:cs="Times New Roman"/>
          <w:sz w:val="24"/>
          <w:szCs w:val="24"/>
        </w:rPr>
        <w:t>-Subtraktion im Alemannischen von Münstertal und die w</w:t>
      </w:r>
      <w:r w:rsidR="00682ACA">
        <w:rPr>
          <w:rFonts w:ascii="Times New Roman" w:hAnsi="Times New Roman" w:cs="Times New Roman"/>
          <w:sz w:val="24"/>
          <w:szCs w:val="24"/>
        </w:rPr>
        <w:t>a-/wō</w:t>
      </w:r>
      <w:r w:rsidRPr="007B329C">
        <w:rPr>
          <w:rFonts w:ascii="Times New Roman" w:hAnsi="Times New Roman" w:cs="Times New Roman"/>
          <w:sz w:val="24"/>
          <w:szCs w:val="24"/>
        </w:rPr>
        <w:t>-Stämme im Alt- und Mittelhochdeutschen.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Es wurde bereits dargestellt, dass die Diminutiva des Althochdeutschen einen Default-Stamm</w:t>
      </w:r>
      <w:r w:rsidR="00821216" w:rsidRPr="007B329C">
        <w:rPr>
          <w:rFonts w:ascii="Times New Roman" w:hAnsi="Times New Roman" w:cs="Times New Roman"/>
          <w:sz w:val="24"/>
          <w:szCs w:val="24"/>
        </w:rPr>
        <w:t xml:space="preserve"> (=Wurzel)</w:t>
      </w:r>
      <w:r w:rsidRPr="007B329C">
        <w:rPr>
          <w:rFonts w:ascii="Times New Roman" w:hAnsi="Times New Roman" w:cs="Times New Roman"/>
          <w:sz w:val="24"/>
          <w:szCs w:val="24"/>
        </w:rPr>
        <w:t xml:space="preserve"> auf </w:t>
      </w:r>
      <w:r w:rsidRPr="007B329C">
        <w:rPr>
          <w:rFonts w:ascii="Times New Roman" w:hAnsi="Times New Roman" w:cs="Times New Roman"/>
          <w:i/>
          <w:sz w:val="24"/>
          <w:szCs w:val="24"/>
        </w:rPr>
        <w:t>ī</w:t>
      </w:r>
      <w:r w:rsidRPr="007B329C">
        <w:rPr>
          <w:rFonts w:ascii="Times New Roman" w:hAnsi="Times New Roman" w:cs="Times New Roman"/>
          <w:sz w:val="24"/>
          <w:szCs w:val="24"/>
        </w:rPr>
        <w:t xml:space="preserve"> aufweisen</w:t>
      </w:r>
      <w:r w:rsidR="00BC40F1" w:rsidRPr="007B329C">
        <w:rPr>
          <w:rFonts w:ascii="Times New Roman" w:hAnsi="Times New Roman" w:cs="Times New Roman"/>
          <w:sz w:val="24"/>
          <w:szCs w:val="24"/>
        </w:rPr>
        <w:t xml:space="preserve"> (z.B. </w:t>
      </w:r>
      <w:r w:rsidR="00BC40F1" w:rsidRPr="007B329C">
        <w:rPr>
          <w:rFonts w:ascii="Times New Roman" w:hAnsi="Times New Roman" w:cs="Times New Roman"/>
          <w:i/>
          <w:sz w:val="24"/>
          <w:szCs w:val="24"/>
        </w:rPr>
        <w:t>chindilī</w:t>
      </w:r>
      <w:r w:rsidR="00BC40F1" w:rsidRPr="007B329C">
        <w:rPr>
          <w:rFonts w:ascii="Times New Roman" w:hAnsi="Times New Roman" w:cs="Times New Roman"/>
          <w:sz w:val="24"/>
          <w:szCs w:val="24"/>
        </w:rPr>
        <w:t>)</w:t>
      </w:r>
      <w:r w:rsidRPr="007B329C">
        <w:rPr>
          <w:rFonts w:ascii="Times New Roman" w:hAnsi="Times New Roman" w:cs="Times New Roman"/>
          <w:sz w:val="24"/>
          <w:szCs w:val="24"/>
        </w:rPr>
        <w:t xml:space="preserve">. Dieses </w:t>
      </w:r>
      <w:r w:rsidRPr="007B329C">
        <w:rPr>
          <w:rFonts w:ascii="Times New Roman" w:hAnsi="Times New Roman" w:cs="Times New Roman"/>
          <w:i/>
          <w:sz w:val="24"/>
          <w:szCs w:val="24"/>
        </w:rPr>
        <w:t>ī</w:t>
      </w:r>
      <w:r w:rsidRPr="007B329C">
        <w:rPr>
          <w:rFonts w:ascii="Times New Roman" w:hAnsi="Times New Roman" w:cs="Times New Roman"/>
          <w:sz w:val="24"/>
          <w:szCs w:val="24"/>
        </w:rPr>
        <w:t xml:space="preserve"> wird getilgt, wenn ein Diphthong folgt, was im Nominativ und Akkusativ Plural geschieht</w:t>
      </w:r>
      <w:r w:rsidR="00BC40F1" w:rsidRPr="007B329C">
        <w:rPr>
          <w:rFonts w:ascii="Times New Roman" w:hAnsi="Times New Roman" w:cs="Times New Roman"/>
          <w:sz w:val="24"/>
          <w:szCs w:val="24"/>
        </w:rPr>
        <w:t xml:space="preserve"> (z.B.</w:t>
      </w:r>
      <w:r w:rsidR="0098589B" w:rsidRPr="007B329C">
        <w:rPr>
          <w:rFonts w:ascii="Times New Roman" w:hAnsi="Times New Roman" w:cs="Times New Roman"/>
          <w:sz w:val="24"/>
          <w:szCs w:val="24"/>
        </w:rPr>
        <w:t xml:space="preserve"> </w:t>
      </w:r>
      <w:r w:rsidR="0098589B" w:rsidRPr="007B329C">
        <w:rPr>
          <w:rFonts w:ascii="Times New Roman" w:hAnsi="Times New Roman" w:cs="Times New Roman"/>
          <w:i/>
          <w:sz w:val="24"/>
          <w:szCs w:val="24"/>
        </w:rPr>
        <w:t>chindilī</w:t>
      </w:r>
      <w:r w:rsidR="0098589B" w:rsidRPr="007B329C">
        <w:rPr>
          <w:rFonts w:ascii="Times New Roman" w:hAnsi="Times New Roman" w:cs="Times New Roman"/>
          <w:sz w:val="24"/>
          <w:szCs w:val="24"/>
        </w:rPr>
        <w:t>–</w:t>
      </w:r>
      <w:r w:rsidR="0098589B" w:rsidRPr="007B329C">
        <w:rPr>
          <w:rFonts w:ascii="Times New Roman" w:hAnsi="Times New Roman" w:cs="Times New Roman"/>
          <w:i/>
          <w:sz w:val="24"/>
          <w:szCs w:val="24"/>
        </w:rPr>
        <w:t>iu</w:t>
      </w:r>
      <w:r w:rsidR="00BC40F1" w:rsidRPr="007B329C">
        <w:rPr>
          <w:rFonts w:ascii="Times New Roman" w:hAnsi="Times New Roman" w:cs="Times New Roman"/>
          <w:sz w:val="24"/>
          <w:szCs w:val="24"/>
        </w:rPr>
        <w:t xml:space="preserve"> </w:t>
      </w:r>
      <w:r w:rsidR="0098589B" w:rsidRPr="007B329C">
        <w:rPr>
          <w:rFonts w:ascii="Times New Roman" w:hAnsi="Times New Roman" w:cs="Times New Roman"/>
          <w:sz w:val="24"/>
          <w:szCs w:val="24"/>
        </w:rPr>
        <w:sym w:font="Wingdings" w:char="F0E0"/>
      </w:r>
      <w:r w:rsidR="0098589B" w:rsidRPr="007B329C">
        <w:rPr>
          <w:rFonts w:ascii="Times New Roman" w:hAnsi="Times New Roman" w:cs="Times New Roman"/>
          <w:sz w:val="24"/>
          <w:szCs w:val="24"/>
        </w:rPr>
        <w:t xml:space="preserve"> </w:t>
      </w:r>
      <w:r w:rsidR="00BC40F1" w:rsidRPr="007B329C">
        <w:rPr>
          <w:rFonts w:ascii="Times New Roman" w:hAnsi="Times New Roman" w:cs="Times New Roman"/>
          <w:i/>
          <w:sz w:val="24"/>
          <w:szCs w:val="24"/>
        </w:rPr>
        <w:t>chindil</w:t>
      </w:r>
      <w:r w:rsidR="00BC40F1" w:rsidRPr="007B329C">
        <w:rPr>
          <w:rFonts w:ascii="Times New Roman" w:hAnsi="Times New Roman" w:cs="Times New Roman"/>
          <w:sz w:val="24"/>
          <w:szCs w:val="24"/>
        </w:rPr>
        <w:t>–</w:t>
      </w:r>
      <w:r w:rsidR="00BC40F1" w:rsidRPr="007B329C">
        <w:rPr>
          <w:rFonts w:ascii="Times New Roman" w:hAnsi="Times New Roman" w:cs="Times New Roman"/>
          <w:i/>
          <w:sz w:val="24"/>
          <w:szCs w:val="24"/>
        </w:rPr>
        <w:t>iu</w:t>
      </w:r>
      <w:r w:rsidR="00BC40F1" w:rsidRPr="007B329C">
        <w:rPr>
          <w:rFonts w:ascii="Times New Roman" w:hAnsi="Times New Roman" w:cs="Times New Roman"/>
          <w:sz w:val="24"/>
          <w:szCs w:val="24"/>
        </w:rPr>
        <w:t>)</w:t>
      </w:r>
      <w:r w:rsidRPr="007B329C">
        <w:rPr>
          <w:rFonts w:ascii="Times New Roman" w:hAnsi="Times New Roman" w:cs="Times New Roman"/>
          <w:sz w:val="24"/>
          <w:szCs w:val="24"/>
        </w:rPr>
        <w:t>. Da auch hier der Kontext zur Tilgung erst gegeben ist, nachdem suffigiert wurde, steht diese RR in Block D:</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57</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D</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{CASE:NOM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ACC,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19]</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 xml:space="preserve"> *ī</w:t>
      </w:r>
      <w:r w:rsidRPr="007B329C">
        <w:rPr>
          <w:rFonts w:ascii="Calibri" w:hAnsi="Calibri" w:cs="Times New Roman"/>
          <w:sz w:val="24"/>
          <w:szCs w:val="24"/>
        </w:rPr>
        <w:t>→</w:t>
      </w:r>
      <w:r w:rsidRPr="007B329C">
        <w:rPr>
          <w:rFonts w:ascii="Times New Roman" w:hAnsi="Times New Roman" w:cs="Times New Roman"/>
          <w:sz w:val="24"/>
          <w:szCs w:val="24"/>
        </w:rPr>
        <w:t>ø</w:t>
      </w:r>
      <w:r w:rsidRPr="007B329C">
        <w:rPr>
          <w:rFonts w:ascii="Times New Roman" w:hAnsi="Times New Roman" w:cs="Times New Roman"/>
          <w:i/>
          <w:sz w:val="24"/>
          <w:szCs w:val="24"/>
        </w:rPr>
        <w:t>/</w:t>
      </w:r>
      <w:r w:rsidRPr="007B329C">
        <w:rPr>
          <w:rFonts w:ascii="Times New Roman" w:hAnsi="Times New Roman" w:cs="Times New Roman"/>
          <w:sz w:val="24"/>
          <w:szCs w:val="24"/>
        </w:rPr>
        <w:t>_VVˊ,σ˃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Ein ähnlicher Fall der Vokalsubtraktion kommt in vielen alemannischen Dialekten vor. In diesen Dialekten ist im Plural ein wiederkehrendes Muster zu beobachten: An eine Wurzel, die auf einen Vokal auslautet, wird ein vokalisches Pluralsuffix angehängt. In solchen Fällen ist in den alemannischen Dialekten zu erwarten, dass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zur Hiattilgung eingefügt wird, was nicht nur innerhalb eines Wortes, sondern auch über die Wortgrenze hinweg üblich ist, was dieses Beispiel zeigt:</w:t>
      </w:r>
    </w:p>
    <w:p w:rsidR="00E63D6D" w:rsidRDefault="00E63D6D" w:rsidP="00A4674D">
      <w:pPr>
        <w:jc w:val="both"/>
        <w:rPr>
          <w:rFonts w:ascii="Times New Roman" w:hAnsi="Times New Roman" w:cs="Times New Roman"/>
          <w:sz w:val="24"/>
          <w:szCs w:val="24"/>
        </w:rPr>
      </w:pPr>
    </w:p>
    <w:p w:rsidR="00AD1C98" w:rsidRPr="007B329C" w:rsidRDefault="00AD1C98"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w:t>
      </w:r>
      <w:r w:rsidR="00482624" w:rsidRPr="007B329C">
        <w:rPr>
          <w:rFonts w:ascii="Times New Roman" w:hAnsi="Times New Roman" w:cs="Times New Roman"/>
          <w:sz w:val="24"/>
          <w:szCs w:val="24"/>
        </w:rPr>
        <w:t>58</w:t>
      </w:r>
      <w:r w:rsidRPr="007B329C">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701"/>
        <w:gridCol w:w="992"/>
      </w:tblGrid>
      <w:tr w:rsidR="00A4674D" w:rsidRPr="007B329C" w:rsidTr="00C05ED5">
        <w:tc>
          <w:tcPr>
            <w:tcW w:w="959" w:type="dxa"/>
          </w:tcPr>
          <w:p w:rsidR="00A4674D" w:rsidRPr="007B329C" w:rsidRDefault="00A4674D" w:rsidP="00BA03F5">
            <w:pPr>
              <w:jc w:val="both"/>
              <w:rPr>
                <w:rFonts w:ascii="Times New Roman" w:hAnsi="Times New Roman" w:cs="Times New Roman"/>
                <w:i/>
                <w:sz w:val="24"/>
                <w:szCs w:val="24"/>
              </w:rPr>
            </w:pPr>
            <w:r w:rsidRPr="007B329C">
              <w:rPr>
                <w:rFonts w:ascii="Times New Roman" w:hAnsi="Times New Roman" w:cs="Times New Roman"/>
                <w:i/>
                <w:sz w:val="24"/>
                <w:szCs w:val="24"/>
              </w:rPr>
              <w:t>Wāre</w:t>
            </w:r>
          </w:p>
        </w:tc>
        <w:tc>
          <w:tcPr>
            <w:tcW w:w="1701" w:type="dxa"/>
          </w:tcPr>
          <w:p w:rsidR="00A4674D" w:rsidRPr="007B329C" w:rsidRDefault="00A4674D" w:rsidP="00BA03F5">
            <w:pPr>
              <w:jc w:val="both"/>
              <w:rPr>
                <w:rFonts w:ascii="Times New Roman" w:hAnsi="Times New Roman" w:cs="Times New Roman"/>
                <w:i/>
                <w:sz w:val="24"/>
                <w:szCs w:val="24"/>
              </w:rPr>
            </w:pPr>
            <w:r w:rsidRPr="007B329C">
              <w:rPr>
                <w:rFonts w:ascii="Times New Roman" w:hAnsi="Times New Roman" w:cs="Times New Roman"/>
                <w:i/>
                <w:sz w:val="24"/>
                <w:szCs w:val="24"/>
              </w:rPr>
              <w:t>n</w:t>
            </w:r>
          </w:p>
        </w:tc>
        <w:tc>
          <w:tcPr>
            <w:tcW w:w="992" w:type="dxa"/>
          </w:tcPr>
          <w:p w:rsidR="00A4674D" w:rsidRPr="007B329C" w:rsidRDefault="00A4674D" w:rsidP="00BA03F5">
            <w:pPr>
              <w:jc w:val="both"/>
              <w:rPr>
                <w:rFonts w:ascii="Times New Roman" w:hAnsi="Times New Roman" w:cs="Times New Roman"/>
                <w:i/>
                <w:sz w:val="24"/>
                <w:szCs w:val="24"/>
              </w:rPr>
            </w:pPr>
            <w:r w:rsidRPr="007B329C">
              <w:rPr>
                <w:rFonts w:ascii="Times New Roman" w:hAnsi="Times New Roman" w:cs="Times New Roman"/>
                <w:i/>
                <w:sz w:val="24"/>
                <w:szCs w:val="24"/>
              </w:rPr>
              <w:t>er</w:t>
            </w:r>
          </w:p>
        </w:tc>
      </w:tr>
      <w:tr w:rsidR="00A4674D" w:rsidRPr="007B329C" w:rsidTr="00C05ED5">
        <w:tc>
          <w:tcPr>
            <w:tcW w:w="95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wart</w:t>
            </w:r>
          </w:p>
        </w:tc>
        <w:tc>
          <w:tcPr>
            <w:tcW w:w="170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Hiattustilgung</w:t>
            </w:r>
          </w:p>
        </w:tc>
        <w:tc>
          <w:tcPr>
            <w:tcW w:w="99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ihr</w:t>
            </w:r>
          </w:p>
        </w:tc>
      </w:tr>
    </w:tbl>
    <w:p w:rsidR="00A4674D" w:rsidRPr="007B329C" w:rsidRDefault="0007698A"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C05ED5" w:rsidRPr="007B329C">
        <w:rPr>
          <w:rFonts w:ascii="Times New Roman" w:hAnsi="Times New Roman" w:cs="Times New Roman"/>
          <w:sz w:val="24"/>
          <w:szCs w:val="24"/>
        </w:rPr>
        <w:t>Noth 1993: 321</w:t>
      </w:r>
      <w:r w:rsidRPr="007B329C">
        <w:rPr>
          <w:rFonts w:ascii="Times New Roman" w:hAnsi="Times New Roman" w:cs="Times New Roman"/>
          <w:sz w:val="24"/>
          <w:szCs w:val="24"/>
        </w:rPr>
        <w:t>)</w:t>
      </w:r>
    </w:p>
    <w:p w:rsidR="009B4617" w:rsidRPr="007B329C" w:rsidRDefault="009B4617"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Default-Strategie der Phonologie ist also der n-Einschub. Dasselbe wäre also zu erwarten, wenn einer vokalisch auslautenden Wurzel ein vokalisches Suffix angehängt wird. Im Alemannischen von Huzenbach </w:t>
      </w:r>
      <w:r w:rsidR="00C05ED5" w:rsidRPr="007B329C">
        <w:rPr>
          <w:rFonts w:ascii="Times New Roman" w:hAnsi="Times New Roman" w:cs="Times New Roman"/>
          <w:sz w:val="24"/>
          <w:szCs w:val="24"/>
        </w:rPr>
        <w:t xml:space="preserve">z.B. </w:t>
      </w:r>
      <w:r w:rsidRPr="007B329C">
        <w:rPr>
          <w:rFonts w:ascii="Times New Roman" w:hAnsi="Times New Roman" w:cs="Times New Roman"/>
          <w:sz w:val="24"/>
          <w:szCs w:val="24"/>
        </w:rPr>
        <w:t>enden die Diminutiva auf –</w:t>
      </w:r>
      <w:r w:rsidRPr="007B329C">
        <w:rPr>
          <w:rFonts w:ascii="Times New Roman" w:hAnsi="Times New Roman" w:cs="Times New Roman"/>
          <w:i/>
          <w:sz w:val="24"/>
          <w:szCs w:val="24"/>
        </w:rPr>
        <w:t>le</w:t>
      </w:r>
      <w:r w:rsidRPr="007B329C">
        <w:rPr>
          <w:rFonts w:ascii="Times New Roman" w:hAnsi="Times New Roman" w:cs="Times New Roman"/>
          <w:sz w:val="24"/>
          <w:szCs w:val="24"/>
        </w:rPr>
        <w:t>, denen ein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im Plural suffigiert wird. Der Plural lautet aber nicht *</w:t>
      </w:r>
      <w:r w:rsidRPr="007B329C">
        <w:rPr>
          <w:rFonts w:ascii="Times New Roman" w:hAnsi="Times New Roman" w:cs="Times New Roman"/>
          <w:i/>
          <w:sz w:val="24"/>
          <w:szCs w:val="24"/>
        </w:rPr>
        <w:t>heislenə</w:t>
      </w:r>
      <w:r w:rsidRPr="007B329C">
        <w:rPr>
          <w:rFonts w:ascii="Times New Roman" w:hAnsi="Times New Roman" w:cs="Times New Roman"/>
          <w:sz w:val="24"/>
          <w:szCs w:val="24"/>
        </w:rPr>
        <w:t xml:space="preserve">, sondern </w:t>
      </w:r>
      <w:r w:rsidRPr="007B329C">
        <w:rPr>
          <w:rFonts w:ascii="Times New Roman" w:hAnsi="Times New Roman" w:cs="Times New Roman"/>
          <w:i/>
          <w:sz w:val="24"/>
          <w:szCs w:val="24"/>
        </w:rPr>
        <w:t>heislə</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‘Häuschen’ </w:t>
      </w:r>
      <w:r w:rsidRPr="007B329C">
        <w:rPr>
          <w:rFonts w:ascii="Times New Roman" w:hAnsi="Times New Roman" w:cs="Times New Roman"/>
          <w:sz w:val="24"/>
          <w:szCs w:val="24"/>
        </w:rPr>
        <w:t>(Baur 1967: 98). Der auslautende Vokal der Wurzel muss also im Plural getilgt werden, wenn ein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folgt. Dies wird durch folgende </w:t>
      </w:r>
      <w:r w:rsidR="007F1F42" w:rsidRPr="007B329C">
        <w:rPr>
          <w:rFonts w:ascii="Times New Roman" w:hAnsi="Times New Roman" w:cs="Times New Roman"/>
          <w:sz w:val="24"/>
          <w:szCs w:val="24"/>
        </w:rPr>
        <w:t>RR ausgedrückt, die bereits im</w:t>
      </w:r>
      <w:r w:rsidRPr="007B329C">
        <w:rPr>
          <w:rFonts w:ascii="Times New Roman" w:hAnsi="Times New Roman" w:cs="Times New Roman"/>
          <w:sz w:val="24"/>
          <w:szCs w:val="24"/>
        </w:rPr>
        <w:t xml:space="preserve"> Kapitel 4.1.3.</w:t>
      </w:r>
      <w:r w:rsidR="00311BC3" w:rsidRPr="007B329C">
        <w:rPr>
          <w:rFonts w:ascii="Times New Roman" w:hAnsi="Times New Roman" w:cs="Times New Roman"/>
          <w:sz w:val="24"/>
          <w:szCs w:val="24"/>
        </w:rPr>
        <w:t>3.</w:t>
      </w:r>
      <w:r w:rsidRPr="007B329C">
        <w:rPr>
          <w:rFonts w:ascii="Times New Roman" w:hAnsi="Times New Roman" w:cs="Times New Roman"/>
          <w:sz w:val="24"/>
          <w:szCs w:val="24"/>
        </w:rPr>
        <w:t xml:space="preserve"> eingeführt wurde:</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(44)</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 xml:space="preserve">C, {NUM:PL}, N[IC: 4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5]</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 *</w:t>
      </w:r>
      <w:r w:rsidRPr="007B329C">
        <w:rPr>
          <w:rFonts w:ascii="Times New Roman" w:hAnsi="Times New Roman" w:cs="Times New Roman"/>
          <w:i/>
          <w:sz w:val="24"/>
          <w:szCs w:val="24"/>
        </w:rPr>
        <w:t>e</w:t>
      </w:r>
      <w:r w:rsidRPr="007B329C">
        <w:rPr>
          <w:rFonts w:ascii="Calibri" w:hAnsi="Calibri" w:cs="Times New Roman"/>
          <w:sz w:val="24"/>
          <w:szCs w:val="24"/>
        </w:rPr>
        <w:t>→</w:t>
      </w:r>
      <w:r w:rsidRPr="007B329C">
        <w:rPr>
          <w:rFonts w:ascii="Times New Roman" w:hAnsi="Times New Roman" w:cs="Times New Roman"/>
          <w:sz w:val="24"/>
          <w:szCs w:val="24"/>
        </w:rPr>
        <w:t>ø/_əˊ,σ˃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Auch hier entstehen die Kontextbedingungen erst durch die Suffigierung, weshalb die RR für die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 xml:space="preserve"> in Block C steht und die RR der Suffigierung in Block B. RRs von diesem Typ gibt es in den folgenden alemannischen Dialekten: Elisabethtal, Kaiserstuhl, Saulgau, Huzenbach, Sensebezirk, Stuttgart, Uri und Petrifeld. Viele alemannische Dialekte weisen</w:t>
      </w:r>
      <w:r w:rsidR="00583CE5" w:rsidRPr="007B329C">
        <w:rPr>
          <w:rFonts w:ascii="Times New Roman" w:hAnsi="Times New Roman" w:cs="Times New Roman"/>
          <w:sz w:val="24"/>
          <w:szCs w:val="24"/>
        </w:rPr>
        <w:t xml:space="preserve"> diese Wurzel</w:t>
      </w:r>
      <w:r w:rsidR="00C05ED5" w:rsidRPr="007B329C">
        <w:rPr>
          <w:rFonts w:ascii="Times New Roman" w:hAnsi="Times New Roman" w:cs="Times New Roman"/>
          <w:sz w:val="24"/>
          <w:szCs w:val="24"/>
        </w:rPr>
        <w:t>alternation</w:t>
      </w:r>
      <w:r w:rsidRPr="007B329C">
        <w:rPr>
          <w:rFonts w:ascii="Times New Roman" w:hAnsi="Times New Roman" w:cs="Times New Roman"/>
          <w:sz w:val="24"/>
          <w:szCs w:val="24"/>
        </w:rPr>
        <w:t xml:space="preserve"> auch </w:t>
      </w:r>
      <w:r w:rsidR="00C05ED5" w:rsidRPr="007B329C">
        <w:rPr>
          <w:rFonts w:ascii="Times New Roman" w:hAnsi="Times New Roman" w:cs="Times New Roman"/>
          <w:sz w:val="24"/>
          <w:szCs w:val="24"/>
        </w:rPr>
        <w:t xml:space="preserve">im Zusammenhang mit dem </w:t>
      </w:r>
      <w:r w:rsidRPr="007B329C">
        <w:rPr>
          <w:rFonts w:ascii="Times New Roman" w:hAnsi="Times New Roman" w:cs="Times New Roman"/>
          <w:sz w:val="24"/>
          <w:szCs w:val="24"/>
        </w:rPr>
        <w:t>Pluralsuffixe des Typs –</w:t>
      </w:r>
      <w:r w:rsidR="00F426B0"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00F426B0"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auf, welche im nächsten Kapitel erörtert werden.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Im Gegensatz zu vielen alemannischen Dialekten</w:t>
      </w:r>
      <w:r w:rsidR="00310FEC" w:rsidRPr="007B329C">
        <w:rPr>
          <w:rFonts w:ascii="Times New Roman" w:hAnsi="Times New Roman" w:cs="Times New Roman"/>
          <w:sz w:val="24"/>
          <w:szCs w:val="24"/>
        </w:rPr>
        <w:t xml:space="preserve"> hat die deut</w:t>
      </w:r>
      <w:r w:rsidR="00F62887" w:rsidRPr="007B329C">
        <w:rPr>
          <w:rFonts w:ascii="Times New Roman" w:hAnsi="Times New Roman" w:cs="Times New Roman"/>
          <w:sz w:val="24"/>
          <w:szCs w:val="24"/>
        </w:rPr>
        <w:t xml:space="preserve">sche Standardsprache keine hiatvermeidende </w:t>
      </w:r>
      <w:r w:rsidR="00310FEC" w:rsidRPr="007B329C">
        <w:rPr>
          <w:rFonts w:ascii="Times New Roman" w:hAnsi="Times New Roman" w:cs="Times New Roman"/>
          <w:sz w:val="24"/>
          <w:szCs w:val="24"/>
        </w:rPr>
        <w:t>n-Epenthese, noch</w:t>
      </w:r>
      <w:r w:rsidRPr="007B329C">
        <w:rPr>
          <w:rFonts w:ascii="Times New Roman" w:hAnsi="Times New Roman" w:cs="Times New Roman"/>
          <w:sz w:val="24"/>
          <w:szCs w:val="24"/>
        </w:rPr>
        <w:t xml:space="preserve"> braucht </w:t>
      </w:r>
      <w:r w:rsidR="00310FEC" w:rsidRPr="007B329C">
        <w:rPr>
          <w:rFonts w:ascii="Times New Roman" w:hAnsi="Times New Roman" w:cs="Times New Roman"/>
          <w:sz w:val="24"/>
          <w:szCs w:val="24"/>
        </w:rPr>
        <w:t>sie</w:t>
      </w:r>
      <w:r w:rsidRPr="007B329C">
        <w:rPr>
          <w:rFonts w:ascii="Times New Roman" w:hAnsi="Times New Roman" w:cs="Times New Roman"/>
          <w:sz w:val="24"/>
          <w:szCs w:val="24"/>
        </w:rPr>
        <w:t xml:space="preserve"> </w:t>
      </w:r>
      <w:r w:rsidR="00310FEC" w:rsidRPr="007B329C">
        <w:rPr>
          <w:rFonts w:ascii="Times New Roman" w:hAnsi="Times New Roman" w:cs="Times New Roman"/>
          <w:sz w:val="24"/>
          <w:szCs w:val="24"/>
        </w:rPr>
        <w:t>eine RR wie in (44)</w:t>
      </w:r>
      <w:r w:rsidRPr="007B329C">
        <w:rPr>
          <w:rFonts w:ascii="Times New Roman" w:hAnsi="Times New Roman" w:cs="Times New Roman"/>
          <w:sz w:val="24"/>
          <w:szCs w:val="24"/>
        </w:rPr>
        <w:t xml:space="preserve">. Auf den ersten Blick suggerieren aber Wörter, deren Singular auf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w:t>
      </w:r>
      <w:r w:rsidR="00C22F6E" w:rsidRPr="007B329C">
        <w:rPr>
          <w:rFonts w:ascii="Times New Roman" w:hAnsi="Times New Roman" w:cs="Times New Roman"/>
          <w:sz w:val="24"/>
          <w:szCs w:val="24"/>
        </w:rPr>
        <w:t xml:space="preserve">oder </w:t>
      </w:r>
      <w:r w:rsidR="00C22F6E" w:rsidRPr="007B329C">
        <w:rPr>
          <w:rFonts w:ascii="Times New Roman" w:hAnsi="Times New Roman" w:cs="Times New Roman"/>
          <w:i/>
          <w:sz w:val="24"/>
          <w:szCs w:val="24"/>
        </w:rPr>
        <w:t>a</w:t>
      </w:r>
      <w:r w:rsidR="00C22F6E"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auslautet, etwas anderes: </w:t>
      </w:r>
      <w:r w:rsidRPr="007B329C">
        <w:rPr>
          <w:rFonts w:ascii="Times New Roman" w:hAnsi="Times New Roman" w:cs="Times New Roman"/>
          <w:i/>
          <w:sz w:val="24"/>
          <w:szCs w:val="24"/>
        </w:rPr>
        <w:t>Konto</w:t>
      </w:r>
      <w:r w:rsidR="00C22F6E" w:rsidRPr="007B329C">
        <w:rPr>
          <w:rFonts w:ascii="Times New Roman" w:hAnsi="Times New Roman" w:cs="Times New Roman"/>
          <w:sz w:val="24"/>
          <w:szCs w:val="24"/>
        </w:rPr>
        <w:t xml:space="preserve">, </w:t>
      </w:r>
      <w:r w:rsidR="00C22F6E" w:rsidRPr="007B329C">
        <w:rPr>
          <w:rFonts w:ascii="Times New Roman" w:hAnsi="Times New Roman" w:cs="Times New Roman"/>
          <w:i/>
          <w:sz w:val="24"/>
          <w:szCs w:val="24"/>
        </w:rPr>
        <w:t>Pizza</w:t>
      </w:r>
      <w:r w:rsidRPr="007B329C">
        <w:rPr>
          <w:rFonts w:ascii="Times New Roman" w:hAnsi="Times New Roman" w:cs="Times New Roman"/>
          <w:sz w:val="24"/>
          <w:szCs w:val="24"/>
        </w:rPr>
        <w:t xml:space="preserve"> (Nominativ Singular), </w:t>
      </w:r>
      <w:r w:rsidRPr="007B329C">
        <w:rPr>
          <w:rFonts w:ascii="Times New Roman" w:hAnsi="Times New Roman" w:cs="Times New Roman"/>
          <w:i/>
          <w:sz w:val="24"/>
          <w:szCs w:val="24"/>
        </w:rPr>
        <w:t>Kont</w:t>
      </w:r>
      <w:r w:rsidRPr="007B329C">
        <w:rPr>
          <w:rFonts w:ascii="Times New Roman" w:hAnsi="Times New Roman" w:cs="Times New Roman"/>
          <w:sz w:val="24"/>
          <w:szCs w:val="24"/>
        </w:rPr>
        <w:t>–</w:t>
      </w:r>
      <w:r w:rsidR="00145E4B"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00C22F6E" w:rsidRPr="007B329C">
        <w:rPr>
          <w:rFonts w:ascii="Times New Roman" w:hAnsi="Times New Roman" w:cs="Times New Roman"/>
          <w:sz w:val="24"/>
          <w:szCs w:val="24"/>
        </w:rPr>
        <w:t xml:space="preserve">, </w:t>
      </w:r>
      <w:r w:rsidR="00C22F6E" w:rsidRPr="007B329C">
        <w:rPr>
          <w:rFonts w:ascii="Times New Roman" w:hAnsi="Times New Roman" w:cs="Times New Roman"/>
          <w:i/>
          <w:sz w:val="24"/>
          <w:szCs w:val="24"/>
        </w:rPr>
        <w:t>Pizz</w:t>
      </w:r>
      <w:r w:rsidR="00C22F6E" w:rsidRPr="007B329C">
        <w:rPr>
          <w:rFonts w:ascii="Times New Roman" w:hAnsi="Times New Roman" w:cs="Times New Roman"/>
          <w:sz w:val="24"/>
          <w:szCs w:val="24"/>
        </w:rPr>
        <w:t>–</w:t>
      </w:r>
      <w:r w:rsidR="00C22F6E" w:rsidRPr="007B329C">
        <w:rPr>
          <w:rFonts w:ascii="Times New Roman" w:hAnsi="Times New Roman" w:cs="Times New Roman"/>
          <w:i/>
          <w:sz w:val="24"/>
          <w:szCs w:val="24"/>
        </w:rPr>
        <w:t>ən</w:t>
      </w:r>
      <w:r w:rsidR="00C22F6E"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(Nominativ Plural). Die Tilgung von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im Plural wird jedoc</w:t>
      </w:r>
      <w:r w:rsidR="00145E4B" w:rsidRPr="007B329C">
        <w:rPr>
          <w:rFonts w:ascii="Times New Roman" w:hAnsi="Times New Roman" w:cs="Times New Roman"/>
          <w:sz w:val="24"/>
          <w:szCs w:val="24"/>
        </w:rPr>
        <w:t>h von der Phonologie verursacht. Wir</w:t>
      </w:r>
      <w:r w:rsidR="00C22F6E" w:rsidRPr="007B329C">
        <w:rPr>
          <w:rFonts w:ascii="Times New Roman" w:hAnsi="Times New Roman" w:cs="Times New Roman"/>
          <w:sz w:val="24"/>
          <w:szCs w:val="24"/>
        </w:rPr>
        <w:t>d</w:t>
      </w:r>
      <w:r w:rsidR="00145E4B" w:rsidRPr="007B329C">
        <w:rPr>
          <w:rFonts w:ascii="Times New Roman" w:hAnsi="Times New Roman" w:cs="Times New Roman"/>
          <w:sz w:val="24"/>
          <w:szCs w:val="24"/>
        </w:rPr>
        <w:t xml:space="preserve"> </w:t>
      </w:r>
      <w:r w:rsidR="00145E4B" w:rsidRPr="007B329C">
        <w:rPr>
          <w:rFonts w:ascii="Times New Roman" w:hAnsi="Times New Roman" w:cs="Times New Roman"/>
          <w:i/>
          <w:sz w:val="24"/>
          <w:szCs w:val="24"/>
        </w:rPr>
        <w:t>Konto</w:t>
      </w:r>
      <w:r w:rsidR="00145E4B" w:rsidRPr="007B329C">
        <w:rPr>
          <w:rFonts w:ascii="Times New Roman" w:hAnsi="Times New Roman" w:cs="Times New Roman"/>
          <w:sz w:val="24"/>
          <w:szCs w:val="24"/>
        </w:rPr>
        <w:t xml:space="preserve"> die Endung –</w:t>
      </w:r>
      <w:r w:rsidR="00145E4B" w:rsidRPr="007B329C">
        <w:rPr>
          <w:rFonts w:ascii="Times New Roman" w:hAnsi="Times New Roman" w:cs="Times New Roman"/>
          <w:i/>
          <w:sz w:val="24"/>
          <w:szCs w:val="24"/>
        </w:rPr>
        <w:t>ən</w:t>
      </w:r>
      <w:r w:rsidR="00145E4B" w:rsidRPr="007B329C">
        <w:rPr>
          <w:rFonts w:ascii="Times New Roman" w:hAnsi="Times New Roman" w:cs="Times New Roman"/>
          <w:sz w:val="24"/>
          <w:szCs w:val="24"/>
        </w:rPr>
        <w:t xml:space="preserve"> suffigiert, können prinzipiell folgende Möglichkeiten entstehen: a) kon.'to.ə</w:t>
      </w:r>
      <w:r w:rsidR="003A125D" w:rsidRPr="007B329C">
        <w:rPr>
          <w:rFonts w:ascii="Times New Roman" w:hAnsi="Times New Roman" w:cs="Times New Roman"/>
          <w:sz w:val="24"/>
          <w:szCs w:val="24"/>
        </w:rPr>
        <w:t>n, b) 'kon.</w:t>
      </w:r>
      <w:r w:rsidR="00145E4B" w:rsidRPr="007B329C">
        <w:rPr>
          <w:rFonts w:ascii="Times New Roman" w:hAnsi="Times New Roman" w:cs="Times New Roman"/>
          <w:sz w:val="24"/>
          <w:szCs w:val="24"/>
        </w:rPr>
        <w:t xml:space="preserve">to.ən. In der deutschen Standardsprache wird in einem Simplex die Pänultima </w:t>
      </w:r>
      <w:r w:rsidR="003A125D" w:rsidRPr="007B329C">
        <w:rPr>
          <w:rFonts w:ascii="Times New Roman" w:hAnsi="Times New Roman" w:cs="Times New Roman"/>
          <w:sz w:val="24"/>
          <w:szCs w:val="24"/>
        </w:rPr>
        <w:t>akzentuiert, sofern sie „einen akzentuierfähigen Vokal – also nicht /ə/ – enthält, der auch nicht im Hiat mit einem folgenden Vokal steht. In diesen letzteren Fällen trifft der Ak</w:t>
      </w:r>
      <w:r w:rsidR="00853317" w:rsidRPr="007B329C">
        <w:rPr>
          <w:rFonts w:ascii="Times New Roman" w:hAnsi="Times New Roman" w:cs="Times New Roman"/>
          <w:sz w:val="24"/>
          <w:szCs w:val="24"/>
        </w:rPr>
        <w:t>z</w:t>
      </w:r>
      <w:r w:rsidR="003A125D" w:rsidRPr="007B329C">
        <w:rPr>
          <w:rFonts w:ascii="Times New Roman" w:hAnsi="Times New Roman" w:cs="Times New Roman"/>
          <w:sz w:val="24"/>
          <w:szCs w:val="24"/>
        </w:rPr>
        <w:t xml:space="preserve">ent auf die Antepänultima“ (Kohler 1995: 186). Es ist also zuerst von b) </w:t>
      </w:r>
      <w:r w:rsidR="00C22F6E" w:rsidRPr="007B329C">
        <w:rPr>
          <w:rFonts w:ascii="Times New Roman" w:hAnsi="Times New Roman" w:cs="Times New Roman"/>
          <w:sz w:val="24"/>
          <w:szCs w:val="24"/>
        </w:rPr>
        <w:t xml:space="preserve">mit dem Akzent auf der Antepänultima </w:t>
      </w:r>
      <w:r w:rsidR="003A125D" w:rsidRPr="007B329C">
        <w:rPr>
          <w:rFonts w:ascii="Times New Roman" w:hAnsi="Times New Roman" w:cs="Times New Roman"/>
          <w:sz w:val="24"/>
          <w:szCs w:val="24"/>
        </w:rPr>
        <w:t xml:space="preserve">auszugehen. </w:t>
      </w:r>
      <w:r w:rsidR="00853317" w:rsidRPr="007B329C">
        <w:rPr>
          <w:rFonts w:ascii="Times New Roman" w:hAnsi="Times New Roman" w:cs="Times New Roman"/>
          <w:sz w:val="24"/>
          <w:szCs w:val="24"/>
        </w:rPr>
        <w:t xml:space="preserve">Des Weiteren wirkt die Regel, dass </w:t>
      </w:r>
      <w:r w:rsidR="004E2B5A" w:rsidRPr="007B329C">
        <w:rPr>
          <w:rFonts w:ascii="Times New Roman" w:hAnsi="Times New Roman" w:cs="Times New Roman"/>
          <w:sz w:val="24"/>
          <w:szCs w:val="24"/>
        </w:rPr>
        <w:t>Substantive im Plural (außer –</w:t>
      </w:r>
      <w:r w:rsidR="004E2B5A" w:rsidRPr="007B329C">
        <w:rPr>
          <w:rFonts w:ascii="Times New Roman" w:hAnsi="Times New Roman" w:cs="Times New Roman"/>
          <w:i/>
          <w:sz w:val="24"/>
          <w:szCs w:val="24"/>
        </w:rPr>
        <w:t>s</w:t>
      </w:r>
      <w:r w:rsidR="004E2B5A" w:rsidRPr="007B329C">
        <w:rPr>
          <w:rFonts w:ascii="Times New Roman" w:hAnsi="Times New Roman" w:cs="Times New Roman"/>
          <w:sz w:val="24"/>
          <w:szCs w:val="24"/>
        </w:rPr>
        <w:t xml:space="preserve">) auf einen zweisilbigen Fuß enden (Wiese 1996: 61–62, 106–109): „[…] </w:t>
      </w:r>
      <w:r w:rsidR="004E2B5A" w:rsidRPr="007B329C">
        <w:rPr>
          <w:rFonts w:ascii="Times New Roman" w:hAnsi="Times New Roman" w:cs="Times New Roman"/>
          <w:sz w:val="24"/>
          <w:szCs w:val="24"/>
          <w:lang w:val="en-US"/>
        </w:rPr>
        <w:t>[W]ith the exception of nouns taking +</w:t>
      </w:r>
      <w:r w:rsidR="004E2B5A" w:rsidRPr="007B329C">
        <w:rPr>
          <w:rFonts w:ascii="Times New Roman" w:hAnsi="Times New Roman" w:cs="Times New Roman"/>
          <w:i/>
          <w:sz w:val="24"/>
          <w:szCs w:val="24"/>
          <w:lang w:val="en-US"/>
        </w:rPr>
        <w:t>s</w:t>
      </w:r>
      <w:r w:rsidR="004E2B5A" w:rsidRPr="007B329C">
        <w:rPr>
          <w:rFonts w:ascii="Times New Roman" w:hAnsi="Times New Roman" w:cs="Times New Roman"/>
          <w:sz w:val="24"/>
          <w:szCs w:val="24"/>
          <w:lang w:val="en-US"/>
        </w:rPr>
        <w:t xml:space="preserve"> as the plural marker, nouns in the plural are such that the last syllable must be a schwa syllable, while the preceding syllable is stressed“ (Wiese 1996: 61). </w:t>
      </w:r>
      <w:r w:rsidR="004E2B5A" w:rsidRPr="007B329C">
        <w:rPr>
          <w:rFonts w:ascii="Times New Roman" w:hAnsi="Times New Roman" w:cs="Times New Roman"/>
          <w:sz w:val="24"/>
          <w:szCs w:val="24"/>
        </w:rPr>
        <w:t>Wie beispielsweise *</w:t>
      </w:r>
      <w:r w:rsidR="004E2B5A" w:rsidRPr="007B329C">
        <w:rPr>
          <w:rFonts w:ascii="Times New Roman" w:hAnsi="Times New Roman" w:cs="Times New Roman"/>
          <w:i/>
          <w:sz w:val="24"/>
          <w:szCs w:val="24"/>
        </w:rPr>
        <w:t>Schwestərən</w:t>
      </w:r>
      <w:r w:rsidR="004E2B5A" w:rsidRPr="007B329C">
        <w:rPr>
          <w:rFonts w:ascii="Times New Roman" w:hAnsi="Times New Roman" w:cs="Times New Roman"/>
          <w:sz w:val="24"/>
          <w:szCs w:val="24"/>
        </w:rPr>
        <w:t xml:space="preserve"> kein </w:t>
      </w:r>
      <w:r w:rsidR="00F62887" w:rsidRPr="007B329C">
        <w:rPr>
          <w:rFonts w:ascii="Times New Roman" w:hAnsi="Times New Roman" w:cs="Times New Roman"/>
          <w:sz w:val="24"/>
          <w:szCs w:val="24"/>
        </w:rPr>
        <w:t xml:space="preserve">zulässiger Plural ist, sondern </w:t>
      </w:r>
      <w:r w:rsidR="004E2B5A" w:rsidRPr="007B329C">
        <w:rPr>
          <w:rFonts w:ascii="Times New Roman" w:hAnsi="Times New Roman" w:cs="Times New Roman"/>
          <w:i/>
          <w:sz w:val="24"/>
          <w:szCs w:val="24"/>
        </w:rPr>
        <w:t>Schwestərn</w:t>
      </w:r>
      <w:r w:rsidR="004E2B5A" w:rsidRPr="007B329C">
        <w:rPr>
          <w:rFonts w:ascii="Times New Roman" w:hAnsi="Times New Roman" w:cs="Times New Roman"/>
          <w:sz w:val="24"/>
          <w:szCs w:val="24"/>
        </w:rPr>
        <w:t xml:space="preserve">, muss auch in </w:t>
      </w:r>
      <w:r w:rsidR="00F62887" w:rsidRPr="007B329C">
        <w:rPr>
          <w:rFonts w:ascii="Times New Roman" w:hAnsi="Times New Roman" w:cs="Times New Roman"/>
          <w:sz w:val="24"/>
          <w:szCs w:val="24"/>
        </w:rPr>
        <w:t>*</w:t>
      </w:r>
      <w:r w:rsidR="004E2B5A" w:rsidRPr="007B329C">
        <w:rPr>
          <w:rFonts w:ascii="Times New Roman" w:hAnsi="Times New Roman" w:cs="Times New Roman"/>
          <w:i/>
          <w:sz w:val="24"/>
          <w:szCs w:val="24"/>
        </w:rPr>
        <w:t>Kontoən</w:t>
      </w:r>
      <w:r w:rsidR="004E2B5A" w:rsidRPr="007B329C">
        <w:rPr>
          <w:rFonts w:ascii="Times New Roman" w:hAnsi="Times New Roman" w:cs="Times New Roman"/>
          <w:sz w:val="24"/>
          <w:szCs w:val="24"/>
        </w:rPr>
        <w:t xml:space="preserve"> eine Silbe gekürzt werden.</w:t>
      </w:r>
      <w:r w:rsidR="009E6679" w:rsidRPr="007B329C">
        <w:rPr>
          <w:rFonts w:ascii="Times New Roman" w:hAnsi="Times New Roman" w:cs="Times New Roman"/>
          <w:sz w:val="24"/>
          <w:szCs w:val="24"/>
        </w:rPr>
        <w:t xml:space="preserve"> </w:t>
      </w:r>
      <w:r w:rsidR="00C22F6E" w:rsidRPr="007B329C">
        <w:rPr>
          <w:rFonts w:ascii="Times New Roman" w:hAnsi="Times New Roman" w:cs="Times New Roman"/>
          <w:sz w:val="24"/>
          <w:szCs w:val="24"/>
        </w:rPr>
        <w:t>Diese Analyse wirft viele Fragen auf, z.B.</w:t>
      </w:r>
      <w:r w:rsidR="009E6679" w:rsidRPr="007B329C">
        <w:rPr>
          <w:rFonts w:ascii="Times New Roman" w:hAnsi="Times New Roman" w:cs="Times New Roman"/>
          <w:sz w:val="24"/>
          <w:szCs w:val="24"/>
        </w:rPr>
        <w:t xml:space="preserve"> weshalb </w:t>
      </w:r>
      <w:r w:rsidR="009E6679" w:rsidRPr="007B329C">
        <w:rPr>
          <w:rFonts w:ascii="Times New Roman" w:hAnsi="Times New Roman" w:cs="Times New Roman"/>
          <w:i/>
          <w:sz w:val="24"/>
          <w:szCs w:val="24"/>
        </w:rPr>
        <w:t>o</w:t>
      </w:r>
      <w:r w:rsidR="009E6679" w:rsidRPr="007B329C">
        <w:rPr>
          <w:rFonts w:ascii="Times New Roman" w:hAnsi="Times New Roman" w:cs="Times New Roman"/>
          <w:sz w:val="24"/>
          <w:szCs w:val="24"/>
        </w:rPr>
        <w:t xml:space="preserve"> und nicht </w:t>
      </w:r>
      <w:r w:rsidR="009E6679" w:rsidRPr="007B329C">
        <w:rPr>
          <w:rFonts w:ascii="Times New Roman" w:hAnsi="Times New Roman" w:cs="Times New Roman"/>
          <w:i/>
          <w:sz w:val="24"/>
          <w:szCs w:val="24"/>
        </w:rPr>
        <w:t>ə</w:t>
      </w:r>
      <w:r w:rsidR="009E6679" w:rsidRPr="007B329C">
        <w:rPr>
          <w:rFonts w:ascii="Times New Roman" w:hAnsi="Times New Roman" w:cs="Times New Roman"/>
          <w:sz w:val="24"/>
          <w:szCs w:val="24"/>
        </w:rPr>
        <w:t xml:space="preserve"> getilgt wird, wozu keine detaillierte Analyse gefunden werden konnte. </w:t>
      </w:r>
      <w:r w:rsidR="007E6109">
        <w:rPr>
          <w:rFonts w:ascii="Times New Roman" w:hAnsi="Times New Roman" w:cs="Times New Roman"/>
          <w:sz w:val="24"/>
          <w:szCs w:val="24"/>
        </w:rPr>
        <w:t>Relevant für diese Arbeit ist jedoch nur, ob es sich dabei um einen morphologischen oder phonologischen Mechanismus handelt</w:t>
      </w:r>
      <w:r w:rsidR="009E6679" w:rsidRPr="007B329C">
        <w:rPr>
          <w:rFonts w:ascii="Times New Roman" w:hAnsi="Times New Roman" w:cs="Times New Roman"/>
          <w:sz w:val="24"/>
          <w:szCs w:val="24"/>
        </w:rPr>
        <w:t xml:space="preserve">. </w:t>
      </w:r>
      <w:r w:rsidR="007E6109">
        <w:rPr>
          <w:rFonts w:ascii="Times New Roman" w:hAnsi="Times New Roman" w:cs="Times New Roman"/>
          <w:sz w:val="24"/>
          <w:szCs w:val="24"/>
        </w:rPr>
        <w:t>W</w:t>
      </w:r>
      <w:r w:rsidR="00EB7567" w:rsidRPr="007B329C">
        <w:rPr>
          <w:rFonts w:ascii="Times New Roman" w:hAnsi="Times New Roman" w:cs="Times New Roman"/>
          <w:sz w:val="24"/>
          <w:szCs w:val="24"/>
        </w:rPr>
        <w:t xml:space="preserve">ie ausgeführt wurde, </w:t>
      </w:r>
      <w:r w:rsidR="007E6109" w:rsidRPr="007B329C">
        <w:rPr>
          <w:rFonts w:ascii="Times New Roman" w:hAnsi="Times New Roman" w:cs="Times New Roman"/>
          <w:sz w:val="24"/>
          <w:szCs w:val="24"/>
        </w:rPr>
        <w:t xml:space="preserve">gibt </w:t>
      </w:r>
      <w:r w:rsidR="007E6109">
        <w:rPr>
          <w:rFonts w:ascii="Times New Roman" w:hAnsi="Times New Roman" w:cs="Times New Roman"/>
          <w:sz w:val="24"/>
          <w:szCs w:val="24"/>
        </w:rPr>
        <w:t xml:space="preserve">es </w:t>
      </w:r>
      <w:r w:rsidR="00EB7567" w:rsidRPr="007B329C">
        <w:rPr>
          <w:rFonts w:ascii="Times New Roman" w:hAnsi="Times New Roman" w:cs="Times New Roman"/>
          <w:sz w:val="24"/>
          <w:szCs w:val="24"/>
        </w:rPr>
        <w:t xml:space="preserve">klare Indizien dafür, dass die Tilgung phonologisch bzw. phonotaktisch bedingt ist, </w:t>
      </w:r>
      <w:r w:rsidR="007E6109">
        <w:rPr>
          <w:rFonts w:ascii="Times New Roman" w:hAnsi="Times New Roman" w:cs="Times New Roman"/>
          <w:sz w:val="24"/>
          <w:szCs w:val="24"/>
        </w:rPr>
        <w:t xml:space="preserve">weshalb </w:t>
      </w:r>
      <w:r w:rsidR="00EB7567" w:rsidRPr="007B329C">
        <w:rPr>
          <w:rFonts w:ascii="Times New Roman" w:hAnsi="Times New Roman" w:cs="Times New Roman"/>
          <w:sz w:val="24"/>
          <w:szCs w:val="24"/>
        </w:rPr>
        <w:t>dafür keine RR angenommen werden</w:t>
      </w:r>
      <w:r w:rsidR="007E6109">
        <w:rPr>
          <w:rFonts w:ascii="Times New Roman" w:hAnsi="Times New Roman" w:cs="Times New Roman"/>
          <w:sz w:val="24"/>
          <w:szCs w:val="24"/>
        </w:rPr>
        <w:t xml:space="preserve"> muss</w:t>
      </w:r>
      <w:r w:rsidR="00EB7567"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In </w:t>
      </w:r>
      <w:r w:rsidR="00C05ED5" w:rsidRPr="007B329C">
        <w:rPr>
          <w:rFonts w:ascii="Times New Roman" w:hAnsi="Times New Roman" w:cs="Times New Roman"/>
          <w:sz w:val="24"/>
          <w:szCs w:val="24"/>
        </w:rPr>
        <w:t>einem alemannischen Dialekt</w:t>
      </w:r>
      <w:r w:rsidRPr="007B329C">
        <w:rPr>
          <w:rFonts w:ascii="Times New Roman" w:hAnsi="Times New Roman" w:cs="Times New Roman"/>
          <w:sz w:val="24"/>
          <w:szCs w:val="24"/>
        </w:rPr>
        <w:t xml:space="preserve"> ist auch Konsonantensubtraktion zu beobachten. Im Alemannischen des Münstertals bilden Wörter mit einem langen, nasalierten Wurzelvokal den Plural durch Diphthongierung des Wurzelvokals (RR (</w:t>
      </w:r>
      <w:r w:rsidR="00482624" w:rsidRPr="007B329C">
        <w:rPr>
          <w:rFonts w:ascii="Times New Roman" w:hAnsi="Times New Roman" w:cs="Times New Roman"/>
          <w:sz w:val="24"/>
          <w:szCs w:val="24"/>
        </w:rPr>
        <w:t>52</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pā̃t</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‘Band’ </w:t>
      </w:r>
      <w:r w:rsidRPr="007B329C">
        <w:rPr>
          <w:rFonts w:ascii="Times New Roman" w:hAnsi="Times New Roman" w:cs="Times New Roman"/>
          <w:sz w:val="24"/>
          <w:szCs w:val="24"/>
        </w:rPr>
        <w:t xml:space="preserve">(Singular), </w:t>
      </w:r>
      <w:r w:rsidRPr="007B329C">
        <w:rPr>
          <w:rFonts w:ascii="Times New Roman" w:hAnsi="Times New Roman" w:cs="Times New Roman"/>
          <w:i/>
          <w:sz w:val="24"/>
          <w:szCs w:val="24"/>
        </w:rPr>
        <w:t>pain</w:t>
      </w:r>
      <w:r w:rsidRPr="007B329C">
        <w:rPr>
          <w:rFonts w:ascii="Times New Roman" w:hAnsi="Times New Roman" w:cs="Times New Roman"/>
          <w:sz w:val="24"/>
          <w:szCs w:val="24"/>
        </w:rPr>
        <w:t xml:space="preserve"> (Plural) (Mankel 1886: 43). Zusätzlich wird der Plural durch die Subtraktion des auslautenden </w:t>
      </w:r>
      <w:r w:rsidRPr="007B329C">
        <w:rPr>
          <w:rFonts w:ascii="Times New Roman" w:hAnsi="Times New Roman" w:cs="Times New Roman"/>
          <w:i/>
          <w:sz w:val="24"/>
          <w:szCs w:val="24"/>
        </w:rPr>
        <w:t>t</w:t>
      </w:r>
      <w:r w:rsidRPr="007B329C">
        <w:rPr>
          <w:rFonts w:ascii="Times New Roman" w:hAnsi="Times New Roman" w:cs="Times New Roman"/>
          <w:sz w:val="24"/>
          <w:szCs w:val="24"/>
        </w:rPr>
        <w:t xml:space="preserve"> markiert. Folgende RR definiert, dass im Plural der Flexionsklasse 7 das auslautende </w:t>
      </w:r>
      <w:r w:rsidRPr="007B329C">
        <w:rPr>
          <w:rFonts w:ascii="Times New Roman" w:hAnsi="Times New Roman" w:cs="Times New Roman"/>
          <w:i/>
          <w:sz w:val="24"/>
          <w:szCs w:val="24"/>
        </w:rPr>
        <w:t>t</w:t>
      </w:r>
      <w:r w:rsidRPr="007B329C">
        <w:rPr>
          <w:rFonts w:ascii="Times New Roman" w:hAnsi="Times New Roman" w:cs="Times New Roman"/>
          <w:sz w:val="24"/>
          <w:szCs w:val="24"/>
        </w:rPr>
        <w:t xml:space="preserve"> getilgt wird:</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59</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7]</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 *</w:t>
      </w:r>
      <w:r w:rsidRPr="007B329C">
        <w:rPr>
          <w:rFonts w:ascii="Times New Roman" w:hAnsi="Times New Roman" w:cs="Times New Roman"/>
          <w:i/>
          <w:sz w:val="24"/>
          <w:szCs w:val="24"/>
        </w:rPr>
        <w:t>t</w:t>
      </w:r>
      <w:r w:rsidRPr="007B329C">
        <w:rPr>
          <w:rFonts w:ascii="Calibri" w:hAnsi="Calibri" w:cs="Times New Roman"/>
          <w:sz w:val="24"/>
          <w:szCs w:val="24"/>
        </w:rPr>
        <w:t>→</w:t>
      </w:r>
      <w:r w:rsidRPr="007B329C">
        <w:rPr>
          <w:rFonts w:ascii="Times New Roman" w:hAnsi="Times New Roman" w:cs="Times New Roman"/>
          <w:sz w:val="24"/>
          <w:szCs w:val="24"/>
        </w:rPr>
        <w:t>ø/_#ˊ,σ˃</w:t>
      </w:r>
    </w:p>
    <w:p w:rsidR="00E63D6D" w:rsidRPr="007B329C" w:rsidRDefault="00E63D6D" w:rsidP="00A4674D">
      <w:pPr>
        <w:jc w:val="both"/>
        <w:rPr>
          <w:rFonts w:ascii="Times New Roman" w:hAnsi="Times New Roman" w:cs="Times New Roman"/>
          <w:sz w:val="24"/>
          <w:szCs w:val="24"/>
        </w:rPr>
      </w:pPr>
    </w:p>
    <w:p w:rsidR="00A4674D" w:rsidRPr="007B329C" w:rsidRDefault="00D7158C" w:rsidP="00A4674D">
      <w:pPr>
        <w:jc w:val="both"/>
        <w:rPr>
          <w:rFonts w:ascii="Times New Roman" w:hAnsi="Times New Roman" w:cs="Times New Roman"/>
          <w:sz w:val="24"/>
          <w:szCs w:val="24"/>
        </w:rPr>
      </w:pPr>
      <w:r w:rsidRPr="007B329C">
        <w:rPr>
          <w:rFonts w:ascii="Times New Roman" w:hAnsi="Times New Roman" w:cs="Times New Roman"/>
          <w:sz w:val="24"/>
          <w:szCs w:val="24"/>
        </w:rPr>
        <w:t>Schließlich</w:t>
      </w:r>
      <w:r w:rsidR="00A4674D" w:rsidRPr="007B329C">
        <w:rPr>
          <w:rFonts w:ascii="Times New Roman" w:hAnsi="Times New Roman" w:cs="Times New Roman"/>
          <w:sz w:val="24"/>
          <w:szCs w:val="24"/>
        </w:rPr>
        <w:t xml:space="preserve"> sind in diesem Kontext noch die alt- und mittelhochdeutschen w</w:t>
      </w:r>
      <w:r w:rsidR="00682ACA">
        <w:rPr>
          <w:rFonts w:ascii="Times New Roman" w:hAnsi="Times New Roman" w:cs="Times New Roman"/>
          <w:sz w:val="24"/>
          <w:szCs w:val="24"/>
        </w:rPr>
        <w:t>a/wō</w:t>
      </w:r>
      <w:r w:rsidR="00A4674D" w:rsidRPr="007B329C">
        <w:rPr>
          <w:rFonts w:ascii="Times New Roman" w:hAnsi="Times New Roman" w:cs="Times New Roman"/>
          <w:sz w:val="24"/>
          <w:szCs w:val="24"/>
        </w:rPr>
        <w:t xml:space="preserve">-Stämme zu diskutieren (vgl. </w:t>
      </w:r>
      <w:r w:rsidR="00AE63AA"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5.2</w:t>
      </w:r>
      <w:r w:rsidR="00A4674D" w:rsidRPr="007B329C">
        <w:rPr>
          <w:rFonts w:ascii="Times New Roman" w:hAnsi="Times New Roman" w:cs="Times New Roman"/>
          <w:sz w:val="24"/>
          <w:szCs w:val="24"/>
        </w:rPr>
        <w:t>). In beiden Varietäten weisen die w</w:t>
      </w:r>
      <w:r w:rsidR="00682ACA">
        <w:rPr>
          <w:rFonts w:ascii="Times New Roman" w:hAnsi="Times New Roman" w:cs="Times New Roman"/>
          <w:sz w:val="24"/>
          <w:szCs w:val="24"/>
        </w:rPr>
        <w:t>a-/wō</w:t>
      </w:r>
      <w:r w:rsidR="00A4674D" w:rsidRPr="007B329C">
        <w:rPr>
          <w:rFonts w:ascii="Times New Roman" w:hAnsi="Times New Roman" w:cs="Times New Roman"/>
          <w:sz w:val="24"/>
          <w:szCs w:val="24"/>
        </w:rPr>
        <w:t xml:space="preserve">-Stämme dieselben Suffixe wie die a-Stämme auf, folglich ist für beide Stämme nur eine Flexionsklasse anzunehmen. Der einzige Unterschied in beiden Varietäten besteht nur darin, dass </w:t>
      </w:r>
      <w:r w:rsidR="00821216" w:rsidRPr="007B329C">
        <w:rPr>
          <w:rFonts w:ascii="Times New Roman" w:hAnsi="Times New Roman" w:cs="Times New Roman"/>
          <w:sz w:val="24"/>
          <w:szCs w:val="24"/>
        </w:rPr>
        <w:t>die</w:t>
      </w:r>
      <w:r w:rsidR="00A4674D"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00A4674D" w:rsidRPr="007B329C">
        <w:rPr>
          <w:rFonts w:ascii="Times New Roman" w:hAnsi="Times New Roman" w:cs="Times New Roman"/>
          <w:sz w:val="24"/>
          <w:szCs w:val="24"/>
        </w:rPr>
        <w:t xml:space="preserve"> auf </w:t>
      </w:r>
      <w:r w:rsidR="00A4674D" w:rsidRPr="007B329C">
        <w:rPr>
          <w:rFonts w:ascii="Times New Roman" w:hAnsi="Times New Roman" w:cs="Times New Roman"/>
          <w:i/>
          <w:sz w:val="24"/>
          <w:szCs w:val="24"/>
        </w:rPr>
        <w:t xml:space="preserve">w </w:t>
      </w:r>
      <w:r w:rsidR="00A4674D" w:rsidRPr="007B329C">
        <w:rPr>
          <w:rFonts w:ascii="Times New Roman" w:hAnsi="Times New Roman" w:cs="Times New Roman"/>
          <w:sz w:val="24"/>
          <w:szCs w:val="24"/>
        </w:rPr>
        <w:t xml:space="preserve">endet, wenn ein Suffix folgt. Im Auslaut wird das </w:t>
      </w:r>
      <w:r w:rsidR="00A4674D" w:rsidRPr="007B329C">
        <w:rPr>
          <w:rFonts w:ascii="Times New Roman" w:hAnsi="Times New Roman" w:cs="Times New Roman"/>
          <w:i/>
          <w:sz w:val="24"/>
          <w:szCs w:val="24"/>
        </w:rPr>
        <w:t>w</w:t>
      </w:r>
      <w:r w:rsidR="00A4674D" w:rsidRPr="007B329C">
        <w:rPr>
          <w:rFonts w:ascii="Times New Roman" w:hAnsi="Times New Roman" w:cs="Times New Roman"/>
          <w:sz w:val="24"/>
          <w:szCs w:val="24"/>
        </w:rPr>
        <w:t xml:space="preserve"> im Althochdeutschen vokalisiert, im Mittelhochdeutschen getilgt. Die Variation kann im Althochdeutschen also phonologisch erklärt werden, im Mittelhochdeutschen jedoch nicht. Deshalb braucht es für das Mittelhochdeutsche eine RR, die diese Tilgung durchführt. Im Althochdeutschen steuert die Phonologie diese Variation, folglich ist keine RR nötig. In der Folge sollen nun genauer darauf eingegangen werden, weshalb die Variation im Althochdeutschen phonologisch und im Mittelhochdeutschen morphologisch bedingt ist.</w:t>
      </w:r>
    </w:p>
    <w:p w:rsidR="00A4674D" w:rsidRDefault="00A4674D" w:rsidP="00A4674D">
      <w:pPr>
        <w:jc w:val="both"/>
        <w:rPr>
          <w:rFonts w:ascii="Times New Roman" w:hAnsi="Times New Roman" w:cs="Times New Roman"/>
          <w:sz w:val="24"/>
          <w:szCs w:val="24"/>
        </w:rPr>
      </w:pPr>
    </w:p>
    <w:p w:rsidR="00FD0807" w:rsidRPr="00FD0807" w:rsidRDefault="00682ACA" w:rsidP="00A4674D">
      <w:pPr>
        <w:jc w:val="both"/>
        <w:rPr>
          <w:rFonts w:ascii="Times New Roman" w:hAnsi="Times New Roman" w:cs="Times New Roman"/>
          <w:b/>
          <w:sz w:val="24"/>
          <w:szCs w:val="24"/>
        </w:rPr>
      </w:pPr>
      <w:r>
        <w:rPr>
          <w:rFonts w:ascii="Times New Roman" w:hAnsi="Times New Roman" w:cs="Times New Roman"/>
          <w:b/>
          <w:sz w:val="24"/>
          <w:szCs w:val="24"/>
        </w:rPr>
        <w:t>Tabelle 5.2: Wa-/wō</w:t>
      </w:r>
      <w:r w:rsidR="00FD0807" w:rsidRPr="00FD0807">
        <w:rPr>
          <w:rFonts w:ascii="Times New Roman" w:hAnsi="Times New Roman" w:cs="Times New Roman"/>
          <w:b/>
          <w:sz w:val="24"/>
          <w:szCs w:val="24"/>
        </w:rPr>
        <w:t>-Stämme im Alt- und Mittelhochdeutschen (Braune 2004: 193, Paul 2007: 143, 189)</w:t>
      </w:r>
    </w:p>
    <w:tbl>
      <w:tblPr>
        <w:tblStyle w:val="TableGrid"/>
        <w:tblW w:w="0" w:type="auto"/>
        <w:tblLook w:val="04A0" w:firstRow="1" w:lastRow="0" w:firstColumn="1" w:lastColumn="0" w:noHBand="0" w:noVBand="1"/>
      </w:tblPr>
      <w:tblGrid>
        <w:gridCol w:w="2261"/>
        <w:gridCol w:w="2265"/>
        <w:gridCol w:w="2269"/>
        <w:gridCol w:w="2267"/>
      </w:tblGrid>
      <w:tr w:rsidR="00A4674D" w:rsidRPr="007B329C" w:rsidTr="00BA03F5">
        <w:tc>
          <w:tcPr>
            <w:tcW w:w="4606" w:type="dxa"/>
            <w:gridSpan w:val="2"/>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Althochdeutsch</w:t>
            </w:r>
          </w:p>
        </w:tc>
        <w:tc>
          <w:tcPr>
            <w:tcW w:w="4606" w:type="dxa"/>
            <w:gridSpan w:val="2"/>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Mittelhochdeutsch</w:t>
            </w:r>
          </w:p>
        </w:tc>
      </w:tr>
      <w:tr w:rsidR="00A4674D" w:rsidRPr="007B329C" w:rsidTr="00BA03F5">
        <w:tc>
          <w:tcPr>
            <w:tcW w:w="2303"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 Sg.</w:t>
            </w:r>
          </w:p>
        </w:tc>
        <w:tc>
          <w:tcPr>
            <w:tcW w:w="2303"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Gen. Sg.</w:t>
            </w:r>
          </w:p>
        </w:tc>
        <w:tc>
          <w:tcPr>
            <w:tcW w:w="2303"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 Sg.</w:t>
            </w:r>
          </w:p>
        </w:tc>
        <w:tc>
          <w:tcPr>
            <w:tcW w:w="2303"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Gen. Sg.</w:t>
            </w: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snēo</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snēw–es</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snē</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snēw–es</w:t>
            </w: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horo</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horaw–es</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hor</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horw–es</w:t>
            </w: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tou</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touw–es</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tou</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touw–es</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Im Althochdeutschen ist von einer Wurzel auf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auszugehen. Steht kein Suffix (wie z.B. im Nominativ Singular), tritt das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in den Auslaut und wird zu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vokalisiert. Diese phonologische Regel dauert im Althochdeutschen fort</w:t>
      </w:r>
      <w:r w:rsidR="00D26E4E">
        <w:rPr>
          <w:rFonts w:ascii="Times New Roman" w:hAnsi="Times New Roman" w:cs="Times New Roman"/>
          <w:sz w:val="24"/>
          <w:szCs w:val="24"/>
        </w:rPr>
        <w:t xml:space="preserve"> (Voyles &amp;</w:t>
      </w:r>
      <w:r w:rsidR="00C05ED5" w:rsidRPr="007B329C">
        <w:rPr>
          <w:rFonts w:ascii="Times New Roman" w:hAnsi="Times New Roman" w:cs="Times New Roman"/>
          <w:sz w:val="24"/>
          <w:szCs w:val="24"/>
        </w:rPr>
        <w:t xml:space="preserve"> Barrack 2014: 68)</w:t>
      </w:r>
      <w:r w:rsidRPr="007B329C">
        <w:rPr>
          <w:rFonts w:ascii="Times New Roman" w:hAnsi="Times New Roman" w:cs="Times New Roman"/>
          <w:sz w:val="24"/>
          <w:szCs w:val="24"/>
        </w:rPr>
        <w:t xml:space="preserve">. Auf der einen Seite weisen zwar auch andere germanische Sprachen ähnliche Reflexe auf, was dafür sprechen würde, dass es sich dabei um ein gemeingermanisches Phänomen handelt. Die Varianten sind aber nicht in allen germanischen Varietäten gleich verteilt, was bedeutet, dass diese Regel in unterschiedlichen Varianten in den einzelnen Sprachen fortdauert. Beispielsweise weist das Nordgermanische dieselbe Verteilung wie im Althochdeutschen auf, im Gotischen und Altenglischen jedoch ist das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im Auslaut nach Langvokal erhalten, z.B. Altenglisch </w:t>
      </w:r>
      <w:r w:rsidRPr="007B329C">
        <w:rPr>
          <w:rFonts w:ascii="Times New Roman" w:hAnsi="Times New Roman" w:cs="Times New Roman"/>
          <w:i/>
          <w:sz w:val="24"/>
          <w:szCs w:val="24"/>
        </w:rPr>
        <w:t>snāw</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‘Schnee’ </w:t>
      </w:r>
      <w:r w:rsidRPr="007B329C">
        <w:rPr>
          <w:rFonts w:ascii="Times New Roman" w:hAnsi="Times New Roman" w:cs="Times New Roman"/>
          <w:sz w:val="24"/>
          <w:szCs w:val="24"/>
        </w:rPr>
        <w:t xml:space="preserve">(Nominativ Singular), </w:t>
      </w:r>
      <w:r w:rsidRPr="007B329C">
        <w:rPr>
          <w:rFonts w:ascii="Times New Roman" w:hAnsi="Times New Roman" w:cs="Times New Roman"/>
          <w:i/>
          <w:sz w:val="24"/>
          <w:szCs w:val="24"/>
        </w:rPr>
        <w:t>snāwes</w:t>
      </w:r>
      <w:r w:rsidRPr="007B329C">
        <w:rPr>
          <w:rFonts w:ascii="Times New Roman" w:hAnsi="Times New Roman" w:cs="Times New Roman"/>
          <w:sz w:val="24"/>
          <w:szCs w:val="24"/>
        </w:rPr>
        <w:t xml:space="preserve"> (Genitiv Singular) (Krahe </w:t>
      </w:r>
      <w:r w:rsidR="00D26E4E">
        <w:rPr>
          <w:rFonts w:ascii="Times New Roman" w:hAnsi="Times New Roman" w:cs="Times New Roman"/>
          <w:sz w:val="24"/>
          <w:szCs w:val="24"/>
        </w:rPr>
        <w:t xml:space="preserve">&amp; Meid </w:t>
      </w:r>
      <w:r w:rsidRPr="007B329C">
        <w:rPr>
          <w:rFonts w:ascii="Times New Roman" w:hAnsi="Times New Roman" w:cs="Times New Roman"/>
          <w:sz w:val="24"/>
          <w:szCs w:val="24"/>
        </w:rPr>
        <w:t>1967: 18–19).</w:t>
      </w:r>
    </w:p>
    <w:p w:rsidR="00D311C8" w:rsidRPr="007B329C" w:rsidRDefault="00C05ED5"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Weiter stellt sich für das Althochdeutsche die Frage, weshalb aus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ein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entstanden ist. </w:t>
      </w:r>
      <w:r w:rsidR="00D311C8" w:rsidRPr="007B329C">
        <w:rPr>
          <w:rFonts w:ascii="Times New Roman" w:hAnsi="Times New Roman" w:cs="Times New Roman"/>
          <w:sz w:val="24"/>
          <w:szCs w:val="24"/>
        </w:rPr>
        <w:t>Dass auslautende Konsonanten</w:t>
      </w:r>
      <w:r w:rsidR="005E2B64" w:rsidRPr="007B329C">
        <w:rPr>
          <w:rFonts w:ascii="Times New Roman" w:hAnsi="Times New Roman" w:cs="Times New Roman"/>
          <w:sz w:val="24"/>
          <w:szCs w:val="24"/>
        </w:rPr>
        <w:t xml:space="preserve"> zu </w:t>
      </w:r>
      <w:r w:rsidR="005E2B64" w:rsidRPr="007B329C">
        <w:rPr>
          <w:rFonts w:ascii="Times New Roman" w:hAnsi="Times New Roman" w:cs="Times New Roman"/>
          <w:i/>
          <w:sz w:val="24"/>
          <w:szCs w:val="24"/>
        </w:rPr>
        <w:t>o</w:t>
      </w:r>
      <w:r w:rsidR="00D311C8" w:rsidRPr="007B329C">
        <w:rPr>
          <w:rFonts w:ascii="Times New Roman" w:hAnsi="Times New Roman" w:cs="Times New Roman"/>
          <w:sz w:val="24"/>
          <w:szCs w:val="24"/>
        </w:rPr>
        <w:t xml:space="preserve"> vokalisiert werden, ist ein durchaus bekanntes Phänomen. Beispielsweise wird im Kroatischen auslautendes </w:t>
      </w:r>
      <w:r w:rsidR="00D311C8" w:rsidRPr="007B329C">
        <w:rPr>
          <w:rFonts w:ascii="Times New Roman" w:hAnsi="Times New Roman" w:cs="Times New Roman"/>
          <w:i/>
          <w:sz w:val="24"/>
          <w:szCs w:val="24"/>
        </w:rPr>
        <w:t>l</w:t>
      </w:r>
      <w:r w:rsidR="00D311C8" w:rsidRPr="007B329C">
        <w:rPr>
          <w:rFonts w:ascii="Times New Roman" w:hAnsi="Times New Roman" w:cs="Times New Roman"/>
          <w:sz w:val="24"/>
          <w:szCs w:val="24"/>
        </w:rPr>
        <w:t xml:space="preserve"> zu </w:t>
      </w:r>
      <w:r w:rsidR="00D311C8" w:rsidRPr="007B329C">
        <w:rPr>
          <w:rFonts w:ascii="Times New Roman" w:hAnsi="Times New Roman" w:cs="Times New Roman"/>
          <w:i/>
          <w:sz w:val="24"/>
          <w:szCs w:val="24"/>
        </w:rPr>
        <w:t>o</w:t>
      </w:r>
      <w:r w:rsidR="00D311C8" w:rsidRPr="007B329C">
        <w:rPr>
          <w:rFonts w:ascii="Times New Roman" w:hAnsi="Times New Roman" w:cs="Times New Roman"/>
          <w:sz w:val="24"/>
          <w:szCs w:val="24"/>
        </w:rPr>
        <w:t xml:space="preserve"> vokalisiert (Holzer 2007: 84). Für das Althochdeutsche </w:t>
      </w:r>
      <w:r w:rsidR="00727D15" w:rsidRPr="007B329C">
        <w:rPr>
          <w:rFonts w:ascii="Times New Roman" w:hAnsi="Times New Roman" w:cs="Times New Roman"/>
          <w:sz w:val="24"/>
          <w:szCs w:val="24"/>
        </w:rPr>
        <w:t>kann</w:t>
      </w:r>
      <w:r w:rsidR="00D311C8" w:rsidRPr="007B329C">
        <w:rPr>
          <w:rFonts w:ascii="Times New Roman" w:hAnsi="Times New Roman" w:cs="Times New Roman"/>
          <w:sz w:val="24"/>
          <w:szCs w:val="24"/>
        </w:rPr>
        <w:t xml:space="preserve"> </w:t>
      </w:r>
      <w:r w:rsidR="00727D15" w:rsidRPr="007B329C">
        <w:rPr>
          <w:rFonts w:ascii="Times New Roman" w:hAnsi="Times New Roman" w:cs="Times New Roman"/>
          <w:sz w:val="24"/>
          <w:szCs w:val="24"/>
        </w:rPr>
        <w:t>folgender</w:t>
      </w:r>
      <w:r w:rsidRPr="007B329C">
        <w:rPr>
          <w:rFonts w:ascii="Times New Roman" w:hAnsi="Times New Roman" w:cs="Times New Roman"/>
          <w:sz w:val="24"/>
          <w:szCs w:val="24"/>
        </w:rPr>
        <w:t xml:space="preserve"> Wandel </w:t>
      </w:r>
      <w:r w:rsidR="00727D15" w:rsidRPr="007B329C">
        <w:rPr>
          <w:rFonts w:ascii="Times New Roman" w:hAnsi="Times New Roman" w:cs="Times New Roman"/>
          <w:sz w:val="24"/>
          <w:szCs w:val="24"/>
        </w:rPr>
        <w:t>postuliert werden</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&gt; </w:t>
      </w:r>
      <w:r w:rsidRPr="007B329C">
        <w:rPr>
          <w:rFonts w:ascii="Times New Roman" w:hAnsi="Times New Roman" w:cs="Times New Roman"/>
          <w:i/>
          <w:sz w:val="24"/>
          <w:szCs w:val="24"/>
        </w:rPr>
        <w:t>u</w:t>
      </w:r>
      <w:r w:rsidRPr="007B329C">
        <w:rPr>
          <w:rFonts w:ascii="Times New Roman" w:hAnsi="Times New Roman" w:cs="Times New Roman"/>
          <w:sz w:val="24"/>
          <w:szCs w:val="24"/>
        </w:rPr>
        <w:t xml:space="preserve"> &gt;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Dafür spricht, dass alle anderen germanischen Sprachen in diesen Positionen ein </w:t>
      </w:r>
      <w:r w:rsidRPr="007B329C">
        <w:rPr>
          <w:rFonts w:ascii="Times New Roman" w:hAnsi="Times New Roman" w:cs="Times New Roman"/>
          <w:i/>
          <w:sz w:val="24"/>
          <w:szCs w:val="24"/>
        </w:rPr>
        <w:t>u</w:t>
      </w:r>
      <w:r w:rsidRPr="007B329C">
        <w:rPr>
          <w:rFonts w:ascii="Times New Roman" w:hAnsi="Times New Roman" w:cs="Times New Roman"/>
          <w:sz w:val="24"/>
          <w:szCs w:val="24"/>
        </w:rPr>
        <w:t xml:space="preserve"> aufweisen, das Altsächsische </w:t>
      </w:r>
      <w:r w:rsidRPr="007B329C">
        <w:rPr>
          <w:rFonts w:ascii="Times New Roman" w:hAnsi="Times New Roman" w:cs="Times New Roman"/>
          <w:i/>
          <w:sz w:val="24"/>
          <w:szCs w:val="24"/>
        </w:rPr>
        <w:t>u</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 xml:space="preserve">o </w:t>
      </w:r>
      <w:r w:rsidRPr="007B329C">
        <w:rPr>
          <w:rFonts w:ascii="Times New Roman" w:hAnsi="Times New Roman" w:cs="Times New Roman"/>
          <w:sz w:val="24"/>
          <w:szCs w:val="24"/>
        </w:rPr>
        <w:t xml:space="preserve">(Krahe </w:t>
      </w:r>
      <w:r w:rsidR="00D26E4E">
        <w:rPr>
          <w:rFonts w:ascii="Times New Roman" w:hAnsi="Times New Roman" w:cs="Times New Roman"/>
          <w:sz w:val="24"/>
          <w:szCs w:val="24"/>
        </w:rPr>
        <w:t xml:space="preserve">&amp; Meid </w:t>
      </w:r>
      <w:r w:rsidRPr="007B329C">
        <w:rPr>
          <w:rFonts w:ascii="Times New Roman" w:hAnsi="Times New Roman" w:cs="Times New Roman"/>
          <w:sz w:val="24"/>
          <w:szCs w:val="24"/>
        </w:rPr>
        <w:t xml:space="preserve">1967: 18–19). </w:t>
      </w:r>
      <w:r w:rsidR="00F62887" w:rsidRPr="007B329C">
        <w:rPr>
          <w:rFonts w:ascii="Times New Roman" w:hAnsi="Times New Roman" w:cs="Times New Roman"/>
          <w:sz w:val="24"/>
          <w:szCs w:val="24"/>
        </w:rPr>
        <w:t>Zusätzlich</w:t>
      </w:r>
      <w:r w:rsidR="00727D15" w:rsidRPr="007B329C">
        <w:rPr>
          <w:rFonts w:ascii="Times New Roman" w:hAnsi="Times New Roman" w:cs="Times New Roman"/>
          <w:sz w:val="24"/>
          <w:szCs w:val="24"/>
        </w:rPr>
        <w:t xml:space="preserve"> </w:t>
      </w:r>
      <w:r w:rsidR="00415BEA" w:rsidRPr="007B329C">
        <w:rPr>
          <w:rFonts w:ascii="Times New Roman" w:hAnsi="Times New Roman" w:cs="Times New Roman"/>
          <w:sz w:val="24"/>
          <w:szCs w:val="24"/>
        </w:rPr>
        <w:t>sind</w:t>
      </w:r>
      <w:r w:rsidR="00727D15" w:rsidRPr="007B329C">
        <w:rPr>
          <w:rFonts w:ascii="Times New Roman" w:hAnsi="Times New Roman" w:cs="Times New Roman"/>
          <w:sz w:val="24"/>
          <w:szCs w:val="24"/>
        </w:rPr>
        <w:t xml:space="preserve"> hier zwei weitere Wandel</w:t>
      </w:r>
      <w:r w:rsidR="00F62887" w:rsidRPr="007B329C">
        <w:rPr>
          <w:rFonts w:ascii="Times New Roman" w:hAnsi="Times New Roman" w:cs="Times New Roman"/>
          <w:sz w:val="24"/>
          <w:szCs w:val="24"/>
        </w:rPr>
        <w:t xml:space="preserve"> wicht</w:t>
      </w:r>
      <w:r w:rsidR="00320AED">
        <w:rPr>
          <w:rFonts w:ascii="Times New Roman" w:hAnsi="Times New Roman" w:cs="Times New Roman"/>
          <w:sz w:val="24"/>
          <w:szCs w:val="24"/>
        </w:rPr>
        <w:t>ig</w:t>
      </w:r>
      <w:r w:rsidR="00727D15" w:rsidRPr="007B329C">
        <w:rPr>
          <w:rFonts w:ascii="Times New Roman" w:hAnsi="Times New Roman" w:cs="Times New Roman"/>
          <w:sz w:val="24"/>
          <w:szCs w:val="24"/>
        </w:rPr>
        <w:t xml:space="preserve">, die wohl parallel abgelaufen sind. </w:t>
      </w:r>
      <w:r w:rsidR="00415BEA" w:rsidRPr="007B329C">
        <w:rPr>
          <w:rFonts w:ascii="Times New Roman" w:hAnsi="Times New Roman" w:cs="Times New Roman"/>
          <w:sz w:val="24"/>
          <w:szCs w:val="24"/>
        </w:rPr>
        <w:t>Germanisch *</w:t>
      </w:r>
      <w:r w:rsidR="00415BEA" w:rsidRPr="007B329C">
        <w:rPr>
          <w:rFonts w:ascii="Times New Roman" w:hAnsi="Times New Roman" w:cs="Times New Roman"/>
          <w:i/>
          <w:sz w:val="24"/>
          <w:szCs w:val="24"/>
        </w:rPr>
        <w:t>au</w:t>
      </w:r>
      <w:r w:rsidR="00415BEA" w:rsidRPr="007B329C">
        <w:rPr>
          <w:rFonts w:ascii="Times New Roman" w:hAnsi="Times New Roman" w:cs="Times New Roman"/>
          <w:sz w:val="24"/>
          <w:szCs w:val="24"/>
        </w:rPr>
        <w:t xml:space="preserve"> vor </w:t>
      </w:r>
      <w:r w:rsidR="00415BEA" w:rsidRPr="007B329C">
        <w:rPr>
          <w:rFonts w:ascii="Times New Roman" w:hAnsi="Times New Roman" w:cs="Times New Roman"/>
          <w:i/>
          <w:sz w:val="24"/>
          <w:szCs w:val="24"/>
        </w:rPr>
        <w:t>h</w:t>
      </w:r>
      <w:r w:rsidR="00415BEA" w:rsidRPr="007B329C">
        <w:rPr>
          <w:rFonts w:ascii="Times New Roman" w:hAnsi="Times New Roman" w:cs="Times New Roman"/>
          <w:sz w:val="24"/>
          <w:szCs w:val="24"/>
        </w:rPr>
        <w:t xml:space="preserve"> und besonders </w:t>
      </w:r>
      <w:r w:rsidR="005E2B64" w:rsidRPr="007B329C">
        <w:rPr>
          <w:rFonts w:ascii="Times New Roman" w:hAnsi="Times New Roman" w:cs="Times New Roman"/>
          <w:sz w:val="24"/>
          <w:szCs w:val="24"/>
        </w:rPr>
        <w:t xml:space="preserve">vor </w:t>
      </w:r>
      <w:r w:rsidR="00415BEA" w:rsidRPr="007B329C">
        <w:rPr>
          <w:rFonts w:ascii="Times New Roman" w:hAnsi="Times New Roman" w:cs="Times New Roman"/>
          <w:sz w:val="24"/>
          <w:szCs w:val="24"/>
        </w:rPr>
        <w:t>Dentalen ist Althochdeutsch</w:t>
      </w:r>
      <w:r w:rsidR="00F62887" w:rsidRPr="007B329C">
        <w:rPr>
          <w:rFonts w:ascii="Times New Roman" w:hAnsi="Times New Roman" w:cs="Times New Roman"/>
          <w:sz w:val="24"/>
          <w:szCs w:val="24"/>
        </w:rPr>
        <w:t xml:space="preserve"> zu</w:t>
      </w:r>
      <w:r w:rsidR="00415BEA" w:rsidRPr="007B329C">
        <w:rPr>
          <w:rFonts w:ascii="Times New Roman" w:hAnsi="Times New Roman" w:cs="Times New Roman"/>
          <w:sz w:val="24"/>
          <w:szCs w:val="24"/>
        </w:rPr>
        <w:t xml:space="preserve"> </w:t>
      </w:r>
      <w:r w:rsidR="00415BEA" w:rsidRPr="007B329C">
        <w:rPr>
          <w:rFonts w:ascii="Times New Roman" w:hAnsi="Times New Roman" w:cs="Times New Roman"/>
          <w:i/>
          <w:sz w:val="24"/>
          <w:szCs w:val="24"/>
        </w:rPr>
        <w:t>ō</w:t>
      </w:r>
      <w:r w:rsidR="00415BEA" w:rsidRPr="007B329C">
        <w:rPr>
          <w:rFonts w:ascii="Times New Roman" w:hAnsi="Times New Roman" w:cs="Times New Roman"/>
          <w:sz w:val="24"/>
          <w:szCs w:val="24"/>
        </w:rPr>
        <w:t xml:space="preserve"> geworden, und zwar über die (wenn auch spärlich) belegte Zwischenstufe </w:t>
      </w:r>
      <w:r w:rsidR="00415BEA" w:rsidRPr="007B329C">
        <w:rPr>
          <w:rFonts w:ascii="Times New Roman" w:hAnsi="Times New Roman" w:cs="Times New Roman"/>
          <w:i/>
          <w:sz w:val="24"/>
          <w:szCs w:val="24"/>
        </w:rPr>
        <w:t>ao</w:t>
      </w:r>
      <w:r w:rsidR="00415BEA" w:rsidRPr="007B329C">
        <w:rPr>
          <w:rFonts w:ascii="Times New Roman" w:hAnsi="Times New Roman" w:cs="Times New Roman"/>
          <w:sz w:val="24"/>
          <w:szCs w:val="24"/>
        </w:rPr>
        <w:t xml:space="preserve"> (Braue 2004: 47).</w:t>
      </w:r>
      <w:r w:rsidR="00727D15" w:rsidRPr="007B329C">
        <w:rPr>
          <w:rFonts w:ascii="Times New Roman" w:hAnsi="Times New Roman" w:cs="Times New Roman"/>
          <w:sz w:val="24"/>
          <w:szCs w:val="24"/>
        </w:rPr>
        <w:t xml:space="preserve"> </w:t>
      </w:r>
      <w:r w:rsidR="00F62887" w:rsidRPr="007B329C">
        <w:rPr>
          <w:rFonts w:ascii="Times New Roman" w:hAnsi="Times New Roman" w:cs="Times New Roman"/>
          <w:sz w:val="24"/>
          <w:szCs w:val="24"/>
        </w:rPr>
        <w:t>Parallel</w:t>
      </w:r>
      <w:r w:rsidR="00415BEA" w:rsidRPr="007B329C">
        <w:rPr>
          <w:rFonts w:ascii="Times New Roman" w:hAnsi="Times New Roman" w:cs="Times New Roman"/>
          <w:sz w:val="24"/>
          <w:szCs w:val="24"/>
        </w:rPr>
        <w:t xml:space="preserve"> dazu </w:t>
      </w:r>
      <w:r w:rsidR="005E2B64" w:rsidRPr="007B329C">
        <w:rPr>
          <w:rFonts w:ascii="Times New Roman" w:hAnsi="Times New Roman" w:cs="Times New Roman"/>
          <w:sz w:val="24"/>
          <w:szCs w:val="24"/>
        </w:rPr>
        <w:t>läuft</w:t>
      </w:r>
      <w:r w:rsidR="00415BEA" w:rsidRPr="007B329C">
        <w:rPr>
          <w:rFonts w:ascii="Times New Roman" w:hAnsi="Times New Roman" w:cs="Times New Roman"/>
          <w:sz w:val="24"/>
          <w:szCs w:val="24"/>
        </w:rPr>
        <w:t xml:space="preserve"> </w:t>
      </w:r>
      <w:r w:rsidR="005E2B64" w:rsidRPr="007B329C">
        <w:rPr>
          <w:rFonts w:ascii="Times New Roman" w:hAnsi="Times New Roman" w:cs="Times New Roman"/>
          <w:sz w:val="24"/>
          <w:szCs w:val="24"/>
        </w:rPr>
        <w:t>der</w:t>
      </w:r>
      <w:r w:rsidR="00415BEA" w:rsidRPr="007B329C">
        <w:rPr>
          <w:rFonts w:ascii="Times New Roman" w:hAnsi="Times New Roman" w:cs="Times New Roman"/>
          <w:sz w:val="24"/>
          <w:szCs w:val="24"/>
        </w:rPr>
        <w:t xml:space="preserve"> Wandel von auslautendem </w:t>
      </w:r>
      <w:r w:rsidR="00415BEA" w:rsidRPr="007B329C">
        <w:rPr>
          <w:rFonts w:ascii="Times New Roman" w:hAnsi="Times New Roman" w:cs="Times New Roman"/>
          <w:i/>
          <w:sz w:val="24"/>
          <w:szCs w:val="24"/>
        </w:rPr>
        <w:t>ao</w:t>
      </w:r>
      <w:r w:rsidR="00415BEA" w:rsidRPr="007B329C">
        <w:rPr>
          <w:rFonts w:ascii="Times New Roman" w:hAnsi="Times New Roman" w:cs="Times New Roman"/>
          <w:sz w:val="24"/>
          <w:szCs w:val="24"/>
        </w:rPr>
        <w:t xml:space="preserve"> zu </w:t>
      </w:r>
      <w:r w:rsidR="00415BEA" w:rsidRPr="007B329C">
        <w:rPr>
          <w:rFonts w:ascii="Times New Roman" w:hAnsi="Times New Roman" w:cs="Times New Roman"/>
          <w:i/>
          <w:sz w:val="24"/>
          <w:szCs w:val="24"/>
        </w:rPr>
        <w:t>ō</w:t>
      </w:r>
      <w:r w:rsidR="00415BEA" w:rsidRPr="007B329C">
        <w:rPr>
          <w:rFonts w:ascii="Times New Roman" w:hAnsi="Times New Roman" w:cs="Times New Roman"/>
          <w:sz w:val="24"/>
          <w:szCs w:val="24"/>
        </w:rPr>
        <w:t xml:space="preserve">, wobei </w:t>
      </w:r>
      <w:r w:rsidR="00415BEA" w:rsidRPr="007B329C">
        <w:rPr>
          <w:rFonts w:ascii="Times New Roman" w:hAnsi="Times New Roman" w:cs="Times New Roman"/>
          <w:i/>
          <w:sz w:val="24"/>
          <w:szCs w:val="24"/>
        </w:rPr>
        <w:t>ao</w:t>
      </w:r>
      <w:r w:rsidR="00415BEA" w:rsidRPr="007B329C">
        <w:rPr>
          <w:rFonts w:ascii="Times New Roman" w:hAnsi="Times New Roman" w:cs="Times New Roman"/>
          <w:sz w:val="24"/>
          <w:szCs w:val="24"/>
        </w:rPr>
        <w:t xml:space="preserve"> aus </w:t>
      </w:r>
      <w:r w:rsidR="00415BEA" w:rsidRPr="007B329C">
        <w:rPr>
          <w:rFonts w:ascii="Times New Roman" w:hAnsi="Times New Roman" w:cs="Times New Roman"/>
          <w:i/>
          <w:sz w:val="24"/>
          <w:szCs w:val="24"/>
        </w:rPr>
        <w:t>aw</w:t>
      </w:r>
      <w:r w:rsidR="00415BEA" w:rsidRPr="007B329C">
        <w:rPr>
          <w:rFonts w:ascii="Times New Roman" w:hAnsi="Times New Roman" w:cs="Times New Roman"/>
          <w:sz w:val="24"/>
          <w:szCs w:val="24"/>
        </w:rPr>
        <w:t xml:space="preserve"> entstanden ist (Braune 2004: 48)</w:t>
      </w:r>
      <w:r w:rsidR="00CF1F2A" w:rsidRPr="007B329C">
        <w:rPr>
          <w:rFonts w:ascii="Times New Roman" w:hAnsi="Times New Roman" w:cs="Times New Roman"/>
          <w:sz w:val="24"/>
          <w:szCs w:val="24"/>
        </w:rPr>
        <w:t xml:space="preserve">: </w:t>
      </w:r>
      <w:r w:rsidR="00CF1F2A" w:rsidRPr="007B329C">
        <w:rPr>
          <w:rFonts w:ascii="Times New Roman" w:hAnsi="Times New Roman" w:cs="Times New Roman"/>
          <w:i/>
          <w:sz w:val="24"/>
          <w:szCs w:val="24"/>
        </w:rPr>
        <w:t>frawēr</w:t>
      </w:r>
      <w:r w:rsidR="00CF1F2A" w:rsidRPr="007B329C">
        <w:rPr>
          <w:rFonts w:ascii="Times New Roman" w:hAnsi="Times New Roman" w:cs="Times New Roman"/>
          <w:sz w:val="24"/>
          <w:szCs w:val="24"/>
        </w:rPr>
        <w:t>/</w:t>
      </w:r>
      <w:r w:rsidR="00CF1F2A" w:rsidRPr="007B329C">
        <w:rPr>
          <w:rFonts w:ascii="Times New Roman" w:hAnsi="Times New Roman" w:cs="Times New Roman"/>
          <w:i/>
          <w:sz w:val="24"/>
          <w:szCs w:val="24"/>
        </w:rPr>
        <w:t>frao</w:t>
      </w:r>
      <w:r w:rsidR="00CF1F2A" w:rsidRPr="007B329C">
        <w:rPr>
          <w:rFonts w:ascii="Times New Roman" w:hAnsi="Times New Roman" w:cs="Times New Roman"/>
          <w:sz w:val="24"/>
          <w:szCs w:val="24"/>
        </w:rPr>
        <w:t xml:space="preserve"> &gt; </w:t>
      </w:r>
      <w:r w:rsidR="00CF1F2A" w:rsidRPr="007B329C">
        <w:rPr>
          <w:rFonts w:ascii="Times New Roman" w:hAnsi="Times New Roman" w:cs="Times New Roman"/>
          <w:i/>
          <w:sz w:val="24"/>
          <w:szCs w:val="24"/>
        </w:rPr>
        <w:t>frō</w:t>
      </w:r>
      <w:r w:rsidR="00CF1F2A" w:rsidRPr="007B329C">
        <w:rPr>
          <w:rFonts w:ascii="Times New Roman" w:hAnsi="Times New Roman" w:cs="Times New Roman"/>
          <w:sz w:val="24"/>
          <w:szCs w:val="24"/>
        </w:rPr>
        <w:t xml:space="preserve"> (Braune 2004: 112). Folglich verhält sich *</w:t>
      </w:r>
      <w:r w:rsidR="00CF1F2A" w:rsidRPr="007B329C">
        <w:rPr>
          <w:rFonts w:ascii="Times New Roman" w:hAnsi="Times New Roman" w:cs="Times New Roman"/>
          <w:i/>
          <w:sz w:val="24"/>
          <w:szCs w:val="24"/>
        </w:rPr>
        <w:t>au</w:t>
      </w:r>
      <w:r w:rsidR="00CF1F2A" w:rsidRPr="007B329C">
        <w:rPr>
          <w:rFonts w:ascii="Times New Roman" w:hAnsi="Times New Roman" w:cs="Times New Roman"/>
          <w:sz w:val="24"/>
          <w:szCs w:val="24"/>
        </w:rPr>
        <w:t>C wie *</w:t>
      </w:r>
      <w:r w:rsidR="00CF1F2A" w:rsidRPr="007B329C">
        <w:rPr>
          <w:rFonts w:ascii="Times New Roman" w:hAnsi="Times New Roman" w:cs="Times New Roman"/>
          <w:i/>
          <w:sz w:val="24"/>
          <w:szCs w:val="24"/>
        </w:rPr>
        <w:t>aw</w:t>
      </w:r>
      <w:r w:rsidR="00CF1F2A" w:rsidRPr="007B329C">
        <w:rPr>
          <w:rFonts w:ascii="Times New Roman" w:hAnsi="Times New Roman" w:cs="Times New Roman"/>
          <w:sz w:val="24"/>
          <w:szCs w:val="24"/>
        </w:rPr>
        <w:t>.</w:t>
      </w:r>
      <w:r w:rsidR="00415BEA" w:rsidRPr="007B329C">
        <w:rPr>
          <w:rFonts w:ascii="Times New Roman" w:hAnsi="Times New Roman" w:cs="Times New Roman"/>
          <w:sz w:val="24"/>
          <w:szCs w:val="24"/>
        </w:rPr>
        <w:t xml:space="preserve"> </w:t>
      </w:r>
      <w:r w:rsidR="00FB1FF8" w:rsidRPr="007B329C">
        <w:rPr>
          <w:rFonts w:ascii="Times New Roman" w:hAnsi="Times New Roman" w:cs="Times New Roman"/>
          <w:sz w:val="24"/>
          <w:szCs w:val="24"/>
        </w:rPr>
        <w:t>Schließlich können d</w:t>
      </w:r>
      <w:r w:rsidRPr="007B329C">
        <w:rPr>
          <w:rFonts w:ascii="Times New Roman" w:hAnsi="Times New Roman" w:cs="Times New Roman"/>
          <w:sz w:val="24"/>
          <w:szCs w:val="24"/>
        </w:rPr>
        <w:t xml:space="preserve">ie Fälle, in denen durch die Vokalisierung </w:t>
      </w:r>
      <w:r w:rsidRPr="007B329C">
        <w:rPr>
          <w:rFonts w:ascii="Times New Roman" w:hAnsi="Times New Roman" w:cs="Times New Roman"/>
          <w:i/>
          <w:sz w:val="24"/>
          <w:szCs w:val="24"/>
        </w:rPr>
        <w:t>eu</w:t>
      </w:r>
      <w:r w:rsidRPr="007B329C">
        <w:rPr>
          <w:rFonts w:ascii="Times New Roman" w:hAnsi="Times New Roman" w:cs="Times New Roman"/>
          <w:sz w:val="24"/>
          <w:szCs w:val="24"/>
        </w:rPr>
        <w:t xml:space="preserve"> entsteht (*</w:t>
      </w:r>
      <w:r w:rsidRPr="007B329C">
        <w:rPr>
          <w:rFonts w:ascii="Times New Roman" w:hAnsi="Times New Roman" w:cs="Times New Roman"/>
          <w:i/>
          <w:sz w:val="24"/>
          <w:szCs w:val="24"/>
        </w:rPr>
        <w:t>snēw</w:t>
      </w:r>
      <w:r w:rsidRPr="007B329C">
        <w:rPr>
          <w:rFonts w:ascii="Times New Roman" w:hAnsi="Times New Roman" w:cs="Times New Roman"/>
          <w:sz w:val="24"/>
          <w:szCs w:val="24"/>
        </w:rPr>
        <w:t xml:space="preserve"> &gt; *</w:t>
      </w:r>
      <w:r w:rsidRPr="007B329C">
        <w:rPr>
          <w:rFonts w:ascii="Times New Roman" w:hAnsi="Times New Roman" w:cs="Times New Roman"/>
          <w:i/>
          <w:sz w:val="24"/>
          <w:szCs w:val="24"/>
        </w:rPr>
        <w:t>snēu</w:t>
      </w:r>
      <w:r w:rsidRPr="007B329C">
        <w:rPr>
          <w:rFonts w:ascii="Times New Roman" w:hAnsi="Times New Roman" w:cs="Times New Roman"/>
          <w:sz w:val="24"/>
          <w:szCs w:val="24"/>
        </w:rPr>
        <w:t xml:space="preserve"> &gt; </w:t>
      </w:r>
      <w:r w:rsidRPr="007B329C">
        <w:rPr>
          <w:rFonts w:ascii="Times New Roman" w:hAnsi="Times New Roman" w:cs="Times New Roman"/>
          <w:i/>
          <w:sz w:val="24"/>
          <w:szCs w:val="24"/>
        </w:rPr>
        <w:t>snēo</w:t>
      </w:r>
      <w:r w:rsidRPr="007B329C">
        <w:rPr>
          <w:rFonts w:ascii="Times New Roman" w:hAnsi="Times New Roman" w:cs="Times New Roman"/>
          <w:sz w:val="24"/>
          <w:szCs w:val="24"/>
        </w:rPr>
        <w:t xml:space="preserve">), dadurch erklärt werden, dass im Westgermanischen </w:t>
      </w:r>
      <w:r w:rsidRPr="007B329C">
        <w:rPr>
          <w:rFonts w:ascii="Times New Roman" w:hAnsi="Times New Roman" w:cs="Times New Roman"/>
          <w:i/>
          <w:sz w:val="24"/>
          <w:szCs w:val="24"/>
        </w:rPr>
        <w:t>eu</w:t>
      </w:r>
      <w:r w:rsidRPr="007B329C">
        <w:rPr>
          <w:rFonts w:ascii="Times New Roman" w:hAnsi="Times New Roman" w:cs="Times New Roman"/>
          <w:sz w:val="24"/>
          <w:szCs w:val="24"/>
        </w:rPr>
        <w:t xml:space="preserve"> im Auslaut zu </w:t>
      </w:r>
      <w:r w:rsidRPr="007B329C">
        <w:rPr>
          <w:rFonts w:ascii="Times New Roman" w:hAnsi="Times New Roman" w:cs="Times New Roman"/>
          <w:i/>
          <w:sz w:val="24"/>
          <w:szCs w:val="24"/>
        </w:rPr>
        <w:t>eo</w:t>
      </w:r>
      <w:r w:rsidRPr="007B329C">
        <w:rPr>
          <w:rFonts w:ascii="Times New Roman" w:hAnsi="Times New Roman" w:cs="Times New Roman"/>
          <w:sz w:val="24"/>
          <w:szCs w:val="24"/>
        </w:rPr>
        <w:t xml:space="preserve"> wird (</w:t>
      </w:r>
      <w:r w:rsidR="00D26E4E">
        <w:rPr>
          <w:rFonts w:ascii="Times New Roman" w:hAnsi="Times New Roman" w:cs="Times New Roman"/>
          <w:sz w:val="24"/>
          <w:szCs w:val="24"/>
        </w:rPr>
        <w:t>Voyles &amp;</w:t>
      </w:r>
      <w:r w:rsidR="00FB1FF8" w:rsidRPr="007B329C">
        <w:rPr>
          <w:rFonts w:ascii="Times New Roman" w:hAnsi="Times New Roman" w:cs="Times New Roman"/>
          <w:sz w:val="24"/>
          <w:szCs w:val="24"/>
        </w:rPr>
        <w:t xml:space="preserve"> Barrack 2014: 68, 167).</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Geklärt werden muss noch, woher das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in </w:t>
      </w:r>
      <w:r w:rsidRPr="007B329C">
        <w:rPr>
          <w:rFonts w:ascii="Times New Roman" w:hAnsi="Times New Roman" w:cs="Times New Roman"/>
          <w:i/>
          <w:sz w:val="24"/>
          <w:szCs w:val="24"/>
        </w:rPr>
        <w:t>horawes</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‘Schmutz’</w:t>
      </w:r>
      <w:r w:rsidR="00B15597"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und der Diphthong in </w:t>
      </w:r>
      <w:r w:rsidRPr="007B329C">
        <w:rPr>
          <w:rFonts w:ascii="Times New Roman" w:hAnsi="Times New Roman" w:cs="Times New Roman"/>
          <w:i/>
          <w:sz w:val="24"/>
          <w:szCs w:val="24"/>
        </w:rPr>
        <w:t>tou</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‘Tau’</w:t>
      </w:r>
      <w:r w:rsidR="00B15597"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stammen. Beim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in </w:t>
      </w:r>
      <w:r w:rsidRPr="007B329C">
        <w:rPr>
          <w:rFonts w:ascii="Times New Roman" w:hAnsi="Times New Roman" w:cs="Times New Roman"/>
          <w:i/>
          <w:sz w:val="24"/>
          <w:szCs w:val="24"/>
        </w:rPr>
        <w:t>horawes</w:t>
      </w:r>
      <w:r w:rsidRPr="007B329C">
        <w:rPr>
          <w:rFonts w:ascii="Times New Roman" w:hAnsi="Times New Roman" w:cs="Times New Roman"/>
          <w:sz w:val="24"/>
          <w:szCs w:val="24"/>
        </w:rPr>
        <w:t xml:space="preserve"> handelt es sich um einen Sprossvokal, der zwischen </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h</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l</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l</w:t>
      </w:r>
      <w:r w:rsidRPr="007B329C">
        <w:rPr>
          <w:rFonts w:ascii="Times New Roman" w:hAnsi="Times New Roman" w:cs="Times New Roman"/>
          <w:sz w:val="24"/>
          <w:szCs w:val="24"/>
        </w:rPr>
        <w:t>+</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s</w:t>
      </w:r>
      <w:r w:rsidRPr="007B329C">
        <w:rPr>
          <w:rFonts w:ascii="Times New Roman" w:hAnsi="Times New Roman" w:cs="Times New Roman"/>
          <w:sz w:val="24"/>
          <w:szCs w:val="24"/>
        </w:rPr>
        <w:t>+</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eingefügt wird (Braune 2004: 71). Anstelle von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können auch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oder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stehen, wobei die Wahl des Sprossvokals ebenfalls phonologisch bedingt ist: „Der entstehende Vokal erscheint als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oder (bes. vor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als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nimmt aber häufig auch die Form eines nebenstehenden Vokals an, wobei in der Regel die Endsilbenvokale, seltener die Stammsilbenvokale, maßgebend sind […]“ (Braune 2004: 71). Auch für den Einschub und die Variation des Sprossvokals ist also die Phonologie verantwortlich. Der diphthongische Auslaut von </w:t>
      </w:r>
      <w:r w:rsidRPr="007B329C">
        <w:rPr>
          <w:rFonts w:ascii="Times New Roman" w:hAnsi="Times New Roman" w:cs="Times New Roman"/>
          <w:i/>
          <w:sz w:val="24"/>
          <w:szCs w:val="24"/>
        </w:rPr>
        <w:t xml:space="preserve">tou </w:t>
      </w:r>
      <w:r w:rsidRPr="007B329C">
        <w:rPr>
          <w:rFonts w:ascii="Times New Roman" w:hAnsi="Times New Roman" w:cs="Times New Roman"/>
          <w:sz w:val="24"/>
          <w:szCs w:val="24"/>
        </w:rPr>
        <w:t xml:space="preserve">geht hingegen auf ein geminiertes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zurück (Braune 2004: 109). Dieses geminierte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wird im Auslaut vereinfacht und „es bleibt also nur der erste Teil des </w:t>
      </w:r>
      <w:r w:rsidRPr="007B329C">
        <w:rPr>
          <w:rFonts w:ascii="Times New Roman" w:hAnsi="Times New Roman" w:cs="Times New Roman"/>
          <w:i/>
          <w:sz w:val="24"/>
          <w:szCs w:val="24"/>
        </w:rPr>
        <w:t>ww</w:t>
      </w:r>
      <w:r w:rsidRPr="007B329C">
        <w:rPr>
          <w:rFonts w:ascii="Times New Roman" w:hAnsi="Times New Roman" w:cs="Times New Roman"/>
          <w:sz w:val="24"/>
          <w:szCs w:val="24"/>
        </w:rPr>
        <w:t xml:space="preserve">, der am Silbenschluss einen Diphthong bildet […]“ (Braune 2004: 111–112). Auch dafür gibt es </w:t>
      </w:r>
      <w:r w:rsidR="00C05ED5" w:rsidRPr="007B329C">
        <w:rPr>
          <w:rFonts w:ascii="Times New Roman" w:hAnsi="Times New Roman" w:cs="Times New Roman"/>
          <w:sz w:val="24"/>
          <w:szCs w:val="24"/>
        </w:rPr>
        <w:t>folglich</w:t>
      </w:r>
      <w:r w:rsidRPr="007B329C">
        <w:rPr>
          <w:rFonts w:ascii="Times New Roman" w:hAnsi="Times New Roman" w:cs="Times New Roman"/>
          <w:sz w:val="24"/>
          <w:szCs w:val="24"/>
        </w:rPr>
        <w:t xml:space="preserve"> eine phonologische Erklärung, weshalb es in der Morphologie nicht berücksichtigt werden muss.</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Mittelhochdeutschen ist die Variation nicht phonologisch bedingt. Das Hauptargument dafür ist, dass im Gegensatz zum Althochdeutschen im Mittelhochdeutschen ein Segment (d.h.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getilgt und nicht vokalisiert wird. Aus synchroner Sicht ist diese Tilgung phonologisch nicht voraussagbar, weil auslautendes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im Mittelhochdeutschen</w:t>
      </w:r>
      <w:r w:rsidR="00A9176C" w:rsidRPr="007B329C">
        <w:rPr>
          <w:rFonts w:ascii="Times New Roman" w:hAnsi="Times New Roman" w:cs="Times New Roman"/>
          <w:sz w:val="24"/>
          <w:szCs w:val="24"/>
        </w:rPr>
        <w:t xml:space="preserve"> meistens, aber</w:t>
      </w:r>
      <w:r w:rsidRPr="007B329C">
        <w:rPr>
          <w:rFonts w:ascii="Times New Roman" w:hAnsi="Times New Roman" w:cs="Times New Roman"/>
          <w:sz w:val="24"/>
          <w:szCs w:val="24"/>
        </w:rPr>
        <w:t xml:space="preserve"> nicht immer get</w:t>
      </w:r>
      <w:r w:rsidR="00D26E4E">
        <w:rPr>
          <w:rFonts w:ascii="Times New Roman" w:hAnsi="Times New Roman" w:cs="Times New Roman"/>
          <w:sz w:val="24"/>
          <w:szCs w:val="24"/>
        </w:rPr>
        <w:t>ilgt wird (Voyles &amp;</w:t>
      </w:r>
      <w:r w:rsidRPr="007B329C">
        <w:rPr>
          <w:rFonts w:ascii="Times New Roman" w:hAnsi="Times New Roman" w:cs="Times New Roman"/>
          <w:sz w:val="24"/>
          <w:szCs w:val="24"/>
        </w:rPr>
        <w:t xml:space="preserve"> Barrack 2014: 123). Geht man vom umgekehrten Fall, d.h.</w:t>
      </w:r>
      <w:r w:rsidR="003E7DE4" w:rsidRPr="007B329C">
        <w:rPr>
          <w:rFonts w:ascii="Times New Roman" w:hAnsi="Times New Roman" w:cs="Times New Roman"/>
          <w:sz w:val="24"/>
          <w:szCs w:val="24"/>
        </w:rPr>
        <w:t>,</w:t>
      </w:r>
      <w:r w:rsidRPr="007B329C">
        <w:rPr>
          <w:rFonts w:ascii="Times New Roman" w:hAnsi="Times New Roman" w:cs="Times New Roman"/>
          <w:sz w:val="24"/>
          <w:szCs w:val="24"/>
        </w:rPr>
        <w:t xml:space="preserve"> von einer Wurzel ohne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aus, gibt es ebenfalls keine phonologische Erklärung. Denn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steht in den unterschiedlichsten phonologischen Kontexten: intervokalisch wie auch nach verschiedenen Konsonanten. Folglich kann nicht vorausgesagt werden, in welchen phonologischen Kontexten ein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eingesetzt werden muss. Diese Gründe sprechen dafür, </w:t>
      </w:r>
      <w:r w:rsidR="00583CE5" w:rsidRPr="007B329C">
        <w:rPr>
          <w:rFonts w:ascii="Times New Roman" w:hAnsi="Times New Roman" w:cs="Times New Roman"/>
          <w:sz w:val="24"/>
          <w:szCs w:val="24"/>
        </w:rPr>
        <w:t>dass es sich dabei um eine Wurzel</w:t>
      </w:r>
      <w:r w:rsidRPr="007B329C">
        <w:rPr>
          <w:rFonts w:ascii="Times New Roman" w:hAnsi="Times New Roman" w:cs="Times New Roman"/>
          <w:sz w:val="24"/>
          <w:szCs w:val="24"/>
        </w:rPr>
        <w:t>alternation handelt, die durch eine RR ausgedrückt wird, welche an die entsprechenden Flexionsklassen gebunden ist: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60</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D</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1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3]</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 *</w:t>
      </w:r>
      <w:r w:rsidRPr="007B329C">
        <w:rPr>
          <w:rFonts w:ascii="Times New Roman" w:hAnsi="Times New Roman" w:cs="Times New Roman"/>
          <w:i/>
          <w:sz w:val="24"/>
          <w:szCs w:val="24"/>
        </w:rPr>
        <w:t>w</w:t>
      </w:r>
      <w:r w:rsidRPr="007B329C">
        <w:rPr>
          <w:rFonts w:ascii="Calibri" w:hAnsi="Calibri" w:cs="Times New Roman"/>
          <w:sz w:val="24"/>
          <w:szCs w:val="24"/>
        </w:rPr>
        <w:t>→</w:t>
      </w:r>
      <w:r w:rsidRPr="007B329C">
        <w:rPr>
          <w:rFonts w:ascii="Times New Roman" w:hAnsi="Times New Roman" w:cs="Times New Roman"/>
          <w:sz w:val="24"/>
          <w:szCs w:val="24"/>
        </w:rPr>
        <w:t>ø/_#ˊ,σ˃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Diese RR definiert, dass in den Flexionsklassen 1 und 3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getilgt wird, sobald es in den Auslaut tritt. Es wird also von einer Wurzel auf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ausgegangen. Obwohl in der Flexionsklasse 1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im </w:t>
      </w:r>
      <w:r w:rsidRPr="007B329C">
        <w:rPr>
          <w:rFonts w:ascii="Times New Roman" w:hAnsi="Times New Roman" w:cs="Times New Roman"/>
          <w:sz w:val="24"/>
          <w:szCs w:val="24"/>
        </w:rPr>
        <w:lastRenderedPageBreak/>
        <w:t xml:space="preserve">Dativ und Genitiv Singular und im gesamten Plural getilgt wird, in der Flexionsklasse 3 jedoch nur im Dativ und Genitiv Singular und Plural, kann diese RR für beide Flexionsklassen verwendet werden. Denn die Präsenz oder Absenz von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ist davon abhängig, ob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am Wortende oder im Wortinneren steht, aber nicht abhängig von den morphosyntaktischen Eigenschaften.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In den hier untersuchten alemannischen Dialekten sind w</w:t>
      </w:r>
      <w:r w:rsidR="00682ACA">
        <w:rPr>
          <w:rFonts w:ascii="Times New Roman" w:hAnsi="Times New Roman" w:cs="Times New Roman"/>
          <w:sz w:val="24"/>
          <w:szCs w:val="24"/>
        </w:rPr>
        <w:t>a-/wō</w:t>
      </w:r>
      <w:r w:rsidRPr="007B329C">
        <w:rPr>
          <w:rFonts w:ascii="Times New Roman" w:hAnsi="Times New Roman" w:cs="Times New Roman"/>
          <w:sz w:val="24"/>
          <w:szCs w:val="24"/>
        </w:rPr>
        <w:t>-Stämme nur in Issime erhalten (vgl. Paradigma 4, Flexionsklasse 8</w:t>
      </w:r>
      <w:r w:rsidR="00C05ED5" w:rsidRPr="007B329C">
        <w:rPr>
          <w:rFonts w:ascii="Times New Roman" w:hAnsi="Times New Roman" w:cs="Times New Roman"/>
          <w:sz w:val="24"/>
          <w:szCs w:val="24"/>
        </w:rPr>
        <w:t>; Zürrer 1999:</w:t>
      </w:r>
      <w:r w:rsidR="004543A5" w:rsidRPr="007B329C">
        <w:rPr>
          <w:rFonts w:ascii="Times New Roman" w:hAnsi="Times New Roman" w:cs="Times New Roman"/>
          <w:sz w:val="24"/>
          <w:szCs w:val="24"/>
        </w:rPr>
        <w:t xml:space="preserve"> 163</w:t>
      </w:r>
      <w:r w:rsidRPr="007B329C">
        <w:rPr>
          <w:rFonts w:ascii="Times New Roman" w:hAnsi="Times New Roman" w:cs="Times New Roman"/>
          <w:sz w:val="24"/>
          <w:szCs w:val="24"/>
        </w:rPr>
        <w:t xml:space="preserve">). Obwohl das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in Issime nur intervokalisch auftritt, handelt es sich dabei nicht um ein Element zur Hiatvermeidung. Wie bereits oben dargestellt wurde, wird in den alemannischen Dialekten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eingefügt, um einen Hiat zu vermeiden. Da das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in Issime </w:t>
      </w:r>
      <w:r w:rsidR="00D7158C" w:rsidRPr="007B329C">
        <w:rPr>
          <w:rFonts w:ascii="Times New Roman" w:hAnsi="Times New Roman" w:cs="Times New Roman"/>
          <w:sz w:val="24"/>
          <w:szCs w:val="24"/>
        </w:rPr>
        <w:t>ausschließlich</w:t>
      </w:r>
      <w:r w:rsidRPr="007B329C">
        <w:rPr>
          <w:rFonts w:ascii="Times New Roman" w:hAnsi="Times New Roman" w:cs="Times New Roman"/>
          <w:sz w:val="24"/>
          <w:szCs w:val="24"/>
        </w:rPr>
        <w:t xml:space="preserve"> im Plural erscheint, kann es synchron folglich als Pluralmarker analysiert werden. Es wird also durch eine RR suffigiert, wie diese in (</w:t>
      </w:r>
      <w:r w:rsidR="00482624" w:rsidRPr="007B329C">
        <w:rPr>
          <w:rFonts w:ascii="Times New Roman" w:hAnsi="Times New Roman" w:cs="Times New Roman"/>
          <w:sz w:val="24"/>
          <w:szCs w:val="24"/>
        </w:rPr>
        <w:t>54</w:t>
      </w:r>
      <w:r w:rsidRPr="007B329C">
        <w:rPr>
          <w:rFonts w:ascii="Times New Roman" w:hAnsi="Times New Roman" w:cs="Times New Roman"/>
          <w:sz w:val="24"/>
          <w:szCs w:val="24"/>
        </w:rPr>
        <w:t>) vorgestellt wurde.</w:t>
      </w:r>
    </w:p>
    <w:p w:rsidR="0007698A" w:rsidRPr="007B329C" w:rsidRDefault="0007698A"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5.1.4. Suffixe des Typs –</w:t>
      </w:r>
      <w:r w:rsidR="00F426B0" w:rsidRPr="007B329C">
        <w:rPr>
          <w:rFonts w:ascii="Times New Roman" w:hAnsi="Times New Roman" w:cs="Times New Roman"/>
          <w:b/>
          <w:i/>
          <w:sz w:val="24"/>
          <w:szCs w:val="24"/>
        </w:rPr>
        <w:t>ə</w:t>
      </w:r>
      <w:r w:rsidRPr="007B329C">
        <w:rPr>
          <w:rFonts w:ascii="Times New Roman" w:hAnsi="Times New Roman" w:cs="Times New Roman"/>
          <w:b/>
          <w:i/>
          <w:sz w:val="24"/>
          <w:szCs w:val="24"/>
        </w:rPr>
        <w:t>n</w:t>
      </w:r>
      <w:r w:rsidR="00F426B0" w:rsidRPr="007B329C">
        <w:rPr>
          <w:rFonts w:ascii="Times New Roman" w:hAnsi="Times New Roman" w:cs="Times New Roman"/>
          <w:b/>
          <w:i/>
          <w:sz w:val="24"/>
          <w:szCs w:val="24"/>
        </w:rPr>
        <w:t>ə</w:t>
      </w:r>
      <w:r w:rsidRPr="007B329C">
        <w:rPr>
          <w:rFonts w:ascii="Times New Roman" w:hAnsi="Times New Roman" w:cs="Times New Roman"/>
          <w:b/>
          <w:i/>
          <w:sz w:val="24"/>
          <w:szCs w:val="24"/>
        </w:rPr>
        <w:t xml:space="preserve"> </w:t>
      </w:r>
      <w:r w:rsidRPr="007B329C">
        <w:rPr>
          <w:rFonts w:ascii="Times New Roman" w:hAnsi="Times New Roman" w:cs="Times New Roman"/>
          <w:b/>
          <w:sz w:val="24"/>
          <w:szCs w:val="24"/>
        </w:rPr>
        <w:t xml:space="preserve">und </w:t>
      </w:r>
      <w:r w:rsidRPr="007B329C">
        <w:rPr>
          <w:rFonts w:ascii="Times New Roman" w:hAnsi="Times New Roman" w:cs="Times New Roman"/>
          <w:b/>
          <w:i/>
          <w:sz w:val="24"/>
          <w:szCs w:val="24"/>
        </w:rPr>
        <w:t>n</w:t>
      </w:r>
      <w:r w:rsidR="00B15597" w:rsidRPr="007B329C">
        <w:rPr>
          <w:rFonts w:ascii="Times New Roman" w:hAnsi="Times New Roman" w:cs="Times New Roman"/>
          <w:b/>
          <w:sz w:val="24"/>
          <w:szCs w:val="24"/>
        </w:rPr>
        <w:t xml:space="preserve"> zur Hiat</w:t>
      </w:r>
      <w:r w:rsidRPr="007B329C">
        <w:rPr>
          <w:rFonts w:ascii="Times New Roman" w:hAnsi="Times New Roman" w:cs="Times New Roman"/>
          <w:b/>
          <w:sz w:val="24"/>
          <w:szCs w:val="24"/>
        </w:rPr>
        <w:t>vermeidung</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In diesem Kapitel werden drei mit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in Zusammenhang stehende Phänomene diskutiert. Erstens ist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nur in Issime ein Pluralmarker. Zweitens wird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in der Substantivflexion vieler Dialekte zur Vermeidung eines Hiats verwendet, was in einigen Dialekten mit einer Schwächung der Mittelsilbe verbunden ist. Beides ist phonologisch bedingt, weshalb es keine RRs dafür braucht. Drittens weisen fünf Dialekte eine Pluralendung des Typs –</w:t>
      </w:r>
      <w:r w:rsidR="00F426B0"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00F426B0"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auf (–</w:t>
      </w:r>
      <w:r w:rsidR="00F426B0" w:rsidRPr="007B329C">
        <w:rPr>
          <w:rFonts w:ascii="Times New Roman" w:hAnsi="Times New Roman" w:cs="Times New Roman"/>
          <w:i/>
          <w:sz w:val="24"/>
          <w:szCs w:val="24"/>
        </w:rPr>
        <w:t>ənə</w:t>
      </w:r>
      <w:r w:rsidRPr="007B329C">
        <w:rPr>
          <w:rFonts w:ascii="Times New Roman" w:hAnsi="Times New Roman" w:cs="Times New Roman"/>
          <w:sz w:val="24"/>
          <w:szCs w:val="24"/>
        </w:rPr>
        <w:t>, –</w:t>
      </w:r>
      <w:r w:rsidRPr="007B329C">
        <w:rPr>
          <w:rFonts w:ascii="Times New Roman" w:hAnsi="Times New Roman" w:cs="Times New Roman"/>
          <w:i/>
          <w:sz w:val="24"/>
          <w:szCs w:val="24"/>
        </w:rPr>
        <w:t>əni</w:t>
      </w:r>
      <w:r w:rsidRPr="007B329C">
        <w:rPr>
          <w:rFonts w:ascii="Times New Roman" w:hAnsi="Times New Roman" w:cs="Times New Roman"/>
          <w:sz w:val="24"/>
          <w:szCs w:val="24"/>
        </w:rPr>
        <w:t>, –</w:t>
      </w:r>
      <w:r w:rsidRPr="007B329C">
        <w:rPr>
          <w:rFonts w:ascii="Times New Roman" w:hAnsi="Times New Roman" w:cs="Times New Roman"/>
          <w:i/>
          <w:sz w:val="24"/>
          <w:szCs w:val="24"/>
        </w:rPr>
        <w:t>in</w:t>
      </w:r>
      <w:r w:rsidR="00F426B0"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etc.) und vier davon verwenden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zur Hiatvermeidung. Bei diesen vier Dialekten ist also zusätzlich zu zeigen, weshalb sowohl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zur Hiatvermeidung als auch eine Pluralendung des Typs –</w:t>
      </w:r>
      <w:r w:rsidR="00F426B0" w:rsidRPr="007B329C">
        <w:rPr>
          <w:rFonts w:ascii="Times New Roman" w:hAnsi="Times New Roman" w:cs="Times New Roman"/>
          <w:i/>
          <w:sz w:val="24"/>
          <w:szCs w:val="24"/>
        </w:rPr>
        <w:t>ənə</w:t>
      </w:r>
      <w:r w:rsidR="00F426B0" w:rsidRPr="007B329C">
        <w:rPr>
          <w:rFonts w:ascii="Times New Roman" w:hAnsi="Times New Roman" w:cs="Times New Roman"/>
          <w:sz w:val="24"/>
          <w:szCs w:val="24"/>
        </w:rPr>
        <w:t xml:space="preserve"> </w:t>
      </w:r>
      <w:r w:rsidRPr="007B329C">
        <w:rPr>
          <w:rFonts w:ascii="Times New Roman" w:hAnsi="Times New Roman" w:cs="Times New Roman"/>
          <w:sz w:val="24"/>
          <w:szCs w:val="24"/>
        </w:rPr>
        <w:t>anzunehmen ist. Wie für alle anderen Pluralsuffixe ist auch für die Suffixe des Typs –</w:t>
      </w:r>
      <w:r w:rsidR="00F426B0" w:rsidRPr="007B329C">
        <w:rPr>
          <w:rFonts w:ascii="Times New Roman" w:hAnsi="Times New Roman" w:cs="Times New Roman"/>
          <w:i/>
          <w:sz w:val="24"/>
          <w:szCs w:val="24"/>
        </w:rPr>
        <w:t>ənə</w:t>
      </w:r>
      <w:r w:rsidR="00F426B0" w:rsidRPr="007B329C">
        <w:rPr>
          <w:rFonts w:ascii="Times New Roman" w:hAnsi="Times New Roman" w:cs="Times New Roman"/>
          <w:sz w:val="24"/>
          <w:szCs w:val="24"/>
        </w:rPr>
        <w:t xml:space="preserve"> </w:t>
      </w:r>
      <w:r w:rsidRPr="007B329C">
        <w:rPr>
          <w:rFonts w:ascii="Times New Roman" w:hAnsi="Times New Roman" w:cs="Times New Roman"/>
          <w:sz w:val="24"/>
          <w:szCs w:val="24"/>
        </w:rPr>
        <w:t>eine RR anzusetzen. In drei der fünf Dialekte, die ein Pluralsuffix des Typs –</w:t>
      </w:r>
      <w:r w:rsidR="00F426B0" w:rsidRPr="007B329C">
        <w:rPr>
          <w:rFonts w:ascii="Times New Roman" w:hAnsi="Times New Roman" w:cs="Times New Roman"/>
          <w:i/>
          <w:sz w:val="24"/>
          <w:szCs w:val="24"/>
        </w:rPr>
        <w:t>ənə</w:t>
      </w:r>
      <w:r w:rsidR="00F426B0" w:rsidRPr="007B329C">
        <w:rPr>
          <w:rFonts w:ascii="Times New Roman" w:hAnsi="Times New Roman" w:cs="Times New Roman"/>
          <w:sz w:val="24"/>
          <w:szCs w:val="24"/>
        </w:rPr>
        <w:t xml:space="preserve"> </w:t>
      </w:r>
      <w:r w:rsidRPr="007B329C">
        <w:rPr>
          <w:rFonts w:ascii="Times New Roman" w:hAnsi="Times New Roman" w:cs="Times New Roman"/>
          <w:sz w:val="24"/>
          <w:szCs w:val="24"/>
        </w:rPr>
        <w:t>aufweisen, wird eine Silbe reduziert, was jedoch phonotaktisch bedingt ist (also keine RR). Punkt zwei und drei werden zusammen erörtert, indem jedes betroffene Paradigma einzeln analysiert wird.</w:t>
      </w:r>
    </w:p>
    <w:p w:rsidR="00A4674D" w:rsidRPr="007B329C" w:rsidRDefault="0044574C" w:rsidP="00A4674D">
      <w:pPr>
        <w:jc w:val="both"/>
        <w:rPr>
          <w:rFonts w:ascii="Times New Roman" w:hAnsi="Times New Roman" w:cs="Times New Roman"/>
          <w:sz w:val="24"/>
          <w:szCs w:val="24"/>
        </w:rPr>
      </w:pPr>
      <w:r w:rsidRPr="007B329C">
        <w:rPr>
          <w:rFonts w:ascii="Times New Roman" w:hAnsi="Times New Roman" w:cs="Times New Roman"/>
          <w:b/>
          <w:i/>
          <w:sz w:val="24"/>
          <w:szCs w:val="24"/>
        </w:rPr>
        <w:t>N</w:t>
      </w:r>
      <w:r w:rsidRPr="007B329C">
        <w:rPr>
          <w:rFonts w:ascii="Times New Roman" w:hAnsi="Times New Roman" w:cs="Times New Roman"/>
          <w:b/>
          <w:sz w:val="24"/>
          <w:szCs w:val="24"/>
        </w:rPr>
        <w:t xml:space="preserve"> als Pluralmarker</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Wie in vielen anderen Dialekten dient auch in Issime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zur Hiatvermeidung. Gleichzeitig weist Issime aber auch </w:t>
      </w:r>
      <w:r w:rsidR="00320AED">
        <w:rPr>
          <w:rFonts w:ascii="Times New Roman" w:hAnsi="Times New Roman" w:cs="Times New Roman"/>
          <w:sz w:val="24"/>
          <w:szCs w:val="24"/>
        </w:rPr>
        <w:t>e</w:t>
      </w:r>
      <w:r w:rsidR="00A4674D" w:rsidRPr="007B329C">
        <w:rPr>
          <w:rFonts w:ascii="Times New Roman" w:hAnsi="Times New Roman" w:cs="Times New Roman"/>
          <w:sz w:val="24"/>
          <w:szCs w:val="24"/>
        </w:rPr>
        <w:t>in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als Pluralsuffix auf: </w:t>
      </w:r>
      <w:r w:rsidR="00A4674D" w:rsidRPr="007B329C">
        <w:rPr>
          <w:rFonts w:ascii="Times New Roman" w:hAnsi="Times New Roman" w:cs="Times New Roman"/>
          <w:i/>
          <w:sz w:val="24"/>
          <w:szCs w:val="24"/>
        </w:rPr>
        <w:t>uav</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e</w:t>
      </w:r>
      <w:r w:rsidR="00A4674D"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w:t>
      </w:r>
      <w:r w:rsidR="0035165A" w:rsidRPr="007B329C">
        <w:rPr>
          <w:rFonts w:ascii="Times New Roman" w:hAnsi="Times New Roman" w:cs="Times New Roman"/>
          <w:sz w:val="24"/>
          <w:szCs w:val="24"/>
        </w:rPr>
        <w:t>Ofen</w:t>
      </w:r>
      <w:r w:rsidR="00B76506"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(Nominativ Singular), </w:t>
      </w:r>
      <w:r w:rsidR="00A4674D" w:rsidRPr="007B329C">
        <w:rPr>
          <w:rFonts w:ascii="Times New Roman" w:hAnsi="Times New Roman" w:cs="Times New Roman"/>
          <w:i/>
          <w:sz w:val="24"/>
          <w:szCs w:val="24"/>
        </w:rPr>
        <w:t>uav</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a</w:t>
      </w:r>
      <w:r w:rsidR="00A4674D" w:rsidRPr="007B329C">
        <w:rPr>
          <w:rFonts w:ascii="Times New Roman" w:hAnsi="Times New Roman" w:cs="Times New Roman"/>
          <w:sz w:val="24"/>
          <w:szCs w:val="24"/>
        </w:rPr>
        <w:t xml:space="preserve"> (Nominativ Plural), </w:t>
      </w:r>
      <w:r w:rsidR="00A4674D" w:rsidRPr="007B329C">
        <w:rPr>
          <w:rFonts w:ascii="Times New Roman" w:hAnsi="Times New Roman" w:cs="Times New Roman"/>
          <w:i/>
          <w:sz w:val="24"/>
          <w:szCs w:val="24"/>
        </w:rPr>
        <w:t>uav</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e</w:t>
      </w:r>
      <w:r w:rsidR="00A4674D" w:rsidRPr="007B329C">
        <w:rPr>
          <w:rFonts w:ascii="Times New Roman" w:hAnsi="Times New Roman" w:cs="Times New Roman"/>
          <w:sz w:val="24"/>
          <w:szCs w:val="24"/>
        </w:rPr>
        <w:t xml:space="preserve"> (Dativ Plural) (vgl. Flexionsklasse 2 in Paradigma 4</w:t>
      </w:r>
      <w:r w:rsidR="004543A5" w:rsidRPr="007B329C">
        <w:rPr>
          <w:rFonts w:ascii="Times New Roman" w:hAnsi="Times New Roman" w:cs="Times New Roman"/>
          <w:sz w:val="24"/>
          <w:szCs w:val="24"/>
        </w:rPr>
        <w:t>, Zürrer 1999: 164</w:t>
      </w:r>
      <w:r w:rsidR="00A4674D" w:rsidRPr="007B329C">
        <w:rPr>
          <w:rFonts w:ascii="Times New Roman" w:hAnsi="Times New Roman" w:cs="Times New Roman"/>
          <w:sz w:val="24"/>
          <w:szCs w:val="24"/>
        </w:rPr>
        <w:t xml:space="preserve">). Hier wird mit dem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klar kein Hiat vermieden (es steht nicht intervokalisch), sondern ein Plural markiert, was besonders der Vergleich des Nominativ Singular mit dem Dativ Plural zeigt.</w:t>
      </w:r>
      <w:r w:rsidR="00A34DEC" w:rsidRPr="007B329C">
        <w:rPr>
          <w:rFonts w:ascii="Times New Roman" w:hAnsi="Times New Roman" w:cs="Times New Roman"/>
          <w:sz w:val="24"/>
          <w:szCs w:val="24"/>
        </w:rPr>
        <w:t xml:space="preserve"> </w:t>
      </w:r>
      <w:r w:rsidR="00871C25" w:rsidRPr="007B329C">
        <w:rPr>
          <w:rFonts w:ascii="Times New Roman" w:hAnsi="Times New Roman" w:cs="Times New Roman"/>
          <w:sz w:val="24"/>
          <w:szCs w:val="24"/>
        </w:rPr>
        <w:t>Ähnliches</w:t>
      </w:r>
      <w:r w:rsidR="00A34DEC" w:rsidRPr="007B329C">
        <w:rPr>
          <w:rFonts w:ascii="Times New Roman" w:hAnsi="Times New Roman" w:cs="Times New Roman"/>
          <w:sz w:val="24"/>
          <w:szCs w:val="24"/>
        </w:rPr>
        <w:t xml:space="preserve"> kann für den Dialekt von Jaun beobachtet werden: </w:t>
      </w:r>
      <w:r w:rsidR="00A34DEC" w:rsidRPr="007B329C">
        <w:rPr>
          <w:rFonts w:ascii="Times New Roman" w:hAnsi="Times New Roman" w:cs="Times New Roman"/>
          <w:i/>
          <w:sz w:val="24"/>
          <w:szCs w:val="24"/>
          <w:lang w:val="de-CH"/>
        </w:rPr>
        <w:t>hār</w:t>
      </w:r>
      <w:r w:rsidR="00A34DEC" w:rsidRPr="007B329C">
        <w:rPr>
          <w:rFonts w:ascii="Times New Roman" w:hAnsi="Times New Roman" w:cs="Times New Roman"/>
          <w:sz w:val="24"/>
          <w:szCs w:val="24"/>
          <w:lang w:val="de-CH"/>
        </w:rPr>
        <w:t xml:space="preserve"> ʻHaarʼ (Nom/Akk.Sg.), </w:t>
      </w:r>
      <w:r w:rsidR="00A34DEC" w:rsidRPr="007B329C">
        <w:rPr>
          <w:rFonts w:ascii="Times New Roman" w:hAnsi="Times New Roman" w:cs="Times New Roman"/>
          <w:i/>
          <w:sz w:val="24"/>
          <w:szCs w:val="24"/>
          <w:lang w:val="de-CH"/>
        </w:rPr>
        <w:t>hār</w:t>
      </w:r>
      <w:r w:rsidR="00A34DEC" w:rsidRPr="007B329C">
        <w:rPr>
          <w:rFonts w:ascii="Times New Roman" w:hAnsi="Times New Roman" w:cs="Times New Roman"/>
          <w:bCs/>
          <w:sz w:val="24"/>
          <w:szCs w:val="24"/>
          <w:lang w:val="de-CH"/>
        </w:rPr>
        <w:t>-</w:t>
      </w:r>
      <w:r w:rsidR="00A34DEC" w:rsidRPr="007B329C">
        <w:rPr>
          <w:rFonts w:ascii="Times New Roman" w:hAnsi="Times New Roman" w:cs="Times New Roman"/>
          <w:bCs/>
          <w:i/>
          <w:sz w:val="24"/>
          <w:szCs w:val="24"/>
          <w:lang w:val="de-CH"/>
        </w:rPr>
        <w:t>ən</w:t>
      </w:r>
      <w:r w:rsidR="00A34DEC" w:rsidRPr="007B329C">
        <w:rPr>
          <w:rFonts w:ascii="Times New Roman" w:hAnsi="Times New Roman" w:cs="Times New Roman"/>
          <w:bCs/>
          <w:sz w:val="24"/>
          <w:szCs w:val="24"/>
          <w:lang w:val="de-CH"/>
        </w:rPr>
        <w:t>-</w:t>
      </w:r>
      <w:r w:rsidR="00A34DEC" w:rsidRPr="007B329C">
        <w:rPr>
          <w:rFonts w:ascii="Times New Roman" w:hAnsi="Times New Roman" w:cs="Times New Roman"/>
          <w:bCs/>
          <w:i/>
          <w:sz w:val="24"/>
          <w:szCs w:val="24"/>
          <w:lang w:val="de-CH"/>
        </w:rPr>
        <w:t>i</w:t>
      </w:r>
      <w:r w:rsidR="00A34DEC" w:rsidRPr="007B329C">
        <w:rPr>
          <w:rFonts w:ascii="Times New Roman" w:hAnsi="Times New Roman" w:cs="Times New Roman"/>
          <w:bCs/>
          <w:sz w:val="24"/>
          <w:szCs w:val="24"/>
          <w:lang w:val="de-CH"/>
        </w:rPr>
        <w:t xml:space="preserve"> </w:t>
      </w:r>
      <w:r w:rsidR="00A34DEC" w:rsidRPr="007B329C">
        <w:rPr>
          <w:rFonts w:ascii="Times New Roman" w:hAnsi="Times New Roman" w:cs="Times New Roman"/>
          <w:sz w:val="24"/>
          <w:szCs w:val="24"/>
          <w:lang w:val="de-CH"/>
        </w:rPr>
        <w:t>(Nom/Akk.Pl.) (vgl. Paradigma 6).</w:t>
      </w:r>
    </w:p>
    <w:p w:rsidR="00A4674D" w:rsidRPr="007B329C" w:rsidRDefault="0044574C" w:rsidP="00A4674D">
      <w:pPr>
        <w:jc w:val="both"/>
        <w:rPr>
          <w:rFonts w:ascii="Times New Roman" w:hAnsi="Times New Roman" w:cs="Times New Roman"/>
          <w:sz w:val="24"/>
          <w:szCs w:val="24"/>
        </w:rPr>
      </w:pPr>
      <w:r w:rsidRPr="007B329C">
        <w:rPr>
          <w:rFonts w:ascii="Times New Roman" w:hAnsi="Times New Roman" w:cs="Times New Roman"/>
          <w:b/>
          <w:sz w:val="24"/>
          <w:szCs w:val="24"/>
        </w:rPr>
        <w:t>N-Einschub zur Hiatvermeidung und Pluralendung des Typs –</w:t>
      </w:r>
      <w:r w:rsidR="00F426B0" w:rsidRPr="007B329C">
        <w:rPr>
          <w:rFonts w:ascii="Times New Roman" w:hAnsi="Times New Roman" w:cs="Times New Roman"/>
          <w:b/>
          <w:sz w:val="24"/>
          <w:szCs w:val="24"/>
        </w:rPr>
        <w:t>ənə</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Nun werden folgende Phänomene zusammen betrachtet: n-Einschub zur Hiatvermeidung, daraus resultierende Zentralisierung des Mittelsilbenvokals</w:t>
      </w:r>
      <w:r w:rsidR="004543A5" w:rsidRPr="007B329C">
        <w:rPr>
          <w:rFonts w:ascii="Times New Roman" w:hAnsi="Times New Roman" w:cs="Times New Roman"/>
          <w:sz w:val="24"/>
          <w:szCs w:val="24"/>
        </w:rPr>
        <w:t xml:space="preserve"> (</w:t>
      </w:r>
      <w:r w:rsidR="004543A5" w:rsidRPr="007B329C">
        <w:rPr>
          <w:rFonts w:ascii="Times New Roman" w:hAnsi="Times New Roman" w:cs="Times New Roman"/>
          <w:i/>
          <w:sz w:val="24"/>
          <w:szCs w:val="24"/>
        </w:rPr>
        <w:t xml:space="preserve">blatti </w:t>
      </w:r>
      <w:r w:rsidR="004543A5" w:rsidRPr="007B329C">
        <w:rPr>
          <w:rFonts w:ascii="Times New Roman" w:hAnsi="Times New Roman" w:cs="Times New Roman"/>
          <w:sz w:val="24"/>
          <w:szCs w:val="24"/>
        </w:rPr>
        <w:t>&gt; *</w:t>
      </w:r>
      <w:r w:rsidR="004543A5" w:rsidRPr="007B329C">
        <w:rPr>
          <w:rFonts w:ascii="Times New Roman" w:hAnsi="Times New Roman" w:cs="Times New Roman"/>
          <w:i/>
          <w:sz w:val="24"/>
          <w:szCs w:val="24"/>
        </w:rPr>
        <w:t>blatti</w:t>
      </w:r>
      <w:r w:rsidR="004543A5" w:rsidRPr="007B329C">
        <w:rPr>
          <w:rFonts w:ascii="Times New Roman" w:hAnsi="Times New Roman" w:cs="Times New Roman"/>
          <w:sz w:val="24"/>
          <w:szCs w:val="24"/>
        </w:rPr>
        <w:t>–</w:t>
      </w:r>
      <w:r w:rsidR="004543A5" w:rsidRPr="007B329C">
        <w:rPr>
          <w:rFonts w:ascii="Times New Roman" w:hAnsi="Times New Roman" w:cs="Times New Roman"/>
          <w:i/>
          <w:sz w:val="24"/>
          <w:szCs w:val="24"/>
        </w:rPr>
        <w:t>n</w:t>
      </w:r>
      <w:r w:rsidR="004543A5" w:rsidRPr="007B329C">
        <w:rPr>
          <w:rFonts w:ascii="Times New Roman" w:hAnsi="Times New Roman" w:cs="Times New Roman"/>
          <w:sz w:val="24"/>
          <w:szCs w:val="24"/>
        </w:rPr>
        <w:t>–</w:t>
      </w:r>
      <w:r w:rsidR="004543A5" w:rsidRPr="007B329C">
        <w:rPr>
          <w:rFonts w:ascii="Times New Roman" w:hAnsi="Times New Roman" w:cs="Times New Roman"/>
          <w:i/>
          <w:sz w:val="24"/>
          <w:szCs w:val="24"/>
        </w:rPr>
        <w:t>i</w:t>
      </w:r>
      <w:r w:rsidR="004543A5" w:rsidRPr="007B329C">
        <w:rPr>
          <w:rFonts w:ascii="Times New Roman" w:hAnsi="Times New Roman" w:cs="Times New Roman"/>
          <w:sz w:val="24"/>
          <w:szCs w:val="24"/>
        </w:rPr>
        <w:t xml:space="preserve"> &gt; </w:t>
      </w:r>
      <w:r w:rsidR="004543A5" w:rsidRPr="007B329C">
        <w:rPr>
          <w:rFonts w:ascii="Times New Roman" w:hAnsi="Times New Roman" w:cs="Times New Roman"/>
          <w:i/>
          <w:sz w:val="24"/>
          <w:szCs w:val="24"/>
        </w:rPr>
        <w:t>blattə</w:t>
      </w:r>
      <w:r w:rsidR="004543A5" w:rsidRPr="007B329C">
        <w:rPr>
          <w:rFonts w:ascii="Times New Roman" w:hAnsi="Times New Roman" w:cs="Times New Roman"/>
          <w:sz w:val="24"/>
          <w:szCs w:val="24"/>
        </w:rPr>
        <w:t>–</w:t>
      </w:r>
      <w:r w:rsidR="004543A5" w:rsidRPr="007B329C">
        <w:rPr>
          <w:rFonts w:ascii="Times New Roman" w:hAnsi="Times New Roman" w:cs="Times New Roman"/>
          <w:i/>
          <w:sz w:val="24"/>
          <w:szCs w:val="24"/>
        </w:rPr>
        <w:t>n</w:t>
      </w:r>
      <w:r w:rsidR="004543A5" w:rsidRPr="007B329C">
        <w:rPr>
          <w:rFonts w:ascii="Times New Roman" w:hAnsi="Times New Roman" w:cs="Times New Roman"/>
          <w:sz w:val="24"/>
          <w:szCs w:val="24"/>
        </w:rPr>
        <w:t>–</w:t>
      </w:r>
      <w:r w:rsidR="004543A5" w:rsidRPr="007B329C">
        <w:rPr>
          <w:rFonts w:ascii="Times New Roman" w:hAnsi="Times New Roman" w:cs="Times New Roman"/>
          <w:i/>
          <w:sz w:val="24"/>
          <w:szCs w:val="24"/>
        </w:rPr>
        <w:t>i</w:t>
      </w:r>
      <w:r w:rsidR="004543A5"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‘Blatt’, </w:t>
      </w:r>
      <w:r w:rsidR="004543A5" w:rsidRPr="007B329C">
        <w:rPr>
          <w:rFonts w:ascii="Times New Roman" w:hAnsi="Times New Roman" w:cs="Times New Roman"/>
          <w:sz w:val="24"/>
          <w:szCs w:val="24"/>
        </w:rPr>
        <w:t>Jaun, Stucki 1917: 267)</w:t>
      </w:r>
      <w:r w:rsidR="00A4674D" w:rsidRPr="007B329C">
        <w:rPr>
          <w:rFonts w:ascii="Times New Roman" w:hAnsi="Times New Roman" w:cs="Times New Roman"/>
          <w:sz w:val="24"/>
          <w:szCs w:val="24"/>
        </w:rPr>
        <w:t>; Plural des Typs –</w:t>
      </w:r>
      <w:r w:rsidR="00F426B0" w:rsidRPr="007B329C">
        <w:rPr>
          <w:rFonts w:ascii="Times New Roman" w:hAnsi="Times New Roman" w:cs="Times New Roman"/>
          <w:i/>
          <w:sz w:val="24"/>
          <w:szCs w:val="24"/>
        </w:rPr>
        <w:t>ənə</w:t>
      </w:r>
      <w:r w:rsidR="00A4674D" w:rsidRPr="007B329C">
        <w:rPr>
          <w:rFonts w:ascii="Times New Roman" w:hAnsi="Times New Roman" w:cs="Times New Roman"/>
          <w:sz w:val="24"/>
          <w:szCs w:val="24"/>
        </w:rPr>
        <w:t>, dadurch verursachte Tilgung des auslautenden Wurzelvokals aufgrund phonotaktischer Restriktionen</w:t>
      </w:r>
      <w:r w:rsidR="004543A5" w:rsidRPr="007B329C">
        <w:rPr>
          <w:rFonts w:ascii="Times New Roman" w:hAnsi="Times New Roman" w:cs="Times New Roman"/>
          <w:sz w:val="24"/>
          <w:szCs w:val="24"/>
        </w:rPr>
        <w:t xml:space="preserve"> (</w:t>
      </w:r>
      <w:r w:rsidR="004543A5" w:rsidRPr="007B329C">
        <w:rPr>
          <w:rFonts w:ascii="Times New Roman" w:hAnsi="Times New Roman" w:cs="Times New Roman"/>
          <w:i/>
          <w:sz w:val="24"/>
          <w:szCs w:val="24"/>
        </w:rPr>
        <w:t>wiərde</w:t>
      </w:r>
      <w:r w:rsidR="004543A5" w:rsidRPr="007B329C">
        <w:rPr>
          <w:rFonts w:ascii="Times New Roman" w:hAnsi="Times New Roman" w:cs="Times New Roman"/>
          <w:sz w:val="24"/>
          <w:szCs w:val="24"/>
        </w:rPr>
        <w:t xml:space="preserve"> &gt; * </w:t>
      </w:r>
      <w:r w:rsidR="004543A5" w:rsidRPr="007B329C">
        <w:rPr>
          <w:rFonts w:ascii="Times New Roman" w:hAnsi="Times New Roman" w:cs="Times New Roman"/>
          <w:i/>
          <w:sz w:val="24"/>
          <w:szCs w:val="24"/>
        </w:rPr>
        <w:t>wiərde</w:t>
      </w:r>
      <w:r w:rsidR="004543A5" w:rsidRPr="007B329C">
        <w:rPr>
          <w:rFonts w:ascii="Times New Roman" w:hAnsi="Times New Roman" w:cs="Times New Roman"/>
          <w:sz w:val="24"/>
          <w:szCs w:val="24"/>
        </w:rPr>
        <w:t>–</w:t>
      </w:r>
      <w:r w:rsidR="004543A5" w:rsidRPr="007B329C">
        <w:rPr>
          <w:rFonts w:ascii="Times New Roman" w:hAnsi="Times New Roman" w:cs="Times New Roman"/>
          <w:i/>
          <w:sz w:val="24"/>
          <w:szCs w:val="24"/>
        </w:rPr>
        <w:t>ənə</w:t>
      </w:r>
      <w:r w:rsidR="004543A5" w:rsidRPr="007B329C">
        <w:rPr>
          <w:rFonts w:ascii="Times New Roman" w:hAnsi="Times New Roman" w:cs="Times New Roman"/>
          <w:sz w:val="24"/>
          <w:szCs w:val="24"/>
        </w:rPr>
        <w:t xml:space="preserve"> &gt; </w:t>
      </w:r>
      <w:r w:rsidR="004543A5" w:rsidRPr="007B329C">
        <w:rPr>
          <w:rFonts w:ascii="Times New Roman" w:hAnsi="Times New Roman" w:cs="Times New Roman"/>
          <w:i/>
          <w:sz w:val="24"/>
          <w:szCs w:val="24"/>
        </w:rPr>
        <w:t>wiərd</w:t>
      </w:r>
      <w:r w:rsidR="004543A5" w:rsidRPr="007B329C">
        <w:rPr>
          <w:rFonts w:ascii="Times New Roman" w:hAnsi="Times New Roman" w:cs="Times New Roman"/>
          <w:sz w:val="24"/>
          <w:szCs w:val="24"/>
        </w:rPr>
        <w:t>–</w:t>
      </w:r>
      <w:r w:rsidR="004543A5" w:rsidRPr="007B329C">
        <w:rPr>
          <w:rFonts w:ascii="Times New Roman" w:hAnsi="Times New Roman" w:cs="Times New Roman"/>
          <w:i/>
          <w:sz w:val="24"/>
          <w:szCs w:val="24"/>
        </w:rPr>
        <w:t>ənə</w:t>
      </w:r>
      <w:r w:rsidR="004543A5" w:rsidRPr="007B329C">
        <w:rPr>
          <w:rFonts w:ascii="Times New Roman" w:hAnsi="Times New Roman" w:cs="Times New Roman"/>
          <w:sz w:val="24"/>
          <w:szCs w:val="24"/>
        </w:rPr>
        <w:t>,</w:t>
      </w:r>
      <w:r w:rsidR="00B76506" w:rsidRPr="007B329C">
        <w:rPr>
          <w:rFonts w:ascii="Times New Roman" w:hAnsi="Times New Roman" w:cs="Times New Roman"/>
          <w:sz w:val="24"/>
          <w:szCs w:val="24"/>
        </w:rPr>
        <w:t xml:space="preserve"> ‘Wirtin’,</w:t>
      </w:r>
      <w:r w:rsidR="004543A5" w:rsidRPr="007B329C">
        <w:rPr>
          <w:rFonts w:ascii="Times New Roman" w:hAnsi="Times New Roman" w:cs="Times New Roman"/>
          <w:sz w:val="24"/>
          <w:szCs w:val="24"/>
        </w:rPr>
        <w:t xml:space="preserve"> Huzenbach, Baur 1967: 97)</w:t>
      </w:r>
      <w:r w:rsidR="00A4674D" w:rsidRPr="007B329C">
        <w:rPr>
          <w:rFonts w:ascii="Times New Roman" w:hAnsi="Times New Roman" w:cs="Times New Roman"/>
          <w:sz w:val="24"/>
          <w:szCs w:val="24"/>
        </w:rPr>
        <w:t xml:space="preserve">. Die folgenden </w:t>
      </w:r>
      <w:r w:rsidR="00AE63AA" w:rsidRPr="007B329C">
        <w:rPr>
          <w:rFonts w:ascii="Times New Roman" w:hAnsi="Times New Roman" w:cs="Times New Roman"/>
          <w:sz w:val="24"/>
          <w:szCs w:val="24"/>
        </w:rPr>
        <w:t xml:space="preserve">Tabellen </w:t>
      </w:r>
      <w:r w:rsidR="002462D4">
        <w:rPr>
          <w:rFonts w:ascii="Times New Roman" w:hAnsi="Times New Roman" w:cs="Times New Roman"/>
          <w:sz w:val="24"/>
          <w:szCs w:val="24"/>
        </w:rPr>
        <w:t>5.3</w:t>
      </w:r>
      <w:r w:rsidR="00AE63AA" w:rsidRPr="007B329C">
        <w:rPr>
          <w:rFonts w:ascii="Times New Roman" w:hAnsi="Times New Roman" w:cs="Times New Roman"/>
          <w:sz w:val="24"/>
          <w:szCs w:val="24"/>
        </w:rPr>
        <w:t xml:space="preserve">, </w:t>
      </w:r>
      <w:r w:rsidR="002462D4">
        <w:rPr>
          <w:rFonts w:ascii="Times New Roman" w:hAnsi="Times New Roman" w:cs="Times New Roman"/>
          <w:sz w:val="24"/>
          <w:szCs w:val="24"/>
        </w:rPr>
        <w:t>5.4</w:t>
      </w:r>
      <w:r w:rsidR="00AE63AA" w:rsidRPr="007B329C">
        <w:rPr>
          <w:rFonts w:ascii="Times New Roman" w:hAnsi="Times New Roman" w:cs="Times New Roman"/>
          <w:sz w:val="24"/>
          <w:szCs w:val="24"/>
        </w:rPr>
        <w:t xml:space="preserve"> und </w:t>
      </w:r>
      <w:r w:rsidR="002462D4">
        <w:rPr>
          <w:rFonts w:ascii="Times New Roman" w:hAnsi="Times New Roman" w:cs="Times New Roman"/>
          <w:sz w:val="24"/>
          <w:szCs w:val="24"/>
        </w:rPr>
        <w:t>5.5</w:t>
      </w:r>
      <w:r w:rsidR="00A4674D" w:rsidRPr="007B329C">
        <w:rPr>
          <w:rFonts w:ascii="Times New Roman" w:hAnsi="Times New Roman" w:cs="Times New Roman"/>
          <w:sz w:val="24"/>
          <w:szCs w:val="24"/>
        </w:rPr>
        <w:t xml:space="preserve"> geben eine Übersicht darüber, in welchen Dialekten welche Phänomene zusammen auftreten. Es werden zuerst die Dialekte der </w:t>
      </w:r>
      <w:r w:rsidR="00AE63AA"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5.3</w:t>
      </w:r>
      <w:r w:rsidR="00A4674D" w:rsidRPr="007B329C">
        <w:rPr>
          <w:rFonts w:ascii="Times New Roman" w:hAnsi="Times New Roman" w:cs="Times New Roman"/>
          <w:sz w:val="24"/>
          <w:szCs w:val="24"/>
        </w:rPr>
        <w:t xml:space="preserve"> </w:t>
      </w:r>
      <w:r w:rsidR="00A24438" w:rsidRPr="007B329C">
        <w:rPr>
          <w:rFonts w:ascii="Times New Roman" w:hAnsi="Times New Roman" w:cs="Times New Roman"/>
          <w:sz w:val="24"/>
          <w:szCs w:val="24"/>
        </w:rPr>
        <w:t xml:space="preserve">besprochen </w:t>
      </w:r>
      <w:r w:rsidR="00A4674D" w:rsidRPr="007B329C">
        <w:rPr>
          <w:rFonts w:ascii="Times New Roman" w:hAnsi="Times New Roman" w:cs="Times New Roman"/>
          <w:sz w:val="24"/>
          <w:szCs w:val="24"/>
        </w:rPr>
        <w:t xml:space="preserve">(von links nach rechts), welche ein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zur Hiatvermeidung und eine damit einhergehende Zentralisierung der Mittelsilbe aufweisen, und dann jene der </w:t>
      </w:r>
      <w:r w:rsidR="00AE63AA"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5.4</w:t>
      </w:r>
      <w:r w:rsidR="00A4674D" w:rsidRPr="007B329C">
        <w:rPr>
          <w:rFonts w:ascii="Times New Roman" w:hAnsi="Times New Roman" w:cs="Times New Roman"/>
          <w:sz w:val="24"/>
          <w:szCs w:val="24"/>
        </w:rPr>
        <w:t xml:space="preserve">, deren Mittelsilbe nicht zentralisiert wird. </w:t>
      </w:r>
      <w:r w:rsidR="00D7158C" w:rsidRPr="007B329C">
        <w:rPr>
          <w:rFonts w:ascii="Times New Roman" w:hAnsi="Times New Roman" w:cs="Times New Roman"/>
          <w:sz w:val="24"/>
          <w:szCs w:val="24"/>
        </w:rPr>
        <w:t>Schließlich</w:t>
      </w:r>
      <w:r w:rsidR="00A4674D" w:rsidRPr="007B329C">
        <w:rPr>
          <w:rFonts w:ascii="Times New Roman" w:hAnsi="Times New Roman" w:cs="Times New Roman"/>
          <w:sz w:val="24"/>
          <w:szCs w:val="24"/>
        </w:rPr>
        <w:t xml:space="preserve"> wird auf den Dialekt von </w:t>
      </w:r>
      <w:r w:rsidR="00A4674D" w:rsidRPr="007B329C">
        <w:rPr>
          <w:rFonts w:ascii="Times New Roman" w:hAnsi="Times New Roman" w:cs="Times New Roman"/>
          <w:sz w:val="24"/>
          <w:szCs w:val="24"/>
        </w:rPr>
        <w:lastRenderedPageBreak/>
        <w:t>Huzenbach eingegangen (</w:t>
      </w:r>
      <w:r w:rsidR="00AE63AA"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5.5</w:t>
      </w:r>
      <w:r w:rsidR="00A4674D" w:rsidRPr="007B329C">
        <w:rPr>
          <w:rFonts w:ascii="Times New Roman" w:hAnsi="Times New Roman" w:cs="Times New Roman"/>
          <w:sz w:val="24"/>
          <w:szCs w:val="24"/>
        </w:rPr>
        <w:t xml:space="preserve">), der als einziger in der Substantivflexion kein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zur Hiatvermeidung aufweist, aber eine Pluralendung des Typs –</w:t>
      </w:r>
      <w:r w:rsidR="00F426B0" w:rsidRPr="007B329C">
        <w:rPr>
          <w:rFonts w:ascii="Times New Roman" w:hAnsi="Times New Roman" w:cs="Times New Roman"/>
          <w:i/>
          <w:sz w:val="24"/>
          <w:szCs w:val="24"/>
        </w:rPr>
        <w:t>ənə</w:t>
      </w:r>
      <w:r w:rsidR="00A4674D"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sectPr w:rsidR="00A4674D" w:rsidRPr="007B329C" w:rsidSect="00DA06B3">
          <w:footerReference w:type="even" r:id="rId8"/>
          <w:footerReference w:type="default" r:id="rId9"/>
          <w:footnotePr>
            <w:numStart w:val="19"/>
          </w:footnotePr>
          <w:pgSz w:w="11906" w:h="16838"/>
          <w:pgMar w:top="1417" w:right="1417" w:bottom="1134" w:left="1417" w:header="708" w:footer="708" w:gutter="0"/>
          <w:pgNumType w:start="102"/>
          <w:cols w:space="708"/>
          <w:docGrid w:linePitch="360"/>
        </w:sectPr>
      </w:pPr>
    </w:p>
    <w:p w:rsidR="00A4674D" w:rsidRPr="00FD0807" w:rsidRDefault="00AE63AA" w:rsidP="00A4674D">
      <w:pPr>
        <w:jc w:val="both"/>
        <w:rPr>
          <w:rFonts w:ascii="Times New Roman" w:hAnsi="Times New Roman" w:cs="Times New Roman"/>
          <w:b/>
          <w:sz w:val="24"/>
          <w:szCs w:val="24"/>
        </w:rPr>
      </w:pPr>
      <w:r w:rsidRPr="00FD0807">
        <w:rPr>
          <w:rFonts w:ascii="Times New Roman" w:hAnsi="Times New Roman" w:cs="Times New Roman"/>
          <w:b/>
          <w:sz w:val="24"/>
          <w:szCs w:val="24"/>
        </w:rPr>
        <w:lastRenderedPageBreak/>
        <w:t xml:space="preserve">Tabelle </w:t>
      </w:r>
      <w:r w:rsidR="00FD0807" w:rsidRPr="00FD0807">
        <w:rPr>
          <w:rFonts w:ascii="Times New Roman" w:hAnsi="Times New Roman" w:cs="Times New Roman"/>
          <w:b/>
          <w:sz w:val="24"/>
          <w:szCs w:val="24"/>
        </w:rPr>
        <w:t>5.3</w:t>
      </w:r>
      <w:r w:rsidR="00A4674D" w:rsidRPr="00FD0807">
        <w:rPr>
          <w:rFonts w:ascii="Times New Roman" w:hAnsi="Times New Roman" w:cs="Times New Roman"/>
          <w:b/>
          <w:sz w:val="24"/>
          <w:szCs w:val="24"/>
        </w:rPr>
        <w:t xml:space="preserve">: Dialekte mit </w:t>
      </w:r>
      <w:r w:rsidR="00A4674D" w:rsidRPr="00FD0807">
        <w:rPr>
          <w:rFonts w:ascii="Times New Roman" w:hAnsi="Times New Roman" w:cs="Times New Roman"/>
          <w:b/>
          <w:i/>
          <w:sz w:val="24"/>
          <w:szCs w:val="24"/>
        </w:rPr>
        <w:t>n</w:t>
      </w:r>
      <w:r w:rsidR="00B15597" w:rsidRPr="00FD0807">
        <w:rPr>
          <w:rFonts w:ascii="Times New Roman" w:hAnsi="Times New Roman" w:cs="Times New Roman"/>
          <w:b/>
          <w:sz w:val="24"/>
          <w:szCs w:val="24"/>
        </w:rPr>
        <w:t xml:space="preserve"> (Hiat</w:t>
      </w:r>
      <w:r w:rsidR="00A4674D" w:rsidRPr="00FD0807">
        <w:rPr>
          <w:rFonts w:ascii="Times New Roman" w:hAnsi="Times New Roman" w:cs="Times New Roman"/>
          <w:b/>
          <w:sz w:val="24"/>
          <w:szCs w:val="24"/>
        </w:rPr>
        <w:t xml:space="preserve">vermeidung) und </w:t>
      </w:r>
      <w:r w:rsidR="00FD0807" w:rsidRPr="00FD0807">
        <w:rPr>
          <w:rFonts w:ascii="Times New Roman" w:hAnsi="Times New Roman" w:cs="Times New Roman"/>
          <w:b/>
          <w:sz w:val="24"/>
          <w:szCs w:val="24"/>
        </w:rPr>
        <w:t>Zentralisierung der Mittelsilbe</w:t>
      </w:r>
    </w:p>
    <w:tbl>
      <w:tblPr>
        <w:tblStyle w:val="TableGrid"/>
        <w:tblW w:w="0" w:type="auto"/>
        <w:tblLook w:val="04A0" w:firstRow="1" w:lastRow="0" w:firstColumn="1" w:lastColumn="0" w:noHBand="0" w:noVBand="1"/>
      </w:tblPr>
      <w:tblGrid>
        <w:gridCol w:w="2989"/>
        <w:gridCol w:w="1665"/>
        <w:gridCol w:w="1679"/>
        <w:gridCol w:w="1660"/>
        <w:gridCol w:w="1688"/>
        <w:gridCol w:w="1678"/>
        <w:gridCol w:w="1681"/>
      </w:tblGrid>
      <w:tr w:rsidR="00FD0807" w:rsidRPr="007B329C" w:rsidTr="00FD0807">
        <w:tc>
          <w:tcPr>
            <w:tcW w:w="2802" w:type="dxa"/>
          </w:tcPr>
          <w:p w:rsidR="00FD0807" w:rsidRPr="007B329C" w:rsidRDefault="00FD0807" w:rsidP="00FD0807">
            <w:pPr>
              <w:jc w:val="both"/>
              <w:rPr>
                <w:rFonts w:ascii="Times New Roman" w:hAnsi="Times New Roman" w:cs="Times New Roman"/>
                <w:b/>
                <w:sz w:val="24"/>
                <w:szCs w:val="24"/>
              </w:rPr>
            </w:pPr>
            <w:r w:rsidRPr="007B329C">
              <w:rPr>
                <w:rFonts w:ascii="Times New Roman" w:hAnsi="Times New Roman" w:cs="Times New Roman"/>
                <w:b/>
                <w:sz w:val="24"/>
                <w:szCs w:val="24"/>
              </w:rPr>
              <w:t>Dialekt</w:t>
            </w:r>
          </w:p>
        </w:tc>
        <w:tc>
          <w:tcPr>
            <w:tcW w:w="1665"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Jaun</w:t>
            </w:r>
          </w:p>
        </w:tc>
        <w:tc>
          <w:tcPr>
            <w:tcW w:w="167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Sensebezirk</w:t>
            </w:r>
          </w:p>
        </w:tc>
        <w:tc>
          <w:tcPr>
            <w:tcW w:w="1660"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Uri</w:t>
            </w:r>
          </w:p>
        </w:tc>
        <w:tc>
          <w:tcPr>
            <w:tcW w:w="168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Vorarlberg</w:t>
            </w:r>
          </w:p>
        </w:tc>
        <w:tc>
          <w:tcPr>
            <w:tcW w:w="167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Saulgau</w:t>
            </w:r>
          </w:p>
        </w:tc>
        <w:tc>
          <w:tcPr>
            <w:tcW w:w="1681"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Stuttgart</w:t>
            </w:r>
          </w:p>
        </w:tc>
      </w:tr>
      <w:tr w:rsidR="00FD0807" w:rsidRPr="007B329C" w:rsidTr="00FD0807">
        <w:tc>
          <w:tcPr>
            <w:tcW w:w="2802" w:type="dxa"/>
          </w:tcPr>
          <w:p w:rsidR="00FD0807" w:rsidRPr="007B329C" w:rsidRDefault="00FD0807" w:rsidP="00FD0807">
            <w:pPr>
              <w:jc w:val="both"/>
              <w:rPr>
                <w:rFonts w:ascii="Times New Roman" w:hAnsi="Times New Roman" w:cs="Times New Roman"/>
                <w:b/>
                <w:sz w:val="24"/>
                <w:szCs w:val="24"/>
              </w:rPr>
            </w:pPr>
            <w:r w:rsidRPr="007B329C">
              <w:rPr>
                <w:rFonts w:ascii="Times New Roman" w:hAnsi="Times New Roman" w:cs="Times New Roman"/>
                <w:b/>
                <w:sz w:val="24"/>
                <w:szCs w:val="24"/>
              </w:rPr>
              <w:t>n (Hiatus)</w:t>
            </w:r>
          </w:p>
        </w:tc>
        <w:tc>
          <w:tcPr>
            <w:tcW w:w="1665"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7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60"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8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7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81"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FD0807" w:rsidRPr="007B329C" w:rsidTr="00FD0807">
        <w:tc>
          <w:tcPr>
            <w:tcW w:w="2802" w:type="dxa"/>
          </w:tcPr>
          <w:p w:rsidR="00FD0807" w:rsidRPr="007B329C" w:rsidRDefault="00FD0807" w:rsidP="00FD0807">
            <w:pPr>
              <w:jc w:val="both"/>
              <w:rPr>
                <w:rFonts w:ascii="Times New Roman" w:hAnsi="Times New Roman" w:cs="Times New Roman"/>
                <w:b/>
                <w:sz w:val="24"/>
                <w:szCs w:val="24"/>
              </w:rPr>
            </w:pPr>
            <w:r w:rsidRPr="007B329C">
              <w:rPr>
                <w:rFonts w:ascii="Times New Roman" w:hAnsi="Times New Roman" w:cs="Times New Roman"/>
                <w:b/>
                <w:sz w:val="24"/>
                <w:szCs w:val="24"/>
              </w:rPr>
              <w:t>Mittelsilbenzentralisierung</w:t>
            </w:r>
          </w:p>
        </w:tc>
        <w:tc>
          <w:tcPr>
            <w:tcW w:w="1665"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7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60"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8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7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81"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FD0807" w:rsidRPr="007B329C" w:rsidTr="00FD0807">
        <w:tc>
          <w:tcPr>
            <w:tcW w:w="2802" w:type="dxa"/>
          </w:tcPr>
          <w:p w:rsidR="00FD0807" w:rsidRPr="007B329C" w:rsidRDefault="00FD0807" w:rsidP="00FD0807">
            <w:pPr>
              <w:jc w:val="both"/>
              <w:rPr>
                <w:rFonts w:ascii="Times New Roman" w:hAnsi="Times New Roman" w:cs="Times New Roman"/>
                <w:b/>
                <w:sz w:val="24"/>
                <w:szCs w:val="24"/>
              </w:rPr>
            </w:pPr>
            <w:r w:rsidRPr="007B329C">
              <w:rPr>
                <w:rFonts w:ascii="Times New Roman" w:hAnsi="Times New Roman" w:cs="Times New Roman"/>
                <w:b/>
                <w:sz w:val="24"/>
                <w:szCs w:val="24"/>
              </w:rPr>
              <w:t>Plural Typ –</w:t>
            </w:r>
            <w:r w:rsidRPr="007B329C">
              <w:rPr>
                <w:rFonts w:ascii="Times New Roman" w:hAnsi="Times New Roman" w:cs="Times New Roman"/>
                <w:b/>
                <w:i/>
                <w:sz w:val="24"/>
                <w:szCs w:val="24"/>
              </w:rPr>
              <w:t>ənə</w:t>
            </w:r>
          </w:p>
        </w:tc>
        <w:tc>
          <w:tcPr>
            <w:tcW w:w="1665"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7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60"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8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7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81"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FD0807" w:rsidRPr="007B329C" w:rsidTr="00FD0807">
        <w:tc>
          <w:tcPr>
            <w:tcW w:w="2802" w:type="dxa"/>
          </w:tcPr>
          <w:p w:rsidR="00FD0807" w:rsidRPr="007B329C" w:rsidRDefault="00FD0807" w:rsidP="00FD0807">
            <w:pPr>
              <w:jc w:val="both"/>
              <w:rPr>
                <w:rFonts w:ascii="Times New Roman" w:hAnsi="Times New Roman" w:cs="Times New Roman"/>
                <w:b/>
                <w:sz w:val="24"/>
                <w:szCs w:val="24"/>
              </w:rPr>
            </w:pPr>
            <w:r w:rsidRPr="007B329C">
              <w:rPr>
                <w:rFonts w:ascii="Times New Roman" w:hAnsi="Times New Roman" w:cs="Times New Roman"/>
                <w:b/>
                <w:sz w:val="24"/>
                <w:szCs w:val="24"/>
              </w:rPr>
              <w:t>Phonotaktisch bedingte Tilgung einer Silbe</w:t>
            </w:r>
          </w:p>
        </w:tc>
        <w:tc>
          <w:tcPr>
            <w:tcW w:w="1665"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7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60"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8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78"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81"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t>
            </w:r>
          </w:p>
        </w:tc>
      </w:tr>
    </w:tbl>
    <w:p w:rsidR="005B65BD" w:rsidRDefault="005B65BD"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 xml:space="preserve">Tabelle 5.4: Dialekte mit </w:t>
      </w:r>
      <w:r w:rsidRPr="00FD0807">
        <w:rPr>
          <w:rFonts w:ascii="Times New Roman" w:hAnsi="Times New Roman" w:cs="Times New Roman"/>
          <w:b/>
          <w:i/>
          <w:sz w:val="24"/>
          <w:szCs w:val="24"/>
        </w:rPr>
        <w:t>n</w:t>
      </w:r>
      <w:r w:rsidRPr="00FD0807">
        <w:rPr>
          <w:rFonts w:ascii="Times New Roman" w:hAnsi="Times New Roman" w:cs="Times New Roman"/>
          <w:b/>
          <w:sz w:val="24"/>
          <w:szCs w:val="24"/>
        </w:rPr>
        <w:t xml:space="preserve"> (Hiatvermeidung), aber ohne Zentralisierung der Mittelsilbe</w:t>
      </w:r>
    </w:p>
    <w:tbl>
      <w:tblPr>
        <w:tblStyle w:val="TableGrid"/>
        <w:tblW w:w="0" w:type="auto"/>
        <w:tblLook w:val="04A0" w:firstRow="1" w:lastRow="0" w:firstColumn="1" w:lastColumn="0" w:noHBand="0" w:noVBand="1"/>
      </w:tblPr>
      <w:tblGrid>
        <w:gridCol w:w="2989"/>
        <w:gridCol w:w="1613"/>
        <w:gridCol w:w="1784"/>
        <w:gridCol w:w="1582"/>
        <w:gridCol w:w="1653"/>
        <w:gridCol w:w="1714"/>
        <w:gridCol w:w="1706"/>
      </w:tblGrid>
      <w:tr w:rsidR="00A4674D" w:rsidRPr="007B329C" w:rsidTr="00BA03F5">
        <w:tc>
          <w:tcPr>
            <w:tcW w:w="280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Issime</w:t>
            </w:r>
          </w:p>
        </w:tc>
        <w:tc>
          <w:tcPr>
            <w:tcW w:w="178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Visperterminen</w:t>
            </w:r>
          </w:p>
        </w:tc>
        <w:tc>
          <w:tcPr>
            <w:tcW w:w="158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Bern</w:t>
            </w:r>
          </w:p>
        </w:tc>
        <w:tc>
          <w:tcPr>
            <w:tcW w:w="165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Petrifeld</w:t>
            </w:r>
          </w:p>
        </w:tc>
        <w:tc>
          <w:tcPr>
            <w:tcW w:w="171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Elisabethtal</w:t>
            </w:r>
          </w:p>
        </w:tc>
        <w:tc>
          <w:tcPr>
            <w:tcW w:w="17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Kaiserstuhl</w:t>
            </w:r>
          </w:p>
        </w:tc>
      </w:tr>
      <w:tr w:rsidR="00A4674D" w:rsidRPr="007B329C" w:rsidTr="00BA03F5">
        <w:tc>
          <w:tcPr>
            <w:tcW w:w="280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 (Hiatus)</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8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58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5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1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A4674D" w:rsidRPr="007B329C" w:rsidTr="00BA03F5">
        <w:tc>
          <w:tcPr>
            <w:tcW w:w="280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Mittelsilbenzentralisierung</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8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58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5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1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A4674D" w:rsidRPr="007B329C" w:rsidTr="00BA03F5">
        <w:tc>
          <w:tcPr>
            <w:tcW w:w="280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Plural Typ –</w:t>
            </w:r>
            <w:r w:rsidR="00F426B0" w:rsidRPr="007B329C">
              <w:rPr>
                <w:rFonts w:ascii="Times New Roman" w:hAnsi="Times New Roman" w:cs="Times New Roman"/>
                <w:b/>
                <w:i/>
                <w:sz w:val="24"/>
                <w:szCs w:val="24"/>
              </w:rPr>
              <w:t>ənə</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8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58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5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1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A4674D" w:rsidRPr="007B329C" w:rsidTr="00BA03F5">
        <w:tc>
          <w:tcPr>
            <w:tcW w:w="2802" w:type="dxa"/>
          </w:tcPr>
          <w:p w:rsidR="00A4674D" w:rsidRPr="007B329C" w:rsidRDefault="003B66CC" w:rsidP="00BA03F5">
            <w:pPr>
              <w:jc w:val="both"/>
              <w:rPr>
                <w:rFonts w:ascii="Times New Roman" w:hAnsi="Times New Roman" w:cs="Times New Roman"/>
                <w:b/>
                <w:sz w:val="24"/>
                <w:szCs w:val="24"/>
              </w:rPr>
            </w:pPr>
            <w:r w:rsidRPr="007B329C">
              <w:rPr>
                <w:rFonts w:ascii="Times New Roman" w:hAnsi="Times New Roman" w:cs="Times New Roman"/>
                <w:b/>
                <w:sz w:val="24"/>
                <w:szCs w:val="24"/>
              </w:rPr>
              <w:t>Phonotaktisch bedingte Tilgung einer Silbe</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8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58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65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1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c>
          <w:tcPr>
            <w:tcW w:w="17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r>
    </w:tbl>
    <w:p w:rsidR="005B65BD" w:rsidRDefault="005B65BD"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 xml:space="preserve">Tabelle 5.5: Dialekte ohne </w:t>
      </w:r>
      <w:r w:rsidRPr="00FD0807">
        <w:rPr>
          <w:rFonts w:ascii="Times New Roman" w:hAnsi="Times New Roman" w:cs="Times New Roman"/>
          <w:b/>
          <w:i/>
          <w:sz w:val="24"/>
          <w:szCs w:val="24"/>
        </w:rPr>
        <w:t>n</w:t>
      </w:r>
      <w:r w:rsidRPr="00FD0807">
        <w:rPr>
          <w:rFonts w:ascii="Times New Roman" w:hAnsi="Times New Roman" w:cs="Times New Roman"/>
          <w:b/>
          <w:sz w:val="24"/>
          <w:szCs w:val="24"/>
        </w:rPr>
        <w:t xml:space="preserve"> (Hiatvermeidung)</w:t>
      </w:r>
    </w:p>
    <w:tbl>
      <w:tblPr>
        <w:tblStyle w:val="TableGrid"/>
        <w:tblW w:w="0" w:type="auto"/>
        <w:tblLook w:val="04A0" w:firstRow="1" w:lastRow="0" w:firstColumn="1" w:lastColumn="0" w:noHBand="0" w:noVBand="1"/>
      </w:tblPr>
      <w:tblGrid>
        <w:gridCol w:w="2989"/>
        <w:gridCol w:w="1613"/>
      </w:tblGrid>
      <w:tr w:rsidR="00A4674D" w:rsidRPr="007B329C" w:rsidTr="00BA03F5">
        <w:tc>
          <w:tcPr>
            <w:tcW w:w="280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Huzenbach</w:t>
            </w:r>
          </w:p>
        </w:tc>
      </w:tr>
      <w:tr w:rsidR="00A4674D" w:rsidRPr="007B329C" w:rsidTr="00BA03F5">
        <w:tc>
          <w:tcPr>
            <w:tcW w:w="280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 (Hiatus)</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A4674D" w:rsidRPr="007B329C" w:rsidTr="00BA03F5">
        <w:tc>
          <w:tcPr>
            <w:tcW w:w="280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Mittelsilbenzentralisierung</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A4674D" w:rsidRPr="007B329C" w:rsidTr="00BA03F5">
        <w:tc>
          <w:tcPr>
            <w:tcW w:w="280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Plural Typ –</w:t>
            </w:r>
            <w:r w:rsidR="00F426B0" w:rsidRPr="007B329C">
              <w:rPr>
                <w:rFonts w:ascii="Times New Roman" w:hAnsi="Times New Roman" w:cs="Times New Roman"/>
                <w:b/>
                <w:i/>
                <w:sz w:val="24"/>
                <w:szCs w:val="24"/>
              </w:rPr>
              <w:t>ənə</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r>
      <w:tr w:rsidR="00A4674D" w:rsidRPr="007B329C" w:rsidTr="00BA03F5">
        <w:tc>
          <w:tcPr>
            <w:tcW w:w="2802" w:type="dxa"/>
          </w:tcPr>
          <w:p w:rsidR="00A4674D" w:rsidRPr="007B329C" w:rsidRDefault="003B66CC" w:rsidP="00BA03F5">
            <w:pPr>
              <w:jc w:val="both"/>
              <w:rPr>
                <w:rFonts w:ascii="Times New Roman" w:hAnsi="Times New Roman" w:cs="Times New Roman"/>
                <w:b/>
                <w:sz w:val="24"/>
                <w:szCs w:val="24"/>
              </w:rPr>
            </w:pPr>
            <w:r w:rsidRPr="007B329C">
              <w:rPr>
                <w:rFonts w:ascii="Times New Roman" w:hAnsi="Times New Roman" w:cs="Times New Roman"/>
                <w:b/>
                <w:sz w:val="24"/>
                <w:szCs w:val="24"/>
              </w:rPr>
              <w:t>Phonotaktisch bedingte Tilgung einer Silbe</w:t>
            </w:r>
          </w:p>
        </w:tc>
        <w:tc>
          <w:tcPr>
            <w:tcW w:w="16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sectPr w:rsidR="00A4674D" w:rsidRPr="007B329C" w:rsidSect="00BA03F5">
          <w:footerReference w:type="even" r:id="rId10"/>
          <w:footerReference w:type="default" r:id="rId11"/>
          <w:footnotePr>
            <w:numStart w:val="19"/>
          </w:footnotePr>
          <w:pgSz w:w="16838" w:h="11906" w:orient="landscape"/>
          <w:pgMar w:top="1417" w:right="1417" w:bottom="1417" w:left="1134" w:header="708" w:footer="708" w:gutter="0"/>
          <w:cols w:space="708"/>
          <w:docGrid w:linePitch="360"/>
        </w:sect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In der Substantivflexion von </w:t>
      </w:r>
      <w:r w:rsidRPr="007B329C">
        <w:rPr>
          <w:rFonts w:ascii="Times New Roman" w:hAnsi="Times New Roman" w:cs="Times New Roman"/>
          <w:b/>
          <w:sz w:val="24"/>
          <w:szCs w:val="24"/>
        </w:rPr>
        <w:t>Jaun</w:t>
      </w:r>
      <w:r w:rsidRPr="007B329C">
        <w:rPr>
          <w:rFonts w:ascii="Times New Roman" w:hAnsi="Times New Roman" w:cs="Times New Roman"/>
          <w:sz w:val="24"/>
          <w:szCs w:val="24"/>
        </w:rPr>
        <w:t xml:space="preserve"> (Paradigma 6) gehören Maskulina, Neutra und Feminina, deren Wurzel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endet, zu den Flexionsklassen 11 (Maskulina und Neutra) bzw. 12 (Feminina). Ihre Flexionsendungen entsprechen denen der Flexionsklassen 11 und 12 (vgl. </w:t>
      </w:r>
      <w:r w:rsidR="00AE63AA"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5.6</w:t>
      </w:r>
      <w:r w:rsidRPr="007B329C">
        <w:rPr>
          <w:rFonts w:ascii="Times New Roman" w:hAnsi="Times New Roman" w:cs="Times New Roman"/>
          <w:sz w:val="24"/>
          <w:szCs w:val="24"/>
        </w:rPr>
        <w:t xml:space="preserve">). Da ihre Wurzel jedoch vokalisch auslautet, muss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eingeschoben werden, wenn das Suffix vokalisch anlautet. </w:t>
      </w:r>
      <w:r w:rsidR="00D7158C" w:rsidRPr="007B329C">
        <w:rPr>
          <w:rFonts w:ascii="Times New Roman" w:hAnsi="Times New Roman" w:cs="Times New Roman"/>
          <w:sz w:val="24"/>
          <w:szCs w:val="24"/>
        </w:rPr>
        <w:t>Außerdem</w:t>
      </w:r>
      <w:r w:rsidRPr="007B329C">
        <w:rPr>
          <w:rFonts w:ascii="Times New Roman" w:hAnsi="Times New Roman" w:cs="Times New Roman"/>
          <w:sz w:val="24"/>
          <w:szCs w:val="24"/>
        </w:rPr>
        <w:t xml:space="preserve"> wird </w:t>
      </w:r>
      <w:r w:rsidR="00B51260" w:rsidRPr="007B329C">
        <w:rPr>
          <w:rFonts w:ascii="Times New Roman" w:hAnsi="Times New Roman" w:cs="Times New Roman"/>
          <w:sz w:val="24"/>
          <w:szCs w:val="24"/>
        </w:rPr>
        <w:t>schwachtoniges</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zu </w:t>
      </w:r>
      <w:r w:rsidRPr="007B329C">
        <w:rPr>
          <w:rFonts w:ascii="Times New Roman" w:hAnsi="Times New Roman" w:cs="Times New Roman"/>
          <w:i/>
          <w:sz w:val="24"/>
          <w:szCs w:val="24"/>
        </w:rPr>
        <w:t>ə</w:t>
      </w:r>
      <w:r w:rsidRPr="007B329C">
        <w:rPr>
          <w:rFonts w:ascii="Times New Roman" w:hAnsi="Times New Roman" w:cs="Times New Roman"/>
          <w:sz w:val="24"/>
          <w:szCs w:val="24"/>
        </w:rPr>
        <w:t>, wenn es im Wor</w:t>
      </w:r>
      <w:r w:rsidR="00A24438" w:rsidRPr="007B329C">
        <w:rPr>
          <w:rFonts w:ascii="Times New Roman" w:hAnsi="Times New Roman" w:cs="Times New Roman"/>
          <w:sz w:val="24"/>
          <w:szCs w:val="24"/>
        </w:rPr>
        <w:t>tinlaut steht (Stucki 1917: 159–</w:t>
      </w:r>
      <w:r w:rsidRPr="007B329C">
        <w:rPr>
          <w:rFonts w:ascii="Times New Roman" w:hAnsi="Times New Roman" w:cs="Times New Roman"/>
          <w:sz w:val="24"/>
          <w:szCs w:val="24"/>
        </w:rPr>
        <w:t>164).</w:t>
      </w:r>
    </w:p>
    <w:p w:rsidR="00A4674D" w:rsidRDefault="00A4674D"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 xml:space="preserve">Tabelle 5.6: </w:t>
      </w:r>
      <w:r w:rsidRPr="00FD0807">
        <w:rPr>
          <w:rFonts w:ascii="Times New Roman" w:hAnsi="Times New Roman" w:cs="Times New Roman"/>
          <w:b/>
          <w:i/>
          <w:sz w:val="24"/>
          <w:szCs w:val="24"/>
        </w:rPr>
        <w:t>N</w:t>
      </w:r>
      <w:r w:rsidRPr="00FD0807">
        <w:rPr>
          <w:rFonts w:ascii="Times New Roman" w:hAnsi="Times New Roman" w:cs="Times New Roman"/>
          <w:b/>
          <w:sz w:val="24"/>
          <w:szCs w:val="24"/>
        </w:rPr>
        <w:t xml:space="preserve"> zur Hiatvermeidung in Jaun (basierend auf Stucki 1917: </w:t>
      </w:r>
      <w:r w:rsidRPr="00FD0807">
        <w:rPr>
          <w:rFonts w:ascii="Times New Roman" w:hAnsi="Times New Roman" w:cs="Times New Roman"/>
          <w:b/>
          <w:sz w:val="24"/>
          <w:szCs w:val="24"/>
          <w:lang w:val="de-CH"/>
        </w:rPr>
        <w:t>255–272</w:t>
      </w:r>
      <w:r w:rsidRPr="00FD0807">
        <w:rPr>
          <w:rFonts w:ascii="Times New Roman" w:hAnsi="Times New Roman" w:cs="Times New Roman"/>
          <w:b/>
          <w:sz w:val="24"/>
          <w:szCs w:val="24"/>
        </w:rPr>
        <w:t>)</w:t>
      </w:r>
    </w:p>
    <w:tbl>
      <w:tblPr>
        <w:tblStyle w:val="TableGrid"/>
        <w:tblW w:w="0" w:type="auto"/>
        <w:tblLayout w:type="fixed"/>
        <w:tblLook w:val="04A0" w:firstRow="1" w:lastRow="0" w:firstColumn="1" w:lastColumn="0" w:noHBand="0" w:noVBand="1"/>
      </w:tblPr>
      <w:tblGrid>
        <w:gridCol w:w="550"/>
        <w:gridCol w:w="1713"/>
        <w:gridCol w:w="993"/>
        <w:gridCol w:w="1417"/>
        <w:gridCol w:w="1418"/>
        <w:gridCol w:w="1559"/>
        <w:gridCol w:w="1412"/>
      </w:tblGrid>
      <w:tr w:rsidR="00A4674D" w:rsidRPr="007B329C" w:rsidTr="00075540">
        <w:tc>
          <w:tcPr>
            <w:tcW w:w="55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FK</w:t>
            </w:r>
          </w:p>
        </w:tc>
        <w:tc>
          <w:tcPr>
            <w:tcW w:w="2706" w:type="dxa"/>
            <w:gridSpan w:val="2"/>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Singular</w:t>
            </w:r>
          </w:p>
        </w:tc>
        <w:tc>
          <w:tcPr>
            <w:tcW w:w="5806" w:type="dxa"/>
            <w:gridSpan w:val="4"/>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Plural</w:t>
            </w:r>
          </w:p>
        </w:tc>
      </w:tr>
      <w:tr w:rsidR="00A4674D" w:rsidRPr="007B329C" w:rsidTr="00075540">
        <w:tc>
          <w:tcPr>
            <w:tcW w:w="550" w:type="dxa"/>
          </w:tcPr>
          <w:p w:rsidR="00A4674D" w:rsidRPr="007B329C" w:rsidRDefault="00A4674D" w:rsidP="00BA03F5">
            <w:pPr>
              <w:jc w:val="both"/>
              <w:rPr>
                <w:rFonts w:ascii="Times New Roman" w:hAnsi="Times New Roman" w:cs="Times New Roman"/>
                <w:b/>
                <w:sz w:val="24"/>
                <w:szCs w:val="24"/>
              </w:rPr>
            </w:pPr>
          </w:p>
        </w:tc>
        <w:tc>
          <w:tcPr>
            <w:tcW w:w="1713"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Nom/Akk/Dat</w:t>
            </w:r>
          </w:p>
        </w:tc>
        <w:tc>
          <w:tcPr>
            <w:tcW w:w="993"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Gen</w:t>
            </w:r>
          </w:p>
        </w:tc>
        <w:tc>
          <w:tcPr>
            <w:tcW w:w="1417"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w:t>
            </w:r>
          </w:p>
        </w:tc>
        <w:tc>
          <w:tcPr>
            <w:tcW w:w="1418"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Akk</w:t>
            </w:r>
          </w:p>
        </w:tc>
        <w:tc>
          <w:tcPr>
            <w:tcW w:w="1559"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Dat</w:t>
            </w:r>
          </w:p>
        </w:tc>
        <w:tc>
          <w:tcPr>
            <w:tcW w:w="141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Gen</w:t>
            </w:r>
          </w:p>
        </w:tc>
      </w:tr>
      <w:tr w:rsidR="00A4674D" w:rsidRPr="007B329C" w:rsidTr="00075540">
        <w:tc>
          <w:tcPr>
            <w:tcW w:w="55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11</w:t>
            </w:r>
          </w:p>
        </w:tc>
        <w:tc>
          <w:tcPr>
            <w:tcW w:w="17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bet</w:t>
            </w:r>
            <w:r w:rsidR="00B76506" w:rsidRPr="007B329C">
              <w:rPr>
                <w:rFonts w:ascii="Times New Roman" w:hAnsi="Times New Roman" w:cs="Times New Roman"/>
                <w:sz w:val="24"/>
                <w:szCs w:val="24"/>
              </w:rPr>
              <w:t xml:space="preserve"> ‘Bett’</w:t>
            </w:r>
          </w:p>
        </w:tc>
        <w:tc>
          <w:tcPr>
            <w:tcW w:w="99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bet–s</w:t>
            </w:r>
          </w:p>
        </w:tc>
        <w:tc>
          <w:tcPr>
            <w:tcW w:w="1417" w:type="dxa"/>
          </w:tcPr>
          <w:p w:rsidR="00A4674D" w:rsidRPr="007B329C" w:rsidRDefault="00F426B0" w:rsidP="00BA03F5">
            <w:pPr>
              <w:jc w:val="both"/>
              <w:rPr>
                <w:rFonts w:ascii="Times New Roman" w:hAnsi="Times New Roman" w:cs="Times New Roman"/>
                <w:sz w:val="24"/>
                <w:szCs w:val="24"/>
              </w:rPr>
            </w:pPr>
            <w:r w:rsidRPr="007B329C">
              <w:rPr>
                <w:rFonts w:ascii="Times New Roman" w:hAnsi="Times New Roman" w:cs="Times New Roman"/>
                <w:sz w:val="24"/>
                <w:szCs w:val="24"/>
              </w:rPr>
              <w:t>be</w:t>
            </w:r>
            <w:r w:rsidR="00A4674D" w:rsidRPr="007B329C">
              <w:rPr>
                <w:rFonts w:ascii="Times New Roman" w:hAnsi="Times New Roman" w:cs="Times New Roman"/>
                <w:sz w:val="24"/>
                <w:szCs w:val="24"/>
              </w:rPr>
              <w:t>t–i</w:t>
            </w:r>
          </w:p>
        </w:tc>
        <w:tc>
          <w:tcPr>
            <w:tcW w:w="1418" w:type="dxa"/>
          </w:tcPr>
          <w:p w:rsidR="00A4674D" w:rsidRPr="007B329C" w:rsidRDefault="00F426B0" w:rsidP="00BA03F5">
            <w:pPr>
              <w:jc w:val="both"/>
              <w:rPr>
                <w:rFonts w:ascii="Times New Roman" w:hAnsi="Times New Roman" w:cs="Times New Roman"/>
                <w:sz w:val="24"/>
                <w:szCs w:val="24"/>
              </w:rPr>
            </w:pPr>
            <w:r w:rsidRPr="007B329C">
              <w:rPr>
                <w:rFonts w:ascii="Times New Roman" w:hAnsi="Times New Roman" w:cs="Times New Roman"/>
                <w:sz w:val="24"/>
                <w:szCs w:val="24"/>
              </w:rPr>
              <w:t>be</w:t>
            </w:r>
            <w:r w:rsidR="00A4674D" w:rsidRPr="007B329C">
              <w:rPr>
                <w:rFonts w:ascii="Times New Roman" w:hAnsi="Times New Roman" w:cs="Times New Roman"/>
                <w:sz w:val="24"/>
                <w:szCs w:val="24"/>
              </w:rPr>
              <w:t>t–i</w:t>
            </w:r>
          </w:p>
        </w:tc>
        <w:tc>
          <w:tcPr>
            <w:tcW w:w="1559" w:type="dxa"/>
          </w:tcPr>
          <w:p w:rsidR="00A4674D" w:rsidRPr="007B329C" w:rsidRDefault="00F426B0" w:rsidP="00BA03F5">
            <w:pPr>
              <w:jc w:val="both"/>
              <w:rPr>
                <w:rFonts w:ascii="Times New Roman" w:hAnsi="Times New Roman" w:cs="Times New Roman"/>
                <w:sz w:val="24"/>
                <w:szCs w:val="24"/>
              </w:rPr>
            </w:pPr>
            <w:r w:rsidRPr="007B329C">
              <w:rPr>
                <w:rFonts w:ascii="Times New Roman" w:hAnsi="Times New Roman" w:cs="Times New Roman"/>
                <w:sz w:val="24"/>
                <w:szCs w:val="24"/>
              </w:rPr>
              <w:t>b</w:t>
            </w:r>
            <w:r w:rsidR="001244B1" w:rsidRPr="007B329C">
              <w:rPr>
                <w:rFonts w:ascii="Times New Roman" w:hAnsi="Times New Roman" w:cs="Times New Roman"/>
                <w:sz w:val="24"/>
                <w:szCs w:val="24"/>
              </w:rPr>
              <w:t>e</w:t>
            </w:r>
            <w:r w:rsidR="00A4674D" w:rsidRPr="007B329C">
              <w:rPr>
                <w:rFonts w:ascii="Times New Roman" w:hAnsi="Times New Roman" w:cs="Times New Roman"/>
                <w:sz w:val="24"/>
                <w:szCs w:val="24"/>
              </w:rPr>
              <w:t>t–ə</w:t>
            </w:r>
          </w:p>
        </w:tc>
        <w:tc>
          <w:tcPr>
            <w:tcW w:w="1412" w:type="dxa"/>
          </w:tcPr>
          <w:p w:rsidR="00A4674D" w:rsidRPr="007B329C" w:rsidRDefault="00F426B0" w:rsidP="00BA03F5">
            <w:pPr>
              <w:jc w:val="both"/>
              <w:rPr>
                <w:rFonts w:ascii="Times New Roman" w:hAnsi="Times New Roman" w:cs="Times New Roman"/>
                <w:sz w:val="24"/>
                <w:szCs w:val="24"/>
              </w:rPr>
            </w:pPr>
            <w:r w:rsidRPr="007B329C">
              <w:rPr>
                <w:rFonts w:ascii="Times New Roman" w:hAnsi="Times New Roman" w:cs="Times New Roman"/>
                <w:sz w:val="24"/>
                <w:szCs w:val="24"/>
              </w:rPr>
              <w:t>be</w:t>
            </w:r>
            <w:r w:rsidR="00A4674D" w:rsidRPr="007B329C">
              <w:rPr>
                <w:rFonts w:ascii="Times New Roman" w:hAnsi="Times New Roman" w:cs="Times New Roman"/>
                <w:sz w:val="24"/>
                <w:szCs w:val="24"/>
              </w:rPr>
              <w:t>t–ə</w:t>
            </w:r>
          </w:p>
        </w:tc>
      </w:tr>
      <w:tr w:rsidR="00A4674D" w:rsidRPr="007B329C" w:rsidTr="00075540">
        <w:tc>
          <w:tcPr>
            <w:tcW w:w="550" w:type="dxa"/>
          </w:tcPr>
          <w:p w:rsidR="00A4674D" w:rsidRPr="007B329C" w:rsidRDefault="00A4674D" w:rsidP="00BA03F5">
            <w:pPr>
              <w:jc w:val="both"/>
              <w:rPr>
                <w:rFonts w:ascii="Times New Roman" w:hAnsi="Times New Roman" w:cs="Times New Roman"/>
                <w:sz w:val="24"/>
                <w:szCs w:val="24"/>
              </w:rPr>
            </w:pPr>
          </w:p>
        </w:tc>
        <w:tc>
          <w:tcPr>
            <w:tcW w:w="17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blatti</w:t>
            </w:r>
            <w:r w:rsidR="00B76506" w:rsidRPr="007B329C">
              <w:rPr>
                <w:rFonts w:ascii="Times New Roman" w:hAnsi="Times New Roman" w:cs="Times New Roman"/>
                <w:sz w:val="24"/>
                <w:szCs w:val="24"/>
              </w:rPr>
              <w:t xml:space="preserve"> ‘Teller’</w:t>
            </w:r>
          </w:p>
        </w:tc>
        <w:tc>
          <w:tcPr>
            <w:tcW w:w="99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blatti–s</w:t>
            </w:r>
          </w:p>
        </w:tc>
        <w:tc>
          <w:tcPr>
            <w:tcW w:w="141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blattə–n–i</w:t>
            </w:r>
          </w:p>
        </w:tc>
        <w:tc>
          <w:tcPr>
            <w:tcW w:w="1418"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blattə–n–i</w:t>
            </w:r>
          </w:p>
        </w:tc>
        <w:tc>
          <w:tcPr>
            <w:tcW w:w="155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blattə–n–ə</w:t>
            </w:r>
          </w:p>
        </w:tc>
        <w:tc>
          <w:tcPr>
            <w:tcW w:w="141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blattə–n–ə</w:t>
            </w:r>
          </w:p>
        </w:tc>
      </w:tr>
      <w:tr w:rsidR="00A4674D" w:rsidRPr="007B329C" w:rsidTr="00075540">
        <w:tc>
          <w:tcPr>
            <w:tcW w:w="55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w:t>
            </w:r>
          </w:p>
        </w:tc>
        <w:tc>
          <w:tcPr>
            <w:tcW w:w="17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frāg</w:t>
            </w:r>
            <w:r w:rsidR="00B76506" w:rsidRPr="007B329C">
              <w:rPr>
                <w:rFonts w:ascii="Times New Roman" w:hAnsi="Times New Roman" w:cs="Times New Roman"/>
                <w:sz w:val="24"/>
                <w:szCs w:val="24"/>
              </w:rPr>
              <w:t xml:space="preserve"> ‘Frage’</w:t>
            </w:r>
          </w:p>
        </w:tc>
        <w:tc>
          <w:tcPr>
            <w:tcW w:w="99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frāg</w:t>
            </w:r>
          </w:p>
        </w:tc>
        <w:tc>
          <w:tcPr>
            <w:tcW w:w="141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frāg–i</w:t>
            </w:r>
          </w:p>
        </w:tc>
        <w:tc>
          <w:tcPr>
            <w:tcW w:w="1418"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frāg–i</w:t>
            </w:r>
          </w:p>
        </w:tc>
        <w:tc>
          <w:tcPr>
            <w:tcW w:w="155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frāg–ə</w:t>
            </w:r>
          </w:p>
        </w:tc>
        <w:tc>
          <w:tcPr>
            <w:tcW w:w="141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frāg–ə</w:t>
            </w:r>
          </w:p>
        </w:tc>
      </w:tr>
      <w:tr w:rsidR="00A4674D" w:rsidRPr="007B329C" w:rsidTr="00075540">
        <w:tc>
          <w:tcPr>
            <w:tcW w:w="550" w:type="dxa"/>
          </w:tcPr>
          <w:p w:rsidR="00A4674D" w:rsidRPr="007B329C" w:rsidRDefault="00A4674D" w:rsidP="00BA03F5">
            <w:pPr>
              <w:jc w:val="both"/>
              <w:rPr>
                <w:rFonts w:ascii="Times New Roman" w:hAnsi="Times New Roman" w:cs="Times New Roman"/>
                <w:sz w:val="24"/>
                <w:szCs w:val="24"/>
              </w:rPr>
            </w:pPr>
          </w:p>
        </w:tc>
        <w:tc>
          <w:tcPr>
            <w:tcW w:w="171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schieri</w:t>
            </w:r>
            <w:r w:rsidR="00B76506" w:rsidRPr="007B329C">
              <w:rPr>
                <w:rFonts w:ascii="Times New Roman" w:hAnsi="Times New Roman" w:cs="Times New Roman"/>
                <w:sz w:val="24"/>
                <w:szCs w:val="24"/>
              </w:rPr>
              <w:t xml:space="preserve"> ‘Schere’</w:t>
            </w:r>
          </w:p>
        </w:tc>
        <w:tc>
          <w:tcPr>
            <w:tcW w:w="99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schieri</w:t>
            </w:r>
          </w:p>
        </w:tc>
        <w:tc>
          <w:tcPr>
            <w:tcW w:w="141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schierə–n–i</w:t>
            </w:r>
          </w:p>
        </w:tc>
        <w:tc>
          <w:tcPr>
            <w:tcW w:w="1418"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schierə–n–i</w:t>
            </w:r>
          </w:p>
        </w:tc>
        <w:tc>
          <w:tcPr>
            <w:tcW w:w="155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schierə–n–ə</w:t>
            </w:r>
          </w:p>
        </w:tc>
        <w:tc>
          <w:tcPr>
            <w:tcW w:w="141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schierə–n–ə</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Gegensatz dazu bilden </w:t>
      </w:r>
      <w:r w:rsidRPr="007B329C">
        <w:rPr>
          <w:rFonts w:ascii="Times New Roman" w:hAnsi="Times New Roman" w:cs="Times New Roman"/>
          <w:i/>
          <w:sz w:val="24"/>
          <w:szCs w:val="24"/>
        </w:rPr>
        <w:t>h</w:t>
      </w:r>
      <w:r w:rsidR="00F426B0" w:rsidRPr="007B329C">
        <w:rPr>
          <w:rFonts w:ascii="Times New Roman" w:hAnsi="Times New Roman" w:cs="Times New Roman"/>
          <w:i/>
          <w:sz w:val="24"/>
          <w:szCs w:val="24"/>
        </w:rPr>
        <w:t>ā</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h</w:t>
      </w:r>
      <w:r w:rsidR="00F426B0" w:rsidRPr="007B329C">
        <w:rPr>
          <w:rFonts w:ascii="Times New Roman" w:hAnsi="Times New Roman" w:cs="Times New Roman"/>
          <w:i/>
          <w:sz w:val="24"/>
          <w:szCs w:val="24"/>
        </w:rPr>
        <w:t>ā</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ən</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‘Haar’ </w:t>
      </w:r>
      <w:r w:rsidRPr="007B329C">
        <w:rPr>
          <w:rFonts w:ascii="Times New Roman" w:hAnsi="Times New Roman" w:cs="Times New Roman"/>
          <w:sz w:val="24"/>
          <w:szCs w:val="24"/>
        </w:rPr>
        <w:t xml:space="preserve">(Flexionsklasse 4), </w:t>
      </w:r>
      <w:r w:rsidRPr="007B329C">
        <w:rPr>
          <w:rFonts w:ascii="Times New Roman" w:hAnsi="Times New Roman" w:cs="Times New Roman"/>
          <w:i/>
          <w:sz w:val="24"/>
          <w:szCs w:val="24"/>
        </w:rPr>
        <w:t>t</w:t>
      </w:r>
      <w:r w:rsidR="00F426B0" w:rsidRPr="007B329C">
        <w:rPr>
          <w:rFonts w:ascii="Times New Roman" w:hAnsi="Times New Roman" w:cs="Times New Roman"/>
          <w:i/>
          <w:sz w:val="24"/>
          <w:szCs w:val="24"/>
        </w:rPr>
        <w:t>ǖ</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t</w:t>
      </w:r>
      <w:r w:rsidR="00F426B0" w:rsidRPr="007B329C">
        <w:rPr>
          <w:rFonts w:ascii="Times New Roman" w:hAnsi="Times New Roman" w:cs="Times New Roman"/>
          <w:i/>
          <w:sz w:val="24"/>
          <w:szCs w:val="24"/>
        </w:rPr>
        <w:t>ǖ</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ən</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‘Tür’ </w:t>
      </w:r>
      <w:r w:rsidRPr="007B329C">
        <w:rPr>
          <w:rFonts w:ascii="Times New Roman" w:hAnsi="Times New Roman" w:cs="Times New Roman"/>
          <w:sz w:val="24"/>
          <w:szCs w:val="24"/>
        </w:rPr>
        <w:t xml:space="preserve">(Flexionsklasse 14), </w:t>
      </w:r>
      <w:r w:rsidRPr="007B329C">
        <w:rPr>
          <w:rFonts w:ascii="Times New Roman" w:hAnsi="Times New Roman" w:cs="Times New Roman"/>
          <w:i/>
          <w:sz w:val="24"/>
          <w:szCs w:val="24"/>
        </w:rPr>
        <w:t>matt</w:t>
      </w:r>
      <w:r w:rsidRPr="007B329C">
        <w:rPr>
          <w:rFonts w:ascii="Times New Roman" w:hAnsi="Times New Roman" w:cs="Times New Roman"/>
          <w:sz w:val="24"/>
          <w:szCs w:val="24"/>
        </w:rPr>
        <w:t>–</w:t>
      </w:r>
      <w:r w:rsidRPr="007B329C">
        <w:rPr>
          <w:rFonts w:ascii="Times New Roman" w:hAnsi="Times New Roman" w:cs="Times New Roman"/>
          <w:i/>
          <w:sz w:val="24"/>
          <w:szCs w:val="24"/>
        </w:rPr>
        <w:t>a</w:t>
      </w:r>
      <w:r w:rsidRPr="007B329C">
        <w:rPr>
          <w:rFonts w:ascii="Times New Roman" w:hAnsi="Times New Roman" w:cs="Times New Roman"/>
          <w:sz w:val="24"/>
          <w:szCs w:val="24"/>
        </w:rPr>
        <w:t>/</w:t>
      </w:r>
      <w:r w:rsidRPr="007B329C">
        <w:rPr>
          <w:rFonts w:ascii="Times New Roman" w:hAnsi="Times New Roman" w:cs="Times New Roman"/>
          <w:i/>
          <w:sz w:val="24"/>
          <w:szCs w:val="24"/>
        </w:rPr>
        <w:t>matt</w:t>
      </w:r>
      <w:r w:rsidRPr="007B329C">
        <w:rPr>
          <w:rFonts w:ascii="Times New Roman" w:hAnsi="Times New Roman" w:cs="Times New Roman"/>
          <w:sz w:val="24"/>
          <w:szCs w:val="24"/>
        </w:rPr>
        <w:t>–</w:t>
      </w:r>
      <w:r w:rsidRPr="007B329C">
        <w:rPr>
          <w:rFonts w:ascii="Times New Roman" w:hAnsi="Times New Roman" w:cs="Times New Roman"/>
          <w:i/>
          <w:sz w:val="24"/>
          <w:szCs w:val="24"/>
        </w:rPr>
        <w:t>ən</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‘Wiese’ </w:t>
      </w:r>
      <w:r w:rsidRPr="007B329C">
        <w:rPr>
          <w:rFonts w:ascii="Times New Roman" w:hAnsi="Times New Roman" w:cs="Times New Roman"/>
          <w:sz w:val="24"/>
          <w:szCs w:val="24"/>
        </w:rPr>
        <w:t>(Flexionsklasse 16) eigene Flexionsklassen. Zwar weisen auch sie dieselben Kasusendungen wie die Flexionsklassen 11 und 12 auf: –</w:t>
      </w:r>
      <w:r w:rsidRPr="007B329C">
        <w:rPr>
          <w:rFonts w:ascii="Times New Roman" w:hAnsi="Times New Roman" w:cs="Times New Roman"/>
          <w:i/>
          <w:sz w:val="24"/>
          <w:szCs w:val="24"/>
        </w:rPr>
        <w:t>s</w:t>
      </w:r>
      <w:r w:rsidRPr="007B329C">
        <w:rPr>
          <w:rFonts w:ascii="Times New Roman" w:hAnsi="Times New Roman" w:cs="Times New Roman"/>
          <w:sz w:val="24"/>
          <w:szCs w:val="24"/>
        </w:rPr>
        <w:t xml:space="preserve"> (Genitiv Singular, nur Maskulina und Neutra),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(Nominativ und Akkusativ Plural),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(Dativ und Genitiv Plural). Zusätzlich wird aber der Plural durch das Suffix –</w:t>
      </w:r>
      <w:r w:rsidRPr="007B329C">
        <w:rPr>
          <w:rFonts w:ascii="Times New Roman" w:hAnsi="Times New Roman" w:cs="Times New Roman"/>
          <w:i/>
          <w:sz w:val="24"/>
          <w:szCs w:val="24"/>
        </w:rPr>
        <w:t>ən</w:t>
      </w:r>
      <w:r w:rsidRPr="007B329C">
        <w:rPr>
          <w:rFonts w:ascii="Times New Roman" w:hAnsi="Times New Roman" w:cs="Times New Roman"/>
          <w:sz w:val="24"/>
          <w:szCs w:val="24"/>
        </w:rPr>
        <w:t xml:space="preserve"> markiert, was </w:t>
      </w:r>
      <w:r w:rsidR="00A24438" w:rsidRPr="007B329C">
        <w:rPr>
          <w:rFonts w:ascii="Times New Roman" w:hAnsi="Times New Roman" w:cs="Times New Roman"/>
          <w:sz w:val="24"/>
          <w:szCs w:val="24"/>
        </w:rPr>
        <w:t>auf die</w:t>
      </w:r>
      <w:r w:rsidRPr="007B329C">
        <w:rPr>
          <w:rFonts w:ascii="Times New Roman" w:hAnsi="Times New Roman" w:cs="Times New Roman"/>
          <w:sz w:val="24"/>
          <w:szCs w:val="24"/>
        </w:rPr>
        <w:t xml:space="preserve"> Flexionsklassen 11 und 12 nicht zutrifft. Für die Flexionsklassen 4, 14 und 16 wäre auch ein Plural auf –</w:t>
      </w:r>
      <w:r w:rsidRPr="007B329C">
        <w:rPr>
          <w:rFonts w:ascii="Times New Roman" w:hAnsi="Times New Roman" w:cs="Times New Roman"/>
          <w:i/>
          <w:sz w:val="24"/>
          <w:szCs w:val="24"/>
        </w:rPr>
        <w:t>əni</w:t>
      </w:r>
      <w:r w:rsidRPr="007B329C">
        <w:rPr>
          <w:rFonts w:ascii="Times New Roman" w:hAnsi="Times New Roman" w:cs="Times New Roman"/>
          <w:sz w:val="24"/>
          <w:szCs w:val="24"/>
        </w:rPr>
        <w:t xml:space="preserve"> (Nominativ und Akkusativ) und –</w:t>
      </w:r>
      <w:r w:rsidRPr="007B329C">
        <w:rPr>
          <w:rFonts w:ascii="Times New Roman" w:hAnsi="Times New Roman" w:cs="Times New Roman"/>
          <w:i/>
          <w:sz w:val="24"/>
          <w:szCs w:val="24"/>
        </w:rPr>
        <w:t>ənə</w:t>
      </w:r>
      <w:r w:rsidRPr="007B329C">
        <w:rPr>
          <w:rFonts w:ascii="Times New Roman" w:hAnsi="Times New Roman" w:cs="Times New Roman"/>
          <w:sz w:val="24"/>
          <w:szCs w:val="24"/>
        </w:rPr>
        <w:t xml:space="preserve"> (Dativ und Genitiv) denkbar. Bei dieser Analyse müssten aber zwei neue Suffixe angenommen werden (–</w:t>
      </w:r>
      <w:r w:rsidRPr="007B329C">
        <w:rPr>
          <w:rFonts w:ascii="Times New Roman" w:hAnsi="Times New Roman" w:cs="Times New Roman"/>
          <w:i/>
          <w:sz w:val="24"/>
          <w:szCs w:val="24"/>
        </w:rPr>
        <w:t>əni</w:t>
      </w:r>
      <w:r w:rsidRPr="007B329C">
        <w:rPr>
          <w:rFonts w:ascii="Times New Roman" w:hAnsi="Times New Roman" w:cs="Times New Roman"/>
          <w:sz w:val="24"/>
          <w:szCs w:val="24"/>
        </w:rPr>
        <w:t>, –</w:t>
      </w:r>
      <w:r w:rsidRPr="007B329C">
        <w:rPr>
          <w:rFonts w:ascii="Times New Roman" w:hAnsi="Times New Roman" w:cs="Times New Roman"/>
          <w:i/>
          <w:sz w:val="24"/>
          <w:szCs w:val="24"/>
        </w:rPr>
        <w:t>ənə</w:t>
      </w:r>
      <w:r w:rsidRPr="007B329C">
        <w:rPr>
          <w:rFonts w:ascii="Times New Roman" w:hAnsi="Times New Roman" w:cs="Times New Roman"/>
          <w:sz w:val="24"/>
          <w:szCs w:val="24"/>
        </w:rPr>
        <w:t>), da sie in keiner anderen Flexionsklasse vorkommen. Bei der Analyse mit –</w:t>
      </w:r>
      <w:r w:rsidRPr="007B329C">
        <w:rPr>
          <w:rFonts w:ascii="Times New Roman" w:hAnsi="Times New Roman" w:cs="Times New Roman"/>
          <w:i/>
          <w:sz w:val="24"/>
          <w:szCs w:val="24"/>
        </w:rPr>
        <w:t>ən</w:t>
      </w:r>
      <w:r w:rsidRPr="007B329C">
        <w:rPr>
          <w:rFonts w:ascii="Times New Roman" w:hAnsi="Times New Roman" w:cs="Times New Roman"/>
          <w:sz w:val="24"/>
          <w:szCs w:val="24"/>
        </w:rPr>
        <w:t xml:space="preserve"> als Pluralsuffix braucht es zusätzlich nur dieses Suffix, denn die Suffixe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existieren bereits in anderen Flexionsklassen. Die Analyse mit –</w:t>
      </w:r>
      <w:r w:rsidRPr="007B329C">
        <w:rPr>
          <w:rFonts w:ascii="Times New Roman" w:hAnsi="Times New Roman" w:cs="Times New Roman"/>
          <w:i/>
          <w:sz w:val="24"/>
          <w:szCs w:val="24"/>
        </w:rPr>
        <w:t>ən</w:t>
      </w:r>
      <w:r w:rsidRPr="007B329C">
        <w:rPr>
          <w:rFonts w:ascii="Times New Roman" w:hAnsi="Times New Roman" w:cs="Times New Roman"/>
          <w:sz w:val="24"/>
          <w:szCs w:val="24"/>
        </w:rPr>
        <w:t xml:space="preserve"> als Pluralsuffix kommt also mit einer RR weniger aus als die Analyse mit –</w:t>
      </w:r>
      <w:r w:rsidRPr="007B329C">
        <w:rPr>
          <w:rFonts w:ascii="Times New Roman" w:hAnsi="Times New Roman" w:cs="Times New Roman"/>
          <w:i/>
          <w:sz w:val="24"/>
          <w:szCs w:val="24"/>
        </w:rPr>
        <w:t>əni</w:t>
      </w:r>
      <w:r w:rsidRPr="007B329C">
        <w:rPr>
          <w:rFonts w:ascii="Times New Roman" w:hAnsi="Times New Roman" w:cs="Times New Roman"/>
          <w:sz w:val="24"/>
          <w:szCs w:val="24"/>
        </w:rPr>
        <w:t>/–</w:t>
      </w:r>
      <w:r w:rsidRPr="007B329C">
        <w:rPr>
          <w:rFonts w:ascii="Times New Roman" w:hAnsi="Times New Roman" w:cs="Times New Roman"/>
          <w:i/>
          <w:sz w:val="24"/>
          <w:szCs w:val="24"/>
        </w:rPr>
        <w:t>ənə</w:t>
      </w:r>
      <w:r w:rsidRPr="007B329C">
        <w:rPr>
          <w:rFonts w:ascii="Times New Roman" w:hAnsi="Times New Roman" w:cs="Times New Roman"/>
          <w:sz w:val="24"/>
          <w:szCs w:val="24"/>
        </w:rPr>
        <w:t>, weshalb sie zu bevorzugen ist.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Alemannischen des </w:t>
      </w:r>
      <w:r w:rsidRPr="007B329C">
        <w:rPr>
          <w:rFonts w:ascii="Times New Roman" w:hAnsi="Times New Roman" w:cs="Times New Roman"/>
          <w:b/>
          <w:sz w:val="24"/>
          <w:szCs w:val="24"/>
        </w:rPr>
        <w:t>Sensebezirks</w:t>
      </w:r>
      <w:r w:rsidRPr="007B329C">
        <w:rPr>
          <w:rFonts w:ascii="Times New Roman" w:hAnsi="Times New Roman" w:cs="Times New Roman"/>
          <w:sz w:val="24"/>
          <w:szCs w:val="24"/>
        </w:rPr>
        <w:t xml:space="preserve"> verhalten sich die Substantive, deren Wurzel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auslautet, ähnlich wie in Jaun. Die Feminina der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auslautenden Substantive bilden den Plural auf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(Flexionsklasse 3), die Maskulina und Neutra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(Flexionsklasse 7) (vgl. Paradigma 7): </w:t>
      </w:r>
      <w:r w:rsidR="00642DB8" w:rsidRPr="007B329C">
        <w:rPr>
          <w:rFonts w:ascii="Times New Roman" w:hAnsi="Times New Roman" w:cs="Times New Roman"/>
          <w:i/>
          <w:sz w:val="24"/>
          <w:szCs w:val="24"/>
        </w:rPr>
        <w:t>schwe</w:t>
      </w:r>
      <w:r w:rsidRPr="007B329C">
        <w:rPr>
          <w:rFonts w:ascii="Times New Roman" w:hAnsi="Times New Roman" w:cs="Times New Roman"/>
          <w:i/>
          <w:sz w:val="24"/>
          <w:szCs w:val="24"/>
        </w:rPr>
        <w:t>chi</w:t>
      </w:r>
      <w:r w:rsidRPr="007B329C">
        <w:rPr>
          <w:rFonts w:ascii="Times New Roman" w:hAnsi="Times New Roman" w:cs="Times New Roman"/>
          <w:sz w:val="24"/>
          <w:szCs w:val="24"/>
        </w:rPr>
        <w:t>/</w:t>
      </w:r>
      <w:r w:rsidR="00642DB8" w:rsidRPr="007B329C">
        <w:rPr>
          <w:rFonts w:ascii="Times New Roman" w:hAnsi="Times New Roman" w:cs="Times New Roman"/>
          <w:i/>
          <w:sz w:val="24"/>
          <w:szCs w:val="24"/>
        </w:rPr>
        <w:t>schwe</w:t>
      </w:r>
      <w:r w:rsidRPr="007B329C">
        <w:rPr>
          <w:rFonts w:ascii="Times New Roman" w:hAnsi="Times New Roman" w:cs="Times New Roman"/>
          <w:i/>
          <w:sz w:val="24"/>
          <w:szCs w:val="24"/>
        </w:rPr>
        <w:t>chə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ə</w:t>
      </w:r>
      <w:r w:rsidR="00B76506" w:rsidRPr="007B329C">
        <w:rPr>
          <w:rFonts w:ascii="Times New Roman" w:hAnsi="Times New Roman" w:cs="Times New Roman"/>
          <w:sz w:val="24"/>
          <w:szCs w:val="24"/>
        </w:rPr>
        <w:t xml:space="preserve"> ‘Schwäche’</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blatti</w:t>
      </w:r>
      <w:r w:rsidRPr="007B329C">
        <w:rPr>
          <w:rFonts w:ascii="Times New Roman" w:hAnsi="Times New Roman" w:cs="Times New Roman"/>
          <w:sz w:val="24"/>
          <w:szCs w:val="24"/>
        </w:rPr>
        <w:t>/</w:t>
      </w:r>
      <w:r w:rsidRPr="007B329C">
        <w:rPr>
          <w:rFonts w:ascii="Times New Roman" w:hAnsi="Times New Roman" w:cs="Times New Roman"/>
          <w:i/>
          <w:sz w:val="24"/>
          <w:szCs w:val="24"/>
        </w:rPr>
        <w:t>blattə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00A24438" w:rsidRPr="007B329C">
        <w:rPr>
          <w:rFonts w:ascii="Times New Roman" w:hAnsi="Times New Roman" w:cs="Times New Roman"/>
          <w:sz w:val="24"/>
          <w:szCs w:val="24"/>
        </w:rPr>
        <w:t xml:space="preserve"> </w:t>
      </w:r>
      <w:r w:rsidR="00B76506" w:rsidRPr="007B329C">
        <w:rPr>
          <w:rFonts w:ascii="Times New Roman" w:hAnsi="Times New Roman" w:cs="Times New Roman"/>
          <w:sz w:val="24"/>
          <w:szCs w:val="24"/>
        </w:rPr>
        <w:t xml:space="preserve">‘Teller’ </w:t>
      </w:r>
      <w:r w:rsidR="00A24438" w:rsidRPr="007B329C">
        <w:rPr>
          <w:rFonts w:ascii="Times New Roman" w:hAnsi="Times New Roman" w:cs="Times New Roman"/>
          <w:sz w:val="24"/>
          <w:szCs w:val="24"/>
        </w:rPr>
        <w:t>(Henzen 1927: 188, 186)</w:t>
      </w:r>
      <w:r w:rsidRPr="007B329C">
        <w:rPr>
          <w:rFonts w:ascii="Times New Roman" w:hAnsi="Times New Roman" w:cs="Times New Roman"/>
          <w:sz w:val="24"/>
          <w:szCs w:val="24"/>
        </w:rPr>
        <w:t xml:space="preserve">. Kasus wird in diesem Dialekt am Substantiv nicht unterschieden. Auch hier wird also einer Wurzel, die auf einen Vokal endet, ein vokalisches Pluralsuffix angehängt, folglich muss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eingeschoben werden. Wie in Jaun wird auch hier das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zu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gesenkt, wenn es im Wortinlaut steht (Henzen 1927: 124). Des Weiteren existiert aber auch das Pluralsuffix –</w:t>
      </w:r>
      <w:r w:rsidRPr="007B329C">
        <w:rPr>
          <w:rFonts w:ascii="Times New Roman" w:hAnsi="Times New Roman" w:cs="Times New Roman"/>
          <w:i/>
          <w:sz w:val="24"/>
          <w:szCs w:val="24"/>
        </w:rPr>
        <w:t>əni</w:t>
      </w:r>
      <w:r w:rsidRPr="007B329C">
        <w:rPr>
          <w:rFonts w:ascii="Times New Roman" w:hAnsi="Times New Roman" w:cs="Times New Roman"/>
          <w:sz w:val="24"/>
          <w:szCs w:val="24"/>
        </w:rPr>
        <w:t xml:space="preserve">, das also eine eigene Flexionsklasse bildet: </w:t>
      </w:r>
      <w:r w:rsidR="00642DB8" w:rsidRPr="007B329C">
        <w:rPr>
          <w:rFonts w:ascii="Times New Roman" w:hAnsi="Times New Roman" w:cs="Times New Roman"/>
          <w:i/>
          <w:sz w:val="24"/>
          <w:szCs w:val="24"/>
        </w:rPr>
        <w:t>nɛ</w:t>
      </w:r>
      <w:r w:rsidRPr="007B329C">
        <w:rPr>
          <w:rFonts w:ascii="Times New Roman" w:hAnsi="Times New Roman" w:cs="Times New Roman"/>
          <w:i/>
          <w:sz w:val="24"/>
          <w:szCs w:val="24"/>
        </w:rPr>
        <w:t>ts</w:t>
      </w:r>
      <w:r w:rsidRPr="007B329C">
        <w:rPr>
          <w:rFonts w:ascii="Times New Roman" w:hAnsi="Times New Roman" w:cs="Times New Roman"/>
          <w:sz w:val="24"/>
          <w:szCs w:val="24"/>
        </w:rPr>
        <w:t>/</w:t>
      </w:r>
      <w:r w:rsidR="00642DB8" w:rsidRPr="007B329C">
        <w:rPr>
          <w:rFonts w:ascii="Times New Roman" w:hAnsi="Times New Roman" w:cs="Times New Roman"/>
          <w:i/>
          <w:sz w:val="24"/>
          <w:szCs w:val="24"/>
        </w:rPr>
        <w:t>nɛ</w:t>
      </w:r>
      <w:r w:rsidRPr="007B329C">
        <w:rPr>
          <w:rFonts w:ascii="Times New Roman" w:hAnsi="Times New Roman" w:cs="Times New Roman"/>
          <w:i/>
          <w:sz w:val="24"/>
          <w:szCs w:val="24"/>
        </w:rPr>
        <w:t>ts</w:t>
      </w:r>
      <w:r w:rsidRPr="007B329C">
        <w:rPr>
          <w:rFonts w:ascii="Times New Roman" w:hAnsi="Times New Roman" w:cs="Times New Roman"/>
          <w:sz w:val="24"/>
          <w:szCs w:val="24"/>
        </w:rPr>
        <w:t>–</w:t>
      </w:r>
      <w:r w:rsidRPr="007B329C">
        <w:rPr>
          <w:rFonts w:ascii="Times New Roman" w:hAnsi="Times New Roman" w:cs="Times New Roman"/>
          <w:i/>
          <w:sz w:val="24"/>
          <w:szCs w:val="24"/>
        </w:rPr>
        <w:t>əni</w:t>
      </w:r>
      <w:r w:rsidR="00B76506" w:rsidRPr="007B329C">
        <w:rPr>
          <w:rFonts w:ascii="Times New Roman" w:hAnsi="Times New Roman" w:cs="Times New Roman"/>
          <w:sz w:val="24"/>
          <w:szCs w:val="24"/>
        </w:rPr>
        <w:t xml:space="preserve"> ‘Netz’</w:t>
      </w:r>
      <w:r w:rsidRPr="007B329C">
        <w:rPr>
          <w:rFonts w:ascii="Times New Roman" w:hAnsi="Times New Roman" w:cs="Times New Roman"/>
          <w:sz w:val="24"/>
          <w:szCs w:val="24"/>
        </w:rPr>
        <w:t xml:space="preserve">. Da die Wurzeln der Substantive dieser Flexionsklasse konsonantisch auslauten, ist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kein gesenktes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kein Einschub zur Hiatvermeidung.</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Gegensatz zu den Dialekten von Jaun und des Sensebezirks, unterscheidet sich in </w:t>
      </w:r>
      <w:r w:rsidRPr="007B329C">
        <w:rPr>
          <w:rFonts w:ascii="Times New Roman" w:hAnsi="Times New Roman" w:cs="Times New Roman"/>
          <w:b/>
          <w:sz w:val="24"/>
          <w:szCs w:val="24"/>
        </w:rPr>
        <w:t>Uri</w:t>
      </w:r>
      <w:r w:rsidRPr="007B329C">
        <w:rPr>
          <w:rFonts w:ascii="Times New Roman" w:hAnsi="Times New Roman" w:cs="Times New Roman"/>
          <w:sz w:val="24"/>
          <w:szCs w:val="24"/>
        </w:rPr>
        <w:t xml:space="preserve"> die Flexion der drei Genera in Substantiven, die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auslauten. Die Maskulina (</w:t>
      </w:r>
      <w:r w:rsidRPr="007B329C">
        <w:rPr>
          <w:rFonts w:ascii="Times New Roman" w:hAnsi="Times New Roman" w:cs="Times New Roman"/>
          <w:i/>
          <w:sz w:val="24"/>
          <w:szCs w:val="24"/>
        </w:rPr>
        <w:t>briali</w:t>
      </w:r>
      <w:r w:rsidR="009623CC" w:rsidRPr="007B329C">
        <w:rPr>
          <w:rFonts w:ascii="Times New Roman" w:hAnsi="Times New Roman" w:cs="Times New Roman"/>
          <w:sz w:val="24"/>
          <w:szCs w:val="24"/>
        </w:rPr>
        <w:t xml:space="preserve"> ‘schreiende Person’</w:t>
      </w:r>
      <w:r w:rsidRPr="007B329C">
        <w:rPr>
          <w:rFonts w:ascii="Times New Roman" w:hAnsi="Times New Roman" w:cs="Times New Roman"/>
          <w:sz w:val="24"/>
          <w:szCs w:val="24"/>
        </w:rPr>
        <w:t>) gehören zur Flexionsklasse 4, die Neutra (</w:t>
      </w:r>
      <w:r w:rsidRPr="007B329C">
        <w:rPr>
          <w:rFonts w:ascii="Times New Roman" w:hAnsi="Times New Roman" w:cs="Times New Roman"/>
          <w:i/>
          <w:sz w:val="24"/>
          <w:szCs w:val="24"/>
        </w:rPr>
        <w:t>bekchi</w:t>
      </w:r>
      <w:r w:rsidR="009623CC" w:rsidRPr="007B329C">
        <w:rPr>
          <w:rFonts w:ascii="Times New Roman" w:hAnsi="Times New Roman" w:cs="Times New Roman"/>
          <w:i/>
          <w:sz w:val="24"/>
          <w:szCs w:val="24"/>
        </w:rPr>
        <w:t xml:space="preserve"> </w:t>
      </w:r>
      <w:r w:rsidR="009623CC" w:rsidRPr="007B329C">
        <w:rPr>
          <w:rFonts w:ascii="Times New Roman" w:hAnsi="Times New Roman" w:cs="Times New Roman"/>
          <w:sz w:val="24"/>
          <w:szCs w:val="24"/>
        </w:rPr>
        <w:t>‘Becken’</w:t>
      </w:r>
      <w:r w:rsidRPr="007B329C">
        <w:rPr>
          <w:rFonts w:ascii="Times New Roman" w:hAnsi="Times New Roman" w:cs="Times New Roman"/>
          <w:sz w:val="24"/>
          <w:szCs w:val="24"/>
        </w:rPr>
        <w:t xml:space="preserve">) zur Flexionsklasse 11 und </w:t>
      </w:r>
      <w:r w:rsidRPr="007B329C">
        <w:rPr>
          <w:rFonts w:ascii="Times New Roman" w:hAnsi="Times New Roman" w:cs="Times New Roman"/>
          <w:sz w:val="24"/>
          <w:szCs w:val="24"/>
        </w:rPr>
        <w:lastRenderedPageBreak/>
        <w:t>die Feminina (</w:t>
      </w:r>
      <w:r w:rsidRPr="007B329C">
        <w:rPr>
          <w:rFonts w:ascii="Times New Roman" w:hAnsi="Times New Roman" w:cs="Times New Roman"/>
          <w:i/>
          <w:sz w:val="24"/>
          <w:szCs w:val="24"/>
        </w:rPr>
        <w:t>schnīdəri</w:t>
      </w:r>
      <w:r w:rsidR="009623CC" w:rsidRPr="007B329C">
        <w:rPr>
          <w:rFonts w:ascii="Times New Roman" w:hAnsi="Times New Roman" w:cs="Times New Roman"/>
          <w:sz w:val="24"/>
          <w:szCs w:val="24"/>
        </w:rPr>
        <w:t xml:space="preserve"> ‘Schneiderin’</w:t>
      </w:r>
      <w:r w:rsidRPr="007B329C">
        <w:rPr>
          <w:rFonts w:ascii="Times New Roman" w:hAnsi="Times New Roman" w:cs="Times New Roman"/>
          <w:sz w:val="24"/>
          <w:szCs w:val="24"/>
        </w:rPr>
        <w:t xml:space="preserve">) bilden eine eigene Flexionsklasse (7) (vgl. Paradigma 8 zusammengefasst in </w:t>
      </w:r>
      <w:r w:rsidR="00AE63AA"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5.7</w:t>
      </w:r>
      <w:r w:rsidRPr="007B329C">
        <w:rPr>
          <w:rFonts w:ascii="Times New Roman" w:hAnsi="Times New Roman" w:cs="Times New Roman"/>
          <w:sz w:val="24"/>
          <w:szCs w:val="24"/>
        </w:rPr>
        <w:t xml:space="preserve">). Die Maskulina haben dieselben Flexionsendungen wie in Flexionsklasse 4. Per Default wird bei einem Hiatus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eingeschoben, was eine Senkung des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zu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als Konsequenz hat (Clauß 1929: 106). Die Feminina bilden eine eigene Flexionsklasse. Zwar weisen sie dieselben Flexionsendungen auf wie die Flexionsklasse 4. Würden aber die Feminina in die Flexionsklasse</w:t>
      </w:r>
      <w:r w:rsidR="00A24438" w:rsidRPr="007B329C">
        <w:rPr>
          <w:rFonts w:ascii="Times New Roman" w:hAnsi="Times New Roman" w:cs="Times New Roman"/>
          <w:sz w:val="24"/>
          <w:szCs w:val="24"/>
        </w:rPr>
        <w:t xml:space="preserve"> 4</w:t>
      </w:r>
      <w:r w:rsidRPr="007B329C">
        <w:rPr>
          <w:rFonts w:ascii="Times New Roman" w:hAnsi="Times New Roman" w:cs="Times New Roman"/>
          <w:sz w:val="24"/>
          <w:szCs w:val="24"/>
        </w:rPr>
        <w:t xml:space="preserve"> eingeteilt, würde im Plural *</w:t>
      </w:r>
      <w:r w:rsidRPr="007B329C">
        <w:rPr>
          <w:rFonts w:ascii="Times New Roman" w:hAnsi="Times New Roman" w:cs="Times New Roman"/>
          <w:i/>
          <w:sz w:val="24"/>
          <w:szCs w:val="24"/>
        </w:rPr>
        <w:t>schnīdərə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entstehen, da von der Phonol</w:t>
      </w:r>
      <w:r w:rsidR="00D7158C" w:rsidRPr="007B329C">
        <w:rPr>
          <w:rFonts w:ascii="Times New Roman" w:hAnsi="Times New Roman" w:cs="Times New Roman"/>
          <w:sz w:val="24"/>
          <w:szCs w:val="24"/>
        </w:rPr>
        <w:t>og</w:t>
      </w:r>
      <w:r w:rsidRPr="007B329C">
        <w:rPr>
          <w:rFonts w:ascii="Times New Roman" w:hAnsi="Times New Roman" w:cs="Times New Roman"/>
          <w:sz w:val="24"/>
          <w:szCs w:val="24"/>
        </w:rPr>
        <w:t xml:space="preserve">ie per Default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eingeschoben wird. In den Feminina wird das auslautende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der Wurzel aber nicht reduziert, sondern getilgt. Da es sich dabei um keinen Prozess handelt, der im gesamten System stattfindet (im Gegensatz zum n-Einschub), ist die Tilgung in der Morphologie zu verorten und folglich durch eine RR zu definieren, wie di</w:t>
      </w:r>
      <w:r w:rsidR="007F1F42" w:rsidRPr="007B329C">
        <w:rPr>
          <w:rFonts w:ascii="Times New Roman" w:hAnsi="Times New Roman" w:cs="Times New Roman"/>
          <w:sz w:val="24"/>
          <w:szCs w:val="24"/>
        </w:rPr>
        <w:t>ese im</w:t>
      </w:r>
      <w:r w:rsidRPr="007B329C">
        <w:rPr>
          <w:rFonts w:ascii="Times New Roman" w:hAnsi="Times New Roman" w:cs="Times New Roman"/>
          <w:sz w:val="24"/>
          <w:szCs w:val="24"/>
        </w:rPr>
        <w:t xml:space="preserve"> Kapitel 5.1.3. (Subtraktion) vorgestellt wurden:</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61</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D</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7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11]</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 *</w:t>
      </w:r>
      <w:r w:rsidRPr="007B329C">
        <w:rPr>
          <w:rFonts w:ascii="Times New Roman" w:hAnsi="Times New Roman" w:cs="Times New Roman"/>
          <w:i/>
          <w:sz w:val="24"/>
          <w:szCs w:val="24"/>
        </w:rPr>
        <w:t>i</w:t>
      </w:r>
      <w:r w:rsidRPr="007B329C">
        <w:rPr>
          <w:rFonts w:ascii="Calibri" w:hAnsi="Calibri" w:cs="Times New Roman"/>
          <w:sz w:val="24"/>
          <w:szCs w:val="24"/>
        </w:rPr>
        <w:t>→</w:t>
      </w:r>
      <w:r w:rsidRPr="007B329C">
        <w:rPr>
          <w:rFonts w:ascii="Times New Roman" w:hAnsi="Times New Roman" w:cs="Times New Roman"/>
          <w:sz w:val="24"/>
          <w:szCs w:val="24"/>
        </w:rPr>
        <w:t>ø/_Vˊ,σ˃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Diese RR gilt nur für die Feminina, nicht für die Maskulina. Wären die Feminina und Maskulina in der Flexionsklasse 4 und die RR (</w:t>
      </w:r>
      <w:r w:rsidR="00482624" w:rsidRPr="007B329C">
        <w:rPr>
          <w:rFonts w:ascii="Times New Roman" w:hAnsi="Times New Roman" w:cs="Times New Roman"/>
          <w:sz w:val="24"/>
          <w:szCs w:val="24"/>
        </w:rPr>
        <w:t>61</w:t>
      </w:r>
      <w:r w:rsidRPr="007B329C">
        <w:rPr>
          <w:rFonts w:ascii="Times New Roman" w:hAnsi="Times New Roman" w:cs="Times New Roman"/>
          <w:sz w:val="24"/>
          <w:szCs w:val="24"/>
        </w:rPr>
        <w:t>) der Flexionsklasse 4 zugeordnet, würde diese RR auch auf die Maskulina angewendet, wodurch *</w:t>
      </w:r>
      <w:r w:rsidRPr="007B329C">
        <w:rPr>
          <w:rFonts w:ascii="Times New Roman" w:hAnsi="Times New Roman" w:cs="Times New Roman"/>
          <w:i/>
          <w:sz w:val="24"/>
          <w:szCs w:val="24"/>
        </w:rPr>
        <w:t>brial</w:t>
      </w:r>
      <w:r w:rsidRPr="007B329C">
        <w:rPr>
          <w:rFonts w:ascii="Times New Roman" w:hAnsi="Times New Roman" w:cs="Times New Roman"/>
          <w:sz w:val="24"/>
          <w:szCs w:val="24"/>
        </w:rPr>
        <w:t>–</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 xml:space="preserve"> entstehen würde. Die kürzeste Beschreibung dieses Systems, die alle Formen korrekt definiert, erreicht man also, wenn die Maskulina zur Flexionsklasse 4 gehören und die Feminina eine eigene Flexionsklasse bilden.</w:t>
      </w:r>
    </w:p>
    <w:p w:rsidR="00A4674D" w:rsidRDefault="00A4674D"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 xml:space="preserve">Tabelle 5.7: </w:t>
      </w:r>
      <w:r w:rsidRPr="00FD0807">
        <w:rPr>
          <w:rFonts w:ascii="Times New Roman" w:hAnsi="Times New Roman" w:cs="Times New Roman"/>
          <w:b/>
          <w:i/>
          <w:sz w:val="24"/>
          <w:szCs w:val="24"/>
        </w:rPr>
        <w:t>N</w:t>
      </w:r>
      <w:r w:rsidRPr="00FD0807">
        <w:rPr>
          <w:rFonts w:ascii="Times New Roman" w:hAnsi="Times New Roman" w:cs="Times New Roman"/>
          <w:b/>
          <w:sz w:val="24"/>
          <w:szCs w:val="24"/>
        </w:rPr>
        <w:t xml:space="preserve"> (Hiatvermeidung) und Suffix –</w:t>
      </w:r>
      <w:r w:rsidRPr="00FD0807">
        <w:rPr>
          <w:rFonts w:ascii="Times New Roman" w:hAnsi="Times New Roman" w:cs="Times New Roman"/>
          <w:b/>
          <w:i/>
          <w:sz w:val="24"/>
          <w:szCs w:val="24"/>
        </w:rPr>
        <w:t>ənə</w:t>
      </w:r>
      <w:r w:rsidRPr="00FD0807">
        <w:rPr>
          <w:rFonts w:ascii="Times New Roman" w:hAnsi="Times New Roman" w:cs="Times New Roman"/>
          <w:b/>
          <w:sz w:val="24"/>
          <w:szCs w:val="24"/>
        </w:rPr>
        <w:t xml:space="preserve"> in Uri (basierend auf Clauß 1929: </w:t>
      </w:r>
      <w:r w:rsidRPr="00FD0807">
        <w:rPr>
          <w:rFonts w:ascii="Times New Roman" w:hAnsi="Times New Roman" w:cs="Times New Roman"/>
          <w:b/>
          <w:sz w:val="24"/>
          <w:szCs w:val="24"/>
          <w:lang w:val="de-CH"/>
        </w:rPr>
        <w:t>173–185</w:t>
      </w:r>
      <w:r w:rsidRPr="00FD0807">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770"/>
        <w:gridCol w:w="2757"/>
        <w:gridCol w:w="2268"/>
        <w:gridCol w:w="2267"/>
      </w:tblGrid>
      <w:tr w:rsidR="00037168" w:rsidRPr="007B329C" w:rsidTr="009623CC">
        <w:tc>
          <w:tcPr>
            <w:tcW w:w="1809" w:type="dxa"/>
          </w:tcPr>
          <w:p w:rsidR="00037168" w:rsidRPr="007B329C" w:rsidRDefault="009B4617" w:rsidP="00BA03F5">
            <w:pPr>
              <w:jc w:val="both"/>
              <w:rPr>
                <w:rFonts w:ascii="Times New Roman" w:hAnsi="Times New Roman" w:cs="Times New Roman"/>
                <w:b/>
                <w:sz w:val="24"/>
                <w:szCs w:val="24"/>
              </w:rPr>
            </w:pPr>
            <w:r w:rsidRPr="007B329C">
              <w:rPr>
                <w:rFonts w:ascii="Times New Roman" w:hAnsi="Times New Roman" w:cs="Times New Roman"/>
                <w:b/>
                <w:sz w:val="24"/>
                <w:szCs w:val="24"/>
              </w:rPr>
              <w:t>FK</w:t>
            </w:r>
          </w:p>
        </w:tc>
        <w:tc>
          <w:tcPr>
            <w:tcW w:w="2797" w:type="dxa"/>
          </w:tcPr>
          <w:p w:rsidR="00037168" w:rsidRPr="007B329C" w:rsidRDefault="00037168" w:rsidP="00BA03F5">
            <w:pPr>
              <w:jc w:val="both"/>
              <w:rPr>
                <w:rFonts w:ascii="Times New Roman" w:hAnsi="Times New Roman" w:cs="Times New Roman"/>
                <w:b/>
                <w:sz w:val="24"/>
                <w:szCs w:val="24"/>
              </w:rPr>
            </w:pPr>
            <w:r w:rsidRPr="007B329C">
              <w:rPr>
                <w:rFonts w:ascii="Times New Roman" w:hAnsi="Times New Roman" w:cs="Times New Roman"/>
                <w:b/>
                <w:sz w:val="24"/>
                <w:szCs w:val="24"/>
              </w:rPr>
              <w:t>Singular</w:t>
            </w:r>
          </w:p>
        </w:tc>
        <w:tc>
          <w:tcPr>
            <w:tcW w:w="4606" w:type="dxa"/>
            <w:gridSpan w:val="2"/>
          </w:tcPr>
          <w:p w:rsidR="00037168" w:rsidRPr="007B329C" w:rsidRDefault="00037168" w:rsidP="00BA03F5">
            <w:pPr>
              <w:jc w:val="both"/>
              <w:rPr>
                <w:rFonts w:ascii="Times New Roman" w:hAnsi="Times New Roman" w:cs="Times New Roman"/>
                <w:b/>
                <w:sz w:val="24"/>
                <w:szCs w:val="24"/>
              </w:rPr>
            </w:pPr>
            <w:r w:rsidRPr="007B329C">
              <w:rPr>
                <w:rFonts w:ascii="Times New Roman" w:hAnsi="Times New Roman" w:cs="Times New Roman"/>
                <w:b/>
                <w:sz w:val="24"/>
                <w:szCs w:val="24"/>
              </w:rPr>
              <w:t>Plural</w:t>
            </w:r>
          </w:p>
        </w:tc>
      </w:tr>
      <w:tr w:rsidR="00A4674D" w:rsidRPr="007B329C" w:rsidTr="009623CC">
        <w:tc>
          <w:tcPr>
            <w:tcW w:w="1809" w:type="dxa"/>
          </w:tcPr>
          <w:p w:rsidR="00A4674D" w:rsidRPr="007B329C" w:rsidRDefault="00A4674D" w:rsidP="00BA03F5">
            <w:pPr>
              <w:jc w:val="both"/>
              <w:rPr>
                <w:rFonts w:ascii="Times New Roman" w:hAnsi="Times New Roman" w:cs="Times New Roman"/>
                <w:sz w:val="24"/>
                <w:szCs w:val="24"/>
              </w:rPr>
            </w:pPr>
          </w:p>
        </w:tc>
        <w:tc>
          <w:tcPr>
            <w:tcW w:w="2797"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Nom/Akk</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Dat</w:t>
            </w:r>
          </w:p>
        </w:tc>
      </w:tr>
      <w:tr w:rsidR="00A4674D" w:rsidRPr="007B329C" w:rsidTr="009623CC">
        <w:tc>
          <w:tcPr>
            <w:tcW w:w="1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4</w:t>
            </w:r>
          </w:p>
        </w:tc>
        <w:tc>
          <w:tcPr>
            <w:tcW w:w="279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chnacht</w:t>
            </w:r>
            <w:r w:rsidR="009623CC" w:rsidRPr="007B329C">
              <w:rPr>
                <w:rFonts w:ascii="Times New Roman" w:hAnsi="Times New Roman" w:cs="Times New Roman"/>
                <w:sz w:val="24"/>
                <w:szCs w:val="24"/>
              </w:rPr>
              <w:t xml:space="preserve"> ‘Knecht’</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chnacht–</w:t>
            </w:r>
            <w:r w:rsidR="00642DB8" w:rsidRPr="007B329C">
              <w:rPr>
                <w:rFonts w:ascii="Times New Roman" w:hAnsi="Times New Roman" w:cs="Times New Roman"/>
                <w:sz w:val="24"/>
                <w:szCs w:val="24"/>
              </w:rPr>
              <w:t>ɐ</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chnacht–</w:t>
            </w:r>
            <w:r w:rsidR="00642DB8" w:rsidRPr="007B329C">
              <w:rPr>
                <w:rFonts w:ascii="Times New Roman" w:hAnsi="Times New Roman" w:cs="Times New Roman"/>
                <w:sz w:val="24"/>
                <w:szCs w:val="24"/>
              </w:rPr>
              <w:t>ɐ</w:t>
            </w:r>
          </w:p>
        </w:tc>
      </w:tr>
      <w:tr w:rsidR="00A4674D" w:rsidRPr="007B329C" w:rsidTr="009623CC">
        <w:tc>
          <w:tcPr>
            <w:tcW w:w="1809" w:type="dxa"/>
          </w:tcPr>
          <w:p w:rsidR="00A4674D" w:rsidRPr="007B329C" w:rsidRDefault="00A4674D" w:rsidP="00BA03F5">
            <w:pPr>
              <w:jc w:val="both"/>
              <w:rPr>
                <w:rFonts w:ascii="Times New Roman" w:hAnsi="Times New Roman" w:cs="Times New Roman"/>
                <w:sz w:val="24"/>
                <w:szCs w:val="24"/>
              </w:rPr>
            </w:pPr>
          </w:p>
        </w:tc>
        <w:tc>
          <w:tcPr>
            <w:tcW w:w="279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briali</w:t>
            </w:r>
            <w:r w:rsidR="009623CC" w:rsidRPr="007B329C">
              <w:rPr>
                <w:rFonts w:ascii="Times New Roman" w:hAnsi="Times New Roman" w:cs="Times New Roman"/>
                <w:sz w:val="24"/>
                <w:szCs w:val="24"/>
              </w:rPr>
              <w:t xml:space="preserve"> ‘schreiende Person’</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brialə–n–</w:t>
            </w:r>
            <w:r w:rsidR="00642DB8" w:rsidRPr="007B329C">
              <w:rPr>
                <w:rFonts w:ascii="Times New Roman" w:hAnsi="Times New Roman" w:cs="Times New Roman"/>
                <w:sz w:val="24"/>
                <w:szCs w:val="24"/>
              </w:rPr>
              <w:t>ɐ</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brialə–n–</w:t>
            </w:r>
            <w:r w:rsidR="00642DB8" w:rsidRPr="007B329C">
              <w:rPr>
                <w:rFonts w:ascii="Times New Roman" w:hAnsi="Times New Roman" w:cs="Times New Roman"/>
                <w:sz w:val="24"/>
                <w:szCs w:val="24"/>
              </w:rPr>
              <w:t>ɐ</w:t>
            </w:r>
          </w:p>
        </w:tc>
      </w:tr>
      <w:tr w:rsidR="00A4674D" w:rsidRPr="007B329C" w:rsidTr="009623CC">
        <w:tc>
          <w:tcPr>
            <w:tcW w:w="1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7</w:t>
            </w:r>
          </w:p>
        </w:tc>
        <w:tc>
          <w:tcPr>
            <w:tcW w:w="279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schnīdəri</w:t>
            </w:r>
            <w:r w:rsidR="009623CC" w:rsidRPr="007B329C">
              <w:rPr>
                <w:rFonts w:ascii="Times New Roman" w:hAnsi="Times New Roman" w:cs="Times New Roman"/>
                <w:sz w:val="24"/>
                <w:szCs w:val="24"/>
              </w:rPr>
              <w:t xml:space="preserve"> ‘Schneiderin’</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schnīdər–</w:t>
            </w:r>
            <w:r w:rsidR="00642DB8" w:rsidRPr="007B329C">
              <w:rPr>
                <w:rFonts w:ascii="Times New Roman" w:hAnsi="Times New Roman" w:cs="Times New Roman"/>
                <w:sz w:val="24"/>
                <w:szCs w:val="24"/>
              </w:rPr>
              <w:t>ɐ</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schnīdər–</w:t>
            </w:r>
            <w:r w:rsidR="00642DB8" w:rsidRPr="007B329C">
              <w:rPr>
                <w:rFonts w:ascii="Times New Roman" w:hAnsi="Times New Roman" w:cs="Times New Roman"/>
                <w:sz w:val="24"/>
                <w:szCs w:val="24"/>
              </w:rPr>
              <w:t>ɐ</w:t>
            </w:r>
          </w:p>
        </w:tc>
      </w:tr>
      <w:tr w:rsidR="00A4674D" w:rsidRPr="007B329C" w:rsidTr="009623CC">
        <w:tc>
          <w:tcPr>
            <w:tcW w:w="1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11</w:t>
            </w:r>
          </w:p>
        </w:tc>
        <w:tc>
          <w:tcPr>
            <w:tcW w:w="279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bet</w:t>
            </w:r>
            <w:r w:rsidR="009623CC" w:rsidRPr="007B329C">
              <w:rPr>
                <w:rFonts w:ascii="Times New Roman" w:hAnsi="Times New Roman" w:cs="Times New Roman"/>
                <w:sz w:val="24"/>
                <w:szCs w:val="24"/>
              </w:rPr>
              <w:t xml:space="preserve"> ‘Bett’</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bet–i</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bet–ən</w:t>
            </w:r>
            <w:r w:rsidR="00642DB8" w:rsidRPr="007B329C">
              <w:rPr>
                <w:rFonts w:ascii="Times New Roman" w:hAnsi="Times New Roman" w:cs="Times New Roman"/>
                <w:sz w:val="24"/>
                <w:szCs w:val="24"/>
              </w:rPr>
              <w:t>ɐ</w:t>
            </w:r>
          </w:p>
        </w:tc>
      </w:tr>
      <w:tr w:rsidR="00A4674D" w:rsidRPr="007B329C" w:rsidTr="009623CC">
        <w:tc>
          <w:tcPr>
            <w:tcW w:w="1809" w:type="dxa"/>
          </w:tcPr>
          <w:p w:rsidR="00A4674D" w:rsidRPr="007B329C" w:rsidRDefault="00A4674D" w:rsidP="00BA03F5">
            <w:pPr>
              <w:jc w:val="both"/>
              <w:rPr>
                <w:rFonts w:ascii="Times New Roman" w:hAnsi="Times New Roman" w:cs="Times New Roman"/>
                <w:sz w:val="24"/>
                <w:szCs w:val="24"/>
              </w:rPr>
            </w:pPr>
          </w:p>
        </w:tc>
        <w:tc>
          <w:tcPr>
            <w:tcW w:w="279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bekchi</w:t>
            </w:r>
            <w:r w:rsidR="009623CC" w:rsidRPr="007B329C">
              <w:rPr>
                <w:rFonts w:ascii="Times New Roman" w:hAnsi="Times New Roman" w:cs="Times New Roman"/>
                <w:sz w:val="24"/>
                <w:szCs w:val="24"/>
              </w:rPr>
              <w:t xml:space="preserve"> ‘Becken’</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bekch–i</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bekch–ən</w:t>
            </w:r>
            <w:r w:rsidR="00642DB8" w:rsidRPr="007B329C">
              <w:rPr>
                <w:rFonts w:ascii="Times New Roman" w:hAnsi="Times New Roman" w:cs="Times New Roman"/>
                <w:sz w:val="24"/>
                <w:szCs w:val="24"/>
              </w:rPr>
              <w:t>ɐ</w:t>
            </w:r>
          </w:p>
        </w:tc>
      </w:tr>
      <w:tr w:rsidR="00A4674D" w:rsidRPr="007B329C" w:rsidTr="009623CC">
        <w:tc>
          <w:tcPr>
            <w:tcW w:w="1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w:t>
            </w:r>
          </w:p>
        </w:tc>
        <w:tc>
          <w:tcPr>
            <w:tcW w:w="279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nets</w:t>
            </w:r>
            <w:r w:rsidR="009623CC" w:rsidRPr="007B329C">
              <w:rPr>
                <w:rFonts w:ascii="Times New Roman" w:hAnsi="Times New Roman" w:cs="Times New Roman"/>
                <w:sz w:val="24"/>
                <w:szCs w:val="24"/>
              </w:rPr>
              <w:t xml:space="preserve"> ‘Netz’</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nets–i</w:t>
            </w:r>
          </w:p>
        </w:tc>
        <w:tc>
          <w:tcPr>
            <w:tcW w:w="2303" w:type="dxa"/>
          </w:tcPr>
          <w:p w:rsidR="00A4674D" w:rsidRPr="007B329C" w:rsidRDefault="00A4674D" w:rsidP="00642DB8">
            <w:pPr>
              <w:jc w:val="both"/>
              <w:rPr>
                <w:rFonts w:ascii="Times New Roman" w:hAnsi="Times New Roman" w:cs="Times New Roman"/>
                <w:sz w:val="24"/>
                <w:szCs w:val="24"/>
              </w:rPr>
            </w:pPr>
            <w:r w:rsidRPr="007B329C">
              <w:rPr>
                <w:rFonts w:ascii="Times New Roman" w:hAnsi="Times New Roman" w:cs="Times New Roman"/>
                <w:sz w:val="24"/>
                <w:szCs w:val="24"/>
              </w:rPr>
              <w:t>nets–</w:t>
            </w:r>
            <w:r w:rsidR="00642DB8" w:rsidRPr="007B329C">
              <w:rPr>
                <w:rFonts w:ascii="Times New Roman" w:hAnsi="Times New Roman" w:cs="Times New Roman"/>
                <w:sz w:val="24"/>
                <w:szCs w:val="24"/>
              </w:rPr>
              <w:t>ɐ</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Zuordnung der Neutra zur Flexionsklasse 11 hängt auch damit zusammen, dass die Flexionsklassen 11 und 12 unterschieden werden. Um den Fall besser zu verstehen, wird nun zuerst die Analyse vorgestellt, die hier verwendet wird. Da eine alternative Analyse denkbar ist, aber nur auf den ersten Blick ökonomischer erscheint, wird auch diese vorgestellt und es wird gezeigt, weshalb sie zu verwerfen ist. Für die hier eingeführte Analyse der Flexionsklassen 11 und 12 werden folgende RR gebraucht</w:t>
      </w:r>
      <w:r w:rsidR="00B51260" w:rsidRPr="007B329C">
        <w:rPr>
          <w:rFonts w:ascii="Times New Roman" w:hAnsi="Times New Roman" w:cs="Times New Roman"/>
          <w:sz w:val="24"/>
          <w:szCs w:val="24"/>
        </w:rPr>
        <w:t xml:space="preserve"> (RR </w:t>
      </w:r>
      <w:r w:rsidR="00482624" w:rsidRPr="007B329C">
        <w:rPr>
          <w:rFonts w:ascii="Times New Roman" w:hAnsi="Times New Roman" w:cs="Times New Roman"/>
          <w:sz w:val="24"/>
          <w:szCs w:val="24"/>
        </w:rPr>
        <w:t>61</w:t>
      </w:r>
      <w:r w:rsidR="00B51260" w:rsidRPr="007B329C">
        <w:rPr>
          <w:rFonts w:ascii="Times New Roman" w:hAnsi="Times New Roman" w:cs="Times New Roman"/>
          <w:sz w:val="24"/>
          <w:szCs w:val="24"/>
        </w:rPr>
        <w:t xml:space="preserve"> bereits oben, hier wiederholt)</w:t>
      </w:r>
      <w:r w:rsidRPr="007B329C">
        <w:rPr>
          <w:rFonts w:ascii="Times New Roman" w:hAnsi="Times New Roman" w:cs="Times New Roman"/>
          <w:sz w:val="24"/>
          <w:szCs w:val="24"/>
        </w:rPr>
        <w:t>:</w:t>
      </w:r>
    </w:p>
    <w:p w:rsidR="005B65BD" w:rsidRDefault="005B65BD" w:rsidP="00A4674D">
      <w:pPr>
        <w:jc w:val="both"/>
        <w:rPr>
          <w:rFonts w:ascii="Times New Roman" w:hAnsi="Times New Roman" w:cs="Times New Roman"/>
          <w:sz w:val="24"/>
          <w:szCs w:val="24"/>
        </w:rPr>
      </w:pPr>
    </w:p>
    <w:p w:rsidR="00AD1C98" w:rsidRPr="007B329C" w:rsidRDefault="00AD1C98"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w:t>
      </w:r>
      <w:r w:rsidR="00482624" w:rsidRPr="007B329C">
        <w:rPr>
          <w:rFonts w:ascii="Times New Roman" w:hAnsi="Times New Roman" w:cs="Times New Roman"/>
          <w:sz w:val="24"/>
          <w:szCs w:val="24"/>
        </w:rPr>
        <w:t>62</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{CASE:NOM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AKK,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11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12]</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i</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63</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{CASE:DAT,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11]</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ən</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64</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{CASE:DAT,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1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 xml:space="preserve">2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3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 xml:space="preserve">4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 xml:space="preserve">5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 xml:space="preserve">6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 xml:space="preserve">7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 xml:space="preserve">8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 xml:space="preserve">9 </w:t>
      </w:r>
      <w:r w:rsidRPr="007B329C">
        <w:rPr>
          <w:rFonts w:ascii="Cambria Math" w:hAnsi="Cambria Math" w:cs="Cambria Math"/>
          <w:sz w:val="24"/>
          <w:szCs w:val="24"/>
          <w:vertAlign w:val="subscript"/>
        </w:rPr>
        <w:t xml:space="preserve">⊻ </w:t>
      </w:r>
      <w:r w:rsidRPr="007B329C">
        <w:rPr>
          <w:rFonts w:ascii="Times New Roman" w:hAnsi="Times New Roman" w:cs="Times New Roman"/>
          <w:sz w:val="24"/>
          <w:szCs w:val="24"/>
          <w:vertAlign w:val="subscript"/>
        </w:rPr>
        <w:t xml:space="preserve">10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12]</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61</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D</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N[IC: 7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11]</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 *</w:t>
      </w:r>
      <w:r w:rsidRPr="007B329C">
        <w:rPr>
          <w:rFonts w:ascii="Times New Roman" w:hAnsi="Times New Roman" w:cs="Times New Roman"/>
          <w:i/>
          <w:sz w:val="24"/>
          <w:szCs w:val="24"/>
        </w:rPr>
        <w:t>i</w:t>
      </w:r>
      <w:r w:rsidRPr="007B329C">
        <w:rPr>
          <w:rFonts w:ascii="Calibri" w:hAnsi="Calibri" w:cs="Times New Roman"/>
          <w:sz w:val="24"/>
          <w:szCs w:val="24"/>
        </w:rPr>
        <w:t>→</w:t>
      </w:r>
      <w:r w:rsidRPr="007B329C">
        <w:rPr>
          <w:rFonts w:ascii="Times New Roman" w:hAnsi="Times New Roman" w:cs="Times New Roman"/>
          <w:sz w:val="24"/>
          <w:szCs w:val="24"/>
        </w:rPr>
        <w:t>ø/_Vˊ,σ˃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RR (</w:t>
      </w:r>
      <w:r w:rsidR="00482624" w:rsidRPr="007B329C">
        <w:rPr>
          <w:rFonts w:ascii="Times New Roman" w:hAnsi="Times New Roman" w:cs="Times New Roman"/>
          <w:sz w:val="24"/>
          <w:szCs w:val="24"/>
        </w:rPr>
        <w:t>62</w:t>
      </w:r>
      <w:r w:rsidRPr="007B329C">
        <w:rPr>
          <w:rFonts w:ascii="Times New Roman" w:hAnsi="Times New Roman" w:cs="Times New Roman"/>
          <w:sz w:val="24"/>
          <w:szCs w:val="24"/>
        </w:rPr>
        <w:t>) definiert, dass der Plural der Flexionsklassen 11 und 12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lautet, die RR (</w:t>
      </w:r>
      <w:r w:rsidR="00482624" w:rsidRPr="007B329C">
        <w:rPr>
          <w:rFonts w:ascii="Times New Roman" w:hAnsi="Times New Roman" w:cs="Times New Roman"/>
          <w:sz w:val="24"/>
          <w:szCs w:val="24"/>
        </w:rPr>
        <w:t>63</w:t>
      </w:r>
      <w:r w:rsidRPr="007B329C">
        <w:rPr>
          <w:rFonts w:ascii="Times New Roman" w:hAnsi="Times New Roman" w:cs="Times New Roman"/>
          <w:sz w:val="24"/>
          <w:szCs w:val="24"/>
        </w:rPr>
        <w:t>), dass der Dativ Plural der Flexionsklasse 11 auf –</w:t>
      </w:r>
      <w:r w:rsidRPr="007B329C">
        <w:rPr>
          <w:rFonts w:ascii="Times New Roman" w:hAnsi="Times New Roman" w:cs="Times New Roman"/>
          <w:i/>
          <w:sz w:val="24"/>
          <w:szCs w:val="24"/>
        </w:rPr>
        <w:t>ən</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 xml:space="preserve"> lautet, die RR (</w:t>
      </w:r>
      <w:r w:rsidR="00482624" w:rsidRPr="007B329C">
        <w:rPr>
          <w:rFonts w:ascii="Times New Roman" w:hAnsi="Times New Roman" w:cs="Times New Roman"/>
          <w:sz w:val="24"/>
          <w:szCs w:val="24"/>
        </w:rPr>
        <w:t>64</w:t>
      </w:r>
      <w:r w:rsidRPr="007B329C">
        <w:rPr>
          <w:rFonts w:ascii="Times New Roman" w:hAnsi="Times New Roman" w:cs="Times New Roman"/>
          <w:sz w:val="24"/>
          <w:szCs w:val="24"/>
        </w:rPr>
        <w:t>), dass der Dativ Plural</w:t>
      </w:r>
      <w:r w:rsidR="00A24438" w:rsidRPr="007B329C">
        <w:rPr>
          <w:rFonts w:ascii="Times New Roman" w:hAnsi="Times New Roman" w:cs="Times New Roman"/>
          <w:sz w:val="24"/>
          <w:szCs w:val="24"/>
        </w:rPr>
        <w:t xml:space="preserve"> aller Flexionsklassen </w:t>
      </w:r>
      <w:r w:rsidR="00D7158C" w:rsidRPr="007B329C">
        <w:rPr>
          <w:rFonts w:ascii="Times New Roman" w:hAnsi="Times New Roman" w:cs="Times New Roman"/>
          <w:sz w:val="24"/>
          <w:szCs w:val="24"/>
        </w:rPr>
        <w:t>außer</w:t>
      </w:r>
      <w:r w:rsidR="00A24438" w:rsidRPr="007B329C">
        <w:rPr>
          <w:rFonts w:ascii="Times New Roman" w:hAnsi="Times New Roman" w:cs="Times New Roman"/>
          <w:sz w:val="24"/>
          <w:szCs w:val="24"/>
        </w:rPr>
        <w:t xml:space="preserve"> 11</w:t>
      </w:r>
      <w:r w:rsidRPr="007B329C">
        <w:rPr>
          <w:rFonts w:ascii="Times New Roman" w:hAnsi="Times New Roman" w:cs="Times New Roman"/>
          <w:sz w:val="24"/>
          <w:szCs w:val="24"/>
        </w:rPr>
        <w:t xml:space="preserve"> auf –</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 xml:space="preserve"> lautet. Die Neutra mit einer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auslautenden Wurzel gehören zur Flexionsklasse 11. Wie in Flexionsklasse 7 wird auch hier das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der Wurzel getilgt. Die RR (</w:t>
      </w:r>
      <w:r w:rsidR="00482624" w:rsidRPr="007B329C">
        <w:rPr>
          <w:rFonts w:ascii="Times New Roman" w:hAnsi="Times New Roman" w:cs="Times New Roman"/>
          <w:sz w:val="24"/>
          <w:szCs w:val="24"/>
        </w:rPr>
        <w:t>61</w:t>
      </w:r>
      <w:r w:rsidRPr="007B329C">
        <w:rPr>
          <w:rFonts w:ascii="Times New Roman" w:hAnsi="Times New Roman" w:cs="Times New Roman"/>
          <w:sz w:val="24"/>
          <w:szCs w:val="24"/>
        </w:rPr>
        <w:t>) kann also für die Flexionsklassen 7 und 11 verwendet werden.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zu verwerfende Analyse geht von der Beobachtung aus, dass der Dativ Plural aller Flexionsklassen auf –</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 xml:space="preserve"> endet (vgl. Paradigma 8). Im Gegensatz zur Flexionsklasse 12 wird in Flexionsklasse 11 agglutiniert: </w:t>
      </w:r>
      <w:r w:rsidRPr="007B329C">
        <w:rPr>
          <w:rFonts w:ascii="Times New Roman" w:hAnsi="Times New Roman" w:cs="Times New Roman"/>
          <w:i/>
          <w:sz w:val="24"/>
          <w:szCs w:val="24"/>
        </w:rPr>
        <w:t>bet</w:t>
      </w:r>
      <w:r w:rsidRPr="007B329C">
        <w:rPr>
          <w:rFonts w:ascii="Times New Roman" w:hAnsi="Times New Roman" w:cs="Times New Roman"/>
          <w:sz w:val="24"/>
          <w:szCs w:val="24"/>
        </w:rPr>
        <w:t>/</w:t>
      </w:r>
      <w:r w:rsidRPr="007B329C">
        <w:rPr>
          <w:rFonts w:ascii="Times New Roman" w:hAnsi="Times New Roman" w:cs="Times New Roman"/>
          <w:i/>
          <w:sz w:val="24"/>
          <w:szCs w:val="24"/>
        </w:rPr>
        <w:t>bet</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w:t>
      </w:r>
      <w:r w:rsidRPr="007B329C">
        <w:rPr>
          <w:rFonts w:ascii="Times New Roman" w:hAnsi="Times New Roman" w:cs="Times New Roman"/>
          <w:i/>
          <w:sz w:val="24"/>
          <w:szCs w:val="24"/>
        </w:rPr>
        <w:t>bet</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&gt;</w:t>
      </w:r>
      <w:r w:rsidRPr="007B329C">
        <w:rPr>
          <w:rFonts w:ascii="Times New Roman" w:hAnsi="Times New Roman" w:cs="Times New Roman"/>
          <w:i/>
          <w:sz w:val="24"/>
          <w:szCs w:val="24"/>
        </w:rPr>
        <w:t>bet</w:t>
      </w:r>
      <w:r w:rsidRPr="007B329C">
        <w:rPr>
          <w:rFonts w:ascii="Times New Roman" w:hAnsi="Times New Roman" w:cs="Times New Roman"/>
          <w:sz w:val="24"/>
          <w:szCs w:val="24"/>
        </w:rPr>
        <w:t>–</w:t>
      </w:r>
      <w:r w:rsidRPr="007B329C">
        <w:rPr>
          <w:rFonts w:ascii="Times New Roman" w:hAnsi="Times New Roman" w:cs="Times New Roman"/>
          <w:i/>
          <w:sz w:val="24"/>
          <w:szCs w:val="24"/>
        </w:rPr>
        <w:t>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00642DB8" w:rsidRPr="007B329C">
        <w:rPr>
          <w:rFonts w:ascii="Times New Roman" w:hAnsi="Times New Roman" w:cs="Times New Roman"/>
          <w:i/>
          <w:sz w:val="24"/>
          <w:szCs w:val="24"/>
        </w:rPr>
        <w:t>ɐ</w:t>
      </w:r>
      <w:r w:rsidR="009623CC" w:rsidRPr="007B329C">
        <w:rPr>
          <w:rFonts w:ascii="Times New Roman" w:hAnsi="Times New Roman" w:cs="Times New Roman"/>
          <w:i/>
          <w:sz w:val="24"/>
          <w:szCs w:val="24"/>
        </w:rPr>
        <w:t xml:space="preserve"> </w:t>
      </w:r>
      <w:r w:rsidR="009623CC" w:rsidRPr="007B329C">
        <w:rPr>
          <w:rFonts w:ascii="Times New Roman" w:hAnsi="Times New Roman" w:cs="Times New Roman"/>
          <w:sz w:val="24"/>
          <w:szCs w:val="24"/>
        </w:rPr>
        <w:t>‘Bett’</w:t>
      </w:r>
      <w:r w:rsidRPr="007B329C">
        <w:rPr>
          <w:rFonts w:ascii="Times New Roman" w:hAnsi="Times New Roman" w:cs="Times New Roman"/>
          <w:sz w:val="24"/>
          <w:szCs w:val="24"/>
        </w:rPr>
        <w:t xml:space="preserve">.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wird eingeschoben, um den Hiat zu vermeiden und das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wird inlautend gesenkt. Auf den ersten Blick bräuchte es also die RR (</w:t>
      </w:r>
      <w:r w:rsidR="00482624" w:rsidRPr="007B329C">
        <w:rPr>
          <w:rFonts w:ascii="Times New Roman" w:hAnsi="Times New Roman" w:cs="Times New Roman"/>
          <w:sz w:val="24"/>
          <w:szCs w:val="24"/>
        </w:rPr>
        <w:t>63</w:t>
      </w:r>
      <w:r w:rsidRPr="007B329C">
        <w:rPr>
          <w:rFonts w:ascii="Times New Roman" w:hAnsi="Times New Roman" w:cs="Times New Roman"/>
          <w:sz w:val="24"/>
          <w:szCs w:val="24"/>
        </w:rPr>
        <w:t>) nicht. Um aber die korrekten Formen der beiden Flexionsklassen 11 und 12 zu definieren, müsste aus der RR (</w:t>
      </w:r>
      <w:r w:rsidR="00482624" w:rsidRPr="007B329C">
        <w:rPr>
          <w:rFonts w:ascii="Times New Roman" w:hAnsi="Times New Roman" w:cs="Times New Roman"/>
          <w:sz w:val="24"/>
          <w:szCs w:val="24"/>
        </w:rPr>
        <w:t>62</w:t>
      </w:r>
      <w:r w:rsidRPr="007B329C">
        <w:rPr>
          <w:rFonts w:ascii="Times New Roman" w:hAnsi="Times New Roman" w:cs="Times New Roman"/>
          <w:sz w:val="24"/>
          <w:szCs w:val="24"/>
        </w:rPr>
        <w:t>) zwei RR gemacht werden, nämlich eine für die agglutinierende Flexionsklasse 11 (</w:t>
      </w:r>
      <w:r w:rsidR="00482624" w:rsidRPr="007B329C">
        <w:rPr>
          <w:rFonts w:ascii="Times New Roman" w:hAnsi="Times New Roman" w:cs="Times New Roman"/>
          <w:sz w:val="24"/>
          <w:szCs w:val="24"/>
        </w:rPr>
        <w:t>65</w:t>
      </w:r>
      <w:r w:rsidRPr="007B329C">
        <w:rPr>
          <w:rFonts w:ascii="Times New Roman" w:hAnsi="Times New Roman" w:cs="Times New Roman"/>
          <w:sz w:val="24"/>
          <w:szCs w:val="24"/>
        </w:rPr>
        <w:t>) und eine für die Flexionsklasse 12 (</w:t>
      </w:r>
      <w:r w:rsidR="00482624" w:rsidRPr="007B329C">
        <w:rPr>
          <w:rFonts w:ascii="Times New Roman" w:hAnsi="Times New Roman" w:cs="Times New Roman"/>
          <w:sz w:val="24"/>
          <w:szCs w:val="24"/>
        </w:rPr>
        <w:t>66</w:t>
      </w:r>
      <w:r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65</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B</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11]</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i</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66</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{CASE:NOM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AKK,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12]</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i</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RR (</w:t>
      </w:r>
      <w:r w:rsidR="00482624" w:rsidRPr="007B329C">
        <w:rPr>
          <w:rFonts w:ascii="Times New Roman" w:hAnsi="Times New Roman" w:cs="Times New Roman"/>
          <w:sz w:val="24"/>
          <w:szCs w:val="24"/>
        </w:rPr>
        <w:t>65</w:t>
      </w:r>
      <w:r w:rsidRPr="007B329C">
        <w:rPr>
          <w:rFonts w:ascii="Times New Roman" w:hAnsi="Times New Roman" w:cs="Times New Roman"/>
          <w:sz w:val="24"/>
          <w:szCs w:val="24"/>
        </w:rPr>
        <w:t>) besagt, dass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im gesamten Plural suffigiert wird, was nur für die Flexionsklasse 11, aber nicht für 12 zutrifft. Mit dieser Analyse würde also die RR (</w:t>
      </w:r>
      <w:r w:rsidR="00482624" w:rsidRPr="007B329C">
        <w:rPr>
          <w:rFonts w:ascii="Times New Roman" w:hAnsi="Times New Roman" w:cs="Times New Roman"/>
          <w:sz w:val="24"/>
          <w:szCs w:val="24"/>
        </w:rPr>
        <w:t>63</w:t>
      </w:r>
      <w:r w:rsidRPr="007B329C">
        <w:rPr>
          <w:rFonts w:ascii="Times New Roman" w:hAnsi="Times New Roman" w:cs="Times New Roman"/>
          <w:sz w:val="24"/>
          <w:szCs w:val="24"/>
        </w:rPr>
        <w:t>) wegfallen, dafür wird eine zusätzliche RR für das Pluralsuffix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gebraucht. Problematisch wird diese Analyse aber erst, wenn die Neutra mit einer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auslautenden Wurzel betrachtet werden (</w:t>
      </w:r>
      <w:r w:rsidRPr="007B329C">
        <w:rPr>
          <w:rFonts w:ascii="Times New Roman" w:hAnsi="Times New Roman" w:cs="Times New Roman"/>
          <w:i/>
          <w:sz w:val="24"/>
          <w:szCs w:val="24"/>
        </w:rPr>
        <w:t>bekchi</w:t>
      </w:r>
      <w:r w:rsidR="009623CC" w:rsidRPr="007B329C">
        <w:rPr>
          <w:rFonts w:ascii="Times New Roman" w:hAnsi="Times New Roman" w:cs="Times New Roman"/>
          <w:i/>
          <w:sz w:val="24"/>
          <w:szCs w:val="24"/>
        </w:rPr>
        <w:t xml:space="preserve"> </w:t>
      </w:r>
      <w:r w:rsidR="009623CC" w:rsidRPr="007B329C">
        <w:rPr>
          <w:rFonts w:ascii="Times New Roman" w:hAnsi="Times New Roman" w:cs="Times New Roman"/>
          <w:sz w:val="24"/>
          <w:szCs w:val="24"/>
        </w:rPr>
        <w:t>‘Becken’</w:t>
      </w:r>
      <w:r w:rsidRPr="007B329C">
        <w:rPr>
          <w:rFonts w:ascii="Times New Roman" w:hAnsi="Times New Roman" w:cs="Times New Roman"/>
          <w:sz w:val="24"/>
          <w:szCs w:val="24"/>
        </w:rPr>
        <w:t>). Mit den RRs (</w:t>
      </w:r>
      <w:r w:rsidR="00482624" w:rsidRPr="007B329C">
        <w:rPr>
          <w:rFonts w:ascii="Times New Roman" w:hAnsi="Times New Roman" w:cs="Times New Roman"/>
          <w:sz w:val="24"/>
          <w:szCs w:val="24"/>
        </w:rPr>
        <w:t>65</w:t>
      </w:r>
      <w:r w:rsidRPr="007B329C">
        <w:rPr>
          <w:rFonts w:ascii="Times New Roman" w:hAnsi="Times New Roman" w:cs="Times New Roman"/>
          <w:sz w:val="24"/>
          <w:szCs w:val="24"/>
        </w:rPr>
        <w:t>), (</w:t>
      </w:r>
      <w:r w:rsidR="00482624" w:rsidRPr="007B329C">
        <w:rPr>
          <w:rFonts w:ascii="Times New Roman" w:hAnsi="Times New Roman" w:cs="Times New Roman"/>
          <w:sz w:val="24"/>
          <w:szCs w:val="24"/>
        </w:rPr>
        <w:t>66</w:t>
      </w:r>
      <w:r w:rsidRPr="007B329C">
        <w:rPr>
          <w:rFonts w:ascii="Times New Roman" w:hAnsi="Times New Roman" w:cs="Times New Roman"/>
          <w:sz w:val="24"/>
          <w:szCs w:val="24"/>
        </w:rPr>
        <w:t>) und (</w:t>
      </w:r>
      <w:r w:rsidR="00482624" w:rsidRPr="007B329C">
        <w:rPr>
          <w:rFonts w:ascii="Times New Roman" w:hAnsi="Times New Roman" w:cs="Times New Roman"/>
          <w:sz w:val="24"/>
          <w:szCs w:val="24"/>
        </w:rPr>
        <w:t>64</w:t>
      </w:r>
      <w:r w:rsidRPr="007B329C">
        <w:rPr>
          <w:rFonts w:ascii="Times New Roman" w:hAnsi="Times New Roman" w:cs="Times New Roman"/>
          <w:sz w:val="24"/>
          <w:szCs w:val="24"/>
        </w:rPr>
        <w:t>, für alle Flexionsklassen) entstehen folgende Formen, unabhängig davon, zu welcher Flexionsklasse diese Neutra gezählt werden: *</w:t>
      </w:r>
      <w:r w:rsidRPr="007B329C">
        <w:rPr>
          <w:rFonts w:ascii="Times New Roman" w:hAnsi="Times New Roman" w:cs="Times New Roman"/>
          <w:i/>
          <w:sz w:val="24"/>
          <w:szCs w:val="24"/>
        </w:rPr>
        <w:t>bekchə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bekchə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 xml:space="preserve"> (n-Einschub und Senkung des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zu </w:t>
      </w:r>
      <w:r w:rsidRPr="007B329C">
        <w:rPr>
          <w:rFonts w:ascii="Times New Roman" w:hAnsi="Times New Roman" w:cs="Times New Roman"/>
          <w:i/>
          <w:sz w:val="24"/>
          <w:szCs w:val="24"/>
        </w:rPr>
        <w:t>ə</w:t>
      </w:r>
      <w:r w:rsidRPr="007B329C">
        <w:rPr>
          <w:rFonts w:ascii="Times New Roman" w:hAnsi="Times New Roman" w:cs="Times New Roman"/>
          <w:sz w:val="24"/>
          <w:szCs w:val="24"/>
        </w:rPr>
        <w:t>). Nimmt man die RR (</w:t>
      </w:r>
      <w:r w:rsidR="00482624" w:rsidRPr="007B329C">
        <w:rPr>
          <w:rFonts w:ascii="Times New Roman" w:hAnsi="Times New Roman" w:cs="Times New Roman"/>
          <w:sz w:val="24"/>
          <w:szCs w:val="24"/>
        </w:rPr>
        <w:t>61</w:t>
      </w:r>
      <w:r w:rsidRPr="007B329C">
        <w:rPr>
          <w:rFonts w:ascii="Times New Roman" w:hAnsi="Times New Roman" w:cs="Times New Roman"/>
          <w:sz w:val="24"/>
          <w:szCs w:val="24"/>
        </w:rPr>
        <w:t xml:space="preserve">) dazu, entstehen diese Formen: </w:t>
      </w:r>
      <w:r w:rsidRPr="007B329C">
        <w:rPr>
          <w:rFonts w:ascii="Times New Roman" w:hAnsi="Times New Roman" w:cs="Times New Roman"/>
          <w:i/>
          <w:sz w:val="24"/>
          <w:szCs w:val="24"/>
        </w:rPr>
        <w:t>bekch</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 *</w:t>
      </w:r>
      <w:r w:rsidRPr="007B329C">
        <w:rPr>
          <w:rFonts w:ascii="Times New Roman" w:hAnsi="Times New Roman" w:cs="Times New Roman"/>
          <w:i/>
          <w:sz w:val="24"/>
          <w:szCs w:val="24"/>
        </w:rPr>
        <w:t>bekch</w:t>
      </w:r>
      <w:r w:rsidRPr="007B329C">
        <w:rPr>
          <w:rFonts w:ascii="Times New Roman" w:hAnsi="Times New Roman" w:cs="Times New Roman"/>
          <w:sz w:val="24"/>
          <w:szCs w:val="24"/>
        </w:rPr>
        <w:t>–</w:t>
      </w:r>
      <w:r w:rsidR="00642DB8" w:rsidRPr="007B329C">
        <w:rPr>
          <w:rFonts w:ascii="Times New Roman" w:hAnsi="Times New Roman" w:cs="Times New Roman"/>
          <w:i/>
          <w:sz w:val="24"/>
          <w:szCs w:val="24"/>
        </w:rPr>
        <w:t>ɐ</w:t>
      </w:r>
      <w:r w:rsidRPr="007B329C">
        <w:rPr>
          <w:rFonts w:ascii="Times New Roman" w:hAnsi="Times New Roman" w:cs="Times New Roman"/>
          <w:sz w:val="24"/>
          <w:szCs w:val="24"/>
        </w:rPr>
        <w:t>. Damit mit den RRs (</w:t>
      </w:r>
      <w:r w:rsidR="00482624" w:rsidRPr="007B329C">
        <w:rPr>
          <w:rFonts w:ascii="Times New Roman" w:hAnsi="Times New Roman" w:cs="Times New Roman"/>
          <w:sz w:val="24"/>
          <w:szCs w:val="24"/>
        </w:rPr>
        <w:t>65</w:t>
      </w:r>
      <w:r w:rsidRPr="007B329C">
        <w:rPr>
          <w:rFonts w:ascii="Times New Roman" w:hAnsi="Times New Roman" w:cs="Times New Roman"/>
          <w:sz w:val="24"/>
          <w:szCs w:val="24"/>
        </w:rPr>
        <w:t>), (</w:t>
      </w:r>
      <w:r w:rsidR="00482624" w:rsidRPr="007B329C">
        <w:rPr>
          <w:rFonts w:ascii="Times New Roman" w:hAnsi="Times New Roman" w:cs="Times New Roman"/>
          <w:sz w:val="24"/>
          <w:szCs w:val="24"/>
        </w:rPr>
        <w:t>66</w:t>
      </w:r>
      <w:r w:rsidRPr="007B329C">
        <w:rPr>
          <w:rFonts w:ascii="Times New Roman" w:hAnsi="Times New Roman" w:cs="Times New Roman"/>
          <w:sz w:val="24"/>
          <w:szCs w:val="24"/>
        </w:rPr>
        <w:t>) und (</w:t>
      </w:r>
      <w:r w:rsidR="00482624" w:rsidRPr="007B329C">
        <w:rPr>
          <w:rFonts w:ascii="Times New Roman" w:hAnsi="Times New Roman" w:cs="Times New Roman"/>
          <w:sz w:val="24"/>
          <w:szCs w:val="24"/>
        </w:rPr>
        <w:t>64</w:t>
      </w:r>
      <w:r w:rsidRPr="007B329C">
        <w:rPr>
          <w:rFonts w:ascii="Times New Roman" w:hAnsi="Times New Roman" w:cs="Times New Roman"/>
          <w:sz w:val="24"/>
          <w:szCs w:val="24"/>
        </w:rPr>
        <w:t>, für alle Flexionsklassen) die Formen der Neutra korrekt definiert werden, müsste eine</w:t>
      </w:r>
      <w:r w:rsidR="00B15597" w:rsidRPr="007B329C">
        <w:rPr>
          <w:rFonts w:ascii="Times New Roman" w:hAnsi="Times New Roman" w:cs="Times New Roman"/>
          <w:sz w:val="24"/>
          <w:szCs w:val="24"/>
        </w:rPr>
        <w:t xml:space="preserve"> zusätzliche RR für die Subtrakt</w:t>
      </w:r>
      <w:r w:rsidRPr="007B329C">
        <w:rPr>
          <w:rFonts w:ascii="Times New Roman" w:hAnsi="Times New Roman" w:cs="Times New Roman"/>
          <w:sz w:val="24"/>
          <w:szCs w:val="24"/>
        </w:rPr>
        <w:t>ion angenommen werden:</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482624" w:rsidRPr="007B329C">
        <w:rPr>
          <w:rFonts w:ascii="Times New Roman" w:hAnsi="Times New Roman" w:cs="Times New Roman"/>
          <w:sz w:val="24"/>
          <w:szCs w:val="24"/>
        </w:rPr>
        <w:t>67</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D</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11]</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 *</w:t>
      </w:r>
      <w:r w:rsidRPr="007B329C">
        <w:rPr>
          <w:rFonts w:ascii="Times New Roman" w:hAnsi="Times New Roman" w:cs="Times New Roman"/>
          <w:i/>
          <w:sz w:val="24"/>
          <w:szCs w:val="24"/>
        </w:rPr>
        <w:t>i</w:t>
      </w:r>
      <w:r w:rsidRPr="007B329C">
        <w:rPr>
          <w:rFonts w:ascii="Calibri" w:hAnsi="Calibri" w:cs="Times New Roman"/>
          <w:sz w:val="24"/>
          <w:szCs w:val="24"/>
        </w:rPr>
        <w:t>→</w:t>
      </w:r>
      <w:r w:rsidRPr="007B329C">
        <w:rPr>
          <w:rFonts w:ascii="Times New Roman" w:hAnsi="Times New Roman" w:cs="Times New Roman"/>
          <w:sz w:val="24"/>
          <w:szCs w:val="24"/>
        </w:rPr>
        <w:t>ø/_iˊ,σ˃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Mit dieser RR wird das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der Wurzel getilgt, wenn das Pluralsuffix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folgt, womit der n-Einschub verhindert wird (</w:t>
      </w:r>
      <w:r w:rsidRPr="007B329C">
        <w:rPr>
          <w:rFonts w:ascii="Times New Roman" w:hAnsi="Times New Roman" w:cs="Times New Roman"/>
          <w:i/>
          <w:sz w:val="24"/>
          <w:szCs w:val="24"/>
        </w:rPr>
        <w:t>bekch</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Da der Kontext dieser RR auf ein nachfolgendes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beschränkt ist, entsteht der korrekte Dativ Plural </w:t>
      </w:r>
      <w:r w:rsidRPr="007B329C">
        <w:rPr>
          <w:rFonts w:ascii="Times New Roman" w:hAnsi="Times New Roman" w:cs="Times New Roman"/>
          <w:i/>
          <w:sz w:val="24"/>
          <w:szCs w:val="24"/>
        </w:rPr>
        <w:t>bekchə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00642DB8" w:rsidRPr="007B329C">
        <w:rPr>
          <w:rFonts w:ascii="Times New Roman" w:hAnsi="Times New Roman" w:cs="Times New Roman"/>
          <w:i/>
          <w:sz w:val="24"/>
          <w:szCs w:val="24"/>
        </w:rPr>
        <w:t>ɐ</w:t>
      </w:r>
      <w:r w:rsidRPr="007B329C">
        <w:rPr>
          <w:rFonts w:ascii="Times New Roman" w:hAnsi="Times New Roman" w:cs="Times New Roman"/>
          <w:i/>
          <w:sz w:val="24"/>
          <w:szCs w:val="24"/>
        </w:rPr>
        <w:t xml:space="preserve"> </w:t>
      </w:r>
      <w:r w:rsidRPr="007B329C">
        <w:rPr>
          <w:rFonts w:ascii="Times New Roman" w:hAnsi="Times New Roman" w:cs="Times New Roman"/>
          <w:sz w:val="24"/>
          <w:szCs w:val="24"/>
        </w:rPr>
        <w:t>(insofern die RR (</w:t>
      </w:r>
      <w:r w:rsidR="00482624" w:rsidRPr="007B329C">
        <w:rPr>
          <w:rFonts w:ascii="Times New Roman" w:hAnsi="Times New Roman" w:cs="Times New Roman"/>
          <w:sz w:val="24"/>
          <w:szCs w:val="24"/>
        </w:rPr>
        <w:t>61</w:t>
      </w:r>
      <w:r w:rsidRPr="007B329C">
        <w:rPr>
          <w:rFonts w:ascii="Times New Roman" w:hAnsi="Times New Roman" w:cs="Times New Roman"/>
          <w:sz w:val="24"/>
          <w:szCs w:val="24"/>
        </w:rPr>
        <w:t>) auf die Flexionsklasse 7 beschränkt wird). Da die erste Analyse mit vier RRs auskommt ((</w:t>
      </w:r>
      <w:r w:rsidR="00482624" w:rsidRPr="007B329C">
        <w:rPr>
          <w:rFonts w:ascii="Times New Roman" w:hAnsi="Times New Roman" w:cs="Times New Roman"/>
          <w:sz w:val="24"/>
          <w:szCs w:val="24"/>
        </w:rPr>
        <w:t>61</w:t>
      </w:r>
      <w:r w:rsidRPr="007B329C">
        <w:rPr>
          <w:rFonts w:ascii="Times New Roman" w:hAnsi="Times New Roman" w:cs="Times New Roman"/>
          <w:sz w:val="24"/>
          <w:szCs w:val="24"/>
        </w:rPr>
        <w:t>)-(</w:t>
      </w:r>
      <w:r w:rsidR="00482624" w:rsidRPr="007B329C">
        <w:rPr>
          <w:rFonts w:ascii="Times New Roman" w:hAnsi="Times New Roman" w:cs="Times New Roman"/>
          <w:sz w:val="24"/>
          <w:szCs w:val="24"/>
        </w:rPr>
        <w:t>64</w:t>
      </w:r>
      <w:r w:rsidRPr="007B329C">
        <w:rPr>
          <w:rFonts w:ascii="Times New Roman" w:hAnsi="Times New Roman" w:cs="Times New Roman"/>
          <w:sz w:val="24"/>
          <w:szCs w:val="24"/>
        </w:rPr>
        <w:t>)), für die zweite jedoch fünf RRs nötig sind ((</w:t>
      </w:r>
      <w:r w:rsidR="00482624" w:rsidRPr="007B329C">
        <w:rPr>
          <w:rFonts w:ascii="Times New Roman" w:hAnsi="Times New Roman" w:cs="Times New Roman"/>
          <w:sz w:val="24"/>
          <w:szCs w:val="24"/>
        </w:rPr>
        <w:t>61</w:t>
      </w:r>
      <w:r w:rsidRPr="007B329C">
        <w:rPr>
          <w:rFonts w:ascii="Times New Roman" w:hAnsi="Times New Roman" w:cs="Times New Roman"/>
          <w:sz w:val="24"/>
          <w:szCs w:val="24"/>
        </w:rPr>
        <w:t>), (</w:t>
      </w:r>
      <w:r w:rsidR="00482624" w:rsidRPr="007B329C">
        <w:rPr>
          <w:rFonts w:ascii="Times New Roman" w:hAnsi="Times New Roman" w:cs="Times New Roman"/>
          <w:sz w:val="24"/>
          <w:szCs w:val="24"/>
        </w:rPr>
        <w:t>64</w:t>
      </w:r>
      <w:r w:rsidRPr="007B329C">
        <w:rPr>
          <w:rFonts w:ascii="Times New Roman" w:hAnsi="Times New Roman" w:cs="Times New Roman"/>
          <w:sz w:val="24"/>
          <w:szCs w:val="24"/>
        </w:rPr>
        <w:t>)-(</w:t>
      </w:r>
      <w:r w:rsidR="00482624" w:rsidRPr="007B329C">
        <w:rPr>
          <w:rFonts w:ascii="Times New Roman" w:hAnsi="Times New Roman" w:cs="Times New Roman"/>
          <w:sz w:val="24"/>
          <w:szCs w:val="24"/>
        </w:rPr>
        <w:t>67</w:t>
      </w:r>
      <w:r w:rsidRPr="007B329C">
        <w:rPr>
          <w:rFonts w:ascii="Times New Roman" w:hAnsi="Times New Roman" w:cs="Times New Roman"/>
          <w:sz w:val="24"/>
          <w:szCs w:val="24"/>
        </w:rPr>
        <w:t>)), ist die erste Analyse zu bevorzugen.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Dialekte von </w:t>
      </w:r>
      <w:r w:rsidRPr="007B329C">
        <w:rPr>
          <w:rFonts w:ascii="Times New Roman" w:hAnsi="Times New Roman" w:cs="Times New Roman"/>
          <w:b/>
          <w:sz w:val="24"/>
          <w:szCs w:val="24"/>
        </w:rPr>
        <w:t>Vorarlberg, Saulgau und Stuttgart</w:t>
      </w:r>
      <w:r w:rsidRPr="007B329C">
        <w:rPr>
          <w:rFonts w:ascii="Times New Roman" w:hAnsi="Times New Roman" w:cs="Times New Roman"/>
          <w:sz w:val="24"/>
          <w:szCs w:val="24"/>
        </w:rPr>
        <w:t xml:space="preserve"> können zusammen betrachtet werden. Für alle drei Dialekte ist eine Flexionsklasse mit einem Pluralsuffix auf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anzusetzen: Vorarlberg Flexionsklasse 6 (Paradigma 9), Saulgau Flexionsklasse 4 (Paradigma 13), Stuttgart Flexionsklasse 5 (Paradigma 14). In diese Flexionsklassen gehören im Dialekt von Vorarlberg jene Substantive, deren Wurzel auf ein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auslautet (</w:t>
      </w:r>
      <w:r w:rsidRPr="007B329C">
        <w:rPr>
          <w:rFonts w:ascii="Times New Roman" w:hAnsi="Times New Roman" w:cs="Times New Roman"/>
          <w:i/>
          <w:sz w:val="24"/>
          <w:szCs w:val="24"/>
        </w:rPr>
        <w:t>kchöchi</w:t>
      </w:r>
      <w:r w:rsidRPr="007B329C">
        <w:rPr>
          <w:rFonts w:ascii="Times New Roman" w:hAnsi="Times New Roman" w:cs="Times New Roman"/>
          <w:sz w:val="24"/>
          <w:szCs w:val="24"/>
        </w:rPr>
        <w:t>/</w:t>
      </w:r>
      <w:r w:rsidRPr="007B329C">
        <w:rPr>
          <w:rFonts w:ascii="Times New Roman" w:hAnsi="Times New Roman" w:cs="Times New Roman"/>
          <w:i/>
          <w:sz w:val="24"/>
          <w:szCs w:val="24"/>
        </w:rPr>
        <w:t>kchöchə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ə</w:t>
      </w:r>
      <w:r w:rsidR="00C70026" w:rsidRPr="007B329C">
        <w:rPr>
          <w:rFonts w:ascii="Times New Roman" w:hAnsi="Times New Roman" w:cs="Times New Roman"/>
          <w:sz w:val="24"/>
          <w:szCs w:val="24"/>
        </w:rPr>
        <w:t xml:space="preserve"> </w:t>
      </w:r>
      <w:r w:rsidR="009623CC" w:rsidRPr="007B329C">
        <w:rPr>
          <w:rFonts w:ascii="Times New Roman" w:hAnsi="Times New Roman" w:cs="Times New Roman"/>
          <w:sz w:val="24"/>
          <w:szCs w:val="24"/>
        </w:rPr>
        <w:t>‘Köchin’ (</w:t>
      </w:r>
      <w:r w:rsidR="00C70026" w:rsidRPr="007B329C">
        <w:rPr>
          <w:rFonts w:ascii="Times New Roman" w:hAnsi="Times New Roman" w:cs="Times New Roman"/>
          <w:sz w:val="24"/>
          <w:szCs w:val="24"/>
        </w:rPr>
        <w:t>Jutz 1925: 252–253</w:t>
      </w:r>
      <w:r w:rsidRPr="007B329C">
        <w:rPr>
          <w:rFonts w:ascii="Times New Roman" w:hAnsi="Times New Roman" w:cs="Times New Roman"/>
          <w:sz w:val="24"/>
          <w:szCs w:val="24"/>
        </w:rPr>
        <w:t>)</w:t>
      </w:r>
      <w:r w:rsidR="009623CC" w:rsidRPr="007B329C">
        <w:rPr>
          <w:rFonts w:ascii="Times New Roman" w:hAnsi="Times New Roman" w:cs="Times New Roman"/>
          <w:sz w:val="24"/>
          <w:szCs w:val="24"/>
        </w:rPr>
        <w:t>)</w:t>
      </w:r>
      <w:r w:rsidRPr="007B329C">
        <w:rPr>
          <w:rFonts w:ascii="Times New Roman" w:hAnsi="Times New Roman" w:cs="Times New Roman"/>
          <w:sz w:val="24"/>
          <w:szCs w:val="24"/>
        </w:rPr>
        <w:t xml:space="preserve">, im Dialekt von Saulgau und Stuttgart Substantive mit einer Wurzel auf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(Saulgau: </w:t>
      </w:r>
      <w:r w:rsidRPr="007B329C">
        <w:rPr>
          <w:rFonts w:ascii="Times New Roman" w:hAnsi="Times New Roman" w:cs="Times New Roman"/>
          <w:i/>
          <w:sz w:val="24"/>
          <w:szCs w:val="24"/>
        </w:rPr>
        <w:t>deke</w:t>
      </w:r>
      <w:r w:rsidRPr="007B329C">
        <w:rPr>
          <w:rFonts w:ascii="Times New Roman" w:hAnsi="Times New Roman" w:cs="Times New Roman"/>
          <w:sz w:val="24"/>
          <w:szCs w:val="24"/>
        </w:rPr>
        <w:t>/</w:t>
      </w:r>
      <w:r w:rsidRPr="007B329C">
        <w:rPr>
          <w:rFonts w:ascii="Times New Roman" w:hAnsi="Times New Roman" w:cs="Times New Roman"/>
          <w:i/>
          <w:sz w:val="24"/>
          <w:szCs w:val="24"/>
        </w:rPr>
        <w:t>dekə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ə</w:t>
      </w:r>
      <w:r w:rsidR="00C70026" w:rsidRPr="007B329C">
        <w:rPr>
          <w:rFonts w:ascii="Times New Roman" w:hAnsi="Times New Roman" w:cs="Times New Roman"/>
          <w:sz w:val="24"/>
          <w:szCs w:val="24"/>
        </w:rPr>
        <w:t xml:space="preserve"> </w:t>
      </w:r>
      <w:r w:rsidR="009623CC" w:rsidRPr="007B329C">
        <w:rPr>
          <w:rFonts w:ascii="Times New Roman" w:hAnsi="Times New Roman" w:cs="Times New Roman"/>
          <w:sz w:val="24"/>
          <w:szCs w:val="24"/>
        </w:rPr>
        <w:t xml:space="preserve">‘Decke’ </w:t>
      </w:r>
      <w:r w:rsidR="00C70026" w:rsidRPr="007B329C">
        <w:rPr>
          <w:rFonts w:ascii="Times New Roman" w:hAnsi="Times New Roman" w:cs="Times New Roman"/>
          <w:sz w:val="24"/>
          <w:szCs w:val="24"/>
        </w:rPr>
        <w:t>(Raichle 1932: 105);</w:t>
      </w:r>
      <w:r w:rsidRPr="007B329C">
        <w:rPr>
          <w:rFonts w:ascii="Times New Roman" w:hAnsi="Times New Roman" w:cs="Times New Roman"/>
          <w:sz w:val="24"/>
          <w:szCs w:val="24"/>
        </w:rPr>
        <w:t xml:space="preserve"> Stuttgart: </w:t>
      </w:r>
      <w:r w:rsidR="00C70026" w:rsidRPr="007B329C">
        <w:rPr>
          <w:rFonts w:ascii="Times New Roman" w:hAnsi="Times New Roman" w:cs="Times New Roman"/>
          <w:i/>
          <w:sz w:val="24"/>
          <w:szCs w:val="24"/>
        </w:rPr>
        <w:t>w</w:t>
      </w:r>
      <w:r w:rsidRPr="007B329C">
        <w:rPr>
          <w:rFonts w:ascii="Times New Roman" w:hAnsi="Times New Roman" w:cs="Times New Roman"/>
          <w:i/>
          <w:sz w:val="24"/>
          <w:szCs w:val="24"/>
        </w:rPr>
        <w:t>əide</w:t>
      </w:r>
      <w:r w:rsidRPr="007B329C">
        <w:rPr>
          <w:rFonts w:ascii="Times New Roman" w:hAnsi="Times New Roman" w:cs="Times New Roman"/>
          <w:sz w:val="24"/>
          <w:szCs w:val="24"/>
        </w:rPr>
        <w:t>/</w:t>
      </w:r>
      <w:r w:rsidR="00C70026" w:rsidRPr="007B329C">
        <w:rPr>
          <w:rFonts w:ascii="Times New Roman" w:hAnsi="Times New Roman" w:cs="Times New Roman"/>
          <w:i/>
          <w:sz w:val="24"/>
          <w:szCs w:val="24"/>
        </w:rPr>
        <w:t>w</w:t>
      </w:r>
      <w:r w:rsidRPr="007B329C">
        <w:rPr>
          <w:rFonts w:ascii="Times New Roman" w:hAnsi="Times New Roman" w:cs="Times New Roman"/>
          <w:i/>
          <w:sz w:val="24"/>
          <w:szCs w:val="24"/>
        </w:rPr>
        <w:t>əidə</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r w:rsidRPr="007B329C">
        <w:rPr>
          <w:rFonts w:ascii="Times New Roman" w:hAnsi="Times New Roman" w:cs="Times New Roman"/>
          <w:i/>
          <w:sz w:val="24"/>
          <w:szCs w:val="24"/>
        </w:rPr>
        <w:t>ə</w:t>
      </w:r>
      <w:r w:rsidR="00C70026" w:rsidRPr="007B329C">
        <w:rPr>
          <w:rFonts w:ascii="Times New Roman" w:hAnsi="Times New Roman" w:cs="Times New Roman"/>
          <w:sz w:val="24"/>
          <w:szCs w:val="24"/>
        </w:rPr>
        <w:t xml:space="preserve"> </w:t>
      </w:r>
      <w:r w:rsidR="009623CC" w:rsidRPr="007B329C">
        <w:rPr>
          <w:rFonts w:ascii="Times New Roman" w:hAnsi="Times New Roman" w:cs="Times New Roman"/>
          <w:sz w:val="24"/>
          <w:szCs w:val="24"/>
        </w:rPr>
        <w:t xml:space="preserve">‘Wirtin’ </w:t>
      </w:r>
      <w:r w:rsidR="00C70026" w:rsidRPr="007B329C">
        <w:rPr>
          <w:rFonts w:ascii="Times New Roman" w:hAnsi="Times New Roman" w:cs="Times New Roman"/>
          <w:sz w:val="24"/>
          <w:szCs w:val="24"/>
        </w:rPr>
        <w:t>(Frey 1975: 151</w:t>
      </w:r>
      <w:r w:rsidRPr="007B329C">
        <w:rPr>
          <w:rFonts w:ascii="Times New Roman" w:hAnsi="Times New Roman" w:cs="Times New Roman"/>
          <w:sz w:val="24"/>
          <w:szCs w:val="24"/>
        </w:rPr>
        <w:t>)</w:t>
      </w:r>
      <w:r w:rsidR="009623CC" w:rsidRPr="007B329C">
        <w:rPr>
          <w:rFonts w:ascii="Times New Roman" w:hAnsi="Times New Roman" w:cs="Times New Roman"/>
          <w:sz w:val="24"/>
          <w:szCs w:val="24"/>
        </w:rPr>
        <w:t>)</w:t>
      </w:r>
      <w:r w:rsidRPr="007B329C">
        <w:rPr>
          <w:rFonts w:ascii="Times New Roman" w:hAnsi="Times New Roman" w:cs="Times New Roman"/>
          <w:sz w:val="24"/>
          <w:szCs w:val="24"/>
        </w:rPr>
        <w:t>. Da in keinem dieser Dialekte konsonantisch auslautende Wurzeln einen Plural mit –</w:t>
      </w:r>
      <w:r w:rsidRPr="007B329C">
        <w:rPr>
          <w:rFonts w:ascii="Times New Roman" w:hAnsi="Times New Roman" w:cs="Times New Roman"/>
          <w:i/>
          <w:sz w:val="24"/>
          <w:szCs w:val="24"/>
        </w:rPr>
        <w:t>ənə</w:t>
      </w:r>
      <w:r w:rsidRPr="007B329C">
        <w:rPr>
          <w:rFonts w:ascii="Times New Roman" w:hAnsi="Times New Roman" w:cs="Times New Roman"/>
          <w:sz w:val="24"/>
          <w:szCs w:val="24"/>
        </w:rPr>
        <w:t xml:space="preserve"> </w:t>
      </w:r>
      <w:r w:rsidR="00C70026" w:rsidRPr="007B329C">
        <w:rPr>
          <w:rFonts w:ascii="Times New Roman" w:hAnsi="Times New Roman" w:cs="Times New Roman"/>
          <w:sz w:val="24"/>
          <w:szCs w:val="24"/>
        </w:rPr>
        <w:t>haben</w:t>
      </w:r>
      <w:r w:rsidRPr="007B329C">
        <w:rPr>
          <w:rFonts w:ascii="Times New Roman" w:hAnsi="Times New Roman" w:cs="Times New Roman"/>
          <w:sz w:val="24"/>
          <w:szCs w:val="24"/>
        </w:rPr>
        <w:t>, müsste also eine zusätzliche Flexionsklasse angesetzt werden, würde man bei den genannten Wörtern von einem Plural auf –</w:t>
      </w:r>
      <w:r w:rsidRPr="007B329C">
        <w:rPr>
          <w:rFonts w:ascii="Times New Roman" w:hAnsi="Times New Roman" w:cs="Times New Roman"/>
          <w:i/>
          <w:sz w:val="24"/>
          <w:szCs w:val="24"/>
        </w:rPr>
        <w:t>ənə</w:t>
      </w:r>
      <w:r w:rsidRPr="007B329C">
        <w:rPr>
          <w:rFonts w:ascii="Times New Roman" w:hAnsi="Times New Roman" w:cs="Times New Roman"/>
          <w:sz w:val="24"/>
          <w:szCs w:val="24"/>
        </w:rPr>
        <w:t xml:space="preserve"> ausgehen. Dies würde die Beschreibung unnötigerweise komplexer machen, zumal diese Fälle auch problemlos anderen Flexionsklassen zugeordnet werden können. In allen drei Dialekten wird ein </w:t>
      </w:r>
      <w:r w:rsidRPr="007B329C">
        <w:rPr>
          <w:rFonts w:ascii="Times New Roman" w:hAnsi="Times New Roman" w:cs="Times New Roman"/>
          <w:i/>
          <w:sz w:val="24"/>
          <w:szCs w:val="24"/>
        </w:rPr>
        <w:t>n</w:t>
      </w:r>
      <w:r w:rsidR="00B15597" w:rsidRPr="007B329C">
        <w:rPr>
          <w:rFonts w:ascii="Times New Roman" w:hAnsi="Times New Roman" w:cs="Times New Roman"/>
          <w:sz w:val="24"/>
          <w:szCs w:val="24"/>
        </w:rPr>
        <w:t xml:space="preserve"> zur Hiat</w:t>
      </w:r>
      <w:r w:rsidRPr="007B329C">
        <w:rPr>
          <w:rFonts w:ascii="Times New Roman" w:hAnsi="Times New Roman" w:cs="Times New Roman"/>
          <w:sz w:val="24"/>
          <w:szCs w:val="24"/>
        </w:rPr>
        <w:t xml:space="preserve">vermeidung verwendet, wodurch der Auslaut der Wurzel ins Wortinnere tritt und da gesenkt wird (Jutz 1925: 175, Raichle 1932: 64). In Saulgau und Stuttgart wird eine weitere Flexionsklasse für Substantive angenommen, deren Wurzel auf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endet (z.B. Stuttgart: </w:t>
      </w:r>
      <w:r w:rsidRPr="007B329C">
        <w:rPr>
          <w:rFonts w:ascii="Times New Roman" w:hAnsi="Times New Roman" w:cs="Times New Roman"/>
          <w:i/>
          <w:sz w:val="24"/>
          <w:szCs w:val="24"/>
        </w:rPr>
        <w:t>dischle</w:t>
      </w:r>
      <w:r w:rsidRPr="007B329C">
        <w:rPr>
          <w:rFonts w:ascii="Times New Roman" w:hAnsi="Times New Roman" w:cs="Times New Roman"/>
          <w:sz w:val="24"/>
          <w:szCs w:val="24"/>
        </w:rPr>
        <w:t>/</w:t>
      </w:r>
      <w:r w:rsidRPr="007B329C">
        <w:rPr>
          <w:rFonts w:ascii="Times New Roman" w:hAnsi="Times New Roman" w:cs="Times New Roman"/>
          <w:i/>
          <w:sz w:val="24"/>
          <w:szCs w:val="24"/>
        </w:rPr>
        <w:t>dischl</w:t>
      </w:r>
      <w:r w:rsidRPr="007B329C">
        <w:rPr>
          <w:rFonts w:ascii="Times New Roman" w:hAnsi="Times New Roman" w:cs="Times New Roman"/>
          <w:sz w:val="24"/>
          <w:szCs w:val="24"/>
        </w:rPr>
        <w:t>–</w:t>
      </w:r>
      <w:r w:rsidRPr="007B329C">
        <w:rPr>
          <w:rFonts w:ascii="Times New Roman" w:hAnsi="Times New Roman" w:cs="Times New Roman"/>
          <w:i/>
          <w:sz w:val="24"/>
          <w:szCs w:val="24"/>
        </w:rPr>
        <w:t>ə</w:t>
      </w:r>
      <w:r w:rsidR="009623CC" w:rsidRPr="007B329C">
        <w:rPr>
          <w:rFonts w:ascii="Times New Roman" w:hAnsi="Times New Roman" w:cs="Times New Roman"/>
          <w:i/>
          <w:sz w:val="24"/>
          <w:szCs w:val="24"/>
        </w:rPr>
        <w:t xml:space="preserve"> </w:t>
      </w:r>
      <w:r w:rsidR="009623CC" w:rsidRPr="007B329C">
        <w:rPr>
          <w:rFonts w:ascii="Times New Roman" w:hAnsi="Times New Roman" w:cs="Times New Roman"/>
          <w:sz w:val="24"/>
          <w:szCs w:val="24"/>
        </w:rPr>
        <w:t>‘Tischlein’</w:t>
      </w:r>
      <w:r w:rsidRPr="007B329C">
        <w:rPr>
          <w:rFonts w:ascii="Times New Roman" w:hAnsi="Times New Roman" w:cs="Times New Roman"/>
          <w:sz w:val="24"/>
          <w:szCs w:val="24"/>
        </w:rPr>
        <w:t>). Die Begründung dafür ist dieselbe wie für die Flexionsklassen 4 und 7 in Uri. Im Gegensatz zu den oben geschilderten Fällen wird hier der auslautende Vokal der Wurzel nicht gesenkt als Konsequenz des n-Einschubs, sondern der Vokal wird getilgt. Aus den bereits für den Dialekt von Uri genannten Gründen (</w:t>
      </w:r>
      <w:r w:rsidRPr="007B329C">
        <w:rPr>
          <w:rFonts w:ascii="Times New Roman" w:hAnsi="Times New Roman" w:cs="Times New Roman"/>
          <w:i/>
          <w:sz w:val="24"/>
          <w:szCs w:val="24"/>
        </w:rPr>
        <w:t>schnīdəri</w:t>
      </w:r>
      <w:r w:rsidRPr="007B329C">
        <w:rPr>
          <w:rFonts w:ascii="Times New Roman" w:hAnsi="Times New Roman" w:cs="Times New Roman"/>
          <w:sz w:val="24"/>
          <w:szCs w:val="24"/>
        </w:rPr>
        <w:t>/</w:t>
      </w:r>
      <w:r w:rsidRPr="007B329C">
        <w:rPr>
          <w:rFonts w:ascii="Times New Roman" w:hAnsi="Times New Roman" w:cs="Times New Roman"/>
          <w:i/>
          <w:sz w:val="24"/>
          <w:szCs w:val="24"/>
        </w:rPr>
        <w:t>schnīdər</w:t>
      </w:r>
      <w:r w:rsidRPr="007B329C">
        <w:rPr>
          <w:rFonts w:ascii="Times New Roman" w:hAnsi="Times New Roman" w:cs="Times New Roman"/>
          <w:sz w:val="24"/>
          <w:szCs w:val="24"/>
        </w:rPr>
        <w:t>–</w:t>
      </w:r>
      <w:r w:rsidRPr="007B329C">
        <w:rPr>
          <w:rFonts w:ascii="Times New Roman" w:hAnsi="Times New Roman" w:cs="Times New Roman"/>
          <w:i/>
          <w:sz w:val="24"/>
          <w:szCs w:val="24"/>
        </w:rPr>
        <w:t>a</w:t>
      </w:r>
      <w:r w:rsidR="009623CC" w:rsidRPr="007B329C">
        <w:rPr>
          <w:rFonts w:ascii="Times New Roman" w:hAnsi="Times New Roman" w:cs="Times New Roman"/>
          <w:sz w:val="24"/>
          <w:szCs w:val="24"/>
        </w:rPr>
        <w:t xml:space="preserve"> ‘Schneiderin’</w:t>
      </w:r>
      <w:r w:rsidRPr="007B329C">
        <w:rPr>
          <w:rFonts w:ascii="Times New Roman" w:hAnsi="Times New Roman" w:cs="Times New Roman"/>
          <w:sz w:val="24"/>
          <w:szCs w:val="24"/>
        </w:rPr>
        <w:t>), muss eine separate Flexionsklasse angenommen werden, wenn der auslautende Wurzelvokal getilgt wird.</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Nun werden die Dialekte aus der Tabelle </w:t>
      </w:r>
      <w:r w:rsidR="002462D4">
        <w:rPr>
          <w:rFonts w:ascii="Times New Roman" w:hAnsi="Times New Roman" w:cs="Times New Roman"/>
          <w:sz w:val="24"/>
          <w:szCs w:val="24"/>
        </w:rPr>
        <w:t>5.4</w:t>
      </w:r>
      <w:r w:rsidRPr="007B329C">
        <w:rPr>
          <w:rFonts w:ascii="Times New Roman" w:hAnsi="Times New Roman" w:cs="Times New Roman"/>
          <w:sz w:val="24"/>
          <w:szCs w:val="24"/>
        </w:rPr>
        <w:t xml:space="preserve"> besprochen. Die Dialekte von </w:t>
      </w:r>
      <w:r w:rsidRPr="007B329C">
        <w:rPr>
          <w:rFonts w:ascii="Times New Roman" w:hAnsi="Times New Roman" w:cs="Times New Roman"/>
          <w:b/>
          <w:sz w:val="24"/>
          <w:szCs w:val="24"/>
        </w:rPr>
        <w:t>Issime, Visperterminen, Bern und Elisabethtal</w:t>
      </w:r>
      <w:r w:rsidRPr="007B329C">
        <w:rPr>
          <w:rFonts w:ascii="Times New Roman" w:hAnsi="Times New Roman" w:cs="Times New Roman"/>
          <w:sz w:val="24"/>
          <w:szCs w:val="24"/>
        </w:rPr>
        <w:t xml:space="preserve"> weisen nicht nur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zur Hiatvermeidung, aber keine Schwächung der Mittelsilbe auf, sondern haben auch kein Pluralsuffix des Typs –</w:t>
      </w:r>
      <w:r w:rsidR="00A320E8"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00A320E8"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Deswegen können sie hier auch zusammen behandelt werden. Aus den Tabellen </w:t>
      </w:r>
      <w:r w:rsidR="002462D4">
        <w:rPr>
          <w:rFonts w:ascii="Times New Roman" w:hAnsi="Times New Roman" w:cs="Times New Roman"/>
          <w:sz w:val="24"/>
          <w:szCs w:val="24"/>
        </w:rPr>
        <w:t>5.8</w:t>
      </w:r>
      <w:r w:rsidRPr="007B329C">
        <w:rPr>
          <w:rFonts w:ascii="Times New Roman" w:hAnsi="Times New Roman" w:cs="Times New Roman"/>
          <w:sz w:val="24"/>
          <w:szCs w:val="24"/>
        </w:rPr>
        <w:t xml:space="preserve"> und </w:t>
      </w:r>
      <w:r w:rsidR="002462D4">
        <w:rPr>
          <w:rFonts w:ascii="Times New Roman" w:hAnsi="Times New Roman" w:cs="Times New Roman"/>
          <w:sz w:val="24"/>
          <w:szCs w:val="24"/>
        </w:rPr>
        <w:t>5.9</w:t>
      </w:r>
      <w:r w:rsidRPr="007B329C">
        <w:rPr>
          <w:rFonts w:ascii="Times New Roman" w:hAnsi="Times New Roman" w:cs="Times New Roman"/>
          <w:sz w:val="24"/>
          <w:szCs w:val="24"/>
        </w:rPr>
        <w:t xml:space="preserve"> kann entnommen werden, dass bei Wörtern, deren Wurzeln auf einen Vokal auslauten,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eingeschoben wird, wenn ein vokalisches Suffix folgt. Da bereits Flexionsklassen mit denselben Pluralsuffixen für auf Konsonant auslautende Wurzeln angesetzt werden müssen, können Wörter mit vokalisch auslautenden Wurzeln denselben Flexionsklassen zugeordnet werden. In Visperterminen beispielsweise hat die Flexionsklasse 12 folgenden Satz an Suffixen: –</w:t>
      </w:r>
      <w:r w:rsidRPr="007B329C">
        <w:rPr>
          <w:rFonts w:ascii="Times New Roman" w:hAnsi="Times New Roman" w:cs="Times New Roman"/>
          <w:i/>
          <w:sz w:val="24"/>
          <w:szCs w:val="24"/>
        </w:rPr>
        <w:t xml:space="preserve">sch </w:t>
      </w:r>
      <w:r w:rsidRPr="007B329C">
        <w:rPr>
          <w:rFonts w:ascii="Times New Roman" w:hAnsi="Times New Roman" w:cs="Times New Roman"/>
          <w:sz w:val="24"/>
          <w:szCs w:val="24"/>
        </w:rPr>
        <w:t>(Genitiv Singular),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(Nominativ und Akkusativ Plural), –</w:t>
      </w:r>
      <w:r w:rsidRPr="007B329C">
        <w:rPr>
          <w:rFonts w:ascii="Times New Roman" w:hAnsi="Times New Roman" w:cs="Times New Roman"/>
          <w:i/>
          <w:sz w:val="24"/>
          <w:szCs w:val="24"/>
        </w:rPr>
        <w:t>u</w:t>
      </w:r>
      <w:r w:rsidRPr="007B329C">
        <w:rPr>
          <w:rFonts w:ascii="Times New Roman" w:hAnsi="Times New Roman" w:cs="Times New Roman"/>
          <w:sz w:val="24"/>
          <w:szCs w:val="24"/>
        </w:rPr>
        <w:t xml:space="preserve"> (Dativ Plural),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(Genitiv Plural). Die Maskulina und Neutra mit einer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auslautenden Wurzel haben genau denselben Suffixsatz, nur dass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aus phonologischen Gründen eingeschoben wird. Des Weiteren kann festgestellt werden, </w:t>
      </w:r>
      <w:r w:rsidR="00C70026" w:rsidRPr="007B329C">
        <w:rPr>
          <w:rFonts w:ascii="Times New Roman" w:hAnsi="Times New Roman" w:cs="Times New Roman"/>
          <w:sz w:val="24"/>
          <w:szCs w:val="24"/>
        </w:rPr>
        <w:t xml:space="preserve">dass </w:t>
      </w:r>
      <w:r w:rsidRPr="007B329C">
        <w:rPr>
          <w:rFonts w:ascii="Times New Roman" w:hAnsi="Times New Roman" w:cs="Times New Roman"/>
          <w:sz w:val="24"/>
          <w:szCs w:val="24"/>
        </w:rPr>
        <w:t xml:space="preserve">der auslautende Vokal der Wurzel nicht verändert wird, wenn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 Suffix folgen. </w:t>
      </w:r>
      <w:r w:rsidR="00D7158C" w:rsidRPr="007B329C">
        <w:rPr>
          <w:rFonts w:ascii="Times New Roman" w:hAnsi="Times New Roman" w:cs="Times New Roman"/>
          <w:sz w:val="24"/>
          <w:szCs w:val="24"/>
        </w:rPr>
        <w:t>Außerdem</w:t>
      </w:r>
      <w:r w:rsidRPr="007B329C">
        <w:rPr>
          <w:rFonts w:ascii="Times New Roman" w:hAnsi="Times New Roman" w:cs="Times New Roman"/>
          <w:sz w:val="24"/>
          <w:szCs w:val="24"/>
        </w:rPr>
        <w:t xml:space="preserve"> muss im Dialekt von Elisabethtal zusätzlich eine Flexionsklasse für jene Substantive angenommen werden, deren Wurzeln auf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auslauten. Wie in den Dialekten von Uri (</w:t>
      </w:r>
      <w:r w:rsidRPr="007B329C">
        <w:rPr>
          <w:rFonts w:ascii="Times New Roman" w:hAnsi="Times New Roman" w:cs="Times New Roman"/>
          <w:i/>
          <w:sz w:val="24"/>
          <w:szCs w:val="24"/>
        </w:rPr>
        <w:t>schnīdəri</w:t>
      </w:r>
      <w:r w:rsidRPr="007B329C">
        <w:rPr>
          <w:rFonts w:ascii="Times New Roman" w:hAnsi="Times New Roman" w:cs="Times New Roman"/>
          <w:sz w:val="24"/>
          <w:szCs w:val="24"/>
        </w:rPr>
        <w:t>/</w:t>
      </w:r>
      <w:r w:rsidRPr="007B329C">
        <w:rPr>
          <w:rFonts w:ascii="Times New Roman" w:hAnsi="Times New Roman" w:cs="Times New Roman"/>
          <w:i/>
          <w:sz w:val="24"/>
          <w:szCs w:val="24"/>
        </w:rPr>
        <w:t>schnīdər</w:t>
      </w:r>
      <w:r w:rsidRPr="007B329C">
        <w:rPr>
          <w:rFonts w:ascii="Times New Roman" w:hAnsi="Times New Roman" w:cs="Times New Roman"/>
          <w:sz w:val="24"/>
          <w:szCs w:val="24"/>
        </w:rPr>
        <w:t>–</w:t>
      </w:r>
      <w:r w:rsidR="00A320E8" w:rsidRPr="007B329C">
        <w:rPr>
          <w:rFonts w:ascii="Times New Roman" w:hAnsi="Times New Roman" w:cs="Times New Roman"/>
          <w:i/>
          <w:sz w:val="24"/>
          <w:szCs w:val="24"/>
        </w:rPr>
        <w:t>ɐ</w:t>
      </w:r>
      <w:r w:rsidR="009623CC" w:rsidRPr="007B329C">
        <w:rPr>
          <w:rFonts w:ascii="Times New Roman" w:hAnsi="Times New Roman" w:cs="Times New Roman"/>
          <w:sz w:val="24"/>
          <w:szCs w:val="24"/>
        </w:rPr>
        <w:t xml:space="preserve"> ‘Schneiderin’</w:t>
      </w:r>
      <w:r w:rsidRPr="007B329C">
        <w:rPr>
          <w:rFonts w:ascii="Times New Roman" w:hAnsi="Times New Roman" w:cs="Times New Roman"/>
          <w:sz w:val="24"/>
          <w:szCs w:val="24"/>
        </w:rPr>
        <w:t xml:space="preserve">), Vorarlberg, Saulgau und Stuttgart handelt es sich auch hierbei um eine Tilgung des auslautenden Vokals der Wurzel, </w:t>
      </w:r>
      <w:r w:rsidRPr="007B329C">
        <w:rPr>
          <w:rFonts w:ascii="Times New Roman" w:hAnsi="Times New Roman" w:cs="Times New Roman"/>
          <w:sz w:val="24"/>
          <w:szCs w:val="24"/>
        </w:rPr>
        <w:lastRenderedPageBreak/>
        <w:t xml:space="preserve">was durch eine RR abgebildet wird. </w:t>
      </w:r>
      <w:r w:rsidR="00D7158C" w:rsidRPr="007B329C">
        <w:rPr>
          <w:rFonts w:ascii="Times New Roman" w:hAnsi="Times New Roman" w:cs="Times New Roman"/>
          <w:sz w:val="24"/>
          <w:szCs w:val="24"/>
        </w:rPr>
        <w:t>Schließlich</w:t>
      </w:r>
      <w:r w:rsidRPr="007B329C">
        <w:rPr>
          <w:rFonts w:ascii="Times New Roman" w:hAnsi="Times New Roman" w:cs="Times New Roman"/>
          <w:sz w:val="24"/>
          <w:szCs w:val="24"/>
        </w:rPr>
        <w:t xml:space="preserve"> sind in Issime zwei Flexionsklassen (16 und 17) anzusetzen, da sie einen Pluralsuffix –</w:t>
      </w:r>
      <w:r w:rsidRPr="007B329C">
        <w:rPr>
          <w:rFonts w:ascii="Times New Roman" w:hAnsi="Times New Roman" w:cs="Times New Roman"/>
          <w:i/>
          <w:sz w:val="24"/>
          <w:szCs w:val="24"/>
        </w:rPr>
        <w:t>in</w:t>
      </w:r>
      <w:r w:rsidRPr="007B329C">
        <w:rPr>
          <w:rFonts w:ascii="Times New Roman" w:hAnsi="Times New Roman" w:cs="Times New Roman"/>
          <w:sz w:val="24"/>
          <w:szCs w:val="24"/>
        </w:rPr>
        <w:t xml:space="preserve"> haben. Den genau gleichen Fall hat Jaun (Pluralsuffix –</w:t>
      </w:r>
      <w:r w:rsidR="00A320E8"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Pr="007B329C">
        <w:rPr>
          <w:rFonts w:ascii="Times New Roman" w:hAnsi="Times New Roman" w:cs="Times New Roman"/>
          <w:sz w:val="24"/>
          <w:szCs w:val="24"/>
        </w:rPr>
        <w:t>), der oben erörtert wurde. Wie für Jaun ist auch für Issime die Analyse mit –</w:t>
      </w:r>
      <w:r w:rsidRPr="007B329C">
        <w:rPr>
          <w:rFonts w:ascii="Times New Roman" w:hAnsi="Times New Roman" w:cs="Times New Roman"/>
          <w:i/>
          <w:sz w:val="24"/>
          <w:szCs w:val="24"/>
        </w:rPr>
        <w:t>in</w:t>
      </w:r>
      <w:r w:rsidRPr="007B329C">
        <w:rPr>
          <w:rFonts w:ascii="Times New Roman" w:hAnsi="Times New Roman" w:cs="Times New Roman"/>
          <w:sz w:val="24"/>
          <w:szCs w:val="24"/>
        </w:rPr>
        <w:t xml:space="preserve"> als Pluralsuffix kürzer. Andere Flexionsklassen weisen denselben Satz an Pluralsuffixen auf: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(Nominativ und Akkusativ Plural), –</w:t>
      </w:r>
      <w:r w:rsidRPr="007B329C">
        <w:rPr>
          <w:rFonts w:ascii="Times New Roman" w:hAnsi="Times New Roman" w:cs="Times New Roman"/>
          <w:i/>
          <w:sz w:val="24"/>
          <w:szCs w:val="24"/>
        </w:rPr>
        <w:t>u</w:t>
      </w:r>
      <w:r w:rsidRPr="007B329C">
        <w:rPr>
          <w:rFonts w:ascii="Times New Roman" w:hAnsi="Times New Roman" w:cs="Times New Roman"/>
          <w:sz w:val="24"/>
          <w:szCs w:val="24"/>
        </w:rPr>
        <w:t xml:space="preserve"> (Dativ und Genitiv Plural). Zusätzlich muss also nur ein Pluralsuffix –</w:t>
      </w:r>
      <w:r w:rsidRPr="007B329C">
        <w:rPr>
          <w:rFonts w:ascii="Times New Roman" w:hAnsi="Times New Roman" w:cs="Times New Roman"/>
          <w:i/>
          <w:sz w:val="24"/>
          <w:szCs w:val="24"/>
        </w:rPr>
        <w:t>in</w:t>
      </w:r>
      <w:r w:rsidRPr="007B329C">
        <w:rPr>
          <w:rFonts w:ascii="Times New Roman" w:hAnsi="Times New Roman" w:cs="Times New Roman"/>
          <w:sz w:val="24"/>
          <w:szCs w:val="24"/>
        </w:rPr>
        <w:t xml:space="preserve"> angenommen werden, während in einer Analyse –</w:t>
      </w:r>
      <w:r w:rsidRPr="007B329C">
        <w:rPr>
          <w:rFonts w:ascii="Times New Roman" w:hAnsi="Times New Roman" w:cs="Times New Roman"/>
          <w:i/>
          <w:sz w:val="24"/>
          <w:szCs w:val="24"/>
        </w:rPr>
        <w:t>ini</w:t>
      </w:r>
      <w:r w:rsidRPr="007B329C">
        <w:rPr>
          <w:rFonts w:ascii="Times New Roman" w:hAnsi="Times New Roman" w:cs="Times New Roman"/>
          <w:sz w:val="24"/>
          <w:szCs w:val="24"/>
        </w:rPr>
        <w:t>/–</w:t>
      </w:r>
      <w:r w:rsidRPr="007B329C">
        <w:rPr>
          <w:rFonts w:ascii="Times New Roman" w:hAnsi="Times New Roman" w:cs="Times New Roman"/>
          <w:i/>
          <w:sz w:val="24"/>
          <w:szCs w:val="24"/>
        </w:rPr>
        <w:t>inu</w:t>
      </w:r>
      <w:r w:rsidRPr="007B329C">
        <w:rPr>
          <w:rFonts w:ascii="Times New Roman" w:hAnsi="Times New Roman" w:cs="Times New Roman"/>
          <w:sz w:val="24"/>
          <w:szCs w:val="24"/>
        </w:rPr>
        <w:t xml:space="preserve"> zwei RRs gebraucht würden.</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sectPr w:rsidR="00A4674D" w:rsidRPr="007B329C" w:rsidSect="00BA03F5">
          <w:footerReference w:type="even" r:id="rId12"/>
          <w:footerReference w:type="default" r:id="rId13"/>
          <w:footnotePr>
            <w:numStart w:val="19"/>
          </w:footnotePr>
          <w:pgSz w:w="11906" w:h="16838"/>
          <w:pgMar w:top="1417" w:right="1417" w:bottom="1134" w:left="1417" w:header="708" w:footer="708" w:gutter="0"/>
          <w:cols w:space="708"/>
          <w:docGrid w:linePitch="360"/>
        </w:sectPr>
      </w:pPr>
    </w:p>
    <w:p w:rsidR="00A4674D" w:rsidRPr="00FD0807" w:rsidRDefault="00A4674D" w:rsidP="00A4674D">
      <w:pPr>
        <w:jc w:val="both"/>
        <w:rPr>
          <w:rFonts w:ascii="Times New Roman" w:hAnsi="Times New Roman" w:cs="Times New Roman"/>
          <w:b/>
          <w:sz w:val="24"/>
          <w:szCs w:val="24"/>
        </w:rPr>
      </w:pPr>
      <w:r w:rsidRPr="00FD0807">
        <w:rPr>
          <w:rFonts w:ascii="Times New Roman" w:hAnsi="Times New Roman" w:cs="Times New Roman"/>
          <w:b/>
          <w:sz w:val="24"/>
          <w:szCs w:val="24"/>
        </w:rPr>
        <w:lastRenderedPageBreak/>
        <w:t xml:space="preserve">Tabelle </w:t>
      </w:r>
      <w:r w:rsidR="00FD0807" w:rsidRPr="00FD0807">
        <w:rPr>
          <w:rFonts w:ascii="Times New Roman" w:hAnsi="Times New Roman" w:cs="Times New Roman"/>
          <w:b/>
          <w:sz w:val="24"/>
          <w:szCs w:val="24"/>
        </w:rPr>
        <w:t>5.8</w:t>
      </w:r>
      <w:r w:rsidRPr="00FD0807">
        <w:rPr>
          <w:rFonts w:ascii="Times New Roman" w:hAnsi="Times New Roman" w:cs="Times New Roman"/>
          <w:b/>
          <w:sz w:val="24"/>
          <w:szCs w:val="24"/>
        </w:rPr>
        <w:t xml:space="preserve">: </w:t>
      </w:r>
      <w:r w:rsidR="00891DF2" w:rsidRPr="00FD0807">
        <w:rPr>
          <w:rFonts w:ascii="Times New Roman" w:hAnsi="Times New Roman" w:cs="Times New Roman"/>
          <w:b/>
          <w:i/>
          <w:sz w:val="24"/>
          <w:szCs w:val="24"/>
        </w:rPr>
        <w:t>N</w:t>
      </w:r>
      <w:r w:rsidR="00B15597" w:rsidRPr="00FD0807">
        <w:rPr>
          <w:rFonts w:ascii="Times New Roman" w:hAnsi="Times New Roman" w:cs="Times New Roman"/>
          <w:b/>
          <w:sz w:val="24"/>
          <w:szCs w:val="24"/>
        </w:rPr>
        <w:t xml:space="preserve"> zur Hiat</w:t>
      </w:r>
      <w:r w:rsidRPr="00FD0807">
        <w:rPr>
          <w:rFonts w:ascii="Times New Roman" w:hAnsi="Times New Roman" w:cs="Times New Roman"/>
          <w:b/>
          <w:sz w:val="24"/>
          <w:szCs w:val="24"/>
        </w:rPr>
        <w:t>vermeidung in Issime und Visperterminen (basierend auf Zürrer 1999</w:t>
      </w:r>
      <w:r w:rsidR="00302977" w:rsidRPr="00FD0807">
        <w:rPr>
          <w:rFonts w:ascii="Times New Roman" w:hAnsi="Times New Roman" w:cs="Times New Roman"/>
          <w:b/>
          <w:sz w:val="24"/>
          <w:szCs w:val="24"/>
        </w:rPr>
        <w:t xml:space="preserve">: </w:t>
      </w:r>
      <w:r w:rsidR="00302977" w:rsidRPr="00FD0807">
        <w:rPr>
          <w:rFonts w:ascii="Times New Roman" w:hAnsi="Times New Roman" w:cs="Times New Roman"/>
          <w:b/>
          <w:sz w:val="24"/>
          <w:szCs w:val="24"/>
          <w:lang w:val="de-CH"/>
        </w:rPr>
        <w:t>144–205</w:t>
      </w:r>
      <w:r w:rsidR="00001F09" w:rsidRPr="00FD0807">
        <w:rPr>
          <w:rFonts w:ascii="Times New Roman" w:hAnsi="Times New Roman" w:cs="Times New Roman"/>
          <w:b/>
          <w:sz w:val="24"/>
          <w:szCs w:val="24"/>
          <w:lang w:val="de-CH"/>
        </w:rPr>
        <w:t>,</w:t>
      </w:r>
      <w:r w:rsidRPr="00FD0807">
        <w:rPr>
          <w:rFonts w:ascii="Times New Roman" w:hAnsi="Times New Roman" w:cs="Times New Roman"/>
          <w:b/>
          <w:sz w:val="24"/>
          <w:szCs w:val="24"/>
        </w:rPr>
        <w:t xml:space="preserve"> und Wipf 1911</w:t>
      </w:r>
      <w:r w:rsidR="00302977" w:rsidRPr="00FD0807">
        <w:rPr>
          <w:rFonts w:ascii="Times New Roman" w:hAnsi="Times New Roman" w:cs="Times New Roman"/>
          <w:b/>
          <w:sz w:val="24"/>
          <w:szCs w:val="24"/>
        </w:rPr>
        <w:t xml:space="preserve">: </w:t>
      </w:r>
      <w:r w:rsidR="00302977" w:rsidRPr="00FD0807">
        <w:rPr>
          <w:rFonts w:ascii="Times New Roman" w:hAnsi="Times New Roman" w:cs="Times New Roman"/>
          <w:b/>
          <w:sz w:val="24"/>
          <w:szCs w:val="24"/>
          <w:lang w:val="de-CH"/>
        </w:rPr>
        <w:t>119–134</w:t>
      </w:r>
      <w:r w:rsidR="00FD0807" w:rsidRPr="00FD0807">
        <w:rPr>
          <w:rFonts w:ascii="Times New Roman" w:hAnsi="Times New Roman" w:cs="Times New Roman"/>
          <w:b/>
          <w:sz w:val="24"/>
          <w:szCs w:val="24"/>
        </w:rPr>
        <w:t>)</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95"/>
        <w:gridCol w:w="1974"/>
        <w:gridCol w:w="1656"/>
        <w:gridCol w:w="2029"/>
        <w:gridCol w:w="2029"/>
        <w:gridCol w:w="2029"/>
        <w:gridCol w:w="2029"/>
      </w:tblGrid>
      <w:tr w:rsidR="00FD0807" w:rsidRPr="007B329C" w:rsidTr="00FD0807">
        <w:tc>
          <w:tcPr>
            <w:tcW w:w="2495" w:type="dxa"/>
          </w:tcPr>
          <w:p w:rsidR="00FD0807" w:rsidRPr="007B329C" w:rsidRDefault="00FD0807" w:rsidP="00FD0807">
            <w:pPr>
              <w:jc w:val="both"/>
              <w:rPr>
                <w:rFonts w:ascii="Times New Roman" w:hAnsi="Times New Roman" w:cs="Times New Roman"/>
                <w:sz w:val="24"/>
                <w:szCs w:val="24"/>
              </w:rPr>
            </w:pPr>
          </w:p>
        </w:tc>
        <w:tc>
          <w:tcPr>
            <w:tcW w:w="1974"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Singular</w:t>
            </w:r>
          </w:p>
        </w:tc>
        <w:tc>
          <w:tcPr>
            <w:tcW w:w="1656" w:type="dxa"/>
          </w:tcPr>
          <w:p w:rsidR="00FD0807" w:rsidRPr="007B329C" w:rsidRDefault="00FD0807" w:rsidP="00FD0807">
            <w:pPr>
              <w:jc w:val="both"/>
              <w:rPr>
                <w:rFonts w:ascii="Times New Roman" w:hAnsi="Times New Roman" w:cs="Times New Roman"/>
                <w:sz w:val="24"/>
                <w:szCs w:val="24"/>
              </w:rPr>
            </w:pP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Plural</w:t>
            </w:r>
          </w:p>
        </w:tc>
        <w:tc>
          <w:tcPr>
            <w:tcW w:w="2029" w:type="dxa"/>
          </w:tcPr>
          <w:p w:rsidR="00FD0807" w:rsidRPr="007B329C" w:rsidRDefault="00FD0807" w:rsidP="00FD0807">
            <w:pPr>
              <w:jc w:val="both"/>
              <w:rPr>
                <w:rFonts w:ascii="Times New Roman" w:hAnsi="Times New Roman" w:cs="Times New Roman"/>
                <w:sz w:val="24"/>
                <w:szCs w:val="24"/>
              </w:rPr>
            </w:pPr>
          </w:p>
        </w:tc>
        <w:tc>
          <w:tcPr>
            <w:tcW w:w="2029" w:type="dxa"/>
          </w:tcPr>
          <w:p w:rsidR="00FD0807" w:rsidRPr="007B329C" w:rsidRDefault="00FD0807" w:rsidP="00FD0807">
            <w:pPr>
              <w:jc w:val="both"/>
              <w:rPr>
                <w:rFonts w:ascii="Times New Roman" w:hAnsi="Times New Roman" w:cs="Times New Roman"/>
                <w:sz w:val="24"/>
                <w:szCs w:val="24"/>
              </w:rPr>
            </w:pPr>
          </w:p>
        </w:tc>
        <w:tc>
          <w:tcPr>
            <w:tcW w:w="2029" w:type="dxa"/>
          </w:tcPr>
          <w:p w:rsidR="00FD0807" w:rsidRPr="007B329C" w:rsidRDefault="00FD0807" w:rsidP="00FD0807">
            <w:pPr>
              <w:jc w:val="both"/>
              <w:rPr>
                <w:rFonts w:ascii="Times New Roman" w:hAnsi="Times New Roman" w:cs="Times New Roman"/>
                <w:sz w:val="24"/>
                <w:szCs w:val="24"/>
              </w:rPr>
            </w:pPr>
          </w:p>
        </w:tc>
      </w:tr>
      <w:tr w:rsidR="00FD0807" w:rsidRPr="007B329C" w:rsidTr="00FD0807">
        <w:tc>
          <w:tcPr>
            <w:tcW w:w="2495" w:type="dxa"/>
            <w:tcBorders>
              <w:bottom w:val="single" w:sz="18" w:space="0" w:color="auto"/>
            </w:tcBorders>
          </w:tcPr>
          <w:p w:rsidR="00FD0807" w:rsidRPr="007B329C" w:rsidRDefault="00FD0807" w:rsidP="00FD0807">
            <w:pPr>
              <w:jc w:val="both"/>
              <w:rPr>
                <w:rFonts w:ascii="Times New Roman" w:hAnsi="Times New Roman" w:cs="Times New Roman"/>
                <w:sz w:val="24"/>
                <w:szCs w:val="24"/>
              </w:rPr>
            </w:pPr>
          </w:p>
        </w:tc>
        <w:tc>
          <w:tcPr>
            <w:tcW w:w="1974" w:type="dxa"/>
            <w:tcBorders>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Nom/Akk/Dat</w:t>
            </w:r>
          </w:p>
        </w:tc>
        <w:tc>
          <w:tcPr>
            <w:tcW w:w="1656" w:type="dxa"/>
            <w:tcBorders>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Gen</w:t>
            </w:r>
          </w:p>
        </w:tc>
        <w:tc>
          <w:tcPr>
            <w:tcW w:w="2029" w:type="dxa"/>
            <w:tcBorders>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Nom</w:t>
            </w:r>
          </w:p>
        </w:tc>
        <w:tc>
          <w:tcPr>
            <w:tcW w:w="2029" w:type="dxa"/>
            <w:tcBorders>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Akk</w:t>
            </w:r>
          </w:p>
        </w:tc>
        <w:tc>
          <w:tcPr>
            <w:tcW w:w="2029" w:type="dxa"/>
            <w:tcBorders>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Dat</w:t>
            </w:r>
          </w:p>
        </w:tc>
        <w:tc>
          <w:tcPr>
            <w:tcW w:w="2029" w:type="dxa"/>
            <w:tcBorders>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Gen</w:t>
            </w:r>
          </w:p>
        </w:tc>
      </w:tr>
      <w:tr w:rsidR="00FD0807" w:rsidRPr="007B329C" w:rsidTr="00FD0807">
        <w:tc>
          <w:tcPr>
            <w:tcW w:w="2495" w:type="dxa"/>
            <w:tcBorders>
              <w:top w:val="single" w:sz="18"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Issime</w:t>
            </w:r>
          </w:p>
        </w:tc>
        <w:tc>
          <w:tcPr>
            <w:tcW w:w="1974" w:type="dxa"/>
            <w:tcBorders>
              <w:top w:val="single" w:sz="18"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p>
        </w:tc>
        <w:tc>
          <w:tcPr>
            <w:tcW w:w="1656" w:type="dxa"/>
            <w:tcBorders>
              <w:top w:val="single" w:sz="18"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p>
        </w:tc>
        <w:tc>
          <w:tcPr>
            <w:tcW w:w="2029" w:type="dxa"/>
            <w:tcBorders>
              <w:top w:val="single" w:sz="18"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p>
        </w:tc>
        <w:tc>
          <w:tcPr>
            <w:tcW w:w="2029" w:type="dxa"/>
            <w:tcBorders>
              <w:top w:val="single" w:sz="18"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p>
        </w:tc>
        <w:tc>
          <w:tcPr>
            <w:tcW w:w="2029" w:type="dxa"/>
            <w:tcBorders>
              <w:top w:val="single" w:sz="18"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p>
        </w:tc>
        <w:tc>
          <w:tcPr>
            <w:tcW w:w="2029" w:type="dxa"/>
            <w:tcBorders>
              <w:top w:val="single" w:sz="18"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p>
        </w:tc>
      </w:tr>
      <w:tr w:rsidR="00FD0807" w:rsidRPr="007B329C" w:rsidTr="00FD0807">
        <w:tc>
          <w:tcPr>
            <w:tcW w:w="2495"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9 (Maskulina + Neutra)</w:t>
            </w:r>
          </w:p>
        </w:tc>
        <w:tc>
          <w:tcPr>
            <w:tcW w:w="1974"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bet ‘Bett’</w:t>
            </w:r>
          </w:p>
        </w:tc>
        <w:tc>
          <w:tcPr>
            <w:tcW w:w="1656"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bet–sch</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bet–i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bet–i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bet–u</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bet–u</w:t>
            </w:r>
          </w:p>
        </w:tc>
      </w:tr>
      <w:tr w:rsidR="00FD0807" w:rsidRPr="007B329C" w:rsidTr="00FD0807">
        <w:tc>
          <w:tcPr>
            <w:tcW w:w="2495"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p>
        </w:tc>
        <w:tc>
          <w:tcPr>
            <w:tcW w:w="1974"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berri ‘Beere’</w:t>
            </w:r>
          </w:p>
        </w:tc>
        <w:tc>
          <w:tcPr>
            <w:tcW w:w="1656"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berri–sch</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berri–n–i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berri–n–i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berri–n–u</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berri–n–u</w:t>
            </w:r>
          </w:p>
        </w:tc>
      </w:tr>
      <w:tr w:rsidR="00FD0807" w:rsidRPr="007B329C" w:rsidTr="00FD0807">
        <w:tc>
          <w:tcPr>
            <w:tcW w:w="2495"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14 (Feminina)</w:t>
            </w:r>
          </w:p>
        </w:tc>
        <w:tc>
          <w:tcPr>
            <w:tcW w:w="1974"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aksch ‘Axt’</w:t>
            </w:r>
          </w:p>
        </w:tc>
        <w:tc>
          <w:tcPr>
            <w:tcW w:w="1656"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aksch</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aksch–i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aksch–i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aksch–u</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aksch–u</w:t>
            </w:r>
          </w:p>
        </w:tc>
      </w:tr>
      <w:tr w:rsidR="00FD0807" w:rsidRPr="007B329C" w:rsidTr="00FD0807">
        <w:tc>
          <w:tcPr>
            <w:tcW w:w="2495"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p>
        </w:tc>
        <w:tc>
          <w:tcPr>
            <w:tcW w:w="1974"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chötti ‘Kette’</w:t>
            </w:r>
          </w:p>
        </w:tc>
        <w:tc>
          <w:tcPr>
            <w:tcW w:w="1656"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chötti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chötti–n–i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chötti–n–i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chötti–n–u</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chötti–n–u</w:t>
            </w:r>
          </w:p>
        </w:tc>
      </w:tr>
      <w:tr w:rsidR="00FD0807" w:rsidRPr="007B329C" w:rsidTr="00FD0807">
        <w:tc>
          <w:tcPr>
            <w:tcW w:w="2495"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16</w:t>
            </w:r>
          </w:p>
        </w:tc>
        <w:tc>
          <w:tcPr>
            <w:tcW w:w="1974"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schuld ‘Schuld’</w:t>
            </w:r>
          </w:p>
        </w:tc>
        <w:tc>
          <w:tcPr>
            <w:tcW w:w="1656"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schuld</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schuld–in–i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schuld–in–i</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schuld–in–u</w:t>
            </w:r>
          </w:p>
        </w:tc>
        <w:tc>
          <w:tcPr>
            <w:tcW w:w="2029" w:type="dxa"/>
            <w:tcBorders>
              <w:top w:val="single" w:sz="4" w:space="0" w:color="auto"/>
              <w:bottom w:val="single" w:sz="4"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schuld–in–u</w:t>
            </w:r>
          </w:p>
        </w:tc>
      </w:tr>
      <w:tr w:rsidR="00FD0807" w:rsidRPr="007B329C" w:rsidTr="00FD0807">
        <w:tc>
          <w:tcPr>
            <w:tcW w:w="2495" w:type="dxa"/>
            <w:tcBorders>
              <w:top w:val="single" w:sz="4" w:space="0" w:color="auto"/>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17</w:t>
            </w:r>
          </w:p>
        </w:tc>
        <w:tc>
          <w:tcPr>
            <w:tcW w:w="1974" w:type="dxa"/>
            <w:tcBorders>
              <w:top w:val="single" w:sz="4" w:space="0" w:color="auto"/>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nacht ‘Nacht’</w:t>
            </w:r>
          </w:p>
        </w:tc>
        <w:tc>
          <w:tcPr>
            <w:tcW w:w="1656" w:type="dxa"/>
            <w:tcBorders>
              <w:top w:val="single" w:sz="4" w:space="0" w:color="auto"/>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nacht</w:t>
            </w:r>
          </w:p>
        </w:tc>
        <w:tc>
          <w:tcPr>
            <w:tcW w:w="2029" w:type="dxa"/>
            <w:tcBorders>
              <w:top w:val="single" w:sz="4" w:space="0" w:color="auto"/>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necht–in–i</w:t>
            </w:r>
          </w:p>
        </w:tc>
        <w:tc>
          <w:tcPr>
            <w:tcW w:w="2029" w:type="dxa"/>
            <w:tcBorders>
              <w:top w:val="single" w:sz="4" w:space="0" w:color="auto"/>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necht–in–i</w:t>
            </w:r>
          </w:p>
        </w:tc>
        <w:tc>
          <w:tcPr>
            <w:tcW w:w="2029" w:type="dxa"/>
            <w:tcBorders>
              <w:top w:val="single" w:sz="4" w:space="0" w:color="auto"/>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necht–in–u</w:t>
            </w:r>
          </w:p>
        </w:tc>
        <w:tc>
          <w:tcPr>
            <w:tcW w:w="2029" w:type="dxa"/>
            <w:tcBorders>
              <w:top w:val="single" w:sz="4" w:space="0" w:color="auto"/>
              <w:bottom w:val="single" w:sz="18" w:space="0" w:color="auto"/>
            </w:tcBorders>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necht–in–u</w:t>
            </w:r>
          </w:p>
        </w:tc>
      </w:tr>
      <w:tr w:rsidR="00FD0807" w:rsidRPr="007B329C" w:rsidTr="00FD0807">
        <w:tc>
          <w:tcPr>
            <w:tcW w:w="2495"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Visperterminen</w:t>
            </w:r>
          </w:p>
        </w:tc>
        <w:tc>
          <w:tcPr>
            <w:tcW w:w="1974" w:type="dxa"/>
          </w:tcPr>
          <w:p w:rsidR="00FD0807" w:rsidRPr="007B329C" w:rsidRDefault="00FD0807" w:rsidP="00FD0807">
            <w:pPr>
              <w:jc w:val="both"/>
              <w:rPr>
                <w:rFonts w:ascii="Times New Roman" w:hAnsi="Times New Roman" w:cs="Times New Roman"/>
                <w:sz w:val="24"/>
                <w:szCs w:val="24"/>
              </w:rPr>
            </w:pPr>
          </w:p>
        </w:tc>
        <w:tc>
          <w:tcPr>
            <w:tcW w:w="1656" w:type="dxa"/>
          </w:tcPr>
          <w:p w:rsidR="00FD0807" w:rsidRPr="007B329C" w:rsidRDefault="00FD0807" w:rsidP="00FD0807">
            <w:pPr>
              <w:jc w:val="both"/>
              <w:rPr>
                <w:rFonts w:ascii="Times New Roman" w:hAnsi="Times New Roman" w:cs="Times New Roman"/>
                <w:sz w:val="24"/>
                <w:szCs w:val="24"/>
              </w:rPr>
            </w:pPr>
          </w:p>
        </w:tc>
        <w:tc>
          <w:tcPr>
            <w:tcW w:w="2029" w:type="dxa"/>
          </w:tcPr>
          <w:p w:rsidR="00FD0807" w:rsidRPr="007B329C" w:rsidRDefault="00FD0807" w:rsidP="00FD0807">
            <w:pPr>
              <w:jc w:val="both"/>
              <w:rPr>
                <w:rFonts w:ascii="Times New Roman" w:hAnsi="Times New Roman" w:cs="Times New Roman"/>
                <w:sz w:val="24"/>
                <w:szCs w:val="24"/>
              </w:rPr>
            </w:pPr>
          </w:p>
        </w:tc>
        <w:tc>
          <w:tcPr>
            <w:tcW w:w="2029" w:type="dxa"/>
          </w:tcPr>
          <w:p w:rsidR="00FD0807" w:rsidRPr="007B329C" w:rsidRDefault="00FD0807" w:rsidP="00FD0807">
            <w:pPr>
              <w:jc w:val="both"/>
              <w:rPr>
                <w:rFonts w:ascii="Times New Roman" w:hAnsi="Times New Roman" w:cs="Times New Roman"/>
                <w:sz w:val="24"/>
                <w:szCs w:val="24"/>
              </w:rPr>
            </w:pPr>
          </w:p>
        </w:tc>
        <w:tc>
          <w:tcPr>
            <w:tcW w:w="2029" w:type="dxa"/>
          </w:tcPr>
          <w:p w:rsidR="00FD0807" w:rsidRPr="007B329C" w:rsidRDefault="00FD0807" w:rsidP="00FD0807">
            <w:pPr>
              <w:jc w:val="both"/>
              <w:rPr>
                <w:rFonts w:ascii="Times New Roman" w:hAnsi="Times New Roman" w:cs="Times New Roman"/>
                <w:sz w:val="24"/>
                <w:szCs w:val="24"/>
              </w:rPr>
            </w:pPr>
          </w:p>
        </w:tc>
        <w:tc>
          <w:tcPr>
            <w:tcW w:w="2029" w:type="dxa"/>
          </w:tcPr>
          <w:p w:rsidR="00FD0807" w:rsidRPr="007B329C" w:rsidRDefault="00FD0807" w:rsidP="00FD0807">
            <w:pPr>
              <w:jc w:val="both"/>
              <w:rPr>
                <w:rFonts w:ascii="Times New Roman" w:hAnsi="Times New Roman" w:cs="Times New Roman"/>
                <w:sz w:val="24"/>
                <w:szCs w:val="24"/>
              </w:rPr>
            </w:pPr>
          </w:p>
        </w:tc>
      </w:tr>
      <w:tr w:rsidR="00FD0807" w:rsidRPr="007B329C" w:rsidTr="00FD0807">
        <w:tc>
          <w:tcPr>
            <w:tcW w:w="2495"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12 (Maskulina + Neutra)</w:t>
            </w:r>
          </w:p>
        </w:tc>
        <w:tc>
          <w:tcPr>
            <w:tcW w:w="1974"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 ‘Beere’</w:t>
            </w:r>
          </w:p>
        </w:tc>
        <w:tc>
          <w:tcPr>
            <w:tcW w:w="1656"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ber–sch</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ber–i</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ber–i</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ber–u</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ber–o</w:t>
            </w:r>
          </w:p>
        </w:tc>
      </w:tr>
      <w:tr w:rsidR="00FD0807" w:rsidRPr="007B329C" w:rsidTr="00FD0807">
        <w:tc>
          <w:tcPr>
            <w:tcW w:w="2495" w:type="dxa"/>
          </w:tcPr>
          <w:p w:rsidR="00FD0807" w:rsidRPr="007B329C" w:rsidRDefault="00FD0807" w:rsidP="00FD0807">
            <w:pPr>
              <w:jc w:val="both"/>
              <w:rPr>
                <w:rFonts w:ascii="Times New Roman" w:hAnsi="Times New Roman" w:cs="Times New Roman"/>
                <w:sz w:val="24"/>
                <w:szCs w:val="24"/>
              </w:rPr>
            </w:pPr>
          </w:p>
        </w:tc>
        <w:tc>
          <w:tcPr>
            <w:tcW w:w="1974"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redli ‘Rad’</w:t>
            </w:r>
          </w:p>
        </w:tc>
        <w:tc>
          <w:tcPr>
            <w:tcW w:w="1656"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redli–sch</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redli–n–i</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redli–n–i</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redli–n–u</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redli–n–o</w:t>
            </w:r>
          </w:p>
        </w:tc>
      </w:tr>
      <w:tr w:rsidR="00FD0807" w:rsidRPr="007B329C" w:rsidTr="00FD0807">
        <w:tc>
          <w:tcPr>
            <w:tcW w:w="2495"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14 (Feminina)</w:t>
            </w:r>
          </w:p>
        </w:tc>
        <w:tc>
          <w:tcPr>
            <w:tcW w:w="1974"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farb ‘Farbe’</w:t>
            </w:r>
          </w:p>
        </w:tc>
        <w:tc>
          <w:tcPr>
            <w:tcW w:w="1656"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farb</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farb–e</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farb–e</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farb–u</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farb–o</w:t>
            </w:r>
          </w:p>
        </w:tc>
      </w:tr>
      <w:tr w:rsidR="00FD0807" w:rsidRPr="007B329C" w:rsidTr="00FD0807">
        <w:tc>
          <w:tcPr>
            <w:tcW w:w="2495" w:type="dxa"/>
          </w:tcPr>
          <w:p w:rsidR="00FD0807" w:rsidRPr="007B329C" w:rsidRDefault="00FD0807" w:rsidP="00FD0807">
            <w:pPr>
              <w:jc w:val="both"/>
              <w:rPr>
                <w:rFonts w:ascii="Times New Roman" w:hAnsi="Times New Roman" w:cs="Times New Roman"/>
                <w:sz w:val="24"/>
                <w:szCs w:val="24"/>
              </w:rPr>
            </w:pPr>
          </w:p>
        </w:tc>
        <w:tc>
          <w:tcPr>
            <w:tcW w:w="1974"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welbi ‘Wölbung’</w:t>
            </w:r>
          </w:p>
        </w:tc>
        <w:tc>
          <w:tcPr>
            <w:tcW w:w="1656"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welbi</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welbi–n–e</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welbi–n–e</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welbi–n–u</w:t>
            </w:r>
          </w:p>
        </w:tc>
        <w:tc>
          <w:tcPr>
            <w:tcW w:w="2029" w:type="dxa"/>
          </w:tcPr>
          <w:p w:rsidR="00FD0807" w:rsidRPr="007B329C" w:rsidRDefault="00FD0807" w:rsidP="00FD0807">
            <w:pPr>
              <w:jc w:val="both"/>
              <w:rPr>
                <w:rFonts w:ascii="Times New Roman" w:hAnsi="Times New Roman" w:cs="Times New Roman"/>
                <w:sz w:val="24"/>
                <w:szCs w:val="24"/>
              </w:rPr>
            </w:pPr>
            <w:r w:rsidRPr="007B329C">
              <w:rPr>
                <w:rFonts w:ascii="Times New Roman" w:hAnsi="Times New Roman" w:cs="Times New Roman"/>
                <w:sz w:val="24"/>
                <w:szCs w:val="24"/>
              </w:rPr>
              <w:t>welbi–n–o</w:t>
            </w:r>
          </w:p>
        </w:tc>
      </w:tr>
    </w:tbl>
    <w:p w:rsidR="009B4617" w:rsidRDefault="009B4617"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 xml:space="preserve">Tabelle 5.9: </w:t>
      </w:r>
      <w:r w:rsidRPr="00FD0807">
        <w:rPr>
          <w:rFonts w:ascii="Times New Roman" w:hAnsi="Times New Roman" w:cs="Times New Roman"/>
          <w:b/>
          <w:i/>
          <w:sz w:val="24"/>
          <w:szCs w:val="24"/>
        </w:rPr>
        <w:t>N</w:t>
      </w:r>
      <w:r w:rsidRPr="00FD0807">
        <w:rPr>
          <w:rFonts w:ascii="Times New Roman" w:hAnsi="Times New Roman" w:cs="Times New Roman"/>
          <w:b/>
          <w:sz w:val="24"/>
          <w:szCs w:val="24"/>
        </w:rPr>
        <w:t xml:space="preserve"> zur Hiatvermeidung in Bern und Elisabethtal (basierend auf Marti 1985: </w:t>
      </w:r>
      <w:r w:rsidRPr="00FD0807">
        <w:rPr>
          <w:rFonts w:ascii="Times New Roman" w:hAnsi="Times New Roman" w:cs="Times New Roman"/>
          <w:b/>
          <w:sz w:val="24"/>
          <w:szCs w:val="24"/>
          <w:lang w:val="de-CH"/>
        </w:rPr>
        <w:t>82–90,</w:t>
      </w:r>
      <w:r w:rsidRPr="00FD0807">
        <w:rPr>
          <w:rFonts w:ascii="Times New Roman" w:hAnsi="Times New Roman" w:cs="Times New Roman"/>
          <w:b/>
          <w:sz w:val="24"/>
          <w:szCs w:val="24"/>
        </w:rPr>
        <w:t xml:space="preserve"> und Žirmunskij 1928/29: </w:t>
      </w:r>
      <w:r w:rsidRPr="00FD0807">
        <w:rPr>
          <w:rFonts w:ascii="Times New Roman" w:hAnsi="Times New Roman" w:cs="Times New Roman"/>
          <w:b/>
          <w:sz w:val="24"/>
          <w:szCs w:val="24"/>
          <w:lang w:val="de-CH"/>
        </w:rPr>
        <w:t>50–52</w:t>
      </w:r>
      <w:r w:rsidRPr="00FD0807">
        <w:rPr>
          <w:rFonts w:ascii="Times New Roman" w:hAnsi="Times New Roman" w:cs="Times New Roman"/>
          <w:b/>
          <w:sz w:val="24"/>
          <w:szCs w:val="24"/>
        </w:rPr>
        <w:t>)</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750"/>
        <w:gridCol w:w="4747"/>
        <w:gridCol w:w="4744"/>
      </w:tblGrid>
      <w:tr w:rsidR="00A4674D" w:rsidRPr="007B329C" w:rsidTr="002016D7">
        <w:tc>
          <w:tcPr>
            <w:tcW w:w="4809" w:type="dxa"/>
            <w:tcBorders>
              <w:bottom w:val="single" w:sz="18" w:space="0" w:color="auto"/>
            </w:tcBorders>
          </w:tcPr>
          <w:p w:rsidR="00A4674D" w:rsidRPr="007B329C" w:rsidRDefault="00A4674D" w:rsidP="00BA03F5">
            <w:pPr>
              <w:jc w:val="both"/>
              <w:rPr>
                <w:rFonts w:ascii="Times New Roman" w:hAnsi="Times New Roman" w:cs="Times New Roman"/>
                <w:sz w:val="24"/>
                <w:szCs w:val="24"/>
              </w:rPr>
            </w:pPr>
          </w:p>
        </w:tc>
        <w:tc>
          <w:tcPr>
            <w:tcW w:w="4809" w:type="dxa"/>
            <w:tcBorders>
              <w:bottom w:val="single" w:sz="18" w:space="0" w:color="auto"/>
            </w:tcBorders>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Singular</w:t>
            </w:r>
          </w:p>
        </w:tc>
        <w:tc>
          <w:tcPr>
            <w:tcW w:w="4809" w:type="dxa"/>
            <w:tcBorders>
              <w:bottom w:val="single" w:sz="18" w:space="0" w:color="auto"/>
            </w:tcBorders>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Plural</w:t>
            </w:r>
          </w:p>
        </w:tc>
      </w:tr>
      <w:tr w:rsidR="00A4674D" w:rsidRPr="007B329C" w:rsidTr="002016D7">
        <w:tc>
          <w:tcPr>
            <w:tcW w:w="4809" w:type="dxa"/>
            <w:tcBorders>
              <w:top w:val="single" w:sz="18" w:space="0" w:color="auto"/>
              <w:bottom w:val="single" w:sz="4" w:space="0" w:color="auto"/>
            </w:tcBorders>
          </w:tcPr>
          <w:p w:rsidR="00A4674D" w:rsidRPr="007B329C" w:rsidRDefault="00A4674D" w:rsidP="002016D7">
            <w:pPr>
              <w:tabs>
                <w:tab w:val="left" w:pos="1252"/>
              </w:tabs>
              <w:jc w:val="both"/>
              <w:rPr>
                <w:rFonts w:ascii="Times New Roman" w:hAnsi="Times New Roman" w:cs="Times New Roman"/>
                <w:sz w:val="24"/>
                <w:szCs w:val="24"/>
              </w:rPr>
            </w:pPr>
            <w:r w:rsidRPr="007B329C">
              <w:rPr>
                <w:rFonts w:ascii="Times New Roman" w:hAnsi="Times New Roman" w:cs="Times New Roman"/>
                <w:sz w:val="24"/>
                <w:szCs w:val="24"/>
              </w:rPr>
              <w:t>Bern</w:t>
            </w:r>
          </w:p>
        </w:tc>
        <w:tc>
          <w:tcPr>
            <w:tcW w:w="4809" w:type="dxa"/>
            <w:tcBorders>
              <w:top w:val="single" w:sz="18" w:space="0" w:color="auto"/>
              <w:bottom w:val="single" w:sz="4" w:space="0" w:color="auto"/>
            </w:tcBorders>
          </w:tcPr>
          <w:p w:rsidR="00A4674D" w:rsidRPr="007B329C" w:rsidRDefault="00A4674D" w:rsidP="00BA03F5">
            <w:pPr>
              <w:jc w:val="both"/>
              <w:rPr>
                <w:rFonts w:ascii="Times New Roman" w:hAnsi="Times New Roman" w:cs="Times New Roman"/>
                <w:sz w:val="24"/>
                <w:szCs w:val="24"/>
              </w:rPr>
            </w:pPr>
          </w:p>
        </w:tc>
        <w:tc>
          <w:tcPr>
            <w:tcW w:w="4809" w:type="dxa"/>
            <w:tcBorders>
              <w:top w:val="single" w:sz="18" w:space="0" w:color="auto"/>
              <w:bottom w:val="single" w:sz="4" w:space="0" w:color="auto"/>
            </w:tcBorders>
          </w:tcPr>
          <w:p w:rsidR="00A4674D" w:rsidRPr="007B329C" w:rsidRDefault="00A4674D" w:rsidP="00BA03F5">
            <w:pPr>
              <w:jc w:val="both"/>
              <w:rPr>
                <w:rFonts w:ascii="Times New Roman" w:hAnsi="Times New Roman" w:cs="Times New Roman"/>
                <w:sz w:val="24"/>
                <w:szCs w:val="24"/>
              </w:rPr>
            </w:pPr>
          </w:p>
        </w:tc>
      </w:tr>
      <w:tr w:rsidR="00A4674D" w:rsidRPr="007B329C" w:rsidTr="002016D7">
        <w:tc>
          <w:tcPr>
            <w:tcW w:w="4809" w:type="dxa"/>
            <w:tcBorders>
              <w:top w:val="single" w:sz="4" w:space="0" w:color="auto"/>
              <w:bottom w:val="single" w:sz="4" w:space="0" w:color="auto"/>
            </w:tcBorders>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6</w:t>
            </w:r>
          </w:p>
        </w:tc>
        <w:tc>
          <w:tcPr>
            <w:tcW w:w="4809" w:type="dxa"/>
            <w:tcBorders>
              <w:top w:val="single" w:sz="4" w:space="0" w:color="auto"/>
              <w:bottom w:val="single" w:sz="4" w:space="0" w:color="auto"/>
            </w:tcBorders>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hās</w:t>
            </w:r>
            <w:r w:rsidR="009623CC" w:rsidRPr="007B329C">
              <w:rPr>
                <w:rFonts w:ascii="Times New Roman" w:hAnsi="Times New Roman" w:cs="Times New Roman"/>
                <w:sz w:val="24"/>
                <w:szCs w:val="24"/>
              </w:rPr>
              <w:t xml:space="preserve"> ‘Haase’</w:t>
            </w:r>
          </w:p>
        </w:tc>
        <w:tc>
          <w:tcPr>
            <w:tcW w:w="4809" w:type="dxa"/>
            <w:tcBorders>
              <w:top w:val="single" w:sz="4" w:space="0" w:color="auto"/>
              <w:bottom w:val="single" w:sz="4" w:space="0" w:color="auto"/>
            </w:tcBorders>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hās–</w:t>
            </w:r>
            <w:r w:rsidR="00A320E8" w:rsidRPr="007B329C">
              <w:rPr>
                <w:rFonts w:ascii="Times New Roman" w:hAnsi="Times New Roman" w:cs="Times New Roman"/>
                <w:sz w:val="24"/>
                <w:szCs w:val="24"/>
              </w:rPr>
              <w:t>ə</w:t>
            </w:r>
          </w:p>
        </w:tc>
      </w:tr>
      <w:tr w:rsidR="00A4674D" w:rsidRPr="007B329C" w:rsidTr="002016D7">
        <w:tc>
          <w:tcPr>
            <w:tcW w:w="4809" w:type="dxa"/>
            <w:tcBorders>
              <w:top w:val="single" w:sz="4" w:space="0" w:color="auto"/>
              <w:bottom w:val="single" w:sz="4" w:space="0" w:color="auto"/>
            </w:tcBorders>
          </w:tcPr>
          <w:p w:rsidR="00A4674D" w:rsidRPr="007B329C" w:rsidRDefault="00A4674D" w:rsidP="00BA03F5">
            <w:pPr>
              <w:jc w:val="both"/>
              <w:rPr>
                <w:rFonts w:ascii="Times New Roman" w:hAnsi="Times New Roman" w:cs="Times New Roman"/>
                <w:sz w:val="24"/>
                <w:szCs w:val="24"/>
              </w:rPr>
            </w:pPr>
          </w:p>
        </w:tc>
        <w:tc>
          <w:tcPr>
            <w:tcW w:w="4809" w:type="dxa"/>
            <w:tcBorders>
              <w:top w:val="single" w:sz="4" w:space="0" w:color="auto"/>
              <w:bottom w:val="single" w:sz="4" w:space="0" w:color="auto"/>
            </w:tcBorders>
          </w:tcPr>
          <w:p w:rsidR="00A4674D" w:rsidRPr="007B329C" w:rsidRDefault="00A4674D" w:rsidP="00A320E8">
            <w:pPr>
              <w:jc w:val="both"/>
              <w:rPr>
                <w:rFonts w:ascii="Times New Roman" w:hAnsi="Times New Roman" w:cs="Times New Roman"/>
                <w:sz w:val="24"/>
                <w:szCs w:val="24"/>
              </w:rPr>
            </w:pPr>
            <w:r w:rsidRPr="007B329C">
              <w:rPr>
                <w:rFonts w:ascii="Times New Roman" w:hAnsi="Times New Roman" w:cs="Times New Roman"/>
                <w:sz w:val="24"/>
                <w:szCs w:val="24"/>
              </w:rPr>
              <w:t>tant</w:t>
            </w:r>
            <w:r w:rsidR="00A320E8" w:rsidRPr="007B329C">
              <w:rPr>
                <w:rFonts w:ascii="Times New Roman" w:hAnsi="Times New Roman" w:cs="Times New Roman"/>
                <w:sz w:val="24"/>
                <w:szCs w:val="24"/>
              </w:rPr>
              <w:t>ə</w:t>
            </w:r>
            <w:r w:rsidR="009623CC" w:rsidRPr="007B329C">
              <w:rPr>
                <w:rFonts w:ascii="Times New Roman" w:hAnsi="Times New Roman" w:cs="Times New Roman"/>
                <w:sz w:val="24"/>
                <w:szCs w:val="24"/>
              </w:rPr>
              <w:t xml:space="preserve"> ‘Tante’</w:t>
            </w:r>
          </w:p>
        </w:tc>
        <w:tc>
          <w:tcPr>
            <w:tcW w:w="4809" w:type="dxa"/>
            <w:tcBorders>
              <w:top w:val="single" w:sz="4" w:space="0" w:color="auto"/>
              <w:bottom w:val="single" w:sz="4" w:space="0" w:color="auto"/>
            </w:tcBorders>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tant</w:t>
            </w:r>
            <w:r w:rsidR="00A320E8" w:rsidRPr="007B329C">
              <w:rPr>
                <w:rFonts w:ascii="Times New Roman" w:hAnsi="Times New Roman" w:cs="Times New Roman"/>
                <w:sz w:val="24"/>
                <w:szCs w:val="24"/>
              </w:rPr>
              <w:t>ə</w:t>
            </w:r>
            <w:r w:rsidRPr="007B329C">
              <w:rPr>
                <w:rFonts w:ascii="Times New Roman" w:hAnsi="Times New Roman" w:cs="Times New Roman"/>
                <w:sz w:val="24"/>
                <w:szCs w:val="24"/>
              </w:rPr>
              <w:t>–n–</w:t>
            </w:r>
            <w:r w:rsidR="00A320E8" w:rsidRPr="007B329C">
              <w:rPr>
                <w:rFonts w:ascii="Times New Roman" w:hAnsi="Times New Roman" w:cs="Times New Roman"/>
                <w:sz w:val="24"/>
                <w:szCs w:val="24"/>
              </w:rPr>
              <w:t>ə</w:t>
            </w:r>
          </w:p>
        </w:tc>
      </w:tr>
      <w:tr w:rsidR="00A4674D" w:rsidRPr="007B329C" w:rsidTr="002016D7">
        <w:tc>
          <w:tcPr>
            <w:tcW w:w="4809" w:type="dxa"/>
            <w:tcBorders>
              <w:top w:val="single" w:sz="4" w:space="0" w:color="auto"/>
              <w:bottom w:val="single" w:sz="18" w:space="0" w:color="auto"/>
            </w:tcBorders>
          </w:tcPr>
          <w:p w:rsidR="00A4674D" w:rsidRPr="007B329C" w:rsidRDefault="00A4674D" w:rsidP="00BA03F5">
            <w:pPr>
              <w:jc w:val="both"/>
              <w:rPr>
                <w:rFonts w:ascii="Times New Roman" w:hAnsi="Times New Roman" w:cs="Times New Roman"/>
                <w:sz w:val="24"/>
                <w:szCs w:val="24"/>
              </w:rPr>
            </w:pPr>
          </w:p>
        </w:tc>
        <w:tc>
          <w:tcPr>
            <w:tcW w:w="4809" w:type="dxa"/>
            <w:tcBorders>
              <w:top w:val="single" w:sz="4" w:space="0" w:color="auto"/>
              <w:bottom w:val="single" w:sz="18" w:space="0" w:color="auto"/>
            </w:tcBorders>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bürdi</w:t>
            </w:r>
            <w:r w:rsidR="009623CC" w:rsidRPr="007B329C">
              <w:rPr>
                <w:rFonts w:ascii="Times New Roman" w:hAnsi="Times New Roman" w:cs="Times New Roman"/>
                <w:sz w:val="24"/>
                <w:szCs w:val="24"/>
              </w:rPr>
              <w:t xml:space="preserve"> ‘B</w:t>
            </w:r>
            <w:r w:rsidR="00422CA2" w:rsidRPr="007B329C">
              <w:rPr>
                <w:rFonts w:ascii="Times New Roman" w:hAnsi="Times New Roman" w:cs="Times New Roman"/>
                <w:sz w:val="24"/>
                <w:szCs w:val="24"/>
              </w:rPr>
              <w:t>ürde, viel</w:t>
            </w:r>
            <w:r w:rsidR="009623CC" w:rsidRPr="007B329C">
              <w:rPr>
                <w:rFonts w:ascii="Times New Roman" w:hAnsi="Times New Roman" w:cs="Times New Roman"/>
                <w:sz w:val="24"/>
                <w:szCs w:val="24"/>
              </w:rPr>
              <w:t>’</w:t>
            </w:r>
          </w:p>
        </w:tc>
        <w:tc>
          <w:tcPr>
            <w:tcW w:w="4809" w:type="dxa"/>
            <w:tcBorders>
              <w:top w:val="single" w:sz="4" w:space="0" w:color="auto"/>
              <w:bottom w:val="single" w:sz="18" w:space="0" w:color="auto"/>
            </w:tcBorders>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bürdi–n–</w:t>
            </w:r>
            <w:r w:rsidR="00A320E8" w:rsidRPr="007B329C">
              <w:rPr>
                <w:rFonts w:ascii="Times New Roman" w:hAnsi="Times New Roman" w:cs="Times New Roman"/>
                <w:sz w:val="24"/>
                <w:szCs w:val="24"/>
              </w:rPr>
              <w:t>ə</w:t>
            </w:r>
          </w:p>
        </w:tc>
      </w:tr>
      <w:tr w:rsidR="00A4674D" w:rsidRPr="007B329C" w:rsidTr="002016D7">
        <w:tc>
          <w:tcPr>
            <w:tcW w:w="4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Elisabethtal</w:t>
            </w:r>
          </w:p>
        </w:tc>
        <w:tc>
          <w:tcPr>
            <w:tcW w:w="4809" w:type="dxa"/>
          </w:tcPr>
          <w:p w:rsidR="00A4674D" w:rsidRPr="007B329C" w:rsidRDefault="00A4674D" w:rsidP="00BA03F5">
            <w:pPr>
              <w:jc w:val="both"/>
              <w:rPr>
                <w:rFonts w:ascii="Times New Roman" w:hAnsi="Times New Roman" w:cs="Times New Roman"/>
                <w:sz w:val="24"/>
                <w:szCs w:val="24"/>
              </w:rPr>
            </w:pPr>
          </w:p>
        </w:tc>
        <w:tc>
          <w:tcPr>
            <w:tcW w:w="4809" w:type="dxa"/>
          </w:tcPr>
          <w:p w:rsidR="00A4674D" w:rsidRPr="007B329C" w:rsidRDefault="00A4674D" w:rsidP="00BA03F5">
            <w:pPr>
              <w:jc w:val="both"/>
              <w:rPr>
                <w:rFonts w:ascii="Times New Roman" w:hAnsi="Times New Roman" w:cs="Times New Roman"/>
                <w:sz w:val="24"/>
                <w:szCs w:val="24"/>
              </w:rPr>
            </w:pPr>
          </w:p>
        </w:tc>
      </w:tr>
      <w:tr w:rsidR="00A4674D" w:rsidRPr="007B329C" w:rsidTr="002016D7">
        <w:tc>
          <w:tcPr>
            <w:tcW w:w="4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8</w:t>
            </w:r>
          </w:p>
        </w:tc>
        <w:tc>
          <w:tcPr>
            <w:tcW w:w="4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schuld</w:t>
            </w:r>
            <w:r w:rsidR="00422CA2" w:rsidRPr="007B329C">
              <w:rPr>
                <w:rFonts w:ascii="Times New Roman" w:hAnsi="Times New Roman" w:cs="Times New Roman"/>
                <w:sz w:val="24"/>
                <w:szCs w:val="24"/>
              </w:rPr>
              <w:t xml:space="preserve"> ‘Schuld’</w:t>
            </w:r>
          </w:p>
        </w:tc>
        <w:tc>
          <w:tcPr>
            <w:tcW w:w="4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schuld–ɐ</w:t>
            </w:r>
          </w:p>
        </w:tc>
      </w:tr>
      <w:tr w:rsidR="00A4674D" w:rsidRPr="007B329C" w:rsidTr="002016D7">
        <w:tc>
          <w:tcPr>
            <w:tcW w:w="4809" w:type="dxa"/>
          </w:tcPr>
          <w:p w:rsidR="00A4674D" w:rsidRPr="007B329C" w:rsidRDefault="00A4674D" w:rsidP="00BA03F5">
            <w:pPr>
              <w:jc w:val="both"/>
              <w:rPr>
                <w:rFonts w:ascii="Times New Roman" w:hAnsi="Times New Roman" w:cs="Times New Roman"/>
                <w:sz w:val="24"/>
                <w:szCs w:val="24"/>
              </w:rPr>
            </w:pPr>
          </w:p>
        </w:tc>
        <w:tc>
          <w:tcPr>
            <w:tcW w:w="4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khuchə</w:t>
            </w:r>
            <w:r w:rsidR="00422CA2" w:rsidRPr="007B329C">
              <w:rPr>
                <w:rFonts w:ascii="Times New Roman" w:hAnsi="Times New Roman" w:cs="Times New Roman"/>
                <w:sz w:val="24"/>
                <w:szCs w:val="24"/>
              </w:rPr>
              <w:t xml:space="preserve"> ‘Küche’</w:t>
            </w:r>
          </w:p>
        </w:tc>
        <w:tc>
          <w:tcPr>
            <w:tcW w:w="4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khuchə–n–ɐ</w:t>
            </w:r>
          </w:p>
        </w:tc>
      </w:tr>
      <w:tr w:rsidR="00A4674D" w:rsidRPr="007B329C" w:rsidTr="002016D7">
        <w:tc>
          <w:tcPr>
            <w:tcW w:w="480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11</w:t>
            </w:r>
          </w:p>
        </w:tc>
        <w:tc>
          <w:tcPr>
            <w:tcW w:w="4809" w:type="dxa"/>
          </w:tcPr>
          <w:p w:rsidR="00A4674D" w:rsidRPr="007B329C" w:rsidRDefault="00422CA2" w:rsidP="00BA03F5">
            <w:pPr>
              <w:jc w:val="both"/>
              <w:rPr>
                <w:rFonts w:ascii="Times New Roman" w:hAnsi="Times New Roman" w:cs="Times New Roman"/>
                <w:sz w:val="24"/>
                <w:szCs w:val="24"/>
              </w:rPr>
            </w:pPr>
            <w:r w:rsidRPr="007B329C">
              <w:rPr>
                <w:rFonts w:ascii="Times New Roman" w:hAnsi="Times New Roman" w:cs="Times New Roman"/>
                <w:sz w:val="24"/>
                <w:szCs w:val="24"/>
              </w:rPr>
              <w:t>biəbl</w:t>
            </w:r>
            <w:r w:rsidR="00A4674D" w:rsidRPr="007B329C">
              <w:rPr>
                <w:rFonts w:ascii="Times New Roman" w:hAnsi="Times New Roman" w:cs="Times New Roman"/>
                <w:sz w:val="24"/>
                <w:szCs w:val="24"/>
              </w:rPr>
              <w:t>ə</w:t>
            </w:r>
            <w:r w:rsidRPr="007B329C">
              <w:rPr>
                <w:rFonts w:ascii="Times New Roman" w:hAnsi="Times New Roman" w:cs="Times New Roman"/>
                <w:sz w:val="24"/>
                <w:szCs w:val="24"/>
              </w:rPr>
              <w:t xml:space="preserve"> ‘Bübchen’</w:t>
            </w:r>
          </w:p>
        </w:tc>
        <w:tc>
          <w:tcPr>
            <w:tcW w:w="4809" w:type="dxa"/>
          </w:tcPr>
          <w:p w:rsidR="00A4674D" w:rsidRPr="007B329C" w:rsidRDefault="00422CA2" w:rsidP="00BA03F5">
            <w:pPr>
              <w:jc w:val="both"/>
              <w:rPr>
                <w:rFonts w:ascii="Times New Roman" w:hAnsi="Times New Roman" w:cs="Times New Roman"/>
                <w:sz w:val="24"/>
                <w:szCs w:val="24"/>
              </w:rPr>
            </w:pPr>
            <w:r w:rsidRPr="007B329C">
              <w:rPr>
                <w:rFonts w:ascii="Times New Roman" w:hAnsi="Times New Roman" w:cs="Times New Roman"/>
                <w:sz w:val="24"/>
                <w:szCs w:val="24"/>
              </w:rPr>
              <w:t>biəbl</w:t>
            </w:r>
            <w:r w:rsidR="00A4674D" w:rsidRPr="007B329C">
              <w:rPr>
                <w:rFonts w:ascii="Times New Roman" w:hAnsi="Times New Roman" w:cs="Times New Roman"/>
                <w:sz w:val="24"/>
                <w:szCs w:val="24"/>
              </w:rPr>
              <w:t>–ɐ</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sectPr w:rsidR="00A4674D" w:rsidRPr="007B329C" w:rsidSect="00BA03F5">
          <w:footerReference w:type="even" r:id="rId14"/>
          <w:footerReference w:type="default" r:id="rId15"/>
          <w:footnotePr>
            <w:numStart w:val="19"/>
          </w:footnotePr>
          <w:pgSz w:w="16838" w:h="11906" w:orient="landscape"/>
          <w:pgMar w:top="1417" w:right="1417" w:bottom="1417" w:left="1134" w:header="708" w:footer="708" w:gutter="0"/>
          <w:cols w:space="708"/>
          <w:docGrid w:linePitch="360"/>
        </w:sect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Die Dialekte von </w:t>
      </w:r>
      <w:r w:rsidRPr="007B329C">
        <w:rPr>
          <w:rFonts w:ascii="Times New Roman" w:hAnsi="Times New Roman" w:cs="Times New Roman"/>
          <w:b/>
          <w:sz w:val="24"/>
          <w:szCs w:val="24"/>
        </w:rPr>
        <w:t>Petrifeld und des Kaiserstuhls</w:t>
      </w:r>
      <w:r w:rsidRPr="007B329C">
        <w:rPr>
          <w:rFonts w:ascii="Times New Roman" w:hAnsi="Times New Roman" w:cs="Times New Roman"/>
          <w:sz w:val="24"/>
          <w:szCs w:val="24"/>
        </w:rPr>
        <w:t xml:space="preserve"> weisen ebenfalls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zur Hiatvermeidung und keine Senkung des auslautenden Wurzelvokals</w:t>
      </w:r>
      <w:r w:rsidR="002016D7" w:rsidRPr="007B329C">
        <w:rPr>
          <w:rFonts w:ascii="Times New Roman" w:hAnsi="Times New Roman" w:cs="Times New Roman"/>
          <w:sz w:val="24"/>
          <w:szCs w:val="24"/>
        </w:rPr>
        <w:t xml:space="preserve"> auf</w:t>
      </w:r>
      <w:r w:rsidRPr="007B329C">
        <w:rPr>
          <w:rFonts w:ascii="Times New Roman" w:hAnsi="Times New Roman" w:cs="Times New Roman"/>
          <w:sz w:val="24"/>
          <w:szCs w:val="24"/>
        </w:rPr>
        <w:t xml:space="preserve">, wenn er im Wortinneren steht. Dies wird aus den Tabelle </w:t>
      </w:r>
      <w:r w:rsidR="002462D4">
        <w:rPr>
          <w:rFonts w:ascii="Times New Roman" w:hAnsi="Times New Roman" w:cs="Times New Roman"/>
          <w:sz w:val="24"/>
          <w:szCs w:val="24"/>
        </w:rPr>
        <w:t>5.10</w:t>
      </w:r>
      <w:r w:rsidRPr="007B329C">
        <w:rPr>
          <w:rFonts w:ascii="Times New Roman" w:hAnsi="Times New Roman" w:cs="Times New Roman"/>
          <w:sz w:val="24"/>
          <w:szCs w:val="24"/>
        </w:rPr>
        <w:t xml:space="preserve"> und </w:t>
      </w:r>
      <w:r w:rsidR="002462D4">
        <w:rPr>
          <w:rFonts w:ascii="Times New Roman" w:hAnsi="Times New Roman" w:cs="Times New Roman"/>
          <w:sz w:val="24"/>
          <w:szCs w:val="24"/>
        </w:rPr>
        <w:t>5.11</w:t>
      </w:r>
      <w:r w:rsidRPr="007B329C">
        <w:rPr>
          <w:rFonts w:ascii="Times New Roman" w:hAnsi="Times New Roman" w:cs="Times New Roman"/>
          <w:sz w:val="24"/>
          <w:szCs w:val="24"/>
        </w:rPr>
        <w:t xml:space="preserve"> bezüglich der Flexionsklasse</w:t>
      </w:r>
      <w:r w:rsidR="002016D7" w:rsidRPr="007B329C">
        <w:rPr>
          <w:rFonts w:ascii="Times New Roman" w:hAnsi="Times New Roman" w:cs="Times New Roman"/>
          <w:sz w:val="24"/>
          <w:szCs w:val="24"/>
        </w:rPr>
        <w:t>n</w:t>
      </w:r>
      <w:r w:rsidRPr="007B329C">
        <w:rPr>
          <w:rFonts w:ascii="Times New Roman" w:hAnsi="Times New Roman" w:cs="Times New Roman"/>
          <w:sz w:val="24"/>
          <w:szCs w:val="24"/>
        </w:rPr>
        <w:t xml:space="preserve"> 4 ersichtlich. Im Gegensatz zu Issime, Visperterminen, Bern und Elisabethtal haben Petrifeld und Kaiserstuhl jedoch Pluralsuffixe des Typs –</w:t>
      </w:r>
      <w:r w:rsidR="00A320E8"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00A320E8"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Es ist phonologisch nicht erklärbar, wie in Petrifeld der auslautende Wurzelvokal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zu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werden soll bzw.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zu </w:t>
      </w:r>
      <w:r w:rsidR="00A320E8" w:rsidRPr="007B329C">
        <w:rPr>
          <w:rFonts w:ascii="Times New Roman" w:hAnsi="Times New Roman" w:cs="Times New Roman"/>
          <w:i/>
          <w:sz w:val="24"/>
          <w:szCs w:val="24"/>
        </w:rPr>
        <w:t>ɐ</w:t>
      </w:r>
      <w:r w:rsidRPr="007B329C">
        <w:rPr>
          <w:rFonts w:ascii="Times New Roman" w:hAnsi="Times New Roman" w:cs="Times New Roman"/>
          <w:sz w:val="24"/>
          <w:szCs w:val="24"/>
        </w:rPr>
        <w:t xml:space="preserve"> im Kaiserstuhl, würde man davon ausgehen, dass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zur Hiatvermeidung eingefügt wird. Deswegen ist von einem Pluralsuffix – </w:t>
      </w:r>
      <w:r w:rsidRPr="007B329C">
        <w:rPr>
          <w:rFonts w:ascii="Times New Roman" w:hAnsi="Times New Roman" w:cs="Times New Roman"/>
          <w:i/>
          <w:sz w:val="24"/>
          <w:szCs w:val="24"/>
        </w:rPr>
        <w:t>inə</w:t>
      </w:r>
      <w:r w:rsidRPr="007B329C">
        <w:rPr>
          <w:rFonts w:ascii="Times New Roman" w:hAnsi="Times New Roman" w:cs="Times New Roman"/>
          <w:sz w:val="24"/>
          <w:szCs w:val="24"/>
        </w:rPr>
        <w:t xml:space="preserve"> bzw. –</w:t>
      </w:r>
      <w:r w:rsidR="00A320E8" w:rsidRPr="007B329C">
        <w:rPr>
          <w:rFonts w:ascii="Times New Roman" w:hAnsi="Times New Roman" w:cs="Times New Roman"/>
          <w:i/>
          <w:sz w:val="24"/>
          <w:szCs w:val="24"/>
        </w:rPr>
        <w:t>ɐ</w:t>
      </w:r>
      <w:r w:rsidRPr="007B329C">
        <w:rPr>
          <w:rFonts w:ascii="Times New Roman" w:hAnsi="Times New Roman" w:cs="Times New Roman"/>
          <w:i/>
          <w:sz w:val="24"/>
          <w:szCs w:val="24"/>
        </w:rPr>
        <w:t>n</w:t>
      </w:r>
      <w:r w:rsidR="00A320E8" w:rsidRPr="007B329C">
        <w:rPr>
          <w:rFonts w:ascii="Times New Roman" w:hAnsi="Times New Roman" w:cs="Times New Roman"/>
          <w:i/>
          <w:sz w:val="24"/>
          <w:szCs w:val="24"/>
        </w:rPr>
        <w:t>ɐ</w:t>
      </w:r>
      <w:r w:rsidRPr="007B329C">
        <w:rPr>
          <w:rFonts w:ascii="Times New Roman" w:hAnsi="Times New Roman" w:cs="Times New Roman"/>
          <w:sz w:val="24"/>
          <w:szCs w:val="24"/>
        </w:rPr>
        <w:t xml:space="preserve"> auszugehen. Des Weiteren kann bezüglich der Flexionsklasse 9 von Petrifeld nicht argumentiert werden, dass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automatisch von der Phonologie zu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gesenkt wird, da die Abfolge –</w:t>
      </w:r>
      <w:r w:rsidRPr="007B329C">
        <w:rPr>
          <w:rFonts w:ascii="Times New Roman" w:hAnsi="Times New Roman" w:cs="Times New Roman"/>
          <w:i/>
          <w:sz w:val="24"/>
          <w:szCs w:val="24"/>
        </w:rPr>
        <w:t>enə</w:t>
      </w:r>
      <w:r w:rsidRPr="007B329C">
        <w:rPr>
          <w:rFonts w:ascii="Times New Roman" w:hAnsi="Times New Roman" w:cs="Times New Roman"/>
          <w:sz w:val="24"/>
          <w:szCs w:val="24"/>
        </w:rPr>
        <w:t xml:space="preserve"> möglich ist (Moser 1937: 42). Folglich handelt es sich bei –</w:t>
      </w:r>
      <w:r w:rsidRPr="007B329C">
        <w:rPr>
          <w:rFonts w:ascii="Times New Roman" w:hAnsi="Times New Roman" w:cs="Times New Roman"/>
          <w:i/>
          <w:sz w:val="24"/>
          <w:szCs w:val="24"/>
        </w:rPr>
        <w:t>ənə</w:t>
      </w:r>
      <w:r w:rsidRPr="007B329C">
        <w:rPr>
          <w:rFonts w:ascii="Times New Roman" w:hAnsi="Times New Roman" w:cs="Times New Roman"/>
          <w:sz w:val="24"/>
          <w:szCs w:val="24"/>
        </w:rPr>
        <w:t xml:space="preserve"> um ein Pluralsuffix. In den Flexionsklassen 7 und 9 von Petrifeld wird aber der auslautende Vokal der Wurzel getilgt, wenn ein Pluralsuffix folgt, was durch eine RR definiert wird, wie bereits oben für Uri (</w:t>
      </w:r>
      <w:r w:rsidRPr="007B329C">
        <w:rPr>
          <w:rFonts w:ascii="Times New Roman" w:hAnsi="Times New Roman" w:cs="Times New Roman"/>
          <w:i/>
          <w:sz w:val="24"/>
          <w:szCs w:val="24"/>
        </w:rPr>
        <w:t>schnīdəri</w:t>
      </w:r>
      <w:r w:rsidRPr="007B329C">
        <w:rPr>
          <w:rFonts w:ascii="Times New Roman" w:hAnsi="Times New Roman" w:cs="Times New Roman"/>
          <w:sz w:val="24"/>
          <w:szCs w:val="24"/>
        </w:rPr>
        <w:t>/</w:t>
      </w:r>
      <w:r w:rsidRPr="007B329C">
        <w:rPr>
          <w:rFonts w:ascii="Times New Roman" w:hAnsi="Times New Roman" w:cs="Times New Roman"/>
          <w:i/>
          <w:sz w:val="24"/>
          <w:szCs w:val="24"/>
        </w:rPr>
        <w:t>schnīdər</w:t>
      </w:r>
      <w:r w:rsidRPr="007B329C">
        <w:rPr>
          <w:rFonts w:ascii="Times New Roman" w:hAnsi="Times New Roman" w:cs="Times New Roman"/>
          <w:sz w:val="24"/>
          <w:szCs w:val="24"/>
        </w:rPr>
        <w:t>–</w:t>
      </w:r>
      <w:r w:rsidRPr="007B329C">
        <w:rPr>
          <w:rFonts w:ascii="Times New Roman" w:hAnsi="Times New Roman" w:cs="Times New Roman"/>
          <w:i/>
          <w:sz w:val="24"/>
          <w:szCs w:val="24"/>
        </w:rPr>
        <w:t>a</w:t>
      </w:r>
      <w:r w:rsidR="00422CA2" w:rsidRPr="007B329C">
        <w:rPr>
          <w:rFonts w:ascii="Times New Roman" w:hAnsi="Times New Roman" w:cs="Times New Roman"/>
          <w:i/>
          <w:sz w:val="24"/>
          <w:szCs w:val="24"/>
        </w:rPr>
        <w:t xml:space="preserve"> </w:t>
      </w:r>
      <w:r w:rsidR="00422CA2" w:rsidRPr="007B329C">
        <w:rPr>
          <w:rFonts w:ascii="Times New Roman" w:hAnsi="Times New Roman" w:cs="Times New Roman"/>
          <w:sz w:val="24"/>
          <w:szCs w:val="24"/>
        </w:rPr>
        <w:t>‘Schneiderin’</w:t>
      </w:r>
      <w:r w:rsidRPr="007B329C">
        <w:rPr>
          <w:rFonts w:ascii="Times New Roman" w:hAnsi="Times New Roman" w:cs="Times New Roman"/>
          <w:sz w:val="24"/>
          <w:szCs w:val="24"/>
        </w:rPr>
        <w:t>) und weitere Dialekte gezeigt wurde.</w:t>
      </w:r>
    </w:p>
    <w:p w:rsidR="00A4674D" w:rsidRDefault="00A4674D"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 xml:space="preserve">Tabelle 5.10: </w:t>
      </w:r>
      <w:r w:rsidRPr="00FD0807">
        <w:rPr>
          <w:rFonts w:ascii="Times New Roman" w:hAnsi="Times New Roman" w:cs="Times New Roman"/>
          <w:b/>
          <w:i/>
          <w:sz w:val="24"/>
          <w:szCs w:val="24"/>
        </w:rPr>
        <w:t>N</w:t>
      </w:r>
      <w:r w:rsidRPr="00FD0807">
        <w:rPr>
          <w:rFonts w:ascii="Times New Roman" w:hAnsi="Times New Roman" w:cs="Times New Roman"/>
          <w:b/>
          <w:sz w:val="24"/>
          <w:szCs w:val="24"/>
        </w:rPr>
        <w:t xml:space="preserve"> zur Hiatvermeidung und Plural des Typs –</w:t>
      </w:r>
      <w:r w:rsidRPr="00FD0807">
        <w:rPr>
          <w:rFonts w:ascii="Times New Roman" w:hAnsi="Times New Roman" w:cs="Times New Roman"/>
          <w:b/>
          <w:i/>
          <w:sz w:val="24"/>
          <w:szCs w:val="24"/>
        </w:rPr>
        <w:t>ene</w:t>
      </w:r>
      <w:r w:rsidRPr="00FD0807">
        <w:rPr>
          <w:rFonts w:ascii="Times New Roman" w:hAnsi="Times New Roman" w:cs="Times New Roman"/>
          <w:b/>
          <w:sz w:val="24"/>
          <w:szCs w:val="24"/>
        </w:rPr>
        <w:t xml:space="preserve"> in Petrifeld (basierend auf Moser 1937: </w:t>
      </w:r>
      <w:r w:rsidRPr="00FD0807">
        <w:rPr>
          <w:rFonts w:ascii="Times New Roman" w:hAnsi="Times New Roman" w:cs="Times New Roman"/>
          <w:b/>
          <w:sz w:val="24"/>
          <w:szCs w:val="24"/>
          <w:lang w:val="de-CH"/>
        </w:rPr>
        <w:t>59–62</w:t>
      </w:r>
      <w:r w:rsidRPr="00FD0807">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012"/>
        <w:gridCol w:w="3027"/>
        <w:gridCol w:w="3023"/>
      </w:tblGrid>
      <w:tr w:rsidR="00A4674D" w:rsidRPr="007B329C" w:rsidTr="00BA03F5">
        <w:tc>
          <w:tcPr>
            <w:tcW w:w="3070" w:type="dxa"/>
          </w:tcPr>
          <w:p w:rsidR="00A4674D" w:rsidRPr="007B329C" w:rsidRDefault="009B4617" w:rsidP="00BA03F5">
            <w:pPr>
              <w:jc w:val="both"/>
              <w:rPr>
                <w:rFonts w:ascii="Times New Roman" w:hAnsi="Times New Roman" w:cs="Times New Roman"/>
                <w:b/>
                <w:sz w:val="24"/>
                <w:szCs w:val="24"/>
              </w:rPr>
            </w:pPr>
            <w:r w:rsidRPr="007B329C">
              <w:rPr>
                <w:rFonts w:ascii="Times New Roman" w:hAnsi="Times New Roman" w:cs="Times New Roman"/>
                <w:b/>
                <w:sz w:val="24"/>
                <w:szCs w:val="24"/>
              </w:rPr>
              <w:t>FK</w:t>
            </w: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Singular</w:t>
            </w: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Plural</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4</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bek</w:t>
            </w:r>
            <w:r w:rsidR="006A3959" w:rsidRPr="007B329C">
              <w:rPr>
                <w:rFonts w:ascii="Times New Roman" w:hAnsi="Times New Roman" w:cs="Times New Roman"/>
                <w:sz w:val="24"/>
                <w:szCs w:val="24"/>
              </w:rPr>
              <w:t xml:space="preserve"> ‘Bäcker’</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bek–ə</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glokə</w:t>
            </w:r>
            <w:r w:rsidR="006A3959" w:rsidRPr="007B329C">
              <w:rPr>
                <w:rFonts w:ascii="Times New Roman" w:hAnsi="Times New Roman" w:cs="Times New Roman"/>
                <w:sz w:val="24"/>
                <w:szCs w:val="24"/>
              </w:rPr>
              <w:t xml:space="preserve"> ‘Glocke’</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glokə–n–ə</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8</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khīnege</w:t>
            </w:r>
            <w:r w:rsidR="006A3959" w:rsidRPr="007B329C">
              <w:rPr>
                <w:rFonts w:ascii="Times New Roman" w:hAnsi="Times New Roman" w:cs="Times New Roman"/>
                <w:sz w:val="24"/>
                <w:szCs w:val="24"/>
              </w:rPr>
              <w:t xml:space="preserve"> ‘Königin’</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khīneg–inə</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9</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kheche</w:t>
            </w:r>
            <w:r w:rsidR="006A3959" w:rsidRPr="007B329C">
              <w:rPr>
                <w:rFonts w:ascii="Times New Roman" w:hAnsi="Times New Roman" w:cs="Times New Roman"/>
                <w:sz w:val="24"/>
                <w:szCs w:val="24"/>
              </w:rPr>
              <w:t xml:space="preserve"> ‘Köchin’</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khech–ənə</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7</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–le</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–lə</w:t>
            </w:r>
          </w:p>
        </w:tc>
      </w:tr>
    </w:tbl>
    <w:p w:rsidR="00A4674D" w:rsidRDefault="00A4674D"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 xml:space="preserve">Tabelle 5.11: </w:t>
      </w:r>
      <w:r w:rsidRPr="00FD0807">
        <w:rPr>
          <w:rFonts w:ascii="Times New Roman" w:hAnsi="Times New Roman" w:cs="Times New Roman"/>
          <w:b/>
          <w:i/>
          <w:sz w:val="24"/>
          <w:szCs w:val="24"/>
        </w:rPr>
        <w:t>N</w:t>
      </w:r>
      <w:r w:rsidRPr="00FD0807">
        <w:rPr>
          <w:rFonts w:ascii="Times New Roman" w:hAnsi="Times New Roman" w:cs="Times New Roman"/>
          <w:b/>
          <w:sz w:val="24"/>
          <w:szCs w:val="24"/>
        </w:rPr>
        <w:t xml:space="preserve"> zur Hiatvermeidung und Plural des Typs –</w:t>
      </w:r>
      <w:r w:rsidRPr="00FD0807">
        <w:rPr>
          <w:rFonts w:ascii="Times New Roman" w:hAnsi="Times New Roman" w:cs="Times New Roman"/>
          <w:b/>
          <w:i/>
          <w:sz w:val="24"/>
          <w:szCs w:val="24"/>
        </w:rPr>
        <w:t>ene</w:t>
      </w:r>
      <w:r w:rsidRPr="00FD0807">
        <w:rPr>
          <w:rFonts w:ascii="Times New Roman" w:hAnsi="Times New Roman" w:cs="Times New Roman"/>
          <w:b/>
          <w:sz w:val="24"/>
          <w:szCs w:val="24"/>
        </w:rPr>
        <w:t xml:space="preserve"> in Kaiserstuhl (basierend auf Noth 1993: 359–373)</w:t>
      </w:r>
    </w:p>
    <w:tbl>
      <w:tblPr>
        <w:tblStyle w:val="TableGrid"/>
        <w:tblW w:w="0" w:type="auto"/>
        <w:tblLook w:val="04A0" w:firstRow="1" w:lastRow="0" w:firstColumn="1" w:lastColumn="0" w:noHBand="0" w:noVBand="1"/>
      </w:tblPr>
      <w:tblGrid>
        <w:gridCol w:w="3009"/>
        <w:gridCol w:w="3026"/>
        <w:gridCol w:w="3027"/>
      </w:tblGrid>
      <w:tr w:rsidR="00A4674D" w:rsidRPr="007B329C" w:rsidTr="00BA03F5">
        <w:tc>
          <w:tcPr>
            <w:tcW w:w="3070" w:type="dxa"/>
          </w:tcPr>
          <w:p w:rsidR="00A4674D" w:rsidRPr="007B329C" w:rsidRDefault="009B4617" w:rsidP="00BA03F5">
            <w:pPr>
              <w:jc w:val="both"/>
              <w:rPr>
                <w:rFonts w:ascii="Times New Roman" w:hAnsi="Times New Roman" w:cs="Times New Roman"/>
                <w:b/>
                <w:sz w:val="24"/>
                <w:szCs w:val="24"/>
              </w:rPr>
            </w:pPr>
            <w:r w:rsidRPr="007B329C">
              <w:rPr>
                <w:rFonts w:ascii="Times New Roman" w:hAnsi="Times New Roman" w:cs="Times New Roman"/>
                <w:b/>
                <w:sz w:val="24"/>
                <w:szCs w:val="24"/>
              </w:rPr>
              <w:t>FK</w:t>
            </w: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Singular</w:t>
            </w: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Plural</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4</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grab</w:t>
            </w:r>
            <w:r w:rsidR="006A3959" w:rsidRPr="007B329C">
              <w:rPr>
                <w:rFonts w:ascii="Times New Roman" w:hAnsi="Times New Roman" w:cs="Times New Roman"/>
                <w:sz w:val="24"/>
                <w:szCs w:val="24"/>
              </w:rPr>
              <w:t xml:space="preserve"> ‘Grab’</w:t>
            </w:r>
          </w:p>
        </w:tc>
        <w:tc>
          <w:tcPr>
            <w:tcW w:w="3071" w:type="dxa"/>
          </w:tcPr>
          <w:p w:rsidR="00A4674D" w:rsidRPr="007B329C" w:rsidRDefault="00A4674D" w:rsidP="00A320E8">
            <w:pPr>
              <w:jc w:val="both"/>
              <w:rPr>
                <w:rFonts w:ascii="Times New Roman" w:hAnsi="Times New Roman" w:cs="Times New Roman"/>
                <w:sz w:val="24"/>
                <w:szCs w:val="24"/>
              </w:rPr>
            </w:pPr>
            <w:r w:rsidRPr="007B329C">
              <w:rPr>
                <w:rFonts w:ascii="Times New Roman" w:hAnsi="Times New Roman" w:cs="Times New Roman"/>
                <w:sz w:val="24"/>
                <w:szCs w:val="24"/>
              </w:rPr>
              <w:t>grab–</w:t>
            </w:r>
            <w:r w:rsidR="00A320E8" w:rsidRPr="007B329C">
              <w:rPr>
                <w:rFonts w:ascii="Times New Roman" w:hAnsi="Times New Roman" w:cs="Times New Roman"/>
                <w:sz w:val="24"/>
                <w:szCs w:val="24"/>
              </w:rPr>
              <w:t>ɐ</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p>
        </w:tc>
        <w:tc>
          <w:tcPr>
            <w:tcW w:w="3071" w:type="dxa"/>
          </w:tcPr>
          <w:p w:rsidR="00A4674D" w:rsidRPr="007B329C" w:rsidRDefault="00A4674D" w:rsidP="00A320E8">
            <w:pPr>
              <w:jc w:val="both"/>
              <w:rPr>
                <w:rFonts w:ascii="Times New Roman" w:hAnsi="Times New Roman" w:cs="Times New Roman"/>
                <w:sz w:val="24"/>
                <w:szCs w:val="24"/>
              </w:rPr>
            </w:pPr>
            <w:r w:rsidRPr="007B329C">
              <w:rPr>
                <w:rFonts w:ascii="Times New Roman" w:hAnsi="Times New Roman" w:cs="Times New Roman"/>
                <w:sz w:val="24"/>
                <w:szCs w:val="24"/>
              </w:rPr>
              <w:t>dand</w:t>
            </w:r>
            <w:r w:rsidR="00A320E8" w:rsidRPr="007B329C">
              <w:rPr>
                <w:rFonts w:ascii="Times New Roman" w:hAnsi="Times New Roman" w:cs="Times New Roman"/>
                <w:sz w:val="24"/>
                <w:szCs w:val="24"/>
              </w:rPr>
              <w:t>ɐ</w:t>
            </w:r>
            <w:r w:rsidR="006A3959" w:rsidRPr="007B329C">
              <w:rPr>
                <w:rFonts w:ascii="Times New Roman" w:hAnsi="Times New Roman" w:cs="Times New Roman"/>
                <w:sz w:val="24"/>
                <w:szCs w:val="24"/>
              </w:rPr>
              <w:t xml:space="preserve"> ‘Tante’</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dand</w:t>
            </w:r>
            <w:r w:rsidR="00A320E8" w:rsidRPr="007B329C">
              <w:rPr>
                <w:rFonts w:ascii="Times New Roman" w:hAnsi="Times New Roman" w:cs="Times New Roman"/>
                <w:sz w:val="24"/>
                <w:szCs w:val="24"/>
              </w:rPr>
              <w:t>ɐ</w:t>
            </w:r>
            <w:r w:rsidRPr="007B329C">
              <w:rPr>
                <w:rFonts w:ascii="Times New Roman" w:hAnsi="Times New Roman" w:cs="Times New Roman"/>
                <w:sz w:val="24"/>
                <w:szCs w:val="24"/>
              </w:rPr>
              <w:t>–n–</w:t>
            </w:r>
            <w:r w:rsidR="00A320E8" w:rsidRPr="007B329C">
              <w:rPr>
                <w:rFonts w:ascii="Times New Roman" w:hAnsi="Times New Roman" w:cs="Times New Roman"/>
                <w:sz w:val="24"/>
                <w:szCs w:val="24"/>
              </w:rPr>
              <w:t>ɐ</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bhatzianti</w:t>
            </w:r>
            <w:r w:rsidR="006A3959" w:rsidRPr="007B329C">
              <w:rPr>
                <w:rFonts w:ascii="Times New Roman" w:hAnsi="Times New Roman" w:cs="Times New Roman"/>
                <w:sz w:val="24"/>
                <w:szCs w:val="24"/>
              </w:rPr>
              <w:t xml:space="preserve"> ‘Patientin’</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bhatzianti–n–</w:t>
            </w:r>
            <w:r w:rsidR="00A320E8" w:rsidRPr="007B329C">
              <w:rPr>
                <w:rFonts w:ascii="Times New Roman" w:hAnsi="Times New Roman" w:cs="Times New Roman"/>
                <w:sz w:val="24"/>
                <w:szCs w:val="24"/>
              </w:rPr>
              <w:t>ɐ</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5</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ghuchi</w:t>
            </w:r>
            <w:r w:rsidR="006A3959" w:rsidRPr="007B329C">
              <w:rPr>
                <w:rFonts w:ascii="Times New Roman" w:hAnsi="Times New Roman" w:cs="Times New Roman"/>
                <w:sz w:val="24"/>
                <w:szCs w:val="24"/>
              </w:rPr>
              <w:t xml:space="preserve"> ‘Küche’</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ghuch–</w:t>
            </w:r>
            <w:r w:rsidR="00A320E8" w:rsidRPr="007B329C">
              <w:rPr>
                <w:rFonts w:ascii="Times New Roman" w:hAnsi="Times New Roman" w:cs="Times New Roman"/>
                <w:sz w:val="24"/>
                <w:szCs w:val="24"/>
              </w:rPr>
              <w:t>ɐ</w:t>
            </w:r>
            <w:r w:rsidRPr="007B329C">
              <w:rPr>
                <w:rFonts w:ascii="Times New Roman" w:hAnsi="Times New Roman" w:cs="Times New Roman"/>
                <w:sz w:val="24"/>
                <w:szCs w:val="24"/>
              </w:rPr>
              <w:t>n</w:t>
            </w:r>
            <w:r w:rsidR="00A320E8" w:rsidRPr="007B329C">
              <w:rPr>
                <w:rFonts w:ascii="Times New Roman" w:hAnsi="Times New Roman" w:cs="Times New Roman"/>
                <w:sz w:val="24"/>
                <w:szCs w:val="24"/>
              </w:rPr>
              <w:t>ɐ</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b/>
          <w:sz w:val="24"/>
          <w:szCs w:val="24"/>
        </w:rPr>
        <w:t>Huzenbach</w:t>
      </w:r>
      <w:r w:rsidRPr="007B329C">
        <w:rPr>
          <w:rFonts w:ascii="Times New Roman" w:hAnsi="Times New Roman" w:cs="Times New Roman"/>
          <w:sz w:val="24"/>
          <w:szCs w:val="24"/>
        </w:rPr>
        <w:t xml:space="preserve"> stellt im Vergleich zu allen anderen Dialekten einen Sonderfall dar (Tabelle </w:t>
      </w:r>
      <w:r w:rsidR="002462D4">
        <w:rPr>
          <w:rFonts w:ascii="Times New Roman" w:hAnsi="Times New Roman" w:cs="Times New Roman"/>
          <w:sz w:val="24"/>
          <w:szCs w:val="24"/>
        </w:rPr>
        <w:t>5.5</w:t>
      </w:r>
      <w:r w:rsidRPr="007B329C">
        <w:rPr>
          <w:rFonts w:ascii="Times New Roman" w:hAnsi="Times New Roman" w:cs="Times New Roman"/>
          <w:sz w:val="24"/>
          <w:szCs w:val="24"/>
        </w:rPr>
        <w:t xml:space="preserve"> und </w:t>
      </w:r>
      <w:r w:rsidR="002462D4">
        <w:rPr>
          <w:rFonts w:ascii="Times New Roman" w:hAnsi="Times New Roman" w:cs="Times New Roman"/>
          <w:sz w:val="24"/>
          <w:szCs w:val="24"/>
        </w:rPr>
        <w:t>5.12</w:t>
      </w:r>
      <w:r w:rsidRPr="007B329C">
        <w:rPr>
          <w:rFonts w:ascii="Times New Roman" w:hAnsi="Times New Roman" w:cs="Times New Roman"/>
          <w:sz w:val="24"/>
          <w:szCs w:val="24"/>
        </w:rPr>
        <w:t xml:space="preserve">). Analysierte man die Substantivflexion gleich wie in den übrigen Dialekten, würde Folgendes resultieren. Wörter wie </w:t>
      </w:r>
      <w:r w:rsidRPr="007B329C">
        <w:rPr>
          <w:rFonts w:ascii="Times New Roman" w:hAnsi="Times New Roman" w:cs="Times New Roman"/>
          <w:i/>
          <w:sz w:val="24"/>
          <w:szCs w:val="24"/>
        </w:rPr>
        <w:t>wiərde</w:t>
      </w:r>
      <w:r w:rsidR="002016D7" w:rsidRPr="007B329C">
        <w:rPr>
          <w:rFonts w:ascii="Times New Roman" w:hAnsi="Times New Roman" w:cs="Times New Roman"/>
          <w:sz w:val="24"/>
          <w:szCs w:val="24"/>
        </w:rPr>
        <w:t xml:space="preserve"> </w:t>
      </w:r>
      <w:r w:rsidR="006A3959" w:rsidRPr="007B329C">
        <w:rPr>
          <w:rFonts w:ascii="Times New Roman" w:hAnsi="Times New Roman" w:cs="Times New Roman"/>
          <w:sz w:val="24"/>
          <w:szCs w:val="24"/>
        </w:rPr>
        <w:t xml:space="preserve">‘Wirtin’ </w:t>
      </w:r>
      <w:r w:rsidR="002016D7" w:rsidRPr="007B329C">
        <w:rPr>
          <w:rFonts w:ascii="Times New Roman" w:hAnsi="Times New Roman" w:cs="Times New Roman"/>
          <w:sz w:val="24"/>
          <w:szCs w:val="24"/>
        </w:rPr>
        <w:t>(Baur 1967: 97)</w:t>
      </w:r>
      <w:r w:rsidRPr="007B329C">
        <w:rPr>
          <w:rFonts w:ascii="Times New Roman" w:hAnsi="Times New Roman" w:cs="Times New Roman"/>
          <w:sz w:val="24"/>
          <w:szCs w:val="24"/>
        </w:rPr>
        <w:t xml:space="preserve">, deren Wurzeln auf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auslauten und die den Plural auf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bilden, gehören in die Flexionsklasse 4.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wird eingefügt, um den Hiat zu vermeiden, und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wird im Wortinneren zu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gesenkt</w:t>
      </w:r>
      <w:r w:rsidR="002016D7" w:rsidRPr="007B329C">
        <w:rPr>
          <w:rFonts w:ascii="Times New Roman" w:hAnsi="Times New Roman" w:cs="Times New Roman"/>
          <w:sz w:val="24"/>
          <w:szCs w:val="24"/>
        </w:rPr>
        <w:t xml:space="preserve"> (Baur 1967: 75–78)</w:t>
      </w:r>
      <w:r w:rsidRPr="007B329C">
        <w:rPr>
          <w:rFonts w:ascii="Times New Roman" w:hAnsi="Times New Roman" w:cs="Times New Roman"/>
          <w:sz w:val="24"/>
          <w:szCs w:val="24"/>
        </w:rPr>
        <w:t xml:space="preserve">. Für Wörter wie </w:t>
      </w:r>
      <w:r w:rsidRPr="007B329C">
        <w:rPr>
          <w:rFonts w:ascii="Times New Roman" w:hAnsi="Times New Roman" w:cs="Times New Roman"/>
          <w:i/>
          <w:sz w:val="24"/>
          <w:szCs w:val="24"/>
        </w:rPr>
        <w:t>heisle</w:t>
      </w:r>
      <w:r w:rsidRPr="007B329C">
        <w:rPr>
          <w:rFonts w:ascii="Times New Roman" w:hAnsi="Times New Roman" w:cs="Times New Roman"/>
          <w:sz w:val="24"/>
          <w:szCs w:val="24"/>
        </w:rPr>
        <w:t xml:space="preserve"> </w:t>
      </w:r>
      <w:r w:rsidR="006A3959" w:rsidRPr="007B329C">
        <w:rPr>
          <w:rFonts w:ascii="Times New Roman" w:hAnsi="Times New Roman" w:cs="Times New Roman"/>
          <w:sz w:val="24"/>
          <w:szCs w:val="24"/>
        </w:rPr>
        <w:t xml:space="preserve">‘Häuschen’ </w:t>
      </w:r>
      <w:r w:rsidR="002016D7" w:rsidRPr="007B329C">
        <w:rPr>
          <w:rFonts w:ascii="Times New Roman" w:hAnsi="Times New Roman" w:cs="Times New Roman"/>
          <w:sz w:val="24"/>
          <w:szCs w:val="24"/>
        </w:rPr>
        <w:t xml:space="preserve">(Baur 1967: 98) </w:t>
      </w:r>
      <w:r w:rsidRPr="007B329C">
        <w:rPr>
          <w:rFonts w:ascii="Times New Roman" w:hAnsi="Times New Roman" w:cs="Times New Roman"/>
          <w:sz w:val="24"/>
          <w:szCs w:val="24"/>
        </w:rPr>
        <w:t xml:space="preserve">muss eine neue Flexionsklasse angenommen werden, da der auslautende Vokal der Wurzel im Plural getilgt wird. Mit dieser Analyse müsste jedoch für die movierten Feminina wie </w:t>
      </w:r>
      <w:r w:rsidRPr="007B329C">
        <w:rPr>
          <w:rFonts w:ascii="Times New Roman" w:hAnsi="Times New Roman" w:cs="Times New Roman"/>
          <w:i/>
          <w:sz w:val="24"/>
          <w:szCs w:val="24"/>
        </w:rPr>
        <w:t>naiəre</w:t>
      </w:r>
      <w:r w:rsidRPr="007B329C">
        <w:rPr>
          <w:rFonts w:ascii="Times New Roman" w:hAnsi="Times New Roman" w:cs="Times New Roman"/>
          <w:sz w:val="24"/>
          <w:szCs w:val="24"/>
        </w:rPr>
        <w:t>/</w:t>
      </w:r>
      <w:r w:rsidRPr="007B329C">
        <w:rPr>
          <w:rFonts w:ascii="Times New Roman" w:hAnsi="Times New Roman" w:cs="Times New Roman"/>
          <w:i/>
          <w:sz w:val="24"/>
          <w:szCs w:val="24"/>
        </w:rPr>
        <w:t>naiərnə</w:t>
      </w:r>
      <w:r w:rsidRPr="007B329C">
        <w:rPr>
          <w:rFonts w:ascii="Times New Roman" w:hAnsi="Times New Roman" w:cs="Times New Roman"/>
          <w:sz w:val="24"/>
          <w:szCs w:val="24"/>
        </w:rPr>
        <w:t xml:space="preserve"> </w:t>
      </w:r>
      <w:r w:rsidR="006A3959" w:rsidRPr="007B329C">
        <w:rPr>
          <w:rFonts w:ascii="Times New Roman" w:hAnsi="Times New Roman" w:cs="Times New Roman"/>
          <w:sz w:val="24"/>
          <w:szCs w:val="24"/>
        </w:rPr>
        <w:t xml:space="preserve">‘Näherin’ </w:t>
      </w:r>
      <w:r w:rsidR="002016D7" w:rsidRPr="007B329C">
        <w:rPr>
          <w:rFonts w:ascii="Times New Roman" w:hAnsi="Times New Roman" w:cs="Times New Roman"/>
          <w:sz w:val="24"/>
          <w:szCs w:val="24"/>
        </w:rPr>
        <w:t xml:space="preserve">(Baur 1967: 97) </w:t>
      </w:r>
      <w:r w:rsidRPr="007B329C">
        <w:rPr>
          <w:rFonts w:ascii="Times New Roman" w:hAnsi="Times New Roman" w:cs="Times New Roman"/>
          <w:sz w:val="24"/>
          <w:szCs w:val="24"/>
        </w:rPr>
        <w:t>eine eigene Flexionsklasse angesetzt werden (mit eine</w:t>
      </w:r>
      <w:r w:rsidR="00320AED">
        <w:rPr>
          <w:rFonts w:ascii="Times New Roman" w:hAnsi="Times New Roman" w:cs="Times New Roman"/>
          <w:sz w:val="24"/>
          <w:szCs w:val="24"/>
        </w:rPr>
        <w:t>m</w:t>
      </w:r>
      <w:r w:rsidRPr="007B329C">
        <w:rPr>
          <w:rFonts w:ascii="Times New Roman" w:hAnsi="Times New Roman" w:cs="Times New Roman"/>
          <w:sz w:val="24"/>
          <w:szCs w:val="24"/>
        </w:rPr>
        <w:t xml:space="preserve"> Pluralsuffix auf –</w:t>
      </w:r>
      <w:r w:rsidRPr="007B329C">
        <w:rPr>
          <w:rFonts w:ascii="Times New Roman" w:hAnsi="Times New Roman" w:cs="Times New Roman"/>
          <w:i/>
          <w:sz w:val="24"/>
          <w:szCs w:val="24"/>
        </w:rPr>
        <w:t>nə</w:t>
      </w:r>
      <w:r w:rsidRPr="007B329C">
        <w:rPr>
          <w:rFonts w:ascii="Times New Roman" w:hAnsi="Times New Roman" w:cs="Times New Roman"/>
          <w:sz w:val="24"/>
          <w:szCs w:val="24"/>
        </w:rPr>
        <w:t>), was mit der hier verwendeten Analyse nicht nötig ist, die nun vorgestellt wird. Wörter, deren auslautender Wurzelvokal im Plural getilgt wird (</w:t>
      </w:r>
      <w:r w:rsidRPr="007B329C">
        <w:rPr>
          <w:rFonts w:ascii="Times New Roman" w:hAnsi="Times New Roman" w:cs="Times New Roman"/>
          <w:i/>
          <w:sz w:val="24"/>
          <w:szCs w:val="24"/>
        </w:rPr>
        <w:t>heisle</w:t>
      </w:r>
      <w:r w:rsidRPr="007B329C">
        <w:rPr>
          <w:rFonts w:ascii="Times New Roman" w:hAnsi="Times New Roman" w:cs="Times New Roman"/>
          <w:sz w:val="24"/>
          <w:szCs w:val="24"/>
        </w:rPr>
        <w:t xml:space="preserve">), gehören zur Flexionsklasse 4, die den Plural </w:t>
      </w:r>
      <w:r w:rsidRPr="007B329C">
        <w:rPr>
          <w:rFonts w:ascii="Times New Roman" w:hAnsi="Times New Roman" w:cs="Times New Roman"/>
          <w:sz w:val="24"/>
          <w:szCs w:val="24"/>
        </w:rPr>
        <w:lastRenderedPageBreak/>
        <w:t>ebenfalls auf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bildet. Die Tilgung wird durch eine RR (Subtraktion) gewährleistet, die dieser Flexionsklasse zugeordnet ist. Dieselbe RR wird in der Flexionsklasse 6 verwendet. Auch hier fällt der Wurzelauslaut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weg, wenn ein Suffix (–</w:t>
      </w:r>
      <w:r w:rsidRPr="007B329C">
        <w:rPr>
          <w:rFonts w:ascii="Times New Roman" w:hAnsi="Times New Roman" w:cs="Times New Roman"/>
          <w:i/>
          <w:sz w:val="24"/>
          <w:szCs w:val="24"/>
        </w:rPr>
        <w:t>ənə</w:t>
      </w:r>
      <w:r w:rsidRPr="007B329C">
        <w:rPr>
          <w:rFonts w:ascii="Times New Roman" w:hAnsi="Times New Roman" w:cs="Times New Roman"/>
          <w:sz w:val="24"/>
          <w:szCs w:val="24"/>
        </w:rPr>
        <w:t>) folgt.</w:t>
      </w:r>
    </w:p>
    <w:p w:rsidR="00A4674D" w:rsidRDefault="00A4674D" w:rsidP="00A4674D">
      <w:pPr>
        <w:jc w:val="both"/>
        <w:rPr>
          <w:rFonts w:ascii="Times New Roman"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Tabelle 5.12: Plural des Typs –</w:t>
      </w:r>
      <w:r w:rsidRPr="00FD0807">
        <w:rPr>
          <w:rFonts w:ascii="Times New Roman" w:hAnsi="Times New Roman" w:cs="Times New Roman"/>
          <w:b/>
          <w:i/>
          <w:sz w:val="24"/>
          <w:szCs w:val="24"/>
        </w:rPr>
        <w:t>ene</w:t>
      </w:r>
      <w:r w:rsidRPr="00FD0807">
        <w:rPr>
          <w:rFonts w:ascii="Times New Roman" w:hAnsi="Times New Roman" w:cs="Times New Roman"/>
          <w:b/>
          <w:sz w:val="24"/>
          <w:szCs w:val="24"/>
        </w:rPr>
        <w:t xml:space="preserve"> in Huzenbach (basierend auf Baur 1967: </w:t>
      </w:r>
      <w:r w:rsidRPr="00FD0807">
        <w:rPr>
          <w:rFonts w:ascii="Times New Roman" w:hAnsi="Times New Roman" w:cs="Times New Roman"/>
          <w:b/>
          <w:sz w:val="24"/>
          <w:szCs w:val="24"/>
          <w:lang w:val="de-CH"/>
        </w:rPr>
        <w:t>92–98</w:t>
      </w:r>
      <w:r w:rsidRPr="00FD0807">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012"/>
        <w:gridCol w:w="3030"/>
        <w:gridCol w:w="3020"/>
      </w:tblGrid>
      <w:tr w:rsidR="00A4674D" w:rsidRPr="007B329C" w:rsidTr="00BA03F5">
        <w:tc>
          <w:tcPr>
            <w:tcW w:w="3070" w:type="dxa"/>
          </w:tcPr>
          <w:p w:rsidR="00A4674D" w:rsidRPr="007B329C" w:rsidRDefault="009B4617" w:rsidP="00BA03F5">
            <w:pPr>
              <w:jc w:val="both"/>
              <w:rPr>
                <w:rFonts w:ascii="Times New Roman" w:hAnsi="Times New Roman" w:cs="Times New Roman"/>
                <w:b/>
                <w:sz w:val="24"/>
                <w:szCs w:val="24"/>
              </w:rPr>
            </w:pPr>
            <w:r w:rsidRPr="007B329C">
              <w:rPr>
                <w:rFonts w:ascii="Times New Roman" w:hAnsi="Times New Roman" w:cs="Times New Roman"/>
                <w:b/>
                <w:sz w:val="24"/>
                <w:szCs w:val="24"/>
              </w:rPr>
              <w:t>FK</w:t>
            </w: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Singular</w:t>
            </w: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Plural</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4</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dan</w:t>
            </w:r>
            <w:r w:rsidR="006A3959" w:rsidRPr="007B329C">
              <w:rPr>
                <w:rFonts w:ascii="Times New Roman" w:hAnsi="Times New Roman" w:cs="Times New Roman"/>
                <w:sz w:val="24"/>
                <w:szCs w:val="24"/>
              </w:rPr>
              <w:t xml:space="preserve"> ‘Tanne’</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dan–ə</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heisle</w:t>
            </w:r>
            <w:r w:rsidR="006A3959" w:rsidRPr="007B329C">
              <w:rPr>
                <w:rFonts w:ascii="Times New Roman" w:hAnsi="Times New Roman" w:cs="Times New Roman"/>
                <w:sz w:val="24"/>
                <w:szCs w:val="24"/>
              </w:rPr>
              <w:t xml:space="preserve"> ‘Häuschen’</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heisl–ə</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6</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wiərde</w:t>
            </w:r>
            <w:r w:rsidR="006A3959" w:rsidRPr="007B329C">
              <w:rPr>
                <w:rFonts w:ascii="Times New Roman" w:hAnsi="Times New Roman" w:cs="Times New Roman"/>
                <w:sz w:val="24"/>
                <w:szCs w:val="24"/>
              </w:rPr>
              <w:t xml:space="preserve"> ‘Wirtin’</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wiərd–ənə</w:t>
            </w:r>
          </w:p>
        </w:tc>
      </w:tr>
      <w:tr w:rsidR="00A4674D" w:rsidRPr="007B329C" w:rsidTr="00BA03F5">
        <w:tc>
          <w:tcPr>
            <w:tcW w:w="3070" w:type="dxa"/>
          </w:tcPr>
          <w:p w:rsidR="00A4674D" w:rsidRPr="007B329C" w:rsidRDefault="00A4674D" w:rsidP="00BA03F5">
            <w:pPr>
              <w:jc w:val="both"/>
              <w:rPr>
                <w:rFonts w:ascii="Times New Roman" w:hAnsi="Times New Roman" w:cs="Times New Roman"/>
                <w:sz w:val="24"/>
                <w:szCs w:val="24"/>
              </w:rPr>
            </w:pP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naiəre</w:t>
            </w:r>
            <w:r w:rsidR="006A3959" w:rsidRPr="007B329C">
              <w:rPr>
                <w:rFonts w:ascii="Times New Roman" w:hAnsi="Times New Roman" w:cs="Times New Roman"/>
                <w:sz w:val="24"/>
                <w:szCs w:val="24"/>
              </w:rPr>
              <w:t xml:space="preserve"> ‘Näherin’</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naiər–nə</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Mit dieser Analyse braucht es keine zusätzliche Flexionsklasse für die movierten Feminina, sondern sie können der Flexionsklasse 6 zugeordnet werden. Wie bereits dargestellt, wird in dieser Flexionsklasse im Plural –</w:t>
      </w:r>
      <w:r w:rsidRPr="007B329C">
        <w:rPr>
          <w:rFonts w:ascii="Times New Roman" w:hAnsi="Times New Roman" w:cs="Times New Roman"/>
          <w:i/>
          <w:sz w:val="24"/>
          <w:szCs w:val="24"/>
        </w:rPr>
        <w:t>ənə</w:t>
      </w:r>
      <w:r w:rsidRPr="007B329C">
        <w:rPr>
          <w:rFonts w:ascii="Times New Roman" w:hAnsi="Times New Roman" w:cs="Times New Roman"/>
          <w:sz w:val="24"/>
          <w:szCs w:val="24"/>
        </w:rPr>
        <w:t xml:space="preserve"> suffigiert und der auslautende Vokal der Wurzel getilgt: </w:t>
      </w:r>
      <w:r w:rsidRPr="007B329C">
        <w:rPr>
          <w:rFonts w:ascii="Times New Roman" w:hAnsi="Times New Roman" w:cs="Times New Roman"/>
          <w:i/>
          <w:sz w:val="24"/>
          <w:szCs w:val="24"/>
        </w:rPr>
        <w:t>naiəre</w:t>
      </w:r>
      <w:r w:rsidRPr="007B329C">
        <w:rPr>
          <w:rFonts w:ascii="Calibri" w:hAnsi="Calibri" w:cs="Times New Roman"/>
          <w:sz w:val="24"/>
          <w:szCs w:val="24"/>
        </w:rPr>
        <w:t>→</w:t>
      </w:r>
      <w:r w:rsidRPr="007B329C">
        <w:rPr>
          <w:rFonts w:ascii="Times New Roman" w:hAnsi="Times New Roman" w:cs="Times New Roman"/>
          <w:i/>
          <w:sz w:val="24"/>
          <w:szCs w:val="24"/>
        </w:rPr>
        <w:t>naiəre</w:t>
      </w:r>
      <w:r w:rsidRPr="007B329C">
        <w:rPr>
          <w:rFonts w:ascii="Times New Roman" w:hAnsi="Times New Roman" w:cs="Times New Roman"/>
          <w:sz w:val="24"/>
          <w:szCs w:val="24"/>
        </w:rPr>
        <w:t>–</w:t>
      </w:r>
      <w:r w:rsidRPr="007B329C">
        <w:rPr>
          <w:rFonts w:ascii="Times New Roman" w:hAnsi="Times New Roman" w:cs="Times New Roman"/>
          <w:i/>
          <w:sz w:val="24"/>
          <w:szCs w:val="24"/>
        </w:rPr>
        <w:t>ənə</w:t>
      </w:r>
      <w:r w:rsidRPr="007B329C">
        <w:rPr>
          <w:rFonts w:ascii="Calibri" w:hAnsi="Calibri" w:cs="Times New Roman"/>
          <w:sz w:val="24"/>
          <w:szCs w:val="24"/>
        </w:rPr>
        <w:t>→</w:t>
      </w:r>
      <w:r w:rsidRPr="007B329C">
        <w:rPr>
          <w:rFonts w:ascii="Times New Roman" w:hAnsi="Times New Roman" w:cs="Times New Roman"/>
          <w:i/>
          <w:sz w:val="24"/>
          <w:szCs w:val="24"/>
        </w:rPr>
        <w:t>naiər</w:t>
      </w:r>
      <w:r w:rsidRPr="007B329C">
        <w:rPr>
          <w:rFonts w:ascii="Times New Roman" w:hAnsi="Times New Roman" w:cs="Times New Roman"/>
          <w:sz w:val="24"/>
          <w:szCs w:val="24"/>
        </w:rPr>
        <w:t>–</w:t>
      </w:r>
      <w:r w:rsidRPr="007B329C">
        <w:rPr>
          <w:rFonts w:ascii="Times New Roman" w:hAnsi="Times New Roman" w:cs="Times New Roman"/>
          <w:i/>
          <w:sz w:val="24"/>
          <w:szCs w:val="24"/>
        </w:rPr>
        <w:t>ənə</w:t>
      </w:r>
      <w:r w:rsidR="006A3959" w:rsidRPr="007B329C">
        <w:rPr>
          <w:rFonts w:ascii="Times New Roman" w:hAnsi="Times New Roman" w:cs="Times New Roman"/>
          <w:i/>
          <w:sz w:val="24"/>
          <w:szCs w:val="24"/>
        </w:rPr>
        <w:t xml:space="preserve"> </w:t>
      </w:r>
      <w:r w:rsidR="006A3959" w:rsidRPr="007B329C">
        <w:rPr>
          <w:rFonts w:ascii="Times New Roman" w:hAnsi="Times New Roman" w:cs="Times New Roman"/>
          <w:sz w:val="24"/>
          <w:szCs w:val="24"/>
        </w:rPr>
        <w:t>‘Näherin’</w:t>
      </w:r>
      <w:r w:rsidRPr="007B329C">
        <w:rPr>
          <w:rFonts w:ascii="Times New Roman" w:hAnsi="Times New Roman" w:cs="Times New Roman"/>
          <w:sz w:val="24"/>
          <w:szCs w:val="24"/>
        </w:rPr>
        <w:t xml:space="preserve">. Daraus entsteht ein Wort, auf dessen </w:t>
      </w:r>
      <w:r w:rsidR="00821216" w:rsidRPr="007B329C">
        <w:rPr>
          <w:rFonts w:ascii="Times New Roman" w:hAnsi="Times New Roman" w:cs="Times New Roman"/>
          <w:sz w:val="24"/>
          <w:szCs w:val="24"/>
        </w:rPr>
        <w:t>betonte Wurzel</w:t>
      </w:r>
      <w:r w:rsidRPr="007B329C">
        <w:rPr>
          <w:rFonts w:ascii="Times New Roman" w:hAnsi="Times New Roman" w:cs="Times New Roman"/>
          <w:sz w:val="24"/>
          <w:szCs w:val="24"/>
        </w:rPr>
        <w:t>silbe drei unbetonte Silben folgen. Da dies im gesamten System nicht möglich ist, wird von der Phonologie eine Silbe gekürzt (</w:t>
      </w:r>
      <w:r w:rsidRPr="007B329C">
        <w:rPr>
          <w:rFonts w:ascii="Times New Roman" w:hAnsi="Times New Roman" w:cs="Times New Roman"/>
          <w:i/>
          <w:sz w:val="24"/>
          <w:szCs w:val="24"/>
        </w:rPr>
        <w:t>naiər</w:t>
      </w:r>
      <w:r w:rsidRPr="007B329C">
        <w:rPr>
          <w:rFonts w:ascii="Times New Roman" w:hAnsi="Times New Roman" w:cs="Times New Roman"/>
          <w:sz w:val="24"/>
          <w:szCs w:val="24"/>
        </w:rPr>
        <w:t>–</w:t>
      </w:r>
      <w:r w:rsidRPr="007B329C">
        <w:rPr>
          <w:rFonts w:ascii="Times New Roman" w:hAnsi="Times New Roman" w:cs="Times New Roman"/>
          <w:i/>
          <w:sz w:val="24"/>
          <w:szCs w:val="24"/>
        </w:rPr>
        <w:t>nə</w:t>
      </w:r>
      <w:r w:rsidR="006A3959" w:rsidRPr="007B329C">
        <w:rPr>
          <w:rFonts w:ascii="Times New Roman" w:hAnsi="Times New Roman" w:cs="Times New Roman"/>
          <w:sz w:val="24"/>
          <w:szCs w:val="24"/>
        </w:rPr>
        <w:t xml:space="preserve"> ‘Näherin’</w:t>
      </w:r>
      <w:r w:rsidRPr="007B329C">
        <w:rPr>
          <w:rFonts w:ascii="Times New Roman" w:hAnsi="Times New Roman" w:cs="Times New Roman"/>
          <w:sz w:val="24"/>
          <w:szCs w:val="24"/>
        </w:rPr>
        <w:t xml:space="preserve">). Dazu braucht es folglich keine RR und die movierten Feminina können in die Flexionsklasse 6 eingruppiert werden. Dass diese drei Silben unbetont sind, ist gesichert, da ihre Nuklei aus einem Schwa bestehen. Nicht gesichert ist jedoch, dass in einem solchen Fall eine Silbe automatisch gekürzt wird, da dieses Phänomen in diesem Dialekt noch nicht untersucht worden ist. Solche Restriktionen sind aber aus anderen Varietäten des Deutschen bekannt. Beispielsweise lauten in der deutschen Standardsprache Wörter auf einen Trochäus (minimaler </w:t>
      </w:r>
      <w:r w:rsidR="00D7158C" w:rsidRPr="007B329C">
        <w:rPr>
          <w:rFonts w:ascii="Times New Roman" w:hAnsi="Times New Roman" w:cs="Times New Roman"/>
          <w:sz w:val="24"/>
          <w:szCs w:val="24"/>
        </w:rPr>
        <w:t>Fuß</w:t>
      </w:r>
      <w:r w:rsidRPr="007B329C">
        <w:rPr>
          <w:rFonts w:ascii="Times New Roman" w:hAnsi="Times New Roman" w:cs="Times New Roman"/>
          <w:sz w:val="24"/>
          <w:szCs w:val="24"/>
        </w:rPr>
        <w:t xml:space="preserve"> = Zweisilbler) bzw. Daktylus (maximaler </w:t>
      </w:r>
      <w:r w:rsidR="00D7158C" w:rsidRPr="007B329C">
        <w:rPr>
          <w:rFonts w:ascii="Times New Roman" w:hAnsi="Times New Roman" w:cs="Times New Roman"/>
          <w:sz w:val="24"/>
          <w:szCs w:val="24"/>
        </w:rPr>
        <w:t>Fuß</w:t>
      </w:r>
      <w:r w:rsidRPr="007B329C">
        <w:rPr>
          <w:rFonts w:ascii="Times New Roman" w:hAnsi="Times New Roman" w:cs="Times New Roman"/>
          <w:sz w:val="24"/>
          <w:szCs w:val="24"/>
        </w:rPr>
        <w:t xml:space="preserve"> = Dreisilbler) aus (Eisenberg 2006: 130, 135). Dies reguliert u.a., ob im Dativ Plural der Substantive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oder –</w:t>
      </w:r>
      <w:r w:rsidRPr="007B329C">
        <w:rPr>
          <w:rFonts w:ascii="Times New Roman" w:hAnsi="Times New Roman" w:cs="Times New Roman"/>
          <w:i/>
          <w:sz w:val="24"/>
          <w:szCs w:val="24"/>
        </w:rPr>
        <w:t>en</w:t>
      </w:r>
      <w:r w:rsidRPr="007B329C">
        <w:rPr>
          <w:rFonts w:ascii="Times New Roman" w:hAnsi="Times New Roman" w:cs="Times New Roman"/>
          <w:sz w:val="24"/>
          <w:szCs w:val="24"/>
        </w:rPr>
        <w:t xml:space="preserve"> suffigiert wird (Eisenberg 2006: 167–169). Dasselbe Phänomen wie in Huzenbach ist auch in den Dialekten von Petrifeld und des Kaiserstuhls zu beobachten. In Petrifeld gehören movierte Feminina zur Flexionsklasse 9 (vgl. Tabelle </w:t>
      </w:r>
      <w:r w:rsidR="002462D4">
        <w:rPr>
          <w:rFonts w:ascii="Times New Roman" w:hAnsi="Times New Roman" w:cs="Times New Roman"/>
          <w:sz w:val="24"/>
          <w:szCs w:val="24"/>
        </w:rPr>
        <w:t>5.10</w:t>
      </w:r>
      <w:r w:rsidRPr="007B329C">
        <w:rPr>
          <w:rFonts w:ascii="Times New Roman" w:hAnsi="Times New Roman" w:cs="Times New Roman"/>
          <w:sz w:val="24"/>
          <w:szCs w:val="24"/>
        </w:rPr>
        <w:t>), in der im Plural –</w:t>
      </w:r>
      <w:r w:rsidRPr="007B329C">
        <w:rPr>
          <w:rFonts w:ascii="Times New Roman" w:hAnsi="Times New Roman" w:cs="Times New Roman"/>
          <w:i/>
          <w:sz w:val="24"/>
          <w:szCs w:val="24"/>
        </w:rPr>
        <w:t>ənə</w:t>
      </w:r>
      <w:r w:rsidRPr="007B329C">
        <w:rPr>
          <w:rFonts w:ascii="Times New Roman" w:hAnsi="Times New Roman" w:cs="Times New Roman"/>
          <w:sz w:val="24"/>
          <w:szCs w:val="24"/>
        </w:rPr>
        <w:t xml:space="preserve"> suffigiert wird und der auslautende Vokal der Wurzel getilgt. Bei den movierten Feminina wird zusätzlich eine Silbe gekürzt, was phonologisch bedingt ist: </w:t>
      </w:r>
      <w:r w:rsidRPr="007B329C">
        <w:rPr>
          <w:rFonts w:ascii="Times New Roman" w:hAnsi="Times New Roman" w:cs="Times New Roman"/>
          <w:i/>
          <w:sz w:val="24"/>
          <w:szCs w:val="24"/>
        </w:rPr>
        <w:t>schaidəre</w:t>
      </w:r>
      <w:r w:rsidRPr="007B329C">
        <w:rPr>
          <w:rFonts w:ascii="Calibri" w:hAnsi="Calibri" w:cs="Times New Roman"/>
          <w:sz w:val="24"/>
          <w:szCs w:val="24"/>
        </w:rPr>
        <w:t>→</w:t>
      </w:r>
      <w:r w:rsidRPr="007B329C">
        <w:rPr>
          <w:rFonts w:ascii="Times New Roman" w:hAnsi="Times New Roman" w:cs="Times New Roman"/>
          <w:i/>
          <w:sz w:val="24"/>
          <w:szCs w:val="24"/>
        </w:rPr>
        <w:t>schaidəre</w:t>
      </w:r>
      <w:r w:rsidRPr="007B329C">
        <w:rPr>
          <w:rFonts w:ascii="Times New Roman" w:hAnsi="Times New Roman" w:cs="Times New Roman"/>
          <w:sz w:val="24"/>
          <w:szCs w:val="24"/>
        </w:rPr>
        <w:t>–</w:t>
      </w:r>
      <w:r w:rsidRPr="007B329C">
        <w:rPr>
          <w:rFonts w:ascii="Times New Roman" w:hAnsi="Times New Roman" w:cs="Times New Roman"/>
          <w:i/>
          <w:sz w:val="24"/>
          <w:szCs w:val="24"/>
        </w:rPr>
        <w:t>ənə</w:t>
      </w:r>
      <w:r w:rsidRPr="007B329C">
        <w:rPr>
          <w:rFonts w:ascii="Calibri" w:hAnsi="Calibri" w:cs="Times New Roman"/>
          <w:sz w:val="24"/>
          <w:szCs w:val="24"/>
        </w:rPr>
        <w:t>→</w:t>
      </w:r>
      <w:r w:rsidRPr="007B329C">
        <w:rPr>
          <w:rFonts w:ascii="Times New Roman" w:hAnsi="Times New Roman" w:cs="Times New Roman"/>
          <w:i/>
          <w:sz w:val="24"/>
          <w:szCs w:val="24"/>
        </w:rPr>
        <w:t>schaidər</w:t>
      </w:r>
      <w:r w:rsidRPr="007B329C">
        <w:rPr>
          <w:rFonts w:ascii="Times New Roman" w:hAnsi="Times New Roman" w:cs="Times New Roman"/>
          <w:sz w:val="24"/>
          <w:szCs w:val="24"/>
        </w:rPr>
        <w:t>–</w:t>
      </w:r>
      <w:r w:rsidRPr="007B329C">
        <w:rPr>
          <w:rFonts w:ascii="Times New Roman" w:hAnsi="Times New Roman" w:cs="Times New Roman"/>
          <w:i/>
          <w:sz w:val="24"/>
          <w:szCs w:val="24"/>
        </w:rPr>
        <w:t>ənə</w:t>
      </w:r>
      <w:r w:rsidRPr="007B329C">
        <w:rPr>
          <w:rFonts w:ascii="Calibri" w:hAnsi="Calibri" w:cs="Times New Roman"/>
          <w:sz w:val="24"/>
          <w:szCs w:val="24"/>
        </w:rPr>
        <w:t>→</w:t>
      </w:r>
      <w:r w:rsidRPr="007B329C">
        <w:rPr>
          <w:rFonts w:ascii="Times New Roman" w:hAnsi="Times New Roman" w:cs="Times New Roman"/>
          <w:i/>
          <w:sz w:val="24"/>
          <w:szCs w:val="24"/>
        </w:rPr>
        <w:t>schaidərnə</w:t>
      </w:r>
      <w:r w:rsidR="006A3959" w:rsidRPr="007B329C">
        <w:rPr>
          <w:rFonts w:ascii="Times New Roman" w:hAnsi="Times New Roman" w:cs="Times New Roman"/>
          <w:sz w:val="24"/>
          <w:szCs w:val="24"/>
        </w:rPr>
        <w:t xml:space="preserve"> ‘Schneiderin’</w:t>
      </w:r>
      <w:r w:rsidRPr="007B329C">
        <w:rPr>
          <w:rFonts w:ascii="Times New Roman" w:hAnsi="Times New Roman" w:cs="Times New Roman"/>
          <w:sz w:val="24"/>
          <w:szCs w:val="24"/>
        </w:rPr>
        <w:t xml:space="preserve">. Genau dasselbe passiert im Dialekt des Kaiserstuhls, in dem movierte Feminina zur Flexionsklasse 5 gehören (vgl. Tabelle </w:t>
      </w:r>
      <w:r w:rsidR="002462D4">
        <w:rPr>
          <w:rFonts w:ascii="Times New Roman" w:hAnsi="Times New Roman" w:cs="Times New Roman"/>
          <w:sz w:val="24"/>
          <w:szCs w:val="24"/>
        </w:rPr>
        <w:t>5.11</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lährəri</w:t>
      </w:r>
      <w:r w:rsidRPr="007B329C">
        <w:rPr>
          <w:rFonts w:ascii="Calibri" w:hAnsi="Calibri" w:cs="Times New Roman"/>
          <w:sz w:val="24"/>
          <w:szCs w:val="24"/>
        </w:rPr>
        <w:t>→</w:t>
      </w:r>
      <w:r w:rsidRPr="007B329C">
        <w:rPr>
          <w:rFonts w:ascii="Times New Roman" w:hAnsi="Times New Roman" w:cs="Times New Roman"/>
          <w:i/>
          <w:sz w:val="24"/>
          <w:szCs w:val="24"/>
        </w:rPr>
        <w:t>lährəri</w:t>
      </w:r>
      <w:r w:rsidRPr="007B329C">
        <w:rPr>
          <w:rFonts w:ascii="Times New Roman" w:hAnsi="Times New Roman" w:cs="Times New Roman"/>
          <w:sz w:val="24"/>
          <w:szCs w:val="24"/>
        </w:rPr>
        <w:t>–</w:t>
      </w:r>
      <w:r w:rsidRPr="007B329C">
        <w:rPr>
          <w:rFonts w:ascii="Times New Roman" w:hAnsi="Times New Roman" w:cs="Times New Roman"/>
          <w:i/>
          <w:sz w:val="24"/>
          <w:szCs w:val="24"/>
        </w:rPr>
        <w:t>ana</w:t>
      </w:r>
      <w:r w:rsidRPr="007B329C">
        <w:rPr>
          <w:rFonts w:ascii="Calibri" w:hAnsi="Calibri" w:cs="Times New Roman"/>
          <w:sz w:val="24"/>
          <w:szCs w:val="24"/>
        </w:rPr>
        <w:t>→</w:t>
      </w:r>
      <w:r w:rsidRPr="007B329C">
        <w:rPr>
          <w:rFonts w:ascii="Times New Roman" w:hAnsi="Times New Roman" w:cs="Times New Roman"/>
          <w:i/>
          <w:sz w:val="24"/>
          <w:szCs w:val="24"/>
        </w:rPr>
        <w:t>lährər</w:t>
      </w:r>
      <w:r w:rsidRPr="007B329C">
        <w:rPr>
          <w:rFonts w:ascii="Times New Roman" w:hAnsi="Times New Roman" w:cs="Times New Roman"/>
          <w:sz w:val="24"/>
          <w:szCs w:val="24"/>
        </w:rPr>
        <w:t>–</w:t>
      </w:r>
      <w:r w:rsidRPr="007B329C">
        <w:rPr>
          <w:rFonts w:ascii="Times New Roman" w:hAnsi="Times New Roman" w:cs="Times New Roman"/>
          <w:i/>
          <w:sz w:val="24"/>
          <w:szCs w:val="24"/>
        </w:rPr>
        <w:t>ana</w:t>
      </w:r>
      <w:r w:rsidRPr="007B329C">
        <w:rPr>
          <w:rFonts w:ascii="Calibri" w:hAnsi="Calibri" w:cs="Times New Roman"/>
          <w:sz w:val="24"/>
          <w:szCs w:val="24"/>
        </w:rPr>
        <w:t>→</w:t>
      </w:r>
      <w:r w:rsidRPr="007B329C">
        <w:rPr>
          <w:rFonts w:ascii="Times New Roman" w:hAnsi="Times New Roman" w:cs="Times New Roman"/>
          <w:i/>
          <w:sz w:val="24"/>
          <w:szCs w:val="24"/>
        </w:rPr>
        <w:t>lährərna</w:t>
      </w:r>
      <w:r w:rsidR="006A3959" w:rsidRPr="007B329C">
        <w:rPr>
          <w:rFonts w:ascii="Times New Roman" w:hAnsi="Times New Roman" w:cs="Times New Roman"/>
          <w:i/>
          <w:sz w:val="24"/>
          <w:szCs w:val="24"/>
        </w:rPr>
        <w:t xml:space="preserve"> </w:t>
      </w:r>
      <w:r w:rsidR="006A3959" w:rsidRPr="007B329C">
        <w:rPr>
          <w:rFonts w:ascii="Times New Roman" w:hAnsi="Times New Roman" w:cs="Times New Roman"/>
          <w:sz w:val="24"/>
          <w:szCs w:val="24"/>
        </w:rPr>
        <w:t>‘Lehrerin’</w:t>
      </w:r>
      <w:r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5.1.5. </w:t>
      </w:r>
      <w:r w:rsidR="00250D81" w:rsidRPr="007B329C">
        <w:rPr>
          <w:rFonts w:ascii="Times New Roman" w:hAnsi="Times New Roman" w:cs="Times New Roman"/>
          <w:b/>
          <w:sz w:val="24"/>
          <w:szCs w:val="24"/>
        </w:rPr>
        <w:t>Blöcke</w:t>
      </w:r>
    </w:p>
    <w:p w:rsidR="00A4674D" w:rsidRPr="007B329C" w:rsidRDefault="007F1F42" w:rsidP="00A4674D">
      <w:pPr>
        <w:jc w:val="both"/>
        <w:rPr>
          <w:rFonts w:ascii="Times New Roman" w:hAnsi="Times New Roman" w:cs="Times New Roman"/>
          <w:sz w:val="24"/>
          <w:szCs w:val="24"/>
        </w:rPr>
      </w:pPr>
      <w:r w:rsidRPr="007B329C">
        <w:rPr>
          <w:rFonts w:ascii="Times New Roman" w:hAnsi="Times New Roman" w:cs="Times New Roman"/>
          <w:sz w:val="24"/>
          <w:szCs w:val="24"/>
        </w:rPr>
        <w:t>Wie im</w:t>
      </w:r>
      <w:r w:rsidR="00A4674D" w:rsidRPr="007B329C">
        <w:rPr>
          <w:rFonts w:ascii="Times New Roman" w:hAnsi="Times New Roman" w:cs="Times New Roman"/>
          <w:sz w:val="24"/>
          <w:szCs w:val="24"/>
        </w:rPr>
        <w:t xml:space="preserve"> Kapitel 4.1.3.</w:t>
      </w:r>
      <w:r w:rsidR="00311BC3" w:rsidRPr="007B329C">
        <w:rPr>
          <w:rFonts w:ascii="Times New Roman" w:hAnsi="Times New Roman" w:cs="Times New Roman"/>
          <w:sz w:val="24"/>
          <w:szCs w:val="24"/>
        </w:rPr>
        <w:t>2.</w:t>
      </w:r>
      <w:r w:rsidR="00A4674D" w:rsidRPr="007B329C">
        <w:rPr>
          <w:rFonts w:ascii="Times New Roman" w:hAnsi="Times New Roman" w:cs="Times New Roman"/>
          <w:sz w:val="24"/>
          <w:szCs w:val="24"/>
        </w:rPr>
        <w:t xml:space="preserve"> dargestellt wurde, sind die RRs in Blöcken organisiert. Dadurch wird gewährleistet, dass die RR in der richtigen Reihenfolge angewendet werden. Z.B. ist beim standarddeutschen Wort </w:t>
      </w:r>
      <w:r w:rsidR="00A4674D" w:rsidRPr="007B329C">
        <w:rPr>
          <w:rFonts w:ascii="Times New Roman" w:hAnsi="Times New Roman" w:cs="Times New Roman"/>
          <w:i/>
          <w:sz w:val="24"/>
          <w:szCs w:val="24"/>
        </w:rPr>
        <w:t>Bild–</w:t>
      </w:r>
      <w:r w:rsidR="00A320E8" w:rsidRPr="007B329C">
        <w:rPr>
          <w:rFonts w:ascii="Times New Roman" w:hAnsi="Times New Roman" w:cs="Times New Roman"/>
          <w:i/>
          <w:sz w:val="24"/>
          <w:szCs w:val="24"/>
        </w:rPr>
        <w:t>ə</w:t>
      </w:r>
      <w:r w:rsidR="00A4674D" w:rsidRPr="007B329C">
        <w:rPr>
          <w:rFonts w:ascii="Times New Roman" w:hAnsi="Times New Roman" w:cs="Times New Roman"/>
          <w:i/>
          <w:sz w:val="24"/>
          <w:szCs w:val="24"/>
        </w:rPr>
        <w:t>r–n</w:t>
      </w:r>
      <w:r w:rsidR="00A4674D" w:rsidRPr="007B329C">
        <w:rPr>
          <w:rFonts w:ascii="Times New Roman" w:hAnsi="Times New Roman" w:cs="Times New Roman"/>
          <w:sz w:val="24"/>
          <w:szCs w:val="24"/>
        </w:rPr>
        <w:t xml:space="preserve"> (Dativ Plural) wichtig, dass zuerst aus der Wurzel </w:t>
      </w:r>
      <w:r w:rsidR="00A4674D" w:rsidRPr="007B329C">
        <w:rPr>
          <w:rFonts w:ascii="Times New Roman" w:hAnsi="Times New Roman" w:cs="Times New Roman"/>
          <w:i/>
          <w:sz w:val="24"/>
          <w:szCs w:val="24"/>
        </w:rPr>
        <w:t>bild</w:t>
      </w:r>
      <w:r w:rsidR="00A4674D" w:rsidRPr="007B329C">
        <w:rPr>
          <w:rFonts w:ascii="Times New Roman" w:hAnsi="Times New Roman" w:cs="Times New Roman"/>
          <w:sz w:val="24"/>
          <w:szCs w:val="24"/>
        </w:rPr>
        <w:t xml:space="preserve"> der Plural </w:t>
      </w:r>
      <w:r w:rsidR="00A4674D" w:rsidRPr="007B329C">
        <w:rPr>
          <w:rFonts w:ascii="Times New Roman" w:hAnsi="Times New Roman" w:cs="Times New Roman"/>
          <w:i/>
          <w:sz w:val="24"/>
          <w:szCs w:val="24"/>
        </w:rPr>
        <w:t>bild–</w:t>
      </w:r>
      <w:r w:rsidR="00A320E8" w:rsidRPr="007B329C">
        <w:rPr>
          <w:rFonts w:ascii="Times New Roman" w:hAnsi="Times New Roman" w:cs="Times New Roman"/>
          <w:i/>
          <w:sz w:val="24"/>
          <w:szCs w:val="24"/>
        </w:rPr>
        <w:t>ə</w:t>
      </w:r>
      <w:r w:rsidR="00A4674D" w:rsidRPr="007B329C">
        <w:rPr>
          <w:rFonts w:ascii="Times New Roman" w:hAnsi="Times New Roman" w:cs="Times New Roman"/>
          <w:i/>
          <w:sz w:val="24"/>
          <w:szCs w:val="24"/>
        </w:rPr>
        <w:t>r</w:t>
      </w:r>
      <w:r w:rsidR="00A4674D" w:rsidRPr="007B329C">
        <w:rPr>
          <w:rFonts w:ascii="Times New Roman" w:hAnsi="Times New Roman" w:cs="Times New Roman"/>
          <w:sz w:val="24"/>
          <w:szCs w:val="24"/>
        </w:rPr>
        <w:t xml:space="preserve"> entsteht und dann, auf </w:t>
      </w:r>
      <w:r w:rsidR="00A320E8" w:rsidRPr="007B329C">
        <w:rPr>
          <w:rFonts w:ascii="Times New Roman" w:hAnsi="Times New Roman" w:cs="Times New Roman"/>
          <w:i/>
          <w:sz w:val="24"/>
          <w:szCs w:val="24"/>
        </w:rPr>
        <w:t>bild–ər</w:t>
      </w:r>
      <w:r w:rsidR="00A320E8"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basierend, der Dativ Plural </w:t>
      </w:r>
      <w:r w:rsidR="00A320E8" w:rsidRPr="007B329C">
        <w:rPr>
          <w:rFonts w:ascii="Times New Roman" w:hAnsi="Times New Roman" w:cs="Times New Roman"/>
          <w:i/>
          <w:sz w:val="24"/>
          <w:szCs w:val="24"/>
        </w:rPr>
        <w:t>bild–ər</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Wäre die Reihenfolge der RRs nicht definiert, könnte auch *</w:t>
      </w:r>
      <w:r w:rsidR="00A4674D" w:rsidRPr="007B329C">
        <w:rPr>
          <w:rFonts w:ascii="Times New Roman" w:hAnsi="Times New Roman" w:cs="Times New Roman"/>
          <w:i/>
          <w:sz w:val="24"/>
          <w:szCs w:val="24"/>
        </w:rPr>
        <w:t>bild–n–</w:t>
      </w:r>
      <w:r w:rsidR="00EC60F2" w:rsidRPr="007B329C">
        <w:rPr>
          <w:rFonts w:ascii="Times New Roman" w:hAnsi="Times New Roman" w:cs="Times New Roman"/>
          <w:i/>
          <w:sz w:val="24"/>
          <w:szCs w:val="24"/>
        </w:rPr>
        <w:t>ə</w:t>
      </w:r>
      <w:r w:rsidR="00A4674D" w:rsidRPr="007B329C">
        <w:rPr>
          <w:rFonts w:ascii="Times New Roman" w:hAnsi="Times New Roman" w:cs="Times New Roman"/>
          <w:i/>
          <w:sz w:val="24"/>
          <w:szCs w:val="24"/>
        </w:rPr>
        <w:t>r</w:t>
      </w:r>
      <w:r w:rsidR="00A4674D" w:rsidRPr="007B329C">
        <w:rPr>
          <w:rFonts w:ascii="Times New Roman" w:hAnsi="Times New Roman" w:cs="Times New Roman"/>
          <w:sz w:val="24"/>
          <w:szCs w:val="24"/>
        </w:rPr>
        <w:t xml:space="preserve"> resultieren. Innerhalb eines Blockes konkurrieren die RRs miteinander, RRs unterschiedlicher Blöcke hingegen nicht. </w:t>
      </w:r>
      <w:r w:rsidR="00A4674D" w:rsidRPr="007B329C">
        <w:rPr>
          <w:rFonts w:ascii="Times New Roman" w:hAnsi="Times New Roman" w:cs="Times New Roman"/>
          <w:sz w:val="24"/>
          <w:szCs w:val="24"/>
        </w:rPr>
        <w:lastRenderedPageBreak/>
        <w:t>Dadurch kann beispielsweise definiert werden, dass zur Pluralmarkierung maximal ein Suffix verwendet wird, indem alle Pluralsuffixe im selben Block stehen.</w:t>
      </w:r>
    </w:p>
    <w:p w:rsidR="00B82886" w:rsidRPr="007B329C" w:rsidRDefault="00A4674D" w:rsidP="00A4674D">
      <w:pPr>
        <w:jc w:val="both"/>
        <w:rPr>
          <w:rFonts w:ascii="Times New Roman" w:eastAsiaTheme="minorEastAsia" w:hAnsi="Times New Roman" w:cs="Times New Roman"/>
          <w:sz w:val="24"/>
          <w:szCs w:val="24"/>
        </w:rPr>
      </w:pPr>
      <w:r w:rsidRPr="007B329C">
        <w:rPr>
          <w:rFonts w:ascii="Times New Roman" w:eastAsiaTheme="minorEastAsia" w:hAnsi="Times New Roman" w:cs="Times New Roman"/>
          <w:sz w:val="24"/>
          <w:szCs w:val="24"/>
        </w:rPr>
        <w:t xml:space="preserve">Alle hier untersuchten Varietäten entsprechen einem der vier Systeme an Blöcken in den </w:t>
      </w:r>
      <w:r w:rsidR="00250D81" w:rsidRPr="007B329C">
        <w:rPr>
          <w:rFonts w:ascii="Times New Roman" w:eastAsiaTheme="minorEastAsia" w:hAnsi="Times New Roman" w:cs="Times New Roman"/>
          <w:sz w:val="24"/>
          <w:szCs w:val="24"/>
        </w:rPr>
        <w:t xml:space="preserve">Tabelle </w:t>
      </w:r>
      <w:r w:rsidR="002462D4">
        <w:rPr>
          <w:rFonts w:ascii="Times New Roman" w:eastAsiaTheme="minorEastAsia" w:hAnsi="Times New Roman" w:cs="Times New Roman"/>
          <w:sz w:val="24"/>
          <w:szCs w:val="24"/>
        </w:rPr>
        <w:t>5.13</w:t>
      </w:r>
      <w:r w:rsidRPr="007B329C">
        <w:rPr>
          <w:rFonts w:ascii="Times New Roman" w:eastAsiaTheme="minorEastAsia" w:hAnsi="Times New Roman" w:cs="Times New Roman"/>
          <w:sz w:val="24"/>
          <w:szCs w:val="24"/>
        </w:rPr>
        <w:t xml:space="preserve"> und </w:t>
      </w:r>
      <w:r w:rsidR="002462D4">
        <w:rPr>
          <w:rFonts w:ascii="Times New Roman" w:eastAsiaTheme="minorEastAsia" w:hAnsi="Times New Roman" w:cs="Times New Roman"/>
          <w:sz w:val="24"/>
          <w:szCs w:val="24"/>
        </w:rPr>
        <w:t>5.14</w:t>
      </w:r>
      <w:r w:rsidRPr="007B329C">
        <w:rPr>
          <w:rFonts w:ascii="Times New Roman" w:eastAsiaTheme="minorEastAsia" w:hAnsi="Times New Roman" w:cs="Times New Roman"/>
          <w:sz w:val="24"/>
          <w:szCs w:val="24"/>
        </w:rPr>
        <w:t xml:space="preserve">. Tabelle </w:t>
      </w:r>
      <w:r w:rsidR="002462D4">
        <w:rPr>
          <w:rFonts w:ascii="Times New Roman" w:eastAsiaTheme="minorEastAsia" w:hAnsi="Times New Roman" w:cs="Times New Roman"/>
          <w:sz w:val="24"/>
          <w:szCs w:val="24"/>
        </w:rPr>
        <w:t>5.13</w:t>
      </w:r>
      <w:r w:rsidR="000F41C4" w:rsidRPr="007B329C">
        <w:rPr>
          <w:rFonts w:ascii="Times New Roman" w:eastAsiaTheme="minorEastAsia" w:hAnsi="Times New Roman" w:cs="Times New Roman"/>
          <w:sz w:val="24"/>
          <w:szCs w:val="24"/>
        </w:rPr>
        <w:t xml:space="preserve"> </w:t>
      </w:r>
      <w:r w:rsidRPr="007B329C">
        <w:rPr>
          <w:rFonts w:ascii="Times New Roman" w:eastAsiaTheme="minorEastAsia" w:hAnsi="Times New Roman" w:cs="Times New Roman"/>
          <w:sz w:val="24"/>
          <w:szCs w:val="24"/>
        </w:rPr>
        <w:t>zeigt jene Varietäten, die mindestens einen Umlaut</w:t>
      </w:r>
      <w:r w:rsidR="0074482B" w:rsidRPr="007B329C">
        <w:rPr>
          <w:rFonts w:ascii="Times New Roman" w:eastAsiaTheme="minorEastAsia" w:hAnsi="Times New Roman" w:cs="Times New Roman"/>
          <w:sz w:val="24"/>
          <w:szCs w:val="24"/>
        </w:rPr>
        <w:t xml:space="preserve"> (Block A)</w:t>
      </w:r>
      <w:r w:rsidRPr="007B329C">
        <w:rPr>
          <w:rFonts w:ascii="Times New Roman" w:eastAsiaTheme="minorEastAsia" w:hAnsi="Times New Roman" w:cs="Times New Roman"/>
          <w:sz w:val="24"/>
          <w:szCs w:val="24"/>
        </w:rPr>
        <w:t xml:space="preserve"> und Pluralsuffixe</w:t>
      </w:r>
      <w:r w:rsidR="0074482B" w:rsidRPr="007B329C">
        <w:rPr>
          <w:rFonts w:ascii="Times New Roman" w:eastAsiaTheme="minorEastAsia" w:hAnsi="Times New Roman" w:cs="Times New Roman"/>
          <w:sz w:val="24"/>
          <w:szCs w:val="24"/>
        </w:rPr>
        <w:t xml:space="preserve"> (Block B)</w:t>
      </w:r>
      <w:r w:rsidRPr="007B329C">
        <w:rPr>
          <w:rFonts w:ascii="Times New Roman" w:eastAsiaTheme="minorEastAsia" w:hAnsi="Times New Roman" w:cs="Times New Roman"/>
          <w:sz w:val="24"/>
          <w:szCs w:val="24"/>
        </w:rPr>
        <w:t xml:space="preserve"> haben</w:t>
      </w:r>
      <w:r w:rsidR="00B82886" w:rsidRPr="007B329C">
        <w:rPr>
          <w:rFonts w:ascii="Times New Roman" w:eastAsiaTheme="minorEastAsia" w:hAnsi="Times New Roman" w:cs="Times New Roman"/>
          <w:sz w:val="24"/>
          <w:szCs w:val="24"/>
        </w:rPr>
        <w:t>; in einigen Dialekten wird zudem subtrahiert (Block C)</w:t>
      </w:r>
      <w:r w:rsidRPr="007B329C">
        <w:rPr>
          <w:rFonts w:ascii="Times New Roman" w:eastAsiaTheme="minorEastAsia" w:hAnsi="Times New Roman" w:cs="Times New Roman"/>
          <w:sz w:val="24"/>
          <w:szCs w:val="24"/>
        </w:rPr>
        <w:t xml:space="preserve">. Dass </w:t>
      </w:r>
      <w:r w:rsidR="0074482B" w:rsidRPr="007B329C">
        <w:rPr>
          <w:rFonts w:ascii="Times New Roman" w:eastAsiaTheme="minorEastAsia" w:hAnsi="Times New Roman" w:cs="Times New Roman"/>
          <w:sz w:val="24"/>
          <w:szCs w:val="24"/>
        </w:rPr>
        <w:t xml:space="preserve">die </w:t>
      </w:r>
      <w:r w:rsidRPr="007B329C">
        <w:rPr>
          <w:rFonts w:ascii="Times New Roman" w:eastAsiaTheme="minorEastAsia" w:hAnsi="Times New Roman" w:cs="Times New Roman"/>
          <w:sz w:val="24"/>
          <w:szCs w:val="24"/>
        </w:rPr>
        <w:t>Umlaut</w:t>
      </w:r>
      <w:r w:rsidR="0074482B" w:rsidRPr="007B329C">
        <w:rPr>
          <w:rFonts w:ascii="Times New Roman" w:eastAsiaTheme="minorEastAsia" w:hAnsi="Times New Roman" w:cs="Times New Roman"/>
          <w:sz w:val="24"/>
          <w:szCs w:val="24"/>
        </w:rPr>
        <w:t>e</w:t>
      </w:r>
      <w:r w:rsidRPr="007B329C">
        <w:rPr>
          <w:rFonts w:ascii="Times New Roman" w:eastAsiaTheme="minorEastAsia" w:hAnsi="Times New Roman" w:cs="Times New Roman"/>
          <w:sz w:val="24"/>
          <w:szCs w:val="24"/>
        </w:rPr>
        <w:t xml:space="preserve"> und Pluralsuffix</w:t>
      </w:r>
      <w:r w:rsidR="0074482B" w:rsidRPr="007B329C">
        <w:rPr>
          <w:rFonts w:ascii="Times New Roman" w:eastAsiaTheme="minorEastAsia" w:hAnsi="Times New Roman" w:cs="Times New Roman"/>
          <w:sz w:val="24"/>
          <w:szCs w:val="24"/>
        </w:rPr>
        <w:t>e</w:t>
      </w:r>
      <w:r w:rsidRPr="007B329C">
        <w:rPr>
          <w:rFonts w:ascii="Times New Roman" w:eastAsiaTheme="minorEastAsia" w:hAnsi="Times New Roman" w:cs="Times New Roman"/>
          <w:sz w:val="24"/>
          <w:szCs w:val="24"/>
        </w:rPr>
        <w:t xml:space="preserve"> in zwei verschiedenen Blöcken stehen, hat zwei Gründe. Erstens wenn eine Flexion mehrere Umlaute und Pluralsuffixe aufweist, stehen die Umlaute einerseits und die Pluralsuffixe andererseits miteinander in Konkurrenz. Dies beschränkt die Anzahl Umlaute und Pluralsuffixe auf je eins pro Wort. Zwei Umlaute oder zwei Pluralsuffixe kommen also nicht vor. Zweitens definieren diese Blöcke, dass ein Wort sowohl einen Umlaut als auch ein Pluralsuffix haben kann. </w:t>
      </w:r>
      <w:r w:rsidR="0074482B" w:rsidRPr="007B329C">
        <w:rPr>
          <w:rFonts w:ascii="Times New Roman" w:eastAsiaTheme="minorEastAsia" w:hAnsi="Times New Roman" w:cs="Times New Roman"/>
          <w:sz w:val="24"/>
          <w:szCs w:val="24"/>
        </w:rPr>
        <w:t>Neben den RRs für die Umlaute und die Pluralsuffixe</w:t>
      </w:r>
      <w:r w:rsidRPr="007B329C">
        <w:rPr>
          <w:rFonts w:ascii="Times New Roman" w:eastAsiaTheme="minorEastAsia" w:hAnsi="Times New Roman" w:cs="Times New Roman"/>
          <w:sz w:val="24"/>
          <w:szCs w:val="24"/>
        </w:rPr>
        <w:t xml:space="preserve"> braucht es in vielen Dialekten RRs für die Subtraktion</w:t>
      </w:r>
      <w:r w:rsidR="0074482B" w:rsidRPr="007B329C">
        <w:rPr>
          <w:rFonts w:ascii="Times New Roman" w:eastAsiaTheme="minorEastAsia" w:hAnsi="Times New Roman" w:cs="Times New Roman"/>
          <w:sz w:val="24"/>
          <w:szCs w:val="24"/>
        </w:rPr>
        <w:t xml:space="preserve"> (Block C)</w:t>
      </w:r>
      <w:r w:rsidRPr="007B329C">
        <w:rPr>
          <w:rFonts w:ascii="Times New Roman" w:eastAsiaTheme="minorEastAsia" w:hAnsi="Times New Roman" w:cs="Times New Roman"/>
          <w:sz w:val="24"/>
          <w:szCs w:val="24"/>
        </w:rPr>
        <w:t xml:space="preserve">. </w:t>
      </w:r>
      <w:r w:rsidR="00D7158C" w:rsidRPr="007B329C">
        <w:rPr>
          <w:rFonts w:ascii="Times New Roman" w:eastAsiaTheme="minorEastAsia" w:hAnsi="Times New Roman" w:cs="Times New Roman"/>
          <w:sz w:val="24"/>
          <w:szCs w:val="24"/>
        </w:rPr>
        <w:t>Außer</w:t>
      </w:r>
      <w:r w:rsidRPr="007B329C">
        <w:rPr>
          <w:rFonts w:ascii="Times New Roman" w:eastAsiaTheme="minorEastAsia" w:hAnsi="Times New Roman" w:cs="Times New Roman"/>
          <w:sz w:val="24"/>
          <w:szCs w:val="24"/>
        </w:rPr>
        <w:t xml:space="preserve"> im Dialekt von Münstertal handelt es sich dabei bei allen Dialekten um die Tilgung des auslautenden Vokals der Wurzel, wenn ein Vokal folgt. In der Substantivflexion von Münstertal wird im Plural ein auslautendes </w:t>
      </w:r>
      <w:r w:rsidRPr="007B329C">
        <w:rPr>
          <w:rFonts w:ascii="Times New Roman" w:eastAsiaTheme="minorEastAsia" w:hAnsi="Times New Roman" w:cs="Times New Roman"/>
          <w:i/>
          <w:sz w:val="24"/>
          <w:szCs w:val="24"/>
        </w:rPr>
        <w:t>t</w:t>
      </w:r>
      <w:r w:rsidR="00B82886" w:rsidRPr="007B329C">
        <w:rPr>
          <w:rFonts w:ascii="Times New Roman" w:eastAsiaTheme="minorEastAsia" w:hAnsi="Times New Roman" w:cs="Times New Roman"/>
          <w:sz w:val="24"/>
          <w:szCs w:val="24"/>
        </w:rPr>
        <w:t xml:space="preserve"> getilgt.</w:t>
      </w:r>
    </w:p>
    <w:p w:rsidR="00D7158C" w:rsidRPr="007B329C" w:rsidRDefault="00A4674D" w:rsidP="00A4674D">
      <w:pPr>
        <w:jc w:val="both"/>
        <w:rPr>
          <w:rFonts w:ascii="Times New Roman" w:eastAsiaTheme="minorEastAsia" w:hAnsi="Times New Roman" w:cs="Times New Roman"/>
          <w:sz w:val="24"/>
          <w:szCs w:val="24"/>
        </w:rPr>
      </w:pPr>
      <w:r w:rsidRPr="007B329C">
        <w:rPr>
          <w:rFonts w:ascii="Times New Roman" w:eastAsiaTheme="minorEastAsia" w:hAnsi="Times New Roman" w:cs="Times New Roman"/>
          <w:sz w:val="24"/>
          <w:szCs w:val="24"/>
        </w:rPr>
        <w:t>Des Weiteren wird in einer Flexionsklasse in Münstertal im Plural der Wurzelvokal diphthongiert. Da jedoch nicht in derselben Flexionsklasse diphthongiert u</w:t>
      </w:r>
      <w:r w:rsidR="00320AED">
        <w:rPr>
          <w:rFonts w:ascii="Times New Roman" w:eastAsiaTheme="minorEastAsia" w:hAnsi="Times New Roman" w:cs="Times New Roman"/>
          <w:sz w:val="24"/>
          <w:szCs w:val="24"/>
        </w:rPr>
        <w:t>nd umgelautet wird, kann die RR</w:t>
      </w:r>
      <w:r w:rsidRPr="007B329C">
        <w:rPr>
          <w:rFonts w:ascii="Times New Roman" w:eastAsiaTheme="minorEastAsia" w:hAnsi="Times New Roman" w:cs="Times New Roman"/>
          <w:sz w:val="24"/>
          <w:szCs w:val="24"/>
        </w:rPr>
        <w:t xml:space="preserve"> für die Diphthongierung ebenfalls in Block A stehen</w:t>
      </w:r>
      <w:r w:rsidR="00B82886" w:rsidRPr="007B329C">
        <w:rPr>
          <w:rFonts w:ascii="Times New Roman" w:eastAsiaTheme="minorEastAsia" w:hAnsi="Times New Roman" w:cs="Times New Roman"/>
          <w:sz w:val="24"/>
          <w:szCs w:val="24"/>
        </w:rPr>
        <w:t xml:space="preserve"> (zusammen mit den Umlauten)</w:t>
      </w:r>
      <w:r w:rsidRPr="007B329C">
        <w:rPr>
          <w:rFonts w:ascii="Times New Roman" w:eastAsiaTheme="minorEastAsia" w:hAnsi="Times New Roman" w:cs="Times New Roman"/>
          <w:sz w:val="24"/>
          <w:szCs w:val="24"/>
        </w:rPr>
        <w:t xml:space="preserve">. </w:t>
      </w:r>
      <w:r w:rsidR="00D7158C" w:rsidRPr="007B329C">
        <w:rPr>
          <w:rFonts w:ascii="Times New Roman" w:eastAsiaTheme="minorEastAsia" w:hAnsi="Times New Roman" w:cs="Times New Roman"/>
          <w:sz w:val="24"/>
          <w:szCs w:val="24"/>
        </w:rPr>
        <w:t>Schließlich</w:t>
      </w:r>
      <w:r w:rsidRPr="007B329C">
        <w:rPr>
          <w:rFonts w:ascii="Times New Roman" w:eastAsiaTheme="minorEastAsia" w:hAnsi="Times New Roman" w:cs="Times New Roman"/>
          <w:sz w:val="24"/>
          <w:szCs w:val="24"/>
        </w:rPr>
        <w:t xml:space="preserve"> wird in den meisten Dialekten in possessiven Kontexten bei Eigennamen ein –</w:t>
      </w:r>
      <w:r w:rsidRPr="007B329C">
        <w:rPr>
          <w:rFonts w:ascii="Times New Roman" w:eastAsiaTheme="minorEastAsia" w:hAnsi="Times New Roman" w:cs="Times New Roman"/>
          <w:i/>
          <w:sz w:val="24"/>
          <w:szCs w:val="24"/>
        </w:rPr>
        <w:t>s</w:t>
      </w:r>
      <w:r w:rsidRPr="007B329C">
        <w:rPr>
          <w:rFonts w:ascii="Times New Roman" w:eastAsiaTheme="minorEastAsia" w:hAnsi="Times New Roman" w:cs="Times New Roman"/>
          <w:sz w:val="24"/>
          <w:szCs w:val="24"/>
        </w:rPr>
        <w:t xml:space="preserve"> suffigiert. Da dieses Suffix nur im Singular verwendet wird, kann die RR dazu in Block B stehen. </w:t>
      </w:r>
      <w:r w:rsidR="0074482B" w:rsidRPr="007B329C">
        <w:rPr>
          <w:rFonts w:ascii="Times New Roman" w:eastAsiaTheme="minorEastAsia" w:hAnsi="Times New Roman" w:cs="Times New Roman"/>
          <w:sz w:val="24"/>
          <w:szCs w:val="24"/>
        </w:rPr>
        <w:t>Denn d</w:t>
      </w:r>
      <w:r w:rsidRPr="007B329C">
        <w:rPr>
          <w:rFonts w:ascii="Times New Roman" w:eastAsiaTheme="minorEastAsia" w:hAnsi="Times New Roman" w:cs="Times New Roman"/>
          <w:sz w:val="24"/>
          <w:szCs w:val="24"/>
        </w:rPr>
        <w:t>ie Pluralsuffixe sind auf den Plural und die Possessivsuffixe auf den Singular beschränkt, wodurch diese RRs nicht miteinander in Konflikt treten. Gleiches gilt für die Akkusativ/Dativ Singular Markierung im Dialekt von Elisabethtal.</w:t>
      </w:r>
      <w:r w:rsidR="001A2032" w:rsidRPr="007B329C">
        <w:rPr>
          <w:rFonts w:ascii="Times New Roman" w:eastAsiaTheme="minorEastAsia" w:hAnsi="Times New Roman" w:cs="Times New Roman"/>
          <w:sz w:val="24"/>
          <w:szCs w:val="24"/>
        </w:rPr>
        <w:t xml:space="preserve"> Im Dialekt von Vorarlberg stehen die Pluralsuffixe sowie das Suffix für den Dativ Plural in Block B, denn ein Pluralsuffix und das Dativ Plural Suffix werden nie an dasselbe Wort angehängt (vgl. Paradigma 9).</w:t>
      </w:r>
    </w:p>
    <w:p w:rsidR="009B4617" w:rsidRDefault="009B4617" w:rsidP="00A4674D">
      <w:pPr>
        <w:jc w:val="both"/>
        <w:rPr>
          <w:rFonts w:ascii="Times New Roman" w:eastAsiaTheme="minorEastAsia" w:hAnsi="Times New Roman" w:cs="Times New Roman"/>
          <w:sz w:val="24"/>
          <w:szCs w:val="24"/>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t xml:space="preserve">Tabelle </w:t>
      </w:r>
      <w:r w:rsidRPr="00FD0807">
        <w:rPr>
          <w:rFonts w:ascii="Times New Roman" w:eastAsiaTheme="minorEastAsia" w:hAnsi="Times New Roman" w:cs="Times New Roman"/>
          <w:b/>
          <w:sz w:val="24"/>
          <w:szCs w:val="24"/>
        </w:rPr>
        <w:t>5.13</w:t>
      </w:r>
      <w:r w:rsidRPr="00FD0807">
        <w:rPr>
          <w:rFonts w:ascii="Times New Roman" w:hAnsi="Times New Roman" w:cs="Times New Roman"/>
          <w:b/>
          <w:sz w:val="24"/>
          <w:szCs w:val="24"/>
        </w:rPr>
        <w:t>: Blöcke der Substantivflexion der Varietäten ohne Kasusmarkierung im Plural</w:t>
      </w:r>
    </w:p>
    <w:tbl>
      <w:tblPr>
        <w:tblStyle w:val="TableGrid"/>
        <w:tblW w:w="0" w:type="auto"/>
        <w:tblLook w:val="04A0" w:firstRow="1" w:lastRow="0" w:firstColumn="1" w:lastColumn="0" w:noHBand="0" w:noVBand="1"/>
      </w:tblPr>
      <w:tblGrid>
        <w:gridCol w:w="2260"/>
        <w:gridCol w:w="2276"/>
        <w:gridCol w:w="2261"/>
        <w:gridCol w:w="2265"/>
      </w:tblGrid>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A</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Umlaut</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A</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Umlaut</w:t>
            </w: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B</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Suffixe Plural</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B</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Suffixe Plural</w:t>
            </w: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C</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RR Subtraktion</w:t>
            </w:r>
          </w:p>
        </w:tc>
        <w:tc>
          <w:tcPr>
            <w:tcW w:w="2303"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p>
        </w:tc>
      </w:tr>
      <w:tr w:rsidR="00A4674D" w:rsidRPr="007B329C" w:rsidTr="00BA03F5">
        <w:tc>
          <w:tcPr>
            <w:tcW w:w="4606" w:type="dxa"/>
            <w:gridSpan w:val="2"/>
          </w:tcPr>
          <w:p w:rsidR="00A4674D" w:rsidRPr="007B329C" w:rsidRDefault="0069137F" w:rsidP="0069137F">
            <w:pPr>
              <w:jc w:val="both"/>
              <w:rPr>
                <w:rFonts w:ascii="Times New Roman" w:hAnsi="Times New Roman" w:cs="Times New Roman"/>
                <w:sz w:val="24"/>
                <w:szCs w:val="24"/>
              </w:rPr>
            </w:pPr>
            <w:r w:rsidRPr="007B329C">
              <w:rPr>
                <w:rFonts w:ascii="Times New Roman" w:hAnsi="Times New Roman" w:cs="Times New Roman"/>
                <w:sz w:val="24"/>
                <w:szCs w:val="24"/>
              </w:rPr>
              <w:t>Gilt für folgende Varietäten</w:t>
            </w:r>
            <w:r w:rsidR="00A4674D" w:rsidRPr="007B329C">
              <w:rPr>
                <w:rFonts w:ascii="Times New Roman" w:hAnsi="Times New Roman" w:cs="Times New Roman"/>
                <w:sz w:val="24"/>
                <w:szCs w:val="24"/>
              </w:rPr>
              <w:t>:</w:t>
            </w:r>
          </w:p>
        </w:tc>
        <w:tc>
          <w:tcPr>
            <w:tcW w:w="4606" w:type="dxa"/>
            <w:gridSpan w:val="2"/>
          </w:tcPr>
          <w:p w:rsidR="00A4674D" w:rsidRPr="007B329C" w:rsidRDefault="0069137F" w:rsidP="00BA03F5">
            <w:pPr>
              <w:jc w:val="both"/>
              <w:rPr>
                <w:rFonts w:ascii="Times New Roman" w:hAnsi="Times New Roman" w:cs="Times New Roman"/>
                <w:sz w:val="24"/>
                <w:szCs w:val="24"/>
              </w:rPr>
            </w:pPr>
            <w:r w:rsidRPr="007B329C">
              <w:rPr>
                <w:rFonts w:ascii="Times New Roman" w:hAnsi="Times New Roman" w:cs="Times New Roman"/>
                <w:sz w:val="24"/>
                <w:szCs w:val="24"/>
              </w:rPr>
              <w:t>Gilt für folgende Varietäten</w:t>
            </w:r>
            <w:r w:rsidR="00A4674D" w:rsidRPr="007B329C">
              <w:rPr>
                <w:rFonts w:ascii="Times New Roman" w:hAnsi="Times New Roman" w:cs="Times New Roman"/>
                <w:sz w:val="24"/>
                <w:szCs w:val="24"/>
              </w:rPr>
              <w:t>:</w:t>
            </w:r>
          </w:p>
        </w:tc>
      </w:tr>
      <w:tr w:rsidR="00A4674D" w:rsidRPr="00D74B89" w:rsidTr="00BA03F5">
        <w:tc>
          <w:tcPr>
            <w:tcW w:w="4606" w:type="dxa"/>
            <w:gridSpan w:val="2"/>
          </w:tcPr>
          <w:p w:rsidR="00A4674D" w:rsidRPr="007B329C" w:rsidRDefault="00A4674D"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Sensebezirk (Poss-S), Huzenbach (Poss-S), Saulgau (Poss-S), Stuttgart, Petrifeld (Poss-S) (Dat.Sg.), Elisabethtal (Akk/Dat.Sg.), Kaiserstuhl (Poss-S), Münstertal (Poss-S) (Diphthong)</w:t>
            </w:r>
          </w:p>
        </w:tc>
        <w:tc>
          <w:tcPr>
            <w:tcW w:w="4606" w:type="dxa"/>
            <w:gridSpan w:val="2"/>
          </w:tcPr>
          <w:p w:rsidR="00A4674D" w:rsidRPr="007B329C" w:rsidRDefault="00A4674D" w:rsidP="001A2032">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Bern (Poss-S), Vorarlberg (Poss-S) (Dat.</w:t>
            </w:r>
            <w:r w:rsidR="001A2032" w:rsidRPr="007B329C">
              <w:rPr>
                <w:rFonts w:ascii="Times New Roman" w:hAnsi="Times New Roman" w:cs="Times New Roman"/>
                <w:sz w:val="24"/>
                <w:szCs w:val="24"/>
                <w:lang w:val="en-US"/>
              </w:rPr>
              <w:t>Pl</w:t>
            </w:r>
            <w:r w:rsidRPr="007B329C">
              <w:rPr>
                <w:rFonts w:ascii="Times New Roman" w:hAnsi="Times New Roman" w:cs="Times New Roman"/>
                <w:sz w:val="24"/>
                <w:szCs w:val="24"/>
                <w:lang w:val="en-US"/>
              </w:rPr>
              <w:t>.), Colmar, Elsass (Ebene)</w:t>
            </w:r>
          </w:p>
        </w:tc>
      </w:tr>
    </w:tbl>
    <w:p w:rsidR="00AD1C98" w:rsidRPr="002462D4" w:rsidRDefault="00AD1C98" w:rsidP="00A4674D">
      <w:pPr>
        <w:jc w:val="both"/>
        <w:rPr>
          <w:rFonts w:ascii="Times New Roman" w:hAnsi="Times New Roman" w:cs="Times New Roman"/>
          <w:sz w:val="24"/>
          <w:szCs w:val="24"/>
          <w:lang w:val="en-US"/>
        </w:rPr>
      </w:pPr>
    </w:p>
    <w:p w:rsidR="00AD1C98" w:rsidRPr="002462D4" w:rsidRDefault="00AD1C98" w:rsidP="00A4674D">
      <w:pPr>
        <w:jc w:val="both"/>
        <w:rPr>
          <w:rFonts w:ascii="Times New Roman" w:hAnsi="Times New Roman" w:cs="Times New Roman"/>
          <w:sz w:val="24"/>
          <w:szCs w:val="24"/>
          <w:lang w:val="en-US"/>
        </w:rPr>
      </w:pPr>
    </w:p>
    <w:p w:rsidR="00FD0807" w:rsidRPr="00FD0807" w:rsidRDefault="00FD0807" w:rsidP="00A4674D">
      <w:pPr>
        <w:jc w:val="both"/>
        <w:rPr>
          <w:rFonts w:ascii="Times New Roman" w:hAnsi="Times New Roman" w:cs="Times New Roman"/>
          <w:b/>
          <w:sz w:val="24"/>
          <w:szCs w:val="24"/>
        </w:rPr>
      </w:pPr>
      <w:r w:rsidRPr="00FD0807">
        <w:rPr>
          <w:rFonts w:ascii="Times New Roman" w:hAnsi="Times New Roman" w:cs="Times New Roman"/>
          <w:b/>
          <w:sz w:val="24"/>
          <w:szCs w:val="24"/>
        </w:rPr>
        <w:lastRenderedPageBreak/>
        <w:t xml:space="preserve">Tabelle </w:t>
      </w:r>
      <w:r w:rsidRPr="00FD0807">
        <w:rPr>
          <w:rFonts w:ascii="Times New Roman" w:eastAsiaTheme="minorEastAsia" w:hAnsi="Times New Roman" w:cs="Times New Roman"/>
          <w:b/>
          <w:sz w:val="24"/>
          <w:szCs w:val="24"/>
        </w:rPr>
        <w:t>5.14</w:t>
      </w:r>
      <w:r w:rsidRPr="00FD0807">
        <w:rPr>
          <w:rFonts w:ascii="Times New Roman" w:hAnsi="Times New Roman" w:cs="Times New Roman"/>
          <w:b/>
          <w:sz w:val="24"/>
          <w:szCs w:val="24"/>
        </w:rPr>
        <w:t>: Blöcke der Substantivflexion der Varietäten mit Kasusmarkierung im Plural</w:t>
      </w:r>
    </w:p>
    <w:tbl>
      <w:tblPr>
        <w:tblStyle w:val="TableGrid"/>
        <w:tblW w:w="0" w:type="auto"/>
        <w:tblLook w:val="04A0" w:firstRow="1" w:lastRow="0" w:firstColumn="1" w:lastColumn="0" w:noHBand="0" w:noVBand="1"/>
      </w:tblPr>
      <w:tblGrid>
        <w:gridCol w:w="2260"/>
        <w:gridCol w:w="2276"/>
        <w:gridCol w:w="2261"/>
        <w:gridCol w:w="2265"/>
      </w:tblGrid>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A</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Umlaut</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A</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Umlaut</w:t>
            </w: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B</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Suffixe Plural</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B</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Suffixe Plural</w:t>
            </w: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C</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Suffixe Kasus</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C</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Suffixe Kasus</w:t>
            </w: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Block D</w:t>
            </w:r>
          </w:p>
        </w:tc>
        <w:tc>
          <w:tcPr>
            <w:tcW w:w="230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RR Subtraktion</w:t>
            </w:r>
          </w:p>
        </w:tc>
        <w:tc>
          <w:tcPr>
            <w:tcW w:w="2303"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p>
        </w:tc>
      </w:tr>
      <w:tr w:rsidR="00A4674D" w:rsidRPr="007B329C" w:rsidTr="00BA03F5">
        <w:tc>
          <w:tcPr>
            <w:tcW w:w="2303"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p>
        </w:tc>
        <w:tc>
          <w:tcPr>
            <w:tcW w:w="2303" w:type="dxa"/>
          </w:tcPr>
          <w:p w:rsidR="00A4674D" w:rsidRPr="007B329C" w:rsidRDefault="00A4674D" w:rsidP="00BA03F5">
            <w:pPr>
              <w:jc w:val="both"/>
              <w:rPr>
                <w:rFonts w:ascii="Times New Roman" w:hAnsi="Times New Roman" w:cs="Times New Roman"/>
                <w:sz w:val="24"/>
                <w:szCs w:val="24"/>
              </w:rPr>
            </w:pPr>
          </w:p>
        </w:tc>
      </w:tr>
      <w:tr w:rsidR="00A4674D" w:rsidRPr="007B329C" w:rsidTr="00BA03F5">
        <w:tc>
          <w:tcPr>
            <w:tcW w:w="4606" w:type="dxa"/>
            <w:gridSpan w:val="2"/>
          </w:tcPr>
          <w:p w:rsidR="00A4674D" w:rsidRPr="007B329C" w:rsidRDefault="0069137F" w:rsidP="00BA03F5">
            <w:pPr>
              <w:jc w:val="both"/>
              <w:rPr>
                <w:rFonts w:ascii="Times New Roman" w:hAnsi="Times New Roman" w:cs="Times New Roman"/>
                <w:sz w:val="24"/>
                <w:szCs w:val="24"/>
              </w:rPr>
            </w:pPr>
            <w:r w:rsidRPr="007B329C">
              <w:rPr>
                <w:rFonts w:ascii="Times New Roman" w:hAnsi="Times New Roman" w:cs="Times New Roman"/>
                <w:sz w:val="24"/>
                <w:szCs w:val="24"/>
              </w:rPr>
              <w:t>Gilt für folgende Varietäten</w:t>
            </w:r>
            <w:r w:rsidR="00A4674D" w:rsidRPr="007B329C">
              <w:rPr>
                <w:rFonts w:ascii="Times New Roman" w:hAnsi="Times New Roman" w:cs="Times New Roman"/>
                <w:sz w:val="24"/>
                <w:szCs w:val="24"/>
              </w:rPr>
              <w:t>:</w:t>
            </w:r>
          </w:p>
        </w:tc>
        <w:tc>
          <w:tcPr>
            <w:tcW w:w="4606" w:type="dxa"/>
            <w:gridSpan w:val="2"/>
          </w:tcPr>
          <w:p w:rsidR="00A4674D" w:rsidRPr="007B329C" w:rsidRDefault="0069137F" w:rsidP="00BA03F5">
            <w:pPr>
              <w:jc w:val="both"/>
              <w:rPr>
                <w:rFonts w:ascii="Times New Roman" w:hAnsi="Times New Roman" w:cs="Times New Roman"/>
                <w:sz w:val="24"/>
                <w:szCs w:val="24"/>
              </w:rPr>
            </w:pPr>
            <w:r w:rsidRPr="007B329C">
              <w:rPr>
                <w:rFonts w:ascii="Times New Roman" w:hAnsi="Times New Roman" w:cs="Times New Roman"/>
                <w:sz w:val="24"/>
                <w:szCs w:val="24"/>
              </w:rPr>
              <w:t>Gilt für folgende Varietäten</w:t>
            </w:r>
            <w:r w:rsidR="00A4674D" w:rsidRPr="007B329C">
              <w:rPr>
                <w:rFonts w:ascii="Times New Roman" w:hAnsi="Times New Roman" w:cs="Times New Roman"/>
                <w:sz w:val="24"/>
                <w:szCs w:val="24"/>
              </w:rPr>
              <w:t>:</w:t>
            </w:r>
          </w:p>
        </w:tc>
      </w:tr>
      <w:tr w:rsidR="00A4674D" w:rsidRPr="007B329C" w:rsidTr="00BA03F5">
        <w:tc>
          <w:tcPr>
            <w:tcW w:w="4606" w:type="dxa"/>
            <w:gridSpan w:val="2"/>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Althochdeutsch, Mittelhochdeutsch, Uri (Poss-S)</w:t>
            </w:r>
          </w:p>
        </w:tc>
        <w:tc>
          <w:tcPr>
            <w:tcW w:w="4606" w:type="dxa"/>
            <w:gridSpan w:val="2"/>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Issime, Visperterminen, Jaun, Zürich, Standard</w:t>
            </w:r>
          </w:p>
        </w:tc>
      </w:tr>
    </w:tbl>
    <w:p w:rsidR="009B4617" w:rsidRPr="007B329C" w:rsidRDefault="009B4617"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Auf die Blöcke in Tabelle </w:t>
      </w:r>
      <w:r w:rsidR="002462D4">
        <w:rPr>
          <w:rFonts w:ascii="Times New Roman" w:eastAsiaTheme="minorEastAsia" w:hAnsi="Times New Roman" w:cs="Times New Roman"/>
          <w:sz w:val="24"/>
          <w:szCs w:val="24"/>
        </w:rPr>
        <w:t>5.14</w:t>
      </w:r>
      <w:r w:rsidR="000F41C4" w:rsidRPr="007B329C">
        <w:rPr>
          <w:rFonts w:ascii="Times New Roman" w:eastAsiaTheme="minorEastAsia" w:hAnsi="Times New Roman" w:cs="Times New Roman"/>
          <w:sz w:val="24"/>
          <w:szCs w:val="24"/>
        </w:rPr>
        <w:t xml:space="preserve"> </w:t>
      </w:r>
      <w:r w:rsidRPr="007B329C">
        <w:rPr>
          <w:rFonts w:ascii="Times New Roman" w:hAnsi="Times New Roman" w:cs="Times New Roman"/>
          <w:sz w:val="24"/>
          <w:szCs w:val="24"/>
        </w:rPr>
        <w:t xml:space="preserve">treffen genau dieselben Beobachtungen zu. Die RR für die </w:t>
      </w:r>
      <w:r w:rsidR="00672CBE" w:rsidRPr="007B329C">
        <w:rPr>
          <w:rFonts w:ascii="Times New Roman" w:hAnsi="Times New Roman" w:cs="Times New Roman"/>
          <w:sz w:val="24"/>
          <w:szCs w:val="24"/>
        </w:rPr>
        <w:t>Subtraktion</w:t>
      </w:r>
      <w:r w:rsidRPr="007B329C">
        <w:rPr>
          <w:rFonts w:ascii="Times New Roman" w:hAnsi="Times New Roman" w:cs="Times New Roman"/>
          <w:sz w:val="24"/>
          <w:szCs w:val="24"/>
        </w:rPr>
        <w:t xml:space="preserve"> definieren im Althochdeutschen und im Dialekt von Uri, dass der auslautende Vokal der Wurzel bei Suffigierung getilgt wird, im Mittelhochdeutschen, dass auslautendes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getilgt wird. Die Blöcke in Tabelle </w:t>
      </w:r>
      <w:r w:rsidR="002462D4">
        <w:rPr>
          <w:rFonts w:ascii="Times New Roman" w:eastAsiaTheme="minorEastAsia" w:hAnsi="Times New Roman" w:cs="Times New Roman"/>
          <w:sz w:val="24"/>
          <w:szCs w:val="24"/>
        </w:rPr>
        <w:t>5.14</w:t>
      </w:r>
      <w:r w:rsidR="000F41C4" w:rsidRPr="007B329C">
        <w:rPr>
          <w:rFonts w:ascii="Times New Roman" w:eastAsiaTheme="minorEastAsia" w:hAnsi="Times New Roman" w:cs="Times New Roman"/>
          <w:sz w:val="24"/>
          <w:szCs w:val="24"/>
        </w:rPr>
        <w:t xml:space="preserve"> </w:t>
      </w:r>
      <w:r w:rsidRPr="007B329C">
        <w:rPr>
          <w:rFonts w:ascii="Times New Roman" w:hAnsi="Times New Roman" w:cs="Times New Roman"/>
          <w:sz w:val="24"/>
          <w:szCs w:val="24"/>
        </w:rPr>
        <w:t xml:space="preserve">unterscheiden sich von jenen in Tabelle </w:t>
      </w:r>
      <w:r w:rsidR="002462D4">
        <w:rPr>
          <w:rFonts w:ascii="Times New Roman" w:eastAsiaTheme="minorEastAsia" w:hAnsi="Times New Roman" w:cs="Times New Roman"/>
          <w:sz w:val="24"/>
          <w:szCs w:val="24"/>
        </w:rPr>
        <w:t>5.13</w:t>
      </w:r>
      <w:r w:rsidR="000F41C4" w:rsidRPr="007B329C">
        <w:rPr>
          <w:rFonts w:ascii="Times New Roman" w:eastAsiaTheme="minorEastAsia" w:hAnsi="Times New Roman" w:cs="Times New Roman"/>
          <w:sz w:val="24"/>
          <w:szCs w:val="24"/>
        </w:rPr>
        <w:t xml:space="preserve"> </w:t>
      </w:r>
      <w:r w:rsidRPr="007B329C">
        <w:rPr>
          <w:rFonts w:ascii="Times New Roman" w:hAnsi="Times New Roman" w:cs="Times New Roman"/>
          <w:sz w:val="24"/>
          <w:szCs w:val="24"/>
        </w:rPr>
        <w:t xml:space="preserve">nur darin, dass ein zusätzlicher Block für die Kasussuffixe angenommen werden muss. Der Block mit den Pluralsuffixen steht vor dem Block mit den Kasussuffixen. Dies definiert, dass, wenn im Plural Numerus und Kasus separat markiert werden, zuerst Numerus und dann Kasus ausgedrückt wird (z.B. </w:t>
      </w:r>
      <w:r w:rsidRPr="007B329C">
        <w:rPr>
          <w:rFonts w:ascii="Times New Roman" w:hAnsi="Times New Roman" w:cs="Times New Roman"/>
          <w:i/>
          <w:sz w:val="24"/>
          <w:szCs w:val="24"/>
        </w:rPr>
        <w:t>Bild</w:t>
      </w:r>
      <w:r w:rsidRPr="007B329C">
        <w:rPr>
          <w:rFonts w:ascii="Times New Roman" w:hAnsi="Times New Roman" w:cs="Times New Roman"/>
          <w:sz w:val="24"/>
          <w:szCs w:val="24"/>
        </w:rPr>
        <w:t>–</w:t>
      </w:r>
      <w:r w:rsidR="00EC60F2" w:rsidRPr="007B329C">
        <w:rPr>
          <w:rFonts w:ascii="Times New Roman" w:hAnsi="Times New Roman" w:cs="Times New Roman"/>
          <w:i/>
          <w:sz w:val="24"/>
          <w:szCs w:val="24"/>
        </w:rPr>
        <w:t>ə</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 Für die Kasussuffixe wird nur ein B</w:t>
      </w:r>
      <w:r w:rsidR="00B40529" w:rsidRPr="007B329C">
        <w:rPr>
          <w:rFonts w:ascii="Times New Roman" w:hAnsi="Times New Roman" w:cs="Times New Roman"/>
          <w:sz w:val="24"/>
          <w:szCs w:val="24"/>
        </w:rPr>
        <w:t>lock benötigt und nicht je einer</w:t>
      </w:r>
      <w:r w:rsidRPr="007B329C">
        <w:rPr>
          <w:rFonts w:ascii="Times New Roman" w:hAnsi="Times New Roman" w:cs="Times New Roman"/>
          <w:sz w:val="24"/>
          <w:szCs w:val="24"/>
        </w:rPr>
        <w:t xml:space="preserve"> pro Numerus. Denn entweder treten diese RR nicht direkt miteinander in Konkurrenz, da sie für den Singular oder für den Plural definiert sind, oder es handelt sich um einen Synkretismus. In diesem Fall bleibt das Feature Numerus in der RR unterspezifiziert. Dies kann an der Flexionsklasse 4 des Althochdeutsch gut dargestellt werden (vgl. Paradigma 1). Betrachtet man nur diese Flexionsklasse, sind folgende RR anzusetzen:</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FD0EF2" w:rsidRPr="007B329C">
        <w:rPr>
          <w:rFonts w:ascii="Times New Roman" w:hAnsi="Times New Roman" w:cs="Times New Roman"/>
          <w:sz w:val="24"/>
          <w:szCs w:val="24"/>
        </w:rPr>
        <w:t>68</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 xml:space="preserve">{CASE:NOM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AKK}</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4]</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i</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FD0EF2" w:rsidRPr="007B329C">
        <w:rPr>
          <w:rFonts w:ascii="Times New Roman" w:hAnsi="Times New Roman" w:cs="Times New Roman"/>
          <w:sz w:val="24"/>
          <w:szCs w:val="24"/>
        </w:rPr>
        <w:t>69</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{CASE:DAT, NUM:SG}</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4]</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0053724A" w:rsidRPr="007B329C">
        <w:rPr>
          <w:rFonts w:ascii="Times New Roman" w:hAnsi="Times New Roman" w:cs="Times New Roman"/>
          <w:i/>
          <w:sz w:val="24"/>
          <w:szCs w:val="24"/>
        </w:rPr>
        <w:t>e</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FD0EF2" w:rsidRPr="007B329C">
        <w:rPr>
          <w:rFonts w:ascii="Times New Roman" w:hAnsi="Times New Roman" w:cs="Times New Roman"/>
          <w:sz w:val="24"/>
          <w:szCs w:val="24"/>
        </w:rPr>
        <w:t>70</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{CASE:GEN, NUM:SG}</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4]</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0053724A" w:rsidRPr="007B329C">
        <w:rPr>
          <w:rFonts w:ascii="Times New Roman" w:hAnsi="Times New Roman" w:cs="Times New Roman"/>
          <w:i/>
          <w:sz w:val="24"/>
          <w:szCs w:val="24"/>
        </w:rPr>
        <w:t>e</w:t>
      </w:r>
      <w:r w:rsidRPr="007B329C">
        <w:rPr>
          <w:rFonts w:ascii="Times New Roman" w:hAnsi="Times New Roman" w:cs="Times New Roman"/>
          <w:i/>
          <w:sz w:val="24"/>
          <w:szCs w:val="24"/>
        </w:rPr>
        <w:t>s</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FD0EF2" w:rsidRPr="007B329C">
        <w:rPr>
          <w:rFonts w:ascii="Times New Roman" w:hAnsi="Times New Roman" w:cs="Times New Roman"/>
          <w:sz w:val="24"/>
          <w:szCs w:val="24"/>
        </w:rPr>
        <w:t>71</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{CASE:DAT,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4]</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0053724A" w:rsidRPr="007B329C">
        <w:rPr>
          <w:rFonts w:ascii="Times New Roman" w:hAnsi="Times New Roman" w:cs="Times New Roman"/>
          <w:i/>
          <w:sz w:val="24"/>
          <w:szCs w:val="24"/>
        </w:rPr>
        <w:t>im</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FD0EF2" w:rsidRPr="007B329C">
        <w:rPr>
          <w:rFonts w:ascii="Times New Roman" w:hAnsi="Times New Roman" w:cs="Times New Roman"/>
          <w:sz w:val="24"/>
          <w:szCs w:val="24"/>
        </w:rPr>
        <w:t>72</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C</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{CASE:GEN, NUM:PL}</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N[IC: 4]</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w:t>
      </w:r>
      <w:r w:rsidRPr="007B329C">
        <w:rPr>
          <w:rFonts w:ascii="Times New Roman" w:hAnsi="Times New Roman" w:cs="Times New Roman"/>
          <w:i/>
          <w:sz w:val="24"/>
          <w:szCs w:val="24"/>
        </w:rPr>
        <w:t>o</w:t>
      </w:r>
      <w:r w:rsidRPr="007B329C">
        <w:rPr>
          <w:rFonts w:ascii="Times New Roman" w:hAnsi="Times New Roman" w:cs="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RR (</w:t>
      </w:r>
      <w:r w:rsidR="00FD0EF2" w:rsidRPr="007B329C">
        <w:rPr>
          <w:rFonts w:ascii="Times New Roman" w:hAnsi="Times New Roman" w:cs="Times New Roman"/>
          <w:sz w:val="24"/>
          <w:szCs w:val="24"/>
        </w:rPr>
        <w:t>68</w:t>
      </w:r>
      <w:r w:rsidRPr="007B329C">
        <w:rPr>
          <w:rFonts w:ascii="Times New Roman" w:hAnsi="Times New Roman" w:cs="Times New Roman"/>
          <w:sz w:val="24"/>
          <w:szCs w:val="24"/>
        </w:rPr>
        <w:t>) definiert, dass im Nominativ und Akkusativ Singular und Plural (Numerus unterspezifiziert)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suffigiert wird. Die morphosyntaktischen Eigenschaften der RRs (</w:t>
      </w:r>
      <w:r w:rsidR="00FD0EF2" w:rsidRPr="007B329C">
        <w:rPr>
          <w:rFonts w:ascii="Times New Roman" w:hAnsi="Times New Roman" w:cs="Times New Roman"/>
          <w:sz w:val="24"/>
          <w:szCs w:val="24"/>
        </w:rPr>
        <w:t>69</w:t>
      </w:r>
      <w:r w:rsidRPr="007B329C">
        <w:rPr>
          <w:rFonts w:ascii="Times New Roman" w:hAnsi="Times New Roman" w:cs="Times New Roman"/>
          <w:sz w:val="24"/>
          <w:szCs w:val="24"/>
        </w:rPr>
        <w:t>)–(</w:t>
      </w:r>
      <w:r w:rsidR="00FD0EF2" w:rsidRPr="007B329C">
        <w:rPr>
          <w:rFonts w:ascii="Times New Roman" w:hAnsi="Times New Roman" w:cs="Times New Roman"/>
          <w:sz w:val="24"/>
          <w:szCs w:val="24"/>
        </w:rPr>
        <w:t>72</w:t>
      </w:r>
      <w:r w:rsidRPr="007B329C">
        <w:rPr>
          <w:rFonts w:ascii="Times New Roman" w:hAnsi="Times New Roman" w:cs="Times New Roman"/>
          <w:sz w:val="24"/>
          <w:szCs w:val="24"/>
        </w:rPr>
        <w:t xml:space="preserve">) sind so definiert, dass die RR nicht </w:t>
      </w:r>
      <w:r w:rsidR="001A2032" w:rsidRPr="007B329C">
        <w:rPr>
          <w:rFonts w:ascii="Times New Roman" w:hAnsi="Times New Roman" w:cs="Times New Roman"/>
          <w:sz w:val="24"/>
          <w:szCs w:val="24"/>
        </w:rPr>
        <w:t>gegen</w:t>
      </w:r>
      <w:r w:rsidRPr="007B329C">
        <w:rPr>
          <w:rFonts w:ascii="Times New Roman" w:hAnsi="Times New Roman" w:cs="Times New Roman"/>
          <w:sz w:val="24"/>
          <w:szCs w:val="24"/>
        </w:rPr>
        <w:t>einander in Konkurrenz treten.</w:t>
      </w:r>
    </w:p>
    <w:p w:rsidR="00E63D6D" w:rsidRDefault="00E63D6D" w:rsidP="00A4674D">
      <w:pPr>
        <w:jc w:val="both"/>
        <w:rPr>
          <w:rFonts w:ascii="Times New Roman" w:hAnsi="Times New Roman" w:cs="Times New Roman"/>
          <w:sz w:val="24"/>
          <w:szCs w:val="24"/>
        </w:rPr>
      </w:pPr>
    </w:p>
    <w:p w:rsidR="00E33016" w:rsidRDefault="00E33016" w:rsidP="00A4674D">
      <w:pPr>
        <w:jc w:val="both"/>
        <w:rPr>
          <w:rFonts w:ascii="Times New Roman" w:hAnsi="Times New Roman" w:cs="Times New Roman"/>
          <w:sz w:val="24"/>
          <w:szCs w:val="24"/>
        </w:rPr>
      </w:pPr>
    </w:p>
    <w:p w:rsidR="00E33016" w:rsidRPr="007B329C" w:rsidRDefault="00E33016" w:rsidP="00A4674D">
      <w:pPr>
        <w:jc w:val="both"/>
        <w:rPr>
          <w:rFonts w:ascii="Times New Roman" w:hAnsi="Times New Roman" w:cs="Times New Roman"/>
          <w:sz w:val="24"/>
          <w:szCs w:val="24"/>
        </w:rPr>
      </w:pPr>
    </w:p>
    <w:p w:rsidR="00D42896" w:rsidRPr="007B329C" w:rsidRDefault="00D42896" w:rsidP="00A4674D">
      <w:pPr>
        <w:jc w:val="both"/>
        <w:rPr>
          <w:rFonts w:ascii="Times New Roman" w:hAnsi="Times New Roman" w:cs="Times New Roman"/>
          <w:b/>
          <w:sz w:val="24"/>
          <w:szCs w:val="24"/>
        </w:rPr>
      </w:pPr>
      <w:r w:rsidRPr="007B329C">
        <w:rPr>
          <w:rFonts w:ascii="Times New Roman" w:hAnsi="Times New Roman" w:cs="Times New Roman"/>
          <w:b/>
          <w:sz w:val="24"/>
          <w:szCs w:val="24"/>
        </w:rPr>
        <w:lastRenderedPageBreak/>
        <w:t>5.1.6. Von der Ort</w:t>
      </w:r>
      <w:r w:rsidR="006B39F7" w:rsidRPr="007B329C">
        <w:rPr>
          <w:rFonts w:ascii="Times New Roman" w:hAnsi="Times New Roman" w:cs="Times New Roman"/>
          <w:b/>
          <w:sz w:val="24"/>
          <w:szCs w:val="24"/>
        </w:rPr>
        <w:t>s</w:t>
      </w:r>
      <w:r w:rsidRPr="007B329C">
        <w:rPr>
          <w:rFonts w:ascii="Times New Roman" w:hAnsi="Times New Roman" w:cs="Times New Roman"/>
          <w:b/>
          <w:sz w:val="24"/>
          <w:szCs w:val="24"/>
        </w:rPr>
        <w:t>grammatik zu den Paradigmen und Realisierungsregeln</w:t>
      </w:r>
    </w:p>
    <w:p w:rsidR="009764FB" w:rsidRPr="007B329C" w:rsidRDefault="00CA37A8"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In diesem Kapitel soll die Systematisierungsarbeit anhand der Substantivflexion im Dialekt von Jaun </w:t>
      </w:r>
      <w:r w:rsidR="00290ECF" w:rsidRPr="007B329C">
        <w:rPr>
          <w:rFonts w:ascii="Times New Roman" w:hAnsi="Times New Roman" w:cs="Times New Roman"/>
          <w:sz w:val="24"/>
          <w:szCs w:val="24"/>
        </w:rPr>
        <w:t xml:space="preserve">vorgestellt werden. Es wird gezeigt, wie </w:t>
      </w:r>
      <w:r w:rsidR="00F62887" w:rsidRPr="007B329C">
        <w:rPr>
          <w:rFonts w:ascii="Times New Roman" w:hAnsi="Times New Roman" w:cs="Times New Roman"/>
          <w:sz w:val="24"/>
          <w:szCs w:val="24"/>
        </w:rPr>
        <w:t>in dieser Arbeit aufgrund</w:t>
      </w:r>
      <w:r w:rsidR="00290ECF" w:rsidRPr="007B329C">
        <w:rPr>
          <w:rFonts w:ascii="Times New Roman" w:hAnsi="Times New Roman" w:cs="Times New Roman"/>
          <w:sz w:val="24"/>
          <w:szCs w:val="24"/>
        </w:rPr>
        <w:t xml:space="preserve"> </w:t>
      </w:r>
      <w:r w:rsidR="00F62887" w:rsidRPr="007B329C">
        <w:rPr>
          <w:rFonts w:ascii="Times New Roman" w:hAnsi="Times New Roman" w:cs="Times New Roman"/>
          <w:sz w:val="24"/>
          <w:szCs w:val="24"/>
        </w:rPr>
        <w:t>der</w:t>
      </w:r>
      <w:r w:rsidR="00290ECF" w:rsidRPr="007B329C">
        <w:rPr>
          <w:rFonts w:ascii="Times New Roman" w:hAnsi="Times New Roman" w:cs="Times New Roman"/>
          <w:sz w:val="24"/>
          <w:szCs w:val="24"/>
        </w:rPr>
        <w:t xml:space="preserve"> Angaben in einer Ortsgrammatik </w:t>
      </w:r>
      <w:r w:rsidR="00F62887" w:rsidRPr="007B329C">
        <w:rPr>
          <w:rFonts w:ascii="Times New Roman" w:hAnsi="Times New Roman" w:cs="Times New Roman"/>
          <w:sz w:val="24"/>
          <w:szCs w:val="24"/>
        </w:rPr>
        <w:t>ein</w:t>
      </w:r>
      <w:r w:rsidR="00290ECF" w:rsidRPr="007B329C">
        <w:rPr>
          <w:rFonts w:ascii="Times New Roman" w:hAnsi="Times New Roman" w:cs="Times New Roman"/>
          <w:sz w:val="24"/>
          <w:szCs w:val="24"/>
        </w:rPr>
        <w:t xml:space="preserve"> Paradigma </w:t>
      </w:r>
      <w:r w:rsidR="00F62887" w:rsidRPr="007B329C">
        <w:rPr>
          <w:rFonts w:ascii="Times New Roman" w:hAnsi="Times New Roman" w:cs="Times New Roman"/>
          <w:sz w:val="24"/>
          <w:szCs w:val="24"/>
        </w:rPr>
        <w:t>erstellt wird</w:t>
      </w:r>
      <w:r w:rsidR="00290ECF" w:rsidRPr="007B329C">
        <w:rPr>
          <w:rFonts w:ascii="Times New Roman" w:hAnsi="Times New Roman" w:cs="Times New Roman"/>
          <w:sz w:val="24"/>
          <w:szCs w:val="24"/>
        </w:rPr>
        <w:t xml:space="preserve"> und </w:t>
      </w:r>
      <w:r w:rsidR="00F62887" w:rsidRPr="007B329C">
        <w:rPr>
          <w:rFonts w:ascii="Times New Roman" w:hAnsi="Times New Roman" w:cs="Times New Roman"/>
          <w:sz w:val="24"/>
          <w:szCs w:val="24"/>
        </w:rPr>
        <w:t>wie die RRs dieses Paradigmas formuliert werden</w:t>
      </w:r>
      <w:r w:rsidR="00290ECF" w:rsidRPr="007B329C">
        <w:rPr>
          <w:rFonts w:ascii="Times New Roman" w:hAnsi="Times New Roman" w:cs="Times New Roman"/>
          <w:sz w:val="24"/>
          <w:szCs w:val="24"/>
        </w:rPr>
        <w:t>.</w:t>
      </w:r>
      <w:r w:rsidR="00AF5959" w:rsidRPr="007B329C">
        <w:rPr>
          <w:rFonts w:ascii="Times New Roman" w:hAnsi="Times New Roman" w:cs="Times New Roman"/>
          <w:sz w:val="24"/>
          <w:szCs w:val="24"/>
        </w:rPr>
        <w:t xml:space="preserve"> Eine Beschreibung dieser Systematisierungsarbeit mit allen Details</w:t>
      </w:r>
      <w:r w:rsidR="002676EC">
        <w:rPr>
          <w:rFonts w:ascii="Times New Roman" w:hAnsi="Times New Roman" w:cs="Times New Roman"/>
          <w:sz w:val="24"/>
          <w:szCs w:val="24"/>
        </w:rPr>
        <w:t xml:space="preserve"> (d.h. jede </w:t>
      </w:r>
      <w:r w:rsidR="0080744A">
        <w:rPr>
          <w:rFonts w:ascii="Times New Roman" w:hAnsi="Times New Roman" w:cs="Times New Roman"/>
          <w:sz w:val="24"/>
          <w:szCs w:val="24"/>
        </w:rPr>
        <w:t>e</w:t>
      </w:r>
      <w:r w:rsidR="002676EC">
        <w:rPr>
          <w:rFonts w:ascii="Times New Roman" w:hAnsi="Times New Roman" w:cs="Times New Roman"/>
          <w:sz w:val="24"/>
          <w:szCs w:val="24"/>
        </w:rPr>
        <w:t>inzelne Entscheidung in allen 20 untersuchten Variet</w:t>
      </w:r>
      <w:r w:rsidR="00991CC7">
        <w:rPr>
          <w:rFonts w:ascii="Times New Roman" w:hAnsi="Times New Roman" w:cs="Times New Roman"/>
          <w:sz w:val="24"/>
          <w:szCs w:val="24"/>
        </w:rPr>
        <w:t>ä</w:t>
      </w:r>
      <w:r w:rsidR="002676EC">
        <w:rPr>
          <w:rFonts w:ascii="Times New Roman" w:hAnsi="Times New Roman" w:cs="Times New Roman"/>
          <w:sz w:val="24"/>
          <w:szCs w:val="24"/>
        </w:rPr>
        <w:t>ten)</w:t>
      </w:r>
      <w:r w:rsidR="00AF5959" w:rsidRPr="007B329C">
        <w:rPr>
          <w:rFonts w:ascii="Times New Roman" w:hAnsi="Times New Roman" w:cs="Times New Roman"/>
          <w:sz w:val="24"/>
          <w:szCs w:val="24"/>
        </w:rPr>
        <w:t xml:space="preserve"> k</w:t>
      </w:r>
      <w:r w:rsidR="002676EC">
        <w:rPr>
          <w:rFonts w:ascii="Times New Roman" w:hAnsi="Times New Roman" w:cs="Times New Roman"/>
          <w:sz w:val="24"/>
          <w:szCs w:val="24"/>
        </w:rPr>
        <w:t>ann hier nicht geleistet werden</w:t>
      </w:r>
      <w:r w:rsidR="00AF5959" w:rsidRPr="007B329C">
        <w:rPr>
          <w:rFonts w:ascii="Times New Roman" w:hAnsi="Times New Roman" w:cs="Times New Roman"/>
          <w:sz w:val="24"/>
          <w:szCs w:val="24"/>
        </w:rPr>
        <w:t>. Vielmehr sollen hier die wichtigsten Herausforderungen und Fragen</w:t>
      </w:r>
      <w:r w:rsidR="0080744A">
        <w:rPr>
          <w:rFonts w:ascii="Times New Roman" w:hAnsi="Times New Roman" w:cs="Times New Roman"/>
          <w:sz w:val="24"/>
          <w:szCs w:val="24"/>
        </w:rPr>
        <w:t xml:space="preserve"> anhand von repräsentativen Beispielen</w:t>
      </w:r>
      <w:r w:rsidR="00AF5959" w:rsidRPr="007B329C">
        <w:rPr>
          <w:rFonts w:ascii="Times New Roman" w:hAnsi="Times New Roman" w:cs="Times New Roman"/>
          <w:sz w:val="24"/>
          <w:szCs w:val="24"/>
        </w:rPr>
        <w:t xml:space="preserve"> thematisiert werden.</w:t>
      </w:r>
    </w:p>
    <w:p w:rsidR="00290ECF" w:rsidRPr="007B329C" w:rsidRDefault="00290ECF" w:rsidP="00A4674D">
      <w:pPr>
        <w:jc w:val="both"/>
        <w:rPr>
          <w:rFonts w:ascii="Times New Roman" w:hAnsi="Times New Roman" w:cs="Times New Roman"/>
          <w:sz w:val="24"/>
          <w:szCs w:val="24"/>
        </w:rPr>
      </w:pPr>
      <w:r w:rsidRPr="007B329C">
        <w:rPr>
          <w:rFonts w:ascii="Times New Roman" w:hAnsi="Times New Roman" w:cs="Times New Roman"/>
          <w:b/>
          <w:sz w:val="24"/>
          <w:szCs w:val="24"/>
        </w:rPr>
        <w:t>Generelles:</w:t>
      </w:r>
      <w:r w:rsidRPr="007B329C">
        <w:rPr>
          <w:rFonts w:ascii="Times New Roman" w:hAnsi="Times New Roman" w:cs="Times New Roman"/>
          <w:sz w:val="24"/>
          <w:szCs w:val="24"/>
        </w:rPr>
        <w:t xml:space="preserve"> Ortsgrammatiken liefern die Datengrundlage der Dialekte in dieser Arbeit. Jede Ortsgrammatik systematisiert die sprachlichen Daten auf unterschiedliche Weise. Damit aber die verschiedenen Varietäten miteinander verglichen werden können, müssen aus den Informationen in den Ortsgrammatiken nach einhe</w:t>
      </w:r>
      <w:r w:rsidR="004E126A" w:rsidRPr="007B329C">
        <w:rPr>
          <w:rFonts w:ascii="Times New Roman" w:hAnsi="Times New Roman" w:cs="Times New Roman"/>
          <w:sz w:val="24"/>
          <w:szCs w:val="24"/>
        </w:rPr>
        <w:t>itlichen Regeln Paradigmen er</w:t>
      </w:r>
      <w:r w:rsidRPr="007B329C">
        <w:rPr>
          <w:rFonts w:ascii="Times New Roman" w:hAnsi="Times New Roman" w:cs="Times New Roman"/>
          <w:sz w:val="24"/>
          <w:szCs w:val="24"/>
        </w:rPr>
        <w:t>stellt werden. Auf der Grundlage dieser Paradigmen</w:t>
      </w:r>
      <w:r w:rsidR="004E126A" w:rsidRPr="007B329C">
        <w:rPr>
          <w:rFonts w:ascii="Times New Roman" w:hAnsi="Times New Roman" w:cs="Times New Roman"/>
          <w:sz w:val="24"/>
          <w:szCs w:val="24"/>
        </w:rPr>
        <w:t xml:space="preserve"> wiederum</w:t>
      </w:r>
      <w:r w:rsidRPr="007B329C">
        <w:rPr>
          <w:rFonts w:ascii="Times New Roman" w:hAnsi="Times New Roman" w:cs="Times New Roman"/>
          <w:sz w:val="24"/>
          <w:szCs w:val="24"/>
        </w:rPr>
        <w:t xml:space="preserve"> werden die </w:t>
      </w:r>
      <w:r w:rsidR="004E126A" w:rsidRPr="007B329C">
        <w:rPr>
          <w:rFonts w:ascii="Times New Roman" w:hAnsi="Times New Roman" w:cs="Times New Roman"/>
          <w:sz w:val="24"/>
          <w:szCs w:val="24"/>
        </w:rPr>
        <w:t>RRs hergeleitet.</w:t>
      </w:r>
    </w:p>
    <w:p w:rsidR="004E126A" w:rsidRPr="007B329C" w:rsidRDefault="004E126A"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Beide Schritte, also von den Quellen zum Paradigma und vom Paradigma zu den RRs, sind mit viel Analyse der Sprachdaten verknüpft. Die Hauptfragen sind folgende: a) </w:t>
      </w:r>
      <w:r w:rsidR="001440D2" w:rsidRPr="007B329C">
        <w:rPr>
          <w:rFonts w:ascii="Times New Roman" w:hAnsi="Times New Roman" w:cs="Times New Roman"/>
          <w:sz w:val="24"/>
          <w:szCs w:val="24"/>
        </w:rPr>
        <w:t>Ist die Modifikation einer Wortform phonologisch oder morphologisch bedingt? b)</w:t>
      </w:r>
      <w:r w:rsidR="00792939" w:rsidRPr="007B329C">
        <w:rPr>
          <w:rFonts w:ascii="Times New Roman" w:hAnsi="Times New Roman" w:cs="Times New Roman"/>
          <w:sz w:val="24"/>
          <w:szCs w:val="24"/>
        </w:rPr>
        <w:t xml:space="preserve"> Wie wird segmentiert, d.h., wo fängt ein Suffix an und wo hört es auf? c) Was ist das Minimum an Flexionsklassen, die angenommen werden müssen? d) Welche Affixe können in einer RRs zusammengefasst werden, sind also Synkretismen, und welche nicht? Exemplarisch sollen nun die beiden Schritte (Ort</w:t>
      </w:r>
      <w:r w:rsidR="006B39F7" w:rsidRPr="007B329C">
        <w:rPr>
          <w:rFonts w:ascii="Times New Roman" w:hAnsi="Times New Roman" w:cs="Times New Roman"/>
          <w:sz w:val="24"/>
          <w:szCs w:val="24"/>
        </w:rPr>
        <w:t>s</w:t>
      </w:r>
      <w:r w:rsidR="00792939" w:rsidRPr="007B329C">
        <w:rPr>
          <w:rFonts w:ascii="Times New Roman" w:hAnsi="Times New Roman" w:cs="Times New Roman"/>
          <w:sz w:val="24"/>
          <w:szCs w:val="24"/>
        </w:rPr>
        <w:t>grammatik</w:t>
      </w:r>
      <w:r w:rsidR="00792939" w:rsidRPr="007B329C">
        <w:rPr>
          <w:rFonts w:ascii="Times New Roman" w:hAnsi="Times New Roman" w:cs="Times New Roman"/>
          <w:sz w:val="24"/>
          <w:szCs w:val="24"/>
        </w:rPr>
        <w:sym w:font="Wingdings" w:char="F0E0"/>
      </w:r>
      <w:r w:rsidR="00792939" w:rsidRPr="007B329C">
        <w:rPr>
          <w:rFonts w:ascii="Times New Roman" w:hAnsi="Times New Roman" w:cs="Times New Roman"/>
          <w:sz w:val="24"/>
          <w:szCs w:val="24"/>
        </w:rPr>
        <w:t>Paradigma, Paradigma</w:t>
      </w:r>
      <w:r w:rsidR="00792939" w:rsidRPr="007B329C">
        <w:rPr>
          <w:rFonts w:ascii="Times New Roman" w:hAnsi="Times New Roman" w:cs="Times New Roman"/>
          <w:sz w:val="24"/>
          <w:szCs w:val="24"/>
        </w:rPr>
        <w:sym w:font="Wingdings" w:char="F0E0"/>
      </w:r>
      <w:r w:rsidR="00792939" w:rsidRPr="007B329C">
        <w:rPr>
          <w:rFonts w:ascii="Times New Roman" w:hAnsi="Times New Roman" w:cs="Times New Roman"/>
          <w:sz w:val="24"/>
          <w:szCs w:val="24"/>
        </w:rPr>
        <w:t>RRs) an der Substantivflexion von Jaun dargestellt werden.</w:t>
      </w:r>
    </w:p>
    <w:p w:rsidR="006C0F63" w:rsidRPr="007B329C" w:rsidRDefault="00154D9E" w:rsidP="00A4674D">
      <w:pPr>
        <w:jc w:val="both"/>
        <w:rPr>
          <w:rFonts w:ascii="Times New Roman" w:hAnsi="Times New Roman" w:cs="Times New Roman"/>
          <w:sz w:val="24"/>
          <w:szCs w:val="24"/>
        </w:rPr>
      </w:pPr>
      <w:r w:rsidRPr="007B329C">
        <w:rPr>
          <w:rFonts w:ascii="Times New Roman" w:hAnsi="Times New Roman" w:cs="Times New Roman"/>
          <w:b/>
          <w:sz w:val="24"/>
          <w:szCs w:val="24"/>
        </w:rPr>
        <w:t>Von der Ortsgrammatik zum Paradigma:</w:t>
      </w:r>
      <w:r w:rsidRPr="007B329C">
        <w:rPr>
          <w:rFonts w:ascii="Times New Roman" w:hAnsi="Times New Roman" w:cs="Times New Roman"/>
          <w:sz w:val="24"/>
          <w:szCs w:val="24"/>
        </w:rPr>
        <w:t xml:space="preserve"> Die Seiten zu den Substantiven in der Grammatik des Dialekts von Jaun (Stucki 1917) sind im Anhang 6 abgebildet</w:t>
      </w:r>
      <w:r w:rsidR="006C0F63" w:rsidRPr="007B329C">
        <w:rPr>
          <w:rFonts w:ascii="Times New Roman" w:hAnsi="Times New Roman" w:cs="Times New Roman"/>
          <w:sz w:val="24"/>
          <w:szCs w:val="24"/>
        </w:rPr>
        <w:t xml:space="preserve">. Vergleicht man diesen Auszug im Anhang 6 mit dem Paradigma 6, das auf diesem Auszug basiert, wird offensichtlich, </w:t>
      </w:r>
      <w:r w:rsidR="00AB2CBA" w:rsidRPr="007B329C">
        <w:rPr>
          <w:rFonts w:ascii="Times New Roman" w:hAnsi="Times New Roman" w:cs="Times New Roman"/>
          <w:sz w:val="24"/>
          <w:szCs w:val="24"/>
        </w:rPr>
        <w:t>dass nicht einfach abgeschrieben werden kann, sondern dass die Daten analysiert und neu systematisiert werden müssen</w:t>
      </w:r>
      <w:r w:rsidRPr="007B329C">
        <w:rPr>
          <w:rFonts w:ascii="Times New Roman" w:hAnsi="Times New Roman" w:cs="Times New Roman"/>
          <w:sz w:val="24"/>
          <w:szCs w:val="24"/>
        </w:rPr>
        <w:t>.</w:t>
      </w:r>
      <w:r w:rsidR="0014109E" w:rsidRPr="007B329C">
        <w:rPr>
          <w:rFonts w:ascii="Times New Roman" w:hAnsi="Times New Roman" w:cs="Times New Roman"/>
          <w:sz w:val="24"/>
          <w:szCs w:val="24"/>
        </w:rPr>
        <w:t xml:space="preserve"> </w:t>
      </w:r>
      <w:r w:rsidR="00AB2CBA" w:rsidRPr="007B329C">
        <w:rPr>
          <w:rFonts w:ascii="Times New Roman" w:hAnsi="Times New Roman" w:cs="Times New Roman"/>
          <w:sz w:val="24"/>
          <w:szCs w:val="24"/>
        </w:rPr>
        <w:t>Im Auszug der Ortsgrammatik</w:t>
      </w:r>
      <w:r w:rsidR="0014109E" w:rsidRPr="007B329C">
        <w:rPr>
          <w:rFonts w:ascii="Times New Roman" w:hAnsi="Times New Roman" w:cs="Times New Roman"/>
          <w:sz w:val="24"/>
          <w:szCs w:val="24"/>
        </w:rPr>
        <w:t xml:space="preserve"> fällt erstens auf, dass kaum Paradigmen vorhanden sind. Ebenso gibt es keine expliziten Angaben und Erklärungen zu Fragen der Segmentierung der Affixe </w:t>
      </w:r>
      <w:r w:rsidR="008D3B15" w:rsidRPr="007B329C">
        <w:rPr>
          <w:rFonts w:ascii="Times New Roman" w:hAnsi="Times New Roman" w:cs="Times New Roman"/>
          <w:sz w:val="24"/>
          <w:szCs w:val="24"/>
        </w:rPr>
        <w:t>sowie</w:t>
      </w:r>
      <w:r w:rsidR="00F62887" w:rsidRPr="007B329C">
        <w:rPr>
          <w:rFonts w:ascii="Times New Roman" w:hAnsi="Times New Roman" w:cs="Times New Roman"/>
          <w:sz w:val="24"/>
          <w:szCs w:val="24"/>
        </w:rPr>
        <w:t>,</w:t>
      </w:r>
      <w:r w:rsidR="0014109E" w:rsidRPr="007B329C">
        <w:rPr>
          <w:rFonts w:ascii="Times New Roman" w:hAnsi="Times New Roman" w:cs="Times New Roman"/>
          <w:sz w:val="24"/>
          <w:szCs w:val="24"/>
        </w:rPr>
        <w:t xml:space="preserve"> </w:t>
      </w:r>
      <w:r w:rsidR="008D3B15" w:rsidRPr="007B329C">
        <w:rPr>
          <w:rFonts w:ascii="Times New Roman" w:hAnsi="Times New Roman" w:cs="Times New Roman"/>
          <w:sz w:val="24"/>
          <w:szCs w:val="24"/>
        </w:rPr>
        <w:t>ob ein Affix</w:t>
      </w:r>
      <w:r w:rsidR="0014109E" w:rsidRPr="007B329C">
        <w:rPr>
          <w:rFonts w:ascii="Times New Roman" w:hAnsi="Times New Roman" w:cs="Times New Roman"/>
          <w:sz w:val="24"/>
          <w:szCs w:val="24"/>
        </w:rPr>
        <w:t xml:space="preserve"> morpho</w:t>
      </w:r>
      <w:r w:rsidR="008D3B15" w:rsidRPr="007B329C">
        <w:rPr>
          <w:rFonts w:ascii="Times New Roman" w:hAnsi="Times New Roman" w:cs="Times New Roman"/>
          <w:sz w:val="24"/>
          <w:szCs w:val="24"/>
        </w:rPr>
        <w:t xml:space="preserve">syntaktische Funktionen kodiert oder ob es sich dabei um eine phonologisch bedingte Modifikation der Wortform handelt. Zweitens werden die Substantive in drei Genera und in starke oder schwache Flexion eingeteilt, was sechs Flexionsklassen ergeben würde. Wie aus dem Paradigma 6 jedoch ersichtlich wird, müssen für den Dialekt von Jaun 16 Flexionsklassen angenommen werden. </w:t>
      </w:r>
      <w:r w:rsidR="005836F3" w:rsidRPr="007B329C">
        <w:rPr>
          <w:rFonts w:ascii="Times New Roman" w:hAnsi="Times New Roman" w:cs="Times New Roman"/>
          <w:sz w:val="24"/>
          <w:szCs w:val="24"/>
        </w:rPr>
        <w:t>Des Weiteren ist oft die Rede von germanischen Stämmen, die jedoch zum Teil schon für das Althochdeutsche problematisch sind (z.B. u-Stämme) und für die heutigen Dialekte nicht mehr zur Kategorisierung herangezogen werden können</w:t>
      </w:r>
      <w:r w:rsidR="00AB2CBA" w:rsidRPr="007B329C">
        <w:rPr>
          <w:rFonts w:ascii="Times New Roman" w:hAnsi="Times New Roman" w:cs="Times New Roman"/>
          <w:sz w:val="24"/>
          <w:szCs w:val="24"/>
        </w:rPr>
        <w:t>. Aus diesen Gründen und auch, weil jede Ortsgrammatik eine eigene Definition von Flexionsklassen hat, welche in den Ortsgrammatiken jedoch nicht explizit thematisiert wird, werden in dieser Arbeit die Flexionsklassen nach einheitlichen Regeln bestimmt, wie diese im Kapitel 5.1.1. vorgestellt wurden</w:t>
      </w:r>
      <w:r w:rsidR="005836F3" w:rsidRPr="007B329C">
        <w:rPr>
          <w:rFonts w:ascii="Times New Roman" w:hAnsi="Times New Roman" w:cs="Times New Roman"/>
          <w:sz w:val="24"/>
          <w:szCs w:val="24"/>
        </w:rPr>
        <w:t xml:space="preserve">. </w:t>
      </w:r>
      <w:r w:rsidR="00D74B89">
        <w:rPr>
          <w:rFonts w:ascii="Times New Roman" w:hAnsi="Times New Roman" w:cs="Times New Roman"/>
          <w:sz w:val="24"/>
          <w:szCs w:val="24"/>
        </w:rPr>
        <w:t>Folglich besteht</w:t>
      </w:r>
      <w:r w:rsidR="008D3B15" w:rsidRPr="007B329C">
        <w:rPr>
          <w:rFonts w:ascii="Times New Roman" w:hAnsi="Times New Roman" w:cs="Times New Roman"/>
          <w:sz w:val="24"/>
          <w:szCs w:val="24"/>
        </w:rPr>
        <w:t xml:space="preserve"> das Erstellen der Paradigmen nicht </w:t>
      </w:r>
      <w:r w:rsidR="00D74B89">
        <w:rPr>
          <w:rFonts w:ascii="Times New Roman" w:hAnsi="Times New Roman" w:cs="Times New Roman"/>
          <w:sz w:val="24"/>
          <w:szCs w:val="24"/>
        </w:rPr>
        <w:t xml:space="preserve">in </w:t>
      </w:r>
      <w:r w:rsidR="008D3B15" w:rsidRPr="007B329C">
        <w:rPr>
          <w:rFonts w:ascii="Times New Roman" w:hAnsi="Times New Roman" w:cs="Times New Roman"/>
          <w:sz w:val="24"/>
          <w:szCs w:val="24"/>
        </w:rPr>
        <w:t>ein</w:t>
      </w:r>
      <w:r w:rsidR="00D74B89">
        <w:rPr>
          <w:rFonts w:ascii="Times New Roman" w:hAnsi="Times New Roman" w:cs="Times New Roman"/>
          <w:sz w:val="24"/>
          <w:szCs w:val="24"/>
        </w:rPr>
        <w:t>em einfachen</w:t>
      </w:r>
      <w:r w:rsidR="008D3B15" w:rsidRPr="007B329C">
        <w:rPr>
          <w:rFonts w:ascii="Times New Roman" w:hAnsi="Times New Roman" w:cs="Times New Roman"/>
          <w:sz w:val="24"/>
          <w:szCs w:val="24"/>
        </w:rPr>
        <w:t xml:space="preserve"> Abschreiben</w:t>
      </w:r>
      <w:bookmarkStart w:id="0" w:name="_GoBack"/>
      <w:bookmarkEnd w:id="0"/>
      <w:r w:rsidR="008D3B15" w:rsidRPr="007B329C">
        <w:rPr>
          <w:rFonts w:ascii="Times New Roman" w:hAnsi="Times New Roman" w:cs="Times New Roman"/>
          <w:sz w:val="24"/>
          <w:szCs w:val="24"/>
        </w:rPr>
        <w:t xml:space="preserve">, sondern die Daten aus der Ortsgrammatik bedürfen einer </w:t>
      </w:r>
      <w:r w:rsidR="006C0F63" w:rsidRPr="007B329C">
        <w:rPr>
          <w:rFonts w:ascii="Times New Roman" w:hAnsi="Times New Roman" w:cs="Times New Roman"/>
          <w:sz w:val="24"/>
          <w:szCs w:val="24"/>
        </w:rPr>
        <w:t xml:space="preserve">detaillierten und umfassenden </w:t>
      </w:r>
      <w:r w:rsidR="008D3B15" w:rsidRPr="007B329C">
        <w:rPr>
          <w:rFonts w:ascii="Times New Roman" w:hAnsi="Times New Roman" w:cs="Times New Roman"/>
          <w:sz w:val="24"/>
          <w:szCs w:val="24"/>
        </w:rPr>
        <w:t>Analyse, um die Paradigmen zu erstellen.</w:t>
      </w:r>
      <w:r w:rsidR="006203FD" w:rsidRPr="007B329C">
        <w:rPr>
          <w:rFonts w:ascii="Times New Roman" w:hAnsi="Times New Roman" w:cs="Times New Roman"/>
          <w:sz w:val="24"/>
          <w:szCs w:val="24"/>
        </w:rPr>
        <w:t xml:space="preserve"> Dies soll nun genauer dargestellt werden, indem u.a. auch auf Teilanalysen aus den vorangehenden Kapiteln Bezug genommen wird.</w:t>
      </w:r>
    </w:p>
    <w:p w:rsidR="006203FD" w:rsidRPr="007B329C" w:rsidRDefault="00621629"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In Stuckis (1917) Grammatik werden die Wurzelvokale mit ihren </w:t>
      </w:r>
      <w:r w:rsidRPr="007B329C">
        <w:rPr>
          <w:rFonts w:ascii="Times New Roman" w:hAnsi="Times New Roman" w:cs="Times New Roman"/>
          <w:b/>
          <w:sz w:val="24"/>
          <w:szCs w:val="24"/>
        </w:rPr>
        <w:t>Umlauten</w:t>
      </w:r>
      <w:r w:rsidRPr="007B329C">
        <w:rPr>
          <w:rFonts w:ascii="Times New Roman" w:hAnsi="Times New Roman" w:cs="Times New Roman"/>
          <w:sz w:val="24"/>
          <w:szCs w:val="24"/>
        </w:rPr>
        <w:t xml:space="preserve"> gelistet und mit Beispielen belegt (s. Anhang 6, §200c). Weiter diskutiert wird dies jedoch nicht, wie z.B.</w:t>
      </w:r>
      <w:r w:rsidR="006C0F63" w:rsidRPr="007B329C">
        <w:rPr>
          <w:rFonts w:ascii="Times New Roman" w:hAnsi="Times New Roman" w:cs="Times New Roman"/>
          <w:sz w:val="24"/>
          <w:szCs w:val="24"/>
        </w:rPr>
        <w:t>,</w:t>
      </w:r>
      <w:r w:rsidRPr="007B329C">
        <w:rPr>
          <w:rFonts w:ascii="Times New Roman" w:hAnsi="Times New Roman" w:cs="Times New Roman"/>
          <w:sz w:val="24"/>
          <w:szCs w:val="24"/>
        </w:rPr>
        <w:t xml:space="preserve"> dass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zwei umgelautete Entsprechungen hat ([ɛ] und [æ]), diese dem Primär- und Sekundärumlaut entsprechen, was in den heutigen Dialekten aber nicht mehr phonologisch bedingt ist und folglich Teil der Morphologie ist. Wie im Kapitel 5.1.3. (Modifikationen) gezeigt wurde, braucht es dafür also zwei verschiedene Flexionsklassen.</w:t>
      </w:r>
      <w:r w:rsidR="00822AEF" w:rsidRPr="007B329C">
        <w:rPr>
          <w:rFonts w:ascii="Times New Roman" w:hAnsi="Times New Roman" w:cs="Times New Roman"/>
          <w:sz w:val="24"/>
          <w:szCs w:val="24"/>
        </w:rPr>
        <w:t xml:space="preserve"> Aus demselben Grund müssen für die Substantive, die den Plural auf –</w:t>
      </w:r>
      <w:r w:rsidR="00822AEF" w:rsidRPr="007B329C">
        <w:rPr>
          <w:rFonts w:ascii="Times New Roman" w:hAnsi="Times New Roman" w:cs="Times New Roman"/>
          <w:i/>
          <w:sz w:val="24"/>
          <w:szCs w:val="24"/>
        </w:rPr>
        <w:t>ər</w:t>
      </w:r>
      <w:r w:rsidR="00822AEF" w:rsidRPr="007B329C">
        <w:rPr>
          <w:rFonts w:ascii="Times New Roman" w:hAnsi="Times New Roman" w:cs="Times New Roman"/>
          <w:sz w:val="24"/>
          <w:szCs w:val="24"/>
        </w:rPr>
        <w:t xml:space="preserve"> bilden, zwei Flexionsklassen angenommen werden: Es gibt Substantive mit dem Plural auf –</w:t>
      </w:r>
      <w:r w:rsidR="00822AEF" w:rsidRPr="007B329C">
        <w:rPr>
          <w:rFonts w:ascii="Times New Roman" w:hAnsi="Times New Roman" w:cs="Times New Roman"/>
          <w:i/>
          <w:sz w:val="24"/>
          <w:szCs w:val="24"/>
        </w:rPr>
        <w:t>ər</w:t>
      </w:r>
      <w:r w:rsidR="00822AEF" w:rsidRPr="007B329C">
        <w:rPr>
          <w:rFonts w:ascii="Times New Roman" w:hAnsi="Times New Roman" w:cs="Times New Roman"/>
          <w:sz w:val="24"/>
          <w:szCs w:val="24"/>
        </w:rPr>
        <w:t>, die den Wurzelvokal umlauten, und andere, die den Wurzelvokal nicht umlauten. Dass dies nicht durch die Phonologie begründet werden kann, steht in der Ort</w:t>
      </w:r>
      <w:r w:rsidR="006B39F7" w:rsidRPr="007B329C">
        <w:rPr>
          <w:rFonts w:ascii="Times New Roman" w:hAnsi="Times New Roman" w:cs="Times New Roman"/>
          <w:sz w:val="24"/>
          <w:szCs w:val="24"/>
        </w:rPr>
        <w:t>s</w:t>
      </w:r>
      <w:r w:rsidR="00822AEF" w:rsidRPr="007B329C">
        <w:rPr>
          <w:rFonts w:ascii="Times New Roman" w:hAnsi="Times New Roman" w:cs="Times New Roman"/>
          <w:sz w:val="24"/>
          <w:szCs w:val="24"/>
        </w:rPr>
        <w:t>grammatik nicht (vgl. Anhang 6, §205.2), sondern beruht auf der eigenen Analyse der Beispiele in der Ortsgrammatik.</w:t>
      </w:r>
      <w:r w:rsidR="00B43DA6" w:rsidRPr="007B329C">
        <w:rPr>
          <w:rFonts w:ascii="Times New Roman" w:hAnsi="Times New Roman" w:cs="Times New Roman"/>
          <w:sz w:val="24"/>
          <w:szCs w:val="24"/>
        </w:rPr>
        <w:t xml:space="preserve"> Wann eine neue Flexionsklasse angenommen wird, basiert auf der in dieser Arbeit verwendeten Definition von Flexionsklassen (vgl. Kap. 5.1.1.), die nicht jener der Ortsgrammatik entspricht.</w:t>
      </w:r>
    </w:p>
    <w:p w:rsidR="005A2004" w:rsidRPr="007B329C" w:rsidRDefault="00B43DA6"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Eine weitere Frage ist jene der </w:t>
      </w:r>
      <w:r w:rsidRPr="007B329C">
        <w:rPr>
          <w:rFonts w:ascii="Times New Roman" w:hAnsi="Times New Roman" w:cs="Times New Roman"/>
          <w:b/>
          <w:sz w:val="24"/>
          <w:szCs w:val="24"/>
        </w:rPr>
        <w:t>Segm</w:t>
      </w:r>
      <w:r w:rsidR="00376245" w:rsidRPr="007B329C">
        <w:rPr>
          <w:rFonts w:ascii="Times New Roman" w:hAnsi="Times New Roman" w:cs="Times New Roman"/>
          <w:b/>
          <w:sz w:val="24"/>
          <w:szCs w:val="24"/>
        </w:rPr>
        <w:t>entierung</w:t>
      </w:r>
      <w:r w:rsidR="00376245" w:rsidRPr="007B329C">
        <w:rPr>
          <w:rFonts w:ascii="Times New Roman" w:hAnsi="Times New Roman" w:cs="Times New Roman"/>
          <w:sz w:val="24"/>
          <w:szCs w:val="24"/>
        </w:rPr>
        <w:t xml:space="preserve">, welche sich </w:t>
      </w:r>
      <w:r w:rsidR="005A2004" w:rsidRPr="007B329C">
        <w:rPr>
          <w:rFonts w:ascii="Times New Roman" w:hAnsi="Times New Roman" w:cs="Times New Roman"/>
          <w:b/>
          <w:sz w:val="24"/>
          <w:szCs w:val="24"/>
        </w:rPr>
        <w:t>erstens</w:t>
      </w:r>
      <w:r w:rsidR="005A2004" w:rsidRPr="007B329C">
        <w:rPr>
          <w:rFonts w:ascii="Times New Roman" w:hAnsi="Times New Roman" w:cs="Times New Roman"/>
          <w:sz w:val="24"/>
          <w:szCs w:val="24"/>
        </w:rPr>
        <w:t xml:space="preserve"> </w:t>
      </w:r>
      <w:r w:rsidR="00376245" w:rsidRPr="007B329C">
        <w:rPr>
          <w:rFonts w:ascii="Times New Roman" w:hAnsi="Times New Roman" w:cs="Times New Roman"/>
          <w:sz w:val="24"/>
          <w:szCs w:val="24"/>
        </w:rPr>
        <w:t>gut anhand des Plurals der Flexionsklassen</w:t>
      </w:r>
      <w:r w:rsidRPr="007B329C">
        <w:rPr>
          <w:rFonts w:ascii="Times New Roman" w:hAnsi="Times New Roman" w:cs="Times New Roman"/>
          <w:sz w:val="24"/>
          <w:szCs w:val="24"/>
        </w:rPr>
        <w:t xml:space="preserve"> </w:t>
      </w:r>
      <w:r w:rsidR="00376245" w:rsidRPr="007B329C">
        <w:rPr>
          <w:rFonts w:ascii="Times New Roman" w:hAnsi="Times New Roman" w:cs="Times New Roman"/>
          <w:sz w:val="24"/>
          <w:szCs w:val="24"/>
        </w:rPr>
        <w:t>4, 14 und 16 illustrieren lässt (vgl. Paradigma 6). Die Ortsgrammatik von Jaun gibt als Pluralmarker –</w:t>
      </w:r>
      <w:r w:rsidR="00376245" w:rsidRPr="007B329C">
        <w:rPr>
          <w:rFonts w:ascii="Times New Roman" w:hAnsi="Times New Roman" w:cs="Times New Roman"/>
          <w:i/>
          <w:sz w:val="24"/>
          <w:szCs w:val="24"/>
        </w:rPr>
        <w:t>əni</w:t>
      </w:r>
      <w:r w:rsidR="00376245" w:rsidRPr="007B329C">
        <w:rPr>
          <w:rFonts w:ascii="Times New Roman" w:hAnsi="Times New Roman" w:cs="Times New Roman"/>
          <w:sz w:val="24"/>
          <w:szCs w:val="24"/>
        </w:rPr>
        <w:t xml:space="preserve"> und –</w:t>
      </w:r>
      <w:r w:rsidR="00376245" w:rsidRPr="007B329C">
        <w:rPr>
          <w:rFonts w:ascii="Times New Roman" w:hAnsi="Times New Roman" w:cs="Times New Roman"/>
          <w:i/>
          <w:sz w:val="24"/>
          <w:szCs w:val="24"/>
        </w:rPr>
        <w:t>ənə</w:t>
      </w:r>
      <w:r w:rsidR="00376245" w:rsidRPr="007B329C">
        <w:rPr>
          <w:rFonts w:ascii="Times New Roman" w:hAnsi="Times New Roman" w:cs="Times New Roman"/>
          <w:sz w:val="24"/>
          <w:szCs w:val="24"/>
        </w:rPr>
        <w:t xml:space="preserve"> an (vgl. Anhang, §206, §211 und §212.2). Eine weitere mögliche Analyse wäre, –</w:t>
      </w:r>
      <w:r w:rsidR="00376245" w:rsidRPr="007B329C">
        <w:rPr>
          <w:rFonts w:ascii="Times New Roman" w:hAnsi="Times New Roman" w:cs="Times New Roman"/>
          <w:i/>
          <w:sz w:val="24"/>
          <w:szCs w:val="24"/>
        </w:rPr>
        <w:t>ən</w:t>
      </w:r>
      <w:r w:rsidR="00376245" w:rsidRPr="007B329C">
        <w:rPr>
          <w:rFonts w:ascii="Times New Roman" w:hAnsi="Times New Roman" w:cs="Times New Roman"/>
          <w:sz w:val="24"/>
          <w:szCs w:val="24"/>
        </w:rPr>
        <w:t xml:space="preserve"> als Pluralmarker, –</w:t>
      </w:r>
      <w:r w:rsidR="00376245" w:rsidRPr="007B329C">
        <w:rPr>
          <w:rFonts w:ascii="Times New Roman" w:hAnsi="Times New Roman" w:cs="Times New Roman"/>
          <w:i/>
          <w:sz w:val="24"/>
          <w:szCs w:val="24"/>
        </w:rPr>
        <w:t>i</w:t>
      </w:r>
      <w:r w:rsidR="00376245" w:rsidRPr="007B329C">
        <w:rPr>
          <w:rFonts w:ascii="Times New Roman" w:hAnsi="Times New Roman" w:cs="Times New Roman"/>
          <w:sz w:val="24"/>
          <w:szCs w:val="24"/>
        </w:rPr>
        <w:t xml:space="preserve"> als Marker für Nom/Akk.Pl. und –</w:t>
      </w:r>
      <w:r w:rsidR="00376245" w:rsidRPr="007B329C">
        <w:rPr>
          <w:rFonts w:ascii="Times New Roman" w:hAnsi="Times New Roman" w:cs="Times New Roman"/>
          <w:i/>
          <w:sz w:val="24"/>
          <w:szCs w:val="24"/>
        </w:rPr>
        <w:t>ə</w:t>
      </w:r>
      <w:r w:rsidR="00376245" w:rsidRPr="007B329C">
        <w:rPr>
          <w:rFonts w:ascii="Times New Roman" w:hAnsi="Times New Roman" w:cs="Times New Roman"/>
          <w:sz w:val="24"/>
          <w:szCs w:val="24"/>
        </w:rPr>
        <w:t xml:space="preserve"> für Dat/Gen.Pl. anzunehmen, zumal –</w:t>
      </w:r>
      <w:r w:rsidR="00376245" w:rsidRPr="007B329C">
        <w:rPr>
          <w:rFonts w:ascii="Times New Roman" w:hAnsi="Times New Roman" w:cs="Times New Roman"/>
          <w:i/>
          <w:sz w:val="24"/>
          <w:szCs w:val="24"/>
        </w:rPr>
        <w:t>i</w:t>
      </w:r>
      <w:r w:rsidR="00376245" w:rsidRPr="007B329C">
        <w:rPr>
          <w:rFonts w:ascii="Times New Roman" w:hAnsi="Times New Roman" w:cs="Times New Roman"/>
          <w:sz w:val="24"/>
          <w:szCs w:val="24"/>
        </w:rPr>
        <w:t xml:space="preserve"> und –</w:t>
      </w:r>
      <w:r w:rsidR="00376245" w:rsidRPr="007B329C">
        <w:rPr>
          <w:rFonts w:ascii="Times New Roman" w:hAnsi="Times New Roman" w:cs="Times New Roman"/>
          <w:i/>
          <w:sz w:val="24"/>
          <w:szCs w:val="24"/>
        </w:rPr>
        <w:t>ə</w:t>
      </w:r>
      <w:r w:rsidR="00376245" w:rsidRPr="007B329C">
        <w:rPr>
          <w:rFonts w:ascii="Times New Roman" w:hAnsi="Times New Roman" w:cs="Times New Roman"/>
          <w:sz w:val="24"/>
          <w:szCs w:val="24"/>
        </w:rPr>
        <w:t xml:space="preserve"> auch in den Flexionsklassen 11 und 15 für dieselben Kasus verwendet werden (vgl. Paradigma 6). Wie im Kapitel 5.1.4. dargestellt wurde, ist die zweite Analyse (–</w:t>
      </w:r>
      <w:r w:rsidR="00376245" w:rsidRPr="007B329C">
        <w:rPr>
          <w:rFonts w:ascii="Times New Roman" w:hAnsi="Times New Roman" w:cs="Times New Roman"/>
          <w:i/>
          <w:sz w:val="24"/>
          <w:szCs w:val="24"/>
        </w:rPr>
        <w:t>ən</w:t>
      </w:r>
      <w:r w:rsidR="00376245" w:rsidRPr="007B329C">
        <w:rPr>
          <w:rFonts w:ascii="Times New Roman" w:hAnsi="Times New Roman" w:cs="Times New Roman"/>
          <w:sz w:val="24"/>
          <w:szCs w:val="24"/>
        </w:rPr>
        <w:t>–</w:t>
      </w:r>
      <w:r w:rsidR="00376245" w:rsidRPr="007B329C">
        <w:rPr>
          <w:rFonts w:ascii="Times New Roman" w:hAnsi="Times New Roman" w:cs="Times New Roman"/>
          <w:i/>
          <w:sz w:val="24"/>
          <w:szCs w:val="24"/>
        </w:rPr>
        <w:t>i</w:t>
      </w:r>
      <w:r w:rsidR="00376245" w:rsidRPr="007B329C">
        <w:rPr>
          <w:rFonts w:ascii="Times New Roman" w:hAnsi="Times New Roman" w:cs="Times New Roman"/>
          <w:sz w:val="24"/>
          <w:szCs w:val="24"/>
        </w:rPr>
        <w:t xml:space="preserve"> und –</w:t>
      </w:r>
      <w:r w:rsidR="00376245" w:rsidRPr="007B329C">
        <w:rPr>
          <w:rFonts w:ascii="Times New Roman" w:hAnsi="Times New Roman" w:cs="Times New Roman"/>
          <w:i/>
          <w:sz w:val="24"/>
          <w:szCs w:val="24"/>
        </w:rPr>
        <w:t>ən</w:t>
      </w:r>
      <w:r w:rsidR="00376245" w:rsidRPr="007B329C">
        <w:rPr>
          <w:rFonts w:ascii="Times New Roman" w:hAnsi="Times New Roman" w:cs="Times New Roman"/>
          <w:sz w:val="24"/>
          <w:szCs w:val="24"/>
        </w:rPr>
        <w:t>–</w:t>
      </w:r>
      <w:r w:rsidR="00376245" w:rsidRPr="007B329C">
        <w:rPr>
          <w:rFonts w:ascii="Times New Roman" w:hAnsi="Times New Roman" w:cs="Times New Roman"/>
          <w:i/>
          <w:sz w:val="24"/>
          <w:szCs w:val="24"/>
        </w:rPr>
        <w:t>ə</w:t>
      </w:r>
      <w:r w:rsidR="00376245" w:rsidRPr="007B329C">
        <w:rPr>
          <w:rFonts w:ascii="Times New Roman" w:hAnsi="Times New Roman" w:cs="Times New Roman"/>
          <w:sz w:val="24"/>
          <w:szCs w:val="24"/>
        </w:rPr>
        <w:t>) ökonomischer, da eine RR weniger angenommen werden muss, weswegen die zweite mögliche Analyse ausgewählt wird</w:t>
      </w:r>
      <w:r w:rsidR="001F30E7" w:rsidRPr="007B329C">
        <w:rPr>
          <w:rFonts w:ascii="Times New Roman" w:hAnsi="Times New Roman" w:cs="Times New Roman"/>
          <w:sz w:val="24"/>
          <w:szCs w:val="24"/>
        </w:rPr>
        <w:t xml:space="preserve"> und nicht jene der Ortsgrammatik</w:t>
      </w:r>
      <w:r w:rsidR="00376245" w:rsidRPr="007B329C">
        <w:rPr>
          <w:rFonts w:ascii="Times New Roman" w:hAnsi="Times New Roman" w:cs="Times New Roman"/>
          <w:sz w:val="24"/>
          <w:szCs w:val="24"/>
        </w:rPr>
        <w:t xml:space="preserve">. </w:t>
      </w:r>
      <w:r w:rsidR="006529A6" w:rsidRPr="007B329C">
        <w:rPr>
          <w:rFonts w:ascii="Times New Roman" w:hAnsi="Times New Roman" w:cs="Times New Roman"/>
          <w:sz w:val="24"/>
          <w:szCs w:val="24"/>
        </w:rPr>
        <w:t>Betroffen vom Problem der Segmentierung ist</w:t>
      </w:r>
      <w:r w:rsidR="005A2004" w:rsidRPr="007B329C">
        <w:rPr>
          <w:rFonts w:ascii="Times New Roman" w:hAnsi="Times New Roman" w:cs="Times New Roman"/>
          <w:sz w:val="24"/>
          <w:szCs w:val="24"/>
        </w:rPr>
        <w:t xml:space="preserve"> </w:t>
      </w:r>
      <w:r w:rsidR="005A2004" w:rsidRPr="007B329C">
        <w:rPr>
          <w:rFonts w:ascii="Times New Roman" w:hAnsi="Times New Roman" w:cs="Times New Roman"/>
          <w:b/>
          <w:sz w:val="24"/>
          <w:szCs w:val="24"/>
        </w:rPr>
        <w:t>zweitens</w:t>
      </w:r>
      <w:r w:rsidR="006529A6" w:rsidRPr="007B329C">
        <w:rPr>
          <w:rFonts w:ascii="Times New Roman" w:hAnsi="Times New Roman" w:cs="Times New Roman"/>
          <w:sz w:val="24"/>
          <w:szCs w:val="24"/>
        </w:rPr>
        <w:t xml:space="preserve"> auch der Singular der Flexionsklassen 6, 15 und 16 (vgl. Paradigma 6</w:t>
      </w:r>
      <w:r w:rsidR="00A80A70" w:rsidRPr="007B329C">
        <w:rPr>
          <w:rFonts w:ascii="Times New Roman" w:hAnsi="Times New Roman" w:cs="Times New Roman"/>
          <w:sz w:val="24"/>
          <w:szCs w:val="24"/>
        </w:rPr>
        <w:t>; Anhang 6 §203.2.b.β</w:t>
      </w:r>
      <w:r w:rsidR="004C0199" w:rsidRPr="007B329C">
        <w:rPr>
          <w:rFonts w:ascii="Times New Roman" w:hAnsi="Times New Roman" w:cs="Times New Roman"/>
          <w:sz w:val="24"/>
          <w:szCs w:val="24"/>
        </w:rPr>
        <w:t xml:space="preserve"> und</w:t>
      </w:r>
      <w:r w:rsidR="00A80A70" w:rsidRPr="007B329C">
        <w:rPr>
          <w:rFonts w:ascii="Times New Roman" w:hAnsi="Times New Roman" w:cs="Times New Roman"/>
          <w:sz w:val="24"/>
          <w:szCs w:val="24"/>
        </w:rPr>
        <w:t xml:space="preserve"> </w:t>
      </w:r>
      <w:r w:rsidR="004C0199" w:rsidRPr="007B329C">
        <w:rPr>
          <w:rFonts w:ascii="Times New Roman" w:hAnsi="Times New Roman" w:cs="Times New Roman"/>
          <w:sz w:val="24"/>
          <w:szCs w:val="24"/>
        </w:rPr>
        <w:t>§212</w:t>
      </w:r>
      <w:r w:rsidR="006529A6" w:rsidRPr="007B329C">
        <w:rPr>
          <w:rFonts w:ascii="Times New Roman" w:hAnsi="Times New Roman" w:cs="Times New Roman"/>
          <w:sz w:val="24"/>
          <w:szCs w:val="24"/>
        </w:rPr>
        <w:t xml:space="preserve">). </w:t>
      </w:r>
      <w:r w:rsidR="00A80A70" w:rsidRPr="007B329C">
        <w:rPr>
          <w:rFonts w:ascii="Times New Roman" w:hAnsi="Times New Roman" w:cs="Times New Roman"/>
          <w:sz w:val="24"/>
          <w:szCs w:val="24"/>
        </w:rPr>
        <w:t xml:space="preserve">Für die Flexionsklasse 6 kann von einer Wurzel </w:t>
      </w:r>
      <w:r w:rsidR="00A80A70" w:rsidRPr="007B329C">
        <w:rPr>
          <w:rFonts w:ascii="Times New Roman" w:hAnsi="Times New Roman" w:cs="Times New Roman"/>
          <w:i/>
          <w:sz w:val="24"/>
          <w:szCs w:val="24"/>
        </w:rPr>
        <w:t>chaschtə</w:t>
      </w:r>
      <w:r w:rsidR="00A80A70" w:rsidRPr="007B329C">
        <w:rPr>
          <w:rFonts w:ascii="Times New Roman" w:hAnsi="Times New Roman" w:cs="Times New Roman"/>
          <w:sz w:val="24"/>
          <w:szCs w:val="24"/>
        </w:rPr>
        <w:t xml:space="preserve"> und nicht </w:t>
      </w:r>
      <w:r w:rsidR="00A80A70" w:rsidRPr="007B329C">
        <w:rPr>
          <w:rFonts w:ascii="Times New Roman" w:hAnsi="Times New Roman" w:cs="Times New Roman"/>
          <w:i/>
          <w:sz w:val="24"/>
          <w:szCs w:val="24"/>
        </w:rPr>
        <w:t>chascht</w:t>
      </w:r>
      <w:r w:rsidR="00A80A70" w:rsidRPr="007B329C">
        <w:rPr>
          <w:rFonts w:ascii="Times New Roman" w:hAnsi="Times New Roman" w:cs="Times New Roman"/>
          <w:sz w:val="24"/>
          <w:szCs w:val="24"/>
        </w:rPr>
        <w:t>–</w:t>
      </w:r>
      <w:r w:rsidR="00A80A70" w:rsidRPr="007B329C">
        <w:rPr>
          <w:rFonts w:ascii="Times New Roman" w:hAnsi="Times New Roman" w:cs="Times New Roman"/>
          <w:i/>
          <w:sz w:val="24"/>
          <w:szCs w:val="24"/>
        </w:rPr>
        <w:t>ə</w:t>
      </w:r>
      <w:r w:rsidR="00A80A70" w:rsidRPr="007B329C">
        <w:rPr>
          <w:rFonts w:ascii="Times New Roman" w:hAnsi="Times New Roman" w:cs="Times New Roman"/>
          <w:sz w:val="24"/>
          <w:szCs w:val="24"/>
        </w:rPr>
        <w:t xml:space="preserve"> ausgegangen werden, da diese in allen Zellen des Paradigmas diese Form hat. Für den Nom/Akk.Pl. darf angenommen werden, dass, wenn zwei zentralisierte Vokale mit derselben Quantität und Qualität aufeinandertreffen, diese verschmelzen (*</w:t>
      </w:r>
      <w:r w:rsidR="00A80A70" w:rsidRPr="007B329C">
        <w:rPr>
          <w:rFonts w:ascii="Times New Roman" w:hAnsi="Times New Roman" w:cs="Times New Roman"/>
          <w:i/>
          <w:sz w:val="24"/>
          <w:szCs w:val="24"/>
        </w:rPr>
        <w:t>chaschtə</w:t>
      </w:r>
      <w:r w:rsidR="00A80A70" w:rsidRPr="007B329C">
        <w:rPr>
          <w:rFonts w:ascii="Times New Roman" w:hAnsi="Times New Roman" w:cs="Times New Roman"/>
          <w:sz w:val="24"/>
          <w:szCs w:val="24"/>
        </w:rPr>
        <w:t>–</w:t>
      </w:r>
      <w:r w:rsidR="00A80A70" w:rsidRPr="007B329C">
        <w:rPr>
          <w:rFonts w:ascii="Times New Roman" w:hAnsi="Times New Roman" w:cs="Times New Roman"/>
          <w:i/>
          <w:sz w:val="24"/>
          <w:szCs w:val="24"/>
        </w:rPr>
        <w:t>ə</w:t>
      </w:r>
      <w:r w:rsidR="00A80A70" w:rsidRPr="007B329C">
        <w:rPr>
          <w:rFonts w:ascii="Times New Roman" w:hAnsi="Times New Roman" w:cs="Times New Roman"/>
          <w:sz w:val="24"/>
          <w:szCs w:val="24"/>
        </w:rPr>
        <w:t xml:space="preserve"> &gt; </w:t>
      </w:r>
      <w:r w:rsidR="00A80A70" w:rsidRPr="007B329C">
        <w:rPr>
          <w:rFonts w:ascii="Times New Roman" w:hAnsi="Times New Roman" w:cs="Times New Roman"/>
          <w:i/>
          <w:sz w:val="24"/>
          <w:szCs w:val="24"/>
        </w:rPr>
        <w:t>chascht</w:t>
      </w:r>
      <w:r w:rsidR="00A80A70" w:rsidRPr="007B329C">
        <w:rPr>
          <w:rFonts w:ascii="Times New Roman" w:hAnsi="Times New Roman" w:cs="Times New Roman"/>
          <w:sz w:val="24"/>
          <w:szCs w:val="24"/>
        </w:rPr>
        <w:t>–</w:t>
      </w:r>
      <w:r w:rsidR="00A80A70" w:rsidRPr="007B329C">
        <w:rPr>
          <w:rFonts w:ascii="Times New Roman" w:hAnsi="Times New Roman" w:cs="Times New Roman"/>
          <w:i/>
          <w:sz w:val="24"/>
          <w:szCs w:val="24"/>
        </w:rPr>
        <w:t>ə</w:t>
      </w:r>
      <w:r w:rsidR="00A80A70" w:rsidRPr="007B329C">
        <w:rPr>
          <w:rFonts w:ascii="Times New Roman" w:hAnsi="Times New Roman" w:cs="Times New Roman"/>
          <w:sz w:val="24"/>
          <w:szCs w:val="24"/>
        </w:rPr>
        <w:t xml:space="preserve">). Bezüglich der </w:t>
      </w:r>
      <w:r w:rsidR="004C0199" w:rsidRPr="007B329C">
        <w:rPr>
          <w:rFonts w:ascii="Times New Roman" w:hAnsi="Times New Roman" w:cs="Times New Roman"/>
          <w:sz w:val="24"/>
          <w:szCs w:val="24"/>
        </w:rPr>
        <w:t xml:space="preserve">Flexionsklassen 15 und 16 sind auch für den Singular Suffixe anzunehmen: </w:t>
      </w:r>
      <w:r w:rsidR="004C0199" w:rsidRPr="007B329C">
        <w:rPr>
          <w:rFonts w:ascii="Times New Roman" w:hAnsi="Times New Roman" w:cs="Times New Roman"/>
          <w:i/>
          <w:sz w:val="24"/>
          <w:szCs w:val="24"/>
        </w:rPr>
        <w:t>tsung</w:t>
      </w:r>
      <w:r w:rsidR="004C0199" w:rsidRPr="007B329C">
        <w:rPr>
          <w:rFonts w:ascii="Times New Roman" w:hAnsi="Times New Roman" w:cs="Times New Roman"/>
          <w:sz w:val="24"/>
          <w:szCs w:val="24"/>
        </w:rPr>
        <w:t>–</w:t>
      </w:r>
      <w:r w:rsidR="004C0199" w:rsidRPr="007B329C">
        <w:rPr>
          <w:rFonts w:ascii="Times New Roman" w:hAnsi="Times New Roman" w:cs="Times New Roman"/>
          <w:i/>
          <w:sz w:val="24"/>
          <w:szCs w:val="24"/>
        </w:rPr>
        <w:t>a</w:t>
      </w:r>
      <w:r w:rsidR="004C0199" w:rsidRPr="007B329C">
        <w:rPr>
          <w:rFonts w:ascii="Times New Roman" w:hAnsi="Times New Roman" w:cs="Times New Roman"/>
          <w:sz w:val="24"/>
          <w:szCs w:val="24"/>
        </w:rPr>
        <w:t xml:space="preserve"> (Nom/Akk.Sg.), </w:t>
      </w:r>
      <w:r w:rsidR="004C0199" w:rsidRPr="007B329C">
        <w:rPr>
          <w:rFonts w:ascii="Times New Roman" w:hAnsi="Times New Roman" w:cs="Times New Roman"/>
          <w:i/>
          <w:sz w:val="24"/>
          <w:szCs w:val="24"/>
        </w:rPr>
        <w:t>tsung</w:t>
      </w:r>
      <w:r w:rsidR="004C0199" w:rsidRPr="007B329C">
        <w:rPr>
          <w:rFonts w:ascii="Times New Roman" w:hAnsi="Times New Roman" w:cs="Times New Roman"/>
          <w:sz w:val="24"/>
          <w:szCs w:val="24"/>
        </w:rPr>
        <w:t>–</w:t>
      </w:r>
      <w:r w:rsidR="004C0199" w:rsidRPr="007B329C">
        <w:rPr>
          <w:rFonts w:ascii="Times New Roman" w:hAnsi="Times New Roman" w:cs="Times New Roman"/>
          <w:i/>
          <w:sz w:val="24"/>
          <w:szCs w:val="24"/>
        </w:rPr>
        <w:t>ə</w:t>
      </w:r>
      <w:r w:rsidR="004C0199" w:rsidRPr="007B329C">
        <w:rPr>
          <w:rFonts w:ascii="Times New Roman" w:hAnsi="Times New Roman" w:cs="Times New Roman"/>
          <w:sz w:val="24"/>
          <w:szCs w:val="24"/>
        </w:rPr>
        <w:t xml:space="preserve"> (Dat/Gen.Sg.+Pl.), </w:t>
      </w:r>
      <w:r w:rsidR="004C0199" w:rsidRPr="007B329C">
        <w:rPr>
          <w:rFonts w:ascii="Times New Roman" w:hAnsi="Times New Roman" w:cs="Times New Roman"/>
          <w:i/>
          <w:sz w:val="24"/>
          <w:szCs w:val="24"/>
        </w:rPr>
        <w:t>tsung</w:t>
      </w:r>
      <w:r w:rsidR="004C0199" w:rsidRPr="007B329C">
        <w:rPr>
          <w:rFonts w:ascii="Times New Roman" w:hAnsi="Times New Roman" w:cs="Times New Roman"/>
          <w:sz w:val="24"/>
          <w:szCs w:val="24"/>
        </w:rPr>
        <w:t>–</w:t>
      </w:r>
      <w:r w:rsidR="004C0199" w:rsidRPr="007B329C">
        <w:rPr>
          <w:rFonts w:ascii="Times New Roman" w:hAnsi="Times New Roman" w:cs="Times New Roman"/>
          <w:i/>
          <w:sz w:val="24"/>
          <w:szCs w:val="24"/>
        </w:rPr>
        <w:t>i</w:t>
      </w:r>
      <w:r w:rsidR="004C0199" w:rsidRPr="007B329C">
        <w:rPr>
          <w:rFonts w:ascii="Times New Roman" w:hAnsi="Times New Roman" w:cs="Times New Roman"/>
          <w:sz w:val="24"/>
          <w:szCs w:val="24"/>
        </w:rPr>
        <w:t xml:space="preserve"> (Nom/Akk.Pl.). Würde man </w:t>
      </w:r>
      <w:r w:rsidR="004C0199" w:rsidRPr="007B329C">
        <w:rPr>
          <w:rFonts w:ascii="Times New Roman" w:hAnsi="Times New Roman" w:cs="Times New Roman"/>
          <w:i/>
          <w:sz w:val="24"/>
          <w:szCs w:val="24"/>
        </w:rPr>
        <w:t>tsunga</w:t>
      </w:r>
      <w:r w:rsidR="004C0199" w:rsidRPr="007B329C">
        <w:rPr>
          <w:rFonts w:ascii="Times New Roman" w:hAnsi="Times New Roman" w:cs="Times New Roman"/>
          <w:sz w:val="24"/>
          <w:szCs w:val="24"/>
        </w:rPr>
        <w:t xml:space="preserve"> als Wurzel annehmen, müsste man erklären, weshalb das auslautende </w:t>
      </w:r>
      <w:r w:rsidR="004C0199" w:rsidRPr="007B329C">
        <w:rPr>
          <w:rFonts w:ascii="Times New Roman" w:hAnsi="Times New Roman" w:cs="Times New Roman"/>
          <w:i/>
          <w:sz w:val="24"/>
          <w:szCs w:val="24"/>
        </w:rPr>
        <w:t>a</w:t>
      </w:r>
      <w:r w:rsidR="004C0199" w:rsidRPr="007B329C">
        <w:rPr>
          <w:rFonts w:ascii="Times New Roman" w:hAnsi="Times New Roman" w:cs="Times New Roman"/>
          <w:sz w:val="24"/>
          <w:szCs w:val="24"/>
        </w:rPr>
        <w:t xml:space="preserve"> getilgt wird, wenn ein </w:t>
      </w:r>
      <w:r w:rsidR="004C0199" w:rsidRPr="007B329C">
        <w:rPr>
          <w:rFonts w:ascii="Times New Roman" w:hAnsi="Times New Roman" w:cs="Times New Roman"/>
          <w:i/>
          <w:sz w:val="24"/>
          <w:szCs w:val="24"/>
        </w:rPr>
        <w:t>ə</w:t>
      </w:r>
      <w:r w:rsidR="004C0199" w:rsidRPr="007B329C">
        <w:rPr>
          <w:rFonts w:ascii="Times New Roman" w:hAnsi="Times New Roman" w:cs="Times New Roman"/>
          <w:sz w:val="24"/>
          <w:szCs w:val="24"/>
        </w:rPr>
        <w:t xml:space="preserve"> oder </w:t>
      </w:r>
      <w:r w:rsidR="004C0199" w:rsidRPr="007B329C">
        <w:rPr>
          <w:rFonts w:ascii="Times New Roman" w:hAnsi="Times New Roman" w:cs="Times New Roman"/>
          <w:i/>
          <w:sz w:val="24"/>
          <w:szCs w:val="24"/>
        </w:rPr>
        <w:t>i</w:t>
      </w:r>
      <w:r w:rsidR="004C0199" w:rsidRPr="007B329C">
        <w:rPr>
          <w:rFonts w:ascii="Times New Roman" w:hAnsi="Times New Roman" w:cs="Times New Roman"/>
          <w:sz w:val="24"/>
          <w:szCs w:val="24"/>
        </w:rPr>
        <w:t xml:space="preserve"> suffigiert wird. </w:t>
      </w:r>
      <w:r w:rsidR="001079E0" w:rsidRPr="007B329C">
        <w:rPr>
          <w:rFonts w:ascii="Times New Roman" w:hAnsi="Times New Roman" w:cs="Times New Roman"/>
          <w:sz w:val="24"/>
          <w:szCs w:val="24"/>
        </w:rPr>
        <w:t>Außerdem bräuchte es dafür eine RR, da diese Tilgung kein phonologischer Automatismus sein kann, denn der hiatvermeidende Automatismus ist die n-Epenthese. Aufgrund dieses Paradigmas scheint es also plausibler, eine RR für den Nom/Akk.Sg. anzusetzen, die ein –</w:t>
      </w:r>
      <w:r w:rsidR="001079E0" w:rsidRPr="007B329C">
        <w:rPr>
          <w:rFonts w:ascii="Times New Roman" w:hAnsi="Times New Roman" w:cs="Times New Roman"/>
          <w:i/>
          <w:sz w:val="24"/>
          <w:szCs w:val="24"/>
        </w:rPr>
        <w:t>a</w:t>
      </w:r>
      <w:r w:rsidR="001079E0" w:rsidRPr="007B329C">
        <w:rPr>
          <w:rFonts w:ascii="Times New Roman" w:hAnsi="Times New Roman" w:cs="Times New Roman"/>
          <w:sz w:val="24"/>
          <w:szCs w:val="24"/>
        </w:rPr>
        <w:t xml:space="preserve"> suffigiert, als eine</w:t>
      </w:r>
      <w:r w:rsidR="00F62887" w:rsidRPr="007B329C">
        <w:rPr>
          <w:rFonts w:ascii="Times New Roman" w:hAnsi="Times New Roman" w:cs="Times New Roman"/>
          <w:sz w:val="24"/>
          <w:szCs w:val="24"/>
        </w:rPr>
        <w:t xml:space="preserve"> RR</w:t>
      </w:r>
      <w:r w:rsidR="001079E0" w:rsidRPr="007B329C">
        <w:rPr>
          <w:rFonts w:ascii="Times New Roman" w:hAnsi="Times New Roman" w:cs="Times New Roman"/>
          <w:sz w:val="24"/>
          <w:szCs w:val="24"/>
        </w:rPr>
        <w:t xml:space="preserve">, die ein wurzelauslautendes </w:t>
      </w:r>
      <w:r w:rsidR="001079E0" w:rsidRPr="007B329C">
        <w:rPr>
          <w:rFonts w:ascii="Times New Roman" w:hAnsi="Times New Roman" w:cs="Times New Roman"/>
          <w:i/>
          <w:sz w:val="24"/>
          <w:szCs w:val="24"/>
        </w:rPr>
        <w:t>a</w:t>
      </w:r>
      <w:r w:rsidR="001079E0" w:rsidRPr="007B329C">
        <w:rPr>
          <w:rFonts w:ascii="Times New Roman" w:hAnsi="Times New Roman" w:cs="Times New Roman"/>
          <w:sz w:val="24"/>
          <w:szCs w:val="24"/>
        </w:rPr>
        <w:t xml:space="preserve"> tilgt.</w:t>
      </w:r>
      <w:r w:rsidR="00C75B5E" w:rsidRPr="007B329C">
        <w:rPr>
          <w:rFonts w:ascii="Times New Roman" w:hAnsi="Times New Roman" w:cs="Times New Roman"/>
          <w:sz w:val="24"/>
          <w:szCs w:val="24"/>
        </w:rPr>
        <w:t xml:space="preserve"> Wie diese Substantive zu segmentieren sind, </w:t>
      </w:r>
      <w:r w:rsidR="00714BB1" w:rsidRPr="007B329C">
        <w:rPr>
          <w:rFonts w:ascii="Times New Roman" w:hAnsi="Times New Roman" w:cs="Times New Roman"/>
          <w:sz w:val="24"/>
          <w:szCs w:val="24"/>
        </w:rPr>
        <w:t>dazu finden sich keine Angaben in der Ortsgrammatik</w:t>
      </w:r>
      <w:r w:rsidR="006C0F63" w:rsidRPr="007B329C">
        <w:rPr>
          <w:rFonts w:ascii="Times New Roman" w:hAnsi="Times New Roman" w:cs="Times New Roman"/>
          <w:sz w:val="24"/>
          <w:szCs w:val="24"/>
        </w:rPr>
        <w:t>. Die Segmentierung muss selbst vorgenommen werden</w:t>
      </w:r>
      <w:r w:rsidR="00714BB1" w:rsidRPr="007B329C">
        <w:rPr>
          <w:rFonts w:ascii="Times New Roman" w:hAnsi="Times New Roman" w:cs="Times New Roman"/>
          <w:sz w:val="24"/>
          <w:szCs w:val="24"/>
        </w:rPr>
        <w:t>.</w:t>
      </w:r>
      <w:r w:rsidR="001244B1" w:rsidRPr="007B329C">
        <w:rPr>
          <w:rFonts w:ascii="Times New Roman" w:hAnsi="Times New Roman" w:cs="Times New Roman"/>
          <w:sz w:val="24"/>
          <w:szCs w:val="24"/>
        </w:rPr>
        <w:t xml:space="preserve"> Besonders aufwändig in der Analyse sind</w:t>
      </w:r>
      <w:r w:rsidR="005A2004" w:rsidRPr="007B329C">
        <w:rPr>
          <w:rFonts w:ascii="Times New Roman" w:hAnsi="Times New Roman" w:cs="Times New Roman"/>
          <w:sz w:val="24"/>
          <w:szCs w:val="24"/>
        </w:rPr>
        <w:t xml:space="preserve"> </w:t>
      </w:r>
      <w:r w:rsidR="005A2004" w:rsidRPr="007B329C">
        <w:rPr>
          <w:rFonts w:ascii="Times New Roman" w:hAnsi="Times New Roman" w:cs="Times New Roman"/>
          <w:b/>
          <w:sz w:val="24"/>
          <w:szCs w:val="24"/>
        </w:rPr>
        <w:t>drittens</w:t>
      </w:r>
      <w:r w:rsidR="001244B1" w:rsidRPr="007B329C">
        <w:rPr>
          <w:rFonts w:ascii="Times New Roman" w:hAnsi="Times New Roman" w:cs="Times New Roman"/>
          <w:sz w:val="24"/>
          <w:szCs w:val="24"/>
        </w:rPr>
        <w:t xml:space="preserve"> die Substantive auf –</w:t>
      </w:r>
      <w:r w:rsidR="001244B1" w:rsidRPr="007B329C">
        <w:rPr>
          <w:rFonts w:ascii="Times New Roman" w:hAnsi="Times New Roman" w:cs="Times New Roman"/>
          <w:i/>
          <w:sz w:val="24"/>
          <w:szCs w:val="24"/>
        </w:rPr>
        <w:t>i</w:t>
      </w:r>
      <w:r w:rsidR="008C6F6B" w:rsidRPr="007B329C">
        <w:rPr>
          <w:rFonts w:ascii="Times New Roman" w:hAnsi="Times New Roman" w:cs="Times New Roman"/>
          <w:sz w:val="24"/>
          <w:szCs w:val="24"/>
        </w:rPr>
        <w:t>, z.B.</w:t>
      </w:r>
      <w:r w:rsidR="001244B1" w:rsidRPr="007B329C">
        <w:rPr>
          <w:rFonts w:ascii="Times New Roman" w:hAnsi="Times New Roman" w:cs="Times New Roman"/>
          <w:sz w:val="24"/>
          <w:szCs w:val="24"/>
        </w:rPr>
        <w:t xml:space="preserve">: </w:t>
      </w:r>
      <w:r w:rsidR="001244B1" w:rsidRPr="007B329C">
        <w:rPr>
          <w:rFonts w:ascii="Times New Roman" w:hAnsi="Times New Roman" w:cs="Times New Roman"/>
          <w:i/>
          <w:sz w:val="24"/>
          <w:szCs w:val="24"/>
        </w:rPr>
        <w:t>schieri</w:t>
      </w:r>
      <w:r w:rsidR="001244B1" w:rsidRPr="007B329C">
        <w:rPr>
          <w:rFonts w:ascii="Times New Roman" w:hAnsi="Times New Roman" w:cs="Times New Roman"/>
          <w:sz w:val="24"/>
          <w:szCs w:val="24"/>
        </w:rPr>
        <w:t xml:space="preserve"> (Sg.), </w:t>
      </w:r>
      <w:r w:rsidR="001244B1" w:rsidRPr="007B329C">
        <w:rPr>
          <w:rFonts w:ascii="Times New Roman" w:hAnsi="Times New Roman" w:cs="Times New Roman"/>
          <w:i/>
          <w:sz w:val="24"/>
          <w:szCs w:val="24"/>
        </w:rPr>
        <w:t>schierəni</w:t>
      </w:r>
      <w:r w:rsidR="001244B1" w:rsidRPr="007B329C">
        <w:rPr>
          <w:rFonts w:ascii="Times New Roman" w:hAnsi="Times New Roman" w:cs="Times New Roman"/>
          <w:sz w:val="24"/>
          <w:szCs w:val="24"/>
        </w:rPr>
        <w:t xml:space="preserve"> (Nom/Akk.Pl.), </w:t>
      </w:r>
      <w:r w:rsidR="001244B1" w:rsidRPr="007B329C">
        <w:rPr>
          <w:rFonts w:ascii="Times New Roman" w:hAnsi="Times New Roman" w:cs="Times New Roman"/>
          <w:i/>
          <w:sz w:val="24"/>
          <w:szCs w:val="24"/>
        </w:rPr>
        <w:t>schierənə</w:t>
      </w:r>
      <w:r w:rsidR="001244B1" w:rsidRPr="007B329C">
        <w:rPr>
          <w:rFonts w:ascii="Times New Roman" w:hAnsi="Times New Roman" w:cs="Times New Roman"/>
          <w:sz w:val="24"/>
          <w:szCs w:val="24"/>
        </w:rPr>
        <w:t xml:space="preserve"> (Dat/Gen.Pl.)</w:t>
      </w:r>
      <w:r w:rsidR="008C6F6B" w:rsidRPr="007B329C">
        <w:rPr>
          <w:rFonts w:ascii="Times New Roman" w:hAnsi="Times New Roman" w:cs="Times New Roman"/>
          <w:sz w:val="24"/>
          <w:szCs w:val="24"/>
        </w:rPr>
        <w:t xml:space="preserve"> ʻSchereʼ (Anhang 6, §206 und §211)</w:t>
      </w:r>
      <w:r w:rsidR="001244B1" w:rsidRPr="007B329C">
        <w:rPr>
          <w:rFonts w:ascii="Times New Roman" w:hAnsi="Times New Roman" w:cs="Times New Roman"/>
          <w:sz w:val="24"/>
          <w:szCs w:val="24"/>
        </w:rPr>
        <w:t xml:space="preserve">. Die Ortsgrammatik von Jaun beschreibt diese </w:t>
      </w:r>
      <w:r w:rsidR="005A2004" w:rsidRPr="007B329C">
        <w:rPr>
          <w:rFonts w:ascii="Times New Roman" w:hAnsi="Times New Roman" w:cs="Times New Roman"/>
          <w:sz w:val="24"/>
          <w:szCs w:val="24"/>
        </w:rPr>
        <w:t xml:space="preserve">knapp </w:t>
      </w:r>
      <w:r w:rsidR="001244B1" w:rsidRPr="007B329C">
        <w:rPr>
          <w:rFonts w:ascii="Times New Roman" w:hAnsi="Times New Roman" w:cs="Times New Roman"/>
          <w:sz w:val="24"/>
          <w:szCs w:val="24"/>
        </w:rPr>
        <w:t xml:space="preserve">als auf </w:t>
      </w:r>
      <w:r w:rsidR="001244B1" w:rsidRPr="007B329C">
        <w:rPr>
          <w:rFonts w:ascii="Times New Roman" w:hAnsi="Times New Roman" w:cs="Times New Roman"/>
          <w:i/>
          <w:sz w:val="24"/>
          <w:szCs w:val="24"/>
        </w:rPr>
        <w:t>i</w:t>
      </w:r>
      <w:r w:rsidR="001244B1" w:rsidRPr="007B329C">
        <w:rPr>
          <w:rFonts w:ascii="Times New Roman" w:hAnsi="Times New Roman" w:cs="Times New Roman"/>
          <w:sz w:val="24"/>
          <w:szCs w:val="24"/>
        </w:rPr>
        <w:t xml:space="preserve"> auslautende Substantive, die den Plural auf –</w:t>
      </w:r>
      <w:r w:rsidR="001244B1" w:rsidRPr="007B329C">
        <w:rPr>
          <w:rFonts w:ascii="Times New Roman" w:hAnsi="Times New Roman" w:cs="Times New Roman"/>
          <w:i/>
          <w:sz w:val="24"/>
          <w:szCs w:val="24"/>
        </w:rPr>
        <w:t>əni</w:t>
      </w:r>
      <w:r w:rsidR="001244B1" w:rsidRPr="007B329C">
        <w:rPr>
          <w:rFonts w:ascii="Times New Roman" w:hAnsi="Times New Roman" w:cs="Times New Roman"/>
          <w:sz w:val="24"/>
          <w:szCs w:val="24"/>
        </w:rPr>
        <w:t xml:space="preserve"> bilden</w:t>
      </w:r>
      <w:r w:rsidR="00961D4A" w:rsidRPr="007B329C">
        <w:rPr>
          <w:rFonts w:ascii="Times New Roman" w:hAnsi="Times New Roman" w:cs="Times New Roman"/>
          <w:sz w:val="24"/>
          <w:szCs w:val="24"/>
        </w:rPr>
        <w:t xml:space="preserve"> (Anhang 6, §206 und §211)</w:t>
      </w:r>
      <w:r w:rsidR="001244B1" w:rsidRPr="007B329C">
        <w:rPr>
          <w:rFonts w:ascii="Times New Roman" w:hAnsi="Times New Roman" w:cs="Times New Roman"/>
          <w:sz w:val="24"/>
          <w:szCs w:val="24"/>
        </w:rPr>
        <w:t xml:space="preserve">. Es stellen sich </w:t>
      </w:r>
      <w:r w:rsidR="005A2004" w:rsidRPr="007B329C">
        <w:rPr>
          <w:rFonts w:ascii="Times New Roman" w:hAnsi="Times New Roman" w:cs="Times New Roman"/>
          <w:sz w:val="24"/>
          <w:szCs w:val="24"/>
        </w:rPr>
        <w:t>hier</w:t>
      </w:r>
      <w:r w:rsidR="001244B1" w:rsidRPr="007B329C">
        <w:rPr>
          <w:rFonts w:ascii="Times New Roman" w:hAnsi="Times New Roman" w:cs="Times New Roman"/>
          <w:sz w:val="24"/>
          <w:szCs w:val="24"/>
        </w:rPr>
        <w:t xml:space="preserve"> folgende Fragen: a) Ist das </w:t>
      </w:r>
      <w:r w:rsidR="001244B1" w:rsidRPr="007B329C">
        <w:rPr>
          <w:rFonts w:ascii="Times New Roman" w:hAnsi="Times New Roman" w:cs="Times New Roman"/>
          <w:i/>
          <w:sz w:val="24"/>
          <w:szCs w:val="24"/>
        </w:rPr>
        <w:t>i</w:t>
      </w:r>
      <w:r w:rsidR="001244B1" w:rsidRPr="007B329C">
        <w:rPr>
          <w:rFonts w:ascii="Times New Roman" w:hAnsi="Times New Roman" w:cs="Times New Roman"/>
          <w:sz w:val="24"/>
          <w:szCs w:val="24"/>
        </w:rPr>
        <w:t xml:space="preserve"> im Singular Teil der Wurzel oder ein Suffix? b) Lautet der Plural –</w:t>
      </w:r>
      <w:r w:rsidR="001244B1" w:rsidRPr="007B329C">
        <w:rPr>
          <w:rFonts w:ascii="Times New Roman" w:hAnsi="Times New Roman" w:cs="Times New Roman"/>
          <w:i/>
          <w:sz w:val="24"/>
          <w:szCs w:val="24"/>
        </w:rPr>
        <w:t>əni</w:t>
      </w:r>
      <w:r w:rsidR="001244B1" w:rsidRPr="007B329C">
        <w:rPr>
          <w:rFonts w:ascii="Times New Roman" w:hAnsi="Times New Roman" w:cs="Times New Roman"/>
          <w:sz w:val="24"/>
          <w:szCs w:val="24"/>
        </w:rPr>
        <w:t>/–</w:t>
      </w:r>
      <w:r w:rsidR="001244B1" w:rsidRPr="007B329C">
        <w:rPr>
          <w:rFonts w:ascii="Times New Roman" w:hAnsi="Times New Roman" w:cs="Times New Roman"/>
          <w:i/>
          <w:sz w:val="24"/>
          <w:szCs w:val="24"/>
        </w:rPr>
        <w:t>ənə</w:t>
      </w:r>
      <w:r w:rsidR="001244B1" w:rsidRPr="007B329C">
        <w:rPr>
          <w:rFonts w:ascii="Times New Roman" w:hAnsi="Times New Roman" w:cs="Times New Roman"/>
          <w:sz w:val="24"/>
          <w:szCs w:val="24"/>
        </w:rPr>
        <w:t xml:space="preserve"> </w:t>
      </w:r>
      <w:r w:rsidR="005A2004" w:rsidRPr="007B329C">
        <w:rPr>
          <w:rFonts w:ascii="Times New Roman" w:hAnsi="Times New Roman" w:cs="Times New Roman"/>
          <w:sz w:val="24"/>
          <w:szCs w:val="24"/>
        </w:rPr>
        <w:t xml:space="preserve">(neue Flexionsklasse) </w:t>
      </w:r>
      <w:r w:rsidR="001244B1" w:rsidRPr="007B329C">
        <w:rPr>
          <w:rFonts w:ascii="Times New Roman" w:hAnsi="Times New Roman" w:cs="Times New Roman"/>
          <w:sz w:val="24"/>
          <w:szCs w:val="24"/>
        </w:rPr>
        <w:t>oder –</w:t>
      </w:r>
      <w:r w:rsidR="001244B1" w:rsidRPr="007B329C">
        <w:rPr>
          <w:rFonts w:ascii="Times New Roman" w:hAnsi="Times New Roman" w:cs="Times New Roman"/>
          <w:i/>
          <w:sz w:val="24"/>
          <w:szCs w:val="24"/>
        </w:rPr>
        <w:t>ən</w:t>
      </w:r>
      <w:r w:rsidR="001244B1" w:rsidRPr="007B329C">
        <w:rPr>
          <w:rFonts w:ascii="Times New Roman" w:hAnsi="Times New Roman" w:cs="Times New Roman"/>
          <w:sz w:val="24"/>
          <w:szCs w:val="24"/>
        </w:rPr>
        <w:t>–</w:t>
      </w:r>
      <w:r w:rsidR="001244B1" w:rsidRPr="007B329C">
        <w:rPr>
          <w:rFonts w:ascii="Times New Roman" w:hAnsi="Times New Roman" w:cs="Times New Roman"/>
          <w:i/>
          <w:sz w:val="24"/>
          <w:szCs w:val="24"/>
        </w:rPr>
        <w:t>i</w:t>
      </w:r>
      <w:r w:rsidR="001244B1" w:rsidRPr="007B329C">
        <w:rPr>
          <w:rFonts w:ascii="Times New Roman" w:hAnsi="Times New Roman" w:cs="Times New Roman"/>
          <w:sz w:val="24"/>
          <w:szCs w:val="24"/>
        </w:rPr>
        <w:t>/–</w:t>
      </w:r>
      <w:r w:rsidR="001244B1" w:rsidRPr="007B329C">
        <w:rPr>
          <w:rFonts w:ascii="Times New Roman" w:hAnsi="Times New Roman" w:cs="Times New Roman"/>
          <w:i/>
          <w:sz w:val="24"/>
          <w:szCs w:val="24"/>
        </w:rPr>
        <w:t>ən</w:t>
      </w:r>
      <w:r w:rsidR="001244B1" w:rsidRPr="007B329C">
        <w:rPr>
          <w:rFonts w:ascii="Times New Roman" w:hAnsi="Times New Roman" w:cs="Times New Roman"/>
          <w:sz w:val="24"/>
          <w:szCs w:val="24"/>
        </w:rPr>
        <w:t>–</w:t>
      </w:r>
      <w:r w:rsidR="001244B1" w:rsidRPr="007B329C">
        <w:rPr>
          <w:rFonts w:ascii="Times New Roman" w:hAnsi="Times New Roman" w:cs="Times New Roman"/>
          <w:i/>
          <w:sz w:val="24"/>
          <w:szCs w:val="24"/>
        </w:rPr>
        <w:t>ə</w:t>
      </w:r>
      <w:r w:rsidR="005A2004" w:rsidRPr="007B329C">
        <w:rPr>
          <w:rFonts w:ascii="Times New Roman" w:hAnsi="Times New Roman" w:cs="Times New Roman"/>
          <w:sz w:val="24"/>
          <w:szCs w:val="24"/>
        </w:rPr>
        <w:t xml:space="preserve"> (wie Flexionsklassen 4, 14, 16)</w:t>
      </w:r>
      <w:r w:rsidR="008C6F6B" w:rsidRPr="007B329C">
        <w:rPr>
          <w:rFonts w:ascii="Times New Roman" w:hAnsi="Times New Roman" w:cs="Times New Roman"/>
          <w:sz w:val="24"/>
          <w:szCs w:val="24"/>
        </w:rPr>
        <w:t xml:space="preserve">? c) Wenn </w:t>
      </w:r>
      <w:r w:rsidR="008C6F6B" w:rsidRPr="007B329C">
        <w:rPr>
          <w:rFonts w:ascii="Times New Roman" w:hAnsi="Times New Roman" w:cs="Times New Roman"/>
          <w:i/>
          <w:sz w:val="24"/>
          <w:szCs w:val="24"/>
        </w:rPr>
        <w:t>i</w:t>
      </w:r>
      <w:r w:rsidR="008C6F6B" w:rsidRPr="007B329C">
        <w:rPr>
          <w:rFonts w:ascii="Times New Roman" w:hAnsi="Times New Roman" w:cs="Times New Roman"/>
          <w:sz w:val="24"/>
          <w:szCs w:val="24"/>
        </w:rPr>
        <w:t xml:space="preserve"> Teil der Wurzel ist, wäre auch eine Zentralisierung von </w:t>
      </w:r>
      <w:r w:rsidR="008C6F6B" w:rsidRPr="007B329C">
        <w:rPr>
          <w:rFonts w:ascii="Times New Roman" w:hAnsi="Times New Roman" w:cs="Times New Roman"/>
          <w:i/>
          <w:sz w:val="24"/>
          <w:szCs w:val="24"/>
        </w:rPr>
        <w:t>i</w:t>
      </w:r>
      <w:r w:rsidR="008C6F6B" w:rsidRPr="007B329C">
        <w:rPr>
          <w:rFonts w:ascii="Times New Roman" w:hAnsi="Times New Roman" w:cs="Times New Roman"/>
          <w:sz w:val="24"/>
          <w:szCs w:val="24"/>
        </w:rPr>
        <w:t xml:space="preserve"> vorstellbar, wenn es im Inlaut steht, d.h., wenn ein Suffix folgt (</w:t>
      </w:r>
      <w:r w:rsidR="008C6F6B" w:rsidRPr="007B329C">
        <w:rPr>
          <w:rFonts w:ascii="Times New Roman" w:hAnsi="Times New Roman" w:cs="Times New Roman"/>
          <w:i/>
          <w:sz w:val="24"/>
          <w:szCs w:val="24"/>
        </w:rPr>
        <w:t>schieri</w:t>
      </w:r>
      <w:r w:rsidR="008C6F6B" w:rsidRPr="007B329C">
        <w:rPr>
          <w:rFonts w:ascii="Times New Roman" w:hAnsi="Times New Roman" w:cs="Times New Roman"/>
          <w:sz w:val="24"/>
          <w:szCs w:val="24"/>
        </w:rPr>
        <w:t xml:space="preserve"> &gt; </w:t>
      </w:r>
      <w:r w:rsidR="008C6F6B" w:rsidRPr="007B329C">
        <w:rPr>
          <w:rFonts w:ascii="Times New Roman" w:hAnsi="Times New Roman" w:cs="Times New Roman"/>
          <w:i/>
          <w:sz w:val="24"/>
          <w:szCs w:val="24"/>
        </w:rPr>
        <w:t>schierə</w:t>
      </w:r>
      <w:r w:rsidR="008C6F6B" w:rsidRPr="007B329C">
        <w:rPr>
          <w:rFonts w:ascii="Times New Roman" w:hAnsi="Times New Roman" w:cs="Times New Roman"/>
          <w:sz w:val="24"/>
          <w:szCs w:val="24"/>
        </w:rPr>
        <w:t>–</w:t>
      </w:r>
      <w:r w:rsidR="008C6F6B" w:rsidRPr="007B329C">
        <w:rPr>
          <w:rFonts w:ascii="Times New Roman" w:hAnsi="Times New Roman" w:cs="Times New Roman"/>
          <w:i/>
          <w:sz w:val="24"/>
          <w:szCs w:val="24"/>
        </w:rPr>
        <w:t>ni</w:t>
      </w:r>
      <w:r w:rsidR="008C6F6B" w:rsidRPr="007B329C">
        <w:rPr>
          <w:rFonts w:ascii="Times New Roman" w:hAnsi="Times New Roman" w:cs="Times New Roman"/>
          <w:sz w:val="24"/>
          <w:szCs w:val="24"/>
        </w:rPr>
        <w:t>)</w:t>
      </w:r>
      <w:r w:rsidR="00002671" w:rsidRPr="007B329C">
        <w:rPr>
          <w:rFonts w:ascii="Times New Roman" w:hAnsi="Times New Roman" w:cs="Times New Roman"/>
          <w:sz w:val="24"/>
          <w:szCs w:val="24"/>
        </w:rPr>
        <w:t xml:space="preserve">. Dann hätte man es mit einem phonologischen Prozess zu tun, für den folglich keine RRs angesetzt </w:t>
      </w:r>
      <w:r w:rsidR="00002671" w:rsidRPr="007B329C">
        <w:rPr>
          <w:rFonts w:ascii="Times New Roman" w:hAnsi="Times New Roman" w:cs="Times New Roman"/>
          <w:sz w:val="24"/>
          <w:szCs w:val="24"/>
        </w:rPr>
        <w:lastRenderedPageBreak/>
        <w:t>werden müssen</w:t>
      </w:r>
      <w:r w:rsidR="008C6F6B" w:rsidRPr="007B329C">
        <w:rPr>
          <w:rFonts w:ascii="Times New Roman" w:hAnsi="Times New Roman" w:cs="Times New Roman"/>
          <w:sz w:val="24"/>
          <w:szCs w:val="24"/>
        </w:rPr>
        <w:t xml:space="preserve">. </w:t>
      </w:r>
      <w:r w:rsidR="00F62887" w:rsidRPr="007B329C">
        <w:rPr>
          <w:rFonts w:ascii="Times New Roman" w:hAnsi="Times New Roman" w:cs="Times New Roman"/>
          <w:sz w:val="24"/>
          <w:szCs w:val="24"/>
        </w:rPr>
        <w:t>Angenommen es handelt sich bei i&gt;ə um einen phonologischen Prozess, dann</w:t>
      </w:r>
      <w:r w:rsidR="008C6F6B" w:rsidRPr="007B329C">
        <w:rPr>
          <w:rFonts w:ascii="Times New Roman" w:hAnsi="Times New Roman" w:cs="Times New Roman"/>
          <w:sz w:val="24"/>
          <w:szCs w:val="24"/>
        </w:rPr>
        <w:t xml:space="preserve"> ist weiter der Frage nachzugehen, ob der Plural –</w:t>
      </w:r>
      <w:r w:rsidR="008C6F6B" w:rsidRPr="007B329C">
        <w:rPr>
          <w:rFonts w:ascii="Times New Roman" w:hAnsi="Times New Roman" w:cs="Times New Roman"/>
          <w:i/>
          <w:sz w:val="24"/>
          <w:szCs w:val="24"/>
        </w:rPr>
        <w:t>ni</w:t>
      </w:r>
      <w:r w:rsidR="008C6F6B" w:rsidRPr="007B329C">
        <w:rPr>
          <w:rFonts w:ascii="Times New Roman" w:hAnsi="Times New Roman" w:cs="Times New Roman"/>
          <w:sz w:val="24"/>
          <w:szCs w:val="24"/>
        </w:rPr>
        <w:t>/–</w:t>
      </w:r>
      <w:r w:rsidR="008C6F6B" w:rsidRPr="007B329C">
        <w:rPr>
          <w:rFonts w:ascii="Times New Roman" w:hAnsi="Times New Roman" w:cs="Times New Roman"/>
          <w:i/>
          <w:sz w:val="24"/>
          <w:szCs w:val="24"/>
        </w:rPr>
        <w:t>nə</w:t>
      </w:r>
      <w:r w:rsidR="008C6F6B" w:rsidRPr="007B329C">
        <w:rPr>
          <w:rFonts w:ascii="Times New Roman" w:hAnsi="Times New Roman" w:cs="Times New Roman"/>
          <w:sz w:val="24"/>
          <w:szCs w:val="24"/>
        </w:rPr>
        <w:t xml:space="preserve"> </w:t>
      </w:r>
      <w:r w:rsidR="005A2004" w:rsidRPr="007B329C">
        <w:rPr>
          <w:rFonts w:ascii="Times New Roman" w:hAnsi="Times New Roman" w:cs="Times New Roman"/>
          <w:sz w:val="24"/>
          <w:szCs w:val="24"/>
        </w:rPr>
        <w:t xml:space="preserve">lautet </w:t>
      </w:r>
      <w:r w:rsidR="008C6F6B" w:rsidRPr="007B329C">
        <w:rPr>
          <w:rFonts w:ascii="Times New Roman" w:hAnsi="Times New Roman" w:cs="Times New Roman"/>
          <w:sz w:val="24"/>
          <w:szCs w:val="24"/>
        </w:rPr>
        <w:t>oder –</w:t>
      </w:r>
      <w:r w:rsidR="008C6F6B" w:rsidRPr="007B329C">
        <w:rPr>
          <w:rFonts w:ascii="Times New Roman" w:hAnsi="Times New Roman" w:cs="Times New Roman"/>
          <w:i/>
          <w:sz w:val="24"/>
          <w:szCs w:val="24"/>
        </w:rPr>
        <w:t>i</w:t>
      </w:r>
      <w:r w:rsidR="008C6F6B" w:rsidRPr="007B329C">
        <w:rPr>
          <w:rFonts w:ascii="Times New Roman" w:hAnsi="Times New Roman" w:cs="Times New Roman"/>
          <w:sz w:val="24"/>
          <w:szCs w:val="24"/>
        </w:rPr>
        <w:t>/–</w:t>
      </w:r>
      <w:r w:rsidR="008C6F6B" w:rsidRPr="007B329C">
        <w:rPr>
          <w:rFonts w:ascii="Times New Roman" w:hAnsi="Times New Roman" w:cs="Times New Roman"/>
          <w:i/>
          <w:sz w:val="24"/>
          <w:szCs w:val="24"/>
        </w:rPr>
        <w:t>ə</w:t>
      </w:r>
      <w:r w:rsidR="008C6F6B" w:rsidRPr="007B329C">
        <w:rPr>
          <w:rFonts w:ascii="Times New Roman" w:hAnsi="Times New Roman" w:cs="Times New Roman"/>
          <w:sz w:val="24"/>
          <w:szCs w:val="24"/>
        </w:rPr>
        <w:t xml:space="preserve"> (mit n-Epenthese zur Tilgung des Hiats). </w:t>
      </w:r>
      <w:r w:rsidR="005A2004" w:rsidRPr="007B329C">
        <w:rPr>
          <w:rFonts w:ascii="Times New Roman" w:hAnsi="Times New Roman" w:cs="Times New Roman"/>
          <w:sz w:val="24"/>
          <w:szCs w:val="24"/>
        </w:rPr>
        <w:t>Wie im</w:t>
      </w:r>
      <w:r w:rsidR="008C6F6B" w:rsidRPr="007B329C">
        <w:rPr>
          <w:rFonts w:ascii="Times New Roman" w:hAnsi="Times New Roman" w:cs="Times New Roman"/>
          <w:sz w:val="24"/>
          <w:szCs w:val="24"/>
        </w:rPr>
        <w:t xml:space="preserve"> Kapitel </w:t>
      </w:r>
      <w:r w:rsidR="0004720D" w:rsidRPr="007B329C">
        <w:rPr>
          <w:rFonts w:ascii="Times New Roman" w:hAnsi="Times New Roman" w:cs="Times New Roman"/>
          <w:sz w:val="24"/>
          <w:szCs w:val="24"/>
        </w:rPr>
        <w:t xml:space="preserve">5.1.4. dargestellt wurde (vgl. auch Tabelle </w:t>
      </w:r>
      <w:r w:rsidR="002462D4">
        <w:rPr>
          <w:rFonts w:ascii="Times New Roman" w:hAnsi="Times New Roman" w:cs="Times New Roman"/>
          <w:sz w:val="24"/>
          <w:szCs w:val="24"/>
        </w:rPr>
        <w:t>5.6</w:t>
      </w:r>
      <w:r w:rsidR="0004720D" w:rsidRPr="007B329C">
        <w:rPr>
          <w:rFonts w:ascii="Times New Roman" w:hAnsi="Times New Roman" w:cs="Times New Roman"/>
          <w:sz w:val="24"/>
          <w:szCs w:val="24"/>
        </w:rPr>
        <w:t>), ist es am plausibelsten und ökonomischsten, von eine</w:t>
      </w:r>
      <w:r w:rsidR="005A2004" w:rsidRPr="007B329C">
        <w:rPr>
          <w:rFonts w:ascii="Times New Roman" w:hAnsi="Times New Roman" w:cs="Times New Roman"/>
          <w:sz w:val="24"/>
          <w:szCs w:val="24"/>
        </w:rPr>
        <w:t>r</w:t>
      </w:r>
      <w:r w:rsidR="0004720D" w:rsidRPr="007B329C">
        <w:rPr>
          <w:rFonts w:ascii="Times New Roman" w:hAnsi="Times New Roman" w:cs="Times New Roman"/>
          <w:sz w:val="24"/>
          <w:szCs w:val="24"/>
        </w:rPr>
        <w:t xml:space="preserve"> Wurzel auf </w:t>
      </w:r>
      <w:r w:rsidR="0004720D" w:rsidRPr="007B329C">
        <w:rPr>
          <w:rFonts w:ascii="Times New Roman" w:hAnsi="Times New Roman" w:cs="Times New Roman"/>
          <w:i/>
          <w:sz w:val="24"/>
          <w:szCs w:val="24"/>
        </w:rPr>
        <w:t>i</w:t>
      </w:r>
      <w:r w:rsidR="0004720D" w:rsidRPr="007B329C">
        <w:rPr>
          <w:rFonts w:ascii="Times New Roman" w:hAnsi="Times New Roman" w:cs="Times New Roman"/>
          <w:sz w:val="24"/>
          <w:szCs w:val="24"/>
        </w:rPr>
        <w:t xml:space="preserve"> auszugehen und von einem Plural auf –</w:t>
      </w:r>
      <w:r w:rsidR="0004720D" w:rsidRPr="007B329C">
        <w:rPr>
          <w:rFonts w:ascii="Times New Roman" w:hAnsi="Times New Roman" w:cs="Times New Roman"/>
          <w:i/>
          <w:sz w:val="24"/>
          <w:szCs w:val="24"/>
        </w:rPr>
        <w:t>i</w:t>
      </w:r>
      <w:r w:rsidR="0004720D" w:rsidRPr="007B329C">
        <w:rPr>
          <w:rFonts w:ascii="Times New Roman" w:hAnsi="Times New Roman" w:cs="Times New Roman"/>
          <w:sz w:val="24"/>
          <w:szCs w:val="24"/>
        </w:rPr>
        <w:t>/–</w:t>
      </w:r>
      <w:r w:rsidR="0004720D" w:rsidRPr="007B329C">
        <w:rPr>
          <w:rFonts w:ascii="Times New Roman" w:hAnsi="Times New Roman" w:cs="Times New Roman"/>
          <w:i/>
          <w:sz w:val="24"/>
          <w:szCs w:val="24"/>
        </w:rPr>
        <w:t>ə</w:t>
      </w:r>
      <w:r w:rsidR="0004720D" w:rsidRPr="007B329C">
        <w:rPr>
          <w:rFonts w:ascii="Times New Roman" w:hAnsi="Times New Roman" w:cs="Times New Roman"/>
          <w:sz w:val="24"/>
          <w:szCs w:val="24"/>
        </w:rPr>
        <w:t xml:space="preserve"> mit n-Epenthese zur Tilgung des Hiats und mit Zentralisierung von </w:t>
      </w:r>
      <w:r w:rsidR="0004720D" w:rsidRPr="007B329C">
        <w:rPr>
          <w:rFonts w:ascii="Times New Roman" w:hAnsi="Times New Roman" w:cs="Times New Roman"/>
          <w:i/>
          <w:sz w:val="24"/>
          <w:szCs w:val="24"/>
        </w:rPr>
        <w:t>i</w:t>
      </w:r>
      <w:r w:rsidR="0004720D" w:rsidRPr="007B329C">
        <w:rPr>
          <w:rFonts w:ascii="Times New Roman" w:hAnsi="Times New Roman" w:cs="Times New Roman"/>
          <w:sz w:val="24"/>
          <w:szCs w:val="24"/>
        </w:rPr>
        <w:t xml:space="preserve"> zu </w:t>
      </w:r>
      <w:r w:rsidR="0004720D" w:rsidRPr="007B329C">
        <w:rPr>
          <w:rFonts w:ascii="Times New Roman" w:hAnsi="Times New Roman" w:cs="Times New Roman"/>
          <w:i/>
          <w:sz w:val="24"/>
          <w:szCs w:val="24"/>
        </w:rPr>
        <w:t>ə</w:t>
      </w:r>
      <w:r w:rsidR="0004720D" w:rsidRPr="007B329C">
        <w:rPr>
          <w:rFonts w:ascii="Times New Roman" w:hAnsi="Times New Roman" w:cs="Times New Roman"/>
          <w:sz w:val="24"/>
          <w:szCs w:val="24"/>
        </w:rPr>
        <w:t xml:space="preserve">. Die n-Epenthese und die Zentralisierung von </w:t>
      </w:r>
      <w:r w:rsidR="0004720D" w:rsidRPr="007B329C">
        <w:rPr>
          <w:rFonts w:ascii="Times New Roman" w:hAnsi="Times New Roman" w:cs="Times New Roman"/>
          <w:i/>
          <w:sz w:val="24"/>
          <w:szCs w:val="24"/>
        </w:rPr>
        <w:t>i</w:t>
      </w:r>
      <w:r w:rsidR="0004720D" w:rsidRPr="007B329C">
        <w:rPr>
          <w:rFonts w:ascii="Times New Roman" w:hAnsi="Times New Roman" w:cs="Times New Roman"/>
          <w:sz w:val="24"/>
          <w:szCs w:val="24"/>
        </w:rPr>
        <w:t xml:space="preserve"> zu </w:t>
      </w:r>
      <w:r w:rsidR="0004720D" w:rsidRPr="007B329C">
        <w:rPr>
          <w:rFonts w:ascii="Times New Roman" w:hAnsi="Times New Roman" w:cs="Times New Roman"/>
          <w:i/>
          <w:sz w:val="24"/>
          <w:szCs w:val="24"/>
        </w:rPr>
        <w:t>ə</w:t>
      </w:r>
      <w:r w:rsidR="0004720D" w:rsidRPr="007B329C">
        <w:rPr>
          <w:rFonts w:ascii="Times New Roman" w:hAnsi="Times New Roman" w:cs="Times New Roman"/>
          <w:sz w:val="24"/>
          <w:szCs w:val="24"/>
        </w:rPr>
        <w:t xml:space="preserve"> sind phonologische Mechanismen</w:t>
      </w:r>
      <w:r w:rsidR="00961D4A" w:rsidRPr="007B329C">
        <w:rPr>
          <w:rFonts w:ascii="Times New Roman" w:hAnsi="Times New Roman" w:cs="Times New Roman"/>
          <w:sz w:val="24"/>
          <w:szCs w:val="24"/>
        </w:rPr>
        <w:t xml:space="preserve"> (herauszufinden anhand des Teils zur Phonologie in der Ortsgrammatik), d.h., sie finden immer und automatisch statt</w:t>
      </w:r>
      <w:r w:rsidR="0004720D" w:rsidRPr="007B329C">
        <w:rPr>
          <w:rFonts w:ascii="Times New Roman" w:hAnsi="Times New Roman" w:cs="Times New Roman"/>
          <w:sz w:val="24"/>
          <w:szCs w:val="24"/>
        </w:rPr>
        <w:t>, folglich müssen dafür kein</w:t>
      </w:r>
      <w:r w:rsidR="00F62887" w:rsidRPr="007B329C">
        <w:rPr>
          <w:rFonts w:ascii="Times New Roman" w:hAnsi="Times New Roman" w:cs="Times New Roman"/>
          <w:sz w:val="24"/>
          <w:szCs w:val="24"/>
        </w:rPr>
        <w:t>e RRs angenommen werden. Daraus</w:t>
      </w:r>
      <w:r w:rsidR="0004720D" w:rsidRPr="007B329C">
        <w:rPr>
          <w:rFonts w:ascii="Times New Roman" w:hAnsi="Times New Roman" w:cs="Times New Roman"/>
          <w:sz w:val="24"/>
          <w:szCs w:val="24"/>
        </w:rPr>
        <w:t xml:space="preserve"> ergibt sich </w:t>
      </w:r>
      <w:r w:rsidR="00F62887" w:rsidRPr="007B329C">
        <w:rPr>
          <w:rFonts w:ascii="Times New Roman" w:hAnsi="Times New Roman" w:cs="Times New Roman"/>
          <w:sz w:val="24"/>
          <w:szCs w:val="24"/>
        </w:rPr>
        <w:t>weiter</w:t>
      </w:r>
      <w:r w:rsidR="0004720D" w:rsidRPr="007B329C">
        <w:rPr>
          <w:rFonts w:ascii="Times New Roman" w:hAnsi="Times New Roman" w:cs="Times New Roman"/>
          <w:sz w:val="24"/>
          <w:szCs w:val="24"/>
        </w:rPr>
        <w:t>, dass der Plural –</w:t>
      </w:r>
      <w:r w:rsidR="0004720D" w:rsidRPr="007B329C">
        <w:rPr>
          <w:rFonts w:ascii="Times New Roman" w:hAnsi="Times New Roman" w:cs="Times New Roman"/>
          <w:i/>
          <w:sz w:val="24"/>
          <w:szCs w:val="24"/>
        </w:rPr>
        <w:t>i</w:t>
      </w:r>
      <w:r w:rsidR="0004720D" w:rsidRPr="007B329C">
        <w:rPr>
          <w:rFonts w:ascii="Times New Roman" w:hAnsi="Times New Roman" w:cs="Times New Roman"/>
          <w:sz w:val="24"/>
          <w:szCs w:val="24"/>
        </w:rPr>
        <w:t>/–</w:t>
      </w:r>
      <w:r w:rsidR="0004720D" w:rsidRPr="007B329C">
        <w:rPr>
          <w:rFonts w:ascii="Times New Roman" w:hAnsi="Times New Roman" w:cs="Times New Roman"/>
          <w:i/>
          <w:sz w:val="24"/>
          <w:szCs w:val="24"/>
        </w:rPr>
        <w:t>ə</w:t>
      </w:r>
      <w:r w:rsidR="0004720D" w:rsidRPr="007B329C">
        <w:rPr>
          <w:rFonts w:ascii="Times New Roman" w:hAnsi="Times New Roman" w:cs="Times New Roman"/>
          <w:sz w:val="24"/>
          <w:szCs w:val="24"/>
        </w:rPr>
        <w:t xml:space="preserve"> lautet und </w:t>
      </w:r>
      <w:r w:rsidR="00C070F5" w:rsidRPr="007B329C">
        <w:rPr>
          <w:rFonts w:ascii="Times New Roman" w:hAnsi="Times New Roman" w:cs="Times New Roman"/>
          <w:sz w:val="24"/>
          <w:szCs w:val="24"/>
        </w:rPr>
        <w:t xml:space="preserve">dass </w:t>
      </w:r>
      <w:r w:rsidR="0004720D" w:rsidRPr="007B329C">
        <w:rPr>
          <w:rFonts w:ascii="Times New Roman" w:hAnsi="Times New Roman" w:cs="Times New Roman"/>
          <w:sz w:val="24"/>
          <w:szCs w:val="24"/>
        </w:rPr>
        <w:t xml:space="preserve">das </w:t>
      </w:r>
      <w:r w:rsidR="0004720D" w:rsidRPr="007B329C">
        <w:rPr>
          <w:rFonts w:ascii="Times New Roman" w:hAnsi="Times New Roman" w:cs="Times New Roman"/>
          <w:i/>
          <w:sz w:val="24"/>
          <w:szCs w:val="24"/>
        </w:rPr>
        <w:t>i</w:t>
      </w:r>
      <w:r w:rsidR="0004720D" w:rsidRPr="007B329C">
        <w:rPr>
          <w:rFonts w:ascii="Times New Roman" w:hAnsi="Times New Roman" w:cs="Times New Roman"/>
          <w:sz w:val="24"/>
          <w:szCs w:val="24"/>
        </w:rPr>
        <w:t xml:space="preserve"> zur Wurzel gehört. Des Weiteren muss für auf </w:t>
      </w:r>
      <w:r w:rsidR="0004720D" w:rsidRPr="007B329C">
        <w:rPr>
          <w:rFonts w:ascii="Times New Roman" w:hAnsi="Times New Roman" w:cs="Times New Roman"/>
          <w:i/>
          <w:sz w:val="24"/>
          <w:szCs w:val="24"/>
        </w:rPr>
        <w:t>i</w:t>
      </w:r>
      <w:r w:rsidR="0004720D" w:rsidRPr="007B329C">
        <w:rPr>
          <w:rFonts w:ascii="Times New Roman" w:hAnsi="Times New Roman" w:cs="Times New Roman"/>
          <w:sz w:val="24"/>
          <w:szCs w:val="24"/>
        </w:rPr>
        <w:t xml:space="preserve"> auslautende Substantive keine eigene Flexionsklasse angesetzt werden, denn diese Substantive funktionieren aufgrund dieser Analyse genau gleich wie Substantive, für die auf jeden Fall eigene Flexionsklassen angenommen werden müssen (vgl. Tabelle </w:t>
      </w:r>
      <w:r w:rsidR="002462D4">
        <w:rPr>
          <w:rFonts w:ascii="Times New Roman" w:hAnsi="Times New Roman" w:cs="Times New Roman"/>
          <w:sz w:val="24"/>
          <w:szCs w:val="24"/>
        </w:rPr>
        <w:t>5.6</w:t>
      </w:r>
      <w:r w:rsidR="0004720D" w:rsidRPr="007B329C">
        <w:rPr>
          <w:rFonts w:ascii="Times New Roman" w:hAnsi="Times New Roman" w:cs="Times New Roman"/>
          <w:sz w:val="24"/>
          <w:szCs w:val="24"/>
        </w:rPr>
        <w:t xml:space="preserve"> in Kap. 5.1.4.)</w:t>
      </w:r>
      <w:r w:rsidR="005A2004" w:rsidRPr="007B329C">
        <w:rPr>
          <w:rFonts w:ascii="Times New Roman" w:hAnsi="Times New Roman" w:cs="Times New Roman"/>
          <w:sz w:val="24"/>
          <w:szCs w:val="24"/>
        </w:rPr>
        <w:t>.</w:t>
      </w:r>
    </w:p>
    <w:p w:rsidR="009764FB" w:rsidRPr="007B329C" w:rsidRDefault="00AB2CBA" w:rsidP="00A4674D">
      <w:pPr>
        <w:jc w:val="both"/>
        <w:rPr>
          <w:rFonts w:ascii="Times New Roman" w:hAnsi="Times New Roman" w:cs="Times New Roman"/>
          <w:sz w:val="24"/>
          <w:szCs w:val="24"/>
        </w:rPr>
      </w:pPr>
      <w:r w:rsidRPr="007B329C">
        <w:rPr>
          <w:rFonts w:ascii="Times New Roman" w:hAnsi="Times New Roman" w:cs="Times New Roman"/>
          <w:sz w:val="24"/>
          <w:szCs w:val="24"/>
        </w:rPr>
        <w:t>Anhand dieser Beispiele</w:t>
      </w:r>
      <w:r w:rsidR="00961D4A" w:rsidRPr="007B329C">
        <w:rPr>
          <w:rFonts w:ascii="Times New Roman" w:hAnsi="Times New Roman" w:cs="Times New Roman"/>
          <w:sz w:val="24"/>
          <w:szCs w:val="24"/>
        </w:rPr>
        <w:t xml:space="preserve"> wird klar, wie viel Analyse der Weg von der Ortsgrammatik bis zum Paradigma fordert.</w:t>
      </w:r>
      <w:r w:rsidR="005A2004" w:rsidRPr="007B329C">
        <w:rPr>
          <w:rFonts w:ascii="Times New Roman" w:hAnsi="Times New Roman" w:cs="Times New Roman"/>
          <w:sz w:val="24"/>
          <w:szCs w:val="24"/>
        </w:rPr>
        <w:t xml:space="preserve"> Das Ziel ist also</w:t>
      </w:r>
      <w:r w:rsidR="00F62887" w:rsidRPr="007B329C">
        <w:rPr>
          <w:rFonts w:ascii="Times New Roman" w:hAnsi="Times New Roman" w:cs="Times New Roman"/>
          <w:sz w:val="24"/>
          <w:szCs w:val="24"/>
        </w:rPr>
        <w:t>,</w:t>
      </w:r>
      <w:r w:rsidR="005A2004" w:rsidRPr="007B329C">
        <w:rPr>
          <w:rFonts w:ascii="Times New Roman" w:hAnsi="Times New Roman" w:cs="Times New Roman"/>
          <w:sz w:val="24"/>
          <w:szCs w:val="24"/>
        </w:rPr>
        <w:t xml:space="preserve"> aus der Menge an Daten in der Ortsgrammatik eine linguistisch adäquate Analyse</w:t>
      </w:r>
      <w:r w:rsidRPr="007B329C">
        <w:rPr>
          <w:rFonts w:ascii="Times New Roman" w:hAnsi="Times New Roman" w:cs="Times New Roman"/>
          <w:sz w:val="24"/>
          <w:szCs w:val="24"/>
        </w:rPr>
        <w:t xml:space="preserve"> durchzuführen</w:t>
      </w:r>
      <w:r w:rsidR="005A2004" w:rsidRPr="007B329C">
        <w:rPr>
          <w:rFonts w:ascii="Times New Roman" w:hAnsi="Times New Roman" w:cs="Times New Roman"/>
          <w:sz w:val="24"/>
          <w:szCs w:val="24"/>
        </w:rPr>
        <w:t xml:space="preserve"> und </w:t>
      </w:r>
      <w:r w:rsidRPr="007B329C">
        <w:rPr>
          <w:rFonts w:ascii="Times New Roman" w:hAnsi="Times New Roman" w:cs="Times New Roman"/>
          <w:sz w:val="24"/>
          <w:szCs w:val="24"/>
        </w:rPr>
        <w:t xml:space="preserve">somit eine adäquate </w:t>
      </w:r>
      <w:r w:rsidR="005A2004" w:rsidRPr="007B329C">
        <w:rPr>
          <w:rFonts w:ascii="Times New Roman" w:hAnsi="Times New Roman" w:cs="Times New Roman"/>
          <w:sz w:val="24"/>
          <w:szCs w:val="24"/>
        </w:rPr>
        <w:t>Beschreibung</w:t>
      </w:r>
      <w:r w:rsidRPr="007B329C">
        <w:rPr>
          <w:rFonts w:ascii="Times New Roman" w:hAnsi="Times New Roman" w:cs="Times New Roman"/>
          <w:sz w:val="24"/>
          <w:szCs w:val="24"/>
        </w:rPr>
        <w:t xml:space="preserve"> zu erhalten</w:t>
      </w:r>
      <w:r w:rsidR="005A2004" w:rsidRPr="007B329C">
        <w:rPr>
          <w:rFonts w:ascii="Times New Roman" w:hAnsi="Times New Roman" w:cs="Times New Roman"/>
          <w:sz w:val="24"/>
          <w:szCs w:val="24"/>
        </w:rPr>
        <w:t>. Gleichzeitig soll die Beschreibung, d.h. das Paradigma, so ökonomisch, also so kurz wie möglich ausfallen, um Redundanzen zu vermeiden, die aus der Beschreibung entstehen und nicht aus dem Sprachsystem resultieren.</w:t>
      </w:r>
    </w:p>
    <w:p w:rsidR="005A2004" w:rsidRPr="007B329C" w:rsidRDefault="005F2465" w:rsidP="00A4674D">
      <w:pPr>
        <w:jc w:val="both"/>
        <w:rPr>
          <w:rFonts w:ascii="Times New Roman" w:hAnsi="Times New Roman" w:cs="Times New Roman"/>
          <w:sz w:val="24"/>
          <w:szCs w:val="24"/>
        </w:rPr>
      </w:pPr>
      <w:r w:rsidRPr="007B329C">
        <w:rPr>
          <w:rFonts w:ascii="Times New Roman" w:hAnsi="Times New Roman" w:cs="Times New Roman"/>
          <w:b/>
          <w:sz w:val="24"/>
          <w:szCs w:val="24"/>
        </w:rPr>
        <w:t>Vom Paradigma zu den RRs:</w:t>
      </w:r>
      <w:r w:rsidRPr="007B329C">
        <w:rPr>
          <w:rFonts w:ascii="Times New Roman" w:hAnsi="Times New Roman" w:cs="Times New Roman"/>
          <w:sz w:val="24"/>
          <w:szCs w:val="24"/>
        </w:rPr>
        <w:t xml:space="preserve"> Nun wird noch gezeigt, wie vorgegangen wird, um auf der Basis des Paradigmas 6 die RRs zu bestimmen. Als erstes muss die Anzahl Blöcke eruiert werden. Der Dialekt von Jaun u</w:t>
      </w:r>
      <w:r w:rsidR="00475AED" w:rsidRPr="007B329C">
        <w:rPr>
          <w:rFonts w:ascii="Times New Roman" w:hAnsi="Times New Roman" w:cs="Times New Roman"/>
          <w:sz w:val="24"/>
          <w:szCs w:val="24"/>
        </w:rPr>
        <w:t>nterscheidet Umlaute</w:t>
      </w:r>
      <w:r w:rsidRPr="007B329C">
        <w:rPr>
          <w:rFonts w:ascii="Times New Roman" w:hAnsi="Times New Roman" w:cs="Times New Roman"/>
          <w:sz w:val="24"/>
          <w:szCs w:val="24"/>
        </w:rPr>
        <w:t xml:space="preserve"> sowie Suffixe, die nur Numerus markieren, und Suffixe, die nur Kasus markieren. Wie im Kapitel 5.1.5. gezeigt wurde, sind also drei Blöcke anzunehmen, um die Wortform korrekt aufzubauen: Block A für Umlaute, Block B für Numerussuffixe, Block C für Kasussuffixe.</w:t>
      </w:r>
    </w:p>
    <w:p w:rsidR="001244B1" w:rsidRPr="007B329C" w:rsidRDefault="0015128E" w:rsidP="00A4674D">
      <w:pPr>
        <w:jc w:val="both"/>
        <w:rPr>
          <w:rFonts w:ascii="Times New Roman" w:hAnsi="Times New Roman" w:cs="Times New Roman"/>
          <w:sz w:val="24"/>
          <w:szCs w:val="24"/>
        </w:rPr>
      </w:pPr>
      <w:r w:rsidRPr="007B329C">
        <w:rPr>
          <w:rFonts w:ascii="Times New Roman" w:hAnsi="Times New Roman" w:cs="Times New Roman"/>
          <w:sz w:val="24"/>
          <w:szCs w:val="24"/>
        </w:rPr>
        <w:t>Schritt für Schritt werden nun die RR eingeführt. Da ein Primär- und Sekundärumlaut unterschieden wird, braucht es dafür zwei RRs in Block A:</w:t>
      </w:r>
    </w:p>
    <w:p w:rsidR="001244B1" w:rsidRPr="007B329C" w:rsidRDefault="001244B1" w:rsidP="00A4674D">
      <w:pPr>
        <w:jc w:val="both"/>
        <w:rPr>
          <w:rFonts w:ascii="Times New Roman" w:hAnsi="Times New Roman" w:cs="Times New Roman"/>
          <w:sz w:val="24"/>
          <w:szCs w:val="24"/>
        </w:rPr>
      </w:pPr>
    </w:p>
    <w:p w:rsidR="0015128E" w:rsidRPr="007B329C" w:rsidRDefault="00A95316" w:rsidP="0015128E">
      <w:pPr>
        <w:rPr>
          <w:rFonts w:ascii="Times New Roman" w:hAnsi="Times New Roman"/>
          <w:sz w:val="24"/>
          <w:szCs w:val="24"/>
        </w:rPr>
      </w:pPr>
      <w:r w:rsidRPr="007B329C">
        <w:rPr>
          <w:rFonts w:ascii="Times New Roman" w:hAnsi="Times New Roman"/>
          <w:sz w:val="24"/>
          <w:szCs w:val="24"/>
        </w:rPr>
        <w:t>(73)</w:t>
      </w:r>
      <w:r w:rsidRPr="007B329C">
        <w:rPr>
          <w:rFonts w:ascii="Times New Roman" w:hAnsi="Times New Roman"/>
          <w:sz w:val="24"/>
          <w:szCs w:val="24"/>
        </w:rPr>
        <w:tab/>
      </w:r>
      <w:r w:rsidR="0015128E" w:rsidRPr="007B329C">
        <w:rPr>
          <w:rFonts w:ascii="Times New Roman" w:hAnsi="Times New Roman"/>
          <w:sz w:val="24"/>
          <w:szCs w:val="24"/>
        </w:rPr>
        <w:t xml:space="preserve">RR </w:t>
      </w:r>
      <w:r w:rsidR="0015128E" w:rsidRPr="007B329C">
        <w:rPr>
          <w:rFonts w:ascii="Times New Roman" w:hAnsi="Times New Roman"/>
          <w:sz w:val="24"/>
          <w:szCs w:val="24"/>
          <w:vertAlign w:val="subscript"/>
        </w:rPr>
        <w:t xml:space="preserve">A, {NUM:PL}, N[IC:1 </w:t>
      </w:r>
      <w:r w:rsidR="0015128E" w:rsidRPr="007B329C">
        <w:rPr>
          <w:rFonts w:ascii="Cambria Math" w:hAnsi="Cambria Math" w:cs="Cambria Math"/>
          <w:sz w:val="24"/>
          <w:szCs w:val="24"/>
          <w:vertAlign w:val="subscript"/>
        </w:rPr>
        <w:t>⊻</w:t>
      </w:r>
      <w:r w:rsidR="0015128E" w:rsidRPr="007B329C">
        <w:rPr>
          <w:rFonts w:ascii="Times New Roman" w:hAnsi="Times New Roman"/>
          <w:sz w:val="24"/>
          <w:szCs w:val="24"/>
          <w:vertAlign w:val="subscript"/>
        </w:rPr>
        <w:t xml:space="preserve"> 6 </w:t>
      </w:r>
      <w:r w:rsidR="0015128E" w:rsidRPr="007B329C">
        <w:rPr>
          <w:rFonts w:ascii="Cambria Math" w:hAnsi="Cambria Math" w:cs="Cambria Math"/>
          <w:sz w:val="24"/>
          <w:szCs w:val="24"/>
          <w:vertAlign w:val="subscript"/>
        </w:rPr>
        <w:t>⊻</w:t>
      </w:r>
      <w:r w:rsidR="0015128E" w:rsidRPr="007B329C">
        <w:rPr>
          <w:rFonts w:ascii="Times New Roman" w:hAnsi="Times New Roman"/>
          <w:sz w:val="24"/>
          <w:szCs w:val="24"/>
          <w:vertAlign w:val="subscript"/>
        </w:rPr>
        <w:t xml:space="preserve"> 9 </w:t>
      </w:r>
      <w:r w:rsidR="0015128E" w:rsidRPr="007B329C">
        <w:rPr>
          <w:rFonts w:ascii="Cambria Math" w:hAnsi="Cambria Math" w:cs="Cambria Math"/>
          <w:sz w:val="24"/>
          <w:szCs w:val="24"/>
          <w:vertAlign w:val="subscript"/>
        </w:rPr>
        <w:t>⊻</w:t>
      </w:r>
      <w:r w:rsidR="0015128E" w:rsidRPr="007B329C">
        <w:rPr>
          <w:rFonts w:ascii="Times New Roman" w:hAnsi="Times New Roman"/>
          <w:sz w:val="24"/>
          <w:szCs w:val="24"/>
          <w:vertAlign w:val="subscript"/>
        </w:rPr>
        <w:t xml:space="preserve"> 13]</w:t>
      </w:r>
      <w:r w:rsidR="0015128E" w:rsidRPr="007B329C">
        <w:rPr>
          <w:rFonts w:ascii="Times New Roman" w:hAnsi="Times New Roman"/>
          <w:sz w:val="24"/>
          <w:szCs w:val="24"/>
        </w:rPr>
        <w:t xml:space="preserve"> (˂X,σ˃) = </w:t>
      </w:r>
      <w:r w:rsidR="0015128E" w:rsidRPr="007B329C">
        <w:rPr>
          <w:rFonts w:ascii="Times New Roman" w:hAnsi="Times New Roman"/>
          <w:sz w:val="24"/>
          <w:szCs w:val="24"/>
          <w:vertAlign w:val="subscript"/>
        </w:rPr>
        <w:t>def</w:t>
      </w:r>
      <w:r w:rsidR="0015128E" w:rsidRPr="007B329C">
        <w:rPr>
          <w:rFonts w:ascii="Times New Roman" w:hAnsi="Times New Roman"/>
          <w:sz w:val="24"/>
          <w:szCs w:val="24"/>
        </w:rPr>
        <w:t xml:space="preserve"> ˂Ẍˊ,</w:t>
      </w:r>
      <w:r w:rsidR="0015128E" w:rsidRPr="007B329C">
        <w:rPr>
          <w:rFonts w:ascii="Times New Roman" w:hAnsi="Times New Roman"/>
          <w:sz w:val="24"/>
          <w:szCs w:val="24"/>
          <w:lang w:val="de-CH"/>
        </w:rPr>
        <w:t>σ</w:t>
      </w:r>
      <w:r w:rsidR="0015128E" w:rsidRPr="007B329C">
        <w:rPr>
          <w:rFonts w:ascii="Times New Roman" w:hAnsi="Times New Roman"/>
          <w:sz w:val="24"/>
          <w:szCs w:val="24"/>
        </w:rPr>
        <w:t>˃</w:t>
      </w:r>
    </w:p>
    <w:p w:rsidR="0015128E" w:rsidRPr="007B329C" w:rsidRDefault="00A95316" w:rsidP="0015128E">
      <w:pPr>
        <w:rPr>
          <w:rFonts w:ascii="Times New Roman" w:hAnsi="Times New Roman"/>
          <w:sz w:val="24"/>
          <w:szCs w:val="24"/>
        </w:rPr>
      </w:pPr>
      <w:r w:rsidRPr="007B329C">
        <w:rPr>
          <w:rFonts w:ascii="Times New Roman" w:hAnsi="Times New Roman"/>
          <w:sz w:val="24"/>
          <w:szCs w:val="24"/>
        </w:rPr>
        <w:t>(74)</w:t>
      </w:r>
      <w:r w:rsidRPr="007B329C">
        <w:rPr>
          <w:rFonts w:ascii="Times New Roman" w:hAnsi="Times New Roman"/>
          <w:sz w:val="24"/>
          <w:szCs w:val="24"/>
        </w:rPr>
        <w:tab/>
      </w:r>
      <w:r w:rsidR="0015128E" w:rsidRPr="007B329C">
        <w:rPr>
          <w:rFonts w:ascii="Times New Roman" w:hAnsi="Times New Roman"/>
          <w:sz w:val="24"/>
          <w:szCs w:val="24"/>
        </w:rPr>
        <w:t xml:space="preserve">RR </w:t>
      </w:r>
      <w:r w:rsidR="0015128E" w:rsidRPr="007B329C">
        <w:rPr>
          <w:rFonts w:ascii="Times New Roman" w:hAnsi="Times New Roman"/>
          <w:sz w:val="24"/>
          <w:szCs w:val="24"/>
          <w:vertAlign w:val="subscript"/>
        </w:rPr>
        <w:t>A, {NUM:PL}, N[IC:3]</w:t>
      </w:r>
      <w:r w:rsidR="0015128E" w:rsidRPr="007B329C">
        <w:rPr>
          <w:rFonts w:ascii="Times New Roman" w:hAnsi="Times New Roman"/>
          <w:sz w:val="24"/>
          <w:szCs w:val="24"/>
        </w:rPr>
        <w:t xml:space="preserve"> (˂X,σ˃) = </w:t>
      </w:r>
      <w:r w:rsidR="0015128E" w:rsidRPr="007B329C">
        <w:rPr>
          <w:rFonts w:ascii="Times New Roman" w:hAnsi="Times New Roman"/>
          <w:sz w:val="24"/>
          <w:szCs w:val="24"/>
          <w:vertAlign w:val="subscript"/>
        </w:rPr>
        <w:t>def</w:t>
      </w:r>
      <w:r w:rsidR="0015128E" w:rsidRPr="007B329C">
        <w:rPr>
          <w:rFonts w:ascii="Times New Roman" w:hAnsi="Times New Roman"/>
          <w:sz w:val="24"/>
          <w:szCs w:val="24"/>
        </w:rPr>
        <w:t xml:space="preserve"> &lt;Ẍ[</w:t>
      </w:r>
      <w:r w:rsidR="0015128E" w:rsidRPr="007B329C">
        <w:rPr>
          <w:rFonts w:ascii="Times New Roman" w:hAnsi="Times New Roman"/>
          <w:i/>
          <w:sz w:val="24"/>
          <w:szCs w:val="24"/>
        </w:rPr>
        <w:t>a</w:t>
      </w:r>
      <w:r w:rsidR="0015128E" w:rsidRPr="007B329C">
        <w:rPr>
          <w:rFonts w:ascii="Times New Roman" w:hAnsi="Times New Roman"/>
          <w:sz w:val="24"/>
          <w:szCs w:val="24"/>
        </w:rPr>
        <w:t>→</w:t>
      </w:r>
      <w:r w:rsidR="0015128E" w:rsidRPr="007B329C">
        <w:rPr>
          <w:rFonts w:ascii="Times New Roman" w:hAnsi="Times New Roman"/>
          <w:i/>
          <w:sz w:val="24"/>
          <w:szCs w:val="24"/>
        </w:rPr>
        <w:t>e</w:t>
      </w:r>
      <w:r w:rsidR="0015128E" w:rsidRPr="007B329C">
        <w:rPr>
          <w:rFonts w:ascii="Times New Roman" w:hAnsi="Times New Roman"/>
          <w:sz w:val="24"/>
          <w:szCs w:val="24"/>
        </w:rPr>
        <w:t>]ˊ,</w:t>
      </w:r>
      <w:r w:rsidR="0015128E" w:rsidRPr="007B329C">
        <w:rPr>
          <w:rFonts w:ascii="Times New Roman" w:hAnsi="Times New Roman"/>
          <w:sz w:val="24"/>
          <w:szCs w:val="24"/>
          <w:lang w:val="de-CH"/>
        </w:rPr>
        <w:t>σ</w:t>
      </w:r>
      <w:r w:rsidR="0015128E" w:rsidRPr="007B329C">
        <w:rPr>
          <w:rFonts w:ascii="Times New Roman" w:hAnsi="Times New Roman"/>
          <w:sz w:val="24"/>
          <w:szCs w:val="24"/>
        </w:rPr>
        <w:t>˃</w:t>
      </w:r>
    </w:p>
    <w:p w:rsidR="0015128E" w:rsidRPr="007B329C" w:rsidRDefault="0015128E" w:rsidP="00A4674D">
      <w:pPr>
        <w:jc w:val="both"/>
        <w:rPr>
          <w:rFonts w:ascii="Times New Roman" w:hAnsi="Times New Roman" w:cs="Times New Roman"/>
          <w:sz w:val="24"/>
          <w:szCs w:val="24"/>
        </w:rPr>
      </w:pPr>
    </w:p>
    <w:p w:rsidR="0015128E" w:rsidRPr="007B329C" w:rsidRDefault="0015128E"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Es folgen in Block B die RRs, die </w:t>
      </w:r>
      <w:r w:rsidR="009E7CCD" w:rsidRPr="007B329C">
        <w:rPr>
          <w:rFonts w:ascii="Times New Roman" w:hAnsi="Times New Roman" w:cs="Times New Roman"/>
          <w:sz w:val="24"/>
          <w:szCs w:val="24"/>
        </w:rPr>
        <w:t xml:space="preserve">nur </w:t>
      </w:r>
      <w:r w:rsidRPr="007B329C">
        <w:rPr>
          <w:rFonts w:ascii="Times New Roman" w:hAnsi="Times New Roman" w:cs="Times New Roman"/>
          <w:sz w:val="24"/>
          <w:szCs w:val="24"/>
        </w:rPr>
        <w:t>Plural markieren</w:t>
      </w:r>
      <w:r w:rsidR="009E7CCD" w:rsidRPr="007B329C">
        <w:rPr>
          <w:rFonts w:ascii="Times New Roman" w:hAnsi="Times New Roman" w:cs="Times New Roman"/>
          <w:sz w:val="24"/>
          <w:szCs w:val="24"/>
        </w:rPr>
        <w:t>. Es handelt sich dabei um drei Suffixe, nämlich –</w:t>
      </w:r>
      <w:r w:rsidR="009E7CCD" w:rsidRPr="007B329C">
        <w:rPr>
          <w:rFonts w:ascii="Times New Roman" w:hAnsi="Times New Roman" w:cs="Times New Roman"/>
          <w:i/>
          <w:sz w:val="24"/>
          <w:szCs w:val="24"/>
        </w:rPr>
        <w:t>ən</w:t>
      </w:r>
      <w:r w:rsidR="009E7CCD" w:rsidRPr="007B329C">
        <w:rPr>
          <w:rFonts w:ascii="Times New Roman" w:hAnsi="Times New Roman" w:cs="Times New Roman"/>
          <w:sz w:val="24"/>
          <w:szCs w:val="24"/>
        </w:rPr>
        <w:t>, –</w:t>
      </w:r>
      <w:r w:rsidR="009E7CCD" w:rsidRPr="007B329C">
        <w:rPr>
          <w:rFonts w:ascii="Times New Roman" w:hAnsi="Times New Roman" w:cs="Times New Roman"/>
          <w:i/>
          <w:sz w:val="24"/>
          <w:szCs w:val="24"/>
        </w:rPr>
        <w:t>ə</w:t>
      </w:r>
      <w:r w:rsidR="009E7CCD" w:rsidRPr="007B329C">
        <w:rPr>
          <w:rFonts w:ascii="Times New Roman" w:hAnsi="Times New Roman" w:cs="Times New Roman"/>
          <w:sz w:val="24"/>
          <w:szCs w:val="24"/>
        </w:rPr>
        <w:t xml:space="preserve"> und –</w:t>
      </w:r>
      <w:r w:rsidR="009E7CCD" w:rsidRPr="007B329C">
        <w:rPr>
          <w:rFonts w:ascii="Times New Roman" w:hAnsi="Times New Roman" w:cs="Times New Roman"/>
          <w:i/>
          <w:sz w:val="24"/>
          <w:szCs w:val="24"/>
        </w:rPr>
        <w:t>ər</w:t>
      </w:r>
      <w:r w:rsidRPr="007B329C">
        <w:rPr>
          <w:rFonts w:ascii="Times New Roman" w:hAnsi="Times New Roman" w:cs="Times New Roman"/>
          <w:sz w:val="24"/>
          <w:szCs w:val="24"/>
        </w:rPr>
        <w:t>:</w:t>
      </w:r>
    </w:p>
    <w:p w:rsidR="0015128E" w:rsidRPr="007B329C" w:rsidRDefault="0015128E" w:rsidP="00A4674D">
      <w:pPr>
        <w:jc w:val="both"/>
        <w:rPr>
          <w:rFonts w:ascii="Times New Roman" w:hAnsi="Times New Roman" w:cs="Times New Roman"/>
          <w:sz w:val="24"/>
          <w:szCs w:val="24"/>
        </w:rPr>
      </w:pPr>
    </w:p>
    <w:p w:rsidR="0015128E" w:rsidRPr="007B329C" w:rsidRDefault="00A95316" w:rsidP="0015128E">
      <w:pPr>
        <w:rPr>
          <w:rFonts w:ascii="Times New Roman" w:hAnsi="Times New Roman"/>
          <w:sz w:val="24"/>
          <w:szCs w:val="24"/>
        </w:rPr>
      </w:pPr>
      <w:r w:rsidRPr="007B329C">
        <w:rPr>
          <w:rFonts w:ascii="Times New Roman" w:hAnsi="Times New Roman"/>
          <w:sz w:val="24"/>
          <w:szCs w:val="24"/>
        </w:rPr>
        <w:t>(75)</w:t>
      </w:r>
      <w:r w:rsidRPr="007B329C">
        <w:rPr>
          <w:rFonts w:ascii="Times New Roman" w:hAnsi="Times New Roman"/>
          <w:sz w:val="24"/>
          <w:szCs w:val="24"/>
        </w:rPr>
        <w:tab/>
      </w:r>
      <w:r w:rsidR="0015128E" w:rsidRPr="007B329C">
        <w:rPr>
          <w:rFonts w:ascii="Times New Roman" w:hAnsi="Times New Roman"/>
          <w:sz w:val="24"/>
          <w:szCs w:val="24"/>
        </w:rPr>
        <w:t xml:space="preserve">RR </w:t>
      </w:r>
      <w:r w:rsidR="0015128E" w:rsidRPr="007B329C">
        <w:rPr>
          <w:rFonts w:ascii="Times New Roman" w:hAnsi="Times New Roman"/>
          <w:sz w:val="24"/>
          <w:szCs w:val="24"/>
          <w:vertAlign w:val="subscript"/>
        </w:rPr>
        <w:t xml:space="preserve">B, {NUM:PL}, N[IC:4 </w:t>
      </w:r>
      <w:r w:rsidR="0015128E" w:rsidRPr="007B329C">
        <w:rPr>
          <w:rFonts w:ascii="Cambria Math" w:hAnsi="Cambria Math" w:cs="Cambria Math"/>
          <w:sz w:val="24"/>
          <w:szCs w:val="24"/>
          <w:vertAlign w:val="subscript"/>
        </w:rPr>
        <w:t>⊻</w:t>
      </w:r>
      <w:r w:rsidR="0015128E" w:rsidRPr="007B329C">
        <w:rPr>
          <w:rFonts w:ascii="Times New Roman" w:hAnsi="Times New Roman"/>
          <w:sz w:val="24"/>
          <w:szCs w:val="24"/>
          <w:vertAlign w:val="subscript"/>
        </w:rPr>
        <w:t xml:space="preserve"> 14 </w:t>
      </w:r>
      <w:r w:rsidR="0015128E" w:rsidRPr="007B329C">
        <w:rPr>
          <w:rFonts w:ascii="Cambria Math" w:hAnsi="Cambria Math" w:cs="Cambria Math"/>
          <w:sz w:val="24"/>
          <w:szCs w:val="24"/>
          <w:vertAlign w:val="subscript"/>
        </w:rPr>
        <w:t>⊻</w:t>
      </w:r>
      <w:r w:rsidR="0015128E" w:rsidRPr="007B329C">
        <w:rPr>
          <w:rFonts w:ascii="Times New Roman" w:hAnsi="Times New Roman"/>
          <w:sz w:val="24"/>
          <w:szCs w:val="24"/>
          <w:vertAlign w:val="subscript"/>
        </w:rPr>
        <w:t xml:space="preserve"> 16]</w:t>
      </w:r>
      <w:r w:rsidR="0015128E" w:rsidRPr="007B329C">
        <w:rPr>
          <w:rFonts w:ascii="Times New Roman" w:hAnsi="Times New Roman"/>
          <w:sz w:val="24"/>
          <w:szCs w:val="24"/>
        </w:rPr>
        <w:t xml:space="preserve"> (˂X,σ˃) = </w:t>
      </w:r>
      <w:r w:rsidR="0015128E" w:rsidRPr="007B329C">
        <w:rPr>
          <w:rFonts w:ascii="Times New Roman" w:hAnsi="Times New Roman"/>
          <w:sz w:val="24"/>
          <w:szCs w:val="24"/>
          <w:vertAlign w:val="subscript"/>
        </w:rPr>
        <w:t>def</w:t>
      </w:r>
      <w:r w:rsidR="0015128E" w:rsidRPr="007B329C">
        <w:rPr>
          <w:rFonts w:ascii="Times New Roman" w:hAnsi="Times New Roman"/>
          <w:sz w:val="24"/>
          <w:szCs w:val="24"/>
        </w:rPr>
        <w:t xml:space="preserve"> ˂X</w:t>
      </w:r>
      <w:r w:rsidR="0015128E" w:rsidRPr="007B329C">
        <w:rPr>
          <w:rFonts w:ascii="Times New Roman" w:hAnsi="Times New Roman"/>
          <w:i/>
          <w:sz w:val="24"/>
          <w:szCs w:val="24"/>
        </w:rPr>
        <w:t>ən</w:t>
      </w:r>
      <w:r w:rsidR="0015128E" w:rsidRPr="007B329C">
        <w:rPr>
          <w:rFonts w:ascii="Times New Roman" w:hAnsi="Times New Roman"/>
          <w:sz w:val="24"/>
          <w:szCs w:val="24"/>
        </w:rPr>
        <w:t>ˊ,</w:t>
      </w:r>
      <w:r w:rsidR="0015128E" w:rsidRPr="007B329C">
        <w:rPr>
          <w:rFonts w:ascii="Times New Roman" w:hAnsi="Times New Roman"/>
          <w:sz w:val="24"/>
          <w:szCs w:val="24"/>
          <w:lang w:val="de-CH"/>
        </w:rPr>
        <w:t>σ</w:t>
      </w:r>
      <w:r w:rsidR="0015128E" w:rsidRPr="007B329C">
        <w:rPr>
          <w:rFonts w:ascii="Times New Roman" w:hAnsi="Times New Roman"/>
          <w:sz w:val="24"/>
          <w:szCs w:val="24"/>
        </w:rPr>
        <w:t>˃</w:t>
      </w:r>
    </w:p>
    <w:p w:rsidR="0015128E" w:rsidRPr="007B329C" w:rsidRDefault="00A95316" w:rsidP="0015128E">
      <w:pPr>
        <w:rPr>
          <w:rFonts w:ascii="Times New Roman" w:hAnsi="Times New Roman"/>
          <w:sz w:val="24"/>
          <w:szCs w:val="24"/>
        </w:rPr>
      </w:pPr>
      <w:r w:rsidRPr="007B329C">
        <w:rPr>
          <w:rFonts w:ascii="Times New Roman" w:hAnsi="Times New Roman"/>
          <w:sz w:val="24"/>
          <w:szCs w:val="24"/>
        </w:rPr>
        <w:t>(76)</w:t>
      </w:r>
      <w:r w:rsidRPr="007B329C">
        <w:rPr>
          <w:rFonts w:ascii="Times New Roman" w:hAnsi="Times New Roman"/>
          <w:sz w:val="24"/>
          <w:szCs w:val="24"/>
        </w:rPr>
        <w:tab/>
      </w:r>
      <w:r w:rsidR="0015128E" w:rsidRPr="007B329C">
        <w:rPr>
          <w:rFonts w:ascii="Times New Roman" w:hAnsi="Times New Roman"/>
          <w:sz w:val="24"/>
          <w:szCs w:val="24"/>
        </w:rPr>
        <w:t xml:space="preserve">RR </w:t>
      </w:r>
      <w:r w:rsidR="0015128E" w:rsidRPr="007B329C">
        <w:rPr>
          <w:rFonts w:ascii="Times New Roman" w:hAnsi="Times New Roman"/>
          <w:sz w:val="24"/>
          <w:szCs w:val="24"/>
          <w:vertAlign w:val="subscript"/>
        </w:rPr>
        <w:t>B, {NUM:PL}, N[IC:7]</w:t>
      </w:r>
      <w:r w:rsidR="0015128E" w:rsidRPr="007B329C">
        <w:rPr>
          <w:rFonts w:ascii="Times New Roman" w:hAnsi="Times New Roman"/>
          <w:sz w:val="24"/>
          <w:szCs w:val="24"/>
        </w:rPr>
        <w:t xml:space="preserve"> (˂X,σ˃) = </w:t>
      </w:r>
      <w:r w:rsidR="0015128E" w:rsidRPr="007B329C">
        <w:rPr>
          <w:rFonts w:ascii="Times New Roman" w:hAnsi="Times New Roman"/>
          <w:sz w:val="24"/>
          <w:szCs w:val="24"/>
          <w:vertAlign w:val="subscript"/>
        </w:rPr>
        <w:t>def</w:t>
      </w:r>
      <w:r w:rsidR="0015128E" w:rsidRPr="007B329C">
        <w:rPr>
          <w:rFonts w:ascii="Times New Roman" w:hAnsi="Times New Roman"/>
          <w:sz w:val="24"/>
          <w:szCs w:val="24"/>
        </w:rPr>
        <w:t xml:space="preserve"> ˂X</w:t>
      </w:r>
      <w:r w:rsidR="0015128E" w:rsidRPr="007B329C">
        <w:rPr>
          <w:rFonts w:ascii="Times New Roman" w:hAnsi="Times New Roman"/>
          <w:i/>
          <w:sz w:val="24"/>
          <w:szCs w:val="24"/>
        </w:rPr>
        <w:t>ə</w:t>
      </w:r>
      <w:r w:rsidR="0015128E" w:rsidRPr="007B329C">
        <w:rPr>
          <w:rFonts w:ascii="Times New Roman" w:hAnsi="Times New Roman"/>
          <w:sz w:val="24"/>
          <w:szCs w:val="24"/>
        </w:rPr>
        <w:t>ˊ,</w:t>
      </w:r>
      <w:r w:rsidR="0015128E" w:rsidRPr="007B329C">
        <w:rPr>
          <w:rFonts w:ascii="Times New Roman" w:hAnsi="Times New Roman"/>
          <w:sz w:val="24"/>
          <w:szCs w:val="24"/>
          <w:lang w:val="de-CH"/>
        </w:rPr>
        <w:t>σ</w:t>
      </w:r>
      <w:r w:rsidR="0015128E" w:rsidRPr="007B329C">
        <w:rPr>
          <w:rFonts w:ascii="Times New Roman" w:hAnsi="Times New Roman"/>
          <w:sz w:val="24"/>
          <w:szCs w:val="24"/>
        </w:rPr>
        <w:t>˃</w:t>
      </w:r>
    </w:p>
    <w:p w:rsidR="0015128E" w:rsidRPr="007B329C" w:rsidRDefault="00A95316" w:rsidP="0015128E">
      <w:pPr>
        <w:rPr>
          <w:rFonts w:ascii="Times New Roman" w:hAnsi="Times New Roman"/>
          <w:sz w:val="24"/>
          <w:szCs w:val="24"/>
        </w:rPr>
      </w:pPr>
      <w:r w:rsidRPr="007B329C">
        <w:rPr>
          <w:rFonts w:ascii="Times New Roman" w:hAnsi="Times New Roman"/>
          <w:sz w:val="24"/>
          <w:szCs w:val="24"/>
        </w:rPr>
        <w:t>(77)</w:t>
      </w:r>
      <w:r w:rsidRPr="007B329C">
        <w:rPr>
          <w:rFonts w:ascii="Times New Roman" w:hAnsi="Times New Roman"/>
          <w:sz w:val="24"/>
          <w:szCs w:val="24"/>
        </w:rPr>
        <w:tab/>
      </w:r>
      <w:r w:rsidR="0015128E" w:rsidRPr="007B329C">
        <w:rPr>
          <w:rFonts w:ascii="Times New Roman" w:hAnsi="Times New Roman"/>
          <w:sz w:val="24"/>
          <w:szCs w:val="24"/>
        </w:rPr>
        <w:t xml:space="preserve">RR </w:t>
      </w:r>
      <w:r w:rsidR="0015128E" w:rsidRPr="007B329C">
        <w:rPr>
          <w:rFonts w:ascii="Times New Roman" w:hAnsi="Times New Roman"/>
          <w:sz w:val="24"/>
          <w:szCs w:val="24"/>
          <w:vertAlign w:val="subscript"/>
        </w:rPr>
        <w:t xml:space="preserve">B, {NUM:PL}, N[IC:9 </w:t>
      </w:r>
      <w:r w:rsidR="0015128E" w:rsidRPr="007B329C">
        <w:rPr>
          <w:rFonts w:ascii="Cambria Math" w:hAnsi="Cambria Math" w:cs="Cambria Math"/>
          <w:sz w:val="24"/>
          <w:szCs w:val="24"/>
          <w:vertAlign w:val="subscript"/>
        </w:rPr>
        <w:t>⊻</w:t>
      </w:r>
      <w:r w:rsidR="0015128E" w:rsidRPr="007B329C">
        <w:rPr>
          <w:rFonts w:ascii="Times New Roman" w:hAnsi="Times New Roman"/>
          <w:sz w:val="24"/>
          <w:szCs w:val="24"/>
          <w:vertAlign w:val="subscript"/>
        </w:rPr>
        <w:t xml:space="preserve"> 10]</w:t>
      </w:r>
      <w:r w:rsidR="0015128E" w:rsidRPr="007B329C">
        <w:rPr>
          <w:rFonts w:ascii="Times New Roman" w:hAnsi="Times New Roman"/>
          <w:sz w:val="24"/>
          <w:szCs w:val="24"/>
        </w:rPr>
        <w:t xml:space="preserve"> (˂X,σ˃) = </w:t>
      </w:r>
      <w:r w:rsidR="0015128E" w:rsidRPr="007B329C">
        <w:rPr>
          <w:rFonts w:ascii="Times New Roman" w:hAnsi="Times New Roman"/>
          <w:sz w:val="24"/>
          <w:szCs w:val="24"/>
          <w:vertAlign w:val="subscript"/>
        </w:rPr>
        <w:t>def</w:t>
      </w:r>
      <w:r w:rsidR="0015128E" w:rsidRPr="007B329C">
        <w:rPr>
          <w:rFonts w:ascii="Times New Roman" w:hAnsi="Times New Roman"/>
          <w:sz w:val="24"/>
          <w:szCs w:val="24"/>
        </w:rPr>
        <w:t xml:space="preserve"> ˂X</w:t>
      </w:r>
      <w:r w:rsidR="0015128E" w:rsidRPr="007B329C">
        <w:rPr>
          <w:rFonts w:ascii="Times New Roman" w:hAnsi="Times New Roman"/>
          <w:i/>
          <w:sz w:val="24"/>
          <w:szCs w:val="24"/>
        </w:rPr>
        <w:t>ər</w:t>
      </w:r>
      <w:r w:rsidR="0015128E" w:rsidRPr="007B329C">
        <w:rPr>
          <w:rFonts w:ascii="Times New Roman" w:hAnsi="Times New Roman"/>
          <w:sz w:val="24"/>
          <w:szCs w:val="24"/>
        </w:rPr>
        <w:t>ˊ,</w:t>
      </w:r>
      <w:r w:rsidR="0015128E" w:rsidRPr="007B329C">
        <w:rPr>
          <w:rFonts w:ascii="Times New Roman" w:hAnsi="Times New Roman"/>
          <w:sz w:val="24"/>
          <w:szCs w:val="24"/>
          <w:lang w:val="de-CH"/>
        </w:rPr>
        <w:t>σ</w:t>
      </w:r>
      <w:r w:rsidR="0015128E" w:rsidRPr="007B329C">
        <w:rPr>
          <w:rFonts w:ascii="Times New Roman" w:hAnsi="Times New Roman"/>
          <w:sz w:val="24"/>
          <w:szCs w:val="24"/>
        </w:rPr>
        <w:t>˃</w:t>
      </w:r>
    </w:p>
    <w:p w:rsidR="009E7CCD" w:rsidRPr="007B329C" w:rsidRDefault="009E7CC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In Block C stehen die RRs für Kasus. Aus dem Paradigma 6 ist ersichtlich, dass im Plural Nominativ und Akkusativ immer zusammenfallen. Für beide Kasus ist also nur eine RR nötig. </w:t>
      </w:r>
      <w:r w:rsidR="00475AED" w:rsidRPr="007B329C">
        <w:rPr>
          <w:rFonts w:ascii="Times New Roman" w:hAnsi="Times New Roman" w:cs="Times New Roman"/>
          <w:sz w:val="24"/>
          <w:szCs w:val="24"/>
        </w:rPr>
        <w:t>Die drei Allomorphe</w:t>
      </w:r>
      <w:r w:rsidR="006771E9" w:rsidRPr="007B329C">
        <w:rPr>
          <w:rFonts w:ascii="Times New Roman" w:hAnsi="Times New Roman" w:cs="Times New Roman"/>
          <w:sz w:val="24"/>
          <w:szCs w:val="24"/>
        </w:rPr>
        <w:t xml:space="preserve"> sind</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a</w:t>
      </w:r>
      <w:r w:rsidRPr="007B329C">
        <w:rPr>
          <w:rFonts w:ascii="Times New Roman" w:hAnsi="Times New Roman" w:cs="Times New Roman"/>
          <w:sz w:val="24"/>
          <w:szCs w:val="24"/>
        </w:rPr>
        <w:t>,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i</w:t>
      </w:r>
      <w:r w:rsidRPr="007B329C">
        <w:rPr>
          <w:rFonts w:ascii="Times New Roman" w:hAnsi="Times New Roman" w:cs="Times New Roman"/>
          <w:sz w:val="24"/>
          <w:szCs w:val="24"/>
        </w:rPr>
        <w:t>:</w:t>
      </w:r>
    </w:p>
    <w:p w:rsidR="009E7CCD" w:rsidRPr="007B329C" w:rsidRDefault="009E7CCD" w:rsidP="00A4674D">
      <w:pPr>
        <w:jc w:val="both"/>
        <w:rPr>
          <w:rFonts w:ascii="Times New Roman" w:hAnsi="Times New Roman" w:cs="Times New Roman"/>
          <w:sz w:val="24"/>
          <w:szCs w:val="24"/>
        </w:rPr>
      </w:pPr>
    </w:p>
    <w:p w:rsidR="009E7CCD" w:rsidRPr="007B329C" w:rsidRDefault="00A95316" w:rsidP="009E7CCD">
      <w:pPr>
        <w:rPr>
          <w:rFonts w:ascii="Times New Roman" w:hAnsi="Times New Roman"/>
          <w:sz w:val="24"/>
          <w:szCs w:val="24"/>
        </w:rPr>
      </w:pPr>
      <w:r w:rsidRPr="007B329C">
        <w:rPr>
          <w:rFonts w:ascii="Times New Roman" w:hAnsi="Times New Roman"/>
          <w:sz w:val="24"/>
          <w:szCs w:val="24"/>
        </w:rPr>
        <w:t>(78)</w:t>
      </w:r>
      <w:r w:rsidRPr="007B329C">
        <w:rPr>
          <w:rFonts w:ascii="Times New Roman" w:hAnsi="Times New Roman"/>
          <w:sz w:val="24"/>
          <w:szCs w:val="24"/>
        </w:rPr>
        <w:tab/>
      </w:r>
      <w:r w:rsidR="009E7CCD" w:rsidRPr="007B329C">
        <w:rPr>
          <w:rFonts w:ascii="Times New Roman" w:hAnsi="Times New Roman"/>
          <w:sz w:val="24"/>
          <w:szCs w:val="24"/>
        </w:rPr>
        <w:t xml:space="preserve">RR </w:t>
      </w:r>
      <w:r w:rsidR="009E7CCD" w:rsidRPr="007B329C">
        <w:rPr>
          <w:rFonts w:ascii="Times New Roman" w:hAnsi="Times New Roman"/>
          <w:sz w:val="24"/>
          <w:szCs w:val="24"/>
          <w:vertAlign w:val="subscript"/>
        </w:rPr>
        <w:t xml:space="preserve">C, {CASE:NOM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ACC,NUM:PL}, N[IC:1]</w:t>
      </w:r>
      <w:r w:rsidR="009E7CCD" w:rsidRPr="007B329C">
        <w:rPr>
          <w:rFonts w:ascii="Times New Roman" w:hAnsi="Times New Roman"/>
          <w:sz w:val="24"/>
          <w:szCs w:val="24"/>
        </w:rPr>
        <w:t xml:space="preserve"> (˂X,σ˃) = </w:t>
      </w:r>
      <w:r w:rsidR="009E7CCD" w:rsidRPr="007B329C">
        <w:rPr>
          <w:rFonts w:ascii="Times New Roman" w:hAnsi="Times New Roman"/>
          <w:sz w:val="24"/>
          <w:szCs w:val="24"/>
          <w:vertAlign w:val="subscript"/>
        </w:rPr>
        <w:t>def</w:t>
      </w:r>
      <w:r w:rsidR="009E7CCD" w:rsidRPr="007B329C">
        <w:rPr>
          <w:rFonts w:ascii="Times New Roman" w:hAnsi="Times New Roman"/>
          <w:sz w:val="24"/>
          <w:szCs w:val="24"/>
        </w:rPr>
        <w:t xml:space="preserve"> ˂X</w:t>
      </w:r>
      <w:r w:rsidR="009E7CCD" w:rsidRPr="007B329C">
        <w:rPr>
          <w:rFonts w:ascii="Times New Roman" w:hAnsi="Times New Roman"/>
          <w:i/>
          <w:sz w:val="24"/>
          <w:szCs w:val="24"/>
        </w:rPr>
        <w:t>a</w:t>
      </w:r>
      <w:r w:rsidR="009E7CCD" w:rsidRPr="007B329C">
        <w:rPr>
          <w:rFonts w:ascii="Times New Roman" w:hAnsi="Times New Roman"/>
          <w:sz w:val="24"/>
          <w:szCs w:val="24"/>
        </w:rPr>
        <w:t>ˊ,</w:t>
      </w:r>
      <w:r w:rsidR="009E7CCD" w:rsidRPr="007B329C">
        <w:rPr>
          <w:rFonts w:ascii="Times New Roman" w:hAnsi="Times New Roman"/>
          <w:sz w:val="24"/>
          <w:szCs w:val="24"/>
          <w:lang w:val="de-CH"/>
        </w:rPr>
        <w:t>σ</w:t>
      </w:r>
      <w:r w:rsidR="009E7CCD" w:rsidRPr="007B329C">
        <w:rPr>
          <w:rFonts w:ascii="Times New Roman" w:hAnsi="Times New Roman"/>
          <w:sz w:val="24"/>
          <w:szCs w:val="24"/>
        </w:rPr>
        <w:t>˃</w:t>
      </w:r>
    </w:p>
    <w:p w:rsidR="009E7CCD" w:rsidRPr="007B329C" w:rsidRDefault="00A95316" w:rsidP="009E7CCD">
      <w:pPr>
        <w:rPr>
          <w:rFonts w:ascii="Times New Roman" w:hAnsi="Times New Roman"/>
          <w:sz w:val="24"/>
          <w:szCs w:val="24"/>
        </w:rPr>
      </w:pPr>
      <w:r w:rsidRPr="007B329C">
        <w:rPr>
          <w:rFonts w:ascii="Times New Roman" w:hAnsi="Times New Roman"/>
          <w:sz w:val="24"/>
          <w:szCs w:val="24"/>
        </w:rPr>
        <w:t>(79)</w:t>
      </w:r>
      <w:r w:rsidRPr="007B329C">
        <w:rPr>
          <w:rFonts w:ascii="Times New Roman" w:hAnsi="Times New Roman"/>
          <w:sz w:val="24"/>
          <w:szCs w:val="24"/>
        </w:rPr>
        <w:tab/>
      </w:r>
      <w:r w:rsidR="009E7CCD" w:rsidRPr="007B329C">
        <w:rPr>
          <w:rFonts w:ascii="Times New Roman" w:hAnsi="Times New Roman"/>
          <w:sz w:val="24"/>
          <w:szCs w:val="24"/>
        </w:rPr>
        <w:t xml:space="preserve">RR </w:t>
      </w:r>
      <w:r w:rsidR="009E7CCD" w:rsidRPr="007B329C">
        <w:rPr>
          <w:rFonts w:ascii="Times New Roman" w:hAnsi="Times New Roman"/>
          <w:sz w:val="24"/>
          <w:szCs w:val="24"/>
          <w:vertAlign w:val="subscript"/>
        </w:rPr>
        <w:t xml:space="preserve">C, {CASE:NOM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ACC,NUM:PL}, N[IC:5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6]</w:t>
      </w:r>
      <w:r w:rsidR="009E7CCD" w:rsidRPr="007B329C">
        <w:rPr>
          <w:rFonts w:ascii="Times New Roman" w:hAnsi="Times New Roman"/>
          <w:sz w:val="24"/>
          <w:szCs w:val="24"/>
        </w:rPr>
        <w:t xml:space="preserve"> (˂X,σ˃) = </w:t>
      </w:r>
      <w:r w:rsidR="009E7CCD" w:rsidRPr="007B329C">
        <w:rPr>
          <w:rFonts w:ascii="Times New Roman" w:hAnsi="Times New Roman"/>
          <w:sz w:val="24"/>
          <w:szCs w:val="24"/>
          <w:vertAlign w:val="subscript"/>
        </w:rPr>
        <w:t>def</w:t>
      </w:r>
      <w:r w:rsidR="009E7CCD" w:rsidRPr="007B329C">
        <w:rPr>
          <w:rFonts w:ascii="Times New Roman" w:hAnsi="Times New Roman"/>
          <w:sz w:val="24"/>
          <w:szCs w:val="24"/>
        </w:rPr>
        <w:t xml:space="preserve"> ˂X</w:t>
      </w:r>
      <w:r w:rsidR="009E7CCD" w:rsidRPr="007B329C">
        <w:rPr>
          <w:rFonts w:ascii="Times New Roman" w:hAnsi="Times New Roman"/>
          <w:i/>
          <w:sz w:val="24"/>
          <w:szCs w:val="24"/>
        </w:rPr>
        <w:t>ə</w:t>
      </w:r>
      <w:r w:rsidR="009E7CCD" w:rsidRPr="007B329C">
        <w:rPr>
          <w:rFonts w:ascii="Times New Roman" w:hAnsi="Times New Roman"/>
          <w:sz w:val="24"/>
          <w:szCs w:val="24"/>
        </w:rPr>
        <w:t>ˊ,</w:t>
      </w:r>
      <w:r w:rsidR="009E7CCD" w:rsidRPr="007B329C">
        <w:rPr>
          <w:rFonts w:ascii="Times New Roman" w:hAnsi="Times New Roman"/>
          <w:sz w:val="24"/>
          <w:szCs w:val="24"/>
          <w:lang w:val="de-CH"/>
        </w:rPr>
        <w:t>σ</w:t>
      </w:r>
      <w:r w:rsidR="009E7CCD" w:rsidRPr="007B329C">
        <w:rPr>
          <w:rFonts w:ascii="Times New Roman" w:hAnsi="Times New Roman"/>
          <w:sz w:val="24"/>
          <w:szCs w:val="24"/>
        </w:rPr>
        <w:t>˃</w:t>
      </w:r>
    </w:p>
    <w:p w:rsidR="009E7CCD" w:rsidRPr="007B329C" w:rsidRDefault="00A95316" w:rsidP="009E7CCD">
      <w:pPr>
        <w:rPr>
          <w:rFonts w:ascii="Times New Roman" w:hAnsi="Times New Roman"/>
          <w:sz w:val="24"/>
          <w:szCs w:val="24"/>
        </w:rPr>
      </w:pPr>
      <w:r w:rsidRPr="007B329C">
        <w:rPr>
          <w:rFonts w:ascii="Times New Roman" w:hAnsi="Times New Roman"/>
          <w:sz w:val="24"/>
          <w:szCs w:val="24"/>
        </w:rPr>
        <w:t>(80)</w:t>
      </w:r>
      <w:r w:rsidRPr="007B329C">
        <w:rPr>
          <w:rFonts w:ascii="Times New Roman" w:hAnsi="Times New Roman"/>
          <w:sz w:val="24"/>
          <w:szCs w:val="24"/>
        </w:rPr>
        <w:tab/>
      </w:r>
      <w:r w:rsidR="009E7CCD" w:rsidRPr="007B329C">
        <w:rPr>
          <w:rFonts w:ascii="Times New Roman" w:hAnsi="Times New Roman"/>
          <w:sz w:val="24"/>
          <w:szCs w:val="24"/>
        </w:rPr>
        <w:t xml:space="preserve">RR </w:t>
      </w:r>
      <w:r w:rsidR="009E7CCD" w:rsidRPr="007B329C">
        <w:rPr>
          <w:rFonts w:ascii="Times New Roman" w:hAnsi="Times New Roman"/>
          <w:sz w:val="24"/>
          <w:szCs w:val="24"/>
          <w:vertAlign w:val="subscript"/>
        </w:rPr>
        <w:t xml:space="preserve">C, {CASE:NOM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ACC,NUM:PL}, N[IC:4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11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12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14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15 </w:t>
      </w:r>
      <w:r w:rsidR="009E7CCD" w:rsidRPr="007B329C">
        <w:rPr>
          <w:rFonts w:ascii="Cambria Math" w:hAnsi="Cambria Math" w:cs="Cambria Math"/>
          <w:sz w:val="24"/>
          <w:szCs w:val="24"/>
          <w:vertAlign w:val="subscript"/>
        </w:rPr>
        <w:t>⊻</w:t>
      </w:r>
      <w:r w:rsidR="009E7CCD" w:rsidRPr="007B329C">
        <w:rPr>
          <w:rFonts w:ascii="Times New Roman" w:hAnsi="Times New Roman"/>
          <w:sz w:val="24"/>
          <w:szCs w:val="24"/>
          <w:vertAlign w:val="subscript"/>
        </w:rPr>
        <w:t xml:space="preserve"> 16]</w:t>
      </w:r>
      <w:r w:rsidR="009E7CCD" w:rsidRPr="007B329C">
        <w:rPr>
          <w:rFonts w:ascii="Times New Roman" w:hAnsi="Times New Roman"/>
          <w:sz w:val="24"/>
          <w:szCs w:val="24"/>
        </w:rPr>
        <w:t xml:space="preserve"> (˂X,σ˃) = </w:t>
      </w:r>
      <w:r w:rsidR="009E7CCD" w:rsidRPr="007B329C">
        <w:rPr>
          <w:rFonts w:ascii="Times New Roman" w:hAnsi="Times New Roman"/>
          <w:sz w:val="24"/>
          <w:szCs w:val="24"/>
          <w:vertAlign w:val="subscript"/>
        </w:rPr>
        <w:t>def</w:t>
      </w:r>
      <w:r w:rsidR="009E7CCD" w:rsidRPr="007B329C">
        <w:rPr>
          <w:rFonts w:ascii="Times New Roman" w:hAnsi="Times New Roman"/>
          <w:sz w:val="24"/>
          <w:szCs w:val="24"/>
        </w:rPr>
        <w:t xml:space="preserve"> ˂X</w:t>
      </w:r>
      <w:r w:rsidR="009E7CCD" w:rsidRPr="007B329C">
        <w:rPr>
          <w:rFonts w:ascii="Times New Roman" w:hAnsi="Times New Roman"/>
          <w:i/>
          <w:sz w:val="24"/>
          <w:szCs w:val="24"/>
        </w:rPr>
        <w:t>i</w:t>
      </w:r>
      <w:r w:rsidR="009E7CCD" w:rsidRPr="007B329C">
        <w:rPr>
          <w:rFonts w:ascii="Times New Roman" w:hAnsi="Times New Roman"/>
          <w:sz w:val="24"/>
          <w:szCs w:val="24"/>
        </w:rPr>
        <w:t>ˊ,</w:t>
      </w:r>
      <w:r w:rsidR="009E7CCD" w:rsidRPr="007B329C">
        <w:rPr>
          <w:rFonts w:ascii="Times New Roman" w:hAnsi="Times New Roman"/>
          <w:sz w:val="24"/>
          <w:szCs w:val="24"/>
          <w:lang w:val="de-CH"/>
        </w:rPr>
        <w:t>σ</w:t>
      </w:r>
      <w:r w:rsidR="009E7CCD" w:rsidRPr="007B329C">
        <w:rPr>
          <w:rFonts w:ascii="Times New Roman" w:hAnsi="Times New Roman"/>
          <w:sz w:val="24"/>
          <w:szCs w:val="24"/>
        </w:rPr>
        <w:t>˃</w:t>
      </w:r>
    </w:p>
    <w:p w:rsidR="009E7CCD" w:rsidRPr="007B329C" w:rsidRDefault="009E7CCD" w:rsidP="009E7CCD">
      <w:pPr>
        <w:rPr>
          <w:rFonts w:ascii="Times New Roman" w:hAnsi="Times New Roman"/>
          <w:sz w:val="24"/>
          <w:szCs w:val="24"/>
        </w:rPr>
      </w:pPr>
    </w:p>
    <w:p w:rsidR="009E7CCD" w:rsidRPr="007B329C" w:rsidRDefault="009E7CCD" w:rsidP="00A4674D">
      <w:pPr>
        <w:jc w:val="both"/>
        <w:rPr>
          <w:rFonts w:ascii="Times New Roman" w:hAnsi="Times New Roman" w:cs="Times New Roman"/>
          <w:sz w:val="24"/>
          <w:szCs w:val="24"/>
        </w:rPr>
      </w:pPr>
      <w:r w:rsidRPr="007B329C">
        <w:rPr>
          <w:rFonts w:ascii="Times New Roman" w:hAnsi="Times New Roman" w:cs="Times New Roman"/>
          <w:sz w:val="24"/>
          <w:szCs w:val="24"/>
        </w:rPr>
        <w:t>Auch der Dativ und der Genitiv Plural werden nicht unterschieden</w:t>
      </w:r>
      <w:r w:rsidR="006771E9" w:rsidRPr="007B329C">
        <w:rPr>
          <w:rFonts w:ascii="Times New Roman" w:hAnsi="Times New Roman" w:cs="Times New Roman"/>
          <w:sz w:val="24"/>
          <w:szCs w:val="24"/>
        </w:rPr>
        <w:t>. Es gibt zwei Allomorphe, nämlich –</w:t>
      </w:r>
      <w:r w:rsidR="006771E9" w:rsidRPr="007B329C">
        <w:rPr>
          <w:rFonts w:ascii="Times New Roman" w:hAnsi="Times New Roman" w:cs="Times New Roman"/>
          <w:i/>
          <w:sz w:val="24"/>
          <w:szCs w:val="24"/>
        </w:rPr>
        <w:t>ə</w:t>
      </w:r>
      <w:r w:rsidR="006771E9" w:rsidRPr="007B329C">
        <w:rPr>
          <w:rFonts w:ascii="Times New Roman" w:hAnsi="Times New Roman" w:cs="Times New Roman"/>
          <w:sz w:val="24"/>
          <w:szCs w:val="24"/>
        </w:rPr>
        <w:t xml:space="preserve"> und –</w:t>
      </w:r>
      <w:r w:rsidR="006771E9" w:rsidRPr="007B329C">
        <w:rPr>
          <w:rFonts w:ascii="Times New Roman" w:hAnsi="Times New Roman" w:cs="Times New Roman"/>
          <w:i/>
          <w:sz w:val="24"/>
          <w:szCs w:val="24"/>
        </w:rPr>
        <w:t>nə</w:t>
      </w:r>
      <w:r w:rsidR="006771E9" w:rsidRPr="007B329C">
        <w:rPr>
          <w:rFonts w:ascii="Times New Roman" w:hAnsi="Times New Roman" w:cs="Times New Roman"/>
          <w:sz w:val="24"/>
          <w:szCs w:val="24"/>
        </w:rPr>
        <w:t>:</w:t>
      </w:r>
    </w:p>
    <w:p w:rsidR="006771E9" w:rsidRPr="007B329C" w:rsidRDefault="006771E9" w:rsidP="00A4674D">
      <w:pPr>
        <w:jc w:val="both"/>
        <w:rPr>
          <w:rFonts w:ascii="Times New Roman" w:hAnsi="Times New Roman" w:cs="Times New Roman"/>
          <w:sz w:val="24"/>
          <w:szCs w:val="24"/>
        </w:rPr>
      </w:pPr>
    </w:p>
    <w:p w:rsidR="006771E9" w:rsidRPr="007B329C" w:rsidRDefault="00A95316" w:rsidP="006771E9">
      <w:pPr>
        <w:rPr>
          <w:rFonts w:ascii="Times New Roman" w:hAnsi="Times New Roman"/>
          <w:sz w:val="24"/>
          <w:szCs w:val="24"/>
        </w:rPr>
      </w:pPr>
      <w:r w:rsidRPr="007B329C">
        <w:rPr>
          <w:rFonts w:ascii="Times New Roman" w:hAnsi="Times New Roman"/>
          <w:sz w:val="24"/>
          <w:szCs w:val="24"/>
        </w:rPr>
        <w:t>(81)</w:t>
      </w:r>
      <w:r w:rsidRPr="007B329C">
        <w:rPr>
          <w:rFonts w:ascii="Times New Roman" w:hAnsi="Times New Roman"/>
          <w:sz w:val="24"/>
          <w:szCs w:val="24"/>
        </w:rPr>
        <w:tab/>
      </w:r>
      <w:r w:rsidR="006771E9" w:rsidRPr="007B329C">
        <w:rPr>
          <w:rFonts w:ascii="Times New Roman" w:hAnsi="Times New Roman"/>
          <w:sz w:val="24"/>
          <w:szCs w:val="24"/>
        </w:rPr>
        <w:t xml:space="preserve">RR </w:t>
      </w:r>
      <w:r w:rsidR="006771E9" w:rsidRPr="007B329C">
        <w:rPr>
          <w:rFonts w:ascii="Times New Roman" w:hAnsi="Times New Roman"/>
          <w:sz w:val="24"/>
          <w:szCs w:val="24"/>
          <w:vertAlign w:val="subscript"/>
        </w:rPr>
        <w:t xml:space="preserve">C, {CASE:DAT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GEN,NUM:PL}, N[IC:1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2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3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4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8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9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10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11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12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13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14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15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16]</w:t>
      </w:r>
      <w:r w:rsidR="006771E9" w:rsidRPr="007B329C">
        <w:rPr>
          <w:rFonts w:ascii="Times New Roman" w:hAnsi="Times New Roman"/>
          <w:sz w:val="24"/>
          <w:szCs w:val="24"/>
        </w:rPr>
        <w:t xml:space="preserve"> (˂X,σ˃) = </w:t>
      </w:r>
      <w:r w:rsidR="006771E9" w:rsidRPr="007B329C">
        <w:rPr>
          <w:rFonts w:ascii="Times New Roman" w:hAnsi="Times New Roman"/>
          <w:sz w:val="24"/>
          <w:szCs w:val="24"/>
          <w:vertAlign w:val="subscript"/>
        </w:rPr>
        <w:t>def</w:t>
      </w:r>
      <w:r w:rsidR="006771E9" w:rsidRPr="007B329C">
        <w:rPr>
          <w:rFonts w:ascii="Times New Roman" w:hAnsi="Times New Roman"/>
          <w:sz w:val="24"/>
          <w:szCs w:val="24"/>
        </w:rPr>
        <w:t xml:space="preserve"> ˂X</w:t>
      </w:r>
      <w:r w:rsidR="006771E9" w:rsidRPr="007B329C">
        <w:rPr>
          <w:rFonts w:ascii="Times New Roman" w:hAnsi="Times New Roman"/>
          <w:i/>
          <w:sz w:val="24"/>
          <w:szCs w:val="24"/>
        </w:rPr>
        <w:t>ə</w:t>
      </w:r>
      <w:r w:rsidR="006771E9" w:rsidRPr="007B329C">
        <w:rPr>
          <w:rFonts w:ascii="Times New Roman" w:hAnsi="Times New Roman"/>
          <w:sz w:val="24"/>
          <w:szCs w:val="24"/>
        </w:rPr>
        <w:t>ˊ,</w:t>
      </w:r>
      <w:r w:rsidR="006771E9" w:rsidRPr="007B329C">
        <w:rPr>
          <w:rFonts w:ascii="Times New Roman" w:hAnsi="Times New Roman"/>
          <w:sz w:val="24"/>
          <w:szCs w:val="24"/>
          <w:lang w:val="de-CH"/>
        </w:rPr>
        <w:t>σ</w:t>
      </w:r>
      <w:r w:rsidR="006771E9" w:rsidRPr="007B329C">
        <w:rPr>
          <w:rFonts w:ascii="Times New Roman" w:hAnsi="Times New Roman"/>
          <w:sz w:val="24"/>
          <w:szCs w:val="24"/>
        </w:rPr>
        <w:t>˃</w:t>
      </w:r>
    </w:p>
    <w:p w:rsidR="006771E9" w:rsidRPr="007B329C" w:rsidRDefault="00A95316" w:rsidP="006771E9">
      <w:pPr>
        <w:rPr>
          <w:rFonts w:ascii="Times New Roman" w:hAnsi="Times New Roman"/>
          <w:sz w:val="24"/>
          <w:szCs w:val="24"/>
        </w:rPr>
      </w:pPr>
      <w:r w:rsidRPr="007B329C">
        <w:rPr>
          <w:rFonts w:ascii="Times New Roman" w:hAnsi="Times New Roman"/>
          <w:sz w:val="24"/>
          <w:szCs w:val="24"/>
        </w:rPr>
        <w:t>(82)</w:t>
      </w:r>
      <w:r w:rsidRPr="007B329C">
        <w:rPr>
          <w:rFonts w:ascii="Times New Roman" w:hAnsi="Times New Roman"/>
          <w:sz w:val="24"/>
          <w:szCs w:val="24"/>
        </w:rPr>
        <w:tab/>
      </w:r>
      <w:r w:rsidR="006771E9" w:rsidRPr="007B329C">
        <w:rPr>
          <w:rFonts w:ascii="Times New Roman" w:hAnsi="Times New Roman"/>
          <w:sz w:val="24"/>
          <w:szCs w:val="24"/>
        </w:rPr>
        <w:t xml:space="preserve">RR </w:t>
      </w:r>
      <w:r w:rsidR="006771E9" w:rsidRPr="007B329C">
        <w:rPr>
          <w:rFonts w:ascii="Times New Roman" w:hAnsi="Times New Roman"/>
          <w:sz w:val="24"/>
          <w:szCs w:val="24"/>
          <w:vertAlign w:val="subscript"/>
        </w:rPr>
        <w:t xml:space="preserve">C, {CASE:DAT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GEN,NUM:PL}, N[IC:5 </w:t>
      </w:r>
      <w:r w:rsidR="006771E9" w:rsidRPr="007B329C">
        <w:rPr>
          <w:rFonts w:ascii="Cambria Math" w:hAnsi="Cambria Math" w:cs="Cambria Math"/>
          <w:sz w:val="24"/>
          <w:szCs w:val="24"/>
          <w:vertAlign w:val="subscript"/>
        </w:rPr>
        <w:t>⊻</w:t>
      </w:r>
      <w:r w:rsidR="006771E9" w:rsidRPr="007B329C">
        <w:rPr>
          <w:rFonts w:ascii="Times New Roman" w:hAnsi="Times New Roman"/>
          <w:sz w:val="24"/>
          <w:szCs w:val="24"/>
          <w:vertAlign w:val="subscript"/>
        </w:rPr>
        <w:t xml:space="preserve"> 6]</w:t>
      </w:r>
      <w:r w:rsidR="006771E9" w:rsidRPr="007B329C">
        <w:rPr>
          <w:rFonts w:ascii="Times New Roman" w:hAnsi="Times New Roman"/>
          <w:sz w:val="24"/>
          <w:szCs w:val="24"/>
        </w:rPr>
        <w:t xml:space="preserve"> (˂X,σ˃) = </w:t>
      </w:r>
      <w:r w:rsidR="006771E9" w:rsidRPr="007B329C">
        <w:rPr>
          <w:rFonts w:ascii="Times New Roman" w:hAnsi="Times New Roman"/>
          <w:sz w:val="24"/>
          <w:szCs w:val="24"/>
          <w:vertAlign w:val="subscript"/>
        </w:rPr>
        <w:t>def</w:t>
      </w:r>
      <w:r w:rsidR="006771E9" w:rsidRPr="007B329C">
        <w:rPr>
          <w:rFonts w:ascii="Times New Roman" w:hAnsi="Times New Roman"/>
          <w:sz w:val="24"/>
          <w:szCs w:val="24"/>
        </w:rPr>
        <w:t xml:space="preserve"> ˂X</w:t>
      </w:r>
      <w:r w:rsidR="006771E9" w:rsidRPr="007B329C">
        <w:rPr>
          <w:rFonts w:ascii="Times New Roman" w:hAnsi="Times New Roman"/>
          <w:i/>
          <w:sz w:val="24"/>
          <w:szCs w:val="24"/>
        </w:rPr>
        <w:t>nə</w:t>
      </w:r>
      <w:r w:rsidR="006771E9" w:rsidRPr="007B329C">
        <w:rPr>
          <w:rFonts w:ascii="Times New Roman" w:hAnsi="Times New Roman"/>
          <w:sz w:val="24"/>
          <w:szCs w:val="24"/>
        </w:rPr>
        <w:t>ˊ,</w:t>
      </w:r>
      <w:r w:rsidR="006771E9" w:rsidRPr="007B329C">
        <w:rPr>
          <w:rFonts w:ascii="Times New Roman" w:hAnsi="Times New Roman"/>
          <w:sz w:val="24"/>
          <w:szCs w:val="24"/>
          <w:lang w:val="de-CH"/>
        </w:rPr>
        <w:t>σ</w:t>
      </w:r>
      <w:r w:rsidR="006771E9" w:rsidRPr="007B329C">
        <w:rPr>
          <w:rFonts w:ascii="Times New Roman" w:hAnsi="Times New Roman"/>
          <w:sz w:val="24"/>
          <w:szCs w:val="24"/>
        </w:rPr>
        <w:t>˃</w:t>
      </w:r>
    </w:p>
    <w:p w:rsidR="006771E9" w:rsidRPr="007B329C" w:rsidRDefault="006771E9" w:rsidP="00A4674D">
      <w:pPr>
        <w:jc w:val="both"/>
        <w:rPr>
          <w:rFonts w:ascii="Times New Roman" w:hAnsi="Times New Roman" w:cs="Times New Roman"/>
          <w:sz w:val="24"/>
          <w:szCs w:val="24"/>
        </w:rPr>
      </w:pPr>
    </w:p>
    <w:p w:rsidR="006771E9" w:rsidRPr="007B329C" w:rsidRDefault="007A09D7" w:rsidP="00A4674D">
      <w:pPr>
        <w:jc w:val="both"/>
        <w:rPr>
          <w:rFonts w:ascii="Times New Roman" w:hAnsi="Times New Roman" w:cs="Times New Roman"/>
          <w:sz w:val="24"/>
          <w:szCs w:val="24"/>
        </w:rPr>
      </w:pPr>
      <w:r w:rsidRPr="007B329C">
        <w:rPr>
          <w:rFonts w:ascii="Times New Roman" w:hAnsi="Times New Roman" w:cs="Times New Roman"/>
          <w:sz w:val="24"/>
          <w:szCs w:val="24"/>
        </w:rPr>
        <w:t>Im Singular wird der Genitiv in den Flexionsklassen 1 bis 10 mit dem Suffix –</w:t>
      </w:r>
      <w:r w:rsidRPr="007B329C">
        <w:rPr>
          <w:rFonts w:ascii="Times New Roman" w:hAnsi="Times New Roman" w:cs="Times New Roman"/>
          <w:i/>
          <w:sz w:val="24"/>
          <w:szCs w:val="24"/>
        </w:rPr>
        <w:t>s</w:t>
      </w:r>
      <w:r w:rsidRPr="007B329C">
        <w:rPr>
          <w:rFonts w:ascii="Times New Roman" w:hAnsi="Times New Roman" w:cs="Times New Roman"/>
          <w:sz w:val="24"/>
          <w:szCs w:val="24"/>
        </w:rPr>
        <w:t xml:space="preserve"> markiert:</w:t>
      </w:r>
    </w:p>
    <w:p w:rsidR="007A09D7" w:rsidRPr="007B329C" w:rsidRDefault="007A09D7" w:rsidP="00A4674D">
      <w:pPr>
        <w:jc w:val="both"/>
        <w:rPr>
          <w:rFonts w:ascii="Times New Roman" w:hAnsi="Times New Roman" w:cs="Times New Roman"/>
          <w:sz w:val="24"/>
          <w:szCs w:val="24"/>
        </w:rPr>
      </w:pPr>
    </w:p>
    <w:p w:rsidR="007A09D7" w:rsidRPr="007B329C" w:rsidRDefault="00A95316" w:rsidP="007A09D7">
      <w:pPr>
        <w:rPr>
          <w:rFonts w:ascii="Times New Roman" w:hAnsi="Times New Roman"/>
          <w:sz w:val="24"/>
          <w:szCs w:val="24"/>
        </w:rPr>
      </w:pPr>
      <w:r w:rsidRPr="007B329C">
        <w:rPr>
          <w:rFonts w:ascii="Times New Roman" w:hAnsi="Times New Roman"/>
          <w:sz w:val="24"/>
          <w:szCs w:val="24"/>
        </w:rPr>
        <w:t>(83)</w:t>
      </w:r>
      <w:r w:rsidRPr="007B329C">
        <w:rPr>
          <w:rFonts w:ascii="Times New Roman" w:hAnsi="Times New Roman"/>
          <w:sz w:val="24"/>
          <w:szCs w:val="24"/>
        </w:rPr>
        <w:tab/>
      </w:r>
      <w:r w:rsidR="007A09D7" w:rsidRPr="007B329C">
        <w:rPr>
          <w:rFonts w:ascii="Times New Roman" w:hAnsi="Times New Roman"/>
          <w:sz w:val="24"/>
          <w:szCs w:val="24"/>
        </w:rPr>
        <w:t xml:space="preserve">RR </w:t>
      </w:r>
      <w:r w:rsidR="007A09D7" w:rsidRPr="007B329C">
        <w:rPr>
          <w:rFonts w:ascii="Times New Roman" w:hAnsi="Times New Roman"/>
          <w:sz w:val="24"/>
          <w:szCs w:val="24"/>
          <w:vertAlign w:val="subscript"/>
        </w:rPr>
        <w:t xml:space="preserve">C, {CASE:GEN,NUM:SG}, N[IC:1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2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3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4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5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6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7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8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9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10 </w:t>
      </w:r>
      <w:r w:rsidR="007A09D7" w:rsidRPr="007B329C">
        <w:rPr>
          <w:rFonts w:ascii="Cambria Math" w:hAnsi="Cambria Math" w:cs="Cambria Math"/>
          <w:sz w:val="24"/>
          <w:szCs w:val="24"/>
          <w:vertAlign w:val="subscript"/>
        </w:rPr>
        <w:t>⊻</w:t>
      </w:r>
      <w:r w:rsidR="007A09D7" w:rsidRPr="007B329C">
        <w:rPr>
          <w:rFonts w:ascii="Times New Roman" w:hAnsi="Times New Roman"/>
          <w:sz w:val="24"/>
          <w:szCs w:val="24"/>
          <w:vertAlign w:val="subscript"/>
        </w:rPr>
        <w:t xml:space="preserve"> 11]</w:t>
      </w:r>
      <w:r w:rsidR="007A09D7" w:rsidRPr="007B329C">
        <w:rPr>
          <w:rFonts w:ascii="Times New Roman" w:hAnsi="Times New Roman"/>
          <w:sz w:val="24"/>
          <w:szCs w:val="24"/>
        </w:rPr>
        <w:t xml:space="preserve"> (˂X,σ˃) = </w:t>
      </w:r>
      <w:r w:rsidR="007A09D7" w:rsidRPr="007B329C">
        <w:rPr>
          <w:rFonts w:ascii="Times New Roman" w:hAnsi="Times New Roman"/>
          <w:sz w:val="24"/>
          <w:szCs w:val="24"/>
          <w:vertAlign w:val="subscript"/>
        </w:rPr>
        <w:t>def</w:t>
      </w:r>
      <w:r w:rsidR="007A09D7" w:rsidRPr="007B329C">
        <w:rPr>
          <w:rFonts w:ascii="Times New Roman" w:hAnsi="Times New Roman"/>
          <w:sz w:val="24"/>
          <w:szCs w:val="24"/>
        </w:rPr>
        <w:t xml:space="preserve"> ˂X</w:t>
      </w:r>
      <w:r w:rsidR="007A09D7" w:rsidRPr="007B329C">
        <w:rPr>
          <w:rFonts w:ascii="Times New Roman" w:hAnsi="Times New Roman"/>
          <w:i/>
          <w:sz w:val="24"/>
          <w:szCs w:val="24"/>
        </w:rPr>
        <w:t>s</w:t>
      </w:r>
      <w:r w:rsidR="007A09D7" w:rsidRPr="007B329C">
        <w:rPr>
          <w:rFonts w:ascii="Times New Roman" w:hAnsi="Times New Roman"/>
          <w:sz w:val="24"/>
          <w:szCs w:val="24"/>
        </w:rPr>
        <w:t>ˊ,</w:t>
      </w:r>
      <w:r w:rsidR="007A09D7" w:rsidRPr="007B329C">
        <w:rPr>
          <w:rFonts w:ascii="Times New Roman" w:hAnsi="Times New Roman"/>
          <w:sz w:val="24"/>
          <w:szCs w:val="24"/>
          <w:lang w:val="de-CH"/>
        </w:rPr>
        <w:t>σ</w:t>
      </w:r>
      <w:r w:rsidR="007A09D7" w:rsidRPr="007B329C">
        <w:rPr>
          <w:rFonts w:ascii="Times New Roman" w:hAnsi="Times New Roman"/>
          <w:sz w:val="24"/>
          <w:szCs w:val="24"/>
        </w:rPr>
        <w:t>˃</w:t>
      </w:r>
    </w:p>
    <w:p w:rsidR="007A09D7" w:rsidRPr="007B329C" w:rsidRDefault="007A09D7" w:rsidP="00A4674D">
      <w:pPr>
        <w:jc w:val="both"/>
        <w:rPr>
          <w:rFonts w:ascii="Times New Roman" w:hAnsi="Times New Roman" w:cs="Times New Roman"/>
          <w:sz w:val="24"/>
          <w:szCs w:val="24"/>
        </w:rPr>
      </w:pPr>
    </w:p>
    <w:p w:rsidR="0015128E" w:rsidRPr="007B329C" w:rsidRDefault="007A09D7"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Schließlich müssen noch die RRs für den Singular der Flexionsklassen 15 und 16 bestimmt werden. Es </w:t>
      </w:r>
      <w:r w:rsidR="009E7CCD" w:rsidRPr="007B329C">
        <w:rPr>
          <w:rFonts w:ascii="Times New Roman" w:hAnsi="Times New Roman" w:cs="Times New Roman"/>
          <w:sz w:val="24"/>
          <w:szCs w:val="24"/>
        </w:rPr>
        <w:t xml:space="preserve">stellen sich </w:t>
      </w:r>
      <w:r w:rsidRPr="007B329C">
        <w:rPr>
          <w:rFonts w:ascii="Times New Roman" w:hAnsi="Times New Roman" w:cs="Times New Roman"/>
          <w:sz w:val="24"/>
          <w:szCs w:val="24"/>
        </w:rPr>
        <w:t xml:space="preserve">hier </w:t>
      </w:r>
      <w:r w:rsidR="009E7CCD" w:rsidRPr="007B329C">
        <w:rPr>
          <w:rFonts w:ascii="Times New Roman" w:hAnsi="Times New Roman" w:cs="Times New Roman"/>
          <w:sz w:val="24"/>
          <w:szCs w:val="24"/>
        </w:rPr>
        <w:t xml:space="preserve">einige Fragen </w:t>
      </w:r>
      <w:r w:rsidRPr="007B329C">
        <w:rPr>
          <w:rFonts w:ascii="Times New Roman" w:hAnsi="Times New Roman" w:cs="Times New Roman"/>
          <w:sz w:val="24"/>
          <w:szCs w:val="24"/>
        </w:rPr>
        <w:t>bezüglich der Synkretismen</w:t>
      </w:r>
      <w:r w:rsidR="009E7CCD" w:rsidRPr="007B329C">
        <w:rPr>
          <w:rFonts w:ascii="Times New Roman" w:hAnsi="Times New Roman" w:cs="Times New Roman"/>
          <w:sz w:val="24"/>
          <w:szCs w:val="24"/>
        </w:rPr>
        <w:t xml:space="preserve">. </w:t>
      </w:r>
      <w:r w:rsidR="00706E13" w:rsidRPr="007B329C">
        <w:rPr>
          <w:rFonts w:ascii="Times New Roman" w:hAnsi="Times New Roman" w:cs="Times New Roman"/>
          <w:sz w:val="24"/>
          <w:szCs w:val="24"/>
        </w:rPr>
        <w:t>Das Suffix –</w:t>
      </w:r>
      <w:r w:rsidR="00706E13" w:rsidRPr="007B329C">
        <w:rPr>
          <w:rFonts w:ascii="Times New Roman" w:hAnsi="Times New Roman" w:cs="Times New Roman"/>
          <w:i/>
          <w:sz w:val="24"/>
          <w:szCs w:val="24"/>
        </w:rPr>
        <w:t>a</w:t>
      </w:r>
      <w:r w:rsidR="00706E13" w:rsidRPr="007B329C">
        <w:rPr>
          <w:rFonts w:ascii="Times New Roman" w:hAnsi="Times New Roman" w:cs="Times New Roman"/>
          <w:sz w:val="24"/>
          <w:szCs w:val="24"/>
        </w:rPr>
        <w:t xml:space="preserve"> kommt sowohl im Nom/Akk.Sg. der Flexionsklassen 15 und 16 vor </w:t>
      </w:r>
      <w:r w:rsidR="00475AED" w:rsidRPr="007B329C">
        <w:rPr>
          <w:rFonts w:ascii="Times New Roman" w:hAnsi="Times New Roman" w:cs="Times New Roman"/>
          <w:sz w:val="24"/>
          <w:szCs w:val="24"/>
        </w:rPr>
        <w:t>als auch</w:t>
      </w:r>
      <w:r w:rsidR="00706E13" w:rsidRPr="007B329C">
        <w:rPr>
          <w:rFonts w:ascii="Times New Roman" w:hAnsi="Times New Roman" w:cs="Times New Roman"/>
          <w:sz w:val="24"/>
          <w:szCs w:val="24"/>
        </w:rPr>
        <w:t xml:space="preserve"> im Nom/Akk.Pl. der Flexionsklasse 1. Da sich jedoch diese Suffixe in mehr als einer Eigenschaft unterscheiden (detailliert beschrieben in Kap. 4.1.3.3.), nämlich im Numerus und Flexionsklasse, braucht es dafür zwei RRs: eine RRs für den Nom/Akk.Pl. der Flexionsklasse 1 (</w:t>
      </w:r>
      <w:r w:rsidR="00475AED" w:rsidRPr="007B329C">
        <w:rPr>
          <w:rFonts w:ascii="Times New Roman" w:hAnsi="Times New Roman" w:cs="Times New Roman"/>
          <w:sz w:val="24"/>
          <w:szCs w:val="24"/>
        </w:rPr>
        <w:t>RR 78</w:t>
      </w:r>
      <w:r w:rsidR="00706E13" w:rsidRPr="007B329C">
        <w:rPr>
          <w:rFonts w:ascii="Times New Roman" w:hAnsi="Times New Roman" w:cs="Times New Roman"/>
          <w:sz w:val="24"/>
          <w:szCs w:val="24"/>
        </w:rPr>
        <w:t>) und eine für den Nom/Akk.Sg. der Flexionsklassen 15 und 16:</w:t>
      </w:r>
    </w:p>
    <w:p w:rsidR="00706E13" w:rsidRPr="007B329C" w:rsidRDefault="00706E13" w:rsidP="00A4674D">
      <w:pPr>
        <w:jc w:val="both"/>
        <w:rPr>
          <w:rFonts w:ascii="Times New Roman" w:hAnsi="Times New Roman" w:cs="Times New Roman"/>
          <w:sz w:val="24"/>
          <w:szCs w:val="24"/>
        </w:rPr>
      </w:pPr>
    </w:p>
    <w:p w:rsidR="00706E13" w:rsidRPr="007B329C" w:rsidRDefault="00A95316" w:rsidP="00706E13">
      <w:pPr>
        <w:rPr>
          <w:rFonts w:ascii="Times New Roman" w:hAnsi="Times New Roman"/>
          <w:sz w:val="24"/>
          <w:szCs w:val="24"/>
        </w:rPr>
      </w:pPr>
      <w:r w:rsidRPr="007B329C">
        <w:rPr>
          <w:rFonts w:ascii="Times New Roman" w:hAnsi="Times New Roman"/>
          <w:sz w:val="24"/>
          <w:szCs w:val="24"/>
        </w:rPr>
        <w:t>(84)</w:t>
      </w:r>
      <w:r w:rsidRPr="007B329C">
        <w:rPr>
          <w:rFonts w:ascii="Times New Roman" w:hAnsi="Times New Roman"/>
          <w:sz w:val="24"/>
          <w:szCs w:val="24"/>
        </w:rPr>
        <w:tab/>
      </w:r>
      <w:r w:rsidR="00706E13" w:rsidRPr="007B329C">
        <w:rPr>
          <w:rFonts w:ascii="Times New Roman" w:hAnsi="Times New Roman"/>
          <w:sz w:val="24"/>
          <w:szCs w:val="24"/>
        </w:rPr>
        <w:t xml:space="preserve">RR </w:t>
      </w:r>
      <w:r w:rsidR="00706E13" w:rsidRPr="007B329C">
        <w:rPr>
          <w:rFonts w:ascii="Times New Roman" w:hAnsi="Times New Roman"/>
          <w:sz w:val="24"/>
          <w:szCs w:val="24"/>
          <w:vertAlign w:val="subscript"/>
        </w:rPr>
        <w:t xml:space="preserve">C, {CASE:NOM </w:t>
      </w:r>
      <w:r w:rsidR="00706E13" w:rsidRPr="007B329C">
        <w:rPr>
          <w:rFonts w:ascii="Cambria Math" w:hAnsi="Cambria Math" w:cs="Cambria Math"/>
          <w:sz w:val="24"/>
          <w:szCs w:val="24"/>
          <w:vertAlign w:val="subscript"/>
        </w:rPr>
        <w:t>⊻</w:t>
      </w:r>
      <w:r w:rsidR="00706E13" w:rsidRPr="007B329C">
        <w:rPr>
          <w:rFonts w:ascii="Times New Roman" w:hAnsi="Times New Roman"/>
          <w:sz w:val="24"/>
          <w:szCs w:val="24"/>
          <w:vertAlign w:val="subscript"/>
        </w:rPr>
        <w:t xml:space="preserve"> ACC,NUM:SG}, N[IC:15 </w:t>
      </w:r>
      <w:r w:rsidR="00706E13" w:rsidRPr="007B329C">
        <w:rPr>
          <w:rFonts w:ascii="Cambria Math" w:hAnsi="Cambria Math" w:cs="Cambria Math"/>
          <w:sz w:val="24"/>
          <w:szCs w:val="24"/>
          <w:vertAlign w:val="subscript"/>
        </w:rPr>
        <w:t>⊻</w:t>
      </w:r>
      <w:r w:rsidR="00706E13" w:rsidRPr="007B329C">
        <w:rPr>
          <w:rFonts w:ascii="Times New Roman" w:hAnsi="Times New Roman"/>
          <w:sz w:val="24"/>
          <w:szCs w:val="24"/>
          <w:vertAlign w:val="subscript"/>
        </w:rPr>
        <w:t xml:space="preserve"> 16]</w:t>
      </w:r>
      <w:r w:rsidR="00706E13" w:rsidRPr="007B329C">
        <w:rPr>
          <w:rFonts w:ascii="Times New Roman" w:hAnsi="Times New Roman"/>
          <w:sz w:val="24"/>
          <w:szCs w:val="24"/>
        </w:rPr>
        <w:t xml:space="preserve"> (˂X,σ˃) = </w:t>
      </w:r>
      <w:r w:rsidR="00706E13" w:rsidRPr="007B329C">
        <w:rPr>
          <w:rFonts w:ascii="Times New Roman" w:hAnsi="Times New Roman"/>
          <w:sz w:val="24"/>
          <w:szCs w:val="24"/>
          <w:vertAlign w:val="subscript"/>
        </w:rPr>
        <w:t>def</w:t>
      </w:r>
      <w:r w:rsidR="00706E13" w:rsidRPr="007B329C">
        <w:rPr>
          <w:rFonts w:ascii="Times New Roman" w:hAnsi="Times New Roman"/>
          <w:sz w:val="24"/>
          <w:szCs w:val="24"/>
        </w:rPr>
        <w:t xml:space="preserve"> ˂X</w:t>
      </w:r>
      <w:r w:rsidR="00706E13" w:rsidRPr="007B329C">
        <w:rPr>
          <w:rFonts w:ascii="Times New Roman" w:hAnsi="Times New Roman"/>
          <w:i/>
          <w:sz w:val="24"/>
          <w:szCs w:val="24"/>
        </w:rPr>
        <w:t>a</w:t>
      </w:r>
      <w:r w:rsidR="00706E13" w:rsidRPr="007B329C">
        <w:rPr>
          <w:rFonts w:ascii="Times New Roman" w:hAnsi="Times New Roman"/>
          <w:sz w:val="24"/>
          <w:szCs w:val="24"/>
        </w:rPr>
        <w:t>ˊ,</w:t>
      </w:r>
      <w:r w:rsidR="00706E13" w:rsidRPr="007B329C">
        <w:rPr>
          <w:rFonts w:ascii="Times New Roman" w:hAnsi="Times New Roman"/>
          <w:sz w:val="24"/>
          <w:szCs w:val="24"/>
          <w:lang w:val="de-CH"/>
        </w:rPr>
        <w:t>σ</w:t>
      </w:r>
      <w:r w:rsidR="00706E13" w:rsidRPr="007B329C">
        <w:rPr>
          <w:rFonts w:ascii="Times New Roman" w:hAnsi="Times New Roman"/>
          <w:sz w:val="24"/>
          <w:szCs w:val="24"/>
        </w:rPr>
        <w:t>˃</w:t>
      </w:r>
    </w:p>
    <w:p w:rsidR="00706E13" w:rsidRPr="007B329C" w:rsidRDefault="00706E13" w:rsidP="00A4674D">
      <w:pPr>
        <w:jc w:val="both"/>
        <w:rPr>
          <w:rFonts w:ascii="Times New Roman" w:hAnsi="Times New Roman" w:cs="Times New Roman"/>
          <w:sz w:val="24"/>
          <w:szCs w:val="24"/>
        </w:rPr>
      </w:pPr>
    </w:p>
    <w:p w:rsidR="00615B11" w:rsidRPr="007B329C" w:rsidRDefault="00706E13" w:rsidP="00A4674D">
      <w:pPr>
        <w:jc w:val="both"/>
        <w:rPr>
          <w:rFonts w:ascii="Times New Roman" w:hAnsi="Times New Roman" w:cs="Times New Roman"/>
          <w:sz w:val="24"/>
          <w:szCs w:val="24"/>
        </w:rPr>
      </w:pPr>
      <w:r w:rsidRPr="007B329C">
        <w:rPr>
          <w:rFonts w:ascii="Times New Roman" w:hAnsi="Times New Roman" w:cs="Times New Roman"/>
          <w:sz w:val="24"/>
          <w:szCs w:val="24"/>
        </w:rPr>
        <w:t>Der Dat/Gen.Sg. der Flexionsklassen 15 und 16 fällt mit dem Dat/Gen.Pl. derselben Flexionsklassen zusammen</w:t>
      </w:r>
      <w:r w:rsidR="00475AED" w:rsidRPr="007B329C">
        <w:rPr>
          <w:rFonts w:ascii="Times New Roman" w:hAnsi="Times New Roman" w:cs="Times New Roman"/>
          <w:sz w:val="24"/>
          <w:szCs w:val="24"/>
        </w:rPr>
        <w:t xml:space="preserve"> (–</w:t>
      </w:r>
      <w:r w:rsidR="00475AED" w:rsidRPr="007B329C">
        <w:rPr>
          <w:rFonts w:ascii="Times New Roman" w:hAnsi="Times New Roman" w:cs="Times New Roman"/>
          <w:i/>
          <w:sz w:val="24"/>
          <w:szCs w:val="24"/>
        </w:rPr>
        <w:t>ə</w:t>
      </w:r>
      <w:r w:rsidR="00475AED" w:rsidRPr="007B329C">
        <w:rPr>
          <w:rFonts w:ascii="Times New Roman" w:hAnsi="Times New Roman" w:cs="Times New Roman"/>
          <w:sz w:val="24"/>
          <w:szCs w:val="24"/>
        </w:rPr>
        <w:t>)</w:t>
      </w:r>
      <w:r w:rsidRPr="007B329C">
        <w:rPr>
          <w:rFonts w:ascii="Times New Roman" w:hAnsi="Times New Roman" w:cs="Times New Roman"/>
          <w:sz w:val="24"/>
          <w:szCs w:val="24"/>
        </w:rPr>
        <w:t>. Sie unterscheiden sich also nur in einer Eigenschaft, nämlich Numerus, folglich bräuc</w:t>
      </w:r>
      <w:r w:rsidR="00615B11" w:rsidRPr="007B329C">
        <w:rPr>
          <w:rFonts w:ascii="Times New Roman" w:hAnsi="Times New Roman" w:cs="Times New Roman"/>
          <w:sz w:val="24"/>
          <w:szCs w:val="24"/>
        </w:rPr>
        <w:t xml:space="preserve">hte </w:t>
      </w:r>
      <w:r w:rsidR="00C64F88" w:rsidRPr="007B329C">
        <w:rPr>
          <w:rFonts w:ascii="Times New Roman" w:hAnsi="Times New Roman" w:cs="Times New Roman"/>
          <w:sz w:val="24"/>
          <w:szCs w:val="24"/>
        </w:rPr>
        <w:t xml:space="preserve">es </w:t>
      </w:r>
      <w:r w:rsidR="00615B11" w:rsidRPr="007B329C">
        <w:rPr>
          <w:rFonts w:ascii="Times New Roman" w:hAnsi="Times New Roman" w:cs="Times New Roman"/>
          <w:sz w:val="24"/>
          <w:szCs w:val="24"/>
        </w:rPr>
        <w:t>nur eine RR</w:t>
      </w:r>
      <w:r w:rsidRPr="007B329C">
        <w:rPr>
          <w:rFonts w:ascii="Times New Roman" w:hAnsi="Times New Roman" w:cs="Times New Roman"/>
          <w:sz w:val="24"/>
          <w:szCs w:val="24"/>
        </w:rPr>
        <w:t>. Es gi</w:t>
      </w:r>
      <w:r w:rsidR="00615B11" w:rsidRPr="007B329C">
        <w:rPr>
          <w:rFonts w:ascii="Times New Roman" w:hAnsi="Times New Roman" w:cs="Times New Roman"/>
          <w:sz w:val="24"/>
          <w:szCs w:val="24"/>
        </w:rPr>
        <w:t>bt also zwei Möglichkeiten</w:t>
      </w:r>
      <w:r w:rsidR="00475AED" w:rsidRPr="007B329C">
        <w:rPr>
          <w:rFonts w:ascii="Times New Roman" w:hAnsi="Times New Roman" w:cs="Times New Roman"/>
          <w:sz w:val="24"/>
          <w:szCs w:val="24"/>
        </w:rPr>
        <w:t>, denn alle Flexionsklassen außer den Flexionsklassen 5 und 6 bilden den Dat./Gen.Pl. ebenfalls auf –</w:t>
      </w:r>
      <w:r w:rsidR="00475AED" w:rsidRPr="007B329C">
        <w:rPr>
          <w:rFonts w:ascii="Times New Roman" w:hAnsi="Times New Roman" w:cs="Times New Roman"/>
          <w:i/>
          <w:sz w:val="24"/>
          <w:szCs w:val="24"/>
        </w:rPr>
        <w:t>ə</w:t>
      </w:r>
      <w:r w:rsidR="00615B11" w:rsidRPr="007B329C">
        <w:rPr>
          <w:rFonts w:ascii="Times New Roman" w:hAnsi="Times New Roman" w:cs="Times New Roman"/>
          <w:sz w:val="24"/>
          <w:szCs w:val="24"/>
        </w:rPr>
        <w:t xml:space="preserve">: a) </w:t>
      </w:r>
      <w:r w:rsidR="00615B11" w:rsidRPr="007B329C">
        <w:rPr>
          <w:rFonts w:ascii="Times New Roman" w:hAnsi="Times New Roman" w:cs="Times New Roman"/>
          <w:sz w:val="24"/>
          <w:szCs w:val="24"/>
        </w:rPr>
        <w:lastRenderedPageBreak/>
        <w:t>e</w:t>
      </w:r>
      <w:r w:rsidRPr="007B329C">
        <w:rPr>
          <w:rFonts w:ascii="Times New Roman" w:hAnsi="Times New Roman" w:cs="Times New Roman"/>
          <w:sz w:val="24"/>
          <w:szCs w:val="24"/>
        </w:rPr>
        <w:t>ine RR für Dat/Gen.Sg. und Dat/Gen.Pl. der Flexionsklassen 15 und 16</w:t>
      </w:r>
      <w:r w:rsidR="00615B11" w:rsidRPr="007B329C">
        <w:rPr>
          <w:rFonts w:ascii="Times New Roman" w:hAnsi="Times New Roman" w:cs="Times New Roman"/>
          <w:sz w:val="24"/>
          <w:szCs w:val="24"/>
        </w:rPr>
        <w:t xml:space="preserve"> sowie eine RR für den Dat/Gen.Pl. aller Flexionsklassen außer 15 und 16 sowie 5 und 6 (anderes Suffix), b) eine RR für Dat/Gen.Sg. der Flexionsklassen 15 und 16 sowie eine für den Dat/Gen.Pl. aller Flexionsklassen außer der Flexionsklassen 5 und 6. Welche Analyse gewählt wird</w:t>
      </w:r>
      <w:r w:rsidR="00C64F88" w:rsidRPr="007B329C">
        <w:rPr>
          <w:rFonts w:ascii="Times New Roman" w:hAnsi="Times New Roman" w:cs="Times New Roman"/>
          <w:sz w:val="24"/>
          <w:szCs w:val="24"/>
        </w:rPr>
        <w:t>,</w:t>
      </w:r>
      <w:r w:rsidR="00615B11" w:rsidRPr="007B329C">
        <w:rPr>
          <w:rFonts w:ascii="Times New Roman" w:hAnsi="Times New Roman" w:cs="Times New Roman"/>
          <w:sz w:val="24"/>
          <w:szCs w:val="24"/>
        </w:rPr>
        <w:t xml:space="preserve"> hat also keinen Einfluss auf die Anzahl RRs. Es stellt sich </w:t>
      </w:r>
      <w:r w:rsidR="00C64F88" w:rsidRPr="007B329C">
        <w:rPr>
          <w:rFonts w:ascii="Times New Roman" w:hAnsi="Times New Roman" w:cs="Times New Roman"/>
          <w:sz w:val="24"/>
          <w:szCs w:val="24"/>
        </w:rPr>
        <w:t>folglich</w:t>
      </w:r>
      <w:r w:rsidR="00615B11" w:rsidRPr="007B329C">
        <w:rPr>
          <w:rFonts w:ascii="Times New Roman" w:hAnsi="Times New Roman" w:cs="Times New Roman"/>
          <w:sz w:val="24"/>
          <w:szCs w:val="24"/>
        </w:rPr>
        <w:t xml:space="preserve"> die Frage, was morphologisch gesehen adäquater erscheint. Mit zwei Ausnahmen markieren alle Flexionsklassen den Dat/Gen.Pl. mit dem Suffix –ə, aber nur die Flexionsklassen 15 und 16 zeigen einen Synkretismus zwischen dem Dat/Gen.Sg. und dem Dat/Gen.Pl. Deswegen wird hier die Analyse b</w:t>
      </w:r>
      <w:r w:rsidR="00C64F88" w:rsidRPr="007B329C">
        <w:rPr>
          <w:rFonts w:ascii="Times New Roman" w:hAnsi="Times New Roman" w:cs="Times New Roman"/>
          <w:sz w:val="24"/>
          <w:szCs w:val="24"/>
        </w:rPr>
        <w:t>)</w:t>
      </w:r>
      <w:r w:rsidR="00615B11" w:rsidRPr="007B329C">
        <w:rPr>
          <w:rFonts w:ascii="Times New Roman" w:hAnsi="Times New Roman" w:cs="Times New Roman"/>
          <w:sz w:val="24"/>
          <w:szCs w:val="24"/>
        </w:rPr>
        <w:t xml:space="preserve"> gewählt:</w:t>
      </w:r>
    </w:p>
    <w:p w:rsidR="00706E13" w:rsidRPr="007B329C" w:rsidRDefault="00706E13" w:rsidP="00A4674D">
      <w:pPr>
        <w:jc w:val="both"/>
        <w:rPr>
          <w:rFonts w:ascii="Times New Roman" w:hAnsi="Times New Roman" w:cs="Times New Roman"/>
          <w:sz w:val="24"/>
          <w:szCs w:val="24"/>
        </w:rPr>
      </w:pPr>
    </w:p>
    <w:p w:rsidR="00706E13" w:rsidRPr="007B329C" w:rsidRDefault="00A95316" w:rsidP="00706E13">
      <w:pPr>
        <w:rPr>
          <w:rFonts w:ascii="Times New Roman" w:hAnsi="Times New Roman"/>
          <w:sz w:val="24"/>
          <w:szCs w:val="24"/>
        </w:rPr>
      </w:pPr>
      <w:r w:rsidRPr="007B329C">
        <w:rPr>
          <w:rFonts w:ascii="Times New Roman" w:hAnsi="Times New Roman"/>
          <w:sz w:val="24"/>
          <w:szCs w:val="24"/>
        </w:rPr>
        <w:t>(85)</w:t>
      </w:r>
      <w:r w:rsidRPr="007B329C">
        <w:rPr>
          <w:rFonts w:ascii="Times New Roman" w:hAnsi="Times New Roman"/>
          <w:sz w:val="24"/>
          <w:szCs w:val="24"/>
        </w:rPr>
        <w:tab/>
      </w:r>
      <w:r w:rsidR="00706E13" w:rsidRPr="007B329C">
        <w:rPr>
          <w:rFonts w:ascii="Times New Roman" w:hAnsi="Times New Roman"/>
          <w:sz w:val="24"/>
          <w:szCs w:val="24"/>
        </w:rPr>
        <w:t xml:space="preserve">RR </w:t>
      </w:r>
      <w:r w:rsidR="00706E13" w:rsidRPr="007B329C">
        <w:rPr>
          <w:rFonts w:ascii="Times New Roman" w:hAnsi="Times New Roman"/>
          <w:sz w:val="24"/>
          <w:szCs w:val="24"/>
          <w:vertAlign w:val="subscript"/>
        </w:rPr>
        <w:t xml:space="preserve">C, {CASE:DAT </w:t>
      </w:r>
      <w:r w:rsidR="00706E13" w:rsidRPr="007B329C">
        <w:rPr>
          <w:rFonts w:ascii="Cambria Math" w:hAnsi="Cambria Math" w:cs="Cambria Math"/>
          <w:sz w:val="24"/>
          <w:szCs w:val="24"/>
          <w:vertAlign w:val="subscript"/>
        </w:rPr>
        <w:t>⊻</w:t>
      </w:r>
      <w:r w:rsidR="00706E13" w:rsidRPr="007B329C">
        <w:rPr>
          <w:rFonts w:ascii="Times New Roman" w:hAnsi="Times New Roman"/>
          <w:sz w:val="24"/>
          <w:szCs w:val="24"/>
          <w:vertAlign w:val="subscript"/>
        </w:rPr>
        <w:t xml:space="preserve"> GEN,NUM:SG}, N[IC:15 </w:t>
      </w:r>
      <w:r w:rsidR="00706E13" w:rsidRPr="007B329C">
        <w:rPr>
          <w:rFonts w:ascii="Cambria Math" w:hAnsi="Cambria Math" w:cs="Cambria Math"/>
          <w:sz w:val="24"/>
          <w:szCs w:val="24"/>
          <w:vertAlign w:val="subscript"/>
        </w:rPr>
        <w:t>⊻</w:t>
      </w:r>
      <w:r w:rsidR="00706E13" w:rsidRPr="007B329C">
        <w:rPr>
          <w:rFonts w:ascii="Times New Roman" w:hAnsi="Times New Roman"/>
          <w:sz w:val="24"/>
          <w:szCs w:val="24"/>
          <w:vertAlign w:val="subscript"/>
        </w:rPr>
        <w:t xml:space="preserve"> 16]</w:t>
      </w:r>
      <w:r w:rsidR="00706E13" w:rsidRPr="007B329C">
        <w:rPr>
          <w:rFonts w:ascii="Times New Roman" w:hAnsi="Times New Roman"/>
          <w:sz w:val="24"/>
          <w:szCs w:val="24"/>
        </w:rPr>
        <w:t xml:space="preserve"> (˂X,σ˃) = </w:t>
      </w:r>
      <w:r w:rsidR="00706E13" w:rsidRPr="007B329C">
        <w:rPr>
          <w:rFonts w:ascii="Times New Roman" w:hAnsi="Times New Roman"/>
          <w:sz w:val="24"/>
          <w:szCs w:val="24"/>
          <w:vertAlign w:val="subscript"/>
        </w:rPr>
        <w:t>def</w:t>
      </w:r>
      <w:r w:rsidR="00706E13" w:rsidRPr="007B329C">
        <w:rPr>
          <w:rFonts w:ascii="Times New Roman" w:hAnsi="Times New Roman"/>
          <w:sz w:val="24"/>
          <w:szCs w:val="24"/>
        </w:rPr>
        <w:t xml:space="preserve"> ˂X</w:t>
      </w:r>
      <w:r w:rsidR="00706E13" w:rsidRPr="007B329C">
        <w:rPr>
          <w:rFonts w:ascii="Times New Roman" w:hAnsi="Times New Roman"/>
          <w:i/>
          <w:sz w:val="24"/>
          <w:szCs w:val="24"/>
        </w:rPr>
        <w:t>ə</w:t>
      </w:r>
      <w:r w:rsidR="00706E13" w:rsidRPr="007B329C">
        <w:rPr>
          <w:rFonts w:ascii="Times New Roman" w:hAnsi="Times New Roman"/>
          <w:sz w:val="24"/>
          <w:szCs w:val="24"/>
        </w:rPr>
        <w:t>ˊ,</w:t>
      </w:r>
      <w:r w:rsidR="00706E13" w:rsidRPr="007B329C">
        <w:rPr>
          <w:rFonts w:ascii="Times New Roman" w:hAnsi="Times New Roman"/>
          <w:sz w:val="24"/>
          <w:szCs w:val="24"/>
          <w:lang w:val="de-CH"/>
        </w:rPr>
        <w:t>σ</w:t>
      </w:r>
      <w:r w:rsidR="00706E13" w:rsidRPr="007B329C">
        <w:rPr>
          <w:rFonts w:ascii="Times New Roman" w:hAnsi="Times New Roman"/>
          <w:sz w:val="24"/>
          <w:szCs w:val="24"/>
        </w:rPr>
        <w:t>˃</w:t>
      </w:r>
    </w:p>
    <w:p w:rsidR="00615B11" w:rsidRPr="007B329C" w:rsidRDefault="00615B11"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5.2. Adjektive</w:t>
      </w: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5.2.1 </w:t>
      </w:r>
      <w:r w:rsidR="001A2032" w:rsidRPr="007B329C">
        <w:rPr>
          <w:rFonts w:ascii="Times New Roman" w:hAnsi="Times New Roman" w:cs="Times New Roman"/>
          <w:b/>
          <w:sz w:val="24"/>
          <w:szCs w:val="24"/>
        </w:rPr>
        <w:t xml:space="preserve">Allgemeines und </w:t>
      </w:r>
      <w:r w:rsidR="009B4617" w:rsidRPr="007B329C">
        <w:rPr>
          <w:rFonts w:ascii="Times New Roman" w:hAnsi="Times New Roman" w:cs="Times New Roman"/>
          <w:b/>
          <w:sz w:val="24"/>
          <w:szCs w:val="24"/>
        </w:rPr>
        <w:t>Realisierungsregeln</w:t>
      </w:r>
      <w:r w:rsidR="001A2032" w:rsidRPr="007B329C">
        <w:rPr>
          <w:rFonts w:ascii="Times New Roman" w:hAnsi="Times New Roman" w:cs="Times New Roman"/>
          <w:b/>
          <w:sz w:val="24"/>
          <w:szCs w:val="24"/>
        </w:rPr>
        <w:t xml:space="preserve">, </w:t>
      </w:r>
      <w:r w:rsidRPr="007B329C">
        <w:rPr>
          <w:rFonts w:ascii="Times New Roman" w:hAnsi="Times New Roman" w:cs="Times New Roman"/>
          <w:b/>
          <w:sz w:val="24"/>
          <w:szCs w:val="24"/>
        </w:rPr>
        <w:t>starke und schwache Flexion</w:t>
      </w:r>
    </w:p>
    <w:p w:rsidR="00A4674D" w:rsidRPr="007B329C" w:rsidRDefault="00EF4B90" w:rsidP="00A4674D">
      <w:pPr>
        <w:jc w:val="both"/>
        <w:rPr>
          <w:rFonts w:ascii="Times New Roman" w:hAnsi="Times New Roman" w:cs="Times New Roman"/>
          <w:sz w:val="24"/>
          <w:szCs w:val="24"/>
        </w:rPr>
      </w:pPr>
      <w:r w:rsidRPr="007B329C">
        <w:rPr>
          <w:rFonts w:ascii="Times New Roman" w:hAnsi="Times New Roman" w:cs="Times New Roman"/>
          <w:b/>
          <w:sz w:val="24"/>
          <w:szCs w:val="24"/>
        </w:rPr>
        <w:t>Starke und schwache Flexion</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Alle der hier untersuchten Varietäten unterscheiden in den Adjektiven eine starke und schwache Flexion. In welchem syntaktischen Kontext eine stark oder schwach flektierte Form verwendet wird, </w:t>
      </w:r>
      <w:r w:rsidR="00250D81" w:rsidRPr="007B329C">
        <w:rPr>
          <w:rFonts w:ascii="Times New Roman" w:hAnsi="Times New Roman" w:cs="Times New Roman"/>
          <w:sz w:val="24"/>
          <w:szCs w:val="24"/>
        </w:rPr>
        <w:t>regelt die</w:t>
      </w:r>
      <w:r w:rsidR="00A4674D" w:rsidRPr="007B329C">
        <w:rPr>
          <w:rFonts w:ascii="Times New Roman" w:hAnsi="Times New Roman" w:cs="Times New Roman"/>
          <w:sz w:val="24"/>
          <w:szCs w:val="24"/>
        </w:rPr>
        <w:t xml:space="preserve"> Syntax. Da die Distribution also syntaktisch bedingt ist, muss die Morphologie lediglich die Formen zur Verfügung stellen. Dies ist auch der Grund, weshalb keine sogenannte gemischte Flexion angenommen wird, wie dies manchmal in Bezug auf die Standardsprache gemacht wird: Mit den Paradigmen der starken und schwachen Flexion sind bereits alle Formen vorhanden.</w:t>
      </w:r>
    </w:p>
    <w:p w:rsidR="00A4674D" w:rsidRPr="007B329C" w:rsidRDefault="00EF4B90" w:rsidP="00A4674D">
      <w:pPr>
        <w:jc w:val="both"/>
        <w:rPr>
          <w:rFonts w:ascii="Times New Roman" w:hAnsi="Times New Roman" w:cs="Times New Roman"/>
          <w:sz w:val="24"/>
          <w:szCs w:val="24"/>
        </w:rPr>
      </w:pPr>
      <w:r w:rsidRPr="007B329C">
        <w:rPr>
          <w:rFonts w:ascii="Times New Roman" w:hAnsi="Times New Roman" w:cs="Times New Roman"/>
          <w:b/>
          <w:sz w:val="24"/>
          <w:szCs w:val="24"/>
        </w:rPr>
        <w:t>Definition der Form</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In allen Varietäten dieses Samples wird in der Adjektivflexion </w:t>
      </w:r>
      <w:r w:rsidR="00D7158C" w:rsidRPr="007B329C">
        <w:rPr>
          <w:rFonts w:ascii="Times New Roman" w:hAnsi="Times New Roman" w:cs="Times New Roman"/>
          <w:sz w:val="24"/>
          <w:szCs w:val="24"/>
        </w:rPr>
        <w:t>ausschließlich</w:t>
      </w:r>
      <w:r w:rsidR="00A4674D" w:rsidRPr="007B329C">
        <w:rPr>
          <w:rFonts w:ascii="Times New Roman" w:hAnsi="Times New Roman" w:cs="Times New Roman"/>
          <w:sz w:val="24"/>
          <w:szCs w:val="24"/>
        </w:rPr>
        <w:t xml:space="preserve"> suffigiert. Eine Ausnahme bilden nur die w</w:t>
      </w:r>
      <w:r w:rsidR="00682ACA">
        <w:rPr>
          <w:rFonts w:ascii="Times New Roman" w:hAnsi="Times New Roman" w:cs="Times New Roman"/>
          <w:sz w:val="24"/>
          <w:szCs w:val="24"/>
        </w:rPr>
        <w:t>a-/wō</w:t>
      </w:r>
      <w:r w:rsidR="00A4674D" w:rsidRPr="007B329C">
        <w:rPr>
          <w:rFonts w:ascii="Times New Roman" w:hAnsi="Times New Roman" w:cs="Times New Roman"/>
          <w:sz w:val="24"/>
          <w:szCs w:val="24"/>
        </w:rPr>
        <w:t xml:space="preserve">-Stämme im Mittelhochdeutschen, auf die im folgenden Kapitel eingegangen wird. Die morphosyntaktischen Eigenschaften, die in den RRs definiert werden müssen, sind folgende: Numerus, Kasus, Genus, starke oder schwache Flexion. Mit Ausnahmen des Mittelhochdeutschen werden keine </w:t>
      </w:r>
      <w:r w:rsidR="00250D81" w:rsidRPr="007B329C">
        <w:rPr>
          <w:rFonts w:ascii="Times New Roman" w:hAnsi="Times New Roman" w:cs="Times New Roman"/>
          <w:sz w:val="24"/>
          <w:szCs w:val="24"/>
        </w:rPr>
        <w:t>Blöcke</w:t>
      </w:r>
      <w:r w:rsidR="00A4674D" w:rsidRPr="007B329C">
        <w:rPr>
          <w:rFonts w:ascii="Times New Roman" w:hAnsi="Times New Roman" w:cs="Times New Roman"/>
          <w:sz w:val="24"/>
          <w:szCs w:val="24"/>
        </w:rPr>
        <w:t xml:space="preserve"> benötigt, da nie mehr als ein Suffix auftritt. Speziell hervorzuheben ist hier nur, dass alle höchstalemannischen Dialekte (</w:t>
      </w:r>
      <w:r w:rsidR="00D7158C" w:rsidRPr="007B329C">
        <w:rPr>
          <w:rFonts w:ascii="Times New Roman" w:hAnsi="Times New Roman" w:cs="Times New Roman"/>
          <w:sz w:val="24"/>
          <w:szCs w:val="24"/>
        </w:rPr>
        <w:t>außer</w:t>
      </w:r>
      <w:r w:rsidR="00A4674D" w:rsidRPr="007B329C">
        <w:rPr>
          <w:rFonts w:ascii="Times New Roman" w:hAnsi="Times New Roman" w:cs="Times New Roman"/>
          <w:sz w:val="24"/>
          <w:szCs w:val="24"/>
        </w:rPr>
        <w:t xml:space="preserve"> Visperterminen) im Plural der starken Flexion Genus unterscheiden. Dies kann sicher als Archaismus gelten, da auch das Alt- und Mittelhochdeutsche eine Genusunterscheidung im Plural der starken Flexion (Althochdeutsch teils auch in der schwachen Flexion) aufweisen. In allen anderen der hier untersuchten alemannischen Dialekte ist Genus im Plural zusammengefallen.</w:t>
      </w:r>
    </w:p>
    <w:p w:rsidR="00A4674D" w:rsidRPr="007B329C" w:rsidRDefault="00EF4B90" w:rsidP="00A4674D">
      <w:pPr>
        <w:jc w:val="both"/>
        <w:rPr>
          <w:rFonts w:ascii="Times New Roman" w:hAnsi="Times New Roman" w:cs="Times New Roman"/>
          <w:sz w:val="24"/>
          <w:szCs w:val="24"/>
        </w:rPr>
      </w:pPr>
      <w:r w:rsidRPr="007B329C">
        <w:rPr>
          <w:rFonts w:ascii="Times New Roman" w:hAnsi="Times New Roman" w:cs="Times New Roman"/>
          <w:b/>
          <w:sz w:val="24"/>
          <w:szCs w:val="24"/>
        </w:rPr>
        <w:t>Beispiel</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Anhand der Adjektivflexion von Issime soll nun kurz illustriert werden, wie ein System an RRs für die Adjektivflexion aussieht. Tabelle </w:t>
      </w:r>
      <w:r w:rsidR="002462D4">
        <w:rPr>
          <w:rFonts w:ascii="Times New Roman" w:hAnsi="Times New Roman" w:cs="Times New Roman"/>
          <w:sz w:val="24"/>
          <w:szCs w:val="24"/>
        </w:rPr>
        <w:t>5.15</w:t>
      </w:r>
      <w:r w:rsidR="00A4674D" w:rsidRPr="007B329C">
        <w:rPr>
          <w:rFonts w:ascii="Times New Roman" w:hAnsi="Times New Roman" w:cs="Times New Roman"/>
          <w:sz w:val="24"/>
          <w:szCs w:val="24"/>
        </w:rPr>
        <w:t xml:space="preserve"> zeigt das Paradigma der starken und schwachen Adjektivflexion in Issime, (</w:t>
      </w:r>
      <w:r w:rsidR="00A95316" w:rsidRPr="007B329C">
        <w:rPr>
          <w:rFonts w:ascii="Times New Roman" w:hAnsi="Times New Roman" w:cs="Times New Roman"/>
          <w:sz w:val="24"/>
          <w:szCs w:val="24"/>
        </w:rPr>
        <w:t>86</w:t>
      </w:r>
      <w:r w:rsidR="00A4674D" w:rsidRPr="007B329C">
        <w:rPr>
          <w:rFonts w:ascii="Times New Roman" w:hAnsi="Times New Roman" w:cs="Times New Roman"/>
          <w:sz w:val="24"/>
          <w:szCs w:val="24"/>
        </w:rPr>
        <w:t>)–(</w:t>
      </w:r>
      <w:r w:rsidR="00A95316" w:rsidRPr="007B329C">
        <w:rPr>
          <w:rFonts w:ascii="Times New Roman" w:hAnsi="Times New Roman" w:cs="Times New Roman"/>
          <w:sz w:val="24"/>
          <w:szCs w:val="24"/>
        </w:rPr>
        <w:t>96</w:t>
      </w:r>
      <w:r w:rsidR="00A4674D" w:rsidRPr="007B329C">
        <w:rPr>
          <w:rFonts w:ascii="Times New Roman" w:hAnsi="Times New Roman" w:cs="Times New Roman"/>
          <w:sz w:val="24"/>
          <w:szCs w:val="24"/>
        </w:rPr>
        <w:t>) die dazugehörigen RRs.</w:t>
      </w:r>
    </w:p>
    <w:p w:rsidR="0016207F" w:rsidRDefault="0016207F" w:rsidP="00A4674D">
      <w:pPr>
        <w:jc w:val="both"/>
        <w:rPr>
          <w:rFonts w:ascii="Times New Roman" w:hAnsi="Times New Roman" w:cs="Times New Roman"/>
          <w:sz w:val="24"/>
          <w:szCs w:val="24"/>
        </w:rPr>
      </w:pPr>
    </w:p>
    <w:p w:rsidR="00690A96" w:rsidRDefault="00690A96" w:rsidP="00A4674D">
      <w:pPr>
        <w:jc w:val="both"/>
        <w:rPr>
          <w:rFonts w:ascii="Times New Roman" w:hAnsi="Times New Roman" w:cs="Times New Roman"/>
          <w:sz w:val="24"/>
          <w:szCs w:val="24"/>
        </w:rPr>
      </w:pPr>
    </w:p>
    <w:p w:rsidR="0016207F"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lastRenderedPageBreak/>
        <w:t xml:space="preserve">Tabelle </w:t>
      </w:r>
      <w:r>
        <w:rPr>
          <w:rFonts w:ascii="Times New Roman" w:hAnsi="Times New Roman" w:cs="Times New Roman"/>
          <w:b/>
          <w:sz w:val="24"/>
          <w:szCs w:val="24"/>
        </w:rPr>
        <w:t>5</w:t>
      </w:r>
      <w:r w:rsidRPr="00E33016">
        <w:rPr>
          <w:rFonts w:ascii="Times New Roman" w:hAnsi="Times New Roman" w:cs="Times New Roman"/>
          <w:b/>
          <w:sz w:val="24"/>
          <w:szCs w:val="24"/>
        </w:rPr>
        <w:t xml:space="preserve">.15: Starke und schwache Adjektivflexion in Issime anhand des Lexems </w:t>
      </w:r>
      <w:r w:rsidRPr="00E33016">
        <w:rPr>
          <w:rFonts w:ascii="Times New Roman" w:hAnsi="Times New Roman" w:cs="Times New Roman"/>
          <w:b/>
          <w:i/>
          <w:sz w:val="24"/>
          <w:szCs w:val="24"/>
        </w:rPr>
        <w:t>naw</w:t>
      </w:r>
      <w:r w:rsidRPr="00E33016">
        <w:rPr>
          <w:rFonts w:ascii="Times New Roman" w:hAnsi="Times New Roman" w:cs="Times New Roman"/>
          <w:b/>
          <w:sz w:val="24"/>
          <w:szCs w:val="24"/>
        </w:rPr>
        <w:t xml:space="preserve"> ‘neu’ (</w:t>
      </w:r>
      <w:r w:rsidR="00D353EF" w:rsidRPr="00E33016">
        <w:rPr>
          <w:rFonts w:ascii="Times New Roman" w:hAnsi="Times New Roman" w:cs="Times New Roman"/>
          <w:b/>
          <w:sz w:val="24"/>
          <w:szCs w:val="24"/>
        </w:rPr>
        <w:t xml:space="preserve">Perinetto 1981: </w:t>
      </w:r>
      <w:r w:rsidR="00D353EF" w:rsidRPr="00E33016">
        <w:rPr>
          <w:rFonts w:ascii="Times New Roman" w:hAnsi="Times New Roman" w:cs="Times New Roman"/>
          <w:b/>
          <w:sz w:val="24"/>
          <w:szCs w:val="24"/>
          <w:lang w:val="de-CH"/>
        </w:rPr>
        <w:t>90–97</w:t>
      </w:r>
      <w:r w:rsidR="00D353EF">
        <w:rPr>
          <w:rFonts w:ascii="Times New Roman" w:hAnsi="Times New Roman" w:cs="Times New Roman"/>
          <w:b/>
          <w:sz w:val="24"/>
          <w:szCs w:val="24"/>
          <w:lang w:val="de-CH"/>
        </w:rPr>
        <w:t xml:space="preserve">, </w:t>
      </w:r>
      <w:r w:rsidRPr="00E33016">
        <w:rPr>
          <w:rFonts w:ascii="Times New Roman" w:hAnsi="Times New Roman" w:cs="Times New Roman"/>
          <w:b/>
          <w:sz w:val="24"/>
          <w:szCs w:val="24"/>
        </w:rPr>
        <w:t xml:space="preserve">Zürrer 1999: </w:t>
      </w:r>
      <w:r w:rsidRPr="00E33016">
        <w:rPr>
          <w:rFonts w:ascii="Times New Roman" w:hAnsi="Times New Roman" w:cs="Times New Roman"/>
          <w:b/>
          <w:sz w:val="24"/>
          <w:szCs w:val="24"/>
          <w:lang w:val="de-CH"/>
        </w:rPr>
        <w:t>267–268</w:t>
      </w:r>
      <w:r w:rsidRPr="00E3301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129"/>
        <w:gridCol w:w="905"/>
        <w:gridCol w:w="1004"/>
        <w:gridCol w:w="1004"/>
        <w:gridCol w:w="1004"/>
        <w:gridCol w:w="1004"/>
        <w:gridCol w:w="1004"/>
        <w:gridCol w:w="1004"/>
        <w:gridCol w:w="1004"/>
      </w:tblGrid>
      <w:tr w:rsidR="00A4674D" w:rsidRPr="007B329C" w:rsidTr="007971BB">
        <w:trPr>
          <w:trHeight w:val="300"/>
        </w:trPr>
        <w:tc>
          <w:tcPr>
            <w:tcW w:w="9062" w:type="dxa"/>
            <w:gridSpan w:val="9"/>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stark</w:t>
            </w:r>
          </w:p>
        </w:tc>
      </w:tr>
      <w:tr w:rsidR="00A4674D" w:rsidRPr="007B329C" w:rsidTr="007971BB">
        <w:trPr>
          <w:trHeight w:val="300"/>
        </w:trPr>
        <w:tc>
          <w:tcPr>
            <w:tcW w:w="1129" w:type="dxa"/>
            <w:noWrap/>
            <w:hideMark/>
          </w:tcPr>
          <w:p w:rsidR="00A4674D" w:rsidRPr="007B329C" w:rsidRDefault="00A4674D" w:rsidP="00BA03F5">
            <w:pPr>
              <w:jc w:val="both"/>
              <w:rPr>
                <w:rFonts w:ascii="Times New Roman" w:hAnsi="Times New Roman" w:cs="Times New Roman"/>
                <w:sz w:val="24"/>
                <w:szCs w:val="24"/>
              </w:rPr>
            </w:pPr>
          </w:p>
        </w:tc>
        <w:tc>
          <w:tcPr>
            <w:tcW w:w="3917" w:type="dxa"/>
            <w:gridSpan w:val="4"/>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Singular</w:t>
            </w:r>
          </w:p>
        </w:tc>
        <w:tc>
          <w:tcPr>
            <w:tcW w:w="4016" w:type="dxa"/>
            <w:gridSpan w:val="4"/>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Plural</w:t>
            </w:r>
          </w:p>
        </w:tc>
      </w:tr>
      <w:tr w:rsidR="00A4674D" w:rsidRPr="007B329C" w:rsidTr="007971BB">
        <w:trPr>
          <w:trHeight w:val="300"/>
        </w:trPr>
        <w:tc>
          <w:tcPr>
            <w:tcW w:w="1129" w:type="dxa"/>
            <w:noWrap/>
            <w:hideMark/>
          </w:tcPr>
          <w:p w:rsidR="00A4674D" w:rsidRPr="007B329C" w:rsidRDefault="00A4674D" w:rsidP="00BA03F5">
            <w:pPr>
              <w:jc w:val="both"/>
              <w:rPr>
                <w:rFonts w:ascii="Times New Roman" w:hAnsi="Times New Roman" w:cs="Times New Roman"/>
                <w:sz w:val="24"/>
                <w:szCs w:val="24"/>
              </w:rPr>
            </w:pPr>
          </w:p>
        </w:tc>
        <w:tc>
          <w:tcPr>
            <w:tcW w:w="905"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Nom</w:t>
            </w:r>
          </w:p>
        </w:tc>
        <w:tc>
          <w:tcPr>
            <w:tcW w:w="100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Akk</w:t>
            </w:r>
          </w:p>
        </w:tc>
        <w:tc>
          <w:tcPr>
            <w:tcW w:w="100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Dat</w:t>
            </w:r>
          </w:p>
        </w:tc>
        <w:tc>
          <w:tcPr>
            <w:tcW w:w="100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Gen</w:t>
            </w:r>
          </w:p>
        </w:tc>
        <w:tc>
          <w:tcPr>
            <w:tcW w:w="100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Nom</w:t>
            </w:r>
          </w:p>
        </w:tc>
        <w:tc>
          <w:tcPr>
            <w:tcW w:w="100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Akk</w:t>
            </w:r>
          </w:p>
        </w:tc>
        <w:tc>
          <w:tcPr>
            <w:tcW w:w="100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Dat</w:t>
            </w:r>
          </w:p>
        </w:tc>
        <w:tc>
          <w:tcPr>
            <w:tcW w:w="100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Gen</w:t>
            </w:r>
          </w:p>
        </w:tc>
      </w:tr>
      <w:tr w:rsidR="001A7883" w:rsidRPr="007B329C" w:rsidTr="007971BB">
        <w:trPr>
          <w:trHeight w:val="300"/>
        </w:trPr>
        <w:tc>
          <w:tcPr>
            <w:tcW w:w="1129" w:type="dxa"/>
            <w:noWrap/>
            <w:hideMark/>
          </w:tcPr>
          <w:p w:rsidR="001A7883" w:rsidRPr="007B329C" w:rsidRDefault="001A7883" w:rsidP="00BA03F5">
            <w:pPr>
              <w:jc w:val="both"/>
              <w:rPr>
                <w:rFonts w:ascii="Times New Roman" w:hAnsi="Times New Roman" w:cs="Times New Roman"/>
                <w:sz w:val="24"/>
                <w:szCs w:val="24"/>
              </w:rPr>
            </w:pPr>
            <w:r w:rsidRPr="007B329C">
              <w:rPr>
                <w:rFonts w:ascii="Times New Roman" w:hAnsi="Times New Roman" w:cs="Times New Roman"/>
                <w:sz w:val="24"/>
                <w:szCs w:val="24"/>
              </w:rPr>
              <w:t>mask.</w:t>
            </w:r>
          </w:p>
        </w:tc>
        <w:tc>
          <w:tcPr>
            <w:tcW w:w="905" w:type="dxa"/>
            <w:noWrap/>
            <w:hideMark/>
          </w:tcPr>
          <w:p w:rsidR="001A7883" w:rsidRPr="007B329C" w:rsidRDefault="001A788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naw–e</w:t>
            </w:r>
          </w:p>
        </w:tc>
        <w:tc>
          <w:tcPr>
            <w:tcW w:w="1004" w:type="dxa"/>
            <w:noWrap/>
            <w:hideMark/>
          </w:tcPr>
          <w:p w:rsidR="001A7883" w:rsidRPr="007B329C" w:rsidRDefault="001A788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naw–e</w:t>
            </w:r>
          </w:p>
        </w:tc>
        <w:tc>
          <w:tcPr>
            <w:tcW w:w="1004" w:type="dxa"/>
            <w:noWrap/>
            <w:hideMark/>
          </w:tcPr>
          <w:p w:rsidR="001A7883" w:rsidRPr="007B329C" w:rsidRDefault="001A788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naw–e</w:t>
            </w:r>
          </w:p>
        </w:tc>
        <w:tc>
          <w:tcPr>
            <w:tcW w:w="1004" w:type="dxa"/>
            <w:noWrap/>
            <w:hideMark/>
          </w:tcPr>
          <w:p w:rsidR="001A7883" w:rsidRPr="007B329C" w:rsidRDefault="001A788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naw–s</w:t>
            </w:r>
          </w:p>
        </w:tc>
        <w:tc>
          <w:tcPr>
            <w:tcW w:w="1004" w:type="dxa"/>
            <w:noWrap/>
            <w:hideMark/>
          </w:tcPr>
          <w:p w:rsidR="001A7883" w:rsidRPr="007B329C" w:rsidRDefault="001A7883" w:rsidP="00BA03F5">
            <w:pPr>
              <w:jc w:val="both"/>
              <w:rPr>
                <w:rFonts w:ascii="Times New Roman" w:hAnsi="Times New Roman" w:cs="Times New Roman"/>
                <w:sz w:val="24"/>
                <w:szCs w:val="24"/>
              </w:rPr>
            </w:pPr>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 w:rsidRPr="007B329C">
              <w:rPr>
                <w:rFonts w:ascii="Times New Roman" w:hAnsi="Times New Roman" w:cs="Times New Roman"/>
                <w:bCs/>
                <w:sz w:val="24"/>
                <w:szCs w:val="24"/>
              </w:rPr>
              <w:t>naw–er</w:t>
            </w:r>
          </w:p>
        </w:tc>
      </w:tr>
      <w:tr w:rsidR="001A7883" w:rsidRPr="007B329C" w:rsidTr="007971BB">
        <w:trPr>
          <w:trHeight w:val="300"/>
        </w:trPr>
        <w:tc>
          <w:tcPr>
            <w:tcW w:w="1129" w:type="dxa"/>
            <w:noWrap/>
            <w:hideMark/>
          </w:tcPr>
          <w:p w:rsidR="001A7883" w:rsidRPr="007B329C" w:rsidRDefault="001A7883" w:rsidP="00BA03F5">
            <w:pPr>
              <w:jc w:val="both"/>
              <w:rPr>
                <w:rFonts w:ascii="Times New Roman" w:hAnsi="Times New Roman" w:cs="Times New Roman"/>
                <w:sz w:val="24"/>
                <w:szCs w:val="24"/>
              </w:rPr>
            </w:pPr>
            <w:r w:rsidRPr="007B329C">
              <w:rPr>
                <w:rFonts w:ascii="Times New Roman" w:hAnsi="Times New Roman" w:cs="Times New Roman"/>
                <w:sz w:val="24"/>
                <w:szCs w:val="24"/>
              </w:rPr>
              <w:t>neut.</w:t>
            </w:r>
          </w:p>
        </w:tc>
        <w:tc>
          <w:tcPr>
            <w:tcW w:w="905" w:type="dxa"/>
            <w:noWrap/>
            <w:hideMark/>
          </w:tcPr>
          <w:p w:rsidR="001A7883" w:rsidRPr="007B329C" w:rsidRDefault="001A788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naw–s</w:t>
            </w:r>
          </w:p>
        </w:tc>
        <w:tc>
          <w:tcPr>
            <w:tcW w:w="1004" w:type="dxa"/>
            <w:noWrap/>
            <w:hideMark/>
          </w:tcPr>
          <w:p w:rsidR="001A7883" w:rsidRPr="007B329C" w:rsidRDefault="001A7883">
            <w:r w:rsidRPr="007B329C">
              <w:rPr>
                <w:rFonts w:ascii="Times New Roman" w:hAnsi="Times New Roman" w:cs="Times New Roman"/>
                <w:bCs/>
                <w:sz w:val="24"/>
                <w:szCs w:val="24"/>
              </w:rPr>
              <w:t>naw–s</w:t>
            </w:r>
          </w:p>
        </w:tc>
        <w:tc>
          <w:tcPr>
            <w:tcW w:w="1004" w:type="dxa"/>
            <w:noWrap/>
            <w:hideMark/>
          </w:tcPr>
          <w:p w:rsidR="001A7883" w:rsidRPr="007B329C" w:rsidRDefault="001A7883">
            <w:r w:rsidRPr="007B329C">
              <w:rPr>
                <w:rFonts w:ascii="Times New Roman" w:hAnsi="Times New Roman" w:cs="Times New Roman"/>
                <w:bCs/>
                <w:sz w:val="24"/>
                <w:szCs w:val="24"/>
              </w:rPr>
              <w:t>naw–s</w:t>
            </w:r>
          </w:p>
        </w:tc>
        <w:tc>
          <w:tcPr>
            <w:tcW w:w="1004" w:type="dxa"/>
            <w:noWrap/>
            <w:hideMark/>
          </w:tcPr>
          <w:p w:rsidR="001A7883" w:rsidRPr="007B329C" w:rsidRDefault="001A7883">
            <w:r w:rsidRPr="007B329C">
              <w:rPr>
                <w:rFonts w:ascii="Times New Roman" w:hAnsi="Times New Roman" w:cs="Times New Roman"/>
                <w:bCs/>
                <w:sz w:val="24"/>
                <w:szCs w:val="24"/>
              </w:rPr>
              <w:t>naw–s</w:t>
            </w:r>
          </w:p>
        </w:tc>
        <w:tc>
          <w:tcPr>
            <w:tcW w:w="1004" w:type="dxa"/>
            <w:noWrap/>
            <w:hideMark/>
          </w:tcPr>
          <w:p w:rsidR="001A7883" w:rsidRPr="007B329C" w:rsidRDefault="001A7883" w:rsidP="00BA03F5">
            <w:pPr>
              <w:jc w:val="both"/>
              <w:rPr>
                <w:rFonts w:ascii="Times New Roman" w:hAnsi="Times New Roman" w:cs="Times New Roman"/>
                <w:sz w:val="24"/>
                <w:szCs w:val="24"/>
              </w:rPr>
            </w:pPr>
            <w:r w:rsidRPr="007B329C">
              <w:rPr>
                <w:rFonts w:ascii="Times New Roman" w:hAnsi="Times New Roman" w:cs="Times New Roman"/>
                <w:bCs/>
                <w:sz w:val="24"/>
                <w:szCs w:val="24"/>
              </w:rPr>
              <w:t>naw–</w:t>
            </w:r>
            <w:r w:rsidRPr="007B329C">
              <w:rPr>
                <w:rFonts w:ascii="Times New Roman" w:hAnsi="Times New Roman" w:cs="Times New Roman"/>
                <w:sz w:val="24"/>
                <w:szCs w:val="24"/>
              </w:rPr>
              <w:t>i</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i</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i</w:t>
            </w:r>
          </w:p>
        </w:tc>
        <w:tc>
          <w:tcPr>
            <w:tcW w:w="1004" w:type="dxa"/>
            <w:noWrap/>
            <w:hideMark/>
          </w:tcPr>
          <w:p w:rsidR="001A7883" w:rsidRPr="007B329C" w:rsidRDefault="001A7883">
            <w:r w:rsidRPr="007B329C">
              <w:rPr>
                <w:rFonts w:ascii="Times New Roman" w:hAnsi="Times New Roman" w:cs="Times New Roman"/>
                <w:bCs/>
                <w:sz w:val="24"/>
                <w:szCs w:val="24"/>
              </w:rPr>
              <w:t>naw–er</w:t>
            </w:r>
          </w:p>
        </w:tc>
      </w:tr>
      <w:tr w:rsidR="001A7883" w:rsidRPr="007B329C" w:rsidTr="007971BB">
        <w:trPr>
          <w:trHeight w:val="300"/>
        </w:trPr>
        <w:tc>
          <w:tcPr>
            <w:tcW w:w="1129" w:type="dxa"/>
            <w:noWrap/>
            <w:hideMark/>
          </w:tcPr>
          <w:p w:rsidR="001A7883" w:rsidRPr="007B329C" w:rsidRDefault="001A7883" w:rsidP="00BA03F5">
            <w:pPr>
              <w:jc w:val="both"/>
              <w:rPr>
                <w:rFonts w:ascii="Times New Roman" w:hAnsi="Times New Roman" w:cs="Times New Roman"/>
                <w:sz w:val="24"/>
                <w:szCs w:val="24"/>
              </w:rPr>
            </w:pPr>
            <w:r w:rsidRPr="007B329C">
              <w:rPr>
                <w:rFonts w:ascii="Times New Roman" w:hAnsi="Times New Roman" w:cs="Times New Roman"/>
                <w:sz w:val="24"/>
                <w:szCs w:val="24"/>
              </w:rPr>
              <w:t>fem.</w:t>
            </w:r>
          </w:p>
        </w:tc>
        <w:tc>
          <w:tcPr>
            <w:tcW w:w="905"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naw–er</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1A7883" w:rsidRPr="007B329C" w:rsidRDefault="001A7883">
            <w:r w:rsidRPr="007B329C">
              <w:rPr>
                <w:rFonts w:ascii="Times New Roman" w:hAnsi="Times New Roman" w:cs="Times New Roman"/>
                <w:bCs/>
                <w:sz w:val="24"/>
                <w:szCs w:val="24"/>
              </w:rPr>
              <w:t>naw–er</w:t>
            </w:r>
          </w:p>
        </w:tc>
      </w:tr>
      <w:tr w:rsidR="00A4674D" w:rsidRPr="007B329C" w:rsidTr="007971BB">
        <w:trPr>
          <w:trHeight w:val="300"/>
        </w:trPr>
        <w:tc>
          <w:tcPr>
            <w:tcW w:w="9062" w:type="dxa"/>
            <w:gridSpan w:val="9"/>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schwach</w:t>
            </w:r>
          </w:p>
        </w:tc>
      </w:tr>
      <w:tr w:rsidR="00FC7F5F" w:rsidRPr="007B329C" w:rsidTr="000F5192">
        <w:trPr>
          <w:trHeight w:val="300"/>
        </w:trPr>
        <w:tc>
          <w:tcPr>
            <w:tcW w:w="1129" w:type="dxa"/>
            <w:noWrap/>
          </w:tcPr>
          <w:p w:rsidR="00FC7F5F" w:rsidRPr="007B329C" w:rsidRDefault="00FC7F5F" w:rsidP="00BA03F5">
            <w:pPr>
              <w:jc w:val="both"/>
              <w:rPr>
                <w:rFonts w:ascii="Times New Roman" w:hAnsi="Times New Roman" w:cs="Times New Roman"/>
                <w:b/>
                <w:sz w:val="24"/>
                <w:szCs w:val="24"/>
              </w:rPr>
            </w:pPr>
          </w:p>
        </w:tc>
        <w:tc>
          <w:tcPr>
            <w:tcW w:w="3917" w:type="dxa"/>
            <w:gridSpan w:val="4"/>
          </w:tcPr>
          <w:p w:rsidR="00FC7F5F" w:rsidRPr="007B329C" w:rsidRDefault="00FC7F5F" w:rsidP="00BA03F5">
            <w:pPr>
              <w:jc w:val="both"/>
              <w:rPr>
                <w:rFonts w:ascii="Times New Roman" w:hAnsi="Times New Roman" w:cs="Times New Roman"/>
                <w:b/>
                <w:sz w:val="24"/>
                <w:szCs w:val="24"/>
              </w:rPr>
            </w:pPr>
            <w:r w:rsidRPr="007B329C">
              <w:rPr>
                <w:rFonts w:ascii="Times New Roman" w:hAnsi="Times New Roman" w:cs="Times New Roman"/>
                <w:sz w:val="24"/>
                <w:szCs w:val="24"/>
              </w:rPr>
              <w:t>Singular</w:t>
            </w:r>
          </w:p>
        </w:tc>
        <w:tc>
          <w:tcPr>
            <w:tcW w:w="4016" w:type="dxa"/>
            <w:gridSpan w:val="4"/>
          </w:tcPr>
          <w:p w:rsidR="00FC7F5F" w:rsidRPr="007B329C" w:rsidRDefault="00FC7F5F" w:rsidP="00BA03F5">
            <w:pPr>
              <w:jc w:val="both"/>
              <w:rPr>
                <w:rFonts w:ascii="Times New Roman" w:hAnsi="Times New Roman" w:cs="Times New Roman"/>
                <w:b/>
                <w:sz w:val="24"/>
                <w:szCs w:val="24"/>
              </w:rPr>
            </w:pPr>
            <w:r w:rsidRPr="007B329C">
              <w:rPr>
                <w:rFonts w:ascii="Times New Roman" w:hAnsi="Times New Roman" w:cs="Times New Roman"/>
                <w:sz w:val="24"/>
                <w:szCs w:val="24"/>
              </w:rPr>
              <w:t>Plural</w:t>
            </w:r>
          </w:p>
        </w:tc>
      </w:tr>
      <w:tr w:rsidR="00FC7F5F" w:rsidRPr="007B329C" w:rsidTr="007971BB">
        <w:trPr>
          <w:trHeight w:val="300"/>
        </w:trPr>
        <w:tc>
          <w:tcPr>
            <w:tcW w:w="1129" w:type="dxa"/>
            <w:noWrap/>
            <w:hideMark/>
          </w:tcPr>
          <w:p w:rsidR="00FC7F5F" w:rsidRPr="007B329C" w:rsidRDefault="00FC7F5F" w:rsidP="00FC7F5F">
            <w:pPr>
              <w:jc w:val="both"/>
              <w:rPr>
                <w:rFonts w:ascii="Times New Roman" w:hAnsi="Times New Roman" w:cs="Times New Roman"/>
                <w:sz w:val="24"/>
                <w:szCs w:val="24"/>
              </w:rPr>
            </w:pPr>
          </w:p>
        </w:tc>
        <w:tc>
          <w:tcPr>
            <w:tcW w:w="905"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Nom</w:t>
            </w:r>
          </w:p>
        </w:tc>
        <w:tc>
          <w:tcPr>
            <w:tcW w:w="1004"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Akk</w:t>
            </w:r>
          </w:p>
        </w:tc>
        <w:tc>
          <w:tcPr>
            <w:tcW w:w="1004"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Dat</w:t>
            </w:r>
          </w:p>
        </w:tc>
        <w:tc>
          <w:tcPr>
            <w:tcW w:w="1004"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Gen</w:t>
            </w:r>
          </w:p>
        </w:tc>
        <w:tc>
          <w:tcPr>
            <w:tcW w:w="1004"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Nom</w:t>
            </w:r>
          </w:p>
        </w:tc>
        <w:tc>
          <w:tcPr>
            <w:tcW w:w="1004"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Akk</w:t>
            </w:r>
          </w:p>
        </w:tc>
        <w:tc>
          <w:tcPr>
            <w:tcW w:w="1004"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Dat</w:t>
            </w:r>
          </w:p>
        </w:tc>
        <w:tc>
          <w:tcPr>
            <w:tcW w:w="1004"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Gen</w:t>
            </w:r>
          </w:p>
        </w:tc>
      </w:tr>
      <w:tr w:rsidR="00FC7F5F" w:rsidRPr="007B329C" w:rsidTr="00FC7F5F">
        <w:trPr>
          <w:trHeight w:val="300"/>
        </w:trPr>
        <w:tc>
          <w:tcPr>
            <w:tcW w:w="1129" w:type="dxa"/>
            <w:noWrap/>
            <w:hideMark/>
          </w:tcPr>
          <w:p w:rsidR="00FC7F5F" w:rsidRPr="007B329C" w:rsidRDefault="00FC7F5F" w:rsidP="00FC7F5F">
            <w:pPr>
              <w:jc w:val="both"/>
              <w:rPr>
                <w:rFonts w:ascii="Times New Roman" w:hAnsi="Times New Roman" w:cs="Times New Roman"/>
                <w:sz w:val="24"/>
                <w:szCs w:val="24"/>
              </w:rPr>
            </w:pPr>
            <w:r w:rsidRPr="007B329C">
              <w:rPr>
                <w:rFonts w:ascii="Times New Roman" w:hAnsi="Times New Roman" w:cs="Times New Roman"/>
                <w:sz w:val="24"/>
                <w:szCs w:val="24"/>
              </w:rPr>
              <w:t>mask.</w:t>
            </w:r>
          </w:p>
        </w:tc>
        <w:tc>
          <w:tcPr>
            <w:tcW w:w="905" w:type="dxa"/>
            <w:noWrap/>
            <w:hideMark/>
          </w:tcPr>
          <w:p w:rsidR="00FC7F5F" w:rsidRPr="007B329C" w:rsidRDefault="00FC7F5F" w:rsidP="00FC7F5F">
            <w:r w:rsidRPr="007B329C">
              <w:rPr>
                <w:rFonts w:ascii="Times New Roman" w:hAnsi="Times New Roman" w:cs="Times New Roman"/>
                <w:bCs/>
                <w:sz w:val="24"/>
                <w:szCs w:val="24"/>
              </w:rPr>
              <w:t>naw–e</w:t>
            </w:r>
          </w:p>
        </w:tc>
        <w:tc>
          <w:tcPr>
            <w:tcW w:w="1004" w:type="dxa"/>
            <w:noWrap/>
            <w:hideMark/>
          </w:tcPr>
          <w:p w:rsidR="00FC7F5F" w:rsidRPr="007B329C" w:rsidRDefault="00FC7F5F" w:rsidP="00FC7F5F">
            <w:r w:rsidRPr="007B329C">
              <w:rPr>
                <w:rFonts w:ascii="Times New Roman" w:hAnsi="Times New Roman" w:cs="Times New Roman"/>
                <w:bCs/>
                <w:sz w:val="24"/>
                <w:szCs w:val="24"/>
              </w:rPr>
              <w:t>naw–e</w:t>
            </w:r>
          </w:p>
        </w:tc>
        <w:tc>
          <w:tcPr>
            <w:tcW w:w="1004" w:type="dxa"/>
            <w:noWrap/>
            <w:hideMark/>
          </w:tcPr>
          <w:p w:rsidR="00FC7F5F" w:rsidRPr="007B329C" w:rsidRDefault="00FC7F5F" w:rsidP="00FC7F5F">
            <w:r w:rsidRPr="007B329C">
              <w:rPr>
                <w:rFonts w:ascii="Times New Roman" w:hAnsi="Times New Roman" w:cs="Times New Roman"/>
                <w:bCs/>
                <w:sz w:val="24"/>
                <w:szCs w:val="24"/>
              </w:rPr>
              <w:t>naw–e</w:t>
            </w:r>
          </w:p>
        </w:tc>
        <w:tc>
          <w:tcPr>
            <w:tcW w:w="1004" w:type="dxa"/>
            <w:noWrap/>
            <w:hideMark/>
          </w:tcPr>
          <w:p w:rsidR="00FC7F5F" w:rsidRPr="007B329C" w:rsidRDefault="00FC7F5F" w:rsidP="00FC7F5F">
            <w:r w:rsidRPr="007B329C">
              <w:rPr>
                <w:rFonts w:ascii="Times New Roman" w:hAnsi="Times New Roman" w:cs="Times New Roman"/>
                <w:bCs/>
                <w:sz w:val="24"/>
                <w:szCs w:val="24"/>
              </w:rPr>
              <w:t>naw–e</w:t>
            </w:r>
          </w:p>
        </w:tc>
        <w:tc>
          <w:tcPr>
            <w:tcW w:w="1004" w:type="dxa"/>
            <w:vMerge w:val="restart"/>
            <w:noWrap/>
            <w:vAlign w:val="center"/>
            <w:hideMark/>
          </w:tcPr>
          <w:p w:rsidR="00FC7F5F" w:rsidRPr="007B329C" w:rsidRDefault="00FC7F5F" w:rsidP="00FC7F5F">
            <w:r w:rsidRPr="007B329C">
              <w:rPr>
                <w:rFonts w:ascii="Times New Roman" w:hAnsi="Times New Roman" w:cs="Times New Roman"/>
                <w:bCs/>
                <w:sz w:val="24"/>
                <w:szCs w:val="24"/>
              </w:rPr>
              <w:t>naw–u</w:t>
            </w:r>
          </w:p>
        </w:tc>
        <w:tc>
          <w:tcPr>
            <w:tcW w:w="1004" w:type="dxa"/>
            <w:vMerge w:val="restart"/>
            <w:noWrap/>
            <w:vAlign w:val="center"/>
            <w:hideMark/>
          </w:tcPr>
          <w:p w:rsidR="00FC7F5F" w:rsidRPr="007B329C" w:rsidRDefault="00FC7F5F" w:rsidP="00FC7F5F">
            <w:r w:rsidRPr="007B329C">
              <w:rPr>
                <w:rFonts w:ascii="Times New Roman" w:hAnsi="Times New Roman" w:cs="Times New Roman"/>
                <w:bCs/>
                <w:sz w:val="24"/>
                <w:szCs w:val="24"/>
              </w:rPr>
              <w:t>naw–u</w:t>
            </w:r>
          </w:p>
        </w:tc>
        <w:tc>
          <w:tcPr>
            <w:tcW w:w="1004" w:type="dxa"/>
            <w:vMerge w:val="restart"/>
            <w:noWrap/>
            <w:vAlign w:val="center"/>
            <w:hideMark/>
          </w:tcPr>
          <w:p w:rsidR="00FC7F5F" w:rsidRPr="007B329C" w:rsidRDefault="00FC7F5F" w:rsidP="00FC7F5F">
            <w:pPr>
              <w:rPr>
                <w:rFonts w:ascii="Times New Roman" w:hAnsi="Times New Roman" w:cs="Times New Roman"/>
                <w:sz w:val="24"/>
                <w:szCs w:val="24"/>
              </w:rPr>
            </w:pPr>
            <w:r w:rsidRPr="007B329C">
              <w:rPr>
                <w:rFonts w:ascii="Times New Roman" w:hAnsi="Times New Roman" w:cs="Times New Roman"/>
                <w:bCs/>
                <w:sz w:val="24"/>
                <w:szCs w:val="24"/>
              </w:rPr>
              <w:t>naw–e</w:t>
            </w:r>
          </w:p>
        </w:tc>
        <w:tc>
          <w:tcPr>
            <w:tcW w:w="1004" w:type="dxa"/>
            <w:vMerge w:val="restart"/>
            <w:noWrap/>
            <w:vAlign w:val="center"/>
            <w:hideMark/>
          </w:tcPr>
          <w:p w:rsidR="00FC7F5F" w:rsidRPr="007B329C" w:rsidRDefault="00FC7F5F" w:rsidP="00FC7F5F">
            <w:pPr>
              <w:rPr>
                <w:rFonts w:ascii="Times New Roman" w:hAnsi="Times New Roman" w:cs="Times New Roman"/>
                <w:sz w:val="24"/>
                <w:szCs w:val="24"/>
              </w:rPr>
            </w:pPr>
            <w:r w:rsidRPr="007B329C">
              <w:rPr>
                <w:rFonts w:ascii="Times New Roman" w:hAnsi="Times New Roman" w:cs="Times New Roman"/>
                <w:bCs/>
                <w:sz w:val="24"/>
                <w:szCs w:val="24"/>
              </w:rPr>
              <w:t>naw–u</w:t>
            </w:r>
          </w:p>
        </w:tc>
      </w:tr>
      <w:tr w:rsidR="00FC7F5F" w:rsidRPr="007B329C" w:rsidTr="007971BB">
        <w:trPr>
          <w:trHeight w:val="300"/>
        </w:trPr>
        <w:tc>
          <w:tcPr>
            <w:tcW w:w="1129" w:type="dxa"/>
            <w:noWrap/>
            <w:hideMark/>
          </w:tcPr>
          <w:p w:rsidR="00FC7F5F" w:rsidRPr="007B329C" w:rsidRDefault="00FC7F5F" w:rsidP="00BA03F5">
            <w:pPr>
              <w:jc w:val="both"/>
              <w:rPr>
                <w:rFonts w:ascii="Times New Roman" w:hAnsi="Times New Roman" w:cs="Times New Roman"/>
                <w:sz w:val="24"/>
                <w:szCs w:val="24"/>
              </w:rPr>
            </w:pPr>
            <w:r w:rsidRPr="007B329C">
              <w:rPr>
                <w:rFonts w:ascii="Times New Roman" w:hAnsi="Times New Roman" w:cs="Times New Roman"/>
                <w:sz w:val="24"/>
                <w:szCs w:val="24"/>
              </w:rPr>
              <w:t>neut.</w:t>
            </w:r>
          </w:p>
        </w:tc>
        <w:tc>
          <w:tcPr>
            <w:tcW w:w="905" w:type="dxa"/>
            <w:noWrap/>
            <w:hideMark/>
          </w:tcPr>
          <w:p w:rsidR="00FC7F5F" w:rsidRPr="007B329C" w:rsidRDefault="00FC7F5F">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FC7F5F" w:rsidRPr="007B329C" w:rsidRDefault="00FC7F5F">
            <w:r w:rsidRPr="007B329C">
              <w:rPr>
                <w:rFonts w:ascii="Times New Roman" w:hAnsi="Times New Roman" w:cs="Times New Roman"/>
                <w:bCs/>
                <w:sz w:val="24"/>
                <w:szCs w:val="24"/>
              </w:rPr>
              <w:t>naw–</w:t>
            </w:r>
            <w:r w:rsidRPr="007B329C">
              <w:rPr>
                <w:rFonts w:ascii="Times New Roman" w:hAnsi="Times New Roman" w:cs="Times New Roman"/>
                <w:sz w:val="24"/>
                <w:szCs w:val="24"/>
              </w:rPr>
              <w:t>ø</w:t>
            </w:r>
          </w:p>
        </w:tc>
        <w:tc>
          <w:tcPr>
            <w:tcW w:w="1004" w:type="dxa"/>
            <w:noWrap/>
            <w:hideMark/>
          </w:tcPr>
          <w:p w:rsidR="00FC7F5F" w:rsidRPr="007B329C" w:rsidRDefault="00FC7F5F">
            <w:r w:rsidRPr="007B329C">
              <w:rPr>
                <w:rFonts w:ascii="Times New Roman" w:hAnsi="Times New Roman" w:cs="Times New Roman"/>
                <w:bCs/>
                <w:sz w:val="24"/>
                <w:szCs w:val="24"/>
              </w:rPr>
              <w:t>naw–e</w:t>
            </w:r>
          </w:p>
        </w:tc>
        <w:tc>
          <w:tcPr>
            <w:tcW w:w="1004" w:type="dxa"/>
            <w:noWrap/>
            <w:hideMark/>
          </w:tcPr>
          <w:p w:rsidR="00FC7F5F" w:rsidRPr="007B329C" w:rsidRDefault="00FC7F5F">
            <w:r w:rsidRPr="007B329C">
              <w:rPr>
                <w:rFonts w:ascii="Times New Roman" w:hAnsi="Times New Roman" w:cs="Times New Roman"/>
                <w:bCs/>
                <w:sz w:val="24"/>
                <w:szCs w:val="24"/>
              </w:rPr>
              <w:t>naw–e</w:t>
            </w:r>
          </w:p>
        </w:tc>
        <w:tc>
          <w:tcPr>
            <w:tcW w:w="1004" w:type="dxa"/>
            <w:vMerge/>
            <w:noWrap/>
            <w:hideMark/>
          </w:tcPr>
          <w:p w:rsidR="00FC7F5F" w:rsidRPr="007B329C" w:rsidRDefault="00FC7F5F" w:rsidP="00BA03F5">
            <w:pPr>
              <w:jc w:val="both"/>
              <w:rPr>
                <w:rFonts w:ascii="Times New Roman" w:hAnsi="Times New Roman" w:cs="Times New Roman"/>
                <w:sz w:val="24"/>
                <w:szCs w:val="24"/>
              </w:rPr>
            </w:pPr>
          </w:p>
        </w:tc>
        <w:tc>
          <w:tcPr>
            <w:tcW w:w="1004" w:type="dxa"/>
            <w:vMerge/>
            <w:noWrap/>
            <w:hideMark/>
          </w:tcPr>
          <w:p w:rsidR="00FC7F5F" w:rsidRPr="007B329C" w:rsidRDefault="00FC7F5F" w:rsidP="00BA03F5">
            <w:pPr>
              <w:jc w:val="both"/>
              <w:rPr>
                <w:rFonts w:ascii="Times New Roman" w:hAnsi="Times New Roman" w:cs="Times New Roman"/>
                <w:sz w:val="24"/>
                <w:szCs w:val="24"/>
              </w:rPr>
            </w:pPr>
          </w:p>
        </w:tc>
        <w:tc>
          <w:tcPr>
            <w:tcW w:w="1004" w:type="dxa"/>
            <w:vMerge/>
            <w:noWrap/>
            <w:hideMark/>
          </w:tcPr>
          <w:p w:rsidR="00FC7F5F" w:rsidRPr="007B329C" w:rsidRDefault="00FC7F5F" w:rsidP="00BA03F5">
            <w:pPr>
              <w:jc w:val="both"/>
              <w:rPr>
                <w:rFonts w:ascii="Times New Roman" w:hAnsi="Times New Roman" w:cs="Times New Roman"/>
                <w:sz w:val="24"/>
                <w:szCs w:val="24"/>
              </w:rPr>
            </w:pPr>
          </w:p>
        </w:tc>
        <w:tc>
          <w:tcPr>
            <w:tcW w:w="1004" w:type="dxa"/>
            <w:vMerge/>
            <w:noWrap/>
            <w:hideMark/>
          </w:tcPr>
          <w:p w:rsidR="00FC7F5F" w:rsidRPr="007B329C" w:rsidRDefault="00FC7F5F" w:rsidP="00BA03F5">
            <w:pPr>
              <w:jc w:val="both"/>
              <w:rPr>
                <w:rFonts w:ascii="Times New Roman" w:hAnsi="Times New Roman" w:cs="Times New Roman"/>
                <w:sz w:val="24"/>
                <w:szCs w:val="24"/>
              </w:rPr>
            </w:pPr>
          </w:p>
        </w:tc>
      </w:tr>
      <w:tr w:rsidR="00FC7F5F" w:rsidRPr="007B329C" w:rsidTr="007971BB">
        <w:trPr>
          <w:trHeight w:val="300"/>
        </w:trPr>
        <w:tc>
          <w:tcPr>
            <w:tcW w:w="1129" w:type="dxa"/>
            <w:noWrap/>
            <w:hideMark/>
          </w:tcPr>
          <w:p w:rsidR="00FC7F5F" w:rsidRPr="007B329C" w:rsidRDefault="00FC7F5F" w:rsidP="00BA03F5">
            <w:pPr>
              <w:jc w:val="both"/>
              <w:rPr>
                <w:rFonts w:ascii="Times New Roman" w:hAnsi="Times New Roman" w:cs="Times New Roman"/>
                <w:sz w:val="24"/>
                <w:szCs w:val="24"/>
              </w:rPr>
            </w:pPr>
            <w:r w:rsidRPr="007B329C">
              <w:rPr>
                <w:rFonts w:ascii="Times New Roman" w:hAnsi="Times New Roman" w:cs="Times New Roman"/>
                <w:sz w:val="24"/>
                <w:szCs w:val="24"/>
              </w:rPr>
              <w:t>fem.</w:t>
            </w:r>
          </w:p>
        </w:tc>
        <w:tc>
          <w:tcPr>
            <w:tcW w:w="905" w:type="dxa"/>
            <w:noWrap/>
            <w:hideMark/>
          </w:tcPr>
          <w:p w:rsidR="00FC7F5F" w:rsidRPr="007B329C" w:rsidRDefault="00FC7F5F"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naw–u</w:t>
            </w:r>
          </w:p>
        </w:tc>
        <w:tc>
          <w:tcPr>
            <w:tcW w:w="1004" w:type="dxa"/>
            <w:noWrap/>
            <w:hideMark/>
          </w:tcPr>
          <w:p w:rsidR="00FC7F5F" w:rsidRPr="007B329C" w:rsidRDefault="00FC7F5F">
            <w:r w:rsidRPr="007B329C">
              <w:rPr>
                <w:rFonts w:ascii="Times New Roman" w:hAnsi="Times New Roman" w:cs="Times New Roman"/>
                <w:bCs/>
                <w:sz w:val="24"/>
                <w:szCs w:val="24"/>
              </w:rPr>
              <w:t>naw–u</w:t>
            </w:r>
          </w:p>
        </w:tc>
        <w:tc>
          <w:tcPr>
            <w:tcW w:w="1004" w:type="dxa"/>
            <w:noWrap/>
            <w:hideMark/>
          </w:tcPr>
          <w:p w:rsidR="00FC7F5F" w:rsidRPr="007B329C" w:rsidRDefault="00FC7F5F">
            <w:r w:rsidRPr="007B329C">
              <w:rPr>
                <w:rFonts w:ascii="Times New Roman" w:hAnsi="Times New Roman" w:cs="Times New Roman"/>
                <w:bCs/>
                <w:sz w:val="24"/>
                <w:szCs w:val="24"/>
              </w:rPr>
              <w:t>naw–u</w:t>
            </w:r>
          </w:p>
        </w:tc>
        <w:tc>
          <w:tcPr>
            <w:tcW w:w="1004" w:type="dxa"/>
            <w:noWrap/>
            <w:hideMark/>
          </w:tcPr>
          <w:p w:rsidR="00FC7F5F" w:rsidRPr="007B329C" w:rsidRDefault="00FC7F5F">
            <w:r w:rsidRPr="007B329C">
              <w:rPr>
                <w:rFonts w:ascii="Times New Roman" w:hAnsi="Times New Roman" w:cs="Times New Roman"/>
                <w:bCs/>
                <w:sz w:val="24"/>
                <w:szCs w:val="24"/>
              </w:rPr>
              <w:t>naw–u</w:t>
            </w:r>
          </w:p>
        </w:tc>
        <w:tc>
          <w:tcPr>
            <w:tcW w:w="1004" w:type="dxa"/>
            <w:vMerge/>
            <w:noWrap/>
            <w:hideMark/>
          </w:tcPr>
          <w:p w:rsidR="00FC7F5F" w:rsidRPr="007B329C" w:rsidRDefault="00FC7F5F" w:rsidP="00BA03F5">
            <w:pPr>
              <w:jc w:val="both"/>
              <w:rPr>
                <w:rFonts w:ascii="Times New Roman" w:hAnsi="Times New Roman" w:cs="Times New Roman"/>
                <w:sz w:val="24"/>
                <w:szCs w:val="24"/>
              </w:rPr>
            </w:pPr>
          </w:p>
        </w:tc>
        <w:tc>
          <w:tcPr>
            <w:tcW w:w="1004" w:type="dxa"/>
            <w:vMerge/>
            <w:noWrap/>
            <w:hideMark/>
          </w:tcPr>
          <w:p w:rsidR="00FC7F5F" w:rsidRPr="007B329C" w:rsidRDefault="00FC7F5F" w:rsidP="00BA03F5">
            <w:pPr>
              <w:jc w:val="both"/>
              <w:rPr>
                <w:rFonts w:ascii="Times New Roman" w:hAnsi="Times New Roman" w:cs="Times New Roman"/>
                <w:sz w:val="24"/>
                <w:szCs w:val="24"/>
              </w:rPr>
            </w:pPr>
          </w:p>
        </w:tc>
        <w:tc>
          <w:tcPr>
            <w:tcW w:w="1004" w:type="dxa"/>
            <w:vMerge/>
            <w:noWrap/>
            <w:hideMark/>
          </w:tcPr>
          <w:p w:rsidR="00FC7F5F" w:rsidRPr="007B329C" w:rsidRDefault="00FC7F5F" w:rsidP="00BA03F5">
            <w:pPr>
              <w:jc w:val="both"/>
              <w:rPr>
                <w:rFonts w:ascii="Times New Roman" w:hAnsi="Times New Roman" w:cs="Times New Roman"/>
                <w:sz w:val="24"/>
                <w:szCs w:val="24"/>
              </w:rPr>
            </w:pPr>
          </w:p>
        </w:tc>
        <w:tc>
          <w:tcPr>
            <w:tcW w:w="1004" w:type="dxa"/>
            <w:vMerge/>
            <w:noWrap/>
            <w:hideMark/>
          </w:tcPr>
          <w:p w:rsidR="00FC7F5F" w:rsidRPr="007B329C" w:rsidRDefault="00FC7F5F" w:rsidP="00BA03F5">
            <w:pPr>
              <w:jc w:val="both"/>
              <w:rPr>
                <w:rFonts w:ascii="Times New Roman" w:hAnsi="Times New Roman" w:cs="Times New Roman"/>
                <w:sz w:val="24"/>
                <w:szCs w:val="24"/>
              </w:rPr>
            </w:pPr>
          </w:p>
        </w:tc>
      </w:tr>
    </w:tbl>
    <w:p w:rsidR="00FC7F5F" w:rsidRPr="007B329C" w:rsidRDefault="00FC7F5F" w:rsidP="00A4674D">
      <w:pPr>
        <w:jc w:val="both"/>
        <w:rPr>
          <w:rFonts w:ascii="Times New Roman" w:hAnsi="Times New Roman" w:cs="Times New Roman"/>
          <w:sz w:val="24"/>
          <w:szCs w:val="24"/>
        </w:rPr>
      </w:pPr>
    </w:p>
    <w:p w:rsidR="00A4674D" w:rsidRPr="007B329C" w:rsidRDefault="00A95316" w:rsidP="00A4674D">
      <w:pPr>
        <w:jc w:val="both"/>
        <w:rPr>
          <w:rFonts w:ascii="Times New Roman" w:hAnsi="Times New Roman" w:cs="Times New Roman"/>
          <w:sz w:val="24"/>
          <w:szCs w:val="24"/>
        </w:rPr>
      </w:pPr>
      <w:r w:rsidRPr="007B329C">
        <w:rPr>
          <w:rFonts w:ascii="Times New Roman" w:hAnsi="Times New Roman" w:cs="Times New Roman"/>
          <w:sz w:val="24"/>
          <w:szCs w:val="24"/>
        </w:rPr>
        <w:t>(86</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AKK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DAT, NUM:SG, GEND:M}</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ADJ[]</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˂X</w:t>
      </w:r>
      <w:r w:rsidR="00A4674D" w:rsidRPr="007B329C">
        <w:rPr>
          <w:rFonts w:ascii="Times New Roman" w:hAnsi="Times New Roman" w:cs="Times New Roman"/>
          <w:i/>
          <w:sz w:val="24"/>
          <w:szCs w:val="24"/>
        </w:rPr>
        <w:t>e</w:t>
      </w:r>
      <w:r w:rsidR="00A4674D" w:rsidRPr="007B329C">
        <w:rPr>
          <w:rFonts w:ascii="Times New Roman" w:hAnsi="Times New Roman" w:cs="Times New Roman"/>
          <w:sz w:val="24"/>
          <w:szCs w:val="24"/>
        </w:rPr>
        <w:t>ˊ,σ˃</w:t>
      </w: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A95316" w:rsidRPr="007B329C">
        <w:rPr>
          <w:rFonts w:ascii="Times New Roman" w:hAnsi="Times New Roman" w:cs="Times New Roman"/>
          <w:sz w:val="24"/>
          <w:szCs w:val="24"/>
        </w:rPr>
        <w:t>87</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AKK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DAT, NUM:SG, GEND:N}</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ADJ[STRONG]</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˂X</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ˊ,σ˃</w:t>
      </w: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A95316" w:rsidRPr="007B329C">
        <w:rPr>
          <w:rFonts w:ascii="Times New Roman" w:hAnsi="Times New Roman" w:cs="Times New Roman"/>
          <w:sz w:val="24"/>
          <w:szCs w:val="24"/>
        </w:rPr>
        <w:t>88</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 xml:space="preserve">{CASE:GEN, NUM:SG, GEND:M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N}</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ADJ[STRONG]</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˂X</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ˊ,σ˃</w:t>
      </w: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A95316" w:rsidRPr="007B329C">
        <w:rPr>
          <w:rFonts w:ascii="Times New Roman" w:hAnsi="Times New Roman" w:cs="Times New Roman"/>
          <w:sz w:val="24"/>
          <w:szCs w:val="24"/>
        </w:rPr>
        <w:t>89</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 xml:space="preserve">{CASE:GEN, NUM:SG, GEND:M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N}</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ADJ[WEAK]</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˂X</w:t>
      </w:r>
      <w:r w:rsidR="00A4674D" w:rsidRPr="007B329C">
        <w:rPr>
          <w:rFonts w:ascii="Times New Roman" w:hAnsi="Times New Roman" w:cs="Times New Roman"/>
          <w:i/>
          <w:sz w:val="24"/>
          <w:szCs w:val="24"/>
        </w:rPr>
        <w:t>e</w:t>
      </w:r>
      <w:r w:rsidR="00A4674D" w:rsidRPr="007B329C">
        <w:rPr>
          <w:rFonts w:ascii="Times New Roman" w:hAnsi="Times New Roman" w:cs="Times New Roman"/>
          <w:sz w:val="24"/>
          <w:szCs w:val="24"/>
        </w:rPr>
        <w:t>ˊ,σ˃</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A95316" w:rsidRPr="00D74B89">
        <w:rPr>
          <w:rFonts w:ascii="Times New Roman" w:hAnsi="Times New Roman" w:cs="Times New Roman"/>
          <w:sz w:val="24"/>
          <w:szCs w:val="24"/>
        </w:rPr>
        <w:t>90</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{CASE:DAT, NUM:SG, GEND:N}</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ADJ[WEAK]</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e</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A95316" w:rsidRPr="00D74B89">
        <w:rPr>
          <w:rFonts w:ascii="Times New Roman" w:hAnsi="Times New Roman" w:cs="Times New Roman"/>
          <w:sz w:val="24"/>
          <w:szCs w:val="24"/>
        </w:rPr>
        <w:t>91</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{CASE:GEN, NUM:SG, GEND:F}</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ADJ[STRONG]</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er</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A95316" w:rsidRPr="00D74B89">
        <w:rPr>
          <w:rFonts w:ascii="Times New Roman" w:hAnsi="Times New Roman" w:cs="Times New Roman"/>
          <w:sz w:val="24"/>
          <w:szCs w:val="24"/>
        </w:rPr>
        <w:t>92</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{NUM:SG, GEND:F}</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ADJ[WEAK]</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u</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A95316" w:rsidRPr="00D74B89">
        <w:rPr>
          <w:rFonts w:ascii="Times New Roman" w:hAnsi="Times New Roman" w:cs="Times New Roman"/>
          <w:sz w:val="24"/>
          <w:szCs w:val="24"/>
        </w:rPr>
        <w:t>93</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 xml:space="preserve">{CASE:NOM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AKK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GEN, NUM:PL}</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ADJ[WEAK]</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u</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A95316" w:rsidRPr="00D74B89">
        <w:rPr>
          <w:rFonts w:ascii="Times New Roman" w:hAnsi="Times New Roman" w:cs="Times New Roman"/>
          <w:sz w:val="24"/>
          <w:szCs w:val="24"/>
        </w:rPr>
        <w:t>94</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{CASE:DAT, NUM:PL}</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ADJ[WEAK]</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e</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A95316" w:rsidRPr="00D74B89">
        <w:rPr>
          <w:rFonts w:ascii="Times New Roman" w:hAnsi="Times New Roman" w:cs="Times New Roman"/>
          <w:sz w:val="24"/>
          <w:szCs w:val="24"/>
        </w:rPr>
        <w:t>95</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{CASE:GEN, NUM:PL}</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ADJ[STRONG]</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er</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A95316" w:rsidRPr="00D74B89">
        <w:rPr>
          <w:rFonts w:ascii="Times New Roman" w:hAnsi="Times New Roman" w:cs="Times New Roman"/>
          <w:sz w:val="24"/>
          <w:szCs w:val="24"/>
        </w:rPr>
        <w:t>96</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 xml:space="preserve">{CASE:NOM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AKK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DAT, NUM:PL, GEND:N}</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ADJ[STRONG]</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i</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Aus den RRs wird ersichtlich, dass keine RR anzusetzen ist, wenn dem Adjektiv keine Endung suffigiert wird (im Paradigma –ø). Hier wirkt die RR </w:t>
      </w:r>
      <w:r w:rsidRPr="007B329C">
        <w:rPr>
          <w:rFonts w:ascii="Times New Roman" w:hAnsi="Times New Roman" w:cs="Times New Roman"/>
          <w:i/>
          <w:sz w:val="24"/>
          <w:szCs w:val="24"/>
        </w:rPr>
        <w:t>Identitiy Function Default</w:t>
      </w:r>
      <w:r w:rsidRPr="007B329C">
        <w:rPr>
          <w:rFonts w:ascii="Times New Roman" w:hAnsi="Times New Roman" w:cs="Times New Roman"/>
          <w:sz w:val="24"/>
          <w:szCs w:val="24"/>
        </w:rPr>
        <w:t xml:space="preserve"> (vgl. RR (26) in Kap. 4.1.3.</w:t>
      </w:r>
      <w:r w:rsidR="00311BC3" w:rsidRPr="007B329C">
        <w:rPr>
          <w:rFonts w:ascii="Times New Roman" w:hAnsi="Times New Roman" w:cs="Times New Roman"/>
          <w:sz w:val="24"/>
          <w:szCs w:val="24"/>
        </w:rPr>
        <w:t>2.</w:t>
      </w:r>
      <w:r w:rsidRPr="007B329C">
        <w:rPr>
          <w:rFonts w:ascii="Times New Roman" w:hAnsi="Times New Roman" w:cs="Times New Roman"/>
          <w:sz w:val="24"/>
          <w:szCs w:val="24"/>
        </w:rPr>
        <w:t xml:space="preserve">, die definiert, dass </w:t>
      </w:r>
      <w:r w:rsidR="00821216" w:rsidRPr="007B329C">
        <w:rPr>
          <w:rFonts w:ascii="Times New Roman" w:hAnsi="Times New Roman" w:cs="Times New Roman"/>
          <w:sz w:val="24"/>
          <w:szCs w:val="24"/>
        </w:rPr>
        <w:t>an der</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keine Veränderungen vorgenommen werden, wenn keine RR vorhanden ist. Diese RR muss für jede Varietät dieses Samples angenommen werden. Des Weiteren zeigen die RRs (</w:t>
      </w:r>
      <w:r w:rsidR="00A95316" w:rsidRPr="007B329C">
        <w:rPr>
          <w:rFonts w:ascii="Times New Roman" w:hAnsi="Times New Roman" w:cs="Times New Roman"/>
          <w:sz w:val="24"/>
          <w:szCs w:val="24"/>
        </w:rPr>
        <w:t>86</w:t>
      </w:r>
      <w:r w:rsidRPr="007B329C">
        <w:rPr>
          <w:rFonts w:ascii="Times New Roman" w:hAnsi="Times New Roman" w:cs="Times New Roman"/>
          <w:sz w:val="24"/>
          <w:szCs w:val="24"/>
        </w:rPr>
        <w:t>)–(</w:t>
      </w:r>
      <w:r w:rsidR="00A95316" w:rsidRPr="007B329C">
        <w:rPr>
          <w:rFonts w:ascii="Times New Roman" w:hAnsi="Times New Roman" w:cs="Times New Roman"/>
          <w:sz w:val="24"/>
          <w:szCs w:val="24"/>
        </w:rPr>
        <w:t>96</w:t>
      </w:r>
      <w:r w:rsidRPr="007B329C">
        <w:rPr>
          <w:rFonts w:ascii="Times New Roman" w:hAnsi="Times New Roman" w:cs="Times New Roman"/>
          <w:sz w:val="24"/>
          <w:szCs w:val="24"/>
        </w:rPr>
        <w:t xml:space="preserve">), dass nicht nur Kasus- und Genussynkretismen abgebildet werden können (z.B. </w:t>
      </w:r>
      <w:r w:rsidR="00C13BD0" w:rsidRPr="007B329C">
        <w:rPr>
          <w:rFonts w:ascii="Times New Roman" w:hAnsi="Times New Roman" w:cs="Times New Roman"/>
          <w:sz w:val="24"/>
          <w:szCs w:val="24"/>
        </w:rPr>
        <w:t xml:space="preserve">Kasussynkretismus </w:t>
      </w:r>
      <w:r w:rsidRPr="007B329C">
        <w:rPr>
          <w:rFonts w:ascii="Times New Roman" w:hAnsi="Times New Roman" w:cs="Times New Roman"/>
          <w:sz w:val="24"/>
          <w:szCs w:val="24"/>
        </w:rPr>
        <w:t>RR (</w:t>
      </w:r>
      <w:r w:rsidR="00A95316" w:rsidRPr="007B329C">
        <w:rPr>
          <w:rFonts w:ascii="Times New Roman" w:hAnsi="Times New Roman" w:cs="Times New Roman"/>
          <w:sz w:val="24"/>
          <w:szCs w:val="24"/>
        </w:rPr>
        <w:t>86</w:t>
      </w:r>
      <w:r w:rsidRPr="007B329C">
        <w:rPr>
          <w:rFonts w:ascii="Times New Roman" w:hAnsi="Times New Roman" w:cs="Times New Roman"/>
          <w:sz w:val="24"/>
          <w:szCs w:val="24"/>
        </w:rPr>
        <w:t>)</w:t>
      </w:r>
      <w:r w:rsidR="00C13BD0" w:rsidRPr="007B329C">
        <w:rPr>
          <w:rFonts w:ascii="Times New Roman" w:hAnsi="Times New Roman" w:cs="Times New Roman"/>
          <w:sz w:val="24"/>
          <w:szCs w:val="24"/>
        </w:rPr>
        <w:t xml:space="preserve"> </w:t>
      </w:r>
      <w:r w:rsidR="002F5815" w:rsidRPr="007B329C">
        <w:rPr>
          <w:rFonts w:ascii="Times New Roman" w:hAnsi="Times New Roman" w:cs="Times New Roman"/>
          <w:sz w:val="24"/>
          <w:szCs w:val="24"/>
        </w:rPr>
        <w:t>mittels</w:t>
      </w:r>
      <w:r w:rsidR="00C13BD0" w:rsidRPr="007B329C">
        <w:rPr>
          <w:rFonts w:ascii="Times New Roman" w:hAnsi="Times New Roman" w:cs="Times New Roman"/>
          <w:sz w:val="24"/>
          <w:szCs w:val="24"/>
        </w:rPr>
        <w:t xml:space="preserve"> Disjunktion</w:t>
      </w:r>
      <w:r w:rsidRPr="007B329C">
        <w:rPr>
          <w:rFonts w:ascii="Times New Roman" w:hAnsi="Times New Roman" w:cs="Times New Roman"/>
          <w:sz w:val="24"/>
          <w:szCs w:val="24"/>
        </w:rPr>
        <w:t>, (</w:t>
      </w:r>
      <w:r w:rsidR="00A95316" w:rsidRPr="007B329C">
        <w:rPr>
          <w:rFonts w:ascii="Times New Roman" w:hAnsi="Times New Roman" w:cs="Times New Roman"/>
          <w:sz w:val="24"/>
          <w:szCs w:val="24"/>
        </w:rPr>
        <w:t>92</w:t>
      </w:r>
      <w:r w:rsidRPr="007B329C">
        <w:rPr>
          <w:rFonts w:ascii="Times New Roman" w:hAnsi="Times New Roman" w:cs="Times New Roman"/>
          <w:sz w:val="24"/>
          <w:szCs w:val="24"/>
        </w:rPr>
        <w:t>)</w:t>
      </w:r>
      <w:r w:rsidR="00C13BD0" w:rsidRPr="007B329C">
        <w:rPr>
          <w:rFonts w:ascii="Times New Roman" w:hAnsi="Times New Roman" w:cs="Times New Roman"/>
          <w:sz w:val="24"/>
          <w:szCs w:val="24"/>
        </w:rPr>
        <w:t xml:space="preserve"> </w:t>
      </w:r>
      <w:r w:rsidR="002F5815" w:rsidRPr="007B329C">
        <w:rPr>
          <w:rFonts w:ascii="Times New Roman" w:hAnsi="Times New Roman" w:cs="Times New Roman"/>
          <w:sz w:val="24"/>
          <w:szCs w:val="24"/>
        </w:rPr>
        <w:t xml:space="preserve">mittels </w:t>
      </w:r>
      <w:r w:rsidR="00C13BD0" w:rsidRPr="007B329C">
        <w:rPr>
          <w:rFonts w:ascii="Times New Roman" w:hAnsi="Times New Roman" w:cs="Times New Roman"/>
          <w:sz w:val="24"/>
          <w:szCs w:val="24"/>
        </w:rPr>
        <w:t xml:space="preserve">Unterspezifikation; Genussynkretismus RR </w:t>
      </w:r>
      <w:r w:rsidRPr="007B329C">
        <w:rPr>
          <w:rFonts w:ascii="Times New Roman" w:hAnsi="Times New Roman" w:cs="Times New Roman"/>
          <w:sz w:val="24"/>
          <w:szCs w:val="24"/>
        </w:rPr>
        <w:t>(</w:t>
      </w:r>
      <w:r w:rsidR="00A95316" w:rsidRPr="007B329C">
        <w:rPr>
          <w:rFonts w:ascii="Times New Roman" w:hAnsi="Times New Roman" w:cs="Times New Roman"/>
          <w:sz w:val="24"/>
          <w:szCs w:val="24"/>
        </w:rPr>
        <w:t>88</w:t>
      </w:r>
      <w:r w:rsidRPr="007B329C">
        <w:rPr>
          <w:rFonts w:ascii="Times New Roman" w:hAnsi="Times New Roman" w:cs="Times New Roman"/>
          <w:sz w:val="24"/>
          <w:szCs w:val="24"/>
        </w:rPr>
        <w:t>)</w:t>
      </w:r>
      <w:r w:rsidR="00C13BD0" w:rsidRPr="007B329C">
        <w:rPr>
          <w:rFonts w:ascii="Times New Roman" w:hAnsi="Times New Roman" w:cs="Times New Roman"/>
          <w:sz w:val="24"/>
          <w:szCs w:val="24"/>
        </w:rPr>
        <w:t xml:space="preserve"> </w:t>
      </w:r>
      <w:r w:rsidR="002F5815" w:rsidRPr="007B329C">
        <w:rPr>
          <w:rFonts w:ascii="Times New Roman" w:hAnsi="Times New Roman" w:cs="Times New Roman"/>
          <w:sz w:val="24"/>
          <w:szCs w:val="24"/>
        </w:rPr>
        <w:t xml:space="preserve">mittels </w:t>
      </w:r>
      <w:r w:rsidR="00C13BD0" w:rsidRPr="007B329C">
        <w:rPr>
          <w:rFonts w:ascii="Times New Roman" w:hAnsi="Times New Roman" w:cs="Times New Roman"/>
          <w:sz w:val="24"/>
          <w:szCs w:val="24"/>
        </w:rPr>
        <w:t>Disjunktion</w:t>
      </w:r>
      <w:r w:rsidRPr="007B329C">
        <w:rPr>
          <w:rFonts w:ascii="Times New Roman" w:hAnsi="Times New Roman" w:cs="Times New Roman"/>
          <w:sz w:val="24"/>
          <w:szCs w:val="24"/>
        </w:rPr>
        <w:t>, (</w:t>
      </w:r>
      <w:r w:rsidR="00A95316" w:rsidRPr="007B329C">
        <w:rPr>
          <w:rFonts w:ascii="Times New Roman" w:hAnsi="Times New Roman" w:cs="Times New Roman"/>
          <w:sz w:val="24"/>
          <w:szCs w:val="24"/>
        </w:rPr>
        <w:t>95</w:t>
      </w:r>
      <w:r w:rsidRPr="007B329C">
        <w:rPr>
          <w:rFonts w:ascii="Times New Roman" w:hAnsi="Times New Roman" w:cs="Times New Roman"/>
          <w:sz w:val="24"/>
          <w:szCs w:val="24"/>
        </w:rPr>
        <w:t>)</w:t>
      </w:r>
      <w:r w:rsidR="00C13BD0" w:rsidRPr="007B329C">
        <w:rPr>
          <w:rFonts w:ascii="Times New Roman" w:hAnsi="Times New Roman" w:cs="Times New Roman"/>
          <w:sz w:val="24"/>
          <w:szCs w:val="24"/>
        </w:rPr>
        <w:t xml:space="preserve"> </w:t>
      </w:r>
      <w:r w:rsidR="002F5815" w:rsidRPr="007B329C">
        <w:rPr>
          <w:rFonts w:ascii="Times New Roman" w:hAnsi="Times New Roman" w:cs="Times New Roman"/>
          <w:sz w:val="24"/>
          <w:szCs w:val="24"/>
        </w:rPr>
        <w:t xml:space="preserve">mittels </w:t>
      </w:r>
      <w:r w:rsidR="00C13BD0" w:rsidRPr="007B329C">
        <w:rPr>
          <w:rFonts w:ascii="Times New Roman" w:hAnsi="Times New Roman" w:cs="Times New Roman"/>
          <w:sz w:val="24"/>
          <w:szCs w:val="24"/>
        </w:rPr>
        <w:t>Unterspezifikation</w:t>
      </w:r>
      <w:r w:rsidRPr="007B329C">
        <w:rPr>
          <w:rFonts w:ascii="Times New Roman" w:hAnsi="Times New Roman" w:cs="Times New Roman"/>
          <w:sz w:val="24"/>
          <w:szCs w:val="24"/>
        </w:rPr>
        <w:t>), sondern auch</w:t>
      </w:r>
      <w:r w:rsidR="00250D81" w:rsidRPr="007B329C">
        <w:rPr>
          <w:rFonts w:ascii="Times New Roman" w:hAnsi="Times New Roman" w:cs="Times New Roman"/>
          <w:sz w:val="24"/>
          <w:szCs w:val="24"/>
        </w:rPr>
        <w:t xml:space="preserve"> jener</w:t>
      </w:r>
      <w:r w:rsidR="001A2032" w:rsidRPr="007B329C">
        <w:rPr>
          <w:rFonts w:ascii="Times New Roman" w:hAnsi="Times New Roman" w:cs="Times New Roman"/>
          <w:sz w:val="24"/>
          <w:szCs w:val="24"/>
        </w:rPr>
        <w:t xml:space="preserve"> Synkretismus</w:t>
      </w:r>
      <w:r w:rsidRPr="007B329C">
        <w:rPr>
          <w:rFonts w:ascii="Times New Roman" w:hAnsi="Times New Roman" w:cs="Times New Roman"/>
          <w:sz w:val="24"/>
          <w:szCs w:val="24"/>
        </w:rPr>
        <w:t>, wenn starke und schwache Flexion nicht unterschieden werden (</w:t>
      </w:r>
      <w:r w:rsidR="00A95316" w:rsidRPr="007B329C">
        <w:rPr>
          <w:rFonts w:ascii="Times New Roman" w:hAnsi="Times New Roman" w:cs="Times New Roman"/>
          <w:sz w:val="24"/>
          <w:szCs w:val="24"/>
        </w:rPr>
        <w:t>86</w:t>
      </w:r>
      <w:r w:rsidR="00CD55C4" w:rsidRPr="007B329C">
        <w:rPr>
          <w:rFonts w:ascii="Times New Roman" w:hAnsi="Times New Roman" w:cs="Times New Roman"/>
          <w:sz w:val="24"/>
          <w:szCs w:val="24"/>
        </w:rPr>
        <w:t xml:space="preserve">, </w:t>
      </w:r>
      <w:r w:rsidR="002F5815" w:rsidRPr="007B329C">
        <w:rPr>
          <w:rFonts w:ascii="Times New Roman" w:hAnsi="Times New Roman" w:cs="Times New Roman"/>
          <w:sz w:val="24"/>
          <w:szCs w:val="24"/>
        </w:rPr>
        <w:t xml:space="preserve">mittels </w:t>
      </w:r>
      <w:r w:rsidR="00CD55C4" w:rsidRPr="007B329C">
        <w:rPr>
          <w:rFonts w:ascii="Times New Roman" w:hAnsi="Times New Roman" w:cs="Times New Roman"/>
          <w:sz w:val="24"/>
          <w:szCs w:val="24"/>
        </w:rPr>
        <w:t>Unterspezifikation</w:t>
      </w:r>
      <w:r w:rsidRPr="007B329C">
        <w:rPr>
          <w:rFonts w:ascii="Times New Roman" w:hAnsi="Times New Roman" w:cs="Times New Roman"/>
          <w:sz w:val="24"/>
          <w:szCs w:val="24"/>
        </w:rPr>
        <w:t xml:space="preserve">). Weisen die starke und schwache Flexion </w:t>
      </w:r>
      <w:r w:rsidRPr="007B329C">
        <w:rPr>
          <w:rFonts w:ascii="Times New Roman" w:hAnsi="Times New Roman" w:cs="Times New Roman"/>
          <w:sz w:val="24"/>
          <w:szCs w:val="24"/>
        </w:rPr>
        <w:lastRenderedPageBreak/>
        <w:t xml:space="preserve">für ein bestimmtes Bündel an morphosyntaktischen Einheiten identische Formen auf, kann die Art der Flexion (stark/schwach) unterspezifiziert bleiben. Dasselbe gilt, </w:t>
      </w:r>
      <w:r w:rsidR="00250D81" w:rsidRPr="007B329C">
        <w:rPr>
          <w:rFonts w:ascii="Times New Roman" w:hAnsi="Times New Roman" w:cs="Times New Roman"/>
          <w:sz w:val="24"/>
          <w:szCs w:val="24"/>
        </w:rPr>
        <w:t xml:space="preserve">wenn </w:t>
      </w:r>
      <w:r w:rsidRPr="007B329C">
        <w:rPr>
          <w:rFonts w:ascii="Times New Roman" w:hAnsi="Times New Roman" w:cs="Times New Roman"/>
          <w:sz w:val="24"/>
          <w:szCs w:val="24"/>
        </w:rPr>
        <w:t xml:space="preserve">Numerus nicht unterschieden </w:t>
      </w:r>
      <w:r w:rsidR="00250D81" w:rsidRPr="007B329C">
        <w:rPr>
          <w:rFonts w:ascii="Times New Roman" w:hAnsi="Times New Roman" w:cs="Times New Roman"/>
          <w:sz w:val="24"/>
          <w:szCs w:val="24"/>
        </w:rPr>
        <w:t>würde</w:t>
      </w:r>
      <w:r w:rsidRPr="007B329C">
        <w:rPr>
          <w:rFonts w:ascii="Times New Roman" w:hAnsi="Times New Roman" w:cs="Times New Roman"/>
          <w:sz w:val="24"/>
          <w:szCs w:val="24"/>
        </w:rPr>
        <w:t>, was in der Adjektivflexion von Issime nicht vorkommt.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5.2.2. W</w:t>
      </w:r>
      <w:r w:rsidR="00682ACA">
        <w:rPr>
          <w:rFonts w:ascii="Times New Roman" w:hAnsi="Times New Roman" w:cs="Times New Roman"/>
          <w:b/>
          <w:sz w:val="24"/>
          <w:szCs w:val="24"/>
        </w:rPr>
        <w:t>a-/wō</w:t>
      </w:r>
      <w:r w:rsidRPr="007B329C">
        <w:rPr>
          <w:rFonts w:ascii="Times New Roman" w:hAnsi="Times New Roman" w:cs="Times New Roman"/>
          <w:b/>
          <w:sz w:val="24"/>
          <w:szCs w:val="24"/>
        </w:rPr>
        <w:t>-Stämme</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w:t>
      </w:r>
      <w:r w:rsidR="00682ACA">
        <w:rPr>
          <w:rFonts w:ascii="Times New Roman" w:hAnsi="Times New Roman" w:cs="Times New Roman"/>
          <w:sz w:val="24"/>
          <w:szCs w:val="24"/>
        </w:rPr>
        <w:t>a-/wō</w:t>
      </w:r>
      <w:r w:rsidRPr="007B329C">
        <w:rPr>
          <w:rFonts w:ascii="Times New Roman" w:hAnsi="Times New Roman" w:cs="Times New Roman"/>
          <w:sz w:val="24"/>
          <w:szCs w:val="24"/>
        </w:rPr>
        <w:t>-Stämme sind nur im Alt- und Mittelhochdeutschen vorhanden, die wie die w</w:t>
      </w:r>
      <w:r w:rsidR="00682ACA">
        <w:rPr>
          <w:rFonts w:ascii="Times New Roman" w:hAnsi="Times New Roman" w:cs="Times New Roman"/>
          <w:sz w:val="24"/>
          <w:szCs w:val="24"/>
        </w:rPr>
        <w:t>a-/wō</w:t>
      </w:r>
      <w:r w:rsidRPr="007B329C">
        <w:rPr>
          <w:rFonts w:ascii="Times New Roman" w:hAnsi="Times New Roman" w:cs="Times New Roman"/>
          <w:sz w:val="24"/>
          <w:szCs w:val="24"/>
        </w:rPr>
        <w:t xml:space="preserve">-Stämme der Substantive behandelt werden (vgl. Kap. 5.1.3.). Im Althochdeutschen ist die Vokalisierung von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zu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phonologisch bedingt (also keine RR), während im Mittelhochdeutschen die Tilgung des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aus Mangel an</w:t>
      </w:r>
      <w:r w:rsidR="00250D81" w:rsidRPr="007B329C">
        <w:rPr>
          <w:rFonts w:ascii="Times New Roman" w:hAnsi="Times New Roman" w:cs="Times New Roman"/>
          <w:sz w:val="24"/>
          <w:szCs w:val="24"/>
        </w:rPr>
        <w:t xml:space="preserve"> einer möglichen</w:t>
      </w:r>
      <w:r w:rsidR="00B40529" w:rsidRPr="007B329C">
        <w:rPr>
          <w:rFonts w:ascii="Times New Roman" w:hAnsi="Times New Roman" w:cs="Times New Roman"/>
          <w:sz w:val="24"/>
          <w:szCs w:val="24"/>
        </w:rPr>
        <w:t xml:space="preserve"> synchronen</w:t>
      </w:r>
      <w:r w:rsidR="00250D81" w:rsidRPr="007B329C">
        <w:rPr>
          <w:rFonts w:ascii="Times New Roman" w:hAnsi="Times New Roman" w:cs="Times New Roman"/>
          <w:sz w:val="24"/>
          <w:szCs w:val="24"/>
        </w:rPr>
        <w:t xml:space="preserve"> phonologischen</w:t>
      </w:r>
      <w:r w:rsidRPr="007B329C">
        <w:rPr>
          <w:rFonts w:ascii="Times New Roman" w:hAnsi="Times New Roman" w:cs="Times New Roman"/>
          <w:sz w:val="24"/>
          <w:szCs w:val="24"/>
        </w:rPr>
        <w:t xml:space="preserve"> Erklärung in der Morphologie zu verorten ist.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Aus </w:t>
      </w:r>
      <w:r w:rsidR="00AE63AA"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5.16</w:t>
      </w:r>
      <w:r w:rsidRPr="007B329C">
        <w:rPr>
          <w:rFonts w:ascii="Times New Roman" w:hAnsi="Times New Roman" w:cs="Times New Roman"/>
          <w:sz w:val="24"/>
          <w:szCs w:val="24"/>
        </w:rPr>
        <w:t xml:space="preserve"> wird ersichtlich, dass </w:t>
      </w:r>
      <w:r w:rsidR="001A2032" w:rsidRPr="007B329C">
        <w:rPr>
          <w:rFonts w:ascii="Times New Roman" w:hAnsi="Times New Roman" w:cs="Times New Roman"/>
          <w:sz w:val="24"/>
          <w:szCs w:val="24"/>
        </w:rPr>
        <w:t xml:space="preserve">im Althochdeutschen </w:t>
      </w:r>
      <w:r w:rsidRPr="007B329C">
        <w:rPr>
          <w:rFonts w:ascii="Times New Roman" w:hAnsi="Times New Roman" w:cs="Times New Roman"/>
          <w:sz w:val="24"/>
          <w:szCs w:val="24"/>
        </w:rPr>
        <w:t>die w</w:t>
      </w:r>
      <w:r w:rsidR="00682ACA">
        <w:rPr>
          <w:rFonts w:ascii="Times New Roman" w:hAnsi="Times New Roman" w:cs="Times New Roman"/>
          <w:sz w:val="24"/>
          <w:szCs w:val="24"/>
        </w:rPr>
        <w:t>a-/wō</w:t>
      </w:r>
      <w:r w:rsidRPr="007B329C">
        <w:rPr>
          <w:rFonts w:ascii="Times New Roman" w:hAnsi="Times New Roman" w:cs="Times New Roman"/>
          <w:sz w:val="24"/>
          <w:szCs w:val="24"/>
        </w:rPr>
        <w:t xml:space="preserve">-Stämme dieselben Flexionsendungen aufweisen wie die a-Stämme. Dass es sich beim auslautenden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im Nominativ Singular der w</w:t>
      </w:r>
      <w:r w:rsidR="00682ACA">
        <w:rPr>
          <w:rFonts w:ascii="Times New Roman" w:hAnsi="Times New Roman" w:cs="Times New Roman"/>
          <w:sz w:val="24"/>
          <w:szCs w:val="24"/>
        </w:rPr>
        <w:t>a-/wō</w:t>
      </w:r>
      <w:r w:rsidRPr="007B329C">
        <w:rPr>
          <w:rFonts w:ascii="Times New Roman" w:hAnsi="Times New Roman" w:cs="Times New Roman"/>
          <w:sz w:val="24"/>
          <w:szCs w:val="24"/>
        </w:rPr>
        <w:t>-Stämme nicht um eine Flexionsendung handelt, dafür sprechen zwei Gründe. Erstens weisen auch a-Stämme keine Endung auf (</w:t>
      </w:r>
      <w:r w:rsidRPr="007B329C">
        <w:rPr>
          <w:rFonts w:ascii="Times New Roman" w:hAnsi="Times New Roman" w:cs="Times New Roman"/>
          <w:i/>
          <w:sz w:val="24"/>
          <w:szCs w:val="24"/>
        </w:rPr>
        <w:t>blint</w:t>
      </w:r>
      <w:r w:rsidR="00CC59FE" w:rsidRPr="007B329C">
        <w:rPr>
          <w:rFonts w:ascii="Times New Roman" w:hAnsi="Times New Roman" w:cs="Times New Roman"/>
          <w:i/>
          <w:sz w:val="24"/>
          <w:szCs w:val="24"/>
        </w:rPr>
        <w:t xml:space="preserve"> </w:t>
      </w:r>
      <w:r w:rsidR="00CC59FE" w:rsidRPr="007B329C">
        <w:rPr>
          <w:rFonts w:ascii="Times New Roman" w:hAnsi="Times New Roman" w:cs="Times New Roman"/>
          <w:sz w:val="24"/>
          <w:szCs w:val="24"/>
        </w:rPr>
        <w:t>‘blind’</w:t>
      </w:r>
      <w:r w:rsidRPr="007B329C">
        <w:rPr>
          <w:rFonts w:ascii="Times New Roman" w:hAnsi="Times New Roman" w:cs="Times New Roman"/>
          <w:sz w:val="24"/>
          <w:szCs w:val="24"/>
        </w:rPr>
        <w:t>) und da das Set an Suffixen der w</w:t>
      </w:r>
      <w:r w:rsidR="00682ACA">
        <w:rPr>
          <w:rFonts w:ascii="Times New Roman" w:hAnsi="Times New Roman" w:cs="Times New Roman"/>
          <w:sz w:val="24"/>
          <w:szCs w:val="24"/>
        </w:rPr>
        <w:t>a-/wō</w:t>
      </w:r>
      <w:r w:rsidRPr="007B329C">
        <w:rPr>
          <w:rFonts w:ascii="Times New Roman" w:hAnsi="Times New Roman" w:cs="Times New Roman"/>
          <w:sz w:val="24"/>
          <w:szCs w:val="24"/>
        </w:rPr>
        <w:t>-Stämme jedem der a-Stämme entspricht, würde es nur wenig Sinn machen, im Nominativ von einer Ausnahme auszugehen. Vielmehr wissen wir aus der Diskussion zu den Substantiven, das</w:t>
      </w:r>
      <w:r w:rsidR="00250D81" w:rsidRPr="007B329C">
        <w:rPr>
          <w:rFonts w:ascii="Times New Roman" w:hAnsi="Times New Roman" w:cs="Times New Roman"/>
          <w:sz w:val="24"/>
          <w:szCs w:val="24"/>
        </w:rPr>
        <w:t>s</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zu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vokalisiert wird, wenn es im Auslaut steht</w:t>
      </w:r>
      <w:r w:rsidR="00250D81" w:rsidRPr="007B329C">
        <w:rPr>
          <w:rFonts w:ascii="Times New Roman" w:hAnsi="Times New Roman" w:cs="Times New Roman"/>
          <w:sz w:val="24"/>
          <w:szCs w:val="24"/>
        </w:rPr>
        <w:t>. Es passt also ins Gesamtsystem</w:t>
      </w:r>
      <w:r w:rsidRPr="007B329C">
        <w:rPr>
          <w:rFonts w:ascii="Times New Roman" w:hAnsi="Times New Roman" w:cs="Times New Roman"/>
          <w:sz w:val="24"/>
          <w:szCs w:val="24"/>
        </w:rPr>
        <w:t>, wenn man annimmt, dass aus *</w:t>
      </w:r>
      <w:r w:rsidRPr="007B329C">
        <w:rPr>
          <w:rFonts w:ascii="Times New Roman" w:hAnsi="Times New Roman" w:cs="Times New Roman"/>
          <w:i/>
          <w:sz w:val="24"/>
          <w:szCs w:val="24"/>
        </w:rPr>
        <w:t>garw</w:t>
      </w:r>
      <w:r w:rsidRPr="007B329C">
        <w:rPr>
          <w:rFonts w:ascii="Times New Roman" w:hAnsi="Times New Roman" w:cs="Times New Roman"/>
          <w:sz w:val="24"/>
          <w:szCs w:val="24"/>
        </w:rPr>
        <w:t xml:space="preserve"> </w:t>
      </w:r>
      <w:r w:rsidR="001A2032" w:rsidRPr="007B329C">
        <w:rPr>
          <w:rFonts w:ascii="Times New Roman" w:hAnsi="Times New Roman" w:cs="Times New Roman"/>
          <w:sz w:val="24"/>
          <w:szCs w:val="24"/>
        </w:rPr>
        <w:t xml:space="preserve">&gt; </w:t>
      </w:r>
      <w:r w:rsidRPr="007B329C">
        <w:rPr>
          <w:rFonts w:ascii="Times New Roman" w:hAnsi="Times New Roman" w:cs="Times New Roman"/>
          <w:i/>
          <w:sz w:val="24"/>
          <w:szCs w:val="24"/>
        </w:rPr>
        <w:t>garo</w:t>
      </w:r>
      <w:r w:rsidRPr="007B329C">
        <w:rPr>
          <w:rFonts w:ascii="Times New Roman" w:hAnsi="Times New Roman" w:cs="Times New Roman"/>
          <w:sz w:val="24"/>
          <w:szCs w:val="24"/>
        </w:rPr>
        <w:t xml:space="preserve"> </w:t>
      </w:r>
      <w:r w:rsidR="00CC59FE" w:rsidRPr="007B329C">
        <w:rPr>
          <w:rFonts w:ascii="Times New Roman" w:hAnsi="Times New Roman" w:cs="Times New Roman"/>
          <w:sz w:val="24"/>
          <w:szCs w:val="24"/>
        </w:rPr>
        <w:t xml:space="preserve">‘bereit’ </w:t>
      </w:r>
      <w:r w:rsidRPr="007B329C">
        <w:rPr>
          <w:rFonts w:ascii="Times New Roman" w:hAnsi="Times New Roman" w:cs="Times New Roman"/>
          <w:sz w:val="24"/>
          <w:szCs w:val="24"/>
        </w:rPr>
        <w:t xml:space="preserve">entsteht. Zweitens wird </w:t>
      </w:r>
      <w:r w:rsidR="00821216" w:rsidRPr="007B329C">
        <w:rPr>
          <w:rFonts w:ascii="Times New Roman" w:hAnsi="Times New Roman" w:cs="Times New Roman"/>
          <w:sz w:val="24"/>
          <w:szCs w:val="24"/>
        </w:rPr>
        <w:t>die</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001A2032" w:rsidRPr="007B329C">
        <w:rPr>
          <w:rFonts w:ascii="Times New Roman" w:hAnsi="Times New Roman" w:cs="Times New Roman"/>
          <w:sz w:val="24"/>
          <w:szCs w:val="24"/>
        </w:rPr>
        <w:t xml:space="preserve"> (</w:t>
      </w:r>
      <w:r w:rsidRPr="007B329C">
        <w:rPr>
          <w:rFonts w:ascii="Times New Roman" w:hAnsi="Times New Roman" w:cs="Times New Roman"/>
          <w:i/>
          <w:sz w:val="24"/>
          <w:szCs w:val="24"/>
        </w:rPr>
        <w:t>garw</w:t>
      </w:r>
      <w:r w:rsidRPr="007B329C">
        <w:rPr>
          <w:rFonts w:ascii="Times New Roman" w:hAnsi="Times New Roman" w:cs="Times New Roman"/>
          <w:sz w:val="24"/>
          <w:szCs w:val="24"/>
        </w:rPr>
        <w:t>–</w:t>
      </w:r>
      <w:r w:rsidR="001A2032" w:rsidRPr="007B329C">
        <w:rPr>
          <w:rFonts w:ascii="Times New Roman" w:hAnsi="Times New Roman" w:cs="Times New Roman"/>
          <w:sz w:val="24"/>
          <w:szCs w:val="24"/>
        </w:rPr>
        <w:t>)</w:t>
      </w:r>
      <w:r w:rsidRPr="007B329C">
        <w:rPr>
          <w:rFonts w:ascii="Times New Roman" w:hAnsi="Times New Roman" w:cs="Times New Roman"/>
          <w:sz w:val="24"/>
          <w:szCs w:val="24"/>
        </w:rPr>
        <w:t xml:space="preserve"> verwendet, wenn ein Suffix folgt, d.h. auch ein Suffix auf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Dafür spricht die Form </w:t>
      </w:r>
      <w:r w:rsidR="004C1D13" w:rsidRPr="007B329C">
        <w:rPr>
          <w:rFonts w:ascii="Times New Roman" w:hAnsi="Times New Roman" w:cs="Times New Roman"/>
          <w:i/>
          <w:sz w:val="24"/>
          <w:szCs w:val="24"/>
        </w:rPr>
        <w:t>garawu</w:t>
      </w:r>
      <w:r w:rsidRPr="007B329C">
        <w:rPr>
          <w:rFonts w:ascii="Times New Roman" w:hAnsi="Times New Roman" w:cs="Times New Roman"/>
          <w:sz w:val="24"/>
          <w:szCs w:val="24"/>
        </w:rPr>
        <w:t xml:space="preserve"> des Instrumentals. Die w- und a-Stämme fallen folglich zusammen und die Vokalisierung ist phonologisch bedingt, weshalb es dafür keine RR braucht. Der Sprossvokal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gar</w:t>
      </w:r>
      <w:r w:rsidRPr="007B329C">
        <w:rPr>
          <w:rFonts w:ascii="Times New Roman" w:hAnsi="Times New Roman" w:cs="Times New Roman"/>
          <w:i/>
          <w:sz w:val="24"/>
          <w:szCs w:val="24"/>
          <w:u w:val="single"/>
        </w:rPr>
        <w:t>a</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und weshalb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zu </w:t>
      </w:r>
      <w:r w:rsidRPr="007B329C">
        <w:rPr>
          <w:rFonts w:ascii="Times New Roman" w:hAnsi="Times New Roman" w:cs="Times New Roman"/>
          <w:i/>
          <w:sz w:val="24"/>
          <w:szCs w:val="24"/>
        </w:rPr>
        <w:t>o</w:t>
      </w:r>
      <w:r w:rsidRPr="007B329C">
        <w:rPr>
          <w:rFonts w:ascii="Times New Roman" w:hAnsi="Times New Roman" w:cs="Times New Roman"/>
          <w:sz w:val="24"/>
          <w:szCs w:val="24"/>
        </w:rPr>
        <w:t xml:space="preserve"> (und nicht zu </w:t>
      </w:r>
      <w:r w:rsidRPr="007B329C">
        <w:rPr>
          <w:rFonts w:ascii="Times New Roman" w:hAnsi="Times New Roman" w:cs="Times New Roman"/>
          <w:i/>
          <w:sz w:val="24"/>
          <w:szCs w:val="24"/>
        </w:rPr>
        <w:t>u</w:t>
      </w:r>
      <w:r w:rsidR="001A2032" w:rsidRPr="007B329C">
        <w:rPr>
          <w:rFonts w:ascii="Times New Roman" w:hAnsi="Times New Roman" w:cs="Times New Roman"/>
          <w:sz w:val="24"/>
          <w:szCs w:val="24"/>
        </w:rPr>
        <w:t>) vokalisiert wird, wu</w:t>
      </w:r>
      <w:r w:rsidR="007F1F42" w:rsidRPr="007B329C">
        <w:rPr>
          <w:rFonts w:ascii="Times New Roman" w:hAnsi="Times New Roman" w:cs="Times New Roman"/>
          <w:sz w:val="24"/>
          <w:szCs w:val="24"/>
        </w:rPr>
        <w:t>rde genauer im</w:t>
      </w:r>
      <w:r w:rsidRPr="007B329C">
        <w:rPr>
          <w:rFonts w:ascii="Times New Roman" w:hAnsi="Times New Roman" w:cs="Times New Roman"/>
          <w:sz w:val="24"/>
          <w:szCs w:val="24"/>
        </w:rPr>
        <w:t xml:space="preserve"> Kapitel 5.1.3. besprochen.</w:t>
      </w:r>
    </w:p>
    <w:p w:rsidR="0000705C" w:rsidRDefault="0000705C" w:rsidP="00A4674D">
      <w:pPr>
        <w:jc w:val="both"/>
        <w:rPr>
          <w:rFonts w:ascii="Times New Roman" w:hAnsi="Times New Roman" w:cs="Times New Roman"/>
          <w:sz w:val="24"/>
          <w:szCs w:val="24"/>
        </w:rPr>
      </w:pPr>
    </w:p>
    <w:p w:rsidR="00E33016"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t xml:space="preserve">Tabelle </w:t>
      </w:r>
      <w:r>
        <w:rPr>
          <w:rFonts w:ascii="Times New Roman" w:hAnsi="Times New Roman" w:cs="Times New Roman"/>
          <w:b/>
          <w:sz w:val="24"/>
          <w:szCs w:val="24"/>
        </w:rPr>
        <w:t>5</w:t>
      </w:r>
      <w:r w:rsidR="00682ACA">
        <w:rPr>
          <w:rFonts w:ascii="Times New Roman" w:hAnsi="Times New Roman" w:cs="Times New Roman"/>
          <w:b/>
          <w:sz w:val="24"/>
          <w:szCs w:val="24"/>
        </w:rPr>
        <w:t>.16: Wa-/wō</w:t>
      </w:r>
      <w:r w:rsidRPr="00E33016">
        <w:rPr>
          <w:rFonts w:ascii="Times New Roman" w:hAnsi="Times New Roman" w:cs="Times New Roman"/>
          <w:b/>
          <w:sz w:val="24"/>
          <w:szCs w:val="24"/>
        </w:rPr>
        <w:t xml:space="preserve">-Stämme im Althochdeutschen am Beispiel der Lexeme </w:t>
      </w:r>
      <w:r w:rsidRPr="00E33016">
        <w:rPr>
          <w:rFonts w:ascii="Times New Roman" w:hAnsi="Times New Roman" w:cs="Times New Roman"/>
          <w:b/>
          <w:i/>
          <w:sz w:val="24"/>
          <w:szCs w:val="24"/>
        </w:rPr>
        <w:t>garo</w:t>
      </w:r>
      <w:r w:rsidRPr="00E33016">
        <w:rPr>
          <w:rFonts w:ascii="Times New Roman" w:hAnsi="Times New Roman" w:cs="Times New Roman"/>
          <w:b/>
          <w:sz w:val="24"/>
          <w:szCs w:val="24"/>
        </w:rPr>
        <w:t xml:space="preserve"> ‘bereit’ und </w:t>
      </w:r>
      <w:r w:rsidRPr="00E33016">
        <w:rPr>
          <w:rFonts w:ascii="Times New Roman" w:hAnsi="Times New Roman" w:cs="Times New Roman"/>
          <w:b/>
          <w:i/>
          <w:sz w:val="24"/>
          <w:szCs w:val="24"/>
        </w:rPr>
        <w:t>blint</w:t>
      </w:r>
      <w:r w:rsidRPr="00E33016">
        <w:rPr>
          <w:rFonts w:ascii="Times New Roman" w:hAnsi="Times New Roman" w:cs="Times New Roman"/>
          <w:b/>
          <w:sz w:val="24"/>
          <w:szCs w:val="24"/>
        </w:rPr>
        <w:t xml:space="preserve"> ‘blind’ (Braune 2004: 220, 225)</w:t>
      </w:r>
    </w:p>
    <w:tbl>
      <w:tblPr>
        <w:tblStyle w:val="TableGrid"/>
        <w:tblW w:w="0" w:type="auto"/>
        <w:tblLook w:val="04A0" w:firstRow="1" w:lastRow="0" w:firstColumn="1" w:lastColumn="0" w:noHBand="0" w:noVBand="1"/>
      </w:tblPr>
      <w:tblGrid>
        <w:gridCol w:w="1258"/>
        <w:gridCol w:w="1599"/>
        <w:gridCol w:w="1585"/>
        <w:gridCol w:w="1462"/>
        <w:gridCol w:w="1472"/>
        <w:gridCol w:w="1686"/>
      </w:tblGrid>
      <w:tr w:rsidR="00A4674D" w:rsidRPr="007B329C" w:rsidTr="00BA03F5">
        <w:tc>
          <w:tcPr>
            <w:tcW w:w="9288" w:type="dxa"/>
            <w:gridSpan w:val="6"/>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starke Flexion, Singular, Maskulin, w</w:t>
            </w:r>
            <w:r w:rsidR="00682ACA">
              <w:rPr>
                <w:rFonts w:ascii="Times New Roman" w:hAnsi="Times New Roman" w:cs="Times New Roman"/>
                <w:b/>
                <w:sz w:val="24"/>
                <w:szCs w:val="24"/>
              </w:rPr>
              <w:t>a-/wō</w:t>
            </w:r>
            <w:r w:rsidRPr="007B329C">
              <w:rPr>
                <w:rFonts w:ascii="Times New Roman" w:hAnsi="Times New Roman" w:cs="Times New Roman"/>
                <w:b/>
                <w:sz w:val="24"/>
                <w:szCs w:val="24"/>
              </w:rPr>
              <w:t>-Stämme</w:t>
            </w:r>
          </w:p>
        </w:tc>
      </w:tr>
      <w:tr w:rsidR="00A4674D" w:rsidRPr="007B329C" w:rsidTr="00BA03F5">
        <w:tc>
          <w:tcPr>
            <w:tcW w:w="1280" w:type="dxa"/>
          </w:tcPr>
          <w:p w:rsidR="00A4674D" w:rsidRPr="007B329C" w:rsidRDefault="00A4674D" w:rsidP="00BA03F5">
            <w:pPr>
              <w:jc w:val="both"/>
              <w:rPr>
                <w:rFonts w:ascii="Times New Roman" w:hAnsi="Times New Roman" w:cs="Times New Roman"/>
                <w:sz w:val="24"/>
                <w:szCs w:val="24"/>
              </w:rPr>
            </w:pPr>
          </w:p>
        </w:tc>
        <w:tc>
          <w:tcPr>
            <w:tcW w:w="1634"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Nominativ</w:t>
            </w:r>
          </w:p>
        </w:tc>
        <w:tc>
          <w:tcPr>
            <w:tcW w:w="162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Akkusativ</w:t>
            </w:r>
          </w:p>
        </w:tc>
        <w:tc>
          <w:tcPr>
            <w:tcW w:w="1524"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Dativ</w:t>
            </w:r>
          </w:p>
        </w:tc>
        <w:tc>
          <w:tcPr>
            <w:tcW w:w="1529"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Genitiv</w:t>
            </w:r>
          </w:p>
        </w:tc>
        <w:tc>
          <w:tcPr>
            <w:tcW w:w="170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Instrumental</w:t>
            </w:r>
          </w:p>
        </w:tc>
      </w:tr>
      <w:tr w:rsidR="00A4674D" w:rsidRPr="007B329C" w:rsidTr="00BA03F5">
        <w:tc>
          <w:tcPr>
            <w:tcW w:w="128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w</w:t>
            </w:r>
            <w:r w:rsidR="00682ACA">
              <w:rPr>
                <w:rFonts w:ascii="Times New Roman" w:hAnsi="Times New Roman" w:cs="Times New Roman"/>
                <w:b/>
                <w:sz w:val="24"/>
                <w:szCs w:val="24"/>
              </w:rPr>
              <w:t>a-/wō</w:t>
            </w:r>
            <w:r w:rsidRPr="007B329C">
              <w:rPr>
                <w:rFonts w:ascii="Times New Roman" w:hAnsi="Times New Roman" w:cs="Times New Roman"/>
                <w:b/>
                <w:sz w:val="24"/>
                <w:szCs w:val="24"/>
              </w:rPr>
              <w:t>-Stämme</w:t>
            </w:r>
          </w:p>
        </w:tc>
        <w:tc>
          <w:tcPr>
            <w:tcW w:w="163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garaw–ēr/garo</w:t>
            </w:r>
          </w:p>
        </w:tc>
        <w:tc>
          <w:tcPr>
            <w:tcW w:w="162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garaw–an</w:t>
            </w:r>
          </w:p>
        </w:tc>
        <w:tc>
          <w:tcPr>
            <w:tcW w:w="152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garaw–emo</w:t>
            </w:r>
          </w:p>
        </w:tc>
        <w:tc>
          <w:tcPr>
            <w:tcW w:w="152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garaw–es</w:t>
            </w:r>
          </w:p>
        </w:tc>
        <w:tc>
          <w:tcPr>
            <w:tcW w:w="1700" w:type="dxa"/>
          </w:tcPr>
          <w:p w:rsidR="00A4674D" w:rsidRPr="007B329C" w:rsidRDefault="0053724A" w:rsidP="00BA03F5">
            <w:pPr>
              <w:jc w:val="both"/>
              <w:rPr>
                <w:rFonts w:ascii="Times New Roman" w:hAnsi="Times New Roman" w:cs="Times New Roman"/>
                <w:sz w:val="24"/>
                <w:szCs w:val="24"/>
              </w:rPr>
            </w:pPr>
            <w:r w:rsidRPr="007B329C">
              <w:rPr>
                <w:rFonts w:ascii="Times New Roman" w:hAnsi="Times New Roman" w:cs="Times New Roman"/>
                <w:sz w:val="24"/>
                <w:szCs w:val="24"/>
              </w:rPr>
              <w:t>garaw–u</w:t>
            </w:r>
          </w:p>
        </w:tc>
      </w:tr>
      <w:tr w:rsidR="00A4674D" w:rsidRPr="007B329C" w:rsidTr="00BA03F5">
        <w:tc>
          <w:tcPr>
            <w:tcW w:w="128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a-Stämme</w:t>
            </w:r>
          </w:p>
        </w:tc>
        <w:tc>
          <w:tcPr>
            <w:tcW w:w="163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blint–ēr/blint</w:t>
            </w:r>
          </w:p>
        </w:tc>
        <w:tc>
          <w:tcPr>
            <w:tcW w:w="162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blint –an</w:t>
            </w:r>
          </w:p>
        </w:tc>
        <w:tc>
          <w:tcPr>
            <w:tcW w:w="1524"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blint –emo</w:t>
            </w:r>
          </w:p>
        </w:tc>
        <w:tc>
          <w:tcPr>
            <w:tcW w:w="1529"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blint –es</w:t>
            </w:r>
          </w:p>
        </w:tc>
        <w:tc>
          <w:tcPr>
            <w:tcW w:w="1700" w:type="dxa"/>
          </w:tcPr>
          <w:p w:rsidR="00A4674D" w:rsidRPr="007B329C" w:rsidRDefault="0053724A" w:rsidP="00BA03F5">
            <w:pPr>
              <w:jc w:val="both"/>
              <w:rPr>
                <w:rFonts w:ascii="Times New Roman" w:hAnsi="Times New Roman" w:cs="Times New Roman"/>
                <w:sz w:val="24"/>
                <w:szCs w:val="24"/>
              </w:rPr>
            </w:pPr>
            <w:r w:rsidRPr="007B329C">
              <w:rPr>
                <w:rFonts w:ascii="Times New Roman" w:hAnsi="Times New Roman" w:cs="Times New Roman"/>
                <w:sz w:val="24"/>
                <w:szCs w:val="24"/>
              </w:rPr>
              <w:t>blint –u</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Im Mittelhochdeutschen ist die Variation nicht phon</w:t>
      </w:r>
      <w:r w:rsidR="007F1F42" w:rsidRPr="007B329C">
        <w:rPr>
          <w:rFonts w:ascii="Times New Roman" w:hAnsi="Times New Roman" w:cs="Times New Roman"/>
          <w:sz w:val="24"/>
          <w:szCs w:val="24"/>
        </w:rPr>
        <w:t>ologisch bedingt, was bereits im</w:t>
      </w:r>
      <w:r w:rsidRPr="007B329C">
        <w:rPr>
          <w:rFonts w:ascii="Times New Roman" w:hAnsi="Times New Roman" w:cs="Times New Roman"/>
          <w:sz w:val="24"/>
          <w:szCs w:val="24"/>
        </w:rPr>
        <w:t xml:space="preserve"> Kapitel 5.1.3. erörtert wurde. Es wurde gezeigt, dass weder eine Tilgung von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noch eine Einfügung von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phonologisch voraussagbar ist. Folglich ist die Variation durch eine RR zu definieren. Wie bei den Substantiven wird auch bei den Adjektiven davon</w:t>
      </w:r>
      <w:r w:rsidR="00821216" w:rsidRPr="007B329C">
        <w:rPr>
          <w:rFonts w:ascii="Times New Roman" w:hAnsi="Times New Roman" w:cs="Times New Roman"/>
          <w:sz w:val="24"/>
          <w:szCs w:val="24"/>
        </w:rPr>
        <w:t xml:space="preserve"> ausgegangen, dass aus dem</w:t>
      </w:r>
      <w:r w:rsidR="00D7158C" w:rsidRPr="007B329C">
        <w:rPr>
          <w:rFonts w:ascii="Times New Roman" w:hAnsi="Times New Roman" w:cs="Times New Roman"/>
          <w:sz w:val="24"/>
          <w:szCs w:val="24"/>
        </w:rPr>
        <w:t xml:space="preserve"> Radik</w:t>
      </w:r>
      <w:r w:rsidRPr="007B329C">
        <w:rPr>
          <w:rFonts w:ascii="Times New Roman" w:hAnsi="Times New Roman" w:cs="Times New Roman"/>
          <w:sz w:val="24"/>
          <w:szCs w:val="24"/>
        </w:rPr>
        <w:t xml:space="preserve">on auf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auslautende </w:t>
      </w:r>
      <w:r w:rsidR="00821216" w:rsidRPr="007B329C">
        <w:rPr>
          <w:rFonts w:ascii="Times New Roman" w:hAnsi="Times New Roman" w:cs="Times New Roman"/>
          <w:sz w:val="24"/>
          <w:szCs w:val="24"/>
        </w:rPr>
        <w:t>Wurzeln</w:t>
      </w:r>
      <w:r w:rsidRPr="007B329C">
        <w:rPr>
          <w:rFonts w:ascii="Times New Roman" w:hAnsi="Times New Roman" w:cs="Times New Roman"/>
          <w:sz w:val="24"/>
          <w:szCs w:val="24"/>
        </w:rPr>
        <w:t xml:space="preserve"> kommen. Nachdem durch RRs Endungen suffigiert worden sind (Block A), wird in einem zweiten Block (B) eine RR benötigt, die </w:t>
      </w:r>
      <w:r w:rsidRPr="007B329C">
        <w:rPr>
          <w:rFonts w:ascii="Times New Roman" w:hAnsi="Times New Roman" w:cs="Times New Roman"/>
          <w:i/>
          <w:sz w:val="24"/>
          <w:szCs w:val="24"/>
        </w:rPr>
        <w:t>w</w:t>
      </w:r>
      <w:r w:rsidRPr="007B329C">
        <w:rPr>
          <w:rFonts w:ascii="Times New Roman" w:hAnsi="Times New Roman" w:cs="Times New Roman"/>
          <w:sz w:val="24"/>
          <w:szCs w:val="24"/>
        </w:rPr>
        <w:t xml:space="preserve"> tilgt, wenn es im Auslaut steht: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w:t>
      </w:r>
      <w:r w:rsidR="00FC71A2" w:rsidRPr="007B329C">
        <w:rPr>
          <w:rFonts w:ascii="Times New Roman" w:hAnsi="Times New Roman" w:cs="Times New Roman"/>
          <w:sz w:val="24"/>
          <w:szCs w:val="24"/>
        </w:rPr>
        <w:t>97</w:t>
      </w:r>
      <w:r w:rsidRPr="007B329C">
        <w:rPr>
          <w:rFonts w:ascii="Times New Roman" w:hAnsi="Times New Roman" w:cs="Times New Roman"/>
          <w:sz w:val="24"/>
          <w:szCs w:val="24"/>
        </w:rPr>
        <w:t>)</w:t>
      </w:r>
      <w:r w:rsidRPr="007B329C">
        <w:rPr>
          <w:rFonts w:ascii="Times New Roman" w:hAnsi="Times New Roman" w:cs="Times New Roman"/>
          <w:sz w:val="24"/>
          <w:szCs w:val="24"/>
        </w:rPr>
        <w:tab/>
        <w:t xml:space="preserve">RR </w:t>
      </w:r>
      <w:r w:rsidRPr="007B329C">
        <w:rPr>
          <w:rFonts w:ascii="Times New Roman" w:hAnsi="Times New Roman" w:cs="Times New Roman"/>
          <w:sz w:val="24"/>
          <w:szCs w:val="24"/>
          <w:vertAlign w:val="subscript"/>
        </w:rPr>
        <w:t>B</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w:t>
      </w:r>
      <w:r w:rsidRPr="007B329C">
        <w:rPr>
          <w:rFonts w:ascii="Times New Roman" w:hAnsi="Times New Roman" w:cs="Times New Roman"/>
          <w:sz w:val="24"/>
          <w:szCs w:val="24"/>
        </w:rPr>
        <w:t xml:space="preserve">, </w:t>
      </w:r>
      <w:r w:rsidRPr="007B329C">
        <w:rPr>
          <w:rFonts w:ascii="Times New Roman" w:hAnsi="Times New Roman" w:cs="Times New Roman"/>
          <w:sz w:val="24"/>
          <w:szCs w:val="24"/>
          <w:vertAlign w:val="subscript"/>
        </w:rPr>
        <w:t>ADJ[]</w:t>
      </w:r>
      <w:r w:rsidRPr="007B329C">
        <w:rPr>
          <w:rFonts w:ascii="Times New Roman" w:hAnsi="Times New Roman" w:cs="Times New Roman"/>
          <w:sz w:val="24"/>
          <w:szCs w:val="24"/>
        </w:rPr>
        <w:t xml:space="preserve"> (˂X,σ˃) = </w:t>
      </w:r>
      <w:r w:rsidRPr="007B329C">
        <w:rPr>
          <w:rFonts w:ascii="Times New Roman" w:hAnsi="Times New Roman" w:cs="Times New Roman"/>
          <w:sz w:val="24"/>
          <w:szCs w:val="24"/>
          <w:vertAlign w:val="subscript"/>
        </w:rPr>
        <w:t>def</w:t>
      </w:r>
      <w:r w:rsidRPr="007B329C">
        <w:rPr>
          <w:rFonts w:ascii="Times New Roman" w:hAnsi="Times New Roman" w:cs="Times New Roman"/>
          <w:sz w:val="24"/>
          <w:szCs w:val="24"/>
        </w:rPr>
        <w:t xml:space="preserve"> ˂X *</w:t>
      </w:r>
      <w:r w:rsidRPr="007B329C">
        <w:rPr>
          <w:rFonts w:ascii="Times New Roman" w:hAnsi="Times New Roman" w:cs="Times New Roman"/>
          <w:i/>
          <w:sz w:val="24"/>
          <w:szCs w:val="24"/>
        </w:rPr>
        <w:t>w</w:t>
      </w:r>
      <w:r w:rsidRPr="007B329C">
        <w:rPr>
          <w:rFonts w:ascii="Calibri" w:hAnsi="Calibri" w:cs="Times New Roman"/>
          <w:sz w:val="24"/>
          <w:szCs w:val="24"/>
        </w:rPr>
        <w:t>→</w:t>
      </w:r>
      <w:r w:rsidRPr="007B329C">
        <w:rPr>
          <w:rFonts w:ascii="Times New Roman" w:hAnsi="Times New Roman" w:cs="Times New Roman"/>
          <w:sz w:val="24"/>
          <w:szCs w:val="24"/>
        </w:rPr>
        <w:t>ø/_#ˊ,σ˃</w:t>
      </w:r>
    </w:p>
    <w:p w:rsidR="00A4674D" w:rsidRPr="007B329C" w:rsidRDefault="00A4674D" w:rsidP="00A4674D">
      <w:pPr>
        <w:jc w:val="both"/>
        <w:rPr>
          <w:rFonts w:ascii="Times New Roman" w:hAnsi="Times New Roman" w:cs="Times New Roman"/>
          <w:sz w:val="24"/>
          <w:szCs w:val="24"/>
        </w:rPr>
      </w:pPr>
    </w:p>
    <w:p w:rsidR="00A4674D" w:rsidRPr="007B329C" w:rsidRDefault="009B4617" w:rsidP="00A4674D">
      <w:pPr>
        <w:jc w:val="both"/>
        <w:rPr>
          <w:rFonts w:ascii="Times New Roman" w:hAnsi="Times New Roman" w:cs="Times New Roman"/>
          <w:b/>
          <w:sz w:val="24"/>
          <w:szCs w:val="24"/>
        </w:rPr>
      </w:pPr>
      <w:r w:rsidRPr="007B329C">
        <w:rPr>
          <w:rFonts w:ascii="Times New Roman" w:hAnsi="Times New Roman" w:cs="Times New Roman"/>
          <w:b/>
          <w:sz w:val="24"/>
          <w:szCs w:val="24"/>
        </w:rPr>
        <w:t>5.2.3. F</w:t>
      </w:r>
      <w:r w:rsidR="00A4674D" w:rsidRPr="007B329C">
        <w:rPr>
          <w:rFonts w:ascii="Times New Roman" w:hAnsi="Times New Roman" w:cs="Times New Roman"/>
          <w:b/>
          <w:sz w:val="24"/>
          <w:szCs w:val="24"/>
        </w:rPr>
        <w:t>reie Variation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In etlichen der hier untersuchten Varietäten kommen zwei verschiedene Formen in derselben Zelle des Paradigmas vor. Da die Distribution nicht </w:t>
      </w:r>
      <w:r w:rsidR="001A2032" w:rsidRPr="007B329C">
        <w:rPr>
          <w:rFonts w:ascii="Times New Roman" w:hAnsi="Times New Roman" w:cs="Times New Roman"/>
          <w:sz w:val="24"/>
          <w:szCs w:val="24"/>
        </w:rPr>
        <w:t xml:space="preserve">weiter </w:t>
      </w:r>
      <w:r w:rsidRPr="007B329C">
        <w:rPr>
          <w:rFonts w:ascii="Times New Roman" w:hAnsi="Times New Roman" w:cs="Times New Roman"/>
          <w:sz w:val="24"/>
          <w:szCs w:val="24"/>
        </w:rPr>
        <w:t xml:space="preserve">erklärt werden kann, ist von freier Variation auszugehen. Es können prinzipiell zwei Arten von freier Variation unterschieden werden, deren RRs aber gleich aussehen: Erstens weist eine Zelle des Paradigmas zwei Suffixe auf, zweitens weist eine Zelle ein Suffix und zusätzlich nur </w:t>
      </w:r>
      <w:r w:rsidR="00821216" w:rsidRPr="007B329C">
        <w:rPr>
          <w:rFonts w:ascii="Times New Roman" w:hAnsi="Times New Roman" w:cs="Times New Roman"/>
          <w:sz w:val="24"/>
          <w:szCs w:val="24"/>
        </w:rPr>
        <w:t>die</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auf. Dies soll kurz anhand der starken Flexion im Althochdeutschen dargestellt werden.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5.17</w:t>
      </w:r>
      <w:r w:rsidRPr="007B329C">
        <w:rPr>
          <w:rFonts w:ascii="Times New Roman" w:hAnsi="Times New Roman" w:cs="Times New Roman"/>
          <w:sz w:val="24"/>
          <w:szCs w:val="24"/>
        </w:rPr>
        <w:t xml:space="preserve"> zeigt, dass an die a-Stämme im Nominativ Singular –</w:t>
      </w:r>
      <w:r w:rsidRPr="007B329C">
        <w:rPr>
          <w:rFonts w:ascii="Times New Roman" w:hAnsi="Times New Roman" w:cs="Times New Roman"/>
          <w:i/>
          <w:sz w:val="24"/>
          <w:szCs w:val="24"/>
        </w:rPr>
        <w:t>er</w:t>
      </w:r>
      <w:r w:rsidRPr="007B329C">
        <w:rPr>
          <w:rFonts w:ascii="Times New Roman" w:hAnsi="Times New Roman" w:cs="Times New Roman"/>
          <w:sz w:val="24"/>
          <w:szCs w:val="24"/>
        </w:rPr>
        <w:t xml:space="preserve"> (pronominale Endung) suffigiert werden kann oder auch nichts (nominal). An die i-Stämme können –</w:t>
      </w:r>
      <w:r w:rsidRPr="007B329C">
        <w:rPr>
          <w:rFonts w:ascii="Times New Roman" w:hAnsi="Times New Roman" w:cs="Times New Roman"/>
          <w:i/>
          <w:sz w:val="24"/>
          <w:szCs w:val="24"/>
        </w:rPr>
        <w:t xml:space="preserve">er </w:t>
      </w:r>
      <w:r w:rsidRPr="007B329C">
        <w:rPr>
          <w:rFonts w:ascii="Times New Roman" w:hAnsi="Times New Roman" w:cs="Times New Roman"/>
          <w:sz w:val="24"/>
          <w:szCs w:val="24"/>
        </w:rPr>
        <w:t>(pronominale Endung) oder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(nominale Endung) suffigiert werden.</w:t>
      </w:r>
    </w:p>
    <w:p w:rsidR="00B50F8C" w:rsidRDefault="00B50F8C" w:rsidP="00A4674D">
      <w:pPr>
        <w:jc w:val="both"/>
        <w:rPr>
          <w:rFonts w:ascii="Times New Roman" w:hAnsi="Times New Roman" w:cs="Times New Roman"/>
          <w:sz w:val="24"/>
          <w:szCs w:val="24"/>
        </w:rPr>
      </w:pPr>
    </w:p>
    <w:p w:rsidR="00E33016"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t xml:space="preserve">Tabelle </w:t>
      </w:r>
      <w:r>
        <w:rPr>
          <w:rFonts w:ascii="Times New Roman" w:hAnsi="Times New Roman" w:cs="Times New Roman"/>
          <w:b/>
          <w:sz w:val="24"/>
          <w:szCs w:val="24"/>
        </w:rPr>
        <w:t>5</w:t>
      </w:r>
      <w:r w:rsidRPr="00E33016">
        <w:rPr>
          <w:rFonts w:ascii="Times New Roman" w:hAnsi="Times New Roman" w:cs="Times New Roman"/>
          <w:b/>
          <w:sz w:val="24"/>
          <w:szCs w:val="24"/>
        </w:rPr>
        <w:t>.17: Freie Variation in der starken Flexion des Althochdeutschen (Braune 2004: 220, 223)</w:t>
      </w:r>
    </w:p>
    <w:tbl>
      <w:tblPr>
        <w:tblStyle w:val="TableGrid"/>
        <w:tblW w:w="0" w:type="auto"/>
        <w:tblLook w:val="04A0" w:firstRow="1" w:lastRow="0" w:firstColumn="1" w:lastColumn="0" w:noHBand="0" w:noVBand="1"/>
      </w:tblPr>
      <w:tblGrid>
        <w:gridCol w:w="4528"/>
        <w:gridCol w:w="4534"/>
      </w:tblGrid>
      <w:tr w:rsidR="00A4674D" w:rsidRPr="007B329C" w:rsidTr="00BA03F5">
        <w:tc>
          <w:tcPr>
            <w:tcW w:w="4606" w:type="dxa"/>
          </w:tcPr>
          <w:p w:rsidR="00A4674D" w:rsidRPr="007B329C" w:rsidRDefault="00A4674D" w:rsidP="00BA03F5">
            <w:pPr>
              <w:jc w:val="both"/>
              <w:rPr>
                <w:rFonts w:ascii="Times New Roman" w:hAnsi="Times New Roman" w:cs="Times New Roman"/>
                <w:b/>
                <w:sz w:val="24"/>
                <w:szCs w:val="24"/>
              </w:rPr>
            </w:pPr>
          </w:p>
        </w:tc>
        <w:tc>
          <w:tcPr>
            <w:tcW w:w="4606"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Nominativ Singular</w:t>
            </w:r>
          </w:p>
        </w:tc>
      </w:tr>
      <w:tr w:rsidR="00A4674D" w:rsidRPr="007B329C" w:rsidTr="00BA03F5">
        <w:tc>
          <w:tcPr>
            <w:tcW w:w="4606"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a-Stämme</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blint–ēr / blint</w:t>
            </w:r>
            <w:r w:rsidR="00384C67" w:rsidRPr="007B329C">
              <w:rPr>
                <w:rFonts w:ascii="Times New Roman" w:hAnsi="Times New Roman" w:cs="Times New Roman"/>
                <w:sz w:val="24"/>
                <w:szCs w:val="24"/>
              </w:rPr>
              <w:t xml:space="preserve"> ‘blint’</w:t>
            </w:r>
          </w:p>
        </w:tc>
      </w:tr>
      <w:tr w:rsidR="00A4674D" w:rsidRPr="007B329C" w:rsidTr="00BA03F5">
        <w:tc>
          <w:tcPr>
            <w:tcW w:w="4606"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i-Stämme</w:t>
            </w:r>
          </w:p>
        </w:tc>
        <w:tc>
          <w:tcPr>
            <w:tcW w:w="4606" w:type="dxa"/>
          </w:tcPr>
          <w:p w:rsidR="00A4674D" w:rsidRPr="007B329C" w:rsidRDefault="00A4674D" w:rsidP="00BA03F5">
            <w:pPr>
              <w:jc w:val="both"/>
              <w:rPr>
                <w:rFonts w:ascii="Times New Roman" w:hAnsi="Times New Roman" w:cs="Times New Roman"/>
                <w:sz w:val="24"/>
                <w:szCs w:val="24"/>
                <w:lang w:val="nb-NO"/>
              </w:rPr>
            </w:pPr>
            <w:r w:rsidRPr="007B329C">
              <w:rPr>
                <w:rFonts w:ascii="Times New Roman" w:hAnsi="Times New Roman" w:cs="Times New Roman"/>
                <w:sz w:val="24"/>
                <w:szCs w:val="24"/>
                <w:lang w:val="nb-NO"/>
              </w:rPr>
              <w:t>mār–ēr / mār–i</w:t>
            </w:r>
            <w:r w:rsidR="00384C67" w:rsidRPr="007B329C">
              <w:rPr>
                <w:rFonts w:ascii="Times New Roman" w:hAnsi="Times New Roman" w:cs="Times New Roman"/>
                <w:sz w:val="24"/>
                <w:szCs w:val="24"/>
                <w:lang w:val="nb-NO"/>
              </w:rPr>
              <w:t xml:space="preserve"> ‘berühmt’</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Wie bereits </w:t>
      </w:r>
      <w:r w:rsidR="001A2032" w:rsidRPr="007B329C">
        <w:rPr>
          <w:rFonts w:ascii="Times New Roman" w:hAnsi="Times New Roman" w:cs="Times New Roman"/>
          <w:sz w:val="24"/>
          <w:szCs w:val="24"/>
        </w:rPr>
        <w:t>für die Substantive</w:t>
      </w:r>
      <w:r w:rsidRPr="007B329C">
        <w:rPr>
          <w:rFonts w:ascii="Times New Roman" w:hAnsi="Times New Roman" w:cs="Times New Roman"/>
          <w:sz w:val="24"/>
          <w:szCs w:val="24"/>
        </w:rPr>
        <w:t xml:space="preserve"> dargestellt</w:t>
      </w:r>
      <w:r w:rsidR="001A2032" w:rsidRPr="007B329C">
        <w:rPr>
          <w:rFonts w:ascii="Times New Roman" w:hAnsi="Times New Roman" w:cs="Times New Roman"/>
          <w:sz w:val="24"/>
          <w:szCs w:val="24"/>
        </w:rPr>
        <w:t xml:space="preserve"> (</w:t>
      </w:r>
      <w:r w:rsidR="007F1F42" w:rsidRPr="007B329C">
        <w:rPr>
          <w:rFonts w:ascii="Times New Roman" w:hAnsi="Times New Roman" w:cs="Times New Roman"/>
          <w:sz w:val="24"/>
          <w:szCs w:val="24"/>
        </w:rPr>
        <w:t xml:space="preserve">vgl. </w:t>
      </w:r>
      <w:r w:rsidR="001A2032" w:rsidRPr="007B329C">
        <w:rPr>
          <w:rFonts w:ascii="Times New Roman" w:hAnsi="Times New Roman" w:cs="Times New Roman"/>
          <w:sz w:val="24"/>
          <w:szCs w:val="24"/>
        </w:rPr>
        <w:t>Kap. 5.1.2.)</w:t>
      </w:r>
      <w:r w:rsidRPr="007B329C">
        <w:rPr>
          <w:rFonts w:ascii="Times New Roman" w:hAnsi="Times New Roman" w:cs="Times New Roman"/>
          <w:sz w:val="24"/>
          <w:szCs w:val="24"/>
        </w:rPr>
        <w:t xml:space="preserve">, wird auch eine RR für die Fälle wie </w:t>
      </w:r>
      <w:r w:rsidRPr="007B329C">
        <w:rPr>
          <w:rFonts w:ascii="Times New Roman" w:hAnsi="Times New Roman" w:cs="Times New Roman"/>
          <w:i/>
          <w:sz w:val="24"/>
          <w:szCs w:val="24"/>
        </w:rPr>
        <w:t>blint</w:t>
      </w:r>
      <w:r w:rsidRPr="007B329C">
        <w:rPr>
          <w:rFonts w:ascii="Times New Roman" w:hAnsi="Times New Roman" w:cs="Times New Roman"/>
          <w:sz w:val="24"/>
          <w:szCs w:val="24"/>
        </w:rPr>
        <w:t xml:space="preserve"> benötigt, welche gleich spezifisch sein muss wie die RR für das Suffix –</w:t>
      </w:r>
      <w:r w:rsidRPr="007B329C">
        <w:rPr>
          <w:rFonts w:ascii="Times New Roman" w:hAnsi="Times New Roman" w:cs="Times New Roman"/>
          <w:i/>
          <w:sz w:val="24"/>
          <w:szCs w:val="24"/>
        </w:rPr>
        <w:t xml:space="preserve">er </w:t>
      </w:r>
      <w:r w:rsidRPr="007B329C">
        <w:rPr>
          <w:rFonts w:ascii="Times New Roman" w:hAnsi="Times New Roman" w:cs="Times New Roman"/>
          <w:sz w:val="24"/>
          <w:szCs w:val="24"/>
        </w:rPr>
        <w:t>(</w:t>
      </w:r>
      <w:r w:rsidRPr="007B329C">
        <w:rPr>
          <w:rFonts w:ascii="Times New Roman" w:hAnsi="Times New Roman" w:cs="Times New Roman"/>
          <w:i/>
          <w:sz w:val="24"/>
          <w:szCs w:val="24"/>
        </w:rPr>
        <w:t>blint–er</w:t>
      </w:r>
      <w:r w:rsidRPr="007B329C">
        <w:rPr>
          <w:rFonts w:ascii="Times New Roman" w:hAnsi="Times New Roman" w:cs="Times New Roman"/>
          <w:sz w:val="24"/>
          <w:szCs w:val="24"/>
        </w:rPr>
        <w:t>). Nur so können beide RRs angewendet werden und definieren zwei Formen für dieselbe Zelle des Paradigmas (vgl. Kap. 4.1.3.</w:t>
      </w:r>
      <w:r w:rsidR="00311BC3" w:rsidRPr="007B329C">
        <w:rPr>
          <w:rFonts w:ascii="Times New Roman" w:hAnsi="Times New Roman" w:cs="Times New Roman"/>
          <w:sz w:val="24"/>
          <w:szCs w:val="24"/>
        </w:rPr>
        <w:t>3.</w:t>
      </w:r>
      <w:r w:rsidR="007F1F42" w:rsidRPr="007B329C">
        <w:rPr>
          <w:rFonts w:ascii="Times New Roman" w:hAnsi="Times New Roman" w:cs="Times New Roman"/>
          <w:sz w:val="24"/>
          <w:szCs w:val="24"/>
        </w:rPr>
        <w:t>).</w:t>
      </w:r>
    </w:p>
    <w:p w:rsidR="00A4674D" w:rsidRPr="007B329C" w:rsidRDefault="00D7158C" w:rsidP="00A4674D">
      <w:pPr>
        <w:jc w:val="both"/>
        <w:rPr>
          <w:rFonts w:ascii="Times New Roman" w:hAnsi="Times New Roman" w:cs="Times New Roman"/>
          <w:sz w:val="24"/>
          <w:szCs w:val="24"/>
        </w:rPr>
      </w:pPr>
      <w:r w:rsidRPr="007B329C">
        <w:rPr>
          <w:rFonts w:ascii="Times New Roman" w:hAnsi="Times New Roman" w:cs="Times New Roman"/>
          <w:sz w:val="24"/>
          <w:szCs w:val="24"/>
        </w:rPr>
        <w:t>Schließlich</w:t>
      </w:r>
      <w:r w:rsidR="00A4674D" w:rsidRPr="007B329C">
        <w:rPr>
          <w:rFonts w:ascii="Times New Roman" w:hAnsi="Times New Roman" w:cs="Times New Roman"/>
          <w:sz w:val="24"/>
          <w:szCs w:val="24"/>
        </w:rPr>
        <w:t xml:space="preserve"> ist noch interessant, dass freie Variation mit zwei Suffixen nur im Althochdeutschen und im Alemannischen von Huzenbach vorkommt (vgl. Tabelle </w:t>
      </w:r>
      <w:r w:rsidR="002462D4">
        <w:rPr>
          <w:rFonts w:ascii="Times New Roman" w:hAnsi="Times New Roman" w:cs="Times New Roman"/>
          <w:sz w:val="24"/>
          <w:szCs w:val="24"/>
        </w:rPr>
        <w:t>5.18</w:t>
      </w:r>
      <w:r w:rsidR="00A4674D" w:rsidRPr="007B329C">
        <w:rPr>
          <w:rFonts w:ascii="Times New Roman" w:hAnsi="Times New Roman" w:cs="Times New Roman"/>
          <w:sz w:val="24"/>
          <w:szCs w:val="24"/>
        </w:rPr>
        <w:t xml:space="preserve">). Die Variation mit </w:t>
      </w:r>
      <w:r w:rsidR="00821216" w:rsidRPr="007B329C">
        <w:rPr>
          <w:rFonts w:ascii="Times New Roman" w:hAnsi="Times New Roman" w:cs="Times New Roman"/>
          <w:sz w:val="24"/>
          <w:szCs w:val="24"/>
        </w:rPr>
        <w:t>Wurzel</w:t>
      </w:r>
      <w:r w:rsidR="00A4674D" w:rsidRPr="007B329C">
        <w:rPr>
          <w:rFonts w:ascii="Times New Roman" w:hAnsi="Times New Roman" w:cs="Times New Roman"/>
          <w:sz w:val="24"/>
          <w:szCs w:val="24"/>
        </w:rPr>
        <w:t xml:space="preserve"> und Suffix ist häufiger: Alt-, Mittelhochdeutsch, Jaun, Sensebezirk, Stuttgart, Kaiserstuhl, Colmar. </w:t>
      </w:r>
      <w:r w:rsidRPr="007B329C">
        <w:rPr>
          <w:rFonts w:ascii="Times New Roman" w:hAnsi="Times New Roman" w:cs="Times New Roman"/>
          <w:sz w:val="24"/>
          <w:szCs w:val="24"/>
        </w:rPr>
        <w:t>Außerdem</w:t>
      </w:r>
      <w:r w:rsidR="00A4674D" w:rsidRPr="007B329C">
        <w:rPr>
          <w:rFonts w:ascii="Times New Roman" w:hAnsi="Times New Roman" w:cs="Times New Roman"/>
          <w:sz w:val="24"/>
          <w:szCs w:val="24"/>
        </w:rPr>
        <w:t xml:space="preserve"> sind von der freien Variation </w:t>
      </w:r>
      <w:r w:rsidRPr="007B329C">
        <w:rPr>
          <w:rFonts w:ascii="Times New Roman" w:hAnsi="Times New Roman" w:cs="Times New Roman"/>
          <w:sz w:val="24"/>
          <w:szCs w:val="24"/>
        </w:rPr>
        <w:t>ausschließlich</w:t>
      </w:r>
      <w:r w:rsidR="00A4674D" w:rsidRPr="007B329C">
        <w:rPr>
          <w:rFonts w:ascii="Times New Roman" w:hAnsi="Times New Roman" w:cs="Times New Roman"/>
          <w:sz w:val="24"/>
          <w:szCs w:val="24"/>
        </w:rPr>
        <w:t xml:space="preserve"> Nominativ und/oder Akkusativ Singular und/oder Plural betroffen. Tritt freie Variation im Nominativ und Akkusativ Plural auf, ist sie auf das Feminin beschränkt. Im Singular können keine Verallgemeinerung bezüglich des Genus gemacht werden</w:t>
      </w:r>
      <w:r w:rsidR="00250D81" w:rsidRPr="007B329C">
        <w:rPr>
          <w:rFonts w:ascii="Times New Roman" w:hAnsi="Times New Roman" w:cs="Times New Roman"/>
          <w:sz w:val="24"/>
          <w:szCs w:val="24"/>
        </w:rPr>
        <w:t>.</w:t>
      </w:r>
    </w:p>
    <w:p w:rsidR="00250D81" w:rsidRPr="007B329C" w:rsidRDefault="00250D81" w:rsidP="00A4674D">
      <w:pPr>
        <w:jc w:val="both"/>
        <w:rPr>
          <w:rFonts w:ascii="Times New Roman" w:hAnsi="Times New Roman" w:cs="Times New Roman"/>
          <w:sz w:val="24"/>
          <w:szCs w:val="24"/>
        </w:rPr>
      </w:pPr>
    </w:p>
    <w:p w:rsidR="00A4674D" w:rsidRPr="007B329C" w:rsidRDefault="00A4674D" w:rsidP="00A4674D">
      <w:pPr>
        <w:rPr>
          <w:rFonts w:ascii="Times New Roman" w:hAnsi="Times New Roman" w:cs="Times New Roman"/>
          <w:sz w:val="24"/>
          <w:szCs w:val="24"/>
        </w:rPr>
        <w:sectPr w:rsidR="00A4674D" w:rsidRPr="007B329C" w:rsidSect="00BA03F5">
          <w:footerReference w:type="even" r:id="rId16"/>
          <w:footerReference w:type="default" r:id="rId17"/>
          <w:footnotePr>
            <w:numStart w:val="19"/>
          </w:footnotePr>
          <w:pgSz w:w="11906" w:h="16838"/>
          <w:pgMar w:top="1417" w:right="1417" w:bottom="1134" w:left="1417" w:header="708" w:footer="708" w:gutter="0"/>
          <w:cols w:space="708"/>
          <w:docGrid w:linePitch="360"/>
        </w:sectPr>
      </w:pPr>
    </w:p>
    <w:p w:rsidR="00A4674D" w:rsidRPr="00E33016" w:rsidRDefault="00A4674D" w:rsidP="00A4674D">
      <w:pPr>
        <w:jc w:val="both"/>
        <w:rPr>
          <w:rFonts w:ascii="Times New Roman" w:hAnsi="Times New Roman" w:cs="Times New Roman"/>
          <w:b/>
          <w:sz w:val="24"/>
          <w:szCs w:val="24"/>
        </w:rPr>
      </w:pPr>
      <w:r w:rsidRPr="00E33016">
        <w:rPr>
          <w:rFonts w:ascii="Times New Roman" w:hAnsi="Times New Roman" w:cs="Times New Roman"/>
          <w:b/>
          <w:sz w:val="24"/>
          <w:szCs w:val="24"/>
        </w:rPr>
        <w:lastRenderedPageBreak/>
        <w:t xml:space="preserve">Tabelle </w:t>
      </w:r>
      <w:r w:rsidR="00E33016">
        <w:rPr>
          <w:rFonts w:ascii="Times New Roman" w:hAnsi="Times New Roman" w:cs="Times New Roman"/>
          <w:b/>
          <w:sz w:val="24"/>
          <w:szCs w:val="24"/>
        </w:rPr>
        <w:t>5</w:t>
      </w:r>
      <w:r w:rsidR="00E33016" w:rsidRPr="00E33016">
        <w:rPr>
          <w:rFonts w:ascii="Times New Roman" w:hAnsi="Times New Roman" w:cs="Times New Roman"/>
          <w:b/>
          <w:sz w:val="24"/>
          <w:szCs w:val="24"/>
        </w:rPr>
        <w:t>.18</w:t>
      </w:r>
      <w:r w:rsidR="00891DF2" w:rsidRPr="00E33016">
        <w:rPr>
          <w:rFonts w:ascii="Times New Roman" w:hAnsi="Times New Roman" w:cs="Times New Roman"/>
          <w:b/>
          <w:sz w:val="24"/>
          <w:szCs w:val="24"/>
        </w:rPr>
        <w:t>: F</w:t>
      </w:r>
      <w:r w:rsidRPr="00E33016">
        <w:rPr>
          <w:rFonts w:ascii="Times New Roman" w:hAnsi="Times New Roman" w:cs="Times New Roman"/>
          <w:b/>
          <w:sz w:val="24"/>
          <w:szCs w:val="24"/>
        </w:rPr>
        <w:t>reie Variation</w:t>
      </w:r>
      <w:r w:rsidR="00E33016" w:rsidRPr="00E33016">
        <w:rPr>
          <w:rFonts w:ascii="Times New Roman" w:hAnsi="Times New Roman" w:cs="Times New Roman"/>
          <w:b/>
          <w:sz w:val="24"/>
          <w:szCs w:val="24"/>
        </w:rPr>
        <w:t xml:space="preserve"> in den untersuchten Varietäten</w:t>
      </w:r>
    </w:p>
    <w:tbl>
      <w:tblPr>
        <w:tblStyle w:val="TableGrid"/>
        <w:tblW w:w="0" w:type="auto"/>
        <w:tblLook w:val="04A0" w:firstRow="1" w:lastRow="0" w:firstColumn="1" w:lastColumn="0" w:noHBand="0" w:noVBand="1"/>
      </w:tblPr>
      <w:tblGrid>
        <w:gridCol w:w="916"/>
        <w:gridCol w:w="1723"/>
        <w:gridCol w:w="2003"/>
        <w:gridCol w:w="1610"/>
        <w:gridCol w:w="1558"/>
        <w:gridCol w:w="1637"/>
        <w:gridCol w:w="1610"/>
        <w:gridCol w:w="1610"/>
        <w:gridCol w:w="1610"/>
      </w:tblGrid>
      <w:tr w:rsidR="00E33016" w:rsidRPr="007B329C" w:rsidTr="002462D4">
        <w:tc>
          <w:tcPr>
            <w:tcW w:w="1603" w:type="dxa"/>
          </w:tcPr>
          <w:p w:rsidR="00E33016" w:rsidRPr="007B329C" w:rsidRDefault="00E33016" w:rsidP="002462D4">
            <w:pPr>
              <w:jc w:val="both"/>
              <w:rPr>
                <w:rFonts w:ascii="Times New Roman" w:hAnsi="Times New Roman" w:cs="Times New Roman"/>
                <w:sz w:val="24"/>
                <w:szCs w:val="24"/>
              </w:rPr>
            </w:pP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Althochdeutsch</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Mittelhochdeutsch</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Jaun</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Sensebezirk</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Huzenbach</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Stuttgart</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Kaiserstuhl</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Colmar</w:t>
            </w:r>
          </w:p>
        </w:tc>
      </w:tr>
      <w:tr w:rsidR="00E33016" w:rsidRPr="007B329C" w:rsidTr="002462D4">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Suffix / Stamm</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stark:</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Nom.Sg.mask. + neut. + fem.; Akk.Sg.neut.</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stark:</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Nom.Sg.mask. + neut. + fem.; Akk.Sg.neut.</w:t>
            </w:r>
          </w:p>
        </w:tc>
        <w:tc>
          <w:tcPr>
            <w:tcW w:w="1603" w:type="dxa"/>
          </w:tcPr>
          <w:p w:rsidR="00E33016" w:rsidRPr="007B329C" w:rsidRDefault="00E33016" w:rsidP="002462D4">
            <w:pPr>
              <w:jc w:val="both"/>
              <w:rPr>
                <w:rFonts w:ascii="Times New Roman" w:hAnsi="Times New Roman" w:cs="Times New Roman"/>
                <w:sz w:val="24"/>
                <w:szCs w:val="24"/>
                <w:lang w:val="nb-NO"/>
              </w:rPr>
            </w:pPr>
            <w:r w:rsidRPr="007B329C">
              <w:rPr>
                <w:rFonts w:ascii="Times New Roman" w:hAnsi="Times New Roman" w:cs="Times New Roman"/>
                <w:sz w:val="24"/>
                <w:szCs w:val="24"/>
                <w:lang w:val="nb-NO"/>
              </w:rPr>
              <w:t>stark:</w:t>
            </w:r>
          </w:p>
          <w:p w:rsidR="00E33016" w:rsidRPr="007B329C" w:rsidRDefault="00E33016" w:rsidP="002462D4">
            <w:pPr>
              <w:jc w:val="both"/>
              <w:rPr>
                <w:rFonts w:ascii="Times New Roman" w:hAnsi="Times New Roman" w:cs="Times New Roman"/>
                <w:sz w:val="24"/>
                <w:szCs w:val="24"/>
                <w:lang w:val="nb-NO"/>
              </w:rPr>
            </w:pPr>
            <w:r w:rsidRPr="007B329C">
              <w:rPr>
                <w:rFonts w:ascii="Times New Roman" w:hAnsi="Times New Roman" w:cs="Times New Roman"/>
                <w:sz w:val="24"/>
                <w:szCs w:val="24"/>
                <w:lang w:val="nb-NO"/>
              </w:rPr>
              <w:t>Nom./Akk.Pl. fem.</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schwach:</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Nom./Akk.Sg. mask. + neut.</w:t>
            </w:r>
          </w:p>
        </w:tc>
        <w:tc>
          <w:tcPr>
            <w:tcW w:w="1603" w:type="dxa"/>
          </w:tcPr>
          <w:p w:rsidR="00E33016" w:rsidRPr="007B329C" w:rsidRDefault="00E33016" w:rsidP="002462D4">
            <w:pPr>
              <w:jc w:val="both"/>
              <w:rPr>
                <w:rFonts w:ascii="Times New Roman" w:hAnsi="Times New Roman" w:cs="Times New Roman"/>
                <w:sz w:val="24"/>
                <w:szCs w:val="24"/>
                <w:lang w:val="nb-NO"/>
              </w:rPr>
            </w:pPr>
            <w:r w:rsidRPr="007B329C">
              <w:rPr>
                <w:rFonts w:ascii="Times New Roman" w:hAnsi="Times New Roman" w:cs="Times New Roman"/>
                <w:sz w:val="24"/>
                <w:szCs w:val="24"/>
                <w:lang w:val="nb-NO"/>
              </w:rPr>
              <w:t>stark:</w:t>
            </w:r>
          </w:p>
          <w:p w:rsidR="00E33016" w:rsidRPr="007B329C" w:rsidRDefault="00E33016" w:rsidP="002462D4">
            <w:pPr>
              <w:jc w:val="both"/>
              <w:rPr>
                <w:rFonts w:ascii="Times New Roman" w:hAnsi="Times New Roman" w:cs="Times New Roman"/>
                <w:sz w:val="24"/>
                <w:szCs w:val="24"/>
                <w:lang w:val="nb-NO"/>
              </w:rPr>
            </w:pPr>
            <w:r w:rsidRPr="007B329C">
              <w:rPr>
                <w:rFonts w:ascii="Times New Roman" w:hAnsi="Times New Roman" w:cs="Times New Roman"/>
                <w:sz w:val="24"/>
                <w:szCs w:val="24"/>
                <w:lang w:val="nb-NO"/>
              </w:rPr>
              <w:t>Nom./Akk.Pl. fem.</w:t>
            </w:r>
          </w:p>
          <w:p w:rsidR="00E33016" w:rsidRPr="007B329C" w:rsidRDefault="00E33016" w:rsidP="002462D4">
            <w:pPr>
              <w:jc w:val="both"/>
              <w:rPr>
                <w:rFonts w:ascii="Times New Roman" w:hAnsi="Times New Roman" w:cs="Times New Roman"/>
                <w:sz w:val="24"/>
                <w:szCs w:val="24"/>
                <w:lang w:val="nb-NO"/>
              </w:rPr>
            </w:pPr>
          </w:p>
        </w:tc>
        <w:tc>
          <w:tcPr>
            <w:tcW w:w="1603" w:type="dxa"/>
          </w:tcPr>
          <w:p w:rsidR="00E33016" w:rsidRPr="007B329C" w:rsidRDefault="00E33016" w:rsidP="002462D4">
            <w:pPr>
              <w:jc w:val="both"/>
              <w:rPr>
                <w:rFonts w:ascii="Times New Roman" w:hAnsi="Times New Roman" w:cs="Times New Roman"/>
                <w:sz w:val="24"/>
                <w:szCs w:val="24"/>
                <w:lang w:val="nb-NO"/>
              </w:rPr>
            </w:pP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schwach:</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Nom./Akk.Sg. fem.</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stark:</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Nom./Akk.Sg. neut.</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schwach:</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Nom./Akk.Sg. neut. + fem.</w:t>
            </w:r>
          </w:p>
        </w:tc>
      </w:tr>
      <w:tr w:rsidR="00E33016" w:rsidRPr="007B329C" w:rsidTr="002462D4">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Suffix / Suffix</w:t>
            </w: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stark:</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Nom.Sg.mask. + neut. + fem.;</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Akk.Sg.neut.</w:t>
            </w:r>
          </w:p>
        </w:tc>
        <w:tc>
          <w:tcPr>
            <w:tcW w:w="1603" w:type="dxa"/>
          </w:tcPr>
          <w:p w:rsidR="00E33016" w:rsidRPr="007B329C" w:rsidRDefault="00E33016" w:rsidP="002462D4">
            <w:pPr>
              <w:jc w:val="both"/>
              <w:rPr>
                <w:rFonts w:ascii="Times New Roman" w:hAnsi="Times New Roman" w:cs="Times New Roman"/>
                <w:sz w:val="24"/>
                <w:szCs w:val="24"/>
              </w:rPr>
            </w:pPr>
          </w:p>
        </w:tc>
        <w:tc>
          <w:tcPr>
            <w:tcW w:w="1603" w:type="dxa"/>
          </w:tcPr>
          <w:p w:rsidR="00E33016" w:rsidRPr="007B329C" w:rsidRDefault="00E33016" w:rsidP="002462D4">
            <w:pPr>
              <w:jc w:val="both"/>
              <w:rPr>
                <w:rFonts w:ascii="Times New Roman" w:hAnsi="Times New Roman" w:cs="Times New Roman"/>
                <w:sz w:val="24"/>
                <w:szCs w:val="24"/>
              </w:rPr>
            </w:pPr>
          </w:p>
        </w:tc>
        <w:tc>
          <w:tcPr>
            <w:tcW w:w="1603" w:type="dxa"/>
          </w:tcPr>
          <w:p w:rsidR="00E33016" w:rsidRPr="007B329C" w:rsidRDefault="00E33016" w:rsidP="002462D4">
            <w:pPr>
              <w:jc w:val="both"/>
              <w:rPr>
                <w:rFonts w:ascii="Times New Roman" w:hAnsi="Times New Roman" w:cs="Times New Roman"/>
                <w:sz w:val="24"/>
                <w:szCs w:val="24"/>
              </w:rPr>
            </w:pPr>
          </w:p>
        </w:tc>
        <w:tc>
          <w:tcPr>
            <w:tcW w:w="1603" w:type="dxa"/>
          </w:tcPr>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stark:</w:t>
            </w:r>
          </w:p>
          <w:p w:rsidR="00E33016" w:rsidRPr="007B329C" w:rsidRDefault="00E33016" w:rsidP="002462D4">
            <w:pPr>
              <w:jc w:val="both"/>
              <w:rPr>
                <w:rFonts w:ascii="Times New Roman" w:hAnsi="Times New Roman" w:cs="Times New Roman"/>
                <w:sz w:val="24"/>
                <w:szCs w:val="24"/>
              </w:rPr>
            </w:pPr>
            <w:r w:rsidRPr="007B329C">
              <w:rPr>
                <w:rFonts w:ascii="Times New Roman" w:hAnsi="Times New Roman" w:cs="Times New Roman"/>
                <w:sz w:val="24"/>
                <w:szCs w:val="24"/>
              </w:rPr>
              <w:t>Nom.Sg.mask.</w:t>
            </w:r>
          </w:p>
        </w:tc>
        <w:tc>
          <w:tcPr>
            <w:tcW w:w="1603" w:type="dxa"/>
          </w:tcPr>
          <w:p w:rsidR="00E33016" w:rsidRPr="007B329C" w:rsidRDefault="00E33016" w:rsidP="002462D4">
            <w:pPr>
              <w:jc w:val="both"/>
              <w:rPr>
                <w:rFonts w:ascii="Times New Roman" w:hAnsi="Times New Roman" w:cs="Times New Roman"/>
                <w:sz w:val="24"/>
                <w:szCs w:val="24"/>
              </w:rPr>
            </w:pPr>
          </w:p>
        </w:tc>
        <w:tc>
          <w:tcPr>
            <w:tcW w:w="1603" w:type="dxa"/>
          </w:tcPr>
          <w:p w:rsidR="00E33016" w:rsidRPr="007B329C" w:rsidRDefault="00E33016" w:rsidP="002462D4">
            <w:pPr>
              <w:jc w:val="both"/>
              <w:rPr>
                <w:rFonts w:ascii="Times New Roman" w:hAnsi="Times New Roman" w:cs="Times New Roman"/>
                <w:sz w:val="24"/>
                <w:szCs w:val="24"/>
              </w:rPr>
            </w:pPr>
          </w:p>
        </w:tc>
        <w:tc>
          <w:tcPr>
            <w:tcW w:w="1603" w:type="dxa"/>
          </w:tcPr>
          <w:p w:rsidR="00E33016" w:rsidRPr="007B329C" w:rsidRDefault="00E33016" w:rsidP="002462D4">
            <w:pPr>
              <w:jc w:val="both"/>
              <w:rPr>
                <w:rFonts w:ascii="Times New Roman" w:hAnsi="Times New Roman" w:cs="Times New Roman"/>
                <w:sz w:val="24"/>
                <w:szCs w:val="24"/>
              </w:rPr>
            </w:pP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sectPr w:rsidR="00A4674D" w:rsidRPr="007B329C" w:rsidSect="00BA03F5">
          <w:footerReference w:type="even" r:id="rId18"/>
          <w:footerReference w:type="default" r:id="rId19"/>
          <w:footnotePr>
            <w:numStart w:val="19"/>
          </w:footnotePr>
          <w:pgSz w:w="16838" w:h="11906" w:orient="landscape"/>
          <w:pgMar w:top="1417" w:right="1417" w:bottom="1417" w:left="1134" w:header="708" w:footer="708" w:gutter="0"/>
          <w:cols w:space="708"/>
          <w:docGrid w:linePitch="360"/>
        </w:sect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lastRenderedPageBreak/>
        <w:t>5.3. Personalpronomen</w:t>
      </w: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5.3.1. Allgemeines und </w:t>
      </w:r>
      <w:r w:rsidR="009B4617" w:rsidRPr="007B329C">
        <w:rPr>
          <w:rFonts w:ascii="Times New Roman" w:hAnsi="Times New Roman" w:cs="Times New Roman"/>
          <w:b/>
          <w:sz w:val="24"/>
          <w:szCs w:val="24"/>
        </w:rPr>
        <w:t>Realisierungsregeln</w:t>
      </w:r>
    </w:p>
    <w:p w:rsidR="00A4674D" w:rsidRPr="007B329C" w:rsidRDefault="00ED4CB0" w:rsidP="00A4674D">
      <w:pPr>
        <w:jc w:val="both"/>
        <w:rPr>
          <w:rFonts w:ascii="Times New Roman" w:hAnsi="Times New Roman" w:cs="Times New Roman"/>
          <w:sz w:val="24"/>
          <w:szCs w:val="24"/>
        </w:rPr>
      </w:pPr>
      <w:r w:rsidRPr="007B329C">
        <w:rPr>
          <w:rFonts w:ascii="Times New Roman" w:hAnsi="Times New Roman" w:cs="Times New Roman"/>
          <w:b/>
          <w:sz w:val="24"/>
          <w:szCs w:val="24"/>
        </w:rPr>
        <w:t>Morphosyntaktische Eigenschaften</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In den Personalpronomen werden folgende morphosyntaktischen Eigenschaften unterschieden: Numerus, Kasus, Person, Genus, betont/unbetont, belebt/unbelebt. Die Personalpronomen aller Varietäten in diesem Sample differenzieren Numerus, Kasus, Person und Genus in der 3. Person Singular. Eine Genusunterscheidung in der 3. Person Plural ist nur im Alt- und Mittelhochdeutschen sowie im Alemannischen von Issime und Jaun (beide Höchstalemannisch) zu beobachten. Alle Varietäten </w:t>
      </w:r>
      <w:r w:rsidR="00600635" w:rsidRPr="007B329C">
        <w:rPr>
          <w:rFonts w:ascii="Times New Roman" w:hAnsi="Times New Roman" w:cs="Times New Roman"/>
          <w:sz w:val="24"/>
          <w:szCs w:val="24"/>
        </w:rPr>
        <w:t>außer</w:t>
      </w:r>
      <w:r w:rsidR="00A4674D" w:rsidRPr="007B329C">
        <w:rPr>
          <w:rFonts w:ascii="Times New Roman" w:hAnsi="Times New Roman" w:cs="Times New Roman"/>
          <w:sz w:val="24"/>
          <w:szCs w:val="24"/>
        </w:rPr>
        <w:t xml:space="preserve"> der Standardsprache weisen jeweils ein Paradigma für das betonte und unbetonte Personalpronomen auf, wobei diese unterschiedlich </w:t>
      </w:r>
      <w:r w:rsidR="007F1F42" w:rsidRPr="007B329C">
        <w:rPr>
          <w:rFonts w:ascii="Times New Roman" w:hAnsi="Times New Roman" w:cs="Times New Roman"/>
          <w:sz w:val="24"/>
          <w:szCs w:val="24"/>
        </w:rPr>
        <w:t>vollständig sind. Darauf wird im</w:t>
      </w:r>
      <w:r w:rsidR="00A4674D" w:rsidRPr="007B329C">
        <w:rPr>
          <w:rFonts w:ascii="Times New Roman" w:hAnsi="Times New Roman" w:cs="Times New Roman"/>
          <w:sz w:val="24"/>
          <w:szCs w:val="24"/>
        </w:rPr>
        <w:t xml:space="preserve"> Kapitel 5.3.2. genauer eingegangen. Belebtheit wird nur in der 3. Person Singular Neutrum und nur in einigen Dialekten untersch</w:t>
      </w:r>
      <w:r w:rsidR="007F1F42" w:rsidRPr="007B329C">
        <w:rPr>
          <w:rFonts w:ascii="Times New Roman" w:hAnsi="Times New Roman" w:cs="Times New Roman"/>
          <w:sz w:val="24"/>
          <w:szCs w:val="24"/>
        </w:rPr>
        <w:t>ieden. Dies wird im</w:t>
      </w:r>
      <w:r w:rsidR="00A4674D" w:rsidRPr="007B329C">
        <w:rPr>
          <w:rFonts w:ascii="Times New Roman" w:hAnsi="Times New Roman" w:cs="Times New Roman"/>
          <w:sz w:val="24"/>
          <w:szCs w:val="24"/>
        </w:rPr>
        <w:t xml:space="preserve"> Kapitel 5.3.3. erörtert.</w:t>
      </w:r>
    </w:p>
    <w:p w:rsidR="00A4674D" w:rsidRPr="007B329C" w:rsidRDefault="00ED4CB0" w:rsidP="00A4674D">
      <w:pPr>
        <w:jc w:val="both"/>
        <w:rPr>
          <w:rFonts w:ascii="Times New Roman" w:hAnsi="Times New Roman" w:cs="Times New Roman"/>
          <w:sz w:val="24"/>
          <w:szCs w:val="24"/>
        </w:rPr>
      </w:pPr>
      <w:r w:rsidRPr="007B329C">
        <w:rPr>
          <w:rFonts w:ascii="Times New Roman" w:hAnsi="Times New Roman" w:cs="Times New Roman"/>
          <w:b/>
          <w:sz w:val="24"/>
          <w:szCs w:val="24"/>
        </w:rPr>
        <w:t>Definition der Form</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Die Formen</w:t>
      </w:r>
      <w:r w:rsidR="00600635" w:rsidRPr="007B329C">
        <w:rPr>
          <w:rFonts w:ascii="Times New Roman" w:hAnsi="Times New Roman" w:cs="Times New Roman"/>
          <w:sz w:val="24"/>
          <w:szCs w:val="24"/>
        </w:rPr>
        <w:t xml:space="preserve"> der Personalpronomen</w:t>
      </w:r>
      <w:r w:rsidR="00A4674D" w:rsidRPr="007B329C">
        <w:rPr>
          <w:rFonts w:ascii="Times New Roman" w:hAnsi="Times New Roman" w:cs="Times New Roman"/>
          <w:sz w:val="24"/>
          <w:szCs w:val="24"/>
        </w:rPr>
        <w:t xml:space="preserve"> aller Varietäten müssen durch RRs definiert werden, weil sie nicht weiter unterteilbar sind</w:t>
      </w:r>
      <w:r w:rsidR="00600635" w:rsidRPr="007B329C">
        <w:rPr>
          <w:rFonts w:ascii="Times New Roman" w:hAnsi="Times New Roman" w:cs="Times New Roman"/>
          <w:sz w:val="24"/>
          <w:szCs w:val="24"/>
        </w:rPr>
        <w:t>, d.h., nicht weiter unterteilbar in eine Wurzel und Affixe</w:t>
      </w:r>
      <w:r w:rsidR="00A4674D" w:rsidRPr="007B329C">
        <w:rPr>
          <w:rFonts w:ascii="Times New Roman" w:hAnsi="Times New Roman" w:cs="Times New Roman"/>
          <w:sz w:val="24"/>
          <w:szCs w:val="24"/>
        </w:rPr>
        <w:t xml:space="preserve">. </w:t>
      </w:r>
      <w:r w:rsidR="003F155B" w:rsidRPr="007B329C">
        <w:rPr>
          <w:rFonts w:ascii="Times New Roman" w:hAnsi="Times New Roman" w:cs="Times New Roman"/>
          <w:sz w:val="24"/>
          <w:szCs w:val="24"/>
        </w:rPr>
        <w:t xml:space="preserve">Somit sind die Personalpronomen </w:t>
      </w:r>
      <w:r w:rsidR="00A4674D" w:rsidRPr="007B329C">
        <w:rPr>
          <w:rFonts w:ascii="Times New Roman" w:hAnsi="Times New Roman" w:cs="Times New Roman"/>
          <w:sz w:val="24"/>
          <w:szCs w:val="24"/>
        </w:rPr>
        <w:t xml:space="preserve">vergleichbar mit Kasus- oder Numerussuffixen </w:t>
      </w:r>
      <w:r w:rsidR="003F155B" w:rsidRPr="007B329C">
        <w:rPr>
          <w:rFonts w:ascii="Times New Roman" w:hAnsi="Times New Roman" w:cs="Times New Roman"/>
          <w:sz w:val="24"/>
          <w:szCs w:val="24"/>
        </w:rPr>
        <w:t>der Substantive oder Adjektive. Dies</w:t>
      </w:r>
      <w:r w:rsidR="00A4674D" w:rsidRPr="007B329C">
        <w:rPr>
          <w:rFonts w:ascii="Times New Roman" w:hAnsi="Times New Roman" w:cs="Times New Roman"/>
          <w:sz w:val="24"/>
          <w:szCs w:val="24"/>
        </w:rPr>
        <w:t xml:space="preserve"> stellt weder für das der Messmethode zugrunde liegende Modell noch für die Messmethode selbst ein Problem dar, wie dies am Anfang dieses Kapitels beschrieben wurde. Jede Form jeder Zelle wird also durch eine RR definiert. Folglich befinden sich alle RR in demselben Blo</w:t>
      </w:r>
      <w:r w:rsidR="00574014" w:rsidRPr="007B329C">
        <w:rPr>
          <w:rFonts w:ascii="Times New Roman" w:hAnsi="Times New Roman" w:cs="Times New Roman"/>
          <w:sz w:val="24"/>
          <w:szCs w:val="24"/>
        </w:rPr>
        <w:t>ck. Eine Ausnahme hiervon bilden</w:t>
      </w:r>
      <w:r w:rsidR="00A4674D" w:rsidRPr="007B329C">
        <w:rPr>
          <w:rFonts w:ascii="Times New Roman" w:hAnsi="Times New Roman" w:cs="Times New Roman"/>
          <w:sz w:val="24"/>
          <w:szCs w:val="24"/>
        </w:rPr>
        <w:t xml:space="preserve"> die Doppelformen des Plurals im Alemannischen von Issime. Diese sollen im folgenden Abschnitt beschrieben werden. </w:t>
      </w:r>
      <w:r w:rsidR="00D7158C" w:rsidRPr="007B329C">
        <w:rPr>
          <w:rFonts w:ascii="Times New Roman" w:hAnsi="Times New Roman" w:cs="Times New Roman"/>
          <w:sz w:val="24"/>
          <w:szCs w:val="24"/>
        </w:rPr>
        <w:t>Außerdem</w:t>
      </w:r>
      <w:r w:rsidR="00A4674D" w:rsidRPr="007B329C">
        <w:rPr>
          <w:rFonts w:ascii="Times New Roman" w:hAnsi="Times New Roman" w:cs="Times New Roman"/>
          <w:sz w:val="24"/>
          <w:szCs w:val="24"/>
        </w:rPr>
        <w:t xml:space="preserve"> soll anhand des Plurals der Personalpronomen von Issime ein System an RRs für das Personalpronomen gezeigt werden.</w:t>
      </w:r>
    </w:p>
    <w:p w:rsidR="00A4674D" w:rsidRPr="007B329C" w:rsidRDefault="00ED4CB0" w:rsidP="00A4674D">
      <w:pPr>
        <w:jc w:val="both"/>
        <w:rPr>
          <w:rFonts w:ascii="Times New Roman" w:hAnsi="Times New Roman" w:cs="Times New Roman"/>
          <w:sz w:val="24"/>
          <w:szCs w:val="24"/>
        </w:rPr>
      </w:pPr>
      <w:r w:rsidRPr="007B329C">
        <w:rPr>
          <w:rFonts w:ascii="Times New Roman" w:hAnsi="Times New Roman" w:cs="Times New Roman"/>
          <w:b/>
          <w:sz w:val="24"/>
          <w:szCs w:val="24"/>
        </w:rPr>
        <w:t>Zusammengesetzte Formen in Issime</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5.19</w:t>
      </w:r>
      <w:r w:rsidR="00A4674D" w:rsidRPr="007B329C">
        <w:rPr>
          <w:rFonts w:ascii="Times New Roman" w:hAnsi="Times New Roman" w:cs="Times New Roman"/>
          <w:sz w:val="24"/>
          <w:szCs w:val="24"/>
        </w:rPr>
        <w:t xml:space="preserve"> stellt das Paradigma des betonten Personalpronomens im Plural von Issime dar. Jede Person weist sowohl eine einfache Form (z.B. </w:t>
      </w:r>
      <w:r w:rsidR="00A4674D" w:rsidRPr="007B329C">
        <w:rPr>
          <w:rFonts w:ascii="Times New Roman" w:hAnsi="Times New Roman" w:cs="Times New Roman"/>
          <w:i/>
          <w:sz w:val="24"/>
          <w:szCs w:val="24"/>
        </w:rPr>
        <w:t>wir</w:t>
      </w:r>
      <w:r w:rsidR="00A4674D" w:rsidRPr="007B329C">
        <w:rPr>
          <w:rFonts w:ascii="Times New Roman" w:hAnsi="Times New Roman" w:cs="Times New Roman"/>
          <w:sz w:val="24"/>
          <w:szCs w:val="24"/>
        </w:rPr>
        <w:t xml:space="preserve">) als auch eine Doppelform auf (z.B. </w:t>
      </w:r>
      <w:r w:rsidR="00A4674D" w:rsidRPr="007B329C">
        <w:rPr>
          <w:rFonts w:ascii="Times New Roman" w:hAnsi="Times New Roman" w:cs="Times New Roman"/>
          <w:i/>
          <w:sz w:val="24"/>
          <w:szCs w:val="24"/>
        </w:rPr>
        <w:t>wirendri</w:t>
      </w:r>
      <w:r w:rsidR="00A4674D" w:rsidRPr="007B329C">
        <w:rPr>
          <w:rFonts w:ascii="Times New Roman" w:hAnsi="Times New Roman" w:cs="Times New Roman"/>
          <w:sz w:val="24"/>
          <w:szCs w:val="24"/>
        </w:rPr>
        <w:t xml:space="preserve">), welche in unterschiedlichen Kontexten verwendet werden (Zürrer 1999: 216–221). Die Doppelform setzt sich aus dem einfachen Personalpronomen und dem Indefinitpronomen </w:t>
      </w:r>
      <w:r w:rsidR="00A4674D" w:rsidRPr="007B329C">
        <w:rPr>
          <w:rFonts w:ascii="Times New Roman" w:hAnsi="Times New Roman" w:cs="Times New Roman"/>
          <w:i/>
          <w:sz w:val="24"/>
          <w:szCs w:val="24"/>
        </w:rPr>
        <w:t>andere</w:t>
      </w:r>
      <w:r w:rsidR="00A4674D" w:rsidRPr="007B329C">
        <w:rPr>
          <w:rFonts w:ascii="Times New Roman" w:hAnsi="Times New Roman" w:cs="Times New Roman"/>
          <w:sz w:val="24"/>
          <w:szCs w:val="24"/>
        </w:rPr>
        <w:t xml:space="preserve"> zusammen. Die einfache Form ist aus dem Althochdeutschen ererbt, die Doppelform aus dem Piemontesischen, Frankoprovenzalischen, </w:t>
      </w:r>
      <w:r w:rsidR="00927C87" w:rsidRPr="007B329C">
        <w:rPr>
          <w:rFonts w:ascii="Times New Roman" w:hAnsi="Times New Roman" w:cs="Times New Roman"/>
          <w:sz w:val="24"/>
          <w:szCs w:val="24"/>
        </w:rPr>
        <w:t xml:space="preserve">gesprochenen </w:t>
      </w:r>
      <w:r w:rsidR="00A4674D" w:rsidRPr="007B329C">
        <w:rPr>
          <w:rFonts w:ascii="Times New Roman" w:hAnsi="Times New Roman" w:cs="Times New Roman"/>
          <w:sz w:val="24"/>
          <w:szCs w:val="24"/>
        </w:rPr>
        <w:t>Französischen u</w:t>
      </w:r>
      <w:r w:rsidR="00574014" w:rsidRPr="007B329C">
        <w:rPr>
          <w:rFonts w:ascii="Times New Roman" w:hAnsi="Times New Roman" w:cs="Times New Roman"/>
          <w:sz w:val="24"/>
          <w:szCs w:val="24"/>
        </w:rPr>
        <w:t xml:space="preserve">nd/oder Italienischen </w:t>
      </w:r>
      <w:r w:rsidR="00250D81" w:rsidRPr="007B329C">
        <w:rPr>
          <w:rFonts w:ascii="Times New Roman" w:hAnsi="Times New Roman" w:cs="Times New Roman"/>
          <w:sz w:val="24"/>
          <w:szCs w:val="24"/>
        </w:rPr>
        <w:t xml:space="preserve">nachgebildet (Zürrer 1999: </w:t>
      </w:r>
      <w:r w:rsidR="00927C87" w:rsidRPr="007B329C">
        <w:rPr>
          <w:rFonts w:ascii="Times New Roman" w:hAnsi="Times New Roman" w:cs="Times New Roman"/>
          <w:sz w:val="24"/>
          <w:szCs w:val="24"/>
        </w:rPr>
        <w:t>215</w:t>
      </w:r>
      <w:r w:rsidR="00250D81" w:rsidRPr="007B329C">
        <w:rPr>
          <w:rFonts w:ascii="Times New Roman" w:hAnsi="Times New Roman" w:cs="Times New Roman"/>
          <w:sz w:val="24"/>
          <w:szCs w:val="24"/>
        </w:rPr>
        <w:t>)</w:t>
      </w:r>
      <w:r w:rsidR="00574014"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z.B. Piemontesisch </w:t>
      </w:r>
      <w:r w:rsidR="00A4674D" w:rsidRPr="007B329C">
        <w:rPr>
          <w:rFonts w:ascii="Times New Roman" w:hAnsi="Times New Roman" w:cs="Times New Roman"/>
          <w:i/>
          <w:sz w:val="24"/>
          <w:szCs w:val="24"/>
        </w:rPr>
        <w:t>noj-autri</w:t>
      </w:r>
      <w:r w:rsidR="00A4674D" w:rsidRPr="007B329C">
        <w:rPr>
          <w:rFonts w:ascii="Times New Roman" w:hAnsi="Times New Roman" w:cs="Times New Roman"/>
          <w:sz w:val="24"/>
          <w:szCs w:val="24"/>
        </w:rPr>
        <w:t xml:space="preserve"> (Brero </w:t>
      </w:r>
      <w:r w:rsidR="00D26E4E">
        <w:rPr>
          <w:rFonts w:ascii="Times New Roman" w:hAnsi="Times New Roman" w:cs="Times New Roman"/>
          <w:sz w:val="24"/>
          <w:szCs w:val="24"/>
        </w:rPr>
        <w:t>&amp;</w:t>
      </w:r>
      <w:r w:rsidR="007F1F42" w:rsidRPr="007B329C">
        <w:rPr>
          <w:rFonts w:ascii="Times New Roman" w:hAnsi="Times New Roman" w:cs="Times New Roman"/>
          <w:sz w:val="24"/>
          <w:szCs w:val="24"/>
        </w:rPr>
        <w:t xml:space="preserve"> Bertodatti 1988: 72). Wie im</w:t>
      </w:r>
      <w:r w:rsidR="00A4674D" w:rsidRPr="007B329C">
        <w:rPr>
          <w:rFonts w:ascii="Times New Roman" w:hAnsi="Times New Roman" w:cs="Times New Roman"/>
          <w:sz w:val="24"/>
          <w:szCs w:val="24"/>
        </w:rPr>
        <w:t xml:space="preserve"> Kapitel 3.3.3. beschrieben wurde, werden alle vier Sprachen im Aostatal gesprochen. Im Italienischen und Frankoprovenzalischen gibt es solche Doppelformen in der 1. und 2. Person Plural, im Französischen und Piemontesischen auch in der 3. Person Plural (Zürrer 1999: 215). Im alemannischen Dialekt von Issime wurde nicht nur das Muster zur Bildung solcher Doppelformen übernommen, sondern auch in das bereits vorhandene Kasussystem integriert.</w:t>
      </w:r>
    </w:p>
    <w:p w:rsidR="005B65BD" w:rsidRDefault="005B65BD" w:rsidP="00A4674D">
      <w:pPr>
        <w:jc w:val="both"/>
        <w:rPr>
          <w:rFonts w:ascii="Times New Roman" w:hAnsi="Times New Roman" w:cs="Times New Roman"/>
          <w:sz w:val="24"/>
          <w:szCs w:val="24"/>
        </w:rPr>
      </w:pPr>
    </w:p>
    <w:p w:rsidR="0016207F" w:rsidRDefault="0016207F" w:rsidP="00A4674D">
      <w:pPr>
        <w:jc w:val="both"/>
        <w:rPr>
          <w:rFonts w:ascii="Times New Roman" w:hAnsi="Times New Roman" w:cs="Times New Roman"/>
          <w:sz w:val="24"/>
          <w:szCs w:val="24"/>
        </w:rPr>
      </w:pPr>
    </w:p>
    <w:p w:rsidR="0016207F" w:rsidRDefault="0016207F" w:rsidP="00A4674D">
      <w:pPr>
        <w:jc w:val="both"/>
        <w:rPr>
          <w:rFonts w:ascii="Times New Roman" w:hAnsi="Times New Roman" w:cs="Times New Roman"/>
          <w:sz w:val="24"/>
          <w:szCs w:val="24"/>
        </w:rPr>
      </w:pPr>
    </w:p>
    <w:p w:rsidR="00E33016" w:rsidRDefault="00E33016" w:rsidP="00A4674D">
      <w:pPr>
        <w:jc w:val="both"/>
        <w:rPr>
          <w:rFonts w:ascii="Times New Roman" w:hAnsi="Times New Roman" w:cs="Times New Roman"/>
          <w:sz w:val="24"/>
          <w:szCs w:val="24"/>
        </w:rPr>
      </w:pPr>
    </w:p>
    <w:p w:rsidR="0016207F"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lastRenderedPageBreak/>
        <w:t xml:space="preserve">Tabelle 5.19: Betontes Pluralparadigma des Personalpronomens in Issime (Zürrer 1999: </w:t>
      </w:r>
      <w:r w:rsidRPr="00E33016">
        <w:rPr>
          <w:rFonts w:ascii="Times New Roman" w:hAnsi="Times New Roman" w:cs="Times New Roman"/>
          <w:b/>
          <w:sz w:val="24"/>
          <w:szCs w:val="24"/>
          <w:lang w:val="de-CH"/>
        </w:rPr>
        <w:t>206–312</w:t>
      </w:r>
      <w:r w:rsidRPr="00E3301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009"/>
        <w:gridCol w:w="1793"/>
        <w:gridCol w:w="1842"/>
        <w:gridCol w:w="1985"/>
        <w:gridCol w:w="1984"/>
      </w:tblGrid>
      <w:tr w:rsidR="00A4674D" w:rsidRPr="007B329C" w:rsidTr="00BA03F5">
        <w:trPr>
          <w:trHeight w:val="300"/>
        </w:trPr>
        <w:tc>
          <w:tcPr>
            <w:tcW w:w="1009"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Person</w:t>
            </w:r>
          </w:p>
        </w:tc>
        <w:tc>
          <w:tcPr>
            <w:tcW w:w="1793"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Nominativ</w:t>
            </w:r>
          </w:p>
        </w:tc>
        <w:tc>
          <w:tcPr>
            <w:tcW w:w="1842" w:type="dxa"/>
            <w:noWrap/>
            <w:hideMark/>
          </w:tcPr>
          <w:p w:rsidR="00A4674D" w:rsidRPr="007B329C" w:rsidRDefault="00A4674D" w:rsidP="00BA03F5">
            <w:pPr>
              <w:jc w:val="both"/>
              <w:rPr>
                <w:rFonts w:ascii="Times New Roman" w:hAnsi="Times New Roman" w:cs="Times New Roman"/>
                <w:b/>
                <w:bCs/>
                <w:sz w:val="24"/>
                <w:szCs w:val="24"/>
              </w:rPr>
            </w:pPr>
            <w:r w:rsidRPr="007B329C">
              <w:rPr>
                <w:rFonts w:ascii="Times New Roman" w:hAnsi="Times New Roman" w:cs="Times New Roman"/>
                <w:b/>
                <w:bCs/>
                <w:sz w:val="24"/>
                <w:szCs w:val="24"/>
              </w:rPr>
              <w:t>Akkusativ</w:t>
            </w:r>
          </w:p>
        </w:tc>
        <w:tc>
          <w:tcPr>
            <w:tcW w:w="1985" w:type="dxa"/>
            <w:noWrap/>
            <w:hideMark/>
          </w:tcPr>
          <w:p w:rsidR="00A4674D" w:rsidRPr="007B329C" w:rsidRDefault="00A4674D" w:rsidP="00BA03F5">
            <w:pPr>
              <w:jc w:val="both"/>
              <w:rPr>
                <w:rFonts w:ascii="Times New Roman" w:hAnsi="Times New Roman" w:cs="Times New Roman"/>
                <w:b/>
                <w:bCs/>
                <w:sz w:val="24"/>
                <w:szCs w:val="24"/>
              </w:rPr>
            </w:pPr>
            <w:r w:rsidRPr="007B329C">
              <w:rPr>
                <w:rFonts w:ascii="Times New Roman" w:hAnsi="Times New Roman" w:cs="Times New Roman"/>
                <w:b/>
                <w:bCs/>
                <w:sz w:val="24"/>
                <w:szCs w:val="24"/>
              </w:rPr>
              <w:t>Dativ</w:t>
            </w:r>
          </w:p>
        </w:tc>
        <w:tc>
          <w:tcPr>
            <w:tcW w:w="1984"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Genitiv</w:t>
            </w:r>
          </w:p>
        </w:tc>
      </w:tr>
      <w:tr w:rsidR="00DD1CED" w:rsidRPr="007B329C" w:rsidTr="008E3690">
        <w:trPr>
          <w:trHeight w:val="300"/>
        </w:trPr>
        <w:tc>
          <w:tcPr>
            <w:tcW w:w="1009" w:type="dxa"/>
            <w:noWrap/>
            <w:hideMark/>
          </w:tcPr>
          <w:p w:rsidR="00DD1CED" w:rsidRPr="007B329C" w:rsidRDefault="00DD1CED" w:rsidP="00BA03F5">
            <w:pPr>
              <w:jc w:val="both"/>
              <w:rPr>
                <w:rFonts w:ascii="Times New Roman" w:hAnsi="Times New Roman" w:cs="Times New Roman"/>
                <w:sz w:val="24"/>
                <w:szCs w:val="24"/>
              </w:rPr>
            </w:pPr>
          </w:p>
        </w:tc>
        <w:tc>
          <w:tcPr>
            <w:tcW w:w="7604" w:type="dxa"/>
            <w:gridSpan w:val="4"/>
            <w:noWrap/>
            <w:hideMark/>
          </w:tcPr>
          <w:p w:rsidR="00DD1CED" w:rsidRPr="007B329C" w:rsidRDefault="00DD1CED" w:rsidP="00BA03F5">
            <w:pPr>
              <w:jc w:val="both"/>
              <w:rPr>
                <w:rFonts w:ascii="Times New Roman" w:hAnsi="Times New Roman" w:cs="Times New Roman"/>
                <w:sz w:val="24"/>
                <w:szCs w:val="24"/>
              </w:rPr>
            </w:pPr>
            <w:r w:rsidRPr="007B329C">
              <w:rPr>
                <w:rFonts w:ascii="Times New Roman" w:hAnsi="Times New Roman" w:cs="Times New Roman"/>
                <w:sz w:val="24"/>
                <w:szCs w:val="24"/>
              </w:rPr>
              <w:t>einfaches Personalpronomen</w:t>
            </w:r>
          </w:p>
        </w:tc>
      </w:tr>
      <w:tr w:rsidR="00A4674D" w:rsidRPr="007B329C" w:rsidTr="00BA03F5">
        <w:trPr>
          <w:trHeight w:val="300"/>
        </w:trPr>
        <w:tc>
          <w:tcPr>
            <w:tcW w:w="1009"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w:t>
            </w:r>
          </w:p>
        </w:tc>
        <w:tc>
          <w:tcPr>
            <w:tcW w:w="1793"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wir</w:t>
            </w:r>
          </w:p>
        </w:tc>
        <w:tc>
          <w:tcPr>
            <w:tcW w:w="1842" w:type="dxa"/>
            <w:noWrap/>
            <w:hideMark/>
          </w:tcPr>
          <w:p w:rsidR="00A4674D" w:rsidRPr="007B329C" w:rsidRDefault="00A4674D"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ündsch</w:t>
            </w:r>
          </w:p>
        </w:tc>
        <w:tc>
          <w:tcPr>
            <w:tcW w:w="1985" w:type="dxa"/>
            <w:noWrap/>
            <w:hideMark/>
          </w:tcPr>
          <w:p w:rsidR="00A4674D" w:rsidRPr="007B329C" w:rsidRDefault="00A4674D"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ündsch</w:t>
            </w:r>
          </w:p>
        </w:tc>
        <w:tc>
          <w:tcPr>
            <w:tcW w:w="198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ündsch–uru</w:t>
            </w:r>
          </w:p>
        </w:tc>
      </w:tr>
      <w:tr w:rsidR="00A4674D" w:rsidRPr="007B329C" w:rsidTr="00BA03F5">
        <w:trPr>
          <w:trHeight w:val="300"/>
        </w:trPr>
        <w:tc>
          <w:tcPr>
            <w:tcW w:w="1009"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2.</w:t>
            </w:r>
          </w:p>
        </w:tc>
        <w:tc>
          <w:tcPr>
            <w:tcW w:w="1793"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ir</w:t>
            </w:r>
          </w:p>
        </w:tc>
        <w:tc>
          <w:tcPr>
            <w:tcW w:w="1842" w:type="dxa"/>
            <w:noWrap/>
            <w:hideMark/>
          </w:tcPr>
          <w:p w:rsidR="00A4674D" w:rsidRPr="007B329C" w:rsidRDefault="00A4674D"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auw</w:t>
            </w:r>
          </w:p>
        </w:tc>
        <w:tc>
          <w:tcPr>
            <w:tcW w:w="1985" w:type="dxa"/>
            <w:noWrap/>
            <w:hideMark/>
          </w:tcPr>
          <w:p w:rsidR="00A4674D" w:rsidRPr="007B329C" w:rsidRDefault="00A4674D"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auw</w:t>
            </w:r>
          </w:p>
        </w:tc>
        <w:tc>
          <w:tcPr>
            <w:tcW w:w="198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auw–uru</w:t>
            </w:r>
          </w:p>
        </w:tc>
      </w:tr>
      <w:tr w:rsidR="00A4674D" w:rsidRPr="007B329C" w:rsidTr="00BA03F5">
        <w:trPr>
          <w:trHeight w:val="300"/>
        </w:trPr>
        <w:tc>
          <w:tcPr>
            <w:tcW w:w="1009"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3.</w:t>
            </w:r>
          </w:p>
        </w:tc>
        <w:tc>
          <w:tcPr>
            <w:tcW w:w="1793" w:type="dxa"/>
            <w:noWrap/>
            <w:hideMark/>
          </w:tcPr>
          <w:p w:rsidR="00A4674D" w:rsidRPr="007B329C" w:rsidRDefault="00A4674D"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dschi</w:t>
            </w:r>
          </w:p>
        </w:tc>
        <w:tc>
          <w:tcPr>
            <w:tcW w:w="1842" w:type="dxa"/>
            <w:noWrap/>
            <w:hideMark/>
          </w:tcPr>
          <w:p w:rsidR="00A4674D" w:rsidRPr="007B329C" w:rsidRDefault="00A4674D"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dschi</w:t>
            </w:r>
          </w:p>
        </w:tc>
        <w:tc>
          <w:tcPr>
            <w:tcW w:w="1985"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ürj–u</w:t>
            </w:r>
          </w:p>
        </w:tc>
        <w:tc>
          <w:tcPr>
            <w:tcW w:w="198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ürj–u, ürj–uru</w:t>
            </w:r>
          </w:p>
        </w:tc>
      </w:tr>
      <w:tr w:rsidR="00DD1CED" w:rsidRPr="007B329C" w:rsidTr="008E3690">
        <w:trPr>
          <w:trHeight w:val="300"/>
        </w:trPr>
        <w:tc>
          <w:tcPr>
            <w:tcW w:w="1009" w:type="dxa"/>
            <w:noWrap/>
            <w:hideMark/>
          </w:tcPr>
          <w:p w:rsidR="00DD1CED" w:rsidRPr="007B329C" w:rsidRDefault="00DD1CED" w:rsidP="00BA03F5">
            <w:pPr>
              <w:jc w:val="both"/>
              <w:rPr>
                <w:rFonts w:ascii="Times New Roman" w:hAnsi="Times New Roman" w:cs="Times New Roman"/>
                <w:sz w:val="24"/>
                <w:szCs w:val="24"/>
              </w:rPr>
            </w:pPr>
          </w:p>
        </w:tc>
        <w:tc>
          <w:tcPr>
            <w:tcW w:w="7604" w:type="dxa"/>
            <w:gridSpan w:val="4"/>
            <w:noWrap/>
            <w:hideMark/>
          </w:tcPr>
          <w:p w:rsidR="00DD1CED" w:rsidRPr="007B329C" w:rsidRDefault="00DD1CED" w:rsidP="00BA03F5">
            <w:pPr>
              <w:jc w:val="both"/>
              <w:rPr>
                <w:rFonts w:ascii="Times New Roman" w:hAnsi="Times New Roman" w:cs="Times New Roman"/>
                <w:sz w:val="24"/>
                <w:szCs w:val="24"/>
              </w:rPr>
            </w:pPr>
            <w:r w:rsidRPr="007B329C">
              <w:rPr>
                <w:rFonts w:ascii="Times New Roman" w:hAnsi="Times New Roman" w:cs="Times New Roman"/>
                <w:sz w:val="24"/>
                <w:szCs w:val="24"/>
              </w:rPr>
              <w:t>zusammengesetztes Personalpronomen</w:t>
            </w:r>
          </w:p>
        </w:tc>
      </w:tr>
      <w:tr w:rsidR="00A4674D" w:rsidRPr="007B329C" w:rsidTr="00BA03F5">
        <w:trPr>
          <w:trHeight w:val="300"/>
        </w:trPr>
        <w:tc>
          <w:tcPr>
            <w:tcW w:w="1009"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w:t>
            </w:r>
          </w:p>
        </w:tc>
        <w:tc>
          <w:tcPr>
            <w:tcW w:w="1793"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wir–endri</w:t>
            </w:r>
          </w:p>
        </w:tc>
        <w:tc>
          <w:tcPr>
            <w:tcW w:w="1842"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ündsch–endri</w:t>
            </w:r>
          </w:p>
        </w:tc>
        <w:tc>
          <w:tcPr>
            <w:tcW w:w="1985"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ündsch–enandre</w:t>
            </w:r>
          </w:p>
        </w:tc>
        <w:tc>
          <w:tcPr>
            <w:tcW w:w="198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ündsch–erandru</w:t>
            </w:r>
          </w:p>
        </w:tc>
      </w:tr>
      <w:tr w:rsidR="00A4674D" w:rsidRPr="007B329C" w:rsidTr="00BA03F5">
        <w:trPr>
          <w:trHeight w:val="300"/>
        </w:trPr>
        <w:tc>
          <w:tcPr>
            <w:tcW w:w="1009"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2.</w:t>
            </w:r>
          </w:p>
        </w:tc>
        <w:tc>
          <w:tcPr>
            <w:tcW w:w="1793"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ir–endri</w:t>
            </w:r>
          </w:p>
        </w:tc>
        <w:tc>
          <w:tcPr>
            <w:tcW w:w="1842"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auw–endri</w:t>
            </w:r>
          </w:p>
        </w:tc>
        <w:tc>
          <w:tcPr>
            <w:tcW w:w="1985"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auw–enandre</w:t>
            </w:r>
          </w:p>
        </w:tc>
        <w:tc>
          <w:tcPr>
            <w:tcW w:w="198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auw–erandru</w:t>
            </w:r>
          </w:p>
        </w:tc>
      </w:tr>
      <w:tr w:rsidR="00A4674D" w:rsidRPr="007B329C" w:rsidTr="00BA03F5">
        <w:trPr>
          <w:trHeight w:val="300"/>
        </w:trPr>
        <w:tc>
          <w:tcPr>
            <w:tcW w:w="1009"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3.</w:t>
            </w:r>
          </w:p>
        </w:tc>
        <w:tc>
          <w:tcPr>
            <w:tcW w:w="1793"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dschi–endri</w:t>
            </w:r>
          </w:p>
        </w:tc>
        <w:tc>
          <w:tcPr>
            <w:tcW w:w="1842"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dschi–endri</w:t>
            </w:r>
          </w:p>
        </w:tc>
        <w:tc>
          <w:tcPr>
            <w:tcW w:w="1985"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ürj–enandre</w:t>
            </w:r>
          </w:p>
        </w:tc>
        <w:tc>
          <w:tcPr>
            <w:tcW w:w="1984"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ürj–erandru</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Da die Doppelformen aus zwei Teilen bestehen, braucht es auch zwei </w:t>
      </w:r>
      <w:r w:rsidR="00C20972" w:rsidRPr="007B329C">
        <w:rPr>
          <w:rFonts w:ascii="Times New Roman" w:hAnsi="Times New Roman" w:cs="Times New Roman"/>
          <w:sz w:val="24"/>
          <w:szCs w:val="24"/>
        </w:rPr>
        <w:t>Blöcke</w:t>
      </w:r>
      <w:r w:rsidRPr="007B329C">
        <w:rPr>
          <w:rFonts w:ascii="Times New Roman" w:hAnsi="Times New Roman" w:cs="Times New Roman"/>
          <w:sz w:val="24"/>
          <w:szCs w:val="24"/>
        </w:rPr>
        <w:t xml:space="preserve">, damit z.B. </w:t>
      </w:r>
      <w:r w:rsidRPr="007B329C">
        <w:rPr>
          <w:rFonts w:ascii="Times New Roman" w:hAnsi="Times New Roman" w:cs="Times New Roman"/>
          <w:i/>
          <w:sz w:val="24"/>
          <w:szCs w:val="24"/>
        </w:rPr>
        <w:t>wir-endri</w:t>
      </w:r>
      <w:r w:rsidRPr="007B329C">
        <w:rPr>
          <w:rFonts w:ascii="Times New Roman" w:hAnsi="Times New Roman" w:cs="Times New Roman"/>
          <w:sz w:val="24"/>
          <w:szCs w:val="24"/>
        </w:rPr>
        <w:t xml:space="preserve"> definiert ist und nicht </w:t>
      </w:r>
      <w:r w:rsidRPr="007B329C">
        <w:rPr>
          <w:rFonts w:ascii="Times New Roman" w:hAnsi="Times New Roman" w:cs="Times New Roman"/>
          <w:i/>
          <w:sz w:val="24"/>
          <w:szCs w:val="24"/>
        </w:rPr>
        <w:t>endri-wir</w:t>
      </w:r>
      <w:r w:rsidRPr="007B329C">
        <w:rPr>
          <w:rFonts w:ascii="Times New Roman" w:hAnsi="Times New Roman" w:cs="Times New Roman"/>
          <w:sz w:val="24"/>
          <w:szCs w:val="24"/>
        </w:rPr>
        <w:t xml:space="preserve">. Des Weiteren sind alle Paradigmen auf ein Minimum zu reduzieren, was auch für die Doppelformen gilt. Beispielsweise wäre der Dativ in vier Affixe einteilbar: einfache Form + </w:t>
      </w:r>
      <w:r w:rsidRPr="007B329C">
        <w:rPr>
          <w:rFonts w:ascii="Times New Roman" w:hAnsi="Times New Roman" w:cs="Times New Roman"/>
          <w:i/>
          <w:sz w:val="24"/>
          <w:szCs w:val="24"/>
        </w:rPr>
        <w:t>en</w:t>
      </w:r>
      <w:r w:rsidRPr="007B329C">
        <w:rPr>
          <w:rFonts w:ascii="Times New Roman" w:hAnsi="Times New Roman" w:cs="Times New Roman"/>
          <w:sz w:val="24"/>
          <w:szCs w:val="24"/>
        </w:rPr>
        <w:t xml:space="preserve"> + </w:t>
      </w:r>
      <w:r w:rsidRPr="007B329C">
        <w:rPr>
          <w:rFonts w:ascii="Times New Roman" w:hAnsi="Times New Roman" w:cs="Times New Roman"/>
          <w:i/>
          <w:sz w:val="24"/>
          <w:szCs w:val="24"/>
        </w:rPr>
        <w:t>andr</w:t>
      </w:r>
      <w:r w:rsidRPr="007B329C">
        <w:rPr>
          <w:rFonts w:ascii="Times New Roman" w:hAnsi="Times New Roman" w:cs="Times New Roman"/>
          <w:sz w:val="24"/>
          <w:szCs w:val="24"/>
        </w:rPr>
        <w:t xml:space="preserve"> +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(vier RRs). Kürzer fällt jedoch die Beschreibung aus, wenn man von der einfachen Form + </w:t>
      </w:r>
      <w:r w:rsidRPr="007B329C">
        <w:rPr>
          <w:rFonts w:ascii="Times New Roman" w:hAnsi="Times New Roman" w:cs="Times New Roman"/>
          <w:i/>
          <w:sz w:val="24"/>
          <w:szCs w:val="24"/>
        </w:rPr>
        <w:t>enandre</w:t>
      </w:r>
      <w:r w:rsidRPr="007B329C">
        <w:rPr>
          <w:rFonts w:ascii="Times New Roman" w:hAnsi="Times New Roman" w:cs="Times New Roman"/>
          <w:sz w:val="24"/>
          <w:szCs w:val="24"/>
        </w:rPr>
        <w:t xml:space="preserve"> ausgeht (</w:t>
      </w:r>
      <w:r w:rsidR="00574014" w:rsidRPr="007B329C">
        <w:rPr>
          <w:rFonts w:ascii="Times New Roman" w:hAnsi="Times New Roman" w:cs="Times New Roman"/>
          <w:sz w:val="24"/>
          <w:szCs w:val="24"/>
        </w:rPr>
        <w:t>zwei</w:t>
      </w:r>
      <w:r w:rsidRPr="007B329C">
        <w:rPr>
          <w:rFonts w:ascii="Times New Roman" w:hAnsi="Times New Roman" w:cs="Times New Roman"/>
          <w:sz w:val="24"/>
          <w:szCs w:val="24"/>
        </w:rPr>
        <w:t xml:space="preserve"> RRs). Da </w:t>
      </w:r>
      <w:r w:rsidRPr="007B329C">
        <w:rPr>
          <w:rFonts w:ascii="Times New Roman" w:hAnsi="Times New Roman" w:cs="Times New Roman"/>
          <w:i/>
          <w:sz w:val="24"/>
          <w:szCs w:val="24"/>
        </w:rPr>
        <w:t>enandre</w:t>
      </w:r>
      <w:r w:rsidRPr="007B329C">
        <w:rPr>
          <w:rFonts w:ascii="Times New Roman" w:hAnsi="Times New Roman" w:cs="Times New Roman"/>
          <w:sz w:val="24"/>
          <w:szCs w:val="24"/>
        </w:rPr>
        <w:t xml:space="preserve"> im gesamten Dativ unabhängig von Person vorkommt, kann </w:t>
      </w:r>
      <w:r w:rsidRPr="007B329C">
        <w:rPr>
          <w:rFonts w:ascii="Times New Roman" w:hAnsi="Times New Roman" w:cs="Times New Roman"/>
          <w:i/>
          <w:sz w:val="24"/>
          <w:szCs w:val="24"/>
        </w:rPr>
        <w:t>enandre</w:t>
      </w:r>
      <w:r w:rsidRPr="007B329C">
        <w:rPr>
          <w:rFonts w:ascii="Times New Roman" w:hAnsi="Times New Roman" w:cs="Times New Roman"/>
          <w:sz w:val="24"/>
          <w:szCs w:val="24"/>
        </w:rPr>
        <w:t xml:space="preserve"> als Dativmarker analysiert werden. Die Analyse einfache Form + </w:t>
      </w:r>
      <w:r w:rsidRPr="007B329C">
        <w:rPr>
          <w:rFonts w:ascii="Times New Roman" w:hAnsi="Times New Roman" w:cs="Times New Roman"/>
          <w:i/>
          <w:sz w:val="24"/>
          <w:szCs w:val="24"/>
        </w:rPr>
        <w:t>enandre</w:t>
      </w:r>
      <w:r w:rsidRPr="007B329C">
        <w:rPr>
          <w:rFonts w:ascii="Times New Roman" w:hAnsi="Times New Roman" w:cs="Times New Roman"/>
          <w:sz w:val="24"/>
          <w:szCs w:val="24"/>
        </w:rPr>
        <w:t xml:space="preserve"> bildet also den Dativ adäquat ab und ist die kürzeste Beschreibung.</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Es sollen nun die RRs für den Plural des betonten Personalpronomens von Issime gezeigt werden. Weil dies der Veranschaulichung dient, entspricht </w:t>
      </w:r>
      <w:r w:rsidR="00574014" w:rsidRPr="007B329C">
        <w:rPr>
          <w:rFonts w:ascii="Times New Roman" w:hAnsi="Times New Roman" w:cs="Times New Roman"/>
          <w:sz w:val="24"/>
          <w:szCs w:val="24"/>
        </w:rPr>
        <w:t>das System an RRs nicht ganz jen</w:t>
      </w:r>
      <w:r w:rsidRPr="007B329C">
        <w:rPr>
          <w:rFonts w:ascii="Times New Roman" w:hAnsi="Times New Roman" w:cs="Times New Roman"/>
          <w:sz w:val="24"/>
          <w:szCs w:val="24"/>
        </w:rPr>
        <w:t>em, das zur Komplexitätsmessung verwendet wird (vgl. RRs im Anhang</w:t>
      </w:r>
      <w:r w:rsidR="004D5B6B" w:rsidRPr="007B329C">
        <w:rPr>
          <w:rFonts w:ascii="Times New Roman" w:hAnsi="Times New Roman" w:cs="Times New Roman"/>
          <w:sz w:val="24"/>
          <w:szCs w:val="24"/>
        </w:rPr>
        <w:t xml:space="preserve"> 2</w:t>
      </w:r>
      <w:r w:rsidRPr="007B329C">
        <w:rPr>
          <w:rFonts w:ascii="Times New Roman" w:hAnsi="Times New Roman" w:cs="Times New Roman"/>
          <w:sz w:val="24"/>
          <w:szCs w:val="24"/>
        </w:rPr>
        <w:t>), da die unbetonten Personalpronomen hier ausgelassen werden. Zuerst sind die einfachen Formen zu definieren, die auch in den Doppelformen vorkommen:</w:t>
      </w:r>
    </w:p>
    <w:p w:rsidR="00A4674D" w:rsidRPr="007B329C" w:rsidRDefault="00A4674D" w:rsidP="00A4674D">
      <w:pPr>
        <w:jc w:val="both"/>
        <w:rPr>
          <w:rFonts w:ascii="Times New Roman" w:hAnsi="Times New Roman" w:cs="Times New Roman"/>
          <w:sz w:val="24"/>
          <w:szCs w:val="24"/>
        </w:rPr>
      </w:pPr>
    </w:p>
    <w:p w:rsidR="00A4674D" w:rsidRPr="00D74B89" w:rsidRDefault="00A4674D"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98</w:t>
      </w:r>
      <w:r w:rsidRPr="00D74B89">
        <w:rPr>
          <w:rFonts w:ascii="Times New Roman" w:hAnsi="Times New Roman" w:cs="Times New Roman"/>
          <w:sz w:val="24"/>
          <w:szCs w:val="24"/>
        </w:rPr>
        <w:t>)</w:t>
      </w:r>
      <w:r w:rsidRPr="00D74B89">
        <w:rPr>
          <w:rFonts w:ascii="Times New Roman" w:hAnsi="Times New Roman" w:cs="Times New Roman"/>
          <w:sz w:val="24"/>
          <w:szCs w:val="24"/>
        </w:rPr>
        <w:tab/>
        <w:t xml:space="preserve">RR </w:t>
      </w:r>
      <w:r w:rsidRPr="00D74B89">
        <w:rPr>
          <w:rFonts w:ascii="Times New Roman" w:hAnsi="Times New Roman" w:cs="Times New Roman"/>
          <w:sz w:val="24"/>
          <w:szCs w:val="24"/>
          <w:vertAlign w:val="subscript"/>
        </w:rPr>
        <w:t>A</w:t>
      </w:r>
      <w:r w:rsidRPr="00D74B89">
        <w:rPr>
          <w:rFonts w:ascii="Times New Roman" w:hAnsi="Times New Roman" w:cs="Times New Roman"/>
          <w:sz w:val="24"/>
          <w:szCs w:val="24"/>
        </w:rPr>
        <w:t xml:space="preserve">, </w:t>
      </w:r>
      <w:r w:rsidRPr="00D74B89">
        <w:rPr>
          <w:rFonts w:ascii="Times New Roman" w:hAnsi="Times New Roman" w:cs="Times New Roman"/>
          <w:sz w:val="24"/>
          <w:szCs w:val="24"/>
          <w:vertAlign w:val="subscript"/>
        </w:rPr>
        <w:t>{CASE:NOM, NUM:PL, PERS:1}</w:t>
      </w:r>
      <w:r w:rsidRPr="00D74B89">
        <w:rPr>
          <w:rFonts w:ascii="Times New Roman" w:hAnsi="Times New Roman" w:cs="Times New Roman"/>
          <w:sz w:val="24"/>
          <w:szCs w:val="24"/>
        </w:rPr>
        <w:t xml:space="preserve">, </w:t>
      </w:r>
      <w:r w:rsidRPr="00D74B89">
        <w:rPr>
          <w:rFonts w:ascii="Times New Roman" w:hAnsi="Times New Roman" w:cs="Times New Roman"/>
          <w:sz w:val="24"/>
          <w:szCs w:val="24"/>
          <w:vertAlign w:val="subscript"/>
        </w:rPr>
        <w:t>PRON.PERS[STRESS:+]</w:t>
      </w:r>
      <w:r w:rsidRPr="00D74B89">
        <w:rPr>
          <w:rFonts w:ascii="Times New Roman" w:hAnsi="Times New Roman" w:cs="Times New Roman"/>
          <w:sz w:val="24"/>
          <w:szCs w:val="24"/>
        </w:rPr>
        <w:t xml:space="preserve"> (˂X,</w:t>
      </w:r>
      <w:r w:rsidRPr="007B329C">
        <w:rPr>
          <w:rFonts w:ascii="Times New Roman" w:hAnsi="Times New Roman" w:cs="Times New Roman"/>
          <w:sz w:val="24"/>
          <w:szCs w:val="24"/>
        </w:rPr>
        <w:t>σ</w:t>
      </w:r>
      <w:r w:rsidRPr="00D74B89">
        <w:rPr>
          <w:rFonts w:ascii="Times New Roman" w:hAnsi="Times New Roman" w:cs="Times New Roman"/>
          <w:sz w:val="24"/>
          <w:szCs w:val="24"/>
        </w:rPr>
        <w:t xml:space="preserve">˃) = </w:t>
      </w:r>
      <w:r w:rsidRPr="00D74B89">
        <w:rPr>
          <w:rFonts w:ascii="Times New Roman" w:hAnsi="Times New Roman" w:cs="Times New Roman"/>
          <w:sz w:val="24"/>
          <w:szCs w:val="24"/>
          <w:vertAlign w:val="subscript"/>
        </w:rPr>
        <w:t>def</w:t>
      </w:r>
      <w:r w:rsidRPr="00D74B89">
        <w:rPr>
          <w:rFonts w:ascii="Times New Roman" w:hAnsi="Times New Roman" w:cs="Times New Roman"/>
          <w:sz w:val="24"/>
          <w:szCs w:val="24"/>
        </w:rPr>
        <w:t xml:space="preserve"> ˂</w:t>
      </w:r>
      <w:r w:rsidRPr="00D74B89">
        <w:rPr>
          <w:rFonts w:ascii="Times New Roman" w:hAnsi="Times New Roman" w:cs="Times New Roman"/>
          <w:i/>
          <w:sz w:val="24"/>
          <w:szCs w:val="24"/>
        </w:rPr>
        <w:t>wir</w:t>
      </w:r>
      <w:r w:rsidRPr="00D74B89">
        <w:rPr>
          <w:rFonts w:ascii="Times New Roman" w:hAnsi="Times New Roman" w:cs="Times New Roman"/>
          <w:sz w:val="24"/>
          <w:szCs w:val="24"/>
        </w:rPr>
        <w:t>ˊ,</w:t>
      </w:r>
      <w:r w:rsidRPr="007B329C">
        <w:rPr>
          <w:rFonts w:ascii="Times New Roman" w:hAnsi="Times New Roman" w:cs="Times New Roman"/>
          <w:sz w:val="24"/>
          <w:szCs w:val="24"/>
        </w:rPr>
        <w:t>σ</w:t>
      </w:r>
      <w:r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99</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{CASE:NOM, NUM:PL, PERS:2}</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PRON.PERS[STRESS:+]</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i/>
          <w:sz w:val="24"/>
          <w:szCs w:val="24"/>
        </w:rPr>
        <w:t>ir</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100</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 xml:space="preserve">{CASE:NOM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AKK, NUM:PL, PERS:3}</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PRON.PERS[STRESS:+]</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i/>
          <w:sz w:val="24"/>
          <w:szCs w:val="24"/>
        </w:rPr>
        <w:t>dschi</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101</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 AKK</w:t>
      </w:r>
      <w:r w:rsidR="00A4674D" w:rsidRPr="00D74B89">
        <w:rPr>
          <w:rFonts w:ascii="Cambria Math" w:hAnsi="Cambria Math" w:cs="Cambria Math"/>
          <w:sz w:val="24"/>
          <w:szCs w:val="24"/>
          <w:vertAlign w:val="subscript"/>
        </w:rPr>
        <w:t xml:space="preserve"> ⊻</w:t>
      </w:r>
      <w:r w:rsidR="00A4674D" w:rsidRPr="00D74B89">
        <w:rPr>
          <w:rFonts w:ascii="Times New Roman" w:hAnsi="Times New Roman" w:cs="Times New Roman"/>
          <w:sz w:val="24"/>
          <w:szCs w:val="24"/>
          <w:vertAlign w:val="subscript"/>
        </w:rPr>
        <w:t xml:space="preserve"> DAT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GEN, NUM:PL, PERS:1}</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PRON.PERS[STRESS:+]</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i/>
          <w:sz w:val="24"/>
          <w:szCs w:val="24"/>
        </w:rPr>
        <w:t>ündsch</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102</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 AKK</w:t>
      </w:r>
      <w:r w:rsidR="00A4674D" w:rsidRPr="00D74B89">
        <w:rPr>
          <w:rFonts w:ascii="Cambria Math" w:hAnsi="Cambria Math" w:cs="Cambria Math"/>
          <w:sz w:val="24"/>
          <w:szCs w:val="24"/>
          <w:vertAlign w:val="subscript"/>
        </w:rPr>
        <w:t xml:space="preserve"> ⊻</w:t>
      </w:r>
      <w:r w:rsidR="00A4674D" w:rsidRPr="00D74B89">
        <w:rPr>
          <w:rFonts w:ascii="Times New Roman" w:hAnsi="Times New Roman" w:cs="Times New Roman"/>
          <w:sz w:val="24"/>
          <w:szCs w:val="24"/>
          <w:vertAlign w:val="subscript"/>
        </w:rPr>
        <w:t xml:space="preserve"> DAT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GEN, NUM:PL, PERS:2}</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PRON.PERS[STRESS:+]</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i/>
          <w:sz w:val="24"/>
          <w:szCs w:val="24"/>
        </w:rPr>
        <w:t>auw</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103</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A</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 xml:space="preserve">{CASE: DAT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GEN, NUM:PL, PERS:3}</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PRON.PERS[STRESS:+]</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i/>
          <w:sz w:val="24"/>
          <w:szCs w:val="24"/>
        </w:rPr>
        <w:t>ürj</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Es folgen die Dativ- und Genitivsuffixe für die einfache Form (Block B):</w:t>
      </w:r>
    </w:p>
    <w:p w:rsidR="00A4674D" w:rsidRDefault="00A4674D" w:rsidP="00A4674D">
      <w:pPr>
        <w:jc w:val="both"/>
        <w:rPr>
          <w:rFonts w:ascii="Times New Roman" w:hAnsi="Times New Roman" w:cs="Times New Roman"/>
          <w:sz w:val="24"/>
          <w:szCs w:val="24"/>
        </w:rPr>
      </w:pPr>
    </w:p>
    <w:p w:rsidR="0016207F" w:rsidRPr="007B329C" w:rsidRDefault="0016207F" w:rsidP="00A4674D">
      <w:pPr>
        <w:jc w:val="both"/>
        <w:rPr>
          <w:rFonts w:ascii="Times New Roman" w:hAnsi="Times New Roman" w:cs="Times New Roman"/>
          <w:sz w:val="24"/>
          <w:szCs w:val="24"/>
        </w:rPr>
      </w:pP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w:t>
      </w:r>
      <w:r w:rsidR="00FC71A2" w:rsidRPr="007B329C">
        <w:rPr>
          <w:rFonts w:ascii="Times New Roman" w:hAnsi="Times New Roman" w:cs="Times New Roman"/>
          <w:sz w:val="24"/>
          <w:szCs w:val="24"/>
        </w:rPr>
        <w:t>104</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B</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 xml:space="preserve">{CASE: DAT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GEN, NUM:PL, PERS:3}</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PRON.PERS[STRESS:+, FORM:SIMPLE]</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˂X</w:t>
      </w:r>
      <w:r w:rsidR="00A4674D" w:rsidRPr="007B329C">
        <w:rPr>
          <w:rFonts w:ascii="Times New Roman" w:hAnsi="Times New Roman" w:cs="Times New Roman"/>
          <w:i/>
          <w:sz w:val="24"/>
          <w:szCs w:val="24"/>
        </w:rPr>
        <w:t>u</w:t>
      </w:r>
      <w:r w:rsidR="00A4674D" w:rsidRPr="007B329C">
        <w:rPr>
          <w:rFonts w:ascii="Times New Roman" w:hAnsi="Times New Roman" w:cs="Times New Roman"/>
          <w:sz w:val="24"/>
          <w:szCs w:val="24"/>
        </w:rPr>
        <w:t>ˊ,σ˃</w:t>
      </w: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FC71A2" w:rsidRPr="007B329C">
        <w:rPr>
          <w:rFonts w:ascii="Times New Roman" w:hAnsi="Times New Roman" w:cs="Times New Roman"/>
          <w:sz w:val="24"/>
          <w:szCs w:val="24"/>
        </w:rPr>
        <w:t>105</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B</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{CASE: GEN, NUM:PL}</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PRON.PERS[STRESS:+, FORM:SIMPLE]</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˂X</w:t>
      </w:r>
      <w:r w:rsidR="00A4674D" w:rsidRPr="007B329C">
        <w:rPr>
          <w:rFonts w:ascii="Times New Roman" w:hAnsi="Times New Roman" w:cs="Times New Roman"/>
          <w:i/>
          <w:sz w:val="24"/>
          <w:szCs w:val="24"/>
        </w:rPr>
        <w:t>uru</w:t>
      </w:r>
      <w:r w:rsidR="00A4674D" w:rsidRPr="007B329C">
        <w:rPr>
          <w:rFonts w:ascii="Times New Roman" w:hAnsi="Times New Roman" w:cs="Times New Roman"/>
          <w:sz w:val="24"/>
          <w:szCs w:val="24"/>
        </w:rPr>
        <w:t>ˊ,σ˃</w:t>
      </w:r>
    </w:p>
    <w:p w:rsidR="009B4617" w:rsidRPr="007B329C" w:rsidRDefault="009B4617"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Auch die RRs für den zweiten Teil der Doppelformen stehen in Block B. Dies ist möglich, da in den RRs die Form</w:t>
      </w:r>
      <w:r w:rsidR="00574014" w:rsidRPr="007B329C">
        <w:rPr>
          <w:rFonts w:ascii="Times New Roman" w:hAnsi="Times New Roman" w:cs="Times New Roman"/>
          <w:sz w:val="24"/>
          <w:szCs w:val="24"/>
        </w:rPr>
        <w:t xml:space="preserve"> als </w:t>
      </w:r>
      <w:r w:rsidR="00574014" w:rsidRPr="007B329C">
        <w:rPr>
          <w:rFonts w:ascii="Times New Roman" w:hAnsi="Times New Roman" w:cs="Times New Roman"/>
          <w:i/>
          <w:sz w:val="24"/>
          <w:szCs w:val="24"/>
        </w:rPr>
        <w:t>simple</w:t>
      </w:r>
      <w:r w:rsidR="00574014" w:rsidRPr="007B329C">
        <w:rPr>
          <w:rFonts w:ascii="Times New Roman" w:hAnsi="Times New Roman" w:cs="Times New Roman"/>
          <w:sz w:val="24"/>
          <w:szCs w:val="24"/>
        </w:rPr>
        <w:t xml:space="preserve"> oder </w:t>
      </w:r>
      <w:r w:rsidR="00574014" w:rsidRPr="007B329C">
        <w:rPr>
          <w:rFonts w:ascii="Times New Roman" w:hAnsi="Times New Roman" w:cs="Times New Roman"/>
          <w:i/>
          <w:sz w:val="24"/>
          <w:szCs w:val="24"/>
        </w:rPr>
        <w:t>composed</w:t>
      </w:r>
      <w:r w:rsidRPr="007B329C">
        <w:rPr>
          <w:rFonts w:ascii="Times New Roman" w:hAnsi="Times New Roman" w:cs="Times New Roman"/>
          <w:sz w:val="24"/>
          <w:szCs w:val="24"/>
        </w:rPr>
        <w:t xml:space="preserve"> klar definiert ist </w:t>
      </w:r>
      <w:r w:rsidR="00574014" w:rsidRPr="007B329C">
        <w:rPr>
          <w:rFonts w:ascii="Times New Roman" w:hAnsi="Times New Roman" w:cs="Times New Roman"/>
          <w:sz w:val="24"/>
          <w:szCs w:val="24"/>
        </w:rPr>
        <w:t xml:space="preserve">sowie der zweite Teil der Doppelformen und die Dativ-/Genitivsuffixe </w:t>
      </w:r>
      <w:r w:rsidRPr="007B329C">
        <w:rPr>
          <w:rFonts w:ascii="Times New Roman" w:hAnsi="Times New Roman" w:cs="Times New Roman"/>
          <w:sz w:val="24"/>
          <w:szCs w:val="24"/>
        </w:rPr>
        <w:t>nie zusammen an dasselbe Wort suffigiert werden:</w:t>
      </w:r>
    </w:p>
    <w:p w:rsidR="00A4674D" w:rsidRPr="007B329C" w:rsidRDefault="00A4674D" w:rsidP="00A4674D">
      <w:pPr>
        <w:jc w:val="both"/>
        <w:rPr>
          <w:rFonts w:ascii="Times New Roman" w:hAnsi="Times New Roman" w:cs="Times New Roman"/>
          <w:sz w:val="24"/>
          <w:szCs w:val="24"/>
        </w:rPr>
      </w:pP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106</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B</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 xml:space="preserve">{CASE: NOM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AKK, NUM:PL}</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PRON.PERS[STRESS:+, FORM:COMPOSED]</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endri</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107</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B</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 DAT, NUM:PL}</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PRON.PERS[STRESS:+, FORM:COMPOSED]</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enandre</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4C1D13" w:rsidP="00A4674D">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108</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t xml:space="preserve">RR </w:t>
      </w:r>
      <w:r w:rsidR="00A4674D" w:rsidRPr="00D74B89">
        <w:rPr>
          <w:rFonts w:ascii="Times New Roman" w:hAnsi="Times New Roman" w:cs="Times New Roman"/>
          <w:sz w:val="24"/>
          <w:szCs w:val="24"/>
          <w:vertAlign w:val="subscript"/>
        </w:rPr>
        <w:t>B</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{CASE: GEN, NUM:PL}</w:t>
      </w:r>
      <w:r w:rsidR="00A4674D" w:rsidRPr="00D74B89">
        <w:rPr>
          <w:rFonts w:ascii="Times New Roman" w:hAnsi="Times New Roman" w:cs="Times New Roman"/>
          <w:sz w:val="24"/>
          <w:szCs w:val="24"/>
        </w:rPr>
        <w:t xml:space="preserve">, </w:t>
      </w:r>
      <w:r w:rsidR="00A4674D" w:rsidRPr="00D74B89">
        <w:rPr>
          <w:rFonts w:ascii="Times New Roman" w:hAnsi="Times New Roman" w:cs="Times New Roman"/>
          <w:sz w:val="24"/>
          <w:szCs w:val="24"/>
          <w:vertAlign w:val="subscript"/>
        </w:rPr>
        <w:t>PRON.PERS[STRESS:+, FORM:COMPOSED]</w:t>
      </w:r>
      <w:r w:rsidR="00A4674D" w:rsidRPr="00D74B89">
        <w:rPr>
          <w:rFonts w:ascii="Times New Roman" w:hAnsi="Times New Roman" w:cs="Times New Roman"/>
          <w:sz w:val="24"/>
          <w:szCs w:val="24"/>
        </w:rPr>
        <w:t xml:space="preserve"> (˂X,</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 xml:space="preserve">˃) = </w:t>
      </w:r>
      <w:r w:rsidR="00A4674D" w:rsidRPr="00D74B89">
        <w:rPr>
          <w:rFonts w:ascii="Times New Roman" w:hAnsi="Times New Roman" w:cs="Times New Roman"/>
          <w:sz w:val="24"/>
          <w:szCs w:val="24"/>
          <w:vertAlign w:val="subscript"/>
        </w:rPr>
        <w:t>def</w:t>
      </w:r>
      <w:r w:rsidR="00A4674D" w:rsidRPr="00D74B89">
        <w:rPr>
          <w:rFonts w:ascii="Times New Roman" w:hAnsi="Times New Roman" w:cs="Times New Roman"/>
          <w:sz w:val="24"/>
          <w:szCs w:val="24"/>
        </w:rPr>
        <w:t xml:space="preserve"> ˂X</w:t>
      </w:r>
      <w:r w:rsidR="00A4674D" w:rsidRPr="00D74B89">
        <w:rPr>
          <w:rFonts w:ascii="Times New Roman" w:hAnsi="Times New Roman" w:cs="Times New Roman"/>
          <w:i/>
          <w:sz w:val="24"/>
          <w:szCs w:val="24"/>
        </w:rPr>
        <w:t>erandru</w:t>
      </w:r>
      <w:r w:rsidR="00A4674D" w:rsidRPr="00D74B89">
        <w:rPr>
          <w:rFonts w:ascii="Times New Roman" w:hAnsi="Times New Roman" w:cs="Times New Roman"/>
          <w:sz w:val="24"/>
          <w:szCs w:val="24"/>
        </w:rPr>
        <w:t>ˊ,</w:t>
      </w:r>
      <w:r w:rsidR="00A4674D" w:rsidRPr="007B329C">
        <w:rPr>
          <w:rFonts w:ascii="Times New Roman" w:hAnsi="Times New Roman" w:cs="Times New Roman"/>
          <w:sz w:val="24"/>
          <w:szCs w:val="24"/>
        </w:rPr>
        <w:t>σ</w:t>
      </w:r>
      <w:r w:rsidR="00A4674D" w:rsidRPr="00D74B89">
        <w:rPr>
          <w:rFonts w:ascii="Times New Roman" w:hAnsi="Times New Roman" w:cs="Times New Roman"/>
          <w:sz w:val="24"/>
          <w:szCs w:val="24"/>
        </w:rPr>
        <w:t>˃</w:t>
      </w:r>
    </w:p>
    <w:p w:rsidR="00A4674D" w:rsidRPr="00D74B89" w:rsidRDefault="00A4674D" w:rsidP="00A4674D">
      <w:pPr>
        <w:jc w:val="both"/>
        <w:rPr>
          <w:rFonts w:ascii="Times New Roman" w:hAnsi="Times New Roman" w:cs="Times New Roman"/>
          <w:sz w:val="24"/>
          <w:szCs w:val="24"/>
        </w:rPr>
      </w:pP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In den RRs (</w:t>
      </w:r>
      <w:r w:rsidR="00FC71A2" w:rsidRPr="007B329C">
        <w:rPr>
          <w:rFonts w:ascii="Times New Roman" w:hAnsi="Times New Roman" w:cs="Times New Roman"/>
          <w:sz w:val="24"/>
          <w:szCs w:val="24"/>
        </w:rPr>
        <w:t>105</w:t>
      </w:r>
      <w:r w:rsidRPr="007B329C">
        <w:rPr>
          <w:rFonts w:ascii="Times New Roman" w:hAnsi="Times New Roman" w:cs="Times New Roman"/>
          <w:sz w:val="24"/>
          <w:szCs w:val="24"/>
        </w:rPr>
        <w:t>)–(</w:t>
      </w:r>
      <w:r w:rsidR="00FC71A2" w:rsidRPr="007B329C">
        <w:rPr>
          <w:rFonts w:ascii="Times New Roman" w:hAnsi="Times New Roman" w:cs="Times New Roman"/>
          <w:sz w:val="24"/>
          <w:szCs w:val="24"/>
        </w:rPr>
        <w:t>108</w:t>
      </w:r>
      <w:r w:rsidR="00A4674D" w:rsidRPr="007B329C">
        <w:rPr>
          <w:rFonts w:ascii="Times New Roman" w:hAnsi="Times New Roman" w:cs="Times New Roman"/>
          <w:sz w:val="24"/>
          <w:szCs w:val="24"/>
        </w:rPr>
        <w:t>) bleibt Person unterspezifiziert, da diese RRs 1.–3. Person definiere</w:t>
      </w:r>
      <w:r w:rsidRPr="007B329C">
        <w:rPr>
          <w:rFonts w:ascii="Times New Roman" w:hAnsi="Times New Roman" w:cs="Times New Roman"/>
          <w:sz w:val="24"/>
          <w:szCs w:val="24"/>
        </w:rPr>
        <w:t>n. Dasselbe gilt für die RRs (</w:t>
      </w:r>
      <w:r w:rsidR="00FC71A2" w:rsidRPr="007B329C">
        <w:rPr>
          <w:rFonts w:ascii="Times New Roman" w:hAnsi="Times New Roman" w:cs="Times New Roman"/>
          <w:sz w:val="24"/>
          <w:szCs w:val="24"/>
        </w:rPr>
        <w:t>98</w:t>
      </w:r>
      <w:r w:rsidRPr="007B329C">
        <w:rPr>
          <w:rFonts w:ascii="Times New Roman" w:hAnsi="Times New Roman" w:cs="Times New Roman"/>
          <w:sz w:val="24"/>
          <w:szCs w:val="24"/>
        </w:rPr>
        <w:t>)–(</w:t>
      </w:r>
      <w:r w:rsidR="00FC71A2" w:rsidRPr="007B329C">
        <w:rPr>
          <w:rFonts w:ascii="Times New Roman" w:hAnsi="Times New Roman" w:cs="Times New Roman"/>
          <w:sz w:val="24"/>
          <w:szCs w:val="24"/>
        </w:rPr>
        <w:t>103</w:t>
      </w:r>
      <w:r w:rsidR="00A4674D" w:rsidRPr="007B329C">
        <w:rPr>
          <w:rFonts w:ascii="Times New Roman" w:hAnsi="Times New Roman" w:cs="Times New Roman"/>
          <w:sz w:val="24"/>
          <w:szCs w:val="24"/>
        </w:rPr>
        <w:t>), die die Form (</w:t>
      </w:r>
      <w:r w:rsidR="00A4674D" w:rsidRPr="007B329C">
        <w:rPr>
          <w:rFonts w:ascii="Times New Roman" w:hAnsi="Times New Roman" w:cs="Times New Roman"/>
          <w:i/>
          <w:sz w:val="24"/>
          <w:szCs w:val="24"/>
        </w:rPr>
        <w:t>simple</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composed</w:t>
      </w:r>
      <w:r w:rsidR="00A4674D" w:rsidRPr="007B329C">
        <w:rPr>
          <w:rFonts w:ascii="Times New Roman" w:hAnsi="Times New Roman" w:cs="Times New Roman"/>
          <w:sz w:val="24"/>
          <w:szCs w:val="24"/>
        </w:rPr>
        <w:t>) nicht spezifizieren. Weil auch Betonung ein binärer Parameter ist, verhält er sich wie z.B. Numerus und Form: weist eine Zelle für das betonte und unbetonte Personalpronomen dieselbe Form auf, ist der Parameter Betonung unterspezifiziert.</w:t>
      </w:r>
    </w:p>
    <w:p w:rsidR="007979E8" w:rsidRPr="007B329C" w:rsidRDefault="008E3690"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Schließlich muss noch hervorgehoben werden, dass die einfachen und zusammengesetzten Formen nicht in freier Variation (d.h. beide Formen in einer Zelle) stehen, sondern jeweils ein eigenes Paradigma bilden (vgl. Tabelle </w:t>
      </w:r>
      <w:r w:rsidR="002462D4">
        <w:rPr>
          <w:rFonts w:ascii="Times New Roman" w:hAnsi="Times New Roman" w:cs="Times New Roman"/>
          <w:sz w:val="24"/>
          <w:szCs w:val="24"/>
        </w:rPr>
        <w:t>5.19</w:t>
      </w:r>
      <w:r w:rsidRPr="007B329C">
        <w:rPr>
          <w:rFonts w:ascii="Times New Roman" w:hAnsi="Times New Roman" w:cs="Times New Roman"/>
          <w:sz w:val="24"/>
          <w:szCs w:val="24"/>
        </w:rPr>
        <w:t xml:space="preserve">). </w:t>
      </w:r>
      <w:r w:rsidR="00A2589B" w:rsidRPr="007B329C">
        <w:rPr>
          <w:rFonts w:ascii="Times New Roman" w:hAnsi="Times New Roman" w:cs="Times New Roman"/>
          <w:sz w:val="24"/>
          <w:szCs w:val="24"/>
        </w:rPr>
        <w:t>Würden beide Formen in derselben Zelle stehen, müsste für alle einfachen Formen, an die in Block B kein weiteres Material suffigiert wird, eine RR in Block B angesetzt werden, die definiert, dass nichts suffigiert wird (vgl. Diskussion zur freien Variation in den Kapiteln 5.1.2. und 5.2.3.). Dies würde die Beschreibung des Systems deutlich verlängern, also Komplexität hinzufügen. Um dies verständlicher zu machen, sollen anhand der 1. Person Plural Nominativ bei</w:t>
      </w:r>
      <w:r w:rsidR="00675894" w:rsidRPr="007B329C">
        <w:rPr>
          <w:rFonts w:ascii="Times New Roman" w:hAnsi="Times New Roman" w:cs="Times New Roman"/>
          <w:sz w:val="24"/>
          <w:szCs w:val="24"/>
        </w:rPr>
        <w:t>de</w:t>
      </w:r>
      <w:r w:rsidR="00A2589B" w:rsidRPr="007B329C">
        <w:rPr>
          <w:rFonts w:ascii="Times New Roman" w:hAnsi="Times New Roman" w:cs="Times New Roman"/>
          <w:sz w:val="24"/>
          <w:szCs w:val="24"/>
        </w:rPr>
        <w:t xml:space="preserve"> Möglichkeiten (freie Variation, zwei Paradigmen) aufgezeigt werden.</w:t>
      </w:r>
    </w:p>
    <w:p w:rsidR="008E3690" w:rsidRPr="007B329C" w:rsidRDefault="0037451B" w:rsidP="00A4674D">
      <w:pPr>
        <w:jc w:val="both"/>
        <w:rPr>
          <w:rFonts w:ascii="Times New Roman" w:hAnsi="Times New Roman" w:cs="Times New Roman"/>
          <w:sz w:val="24"/>
          <w:szCs w:val="24"/>
        </w:rPr>
      </w:pPr>
      <w:r w:rsidRPr="007B329C">
        <w:rPr>
          <w:rFonts w:ascii="Times New Roman" w:hAnsi="Times New Roman" w:cs="Times New Roman"/>
          <w:sz w:val="24"/>
          <w:szCs w:val="24"/>
        </w:rPr>
        <w:t>Angenommen</w:t>
      </w:r>
      <w:r w:rsidR="00095382" w:rsidRPr="007B329C">
        <w:rPr>
          <w:rFonts w:ascii="Times New Roman" w:hAnsi="Times New Roman" w:cs="Times New Roman"/>
          <w:sz w:val="24"/>
          <w:szCs w:val="24"/>
        </w:rPr>
        <w:t>,</w:t>
      </w:r>
      <w:r w:rsidRPr="007B329C">
        <w:rPr>
          <w:rFonts w:ascii="Times New Roman" w:hAnsi="Times New Roman" w:cs="Times New Roman"/>
          <w:sz w:val="24"/>
          <w:szCs w:val="24"/>
        </w:rPr>
        <w:t xml:space="preserve"> die einfache (</w:t>
      </w:r>
      <w:r w:rsidRPr="007B329C">
        <w:rPr>
          <w:rFonts w:ascii="Times New Roman" w:hAnsi="Times New Roman" w:cs="Times New Roman"/>
          <w:i/>
          <w:sz w:val="24"/>
          <w:szCs w:val="24"/>
        </w:rPr>
        <w:t>wir</w:t>
      </w:r>
      <w:r w:rsidRPr="007B329C">
        <w:rPr>
          <w:rFonts w:ascii="Times New Roman" w:hAnsi="Times New Roman" w:cs="Times New Roman"/>
          <w:sz w:val="24"/>
          <w:szCs w:val="24"/>
        </w:rPr>
        <w:t>) und zusammengesetzte (</w:t>
      </w:r>
      <w:r w:rsidRPr="007B329C">
        <w:rPr>
          <w:rFonts w:ascii="Times New Roman" w:hAnsi="Times New Roman" w:cs="Times New Roman"/>
          <w:i/>
          <w:sz w:val="24"/>
          <w:szCs w:val="24"/>
        </w:rPr>
        <w:t>wirendri</w:t>
      </w:r>
      <w:r w:rsidRPr="007B329C">
        <w:rPr>
          <w:rFonts w:ascii="Times New Roman" w:hAnsi="Times New Roman" w:cs="Times New Roman"/>
          <w:sz w:val="24"/>
          <w:szCs w:val="24"/>
        </w:rPr>
        <w:t>) Form stehen in derselben Zelle</w:t>
      </w:r>
      <w:r w:rsidR="00095382" w:rsidRPr="007B329C">
        <w:rPr>
          <w:rFonts w:ascii="Times New Roman" w:hAnsi="Times New Roman" w:cs="Times New Roman"/>
          <w:sz w:val="24"/>
          <w:szCs w:val="24"/>
        </w:rPr>
        <w:t>, dann sind folgende RRs nötig:</w:t>
      </w:r>
    </w:p>
    <w:p w:rsidR="00095382" w:rsidRPr="007B329C" w:rsidRDefault="00095382" w:rsidP="00A4674D">
      <w:pPr>
        <w:jc w:val="both"/>
        <w:rPr>
          <w:rFonts w:ascii="Times New Roman" w:hAnsi="Times New Roman" w:cs="Times New Roman"/>
          <w:sz w:val="24"/>
          <w:szCs w:val="24"/>
        </w:rPr>
      </w:pPr>
    </w:p>
    <w:p w:rsidR="00F37B2E" w:rsidRPr="00D74B89" w:rsidRDefault="00F37B2E" w:rsidP="00F37B2E">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98</w:t>
      </w:r>
      <w:r w:rsidRPr="00D74B89">
        <w:rPr>
          <w:rFonts w:ascii="Times New Roman" w:hAnsi="Times New Roman" w:cs="Times New Roman"/>
          <w:sz w:val="24"/>
          <w:szCs w:val="24"/>
        </w:rPr>
        <w:t>)</w:t>
      </w:r>
      <w:r w:rsidRPr="00D74B89">
        <w:rPr>
          <w:rFonts w:ascii="Times New Roman" w:hAnsi="Times New Roman" w:cs="Times New Roman"/>
          <w:sz w:val="24"/>
          <w:szCs w:val="24"/>
        </w:rPr>
        <w:tab/>
        <w:t xml:space="preserve">RR </w:t>
      </w:r>
      <w:r w:rsidRPr="00D74B89">
        <w:rPr>
          <w:rFonts w:ascii="Times New Roman" w:hAnsi="Times New Roman" w:cs="Times New Roman"/>
          <w:sz w:val="24"/>
          <w:szCs w:val="24"/>
          <w:vertAlign w:val="subscript"/>
        </w:rPr>
        <w:t>A</w:t>
      </w:r>
      <w:r w:rsidRPr="00D74B89">
        <w:rPr>
          <w:rFonts w:ascii="Times New Roman" w:hAnsi="Times New Roman" w:cs="Times New Roman"/>
          <w:sz w:val="24"/>
          <w:szCs w:val="24"/>
        </w:rPr>
        <w:t xml:space="preserve">, </w:t>
      </w:r>
      <w:r w:rsidRPr="00D74B89">
        <w:rPr>
          <w:rFonts w:ascii="Times New Roman" w:hAnsi="Times New Roman" w:cs="Times New Roman"/>
          <w:sz w:val="24"/>
          <w:szCs w:val="24"/>
          <w:vertAlign w:val="subscript"/>
        </w:rPr>
        <w:t>{CASE:NOM, NUM:PL, PERS:1}</w:t>
      </w:r>
      <w:r w:rsidRPr="00D74B89">
        <w:rPr>
          <w:rFonts w:ascii="Times New Roman" w:hAnsi="Times New Roman" w:cs="Times New Roman"/>
          <w:sz w:val="24"/>
          <w:szCs w:val="24"/>
        </w:rPr>
        <w:t xml:space="preserve">, </w:t>
      </w:r>
      <w:r w:rsidRPr="00D74B89">
        <w:rPr>
          <w:rFonts w:ascii="Times New Roman" w:hAnsi="Times New Roman" w:cs="Times New Roman"/>
          <w:sz w:val="24"/>
          <w:szCs w:val="24"/>
          <w:vertAlign w:val="subscript"/>
        </w:rPr>
        <w:t>PRON.PERS[STRESS:+]</w:t>
      </w:r>
      <w:r w:rsidRPr="00D74B89">
        <w:rPr>
          <w:rFonts w:ascii="Times New Roman" w:hAnsi="Times New Roman" w:cs="Times New Roman"/>
          <w:sz w:val="24"/>
          <w:szCs w:val="24"/>
        </w:rPr>
        <w:t xml:space="preserve"> (˂X,</w:t>
      </w:r>
      <w:r w:rsidRPr="007B329C">
        <w:rPr>
          <w:rFonts w:ascii="Times New Roman" w:hAnsi="Times New Roman" w:cs="Times New Roman"/>
          <w:sz w:val="24"/>
          <w:szCs w:val="24"/>
        </w:rPr>
        <w:t>σ</w:t>
      </w:r>
      <w:r w:rsidRPr="00D74B89">
        <w:rPr>
          <w:rFonts w:ascii="Times New Roman" w:hAnsi="Times New Roman" w:cs="Times New Roman"/>
          <w:sz w:val="24"/>
          <w:szCs w:val="24"/>
        </w:rPr>
        <w:t xml:space="preserve">˃) = </w:t>
      </w:r>
      <w:r w:rsidRPr="00D74B89">
        <w:rPr>
          <w:rFonts w:ascii="Times New Roman" w:hAnsi="Times New Roman" w:cs="Times New Roman"/>
          <w:sz w:val="24"/>
          <w:szCs w:val="24"/>
          <w:vertAlign w:val="subscript"/>
        </w:rPr>
        <w:t>def</w:t>
      </w:r>
      <w:r w:rsidRPr="00D74B89">
        <w:rPr>
          <w:rFonts w:ascii="Times New Roman" w:hAnsi="Times New Roman" w:cs="Times New Roman"/>
          <w:sz w:val="24"/>
          <w:szCs w:val="24"/>
        </w:rPr>
        <w:t xml:space="preserve"> ˂</w:t>
      </w:r>
      <w:r w:rsidRPr="00D74B89">
        <w:rPr>
          <w:rFonts w:ascii="Times New Roman" w:hAnsi="Times New Roman" w:cs="Times New Roman"/>
          <w:i/>
          <w:sz w:val="24"/>
          <w:szCs w:val="24"/>
        </w:rPr>
        <w:t>wir</w:t>
      </w:r>
      <w:r w:rsidRPr="00D74B89">
        <w:rPr>
          <w:rFonts w:ascii="Times New Roman" w:hAnsi="Times New Roman" w:cs="Times New Roman"/>
          <w:sz w:val="24"/>
          <w:szCs w:val="24"/>
        </w:rPr>
        <w:t>ˊ,</w:t>
      </w:r>
      <w:r w:rsidRPr="007B329C">
        <w:rPr>
          <w:rFonts w:ascii="Times New Roman" w:hAnsi="Times New Roman" w:cs="Times New Roman"/>
          <w:sz w:val="24"/>
          <w:szCs w:val="24"/>
        </w:rPr>
        <w:t>σ</w:t>
      </w:r>
      <w:r w:rsidRPr="00D74B89">
        <w:rPr>
          <w:rFonts w:ascii="Times New Roman" w:hAnsi="Times New Roman" w:cs="Times New Roman"/>
          <w:sz w:val="24"/>
          <w:szCs w:val="24"/>
        </w:rPr>
        <w:t>˃</w:t>
      </w:r>
    </w:p>
    <w:p w:rsidR="00F37B2E" w:rsidRPr="00D74B89" w:rsidRDefault="004C1D13" w:rsidP="00F37B2E">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106</w:t>
      </w:r>
      <w:r w:rsidR="00F37B2E" w:rsidRPr="00D74B89">
        <w:rPr>
          <w:rFonts w:ascii="Times New Roman" w:hAnsi="Times New Roman" w:cs="Times New Roman"/>
          <w:sz w:val="24"/>
          <w:szCs w:val="24"/>
        </w:rPr>
        <w:t>.1)</w:t>
      </w:r>
      <w:r w:rsidR="00F37B2E" w:rsidRPr="00D74B89">
        <w:rPr>
          <w:rFonts w:ascii="Times New Roman" w:hAnsi="Times New Roman" w:cs="Times New Roman"/>
          <w:sz w:val="24"/>
          <w:szCs w:val="24"/>
        </w:rPr>
        <w:tab/>
        <w:t xml:space="preserve">RR </w:t>
      </w:r>
      <w:r w:rsidR="00F37B2E" w:rsidRPr="00D74B89">
        <w:rPr>
          <w:rFonts w:ascii="Times New Roman" w:hAnsi="Times New Roman" w:cs="Times New Roman"/>
          <w:sz w:val="24"/>
          <w:szCs w:val="24"/>
          <w:vertAlign w:val="subscript"/>
        </w:rPr>
        <w:t>B</w:t>
      </w:r>
      <w:r w:rsidR="00F37B2E" w:rsidRPr="00D74B89">
        <w:rPr>
          <w:rFonts w:ascii="Times New Roman" w:hAnsi="Times New Roman" w:cs="Times New Roman"/>
          <w:sz w:val="24"/>
          <w:szCs w:val="24"/>
        </w:rPr>
        <w:t xml:space="preserve">, </w:t>
      </w:r>
      <w:r w:rsidR="00F37B2E" w:rsidRPr="00D74B89">
        <w:rPr>
          <w:rFonts w:ascii="Times New Roman" w:hAnsi="Times New Roman" w:cs="Times New Roman"/>
          <w:sz w:val="24"/>
          <w:szCs w:val="24"/>
          <w:vertAlign w:val="subscript"/>
        </w:rPr>
        <w:t xml:space="preserve">{CASE: NOM </w:t>
      </w:r>
      <w:r w:rsidR="00F37B2E" w:rsidRPr="00D74B89">
        <w:rPr>
          <w:rFonts w:ascii="Cambria Math" w:hAnsi="Cambria Math" w:cs="Cambria Math"/>
          <w:sz w:val="24"/>
          <w:szCs w:val="24"/>
          <w:vertAlign w:val="subscript"/>
        </w:rPr>
        <w:t>⊻</w:t>
      </w:r>
      <w:r w:rsidR="00F37B2E" w:rsidRPr="00D74B89">
        <w:rPr>
          <w:rFonts w:ascii="Times New Roman" w:hAnsi="Times New Roman" w:cs="Times New Roman"/>
          <w:sz w:val="24"/>
          <w:szCs w:val="24"/>
          <w:vertAlign w:val="subscript"/>
        </w:rPr>
        <w:t xml:space="preserve"> AKK, NUM:PL}</w:t>
      </w:r>
      <w:r w:rsidR="00F37B2E" w:rsidRPr="00D74B89">
        <w:rPr>
          <w:rFonts w:ascii="Times New Roman" w:hAnsi="Times New Roman" w:cs="Times New Roman"/>
          <w:sz w:val="24"/>
          <w:szCs w:val="24"/>
        </w:rPr>
        <w:t xml:space="preserve">, </w:t>
      </w:r>
      <w:r w:rsidR="00F37B2E" w:rsidRPr="00D74B89">
        <w:rPr>
          <w:rFonts w:ascii="Times New Roman" w:hAnsi="Times New Roman" w:cs="Times New Roman"/>
          <w:sz w:val="24"/>
          <w:szCs w:val="24"/>
          <w:vertAlign w:val="subscript"/>
        </w:rPr>
        <w:t>PRON.PERS[STRESS:+, FORM:COMPOSED]</w:t>
      </w:r>
      <w:r w:rsidR="00F37B2E" w:rsidRPr="00D74B89">
        <w:rPr>
          <w:rFonts w:ascii="Times New Roman" w:hAnsi="Times New Roman" w:cs="Times New Roman"/>
          <w:sz w:val="24"/>
          <w:szCs w:val="24"/>
        </w:rPr>
        <w:t xml:space="preserve"> (˂X,</w:t>
      </w:r>
      <w:r w:rsidR="00F37B2E" w:rsidRPr="007B329C">
        <w:rPr>
          <w:rFonts w:ascii="Times New Roman" w:hAnsi="Times New Roman" w:cs="Times New Roman"/>
          <w:sz w:val="24"/>
          <w:szCs w:val="24"/>
        </w:rPr>
        <w:t>σ</w:t>
      </w:r>
      <w:r w:rsidR="00F37B2E" w:rsidRPr="00D74B89">
        <w:rPr>
          <w:rFonts w:ascii="Times New Roman" w:hAnsi="Times New Roman" w:cs="Times New Roman"/>
          <w:sz w:val="24"/>
          <w:szCs w:val="24"/>
        </w:rPr>
        <w:t xml:space="preserve">˃) = </w:t>
      </w:r>
      <w:r w:rsidR="00F37B2E" w:rsidRPr="00D74B89">
        <w:rPr>
          <w:rFonts w:ascii="Times New Roman" w:hAnsi="Times New Roman" w:cs="Times New Roman"/>
          <w:sz w:val="24"/>
          <w:szCs w:val="24"/>
          <w:vertAlign w:val="subscript"/>
        </w:rPr>
        <w:t>def</w:t>
      </w:r>
      <w:r w:rsidR="00F37B2E" w:rsidRPr="00D74B89">
        <w:rPr>
          <w:rFonts w:ascii="Times New Roman" w:hAnsi="Times New Roman" w:cs="Times New Roman"/>
          <w:sz w:val="24"/>
          <w:szCs w:val="24"/>
        </w:rPr>
        <w:t xml:space="preserve"> ˂X</w:t>
      </w:r>
      <w:r w:rsidR="00F37B2E" w:rsidRPr="00D74B89">
        <w:rPr>
          <w:rFonts w:ascii="Times New Roman" w:hAnsi="Times New Roman" w:cs="Times New Roman"/>
          <w:i/>
          <w:sz w:val="24"/>
          <w:szCs w:val="24"/>
        </w:rPr>
        <w:t>endri</w:t>
      </w:r>
      <w:r w:rsidR="00F37B2E" w:rsidRPr="00D74B89">
        <w:rPr>
          <w:rFonts w:ascii="Times New Roman" w:hAnsi="Times New Roman" w:cs="Times New Roman"/>
          <w:sz w:val="24"/>
          <w:szCs w:val="24"/>
        </w:rPr>
        <w:t>ˊ,</w:t>
      </w:r>
      <w:r w:rsidR="00F37B2E" w:rsidRPr="007B329C">
        <w:rPr>
          <w:rFonts w:ascii="Times New Roman" w:hAnsi="Times New Roman" w:cs="Times New Roman"/>
          <w:sz w:val="24"/>
          <w:szCs w:val="24"/>
        </w:rPr>
        <w:t>σ</w:t>
      </w:r>
      <w:r w:rsidR="00F37B2E" w:rsidRPr="00D74B89">
        <w:rPr>
          <w:rFonts w:ascii="Times New Roman" w:hAnsi="Times New Roman" w:cs="Times New Roman"/>
          <w:sz w:val="24"/>
          <w:szCs w:val="24"/>
        </w:rPr>
        <w:t>˃</w:t>
      </w:r>
    </w:p>
    <w:p w:rsidR="00F37B2E" w:rsidRPr="00D74B89" w:rsidRDefault="004C1D13" w:rsidP="00F37B2E">
      <w:pPr>
        <w:jc w:val="both"/>
        <w:rPr>
          <w:rFonts w:ascii="Times New Roman" w:hAnsi="Times New Roman" w:cs="Times New Roman"/>
          <w:sz w:val="24"/>
          <w:szCs w:val="24"/>
        </w:rPr>
      </w:pPr>
      <w:r w:rsidRPr="00D74B89">
        <w:rPr>
          <w:rFonts w:ascii="Times New Roman" w:hAnsi="Times New Roman" w:cs="Times New Roman"/>
          <w:sz w:val="24"/>
          <w:szCs w:val="24"/>
        </w:rPr>
        <w:t>(</w:t>
      </w:r>
      <w:r w:rsidR="00FC71A2" w:rsidRPr="00D74B89">
        <w:rPr>
          <w:rFonts w:ascii="Times New Roman" w:hAnsi="Times New Roman" w:cs="Times New Roman"/>
          <w:sz w:val="24"/>
          <w:szCs w:val="24"/>
        </w:rPr>
        <w:t>106</w:t>
      </w:r>
      <w:r w:rsidR="00F37B2E" w:rsidRPr="00D74B89">
        <w:rPr>
          <w:rFonts w:ascii="Times New Roman" w:hAnsi="Times New Roman" w:cs="Times New Roman"/>
          <w:sz w:val="24"/>
          <w:szCs w:val="24"/>
        </w:rPr>
        <w:t>.2)</w:t>
      </w:r>
      <w:r w:rsidR="00F37B2E" w:rsidRPr="00D74B89">
        <w:rPr>
          <w:rFonts w:ascii="Times New Roman" w:hAnsi="Times New Roman" w:cs="Times New Roman"/>
          <w:sz w:val="24"/>
          <w:szCs w:val="24"/>
        </w:rPr>
        <w:tab/>
        <w:t xml:space="preserve">RR </w:t>
      </w:r>
      <w:r w:rsidR="00F37B2E" w:rsidRPr="00D74B89">
        <w:rPr>
          <w:rFonts w:ascii="Times New Roman" w:hAnsi="Times New Roman" w:cs="Times New Roman"/>
          <w:sz w:val="24"/>
          <w:szCs w:val="24"/>
          <w:vertAlign w:val="subscript"/>
        </w:rPr>
        <w:t>B</w:t>
      </w:r>
      <w:r w:rsidR="00F37B2E" w:rsidRPr="00D74B89">
        <w:rPr>
          <w:rFonts w:ascii="Times New Roman" w:hAnsi="Times New Roman" w:cs="Times New Roman"/>
          <w:sz w:val="24"/>
          <w:szCs w:val="24"/>
        </w:rPr>
        <w:t xml:space="preserve">, </w:t>
      </w:r>
      <w:r w:rsidR="00F37B2E" w:rsidRPr="00D74B89">
        <w:rPr>
          <w:rFonts w:ascii="Times New Roman" w:hAnsi="Times New Roman" w:cs="Times New Roman"/>
          <w:sz w:val="24"/>
          <w:szCs w:val="24"/>
          <w:vertAlign w:val="subscript"/>
        </w:rPr>
        <w:t xml:space="preserve">{CASE: NOM </w:t>
      </w:r>
      <w:r w:rsidR="00F37B2E" w:rsidRPr="00D74B89">
        <w:rPr>
          <w:rFonts w:ascii="Cambria Math" w:hAnsi="Cambria Math" w:cs="Cambria Math"/>
          <w:sz w:val="24"/>
          <w:szCs w:val="24"/>
          <w:vertAlign w:val="subscript"/>
        </w:rPr>
        <w:t>⊻</w:t>
      </w:r>
      <w:r w:rsidR="00F37B2E" w:rsidRPr="00D74B89">
        <w:rPr>
          <w:rFonts w:ascii="Times New Roman" w:hAnsi="Times New Roman" w:cs="Times New Roman"/>
          <w:sz w:val="24"/>
          <w:szCs w:val="24"/>
          <w:vertAlign w:val="subscript"/>
        </w:rPr>
        <w:t xml:space="preserve"> AKK, NUM:PL}</w:t>
      </w:r>
      <w:r w:rsidR="00F37B2E" w:rsidRPr="00D74B89">
        <w:rPr>
          <w:rFonts w:ascii="Times New Roman" w:hAnsi="Times New Roman" w:cs="Times New Roman"/>
          <w:sz w:val="24"/>
          <w:szCs w:val="24"/>
        </w:rPr>
        <w:t xml:space="preserve">, </w:t>
      </w:r>
      <w:r w:rsidR="00F37B2E" w:rsidRPr="00D74B89">
        <w:rPr>
          <w:rFonts w:ascii="Times New Roman" w:hAnsi="Times New Roman" w:cs="Times New Roman"/>
          <w:sz w:val="24"/>
          <w:szCs w:val="24"/>
          <w:vertAlign w:val="subscript"/>
        </w:rPr>
        <w:t>PRON.PERS[STRESS:+, FORM:SIMPLE]</w:t>
      </w:r>
      <w:r w:rsidR="00F37B2E" w:rsidRPr="00D74B89">
        <w:rPr>
          <w:rFonts w:ascii="Times New Roman" w:hAnsi="Times New Roman" w:cs="Times New Roman"/>
          <w:sz w:val="24"/>
          <w:szCs w:val="24"/>
        </w:rPr>
        <w:t xml:space="preserve"> (˂X,</w:t>
      </w:r>
      <w:r w:rsidR="00F37B2E" w:rsidRPr="007B329C">
        <w:rPr>
          <w:rFonts w:ascii="Times New Roman" w:hAnsi="Times New Roman" w:cs="Times New Roman"/>
          <w:sz w:val="24"/>
          <w:szCs w:val="24"/>
        </w:rPr>
        <w:t>σ</w:t>
      </w:r>
      <w:r w:rsidR="00F37B2E" w:rsidRPr="00D74B89">
        <w:rPr>
          <w:rFonts w:ascii="Times New Roman" w:hAnsi="Times New Roman" w:cs="Times New Roman"/>
          <w:sz w:val="24"/>
          <w:szCs w:val="24"/>
        </w:rPr>
        <w:t xml:space="preserve">˃) = </w:t>
      </w:r>
      <w:r w:rsidR="00F37B2E" w:rsidRPr="00D74B89">
        <w:rPr>
          <w:rFonts w:ascii="Times New Roman" w:hAnsi="Times New Roman" w:cs="Times New Roman"/>
          <w:sz w:val="24"/>
          <w:szCs w:val="24"/>
          <w:vertAlign w:val="subscript"/>
        </w:rPr>
        <w:t>def</w:t>
      </w:r>
      <w:r w:rsidR="00F37B2E" w:rsidRPr="00D74B89">
        <w:rPr>
          <w:rFonts w:ascii="Times New Roman" w:hAnsi="Times New Roman" w:cs="Times New Roman"/>
          <w:sz w:val="24"/>
          <w:szCs w:val="24"/>
        </w:rPr>
        <w:t xml:space="preserve"> ˂Xˊ,</w:t>
      </w:r>
      <w:r w:rsidR="00F37B2E" w:rsidRPr="007B329C">
        <w:rPr>
          <w:rFonts w:ascii="Times New Roman" w:hAnsi="Times New Roman" w:cs="Times New Roman"/>
          <w:sz w:val="24"/>
          <w:szCs w:val="24"/>
        </w:rPr>
        <w:t>σ</w:t>
      </w:r>
      <w:r w:rsidR="00F37B2E" w:rsidRPr="00D74B89">
        <w:rPr>
          <w:rFonts w:ascii="Times New Roman" w:hAnsi="Times New Roman" w:cs="Times New Roman"/>
          <w:sz w:val="24"/>
          <w:szCs w:val="24"/>
        </w:rPr>
        <w:t>˃</w:t>
      </w:r>
    </w:p>
    <w:p w:rsidR="00675894" w:rsidRPr="007B329C" w:rsidRDefault="00675894"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In Block A wird definiert, dass in der Zelle Nominativ </w:t>
      </w:r>
      <w:r w:rsidRPr="007B329C">
        <w:rPr>
          <w:rFonts w:ascii="Times New Roman" w:hAnsi="Times New Roman" w:cs="Times New Roman"/>
          <w:i/>
          <w:sz w:val="24"/>
          <w:szCs w:val="24"/>
        </w:rPr>
        <w:t>wir</w:t>
      </w:r>
      <w:r w:rsidRPr="007B329C">
        <w:rPr>
          <w:rFonts w:ascii="Times New Roman" w:hAnsi="Times New Roman" w:cs="Times New Roman"/>
          <w:sz w:val="24"/>
          <w:szCs w:val="24"/>
        </w:rPr>
        <w:t xml:space="preserve"> steht</w:t>
      </w:r>
      <w:r w:rsidR="004C1D13" w:rsidRPr="007B329C">
        <w:rPr>
          <w:rFonts w:ascii="Times New Roman" w:hAnsi="Times New Roman" w:cs="Times New Roman"/>
          <w:sz w:val="24"/>
          <w:szCs w:val="24"/>
        </w:rPr>
        <w:t xml:space="preserve"> (</w:t>
      </w:r>
      <w:r w:rsidR="00FC71A2" w:rsidRPr="007B329C">
        <w:rPr>
          <w:rFonts w:ascii="Times New Roman" w:hAnsi="Times New Roman" w:cs="Times New Roman"/>
          <w:sz w:val="24"/>
          <w:szCs w:val="24"/>
        </w:rPr>
        <w:t>98</w:t>
      </w:r>
      <w:r w:rsidR="008D27CA" w:rsidRPr="007B329C">
        <w:rPr>
          <w:rFonts w:ascii="Times New Roman" w:hAnsi="Times New Roman" w:cs="Times New Roman"/>
          <w:sz w:val="24"/>
          <w:szCs w:val="24"/>
        </w:rPr>
        <w:t>)</w:t>
      </w:r>
      <w:r w:rsidRPr="007B329C">
        <w:rPr>
          <w:rFonts w:ascii="Times New Roman" w:hAnsi="Times New Roman" w:cs="Times New Roman"/>
          <w:sz w:val="24"/>
          <w:szCs w:val="24"/>
        </w:rPr>
        <w:t>, in Block B, dass der zusammengesetzten Form –</w:t>
      </w:r>
      <w:r w:rsidRPr="007B329C">
        <w:rPr>
          <w:rFonts w:ascii="Times New Roman" w:hAnsi="Times New Roman" w:cs="Times New Roman"/>
          <w:i/>
          <w:sz w:val="24"/>
          <w:szCs w:val="24"/>
        </w:rPr>
        <w:t>endri</w:t>
      </w:r>
      <w:r w:rsidRPr="007B329C">
        <w:rPr>
          <w:rFonts w:ascii="Times New Roman" w:hAnsi="Times New Roman" w:cs="Times New Roman"/>
          <w:sz w:val="24"/>
          <w:szCs w:val="24"/>
        </w:rPr>
        <w:t xml:space="preserve"> suffigiert wird</w:t>
      </w:r>
      <w:r w:rsidR="004C1D13" w:rsidRPr="007B329C">
        <w:rPr>
          <w:rFonts w:ascii="Times New Roman" w:hAnsi="Times New Roman" w:cs="Times New Roman"/>
          <w:sz w:val="24"/>
          <w:szCs w:val="24"/>
        </w:rPr>
        <w:t xml:space="preserve"> (</w:t>
      </w:r>
      <w:r w:rsidR="00FC71A2" w:rsidRPr="007B329C">
        <w:rPr>
          <w:rFonts w:ascii="Times New Roman" w:hAnsi="Times New Roman" w:cs="Times New Roman"/>
          <w:sz w:val="24"/>
          <w:szCs w:val="24"/>
        </w:rPr>
        <w:t>106</w:t>
      </w:r>
      <w:r w:rsidR="008D27CA" w:rsidRPr="007B329C">
        <w:rPr>
          <w:rFonts w:ascii="Times New Roman" w:hAnsi="Times New Roman" w:cs="Times New Roman"/>
          <w:sz w:val="24"/>
          <w:szCs w:val="24"/>
        </w:rPr>
        <w:t>.1)</w:t>
      </w:r>
      <w:r w:rsidRPr="007B329C">
        <w:rPr>
          <w:rFonts w:ascii="Times New Roman" w:hAnsi="Times New Roman" w:cs="Times New Roman"/>
          <w:sz w:val="24"/>
          <w:szCs w:val="24"/>
        </w:rPr>
        <w:t xml:space="preserve"> und dass der einfachen Form nichts suffigiert wird</w:t>
      </w:r>
      <w:r w:rsidR="004C1D13" w:rsidRPr="007B329C">
        <w:rPr>
          <w:rFonts w:ascii="Times New Roman" w:hAnsi="Times New Roman" w:cs="Times New Roman"/>
          <w:sz w:val="24"/>
          <w:szCs w:val="24"/>
        </w:rPr>
        <w:t xml:space="preserve"> (</w:t>
      </w:r>
      <w:r w:rsidR="00FC71A2" w:rsidRPr="007B329C">
        <w:rPr>
          <w:rFonts w:ascii="Times New Roman" w:hAnsi="Times New Roman" w:cs="Times New Roman"/>
          <w:sz w:val="24"/>
          <w:szCs w:val="24"/>
        </w:rPr>
        <w:t>106</w:t>
      </w:r>
      <w:r w:rsidR="008D27CA" w:rsidRPr="007B329C">
        <w:rPr>
          <w:rFonts w:ascii="Times New Roman" w:hAnsi="Times New Roman" w:cs="Times New Roman"/>
          <w:sz w:val="24"/>
          <w:szCs w:val="24"/>
        </w:rPr>
        <w:t>.2)</w:t>
      </w:r>
      <w:r w:rsidRPr="007B329C">
        <w:rPr>
          <w:rFonts w:ascii="Times New Roman" w:hAnsi="Times New Roman" w:cs="Times New Roman"/>
          <w:sz w:val="24"/>
          <w:szCs w:val="24"/>
        </w:rPr>
        <w:t>. Würde die RR</w:t>
      </w:r>
      <w:r w:rsidR="004C1D13" w:rsidRPr="007B329C">
        <w:rPr>
          <w:rFonts w:ascii="Times New Roman" w:hAnsi="Times New Roman" w:cs="Times New Roman"/>
          <w:sz w:val="24"/>
          <w:szCs w:val="24"/>
        </w:rPr>
        <w:t xml:space="preserve"> (</w:t>
      </w:r>
      <w:r w:rsidR="00FC71A2" w:rsidRPr="007B329C">
        <w:rPr>
          <w:rFonts w:ascii="Times New Roman" w:hAnsi="Times New Roman" w:cs="Times New Roman"/>
          <w:sz w:val="24"/>
          <w:szCs w:val="24"/>
        </w:rPr>
        <w:t>106</w:t>
      </w:r>
      <w:r w:rsidRPr="007B329C">
        <w:rPr>
          <w:rFonts w:ascii="Times New Roman" w:hAnsi="Times New Roman" w:cs="Times New Roman"/>
          <w:sz w:val="24"/>
          <w:szCs w:val="24"/>
        </w:rPr>
        <w:t xml:space="preserve">.2) nicht angenommen, wäre in der Zelle Nominativ keine einfache Form definiert. Es braucht also drei RRs, damit gewährleistet ist, dass in derselben Zelle eine einfache und eine </w:t>
      </w:r>
      <w:r w:rsidR="008D27CA" w:rsidRPr="007B329C">
        <w:rPr>
          <w:rFonts w:ascii="Times New Roman" w:hAnsi="Times New Roman" w:cs="Times New Roman"/>
          <w:sz w:val="24"/>
          <w:szCs w:val="24"/>
        </w:rPr>
        <w:t>z</w:t>
      </w:r>
      <w:r w:rsidRPr="007B329C">
        <w:rPr>
          <w:rFonts w:ascii="Times New Roman" w:hAnsi="Times New Roman" w:cs="Times New Roman"/>
          <w:sz w:val="24"/>
          <w:szCs w:val="24"/>
        </w:rPr>
        <w:t xml:space="preserve">usammengesetzten Form </w:t>
      </w:r>
      <w:r w:rsidR="008D27CA" w:rsidRPr="007B329C">
        <w:rPr>
          <w:rFonts w:ascii="Times New Roman" w:hAnsi="Times New Roman" w:cs="Times New Roman"/>
          <w:sz w:val="24"/>
          <w:szCs w:val="24"/>
        </w:rPr>
        <w:t>stehen</w:t>
      </w:r>
      <w:r w:rsidRPr="007B329C">
        <w:rPr>
          <w:rFonts w:ascii="Times New Roman" w:hAnsi="Times New Roman" w:cs="Times New Roman"/>
          <w:sz w:val="24"/>
          <w:szCs w:val="24"/>
        </w:rPr>
        <w:t>.</w:t>
      </w:r>
    </w:p>
    <w:p w:rsidR="007979E8" w:rsidRPr="007B329C" w:rsidRDefault="007979E8" w:rsidP="00A4674D">
      <w:pPr>
        <w:jc w:val="both"/>
        <w:rPr>
          <w:rFonts w:ascii="Times New Roman" w:hAnsi="Times New Roman" w:cs="Times New Roman"/>
          <w:sz w:val="24"/>
          <w:szCs w:val="24"/>
        </w:rPr>
      </w:pPr>
      <w:r w:rsidRPr="007B329C">
        <w:rPr>
          <w:rFonts w:ascii="Times New Roman" w:hAnsi="Times New Roman" w:cs="Times New Roman"/>
          <w:sz w:val="24"/>
          <w:szCs w:val="24"/>
        </w:rPr>
        <w:t>Angenommen, die einfachen und zusammengesetzten Personalpronomen haben jeweils ein eigenes Pa</w:t>
      </w:r>
      <w:r w:rsidR="004C1D13" w:rsidRPr="007B329C">
        <w:rPr>
          <w:rFonts w:ascii="Times New Roman" w:hAnsi="Times New Roman" w:cs="Times New Roman"/>
          <w:sz w:val="24"/>
          <w:szCs w:val="24"/>
        </w:rPr>
        <w:t>radigma, so sind nur die RRs (</w:t>
      </w:r>
      <w:r w:rsidR="00FC71A2" w:rsidRPr="007B329C">
        <w:rPr>
          <w:rFonts w:ascii="Times New Roman" w:hAnsi="Times New Roman" w:cs="Times New Roman"/>
          <w:sz w:val="24"/>
          <w:szCs w:val="24"/>
        </w:rPr>
        <w:t>98</w:t>
      </w:r>
      <w:r w:rsidR="004C1D13" w:rsidRPr="007B329C">
        <w:rPr>
          <w:rFonts w:ascii="Times New Roman" w:hAnsi="Times New Roman" w:cs="Times New Roman"/>
          <w:sz w:val="24"/>
          <w:szCs w:val="24"/>
        </w:rPr>
        <w:t>) und (</w:t>
      </w:r>
      <w:r w:rsidR="00FC71A2" w:rsidRPr="007B329C">
        <w:rPr>
          <w:rFonts w:ascii="Times New Roman" w:hAnsi="Times New Roman" w:cs="Times New Roman"/>
          <w:sz w:val="24"/>
          <w:szCs w:val="24"/>
        </w:rPr>
        <w:t>106</w:t>
      </w:r>
      <w:r w:rsidRPr="007B329C">
        <w:rPr>
          <w:rFonts w:ascii="Times New Roman" w:hAnsi="Times New Roman" w:cs="Times New Roman"/>
          <w:sz w:val="24"/>
          <w:szCs w:val="24"/>
        </w:rPr>
        <w:t>) nötig</w:t>
      </w:r>
      <w:r w:rsidR="00086AB4" w:rsidRPr="007B329C">
        <w:rPr>
          <w:rFonts w:ascii="Times New Roman" w:hAnsi="Times New Roman" w:cs="Times New Roman"/>
          <w:sz w:val="24"/>
          <w:szCs w:val="24"/>
        </w:rPr>
        <w:t xml:space="preserve"> (vgl. Tabelle </w:t>
      </w:r>
      <w:r w:rsidR="002462D4">
        <w:rPr>
          <w:rFonts w:ascii="Times New Roman" w:hAnsi="Times New Roman" w:cs="Times New Roman"/>
          <w:sz w:val="24"/>
          <w:szCs w:val="24"/>
        </w:rPr>
        <w:t>5.18</w:t>
      </w:r>
      <w:r w:rsidR="00086AB4" w:rsidRPr="007B329C">
        <w:rPr>
          <w:rFonts w:ascii="Times New Roman" w:hAnsi="Times New Roman" w:cs="Times New Roman"/>
          <w:sz w:val="24"/>
          <w:szCs w:val="24"/>
        </w:rPr>
        <w:t>)</w:t>
      </w:r>
      <w:r w:rsidRPr="007B329C">
        <w:rPr>
          <w:rFonts w:ascii="Times New Roman" w:hAnsi="Times New Roman" w:cs="Times New Roman"/>
          <w:sz w:val="24"/>
          <w:szCs w:val="24"/>
        </w:rPr>
        <w:t>.</w:t>
      </w:r>
      <w:r w:rsidR="004C1D13" w:rsidRPr="007B329C">
        <w:rPr>
          <w:rFonts w:ascii="Times New Roman" w:hAnsi="Times New Roman" w:cs="Times New Roman"/>
          <w:sz w:val="24"/>
          <w:szCs w:val="24"/>
        </w:rPr>
        <w:t xml:space="preserve"> Die RR (</w:t>
      </w:r>
      <w:r w:rsidR="00FC71A2" w:rsidRPr="007B329C">
        <w:rPr>
          <w:rFonts w:ascii="Times New Roman" w:hAnsi="Times New Roman" w:cs="Times New Roman"/>
          <w:sz w:val="24"/>
          <w:szCs w:val="24"/>
        </w:rPr>
        <w:t>98</w:t>
      </w:r>
      <w:r w:rsidR="00086AB4" w:rsidRPr="007B329C">
        <w:rPr>
          <w:rFonts w:ascii="Times New Roman" w:hAnsi="Times New Roman" w:cs="Times New Roman"/>
          <w:sz w:val="24"/>
          <w:szCs w:val="24"/>
        </w:rPr>
        <w:t xml:space="preserve">) definiert </w:t>
      </w:r>
      <w:r w:rsidR="00086AB4" w:rsidRPr="007B329C">
        <w:rPr>
          <w:rFonts w:ascii="Times New Roman" w:hAnsi="Times New Roman" w:cs="Times New Roman"/>
          <w:i/>
          <w:sz w:val="24"/>
          <w:szCs w:val="24"/>
        </w:rPr>
        <w:t>wir</w:t>
      </w:r>
      <w:r w:rsidR="00086AB4" w:rsidRPr="007B329C">
        <w:rPr>
          <w:rFonts w:ascii="Times New Roman" w:hAnsi="Times New Roman" w:cs="Times New Roman"/>
          <w:sz w:val="24"/>
          <w:szCs w:val="24"/>
        </w:rPr>
        <w:t xml:space="preserve"> für beide Paradigmen (der Parameter </w:t>
      </w:r>
      <w:r w:rsidR="00086AB4" w:rsidRPr="007B329C">
        <w:rPr>
          <w:rFonts w:ascii="Times New Roman" w:hAnsi="Times New Roman" w:cs="Times New Roman"/>
          <w:i/>
          <w:sz w:val="24"/>
          <w:szCs w:val="24"/>
        </w:rPr>
        <w:t>Form</w:t>
      </w:r>
      <w:r w:rsidR="00086AB4" w:rsidRPr="007B329C">
        <w:rPr>
          <w:rFonts w:ascii="Times New Roman" w:hAnsi="Times New Roman" w:cs="Times New Roman"/>
          <w:sz w:val="24"/>
          <w:szCs w:val="24"/>
        </w:rPr>
        <w:t xml:space="preserve"> ist u</w:t>
      </w:r>
      <w:r w:rsidR="004C1D13" w:rsidRPr="007B329C">
        <w:rPr>
          <w:rFonts w:ascii="Times New Roman" w:hAnsi="Times New Roman" w:cs="Times New Roman"/>
          <w:sz w:val="24"/>
          <w:szCs w:val="24"/>
        </w:rPr>
        <w:t>nterspezifiziert) und die RR (</w:t>
      </w:r>
      <w:r w:rsidR="00FC71A2" w:rsidRPr="007B329C">
        <w:rPr>
          <w:rFonts w:ascii="Times New Roman" w:hAnsi="Times New Roman" w:cs="Times New Roman"/>
          <w:sz w:val="24"/>
          <w:szCs w:val="24"/>
        </w:rPr>
        <w:t>106</w:t>
      </w:r>
      <w:r w:rsidR="00086AB4" w:rsidRPr="007B329C">
        <w:rPr>
          <w:rFonts w:ascii="Times New Roman" w:hAnsi="Times New Roman" w:cs="Times New Roman"/>
          <w:sz w:val="24"/>
          <w:szCs w:val="24"/>
        </w:rPr>
        <w:t>) das Suffix –</w:t>
      </w:r>
      <w:r w:rsidR="00086AB4" w:rsidRPr="007B329C">
        <w:rPr>
          <w:rFonts w:ascii="Times New Roman" w:hAnsi="Times New Roman" w:cs="Times New Roman"/>
          <w:i/>
          <w:sz w:val="24"/>
          <w:szCs w:val="24"/>
        </w:rPr>
        <w:t>endri</w:t>
      </w:r>
      <w:r w:rsidR="00086AB4" w:rsidRPr="007B329C">
        <w:rPr>
          <w:rFonts w:ascii="Times New Roman" w:hAnsi="Times New Roman" w:cs="Times New Roman"/>
          <w:sz w:val="24"/>
          <w:szCs w:val="24"/>
        </w:rPr>
        <w:t xml:space="preserve"> für das zusammengesetzte Personalpronomen. Benötigt werden also nur zwei RRs, weshalb diese Analyse zu bevorzugen ist.</w:t>
      </w:r>
    </w:p>
    <w:p w:rsidR="00A4674D" w:rsidRPr="007B329C" w:rsidRDefault="00A4674D" w:rsidP="00A4674D">
      <w:pPr>
        <w:jc w:val="both"/>
        <w:rPr>
          <w:rFonts w:ascii="Times New Roman" w:hAnsi="Times New Roman" w:cs="Times New Roman"/>
          <w:sz w:val="24"/>
          <w:szCs w:val="24"/>
        </w:rPr>
      </w:pPr>
    </w:p>
    <w:p w:rsidR="00A4674D" w:rsidRPr="007B329C" w:rsidRDefault="009B4617" w:rsidP="00A4674D">
      <w:pPr>
        <w:jc w:val="both"/>
        <w:rPr>
          <w:rFonts w:ascii="Times New Roman" w:hAnsi="Times New Roman" w:cs="Times New Roman"/>
          <w:b/>
          <w:sz w:val="24"/>
          <w:szCs w:val="24"/>
        </w:rPr>
      </w:pPr>
      <w:r w:rsidRPr="007B329C">
        <w:rPr>
          <w:rFonts w:ascii="Times New Roman" w:hAnsi="Times New Roman" w:cs="Times New Roman"/>
          <w:b/>
          <w:sz w:val="24"/>
          <w:szCs w:val="24"/>
        </w:rPr>
        <w:t>5.3.2. B</w:t>
      </w:r>
      <w:r w:rsidR="00A4674D" w:rsidRPr="007B329C">
        <w:rPr>
          <w:rFonts w:ascii="Times New Roman" w:hAnsi="Times New Roman" w:cs="Times New Roman"/>
          <w:b/>
          <w:sz w:val="24"/>
          <w:szCs w:val="24"/>
        </w:rPr>
        <w:t>etont und unbetont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Alle der hier untersuchten Varietäten </w:t>
      </w:r>
      <w:r w:rsidR="00D7158C"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der Standardsprache haben betonte und unbetonte Personalpronomen, d.h.</w:t>
      </w:r>
      <w:r w:rsidR="003E7DE4" w:rsidRPr="007B329C">
        <w:rPr>
          <w:rFonts w:ascii="Times New Roman" w:hAnsi="Times New Roman" w:cs="Times New Roman"/>
          <w:sz w:val="24"/>
          <w:szCs w:val="24"/>
        </w:rPr>
        <w:t>,</w:t>
      </w:r>
      <w:r w:rsidRPr="007B329C">
        <w:rPr>
          <w:rFonts w:ascii="Times New Roman" w:hAnsi="Times New Roman" w:cs="Times New Roman"/>
          <w:sz w:val="24"/>
          <w:szCs w:val="24"/>
        </w:rPr>
        <w:t xml:space="preserve"> in einem betonten Kontext wird eine andere Form des Personalpronomens verwendet als in einem unbetonten Kontext. Bei der unbetonten Variante handelt es sich meistens um eine phonetisch reduzierte Form im Vergleich zur betonten Form. </w:t>
      </w:r>
      <w:r w:rsidR="00053D37" w:rsidRPr="007B329C">
        <w:rPr>
          <w:rFonts w:ascii="Times New Roman" w:hAnsi="Times New Roman" w:cs="Times New Roman"/>
          <w:sz w:val="24"/>
          <w:szCs w:val="24"/>
        </w:rPr>
        <w:t xml:space="preserve">Die unbetonten Formen können also als </w:t>
      </w:r>
      <w:r w:rsidR="00053D37" w:rsidRPr="007B329C">
        <w:rPr>
          <w:rFonts w:ascii="Times New Roman" w:hAnsi="Times New Roman" w:cs="Times New Roman"/>
          <w:i/>
          <w:sz w:val="24"/>
          <w:szCs w:val="24"/>
        </w:rPr>
        <w:t>special clitics</w:t>
      </w:r>
      <w:r w:rsidR="00D26E4E">
        <w:rPr>
          <w:rFonts w:ascii="Times New Roman" w:hAnsi="Times New Roman" w:cs="Times New Roman"/>
          <w:sz w:val="24"/>
          <w:szCs w:val="24"/>
        </w:rPr>
        <w:t xml:space="preserve"> bezichnet werden (Zwicky &amp;</w:t>
      </w:r>
      <w:r w:rsidR="00053D37" w:rsidRPr="007B329C">
        <w:rPr>
          <w:rFonts w:ascii="Times New Roman" w:hAnsi="Times New Roman" w:cs="Times New Roman"/>
          <w:sz w:val="24"/>
          <w:szCs w:val="24"/>
        </w:rPr>
        <w:t xml:space="preserve"> Pullum 1983: 510–511). </w:t>
      </w:r>
      <w:r w:rsidRPr="007B329C">
        <w:rPr>
          <w:rFonts w:ascii="Times New Roman" w:hAnsi="Times New Roman" w:cs="Times New Roman"/>
          <w:sz w:val="24"/>
          <w:szCs w:val="24"/>
        </w:rPr>
        <w:t>Da diese phonetische Reduktion jedoch nicht in der gesamten Sprache gilt, also es sich nicht um Regeln handelt, die automatisch auf das gesamte System angewendet werden, bilden die unbetonten Personalpronomen ein zusätzliches Paradigma neben jenem der betonten Personalpronomen. Sie sind folglich ebenfalls durch RRs zu definieren.</w:t>
      </w:r>
      <w:r w:rsidR="00A54055" w:rsidRPr="007B329C">
        <w:rPr>
          <w:rFonts w:ascii="Times New Roman" w:hAnsi="Times New Roman" w:cs="Times New Roman"/>
          <w:sz w:val="24"/>
          <w:szCs w:val="24"/>
        </w:rPr>
        <w:t xml:space="preserve"> Formalisiert wird die Betonung durch den Parameter </w:t>
      </w:r>
      <w:r w:rsidR="00A54055" w:rsidRPr="007B329C">
        <w:rPr>
          <w:rFonts w:ascii="Times New Roman" w:hAnsi="Times New Roman" w:cs="Times New Roman"/>
          <w:i/>
          <w:sz w:val="24"/>
          <w:szCs w:val="24"/>
        </w:rPr>
        <w:t>Stress</w:t>
      </w:r>
      <w:r w:rsidR="00E3477A" w:rsidRPr="007B329C">
        <w:rPr>
          <w:rFonts w:ascii="Times New Roman" w:hAnsi="Times New Roman" w:cs="Times New Roman"/>
          <w:i/>
          <w:sz w:val="24"/>
          <w:szCs w:val="24"/>
        </w:rPr>
        <w:t xml:space="preserve"> </w:t>
      </w:r>
      <w:r w:rsidR="00E3477A" w:rsidRPr="007B329C">
        <w:rPr>
          <w:rFonts w:ascii="Times New Roman" w:hAnsi="Times New Roman" w:cs="Times New Roman"/>
          <w:sz w:val="24"/>
          <w:szCs w:val="24"/>
        </w:rPr>
        <w:t>(Betonung)</w:t>
      </w:r>
      <w:r w:rsidR="00A54055" w:rsidRPr="007B329C">
        <w:rPr>
          <w:rFonts w:ascii="Times New Roman" w:hAnsi="Times New Roman" w:cs="Times New Roman"/>
          <w:sz w:val="24"/>
          <w:szCs w:val="24"/>
        </w:rPr>
        <w:t>, welcher die Ausprägung + oder – haben kann.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Bereits das Alt- und Mittelhochdeutsche weisen unbetonten Personalpronomen auf, aber nur in der 3. Person Singular und Plural (vgl. Paradigmen 41 und 42). Alle alemannischen Dialekte mit Ausnahme von Elisabethtal jedoch haben ein vollständiges Paradigma mit unbetonten Personalpronomen, d.h. auch in der 1. und 2. Person Singular und Plural. Dies kann als Ausbau und Grammatikalisierung der Kategorie unbetonter Personalpronomen interpretiert werden, während die Standardsprache diese Kategorie abgebaut hat. Erstaunlicherweise existieren im Dialekt von Elisabethtal unbetonte Formen nur in der 3. Person Singular Maskulin und Neutrum. Da alle anderen schwäbischen Dialekte dieses Samples ein vollständiges Paradigma für die unbetonten Personalpronomen haben, kann dies als Abbau gesehen werden</w:t>
      </w:r>
      <w:r w:rsidR="002D445B" w:rsidRPr="007B329C">
        <w:rPr>
          <w:rFonts w:ascii="Times New Roman" w:hAnsi="Times New Roman" w:cs="Times New Roman"/>
          <w:sz w:val="24"/>
          <w:szCs w:val="24"/>
        </w:rPr>
        <w:t>.</w:t>
      </w:r>
      <w:r w:rsidR="007E73A0" w:rsidRPr="007B329C">
        <w:rPr>
          <w:rStyle w:val="FootnoteReference"/>
          <w:rFonts w:ascii="Times New Roman" w:hAnsi="Times New Roman" w:cs="Times New Roman"/>
          <w:sz w:val="24"/>
          <w:szCs w:val="24"/>
        </w:rPr>
        <w:footnoteReference w:id="4"/>
      </w:r>
    </w:p>
    <w:p w:rsidR="0016207F" w:rsidRPr="007B329C" w:rsidRDefault="0016207F" w:rsidP="00A4674D">
      <w:pPr>
        <w:jc w:val="both"/>
        <w:rPr>
          <w:rFonts w:ascii="Times New Roman" w:hAnsi="Times New Roman" w:cs="Times New Roman"/>
          <w:sz w:val="24"/>
          <w:szCs w:val="24"/>
        </w:rPr>
      </w:pPr>
    </w:p>
    <w:p w:rsidR="00A4674D" w:rsidRPr="007B329C" w:rsidRDefault="009B4617" w:rsidP="00A4674D">
      <w:pPr>
        <w:jc w:val="both"/>
        <w:rPr>
          <w:rFonts w:ascii="Times New Roman" w:hAnsi="Times New Roman" w:cs="Times New Roman"/>
          <w:b/>
          <w:sz w:val="24"/>
          <w:szCs w:val="24"/>
        </w:rPr>
      </w:pPr>
      <w:r w:rsidRPr="007B329C">
        <w:rPr>
          <w:rFonts w:ascii="Times New Roman" w:hAnsi="Times New Roman" w:cs="Times New Roman"/>
          <w:b/>
          <w:sz w:val="24"/>
          <w:szCs w:val="24"/>
        </w:rPr>
        <w:t>5.3.3. B</w:t>
      </w:r>
      <w:r w:rsidR="00A4674D" w:rsidRPr="007B329C">
        <w:rPr>
          <w:rFonts w:ascii="Times New Roman" w:hAnsi="Times New Roman" w:cs="Times New Roman"/>
          <w:b/>
          <w:sz w:val="24"/>
          <w:szCs w:val="24"/>
        </w:rPr>
        <w:t>elebt und unbelebt</w:t>
      </w:r>
    </w:p>
    <w:p w:rsidR="00A4674D" w:rsidRPr="007B329C" w:rsidRDefault="00EF4B90" w:rsidP="00A4674D">
      <w:pPr>
        <w:jc w:val="both"/>
        <w:rPr>
          <w:rFonts w:ascii="Times New Roman" w:hAnsi="Times New Roman" w:cs="Times New Roman"/>
          <w:sz w:val="24"/>
          <w:szCs w:val="24"/>
        </w:rPr>
      </w:pPr>
      <w:r w:rsidRPr="007B329C">
        <w:rPr>
          <w:rFonts w:ascii="Times New Roman" w:hAnsi="Times New Roman" w:cs="Times New Roman"/>
          <w:b/>
          <w:sz w:val="24"/>
          <w:szCs w:val="24"/>
        </w:rPr>
        <w:t>Dialekte</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Einige alemannische Dialekte unterscheiden in der 3. Person Singular Neutrum zwischen belebt und unbelebt. Es handelt sich um folgende Dialekte: Jaun, Sensebezirk, Uri </w:t>
      </w:r>
      <w:r w:rsidR="00A4674D" w:rsidRPr="007B329C">
        <w:rPr>
          <w:rFonts w:ascii="Times New Roman" w:hAnsi="Times New Roman" w:cs="Times New Roman"/>
          <w:sz w:val="24"/>
          <w:szCs w:val="24"/>
        </w:rPr>
        <w:lastRenderedPageBreak/>
        <w:t xml:space="preserve">(also alle höchstalemannischen Dialekte </w:t>
      </w:r>
      <w:r w:rsidR="00D7158C" w:rsidRPr="007B329C">
        <w:rPr>
          <w:rFonts w:ascii="Times New Roman" w:hAnsi="Times New Roman" w:cs="Times New Roman"/>
          <w:sz w:val="24"/>
          <w:szCs w:val="24"/>
        </w:rPr>
        <w:t>außer</w:t>
      </w:r>
      <w:r w:rsidR="00524390" w:rsidRPr="007B329C">
        <w:rPr>
          <w:rFonts w:ascii="Times New Roman" w:hAnsi="Times New Roman" w:cs="Times New Roman"/>
          <w:sz w:val="24"/>
          <w:szCs w:val="24"/>
        </w:rPr>
        <w:t xml:space="preserve"> der Walserd</w:t>
      </w:r>
      <w:r w:rsidR="00A4674D" w:rsidRPr="007B329C">
        <w:rPr>
          <w:rFonts w:ascii="Times New Roman" w:hAnsi="Times New Roman" w:cs="Times New Roman"/>
          <w:sz w:val="24"/>
          <w:szCs w:val="24"/>
        </w:rPr>
        <w:t xml:space="preserve">ialekte), Bern und Zürich (also alle hochalemannischen Dialekte </w:t>
      </w:r>
      <w:r w:rsidR="00D7158C" w:rsidRPr="007B329C">
        <w:rPr>
          <w:rFonts w:ascii="Times New Roman" w:hAnsi="Times New Roman" w:cs="Times New Roman"/>
          <w:sz w:val="24"/>
          <w:szCs w:val="24"/>
        </w:rPr>
        <w:t>außer</w:t>
      </w:r>
      <w:r w:rsidR="00A4674D" w:rsidRPr="007B329C">
        <w:rPr>
          <w:rFonts w:ascii="Times New Roman" w:hAnsi="Times New Roman" w:cs="Times New Roman"/>
          <w:sz w:val="24"/>
          <w:szCs w:val="24"/>
        </w:rPr>
        <w:t xml:space="preserve"> Vorarlberg), Kaiserstuhl und Elsass (Ebene) (Oberrheinalemannisch). In keinem der schwäbischen Dialekte kommt dieses Phänomen vor. Die Dialekte von Jaun, Bern und des Sensebezirks differenzieren Belebtheit im betonten und unbetonten Paradigma, die Dialekte von Uri, Zürich, des Kaiserstuhls und des Elsass (Ebene) nur im betonten Paradigma.</w:t>
      </w:r>
    </w:p>
    <w:p w:rsidR="00A4674D" w:rsidRPr="007B329C" w:rsidRDefault="00EF4B90" w:rsidP="00A4674D">
      <w:pPr>
        <w:jc w:val="both"/>
        <w:rPr>
          <w:rFonts w:ascii="Times New Roman" w:hAnsi="Times New Roman" w:cs="Times New Roman"/>
          <w:sz w:val="24"/>
          <w:szCs w:val="24"/>
        </w:rPr>
      </w:pPr>
      <w:r w:rsidRPr="007B329C">
        <w:rPr>
          <w:rFonts w:ascii="Times New Roman" w:hAnsi="Times New Roman" w:cs="Times New Roman"/>
          <w:b/>
          <w:sz w:val="24"/>
          <w:szCs w:val="24"/>
        </w:rPr>
        <w:t>Das System</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In den Dialekten, die belebte und unbelebte Formen unterscheiden, wird das Neutrum verwendet, um sich auf weibliche Menschen zu beziehen (für männliche Menschen wird das Mask</w:t>
      </w:r>
      <w:r w:rsidR="00524390" w:rsidRPr="007B329C">
        <w:rPr>
          <w:rFonts w:ascii="Times New Roman" w:hAnsi="Times New Roman" w:cs="Times New Roman"/>
          <w:sz w:val="24"/>
          <w:szCs w:val="24"/>
        </w:rPr>
        <w:t>ulin verwendet). In den Walserd</w:t>
      </w:r>
      <w:r w:rsidR="00A4674D" w:rsidRPr="007B329C">
        <w:rPr>
          <w:rFonts w:ascii="Times New Roman" w:hAnsi="Times New Roman" w:cs="Times New Roman"/>
          <w:sz w:val="24"/>
          <w:szCs w:val="24"/>
        </w:rPr>
        <w:t xml:space="preserve">ialekten, die belebt und unbelebt nicht differenzieren, bezieht man sich mit dem Neutrum auf weibliche und männliche Menschen. Tabelle </w:t>
      </w:r>
      <w:r w:rsidR="002462D4">
        <w:rPr>
          <w:rFonts w:ascii="Times New Roman" w:hAnsi="Times New Roman" w:cs="Times New Roman"/>
          <w:sz w:val="24"/>
          <w:szCs w:val="24"/>
        </w:rPr>
        <w:t>5.20</w:t>
      </w:r>
      <w:r w:rsidR="00A4674D" w:rsidRPr="007B329C">
        <w:rPr>
          <w:rFonts w:ascii="Times New Roman" w:hAnsi="Times New Roman" w:cs="Times New Roman"/>
          <w:sz w:val="24"/>
          <w:szCs w:val="24"/>
        </w:rPr>
        <w:t xml:space="preserve"> zeigt das Paradigma der 3. Person Singular Neutrum belebt und unbelebt des Dialektes von Bern.</w:t>
      </w:r>
    </w:p>
    <w:p w:rsidR="00A4674D" w:rsidRDefault="00A4674D" w:rsidP="00A4674D">
      <w:pPr>
        <w:jc w:val="both"/>
        <w:rPr>
          <w:rFonts w:ascii="Times New Roman" w:hAnsi="Times New Roman" w:cs="Times New Roman"/>
          <w:sz w:val="24"/>
          <w:szCs w:val="24"/>
        </w:rPr>
      </w:pPr>
    </w:p>
    <w:p w:rsidR="00E33016"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t>Tabelle 5.20: 3. Person Singular Neutrum belebt und unbelebt in Bern (Marti 1985: 92–97)</w:t>
      </w:r>
    </w:p>
    <w:tbl>
      <w:tblPr>
        <w:tblStyle w:val="TableGrid"/>
        <w:tblW w:w="0" w:type="auto"/>
        <w:tblLayout w:type="fixed"/>
        <w:tblLook w:val="04A0" w:firstRow="1" w:lastRow="0" w:firstColumn="1" w:lastColumn="0" w:noHBand="0" w:noVBand="1"/>
      </w:tblPr>
      <w:tblGrid>
        <w:gridCol w:w="1836"/>
        <w:gridCol w:w="1836"/>
        <w:gridCol w:w="1836"/>
        <w:gridCol w:w="1836"/>
        <w:gridCol w:w="1836"/>
      </w:tblGrid>
      <w:tr w:rsidR="00A4674D" w:rsidRPr="007B329C" w:rsidTr="00BA03F5">
        <w:trPr>
          <w:trHeight w:val="300"/>
        </w:trPr>
        <w:tc>
          <w:tcPr>
            <w:tcW w:w="1836" w:type="dxa"/>
          </w:tcPr>
          <w:p w:rsidR="00A4674D" w:rsidRPr="007B329C" w:rsidRDefault="00A4674D" w:rsidP="00BA03F5">
            <w:pPr>
              <w:tabs>
                <w:tab w:val="left" w:pos="0"/>
              </w:tabs>
              <w:ind w:right="33"/>
              <w:rPr>
                <w:rFonts w:ascii="Times New Roman" w:hAnsi="Times New Roman" w:cs="Times New Roman"/>
                <w:b/>
                <w:sz w:val="24"/>
                <w:szCs w:val="24"/>
              </w:rPr>
            </w:pPr>
          </w:p>
        </w:tc>
        <w:tc>
          <w:tcPr>
            <w:tcW w:w="1836" w:type="dxa"/>
            <w:noWrap/>
            <w:hideMark/>
          </w:tcPr>
          <w:p w:rsidR="00A4674D" w:rsidRPr="007B329C" w:rsidRDefault="00A4674D" w:rsidP="00BA03F5">
            <w:pPr>
              <w:jc w:val="both"/>
              <w:rPr>
                <w:rFonts w:ascii="Times New Roman" w:hAnsi="Times New Roman" w:cs="Times New Roman"/>
                <w:b/>
                <w:sz w:val="24"/>
                <w:szCs w:val="24"/>
              </w:rPr>
            </w:pPr>
          </w:p>
        </w:tc>
        <w:tc>
          <w:tcPr>
            <w:tcW w:w="1836" w:type="dxa"/>
            <w:noWrap/>
            <w:hideMark/>
          </w:tcPr>
          <w:p w:rsidR="00A4674D" w:rsidRPr="007B329C" w:rsidRDefault="00A4674D" w:rsidP="00BA03F5">
            <w:pPr>
              <w:jc w:val="both"/>
              <w:rPr>
                <w:rFonts w:ascii="Times New Roman" w:hAnsi="Times New Roman" w:cs="Times New Roman"/>
                <w:b/>
                <w:bCs/>
                <w:sz w:val="24"/>
                <w:szCs w:val="24"/>
              </w:rPr>
            </w:pPr>
            <w:r w:rsidRPr="007B329C">
              <w:rPr>
                <w:rFonts w:ascii="Times New Roman" w:hAnsi="Times New Roman" w:cs="Times New Roman"/>
                <w:b/>
                <w:bCs/>
                <w:sz w:val="24"/>
                <w:szCs w:val="24"/>
              </w:rPr>
              <w:t>Nominativ</w:t>
            </w:r>
          </w:p>
        </w:tc>
        <w:tc>
          <w:tcPr>
            <w:tcW w:w="1836" w:type="dxa"/>
            <w:noWrap/>
            <w:hideMark/>
          </w:tcPr>
          <w:p w:rsidR="00A4674D" w:rsidRPr="007B329C" w:rsidRDefault="00A4674D" w:rsidP="00BA03F5">
            <w:pPr>
              <w:jc w:val="both"/>
              <w:rPr>
                <w:rFonts w:ascii="Times New Roman" w:hAnsi="Times New Roman" w:cs="Times New Roman"/>
                <w:b/>
                <w:bCs/>
                <w:sz w:val="24"/>
                <w:szCs w:val="24"/>
              </w:rPr>
            </w:pPr>
            <w:r w:rsidRPr="007B329C">
              <w:rPr>
                <w:rFonts w:ascii="Times New Roman" w:hAnsi="Times New Roman" w:cs="Times New Roman"/>
                <w:b/>
                <w:bCs/>
                <w:sz w:val="24"/>
                <w:szCs w:val="24"/>
              </w:rPr>
              <w:t>Akkusativ</w:t>
            </w:r>
          </w:p>
        </w:tc>
        <w:tc>
          <w:tcPr>
            <w:tcW w:w="1836" w:type="dxa"/>
            <w:noWrap/>
            <w:hideMark/>
          </w:tcPr>
          <w:p w:rsidR="00A4674D" w:rsidRPr="007B329C" w:rsidRDefault="00A4674D" w:rsidP="00BA03F5">
            <w:pPr>
              <w:jc w:val="both"/>
              <w:rPr>
                <w:rFonts w:ascii="Times New Roman" w:hAnsi="Times New Roman" w:cs="Times New Roman"/>
                <w:b/>
                <w:bCs/>
                <w:sz w:val="24"/>
                <w:szCs w:val="24"/>
              </w:rPr>
            </w:pPr>
            <w:r w:rsidRPr="007B329C">
              <w:rPr>
                <w:rFonts w:ascii="Times New Roman" w:hAnsi="Times New Roman" w:cs="Times New Roman"/>
                <w:b/>
                <w:bCs/>
                <w:sz w:val="24"/>
                <w:szCs w:val="24"/>
              </w:rPr>
              <w:t>Dativ</w:t>
            </w:r>
          </w:p>
        </w:tc>
      </w:tr>
      <w:tr w:rsidR="00307153" w:rsidRPr="007B329C" w:rsidTr="00BA03F5">
        <w:trPr>
          <w:trHeight w:val="300"/>
        </w:trPr>
        <w:tc>
          <w:tcPr>
            <w:tcW w:w="1836" w:type="dxa"/>
            <w:vMerge w:val="restart"/>
          </w:tcPr>
          <w:p w:rsidR="00307153" w:rsidRPr="007B329C" w:rsidRDefault="00307153" w:rsidP="00BA03F5">
            <w:pPr>
              <w:tabs>
                <w:tab w:val="left" w:pos="0"/>
              </w:tabs>
              <w:ind w:right="33"/>
              <w:rPr>
                <w:rFonts w:ascii="Times New Roman" w:hAnsi="Times New Roman" w:cs="Times New Roman"/>
                <w:b/>
                <w:sz w:val="24"/>
                <w:szCs w:val="24"/>
              </w:rPr>
            </w:pPr>
            <w:r w:rsidRPr="007B329C">
              <w:rPr>
                <w:rFonts w:ascii="Times New Roman" w:hAnsi="Times New Roman" w:cs="Times New Roman"/>
                <w:b/>
                <w:sz w:val="24"/>
                <w:szCs w:val="24"/>
              </w:rPr>
              <w:t>Singular</w:t>
            </w:r>
          </w:p>
        </w:tc>
        <w:tc>
          <w:tcPr>
            <w:tcW w:w="1836" w:type="dxa"/>
            <w:noWrap/>
            <w:hideMark/>
          </w:tcPr>
          <w:p w:rsidR="00307153" w:rsidRPr="007B329C" w:rsidRDefault="00307153" w:rsidP="00BA03F5">
            <w:pPr>
              <w:jc w:val="both"/>
              <w:rPr>
                <w:rFonts w:ascii="Times New Roman" w:hAnsi="Times New Roman" w:cs="Times New Roman"/>
                <w:b/>
                <w:sz w:val="24"/>
                <w:szCs w:val="24"/>
              </w:rPr>
            </w:pPr>
            <w:r w:rsidRPr="007B329C">
              <w:rPr>
                <w:rFonts w:ascii="Times New Roman" w:hAnsi="Times New Roman" w:cs="Times New Roman"/>
                <w:b/>
                <w:sz w:val="24"/>
                <w:szCs w:val="24"/>
              </w:rPr>
              <w:t>3.neut.unbelebt</w:t>
            </w:r>
          </w:p>
        </w:tc>
        <w:tc>
          <w:tcPr>
            <w:tcW w:w="1836" w:type="dxa"/>
            <w:noWrap/>
            <w:hideMark/>
          </w:tcPr>
          <w:p w:rsidR="00307153" w:rsidRPr="007B329C" w:rsidRDefault="00262078"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ǣ</w:t>
            </w:r>
            <w:r w:rsidR="00307153" w:rsidRPr="007B329C">
              <w:rPr>
                <w:rFonts w:ascii="Times New Roman" w:hAnsi="Times New Roman" w:cs="Times New Roman"/>
                <w:bCs/>
                <w:sz w:val="24"/>
                <w:szCs w:val="24"/>
              </w:rPr>
              <w:t>s</w:t>
            </w:r>
          </w:p>
        </w:tc>
        <w:tc>
          <w:tcPr>
            <w:tcW w:w="1836" w:type="dxa"/>
            <w:noWrap/>
            <w:hideMark/>
          </w:tcPr>
          <w:p w:rsidR="00307153" w:rsidRPr="007B329C" w:rsidRDefault="00262078"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ǣs</w:t>
            </w:r>
          </w:p>
        </w:tc>
        <w:tc>
          <w:tcPr>
            <w:tcW w:w="1836" w:type="dxa"/>
            <w:noWrap/>
            <w:hideMark/>
          </w:tcPr>
          <w:p w:rsidR="00307153" w:rsidRPr="007B329C" w:rsidRDefault="0030715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īm</w:t>
            </w:r>
          </w:p>
        </w:tc>
      </w:tr>
      <w:tr w:rsidR="00307153" w:rsidRPr="007B329C" w:rsidTr="00BA03F5">
        <w:trPr>
          <w:trHeight w:val="300"/>
        </w:trPr>
        <w:tc>
          <w:tcPr>
            <w:tcW w:w="1836" w:type="dxa"/>
            <w:vMerge/>
          </w:tcPr>
          <w:p w:rsidR="00307153" w:rsidRPr="007B329C" w:rsidRDefault="00307153" w:rsidP="00BA03F5">
            <w:pPr>
              <w:jc w:val="both"/>
              <w:rPr>
                <w:rFonts w:ascii="Times New Roman" w:hAnsi="Times New Roman" w:cs="Times New Roman"/>
                <w:b/>
                <w:sz w:val="24"/>
                <w:szCs w:val="24"/>
              </w:rPr>
            </w:pPr>
          </w:p>
        </w:tc>
        <w:tc>
          <w:tcPr>
            <w:tcW w:w="1836" w:type="dxa"/>
            <w:noWrap/>
            <w:hideMark/>
          </w:tcPr>
          <w:p w:rsidR="00307153" w:rsidRPr="007B329C" w:rsidRDefault="00307153" w:rsidP="00BA03F5">
            <w:pPr>
              <w:jc w:val="both"/>
              <w:rPr>
                <w:rFonts w:ascii="Times New Roman" w:hAnsi="Times New Roman" w:cs="Times New Roman"/>
                <w:b/>
                <w:sz w:val="24"/>
                <w:szCs w:val="24"/>
              </w:rPr>
            </w:pPr>
            <w:r w:rsidRPr="007B329C">
              <w:rPr>
                <w:rFonts w:ascii="Times New Roman" w:hAnsi="Times New Roman" w:cs="Times New Roman"/>
                <w:b/>
                <w:sz w:val="24"/>
                <w:szCs w:val="24"/>
              </w:rPr>
              <w:t>3.neut.belebt</w:t>
            </w:r>
          </w:p>
        </w:tc>
        <w:tc>
          <w:tcPr>
            <w:tcW w:w="1836" w:type="dxa"/>
            <w:noWrap/>
            <w:hideMark/>
          </w:tcPr>
          <w:p w:rsidR="00307153" w:rsidRPr="007B329C" w:rsidRDefault="00262078"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ǣs</w:t>
            </w:r>
          </w:p>
        </w:tc>
        <w:tc>
          <w:tcPr>
            <w:tcW w:w="1836" w:type="dxa"/>
            <w:noWrap/>
            <w:hideMark/>
          </w:tcPr>
          <w:p w:rsidR="00307153" w:rsidRPr="007B329C" w:rsidRDefault="0030715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īns</w:t>
            </w:r>
          </w:p>
        </w:tc>
        <w:tc>
          <w:tcPr>
            <w:tcW w:w="1836" w:type="dxa"/>
            <w:noWrap/>
            <w:hideMark/>
          </w:tcPr>
          <w:p w:rsidR="00307153" w:rsidRPr="007B329C" w:rsidRDefault="00307153" w:rsidP="00BA03F5">
            <w:pPr>
              <w:jc w:val="both"/>
              <w:rPr>
                <w:rFonts w:ascii="Times New Roman" w:hAnsi="Times New Roman" w:cs="Times New Roman"/>
                <w:bCs/>
                <w:sz w:val="24"/>
                <w:szCs w:val="24"/>
              </w:rPr>
            </w:pPr>
            <w:r w:rsidRPr="007B329C">
              <w:rPr>
                <w:rFonts w:ascii="Times New Roman" w:hAnsi="Times New Roman" w:cs="Times New Roman"/>
                <w:bCs/>
                <w:sz w:val="24"/>
                <w:szCs w:val="24"/>
              </w:rPr>
              <w:t>īm</w:t>
            </w:r>
          </w:p>
        </w:tc>
      </w:tr>
    </w:tbl>
    <w:p w:rsidR="00A4674D" w:rsidRPr="007B329C" w:rsidRDefault="00A4674D" w:rsidP="00A4674D">
      <w:pPr>
        <w:jc w:val="both"/>
        <w:rPr>
          <w:rFonts w:ascii="Times New Roman" w:hAnsi="Times New Roman" w:cs="Times New Roman"/>
          <w:sz w:val="24"/>
          <w:szCs w:val="24"/>
        </w:rPr>
      </w:pPr>
    </w:p>
    <w:p w:rsidR="00FD0041"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unbelebten Formen sind jene, die für eine 3. Person Singular</w:t>
      </w:r>
      <w:r w:rsidR="005A6453" w:rsidRPr="007B329C">
        <w:rPr>
          <w:rFonts w:ascii="Times New Roman" w:hAnsi="Times New Roman" w:cs="Times New Roman"/>
          <w:sz w:val="24"/>
          <w:szCs w:val="24"/>
        </w:rPr>
        <w:t xml:space="preserve"> Neutrum</w:t>
      </w:r>
      <w:r w:rsidRPr="007B329C">
        <w:rPr>
          <w:rFonts w:ascii="Times New Roman" w:hAnsi="Times New Roman" w:cs="Times New Roman"/>
          <w:sz w:val="24"/>
          <w:szCs w:val="24"/>
        </w:rPr>
        <w:t xml:space="preserve"> zu erwarten sind: Nominativ und Akkusativ fallen zusammen, während der Dativ eine eigene Form hat. In der belebten Form werden </w:t>
      </w:r>
      <w:r w:rsidR="00FD0041" w:rsidRPr="007B329C">
        <w:rPr>
          <w:rFonts w:ascii="Times New Roman" w:hAnsi="Times New Roman" w:cs="Times New Roman"/>
          <w:sz w:val="24"/>
          <w:szCs w:val="24"/>
        </w:rPr>
        <w:t xml:space="preserve">auch </w:t>
      </w:r>
      <w:r w:rsidRPr="007B329C">
        <w:rPr>
          <w:rFonts w:ascii="Times New Roman" w:hAnsi="Times New Roman" w:cs="Times New Roman"/>
          <w:sz w:val="24"/>
          <w:szCs w:val="24"/>
        </w:rPr>
        <w:t>Nominativ und Akkusativ unterschieden</w:t>
      </w:r>
      <w:r w:rsidR="00FD0041" w:rsidRPr="007B329C">
        <w:rPr>
          <w:rFonts w:ascii="Times New Roman" w:hAnsi="Times New Roman" w:cs="Times New Roman"/>
          <w:sz w:val="24"/>
          <w:szCs w:val="24"/>
        </w:rPr>
        <w:t xml:space="preserve">. </w:t>
      </w:r>
      <w:r w:rsidR="0094024E" w:rsidRPr="007B329C">
        <w:rPr>
          <w:rFonts w:ascii="Times New Roman" w:hAnsi="Times New Roman" w:cs="Times New Roman"/>
          <w:sz w:val="24"/>
          <w:szCs w:val="24"/>
        </w:rPr>
        <w:t xml:space="preserve">Man kann sich </w:t>
      </w:r>
      <w:r w:rsidR="005E4D24" w:rsidRPr="007B329C">
        <w:rPr>
          <w:rFonts w:ascii="Times New Roman" w:hAnsi="Times New Roman" w:cs="Times New Roman"/>
          <w:sz w:val="24"/>
          <w:szCs w:val="24"/>
        </w:rPr>
        <w:t xml:space="preserve">nun </w:t>
      </w:r>
      <w:r w:rsidR="0094024E" w:rsidRPr="007B329C">
        <w:rPr>
          <w:rFonts w:ascii="Times New Roman" w:hAnsi="Times New Roman" w:cs="Times New Roman"/>
          <w:sz w:val="24"/>
          <w:szCs w:val="24"/>
        </w:rPr>
        <w:t xml:space="preserve">fragen, ob die belebten Formen zum Neutrum gehören oder ob sie neben Maskulin, Feminin und Neutrum ein eigenes Genus </w:t>
      </w:r>
      <w:r w:rsidR="005E4D24" w:rsidRPr="007B329C">
        <w:rPr>
          <w:rFonts w:ascii="Times New Roman" w:hAnsi="Times New Roman" w:cs="Times New Roman"/>
          <w:sz w:val="24"/>
          <w:szCs w:val="24"/>
        </w:rPr>
        <w:t>bilden</w:t>
      </w:r>
      <w:r w:rsidR="0094024E" w:rsidRPr="007B329C">
        <w:rPr>
          <w:rFonts w:ascii="Times New Roman" w:hAnsi="Times New Roman" w:cs="Times New Roman"/>
          <w:sz w:val="24"/>
          <w:szCs w:val="24"/>
        </w:rPr>
        <w:t>. Die grundsätzlichere Frage lautet also, mit welchem Kriterium Genus ermittelt werden</w:t>
      </w:r>
      <w:r w:rsidR="00B40529" w:rsidRPr="007B329C">
        <w:rPr>
          <w:rFonts w:ascii="Times New Roman" w:hAnsi="Times New Roman" w:cs="Times New Roman"/>
          <w:sz w:val="24"/>
          <w:szCs w:val="24"/>
        </w:rPr>
        <w:t xml:space="preserve"> kann</w:t>
      </w:r>
      <w:r w:rsidR="0094024E" w:rsidRPr="007B329C">
        <w:rPr>
          <w:rFonts w:ascii="Times New Roman" w:hAnsi="Times New Roman" w:cs="Times New Roman"/>
          <w:sz w:val="24"/>
          <w:szCs w:val="24"/>
        </w:rPr>
        <w:t xml:space="preserve">. </w:t>
      </w:r>
      <w:r w:rsidR="0094024E" w:rsidRPr="007B329C">
        <w:rPr>
          <w:rFonts w:ascii="Times New Roman" w:hAnsi="Times New Roman" w:cs="Times New Roman"/>
          <w:sz w:val="24"/>
          <w:szCs w:val="24"/>
          <w:lang w:val="en-US"/>
        </w:rPr>
        <w:t xml:space="preserve">Laut Corbett (1991) </w:t>
      </w:r>
      <w:r w:rsidR="00D7158C" w:rsidRPr="007B329C">
        <w:rPr>
          <w:rFonts w:ascii="Times New Roman" w:hAnsi="Times New Roman" w:cs="Times New Roman"/>
          <w:sz w:val="24"/>
          <w:szCs w:val="24"/>
          <w:lang w:val="en-US"/>
        </w:rPr>
        <w:t>heißt</w:t>
      </w:r>
      <w:r w:rsidR="0094024E" w:rsidRPr="007B329C">
        <w:rPr>
          <w:rFonts w:ascii="Times New Roman" w:hAnsi="Times New Roman" w:cs="Times New Roman"/>
          <w:sz w:val="24"/>
          <w:szCs w:val="24"/>
          <w:lang w:val="en-US"/>
        </w:rPr>
        <w:t xml:space="preserve"> die Antwort Kongruenz: </w:t>
      </w:r>
      <w:r w:rsidR="001009E9" w:rsidRPr="007B329C">
        <w:rPr>
          <w:rFonts w:ascii="Times New Roman" w:hAnsi="Times New Roman" w:cs="Times New Roman"/>
          <w:sz w:val="24"/>
          <w:szCs w:val="24"/>
          <w:lang w:val="en-US"/>
        </w:rPr>
        <w:t>„</w:t>
      </w:r>
      <w:r w:rsidR="0094024E" w:rsidRPr="007B329C">
        <w:rPr>
          <w:rFonts w:ascii="Times New Roman" w:hAnsi="Times New Roman" w:cs="Times New Roman"/>
          <w:sz w:val="24"/>
          <w:szCs w:val="24"/>
          <w:lang w:val="en-US"/>
        </w:rPr>
        <w:t>[…] the determining criteri</w:t>
      </w:r>
      <w:r w:rsidR="001009E9" w:rsidRPr="007B329C">
        <w:rPr>
          <w:rFonts w:ascii="Times New Roman" w:hAnsi="Times New Roman" w:cs="Times New Roman"/>
          <w:sz w:val="24"/>
          <w:szCs w:val="24"/>
          <w:lang w:val="en-US"/>
        </w:rPr>
        <w:t>on of gender is agreement […]. Saying that a language has three genders implies that there are three classes of nouns which can be distinguished syntactically by the agreements they take“ (Corbett 1991: 4).</w:t>
      </w:r>
      <w:r w:rsidR="0094024E" w:rsidRPr="007B329C">
        <w:rPr>
          <w:rFonts w:ascii="Times New Roman" w:hAnsi="Times New Roman" w:cs="Times New Roman"/>
          <w:sz w:val="24"/>
          <w:szCs w:val="24"/>
          <w:lang w:val="en-US"/>
        </w:rPr>
        <w:t xml:space="preserve"> </w:t>
      </w:r>
      <w:r w:rsidR="000E4714" w:rsidRPr="007B329C">
        <w:rPr>
          <w:rFonts w:ascii="Times New Roman" w:hAnsi="Times New Roman" w:cs="Times New Roman"/>
          <w:sz w:val="24"/>
          <w:szCs w:val="24"/>
        </w:rPr>
        <w:t xml:space="preserve">Da die Wörter, die durch die belebten Pronomen ersetzt werden können, Kongruenz im Neutrum aufweisen, gehören die belebten Pronomen zum Neutrum. </w:t>
      </w:r>
      <w:r w:rsidR="00FD0041" w:rsidRPr="007B329C">
        <w:rPr>
          <w:rFonts w:ascii="Times New Roman" w:hAnsi="Times New Roman" w:cs="Times New Roman"/>
          <w:sz w:val="24"/>
          <w:szCs w:val="24"/>
        </w:rPr>
        <w:t xml:space="preserve">Bevor versucht wird, dieses Phänomen einzuordnen und zu erklären, </w:t>
      </w:r>
      <w:r w:rsidR="0094024E" w:rsidRPr="007B329C">
        <w:rPr>
          <w:rFonts w:ascii="Times New Roman" w:hAnsi="Times New Roman" w:cs="Times New Roman"/>
          <w:sz w:val="24"/>
          <w:szCs w:val="24"/>
        </w:rPr>
        <w:t>wird</w:t>
      </w:r>
      <w:r w:rsidR="005E4D24" w:rsidRPr="007B329C">
        <w:rPr>
          <w:rFonts w:ascii="Times New Roman" w:hAnsi="Times New Roman" w:cs="Times New Roman"/>
          <w:sz w:val="24"/>
          <w:szCs w:val="24"/>
        </w:rPr>
        <w:t xml:space="preserve"> nun zuerst gezeigt, woher die</w:t>
      </w:r>
      <w:r w:rsidR="0094024E" w:rsidRPr="007B329C">
        <w:rPr>
          <w:rFonts w:ascii="Times New Roman" w:hAnsi="Times New Roman" w:cs="Times New Roman"/>
          <w:sz w:val="24"/>
          <w:szCs w:val="24"/>
        </w:rPr>
        <w:t xml:space="preserve"> Akkusativform </w:t>
      </w:r>
      <w:r w:rsidR="005E4D24" w:rsidRPr="007B329C">
        <w:rPr>
          <w:rFonts w:ascii="Times New Roman" w:hAnsi="Times New Roman" w:cs="Times New Roman"/>
          <w:sz w:val="24"/>
          <w:szCs w:val="24"/>
        </w:rPr>
        <w:t xml:space="preserve">des belebten Neutrums </w:t>
      </w:r>
      <w:r w:rsidR="0094024E" w:rsidRPr="007B329C">
        <w:rPr>
          <w:rFonts w:ascii="Times New Roman" w:hAnsi="Times New Roman" w:cs="Times New Roman"/>
          <w:sz w:val="24"/>
          <w:szCs w:val="24"/>
        </w:rPr>
        <w:t xml:space="preserve">stammen könnte und </w:t>
      </w:r>
      <w:r w:rsidR="00D7158C" w:rsidRPr="007B329C">
        <w:rPr>
          <w:rFonts w:ascii="Times New Roman" w:hAnsi="Times New Roman" w:cs="Times New Roman"/>
          <w:sz w:val="24"/>
          <w:szCs w:val="24"/>
        </w:rPr>
        <w:t>anschließend</w:t>
      </w:r>
      <w:r w:rsidR="005E4D24" w:rsidRPr="007B329C">
        <w:rPr>
          <w:rFonts w:ascii="Times New Roman" w:hAnsi="Times New Roman" w:cs="Times New Roman"/>
          <w:sz w:val="24"/>
          <w:szCs w:val="24"/>
        </w:rPr>
        <w:t>,</w:t>
      </w:r>
      <w:r w:rsidR="0094024E" w:rsidRPr="007B329C">
        <w:rPr>
          <w:rFonts w:ascii="Times New Roman" w:hAnsi="Times New Roman" w:cs="Times New Roman"/>
          <w:sz w:val="24"/>
          <w:szCs w:val="24"/>
        </w:rPr>
        <w:t xml:space="preserve"> weshalb der Dialekt des Sensebezirks einen Sonderfall darstellt.</w:t>
      </w:r>
    </w:p>
    <w:p w:rsidR="00A4674D" w:rsidRPr="007B329C" w:rsidRDefault="00EF4B90" w:rsidP="00A4674D">
      <w:pPr>
        <w:jc w:val="both"/>
        <w:rPr>
          <w:rFonts w:ascii="Times New Roman" w:hAnsi="Times New Roman" w:cs="Times New Roman"/>
          <w:sz w:val="24"/>
          <w:szCs w:val="24"/>
        </w:rPr>
      </w:pPr>
      <w:r w:rsidRPr="007B329C">
        <w:rPr>
          <w:rFonts w:ascii="Times New Roman" w:hAnsi="Times New Roman" w:cs="Times New Roman"/>
          <w:b/>
          <w:sz w:val="24"/>
          <w:szCs w:val="24"/>
        </w:rPr>
        <w:t>Ursprung des belebten Akkusativs</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Es stellt sich also die Frage, woher die Form des Akkusativs </w:t>
      </w:r>
      <w:r w:rsidR="005E4D24" w:rsidRPr="007B329C">
        <w:rPr>
          <w:rFonts w:ascii="Times New Roman" w:hAnsi="Times New Roman" w:cs="Times New Roman"/>
          <w:sz w:val="24"/>
          <w:szCs w:val="24"/>
        </w:rPr>
        <w:t xml:space="preserve">Neutrum </w:t>
      </w:r>
      <w:r w:rsidR="00A4674D" w:rsidRPr="007B329C">
        <w:rPr>
          <w:rFonts w:ascii="Times New Roman" w:hAnsi="Times New Roman" w:cs="Times New Roman"/>
          <w:sz w:val="24"/>
          <w:szCs w:val="24"/>
        </w:rPr>
        <w:t xml:space="preserve">belebt stammt. Eine mögliche Erklärung ist, dass sie vom Akkusativ Maskulin der 3. Person Singular abgeleitet ist, da ihre Formen die </w:t>
      </w:r>
      <w:r w:rsidR="00D7158C" w:rsidRPr="007B329C">
        <w:rPr>
          <w:rFonts w:ascii="Times New Roman" w:hAnsi="Times New Roman" w:cs="Times New Roman"/>
          <w:sz w:val="24"/>
          <w:szCs w:val="24"/>
        </w:rPr>
        <w:t>größten</w:t>
      </w:r>
      <w:r w:rsidR="00A4674D" w:rsidRPr="007B329C">
        <w:rPr>
          <w:rFonts w:ascii="Times New Roman" w:hAnsi="Times New Roman" w:cs="Times New Roman"/>
          <w:sz w:val="24"/>
          <w:szCs w:val="24"/>
        </w:rPr>
        <w:t xml:space="preserve"> Ähnlichkeiten aufweisen, was in Tabelle </w:t>
      </w:r>
      <w:r w:rsidR="002462D4">
        <w:rPr>
          <w:rFonts w:ascii="Times New Roman" w:hAnsi="Times New Roman" w:cs="Times New Roman"/>
          <w:sz w:val="24"/>
          <w:szCs w:val="24"/>
        </w:rPr>
        <w:t>5.21</w:t>
      </w:r>
      <w:r w:rsidR="00A4674D" w:rsidRPr="007B329C">
        <w:rPr>
          <w:rFonts w:ascii="Times New Roman" w:hAnsi="Times New Roman" w:cs="Times New Roman"/>
          <w:sz w:val="24"/>
          <w:szCs w:val="24"/>
        </w:rPr>
        <w:t xml:space="preserve"> zusammengefasst ist. Der einzige Unterschied zwischen den beiden Formen ist das auslautende </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 xml:space="preserve"> im Neutrum. Es könnte davon ausgegangen werden, dass </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 xml:space="preserve"> als eine Art Default-Marker für das Neutrum fungiert (z.B. </w:t>
      </w:r>
      <w:r w:rsidR="00A4674D" w:rsidRPr="007B329C">
        <w:rPr>
          <w:rFonts w:ascii="Times New Roman" w:hAnsi="Times New Roman" w:cs="Times New Roman"/>
          <w:i/>
          <w:sz w:val="24"/>
          <w:szCs w:val="24"/>
        </w:rPr>
        <w:t>das</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i/>
          <w:sz w:val="24"/>
          <w:szCs w:val="24"/>
        </w:rPr>
        <w:t>mein</w:t>
      </w:r>
      <w:r w:rsidR="00262078" w:rsidRPr="007B329C">
        <w:rPr>
          <w:rFonts w:ascii="Times New Roman" w:hAnsi="Times New Roman" w:cs="Times New Roman"/>
          <w:i/>
          <w:sz w:val="24"/>
          <w:szCs w:val="24"/>
        </w:rPr>
        <w:t>ə</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i/>
          <w:sz w:val="24"/>
          <w:szCs w:val="24"/>
        </w:rPr>
        <w:t>schön</w:t>
      </w:r>
      <w:r w:rsidR="00262078" w:rsidRPr="007B329C">
        <w:rPr>
          <w:rFonts w:ascii="Times New Roman" w:hAnsi="Times New Roman" w:cs="Times New Roman"/>
          <w:i/>
          <w:sz w:val="24"/>
          <w:szCs w:val="24"/>
        </w:rPr>
        <w:t>ə</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 xml:space="preserve"> etc</w:t>
      </w:r>
      <w:r w:rsidR="00D7158C" w:rsidRPr="007B329C">
        <w:rPr>
          <w:rFonts w:ascii="Times New Roman" w:hAnsi="Times New Roman" w:cs="Times New Roman"/>
          <w:sz w:val="24"/>
          <w:szCs w:val="24"/>
        </w:rPr>
        <w:t>.</w:t>
      </w:r>
      <w:r w:rsidR="00A4674D" w:rsidRPr="007B329C">
        <w:rPr>
          <w:rFonts w:ascii="Times New Roman" w:hAnsi="Times New Roman" w:cs="Times New Roman"/>
          <w:sz w:val="24"/>
          <w:szCs w:val="24"/>
        </w:rPr>
        <w:t>) und somit an die Maskulinform angehängt wird, um eine Neutrumform zu bilden.</w:t>
      </w:r>
      <w:r w:rsidR="00A836FA" w:rsidRPr="007B329C">
        <w:rPr>
          <w:rFonts w:ascii="Times New Roman" w:hAnsi="Times New Roman" w:cs="Times New Roman"/>
          <w:sz w:val="24"/>
          <w:szCs w:val="24"/>
        </w:rPr>
        <w:t xml:space="preserve"> Dies entspricht der Erklärung, die Stucki (1917) in Bezug auf den Dialekt von Jaun gibt (Stucki 1917: 281).</w:t>
      </w:r>
    </w:p>
    <w:p w:rsidR="00E63D6D"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lastRenderedPageBreak/>
        <w:t>Tabelle 5.21: Herkunft der Akkusativform der 3. Person Singular Neutrum unbelebt</w:t>
      </w:r>
    </w:p>
    <w:tbl>
      <w:tblPr>
        <w:tblStyle w:val="TableGrid"/>
        <w:tblW w:w="0" w:type="auto"/>
        <w:tblLook w:val="04A0" w:firstRow="1" w:lastRow="0" w:firstColumn="1" w:lastColumn="0" w:noHBand="0" w:noVBand="1"/>
      </w:tblPr>
      <w:tblGrid>
        <w:gridCol w:w="2888"/>
        <w:gridCol w:w="2921"/>
        <w:gridCol w:w="3253"/>
      </w:tblGrid>
      <w:tr w:rsidR="00A4674D" w:rsidRPr="007B329C" w:rsidTr="00037168">
        <w:tc>
          <w:tcPr>
            <w:tcW w:w="2943" w:type="dxa"/>
          </w:tcPr>
          <w:p w:rsidR="00A4674D" w:rsidRPr="007B329C" w:rsidRDefault="00A4674D" w:rsidP="00BA03F5">
            <w:pPr>
              <w:jc w:val="both"/>
              <w:rPr>
                <w:rFonts w:ascii="Times New Roman" w:hAnsi="Times New Roman" w:cs="Times New Roman"/>
                <w:b/>
                <w:sz w:val="24"/>
                <w:szCs w:val="24"/>
              </w:rPr>
            </w:pPr>
          </w:p>
        </w:tc>
        <w:tc>
          <w:tcPr>
            <w:tcW w:w="2977"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3.Sg.mask. Akkusativ</w:t>
            </w:r>
          </w:p>
        </w:tc>
        <w:tc>
          <w:tcPr>
            <w:tcW w:w="3292"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3.Sg.neut.unbelebt Akkusativ</w:t>
            </w:r>
          </w:p>
        </w:tc>
      </w:tr>
      <w:tr w:rsidR="00A4674D" w:rsidRPr="007B329C" w:rsidTr="00037168">
        <w:tc>
          <w:tcPr>
            <w:tcW w:w="29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Jaun</w:t>
            </w:r>
          </w:p>
        </w:tc>
        <w:tc>
          <w:tcPr>
            <w:tcW w:w="297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ẽ</w:t>
            </w:r>
          </w:p>
        </w:tc>
        <w:tc>
          <w:tcPr>
            <w:tcW w:w="329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ẽs</w:t>
            </w:r>
          </w:p>
        </w:tc>
      </w:tr>
      <w:tr w:rsidR="00A4674D" w:rsidRPr="007B329C" w:rsidTr="00037168">
        <w:tc>
          <w:tcPr>
            <w:tcW w:w="29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Uri</w:t>
            </w:r>
          </w:p>
        </w:tc>
        <w:tc>
          <w:tcPr>
            <w:tcW w:w="2977" w:type="dxa"/>
          </w:tcPr>
          <w:p w:rsidR="00A4674D" w:rsidRPr="007B329C" w:rsidRDefault="00A4674D" w:rsidP="00262078">
            <w:pPr>
              <w:jc w:val="both"/>
              <w:rPr>
                <w:rFonts w:ascii="Times New Roman" w:hAnsi="Times New Roman" w:cs="Times New Roman"/>
                <w:sz w:val="24"/>
                <w:szCs w:val="24"/>
              </w:rPr>
            </w:pPr>
            <w:r w:rsidRPr="007B329C">
              <w:rPr>
                <w:rFonts w:ascii="Times New Roman" w:hAnsi="Times New Roman" w:cs="Times New Roman"/>
                <w:sz w:val="24"/>
                <w:szCs w:val="24"/>
              </w:rPr>
              <w:t>in</w:t>
            </w:r>
            <w:r w:rsidR="00262078" w:rsidRPr="007B329C">
              <w:rPr>
                <w:rFonts w:ascii="Times New Roman" w:hAnsi="Times New Roman" w:cs="Times New Roman"/>
                <w:sz w:val="24"/>
                <w:szCs w:val="24"/>
              </w:rPr>
              <w:t>ɐ</w:t>
            </w:r>
          </w:p>
        </w:tc>
        <w:tc>
          <w:tcPr>
            <w:tcW w:w="329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inəss</w:t>
            </w:r>
          </w:p>
        </w:tc>
      </w:tr>
      <w:tr w:rsidR="00A4674D" w:rsidRPr="007B329C" w:rsidTr="00037168">
        <w:tc>
          <w:tcPr>
            <w:tcW w:w="29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Zürich</w:t>
            </w:r>
          </w:p>
        </w:tc>
        <w:tc>
          <w:tcPr>
            <w:tcW w:w="297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in</w:t>
            </w:r>
          </w:p>
        </w:tc>
        <w:tc>
          <w:tcPr>
            <w:tcW w:w="329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ins</w:t>
            </w:r>
          </w:p>
        </w:tc>
      </w:tr>
      <w:tr w:rsidR="00A4674D" w:rsidRPr="007B329C" w:rsidTr="00037168">
        <w:tc>
          <w:tcPr>
            <w:tcW w:w="29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Bern</w:t>
            </w:r>
          </w:p>
        </w:tc>
        <w:tc>
          <w:tcPr>
            <w:tcW w:w="2977"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īn</w:t>
            </w:r>
          </w:p>
        </w:tc>
        <w:tc>
          <w:tcPr>
            <w:tcW w:w="329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īns</w:t>
            </w:r>
          </w:p>
        </w:tc>
      </w:tr>
      <w:tr w:rsidR="00A4674D" w:rsidRPr="007B329C" w:rsidTr="00037168">
        <w:tc>
          <w:tcPr>
            <w:tcW w:w="29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Kaiserstuhl</w:t>
            </w:r>
          </w:p>
        </w:tc>
        <w:tc>
          <w:tcPr>
            <w:tcW w:w="2977" w:type="dxa"/>
          </w:tcPr>
          <w:p w:rsidR="00A4674D" w:rsidRPr="007B329C" w:rsidRDefault="00A4674D" w:rsidP="00262078">
            <w:pPr>
              <w:jc w:val="both"/>
              <w:rPr>
                <w:rFonts w:ascii="Times New Roman" w:hAnsi="Times New Roman" w:cs="Times New Roman"/>
                <w:sz w:val="24"/>
                <w:szCs w:val="24"/>
              </w:rPr>
            </w:pPr>
            <w:r w:rsidRPr="007B329C">
              <w:rPr>
                <w:rFonts w:ascii="Times New Roman" w:hAnsi="Times New Roman" w:cs="Times New Roman"/>
                <w:sz w:val="24"/>
                <w:szCs w:val="24"/>
              </w:rPr>
              <w:t>īn</w:t>
            </w:r>
            <w:r w:rsidR="00262078" w:rsidRPr="007B329C">
              <w:rPr>
                <w:rFonts w:ascii="Times New Roman" w:hAnsi="Times New Roman" w:cs="Times New Roman"/>
                <w:sz w:val="24"/>
                <w:szCs w:val="24"/>
              </w:rPr>
              <w:t>ɐ</w:t>
            </w:r>
          </w:p>
        </w:tc>
        <w:tc>
          <w:tcPr>
            <w:tcW w:w="3292" w:type="dxa"/>
          </w:tcPr>
          <w:p w:rsidR="00A4674D" w:rsidRPr="007B329C" w:rsidRDefault="00A4674D" w:rsidP="00262078">
            <w:pPr>
              <w:jc w:val="both"/>
              <w:rPr>
                <w:rFonts w:ascii="Times New Roman" w:hAnsi="Times New Roman" w:cs="Times New Roman"/>
                <w:sz w:val="24"/>
                <w:szCs w:val="24"/>
              </w:rPr>
            </w:pPr>
            <w:r w:rsidRPr="007B329C">
              <w:rPr>
                <w:rFonts w:ascii="Times New Roman" w:hAnsi="Times New Roman" w:cs="Times New Roman"/>
                <w:sz w:val="24"/>
                <w:szCs w:val="24"/>
              </w:rPr>
              <w:t>īn</w:t>
            </w:r>
            <w:r w:rsidR="00262078" w:rsidRPr="007B329C">
              <w:rPr>
                <w:rFonts w:ascii="Times New Roman" w:hAnsi="Times New Roman" w:cs="Times New Roman"/>
                <w:sz w:val="24"/>
                <w:szCs w:val="24"/>
              </w:rPr>
              <w:t>ə</w:t>
            </w:r>
            <w:r w:rsidRPr="007B329C">
              <w:rPr>
                <w:rFonts w:ascii="Times New Roman" w:hAnsi="Times New Roman" w:cs="Times New Roman"/>
                <w:sz w:val="24"/>
                <w:szCs w:val="24"/>
              </w:rPr>
              <w:t>s</w:t>
            </w:r>
          </w:p>
        </w:tc>
      </w:tr>
      <w:tr w:rsidR="00A4674D" w:rsidRPr="007B329C" w:rsidTr="00037168">
        <w:tc>
          <w:tcPr>
            <w:tcW w:w="29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Elsass (Ebene)</w:t>
            </w:r>
          </w:p>
        </w:tc>
        <w:tc>
          <w:tcPr>
            <w:tcW w:w="2977" w:type="dxa"/>
          </w:tcPr>
          <w:p w:rsidR="00A4674D" w:rsidRPr="007B329C" w:rsidRDefault="00A4674D" w:rsidP="00262078">
            <w:pPr>
              <w:jc w:val="both"/>
              <w:rPr>
                <w:rFonts w:ascii="Times New Roman" w:hAnsi="Times New Roman" w:cs="Times New Roman"/>
                <w:sz w:val="24"/>
                <w:szCs w:val="24"/>
              </w:rPr>
            </w:pPr>
            <w:r w:rsidRPr="007B329C">
              <w:rPr>
                <w:rFonts w:ascii="Times New Roman" w:hAnsi="Times New Roman" w:cs="Times New Roman"/>
                <w:sz w:val="24"/>
                <w:szCs w:val="24"/>
              </w:rPr>
              <w:t>in</w:t>
            </w:r>
            <w:r w:rsidR="00262078" w:rsidRPr="007B329C">
              <w:rPr>
                <w:rFonts w:ascii="Times New Roman" w:hAnsi="Times New Roman" w:cs="Times New Roman"/>
                <w:sz w:val="24"/>
                <w:szCs w:val="24"/>
              </w:rPr>
              <w:t>ə</w:t>
            </w:r>
          </w:p>
        </w:tc>
        <w:tc>
          <w:tcPr>
            <w:tcW w:w="3292" w:type="dxa"/>
          </w:tcPr>
          <w:p w:rsidR="00A4674D" w:rsidRPr="007B329C" w:rsidRDefault="00A4674D" w:rsidP="00262078">
            <w:pPr>
              <w:jc w:val="both"/>
              <w:rPr>
                <w:rFonts w:ascii="Times New Roman" w:hAnsi="Times New Roman" w:cs="Times New Roman"/>
                <w:sz w:val="24"/>
                <w:szCs w:val="24"/>
              </w:rPr>
            </w:pPr>
            <w:r w:rsidRPr="007B329C">
              <w:rPr>
                <w:rFonts w:ascii="Times New Roman" w:hAnsi="Times New Roman" w:cs="Times New Roman"/>
                <w:sz w:val="24"/>
                <w:szCs w:val="24"/>
              </w:rPr>
              <w:t>in</w:t>
            </w:r>
            <w:r w:rsidR="00262078" w:rsidRPr="007B329C">
              <w:rPr>
                <w:rFonts w:ascii="Times New Roman" w:hAnsi="Times New Roman" w:cs="Times New Roman"/>
                <w:sz w:val="24"/>
                <w:szCs w:val="24"/>
              </w:rPr>
              <w:t>ə</w:t>
            </w:r>
            <w:r w:rsidRPr="007B329C">
              <w:rPr>
                <w:rFonts w:ascii="Times New Roman" w:hAnsi="Times New Roman" w:cs="Times New Roman"/>
                <w:sz w:val="24"/>
                <w:szCs w:val="24"/>
              </w:rPr>
              <w:t>s</w:t>
            </w:r>
          </w:p>
        </w:tc>
      </w:tr>
    </w:tbl>
    <w:p w:rsidR="00FD0041" w:rsidRPr="007B329C" w:rsidRDefault="00FD0041" w:rsidP="00A4674D">
      <w:pPr>
        <w:jc w:val="both"/>
        <w:rPr>
          <w:rFonts w:ascii="Times New Roman" w:hAnsi="Times New Roman" w:cs="Times New Roman"/>
          <w:sz w:val="24"/>
          <w:szCs w:val="24"/>
        </w:rPr>
      </w:pPr>
    </w:p>
    <w:p w:rsidR="005A6453"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Alle Dialekte </w:t>
      </w:r>
      <w:r w:rsidR="00D7158C"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das Alemannische des Sensebezirks, die Belebtheit unterscheiden, weisen parallele Formen zum Paradigma von Bern auf, d.h. unbelebt Nominativ=Akkusativ≠Dativ und belebt Nominativ≠Akkusativ≠Dativ. Dabei handelt es sich bei den unbelebten Formen um jene für ein Neutrum zu erwartende Formen und die belebten Formen weisen die in Tabelle </w:t>
      </w:r>
      <w:r w:rsidR="002462D4">
        <w:rPr>
          <w:rFonts w:ascii="Times New Roman" w:hAnsi="Times New Roman" w:cs="Times New Roman"/>
          <w:sz w:val="24"/>
          <w:szCs w:val="24"/>
        </w:rPr>
        <w:t>5.21</w:t>
      </w:r>
      <w:r w:rsidR="000F41C4"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gelisteten Akkusativformen auf. </w:t>
      </w:r>
    </w:p>
    <w:p w:rsidR="00A4674D" w:rsidRPr="007B329C" w:rsidRDefault="00EF4B90" w:rsidP="00A4674D">
      <w:pPr>
        <w:jc w:val="both"/>
        <w:rPr>
          <w:rFonts w:ascii="Times New Roman" w:hAnsi="Times New Roman" w:cs="Times New Roman"/>
          <w:sz w:val="24"/>
          <w:szCs w:val="24"/>
        </w:rPr>
      </w:pPr>
      <w:r w:rsidRPr="007B329C">
        <w:rPr>
          <w:rFonts w:ascii="Times New Roman" w:hAnsi="Times New Roman" w:cs="Times New Roman"/>
          <w:b/>
          <w:sz w:val="24"/>
          <w:szCs w:val="24"/>
        </w:rPr>
        <w:t>Das System im Dialekt des Sensebezirks</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Davon weicht das Paradigma des Sensebezirks ab (vgl. Tabelle </w:t>
      </w:r>
      <w:r w:rsidR="002462D4">
        <w:rPr>
          <w:rFonts w:ascii="Times New Roman" w:hAnsi="Times New Roman" w:cs="Times New Roman"/>
          <w:sz w:val="24"/>
          <w:szCs w:val="24"/>
        </w:rPr>
        <w:t>5.22</w:t>
      </w:r>
      <w:r w:rsidR="00A4674D" w:rsidRPr="007B329C">
        <w:rPr>
          <w:rFonts w:ascii="Times New Roman" w:hAnsi="Times New Roman" w:cs="Times New Roman"/>
          <w:sz w:val="24"/>
          <w:szCs w:val="24"/>
        </w:rPr>
        <w:t xml:space="preserve">). Zwar wird auch hier zwischen belebten und unbelebten Formen im Neutrum unterschieden. Ein </w:t>
      </w:r>
      <w:r w:rsidR="005A6453" w:rsidRPr="007B329C">
        <w:rPr>
          <w:rFonts w:ascii="Times New Roman" w:hAnsi="Times New Roman" w:cs="Times New Roman"/>
          <w:sz w:val="24"/>
          <w:szCs w:val="24"/>
        </w:rPr>
        <w:t>anderer</w:t>
      </w:r>
      <w:r w:rsidR="00A4674D" w:rsidRPr="007B329C">
        <w:rPr>
          <w:rFonts w:ascii="Times New Roman" w:hAnsi="Times New Roman" w:cs="Times New Roman"/>
          <w:sz w:val="24"/>
          <w:szCs w:val="24"/>
        </w:rPr>
        <w:t xml:space="preserve"> Wandel ist hier jedoch eingetreten: In den meisten nominalen Wortarten wurde die Akkusativ- durch die Dativform ersetzt (Bucheli Berger 2010). Dieser Wandel ist in die Formen des unbelebten Paradigmas eingedrungen, jedoch nicht in jene des belebten Paradigmas. Im belebten Paradigma ist also der alte Akkusativ erhalten, während er im unbelebten Paradigma durch den Dativ ersetzt wurde.</w:t>
      </w:r>
      <w:r w:rsidR="005A6453" w:rsidRPr="007B329C">
        <w:rPr>
          <w:rFonts w:ascii="Times New Roman" w:hAnsi="Times New Roman" w:cs="Times New Roman"/>
          <w:sz w:val="24"/>
          <w:szCs w:val="24"/>
        </w:rPr>
        <w:t xml:space="preserve"> Dieser Dialekt hat also keine spezielle Form für den belebten Akkusativ grammatikalisiert. Zusammenfassend können wir also festhalten, dass im Dialekt des Sensebezirks der Akkusativ der 3. Person Singular Neutrum unbelebt wie der Dativ lautet und der Akkusativ der 3. Person Singular Neutrum belebt wie der </w:t>
      </w:r>
      <w:r w:rsidR="00A53C78" w:rsidRPr="007B329C">
        <w:rPr>
          <w:rFonts w:ascii="Times New Roman" w:hAnsi="Times New Roman" w:cs="Times New Roman"/>
          <w:sz w:val="24"/>
          <w:szCs w:val="24"/>
        </w:rPr>
        <w:t>Nominativ</w:t>
      </w:r>
      <w:r w:rsidR="005A6453" w:rsidRPr="007B329C">
        <w:rPr>
          <w:rFonts w:ascii="Times New Roman" w:hAnsi="Times New Roman" w:cs="Times New Roman"/>
          <w:sz w:val="24"/>
          <w:szCs w:val="24"/>
        </w:rPr>
        <w:t>.</w:t>
      </w:r>
    </w:p>
    <w:p w:rsidR="00A4674D" w:rsidRDefault="00A4674D" w:rsidP="00A4674D">
      <w:pPr>
        <w:jc w:val="both"/>
        <w:rPr>
          <w:rFonts w:ascii="Times New Roman" w:hAnsi="Times New Roman" w:cs="Times New Roman"/>
          <w:sz w:val="24"/>
          <w:szCs w:val="24"/>
        </w:rPr>
      </w:pPr>
    </w:p>
    <w:p w:rsidR="00E33016"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t>Tabelle 5.22: 3. Person Singular Neutrum belebt und unbelebt im Sensebezirk (Henzen 1927: 196–198)</w:t>
      </w:r>
    </w:p>
    <w:tbl>
      <w:tblPr>
        <w:tblStyle w:val="TableGrid"/>
        <w:tblW w:w="0" w:type="auto"/>
        <w:tblLayout w:type="fixed"/>
        <w:tblLook w:val="04A0" w:firstRow="1" w:lastRow="0" w:firstColumn="1" w:lastColumn="0" w:noHBand="0" w:noVBand="1"/>
      </w:tblPr>
      <w:tblGrid>
        <w:gridCol w:w="1836"/>
        <w:gridCol w:w="1836"/>
        <w:gridCol w:w="1836"/>
        <w:gridCol w:w="1836"/>
        <w:gridCol w:w="1836"/>
      </w:tblGrid>
      <w:tr w:rsidR="00A4674D" w:rsidRPr="007B329C" w:rsidTr="00BA03F5">
        <w:trPr>
          <w:trHeight w:val="300"/>
        </w:trPr>
        <w:tc>
          <w:tcPr>
            <w:tcW w:w="1836" w:type="dxa"/>
            <w:noWrap/>
            <w:hideMark/>
          </w:tcPr>
          <w:p w:rsidR="00A4674D" w:rsidRPr="007B329C" w:rsidRDefault="00A4674D" w:rsidP="00BA03F5">
            <w:pPr>
              <w:jc w:val="both"/>
              <w:rPr>
                <w:rFonts w:ascii="Times New Roman" w:hAnsi="Times New Roman" w:cs="Times New Roman"/>
                <w:b/>
                <w:sz w:val="24"/>
                <w:szCs w:val="24"/>
              </w:rPr>
            </w:pPr>
          </w:p>
        </w:tc>
        <w:tc>
          <w:tcPr>
            <w:tcW w:w="1836" w:type="dxa"/>
            <w:noWrap/>
            <w:hideMark/>
          </w:tcPr>
          <w:p w:rsidR="00A4674D" w:rsidRPr="007B329C" w:rsidRDefault="00A4674D" w:rsidP="00BA03F5">
            <w:pPr>
              <w:jc w:val="both"/>
              <w:rPr>
                <w:rFonts w:ascii="Times New Roman" w:hAnsi="Times New Roman" w:cs="Times New Roman"/>
                <w:b/>
                <w:sz w:val="24"/>
                <w:szCs w:val="24"/>
              </w:rPr>
            </w:pPr>
          </w:p>
        </w:tc>
        <w:tc>
          <w:tcPr>
            <w:tcW w:w="1836" w:type="dxa"/>
            <w:noWrap/>
            <w:hideMark/>
          </w:tcPr>
          <w:p w:rsidR="00A4674D" w:rsidRPr="007B329C" w:rsidRDefault="00A4674D" w:rsidP="00BA03F5">
            <w:pPr>
              <w:jc w:val="both"/>
              <w:rPr>
                <w:rFonts w:ascii="Times New Roman" w:hAnsi="Times New Roman" w:cs="Times New Roman"/>
                <w:b/>
                <w:bCs/>
                <w:sz w:val="24"/>
                <w:szCs w:val="24"/>
              </w:rPr>
            </w:pPr>
            <w:r w:rsidRPr="007B329C">
              <w:rPr>
                <w:rFonts w:ascii="Times New Roman" w:hAnsi="Times New Roman" w:cs="Times New Roman"/>
                <w:b/>
                <w:bCs/>
                <w:sz w:val="24"/>
                <w:szCs w:val="24"/>
              </w:rPr>
              <w:t>Nominativ</w:t>
            </w:r>
          </w:p>
        </w:tc>
        <w:tc>
          <w:tcPr>
            <w:tcW w:w="1836" w:type="dxa"/>
            <w:noWrap/>
            <w:hideMark/>
          </w:tcPr>
          <w:p w:rsidR="00A4674D" w:rsidRPr="007B329C" w:rsidRDefault="00A4674D" w:rsidP="00BA03F5">
            <w:pPr>
              <w:jc w:val="both"/>
              <w:rPr>
                <w:rFonts w:ascii="Times New Roman" w:hAnsi="Times New Roman" w:cs="Times New Roman"/>
                <w:b/>
                <w:bCs/>
                <w:sz w:val="24"/>
                <w:szCs w:val="24"/>
              </w:rPr>
            </w:pPr>
            <w:r w:rsidRPr="007B329C">
              <w:rPr>
                <w:rFonts w:ascii="Times New Roman" w:hAnsi="Times New Roman" w:cs="Times New Roman"/>
                <w:b/>
                <w:bCs/>
                <w:sz w:val="24"/>
                <w:szCs w:val="24"/>
              </w:rPr>
              <w:t>Akkusativ</w:t>
            </w:r>
          </w:p>
        </w:tc>
        <w:tc>
          <w:tcPr>
            <w:tcW w:w="1836" w:type="dxa"/>
            <w:noWrap/>
            <w:hideMark/>
          </w:tcPr>
          <w:p w:rsidR="00A4674D" w:rsidRPr="007B329C" w:rsidRDefault="00A4674D" w:rsidP="00BA03F5">
            <w:pPr>
              <w:jc w:val="both"/>
              <w:rPr>
                <w:rFonts w:ascii="Times New Roman" w:hAnsi="Times New Roman" w:cs="Times New Roman"/>
                <w:b/>
                <w:bCs/>
                <w:sz w:val="24"/>
                <w:szCs w:val="24"/>
              </w:rPr>
            </w:pPr>
            <w:r w:rsidRPr="007B329C">
              <w:rPr>
                <w:rFonts w:ascii="Times New Roman" w:hAnsi="Times New Roman" w:cs="Times New Roman"/>
                <w:b/>
                <w:bCs/>
                <w:sz w:val="24"/>
                <w:szCs w:val="24"/>
              </w:rPr>
              <w:t>Dativ</w:t>
            </w:r>
          </w:p>
        </w:tc>
      </w:tr>
      <w:tr w:rsidR="00307153" w:rsidRPr="007B329C" w:rsidTr="00BA03F5">
        <w:trPr>
          <w:trHeight w:val="300"/>
        </w:trPr>
        <w:tc>
          <w:tcPr>
            <w:tcW w:w="1836" w:type="dxa"/>
            <w:vMerge w:val="restart"/>
            <w:noWrap/>
            <w:hideMark/>
          </w:tcPr>
          <w:p w:rsidR="00307153" w:rsidRPr="007B329C" w:rsidRDefault="00307153" w:rsidP="00BA03F5">
            <w:pPr>
              <w:tabs>
                <w:tab w:val="left" w:pos="0"/>
              </w:tabs>
              <w:ind w:right="33"/>
              <w:rPr>
                <w:rFonts w:ascii="Times New Roman" w:hAnsi="Times New Roman" w:cs="Times New Roman"/>
                <w:b/>
                <w:sz w:val="24"/>
                <w:szCs w:val="24"/>
              </w:rPr>
            </w:pPr>
            <w:r w:rsidRPr="007B329C">
              <w:rPr>
                <w:rFonts w:ascii="Times New Roman" w:hAnsi="Times New Roman" w:cs="Times New Roman"/>
                <w:b/>
                <w:sz w:val="24"/>
                <w:szCs w:val="24"/>
              </w:rPr>
              <w:t>Singular</w:t>
            </w:r>
          </w:p>
        </w:tc>
        <w:tc>
          <w:tcPr>
            <w:tcW w:w="1836" w:type="dxa"/>
            <w:noWrap/>
            <w:hideMark/>
          </w:tcPr>
          <w:p w:rsidR="00307153" w:rsidRPr="007B329C" w:rsidRDefault="00307153" w:rsidP="00BA03F5">
            <w:pPr>
              <w:jc w:val="both"/>
              <w:rPr>
                <w:rFonts w:ascii="Times New Roman" w:hAnsi="Times New Roman" w:cs="Times New Roman"/>
                <w:b/>
                <w:sz w:val="24"/>
                <w:szCs w:val="24"/>
              </w:rPr>
            </w:pPr>
            <w:r w:rsidRPr="007B329C">
              <w:rPr>
                <w:rFonts w:ascii="Times New Roman" w:hAnsi="Times New Roman" w:cs="Times New Roman"/>
                <w:b/>
                <w:sz w:val="24"/>
                <w:szCs w:val="24"/>
              </w:rPr>
              <w:t>3.neut.unbelebt</w:t>
            </w:r>
          </w:p>
        </w:tc>
        <w:tc>
          <w:tcPr>
            <w:tcW w:w="1836" w:type="dxa"/>
            <w:noWrap/>
            <w:hideMark/>
          </w:tcPr>
          <w:p w:rsidR="00307153" w:rsidRPr="007B329C" w:rsidRDefault="00262078" w:rsidP="00BA03F5">
            <w:pPr>
              <w:jc w:val="both"/>
              <w:rPr>
                <w:rFonts w:ascii="Times New Roman" w:hAnsi="Times New Roman" w:cs="Times New Roman"/>
                <w:sz w:val="24"/>
                <w:szCs w:val="24"/>
              </w:rPr>
            </w:pPr>
            <w:r w:rsidRPr="007B329C">
              <w:rPr>
                <w:rFonts w:ascii="Times New Roman" w:hAnsi="Times New Roman" w:cs="Times New Roman"/>
                <w:sz w:val="24"/>
                <w:szCs w:val="24"/>
              </w:rPr>
              <w:t>æ</w:t>
            </w:r>
            <w:r w:rsidR="00307153" w:rsidRPr="007B329C">
              <w:rPr>
                <w:rFonts w:ascii="Times New Roman" w:hAnsi="Times New Roman" w:cs="Times New Roman"/>
                <w:sz w:val="24"/>
                <w:szCs w:val="24"/>
              </w:rPr>
              <w:t>s</w:t>
            </w:r>
          </w:p>
        </w:tc>
        <w:tc>
          <w:tcPr>
            <w:tcW w:w="1836" w:type="dxa"/>
            <w:noWrap/>
            <w:hideMark/>
          </w:tcPr>
          <w:p w:rsidR="00307153" w:rsidRPr="007B329C" w:rsidRDefault="00307153" w:rsidP="00BA03F5">
            <w:pPr>
              <w:jc w:val="both"/>
              <w:rPr>
                <w:rFonts w:ascii="Times New Roman" w:hAnsi="Times New Roman" w:cs="Times New Roman"/>
                <w:sz w:val="24"/>
                <w:szCs w:val="24"/>
              </w:rPr>
            </w:pPr>
            <w:r w:rsidRPr="007B329C">
              <w:rPr>
                <w:rFonts w:ascii="Times New Roman" w:hAnsi="Times New Roman" w:cs="Times New Roman"/>
                <w:sz w:val="24"/>
                <w:szCs w:val="24"/>
              </w:rPr>
              <w:t>īm</w:t>
            </w:r>
          </w:p>
        </w:tc>
        <w:tc>
          <w:tcPr>
            <w:tcW w:w="1836" w:type="dxa"/>
            <w:noWrap/>
            <w:hideMark/>
          </w:tcPr>
          <w:p w:rsidR="00307153" w:rsidRPr="007B329C" w:rsidRDefault="00307153" w:rsidP="00BA03F5">
            <w:pPr>
              <w:jc w:val="both"/>
              <w:rPr>
                <w:rFonts w:ascii="Times New Roman" w:hAnsi="Times New Roman" w:cs="Times New Roman"/>
                <w:sz w:val="24"/>
                <w:szCs w:val="24"/>
              </w:rPr>
            </w:pPr>
            <w:r w:rsidRPr="007B329C">
              <w:rPr>
                <w:rFonts w:ascii="Times New Roman" w:hAnsi="Times New Roman" w:cs="Times New Roman"/>
                <w:sz w:val="24"/>
                <w:szCs w:val="24"/>
              </w:rPr>
              <w:t>īm</w:t>
            </w:r>
          </w:p>
        </w:tc>
      </w:tr>
      <w:tr w:rsidR="00307153" w:rsidRPr="007B329C" w:rsidTr="00BA03F5">
        <w:trPr>
          <w:trHeight w:val="300"/>
        </w:trPr>
        <w:tc>
          <w:tcPr>
            <w:tcW w:w="1836" w:type="dxa"/>
            <w:vMerge/>
            <w:noWrap/>
            <w:hideMark/>
          </w:tcPr>
          <w:p w:rsidR="00307153" w:rsidRPr="007B329C" w:rsidRDefault="00307153" w:rsidP="00BA03F5">
            <w:pPr>
              <w:jc w:val="both"/>
              <w:rPr>
                <w:rFonts w:ascii="Times New Roman" w:hAnsi="Times New Roman" w:cs="Times New Roman"/>
                <w:b/>
                <w:sz w:val="24"/>
                <w:szCs w:val="24"/>
              </w:rPr>
            </w:pPr>
          </w:p>
        </w:tc>
        <w:tc>
          <w:tcPr>
            <w:tcW w:w="1836" w:type="dxa"/>
            <w:noWrap/>
            <w:hideMark/>
          </w:tcPr>
          <w:p w:rsidR="00307153" w:rsidRPr="007B329C" w:rsidRDefault="00307153" w:rsidP="00BA03F5">
            <w:pPr>
              <w:jc w:val="both"/>
              <w:rPr>
                <w:rFonts w:ascii="Times New Roman" w:hAnsi="Times New Roman" w:cs="Times New Roman"/>
                <w:b/>
                <w:sz w:val="24"/>
                <w:szCs w:val="24"/>
              </w:rPr>
            </w:pPr>
            <w:r w:rsidRPr="007B329C">
              <w:rPr>
                <w:rFonts w:ascii="Times New Roman" w:hAnsi="Times New Roman" w:cs="Times New Roman"/>
                <w:b/>
                <w:sz w:val="24"/>
                <w:szCs w:val="24"/>
              </w:rPr>
              <w:t>3.neut.belebt</w:t>
            </w:r>
          </w:p>
        </w:tc>
        <w:tc>
          <w:tcPr>
            <w:tcW w:w="1836" w:type="dxa"/>
            <w:noWrap/>
            <w:hideMark/>
          </w:tcPr>
          <w:p w:rsidR="00307153" w:rsidRPr="007B329C" w:rsidRDefault="00262078" w:rsidP="00BA03F5">
            <w:pPr>
              <w:jc w:val="both"/>
              <w:rPr>
                <w:rFonts w:ascii="Times New Roman" w:hAnsi="Times New Roman" w:cs="Times New Roman"/>
                <w:sz w:val="24"/>
                <w:szCs w:val="24"/>
              </w:rPr>
            </w:pPr>
            <w:r w:rsidRPr="007B329C">
              <w:rPr>
                <w:rFonts w:ascii="Times New Roman" w:hAnsi="Times New Roman" w:cs="Times New Roman"/>
                <w:sz w:val="24"/>
                <w:szCs w:val="24"/>
              </w:rPr>
              <w:t>æs</w:t>
            </w:r>
          </w:p>
        </w:tc>
        <w:tc>
          <w:tcPr>
            <w:tcW w:w="1836" w:type="dxa"/>
            <w:noWrap/>
            <w:hideMark/>
          </w:tcPr>
          <w:p w:rsidR="00307153" w:rsidRPr="007B329C" w:rsidRDefault="00262078" w:rsidP="00BA03F5">
            <w:pPr>
              <w:jc w:val="both"/>
              <w:rPr>
                <w:rFonts w:ascii="Times New Roman" w:hAnsi="Times New Roman" w:cs="Times New Roman"/>
                <w:sz w:val="24"/>
                <w:szCs w:val="24"/>
              </w:rPr>
            </w:pPr>
            <w:r w:rsidRPr="007B329C">
              <w:rPr>
                <w:rFonts w:ascii="Times New Roman" w:hAnsi="Times New Roman" w:cs="Times New Roman"/>
                <w:sz w:val="24"/>
                <w:szCs w:val="24"/>
              </w:rPr>
              <w:t>æs</w:t>
            </w:r>
          </w:p>
        </w:tc>
        <w:tc>
          <w:tcPr>
            <w:tcW w:w="1836" w:type="dxa"/>
            <w:noWrap/>
            <w:hideMark/>
          </w:tcPr>
          <w:p w:rsidR="00307153" w:rsidRPr="007B329C" w:rsidRDefault="00307153" w:rsidP="00BA03F5">
            <w:pPr>
              <w:jc w:val="both"/>
              <w:rPr>
                <w:rFonts w:ascii="Times New Roman" w:hAnsi="Times New Roman" w:cs="Times New Roman"/>
                <w:sz w:val="24"/>
                <w:szCs w:val="24"/>
              </w:rPr>
            </w:pPr>
            <w:r w:rsidRPr="007B329C">
              <w:rPr>
                <w:rFonts w:ascii="Times New Roman" w:hAnsi="Times New Roman" w:cs="Times New Roman"/>
                <w:sz w:val="24"/>
                <w:szCs w:val="24"/>
              </w:rPr>
              <w:t>īm</w:t>
            </w:r>
          </w:p>
        </w:tc>
      </w:tr>
    </w:tbl>
    <w:p w:rsidR="00A4674D" w:rsidRPr="007B329C" w:rsidRDefault="00A4674D" w:rsidP="00A4674D">
      <w:pPr>
        <w:jc w:val="both"/>
        <w:rPr>
          <w:rFonts w:ascii="Times New Roman" w:hAnsi="Times New Roman" w:cs="Times New Roman"/>
          <w:sz w:val="24"/>
          <w:szCs w:val="24"/>
        </w:rPr>
      </w:pPr>
    </w:p>
    <w:p w:rsidR="0000705C" w:rsidRDefault="006414E8" w:rsidP="00A4674D">
      <w:pPr>
        <w:jc w:val="both"/>
        <w:rPr>
          <w:rFonts w:ascii="Times New Roman" w:hAnsi="Times New Roman" w:cs="Times New Roman"/>
          <w:sz w:val="24"/>
          <w:szCs w:val="24"/>
        </w:rPr>
      </w:pPr>
      <w:r w:rsidRPr="007B329C">
        <w:rPr>
          <w:rFonts w:ascii="Times New Roman" w:hAnsi="Times New Roman" w:cs="Times New Roman"/>
          <w:b/>
          <w:sz w:val="24"/>
          <w:szCs w:val="24"/>
        </w:rPr>
        <w:t xml:space="preserve">RRs und Parameter </w:t>
      </w:r>
      <w:r w:rsidRPr="007B329C">
        <w:rPr>
          <w:rFonts w:ascii="Times New Roman" w:hAnsi="Times New Roman" w:cs="Times New Roman"/>
          <w:b/>
          <w:i/>
          <w:sz w:val="24"/>
          <w:szCs w:val="24"/>
        </w:rPr>
        <w:t>Animacy</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Wenn also Belebtheit unterschieden wird, muss dies durch die RRs definiert werden. Neben den Parametern </w:t>
      </w:r>
      <w:r w:rsidR="00A836FA" w:rsidRPr="007B329C">
        <w:rPr>
          <w:rFonts w:ascii="Times New Roman" w:hAnsi="Times New Roman" w:cs="Times New Roman"/>
          <w:sz w:val="24"/>
          <w:szCs w:val="24"/>
        </w:rPr>
        <w:t>zur Betonung und zu den morphosyntaktischen Eigenschaften</w:t>
      </w:r>
      <w:r w:rsidR="00A4674D" w:rsidRPr="007B329C">
        <w:rPr>
          <w:rFonts w:ascii="Times New Roman" w:hAnsi="Times New Roman" w:cs="Times New Roman"/>
          <w:sz w:val="24"/>
          <w:szCs w:val="24"/>
        </w:rPr>
        <w:t xml:space="preserve"> muss folglich noch ein Parameter </w:t>
      </w:r>
      <w:r w:rsidR="00A836FA" w:rsidRPr="007B329C">
        <w:rPr>
          <w:rFonts w:ascii="Times New Roman" w:hAnsi="Times New Roman" w:cs="Times New Roman"/>
          <w:sz w:val="24"/>
          <w:szCs w:val="24"/>
        </w:rPr>
        <w:t>Belebtheit</w:t>
      </w:r>
      <w:r w:rsidR="00A4674D" w:rsidRPr="007B329C">
        <w:rPr>
          <w:rFonts w:ascii="Times New Roman" w:hAnsi="Times New Roman" w:cs="Times New Roman"/>
          <w:sz w:val="24"/>
          <w:szCs w:val="24"/>
        </w:rPr>
        <w:t xml:space="preserve"> spezifiziert werden</w:t>
      </w:r>
      <w:r w:rsidR="00A836FA" w:rsidRPr="007B329C">
        <w:rPr>
          <w:rFonts w:ascii="Times New Roman" w:hAnsi="Times New Roman" w:cs="Times New Roman"/>
          <w:sz w:val="24"/>
          <w:szCs w:val="24"/>
        </w:rPr>
        <w:t xml:space="preserve"> (ANIM für </w:t>
      </w:r>
      <w:r w:rsidR="00A836FA" w:rsidRPr="007B329C">
        <w:rPr>
          <w:rFonts w:ascii="Times New Roman" w:hAnsi="Times New Roman" w:cs="Times New Roman"/>
          <w:i/>
          <w:sz w:val="24"/>
          <w:szCs w:val="24"/>
        </w:rPr>
        <w:t>Animacy</w:t>
      </w:r>
      <w:r w:rsidR="00A836FA" w:rsidRPr="007B329C">
        <w:rPr>
          <w:rFonts w:ascii="Times New Roman" w:hAnsi="Times New Roman" w:cs="Times New Roman"/>
          <w:sz w:val="24"/>
          <w:szCs w:val="24"/>
        </w:rPr>
        <w:t>)</w:t>
      </w:r>
      <w:r w:rsidR="00A4674D" w:rsidRPr="007B329C">
        <w:rPr>
          <w:rFonts w:ascii="Times New Roman" w:hAnsi="Times New Roman" w:cs="Times New Roman"/>
          <w:sz w:val="24"/>
          <w:szCs w:val="24"/>
        </w:rPr>
        <w:t xml:space="preserve">. Folgende RRs bilden das Paradigma der Tabelle </w:t>
      </w:r>
      <w:r w:rsidR="002462D4">
        <w:rPr>
          <w:rFonts w:ascii="Times New Roman" w:hAnsi="Times New Roman" w:cs="Times New Roman"/>
          <w:sz w:val="24"/>
          <w:szCs w:val="24"/>
        </w:rPr>
        <w:t>5.22</w:t>
      </w:r>
      <w:r w:rsidR="000F41C4"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ab:</w:t>
      </w:r>
    </w:p>
    <w:p w:rsidR="0016207F" w:rsidRPr="007B329C" w:rsidRDefault="0016207F" w:rsidP="00A4674D">
      <w:pPr>
        <w:jc w:val="both"/>
        <w:rPr>
          <w:rFonts w:ascii="Times New Roman" w:hAnsi="Times New Roman" w:cs="Times New Roman"/>
          <w:sz w:val="24"/>
          <w:szCs w:val="24"/>
        </w:rPr>
      </w:pP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FC71A2" w:rsidRPr="007B329C">
        <w:rPr>
          <w:rFonts w:ascii="Times New Roman" w:hAnsi="Times New Roman" w:cs="Times New Roman"/>
          <w:sz w:val="24"/>
          <w:szCs w:val="24"/>
        </w:rPr>
        <w:t>109</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{CASE: NOM, NUM:SG, PERS:3, GEND:N}</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PRON.PERS[STRESS:+]</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˂X</w:t>
      </w:r>
      <w:r w:rsidR="00262078" w:rsidRPr="007B329C">
        <w:rPr>
          <w:rFonts w:ascii="Times New Roman" w:hAnsi="Times New Roman" w:cs="Times New Roman"/>
          <w:i/>
          <w:sz w:val="24"/>
          <w:szCs w:val="24"/>
        </w:rPr>
        <w:t>æ</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ˊ,σ˃</w:t>
      </w:r>
    </w:p>
    <w:p w:rsidR="00A4674D" w:rsidRPr="007B329C" w:rsidRDefault="004C1D13" w:rsidP="00A4674D">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w:t>
      </w:r>
      <w:r w:rsidR="00FC71A2" w:rsidRPr="007B329C">
        <w:rPr>
          <w:rFonts w:ascii="Times New Roman" w:hAnsi="Times New Roman" w:cs="Times New Roman"/>
          <w:sz w:val="24"/>
          <w:szCs w:val="24"/>
          <w:lang w:val="en-US"/>
        </w:rPr>
        <w:t>110</w:t>
      </w:r>
      <w:r w:rsidR="00A4674D" w:rsidRPr="007B329C">
        <w:rPr>
          <w:rFonts w:ascii="Times New Roman" w:hAnsi="Times New Roman" w:cs="Times New Roman"/>
          <w:sz w:val="24"/>
          <w:szCs w:val="24"/>
          <w:lang w:val="en-US"/>
        </w:rPr>
        <w:t>)</w:t>
      </w:r>
      <w:r w:rsidR="00A4674D" w:rsidRPr="007B329C">
        <w:rPr>
          <w:rFonts w:ascii="Times New Roman" w:hAnsi="Times New Roman" w:cs="Times New Roman"/>
          <w:sz w:val="24"/>
          <w:szCs w:val="24"/>
          <w:lang w:val="en-US"/>
        </w:rPr>
        <w:tab/>
        <w:t xml:space="preserve">RR </w:t>
      </w:r>
      <w:r w:rsidR="00A4674D" w:rsidRPr="007B329C">
        <w:rPr>
          <w:rFonts w:ascii="Times New Roman" w:hAnsi="Times New Roman" w:cs="Times New Roman"/>
          <w:sz w:val="24"/>
          <w:szCs w:val="24"/>
          <w:vertAlign w:val="subscript"/>
          <w:lang w:val="en-US"/>
        </w:rPr>
        <w:t>A</w:t>
      </w:r>
      <w:r w:rsidR="00A4674D" w:rsidRPr="007B329C">
        <w:rPr>
          <w:rFonts w:ascii="Times New Roman" w:hAnsi="Times New Roman" w:cs="Times New Roman"/>
          <w:sz w:val="24"/>
          <w:szCs w:val="24"/>
          <w:lang w:val="en-US"/>
        </w:rPr>
        <w:t xml:space="preserve">, </w:t>
      </w:r>
      <w:r w:rsidR="00A4674D" w:rsidRPr="007B329C">
        <w:rPr>
          <w:rFonts w:ascii="Times New Roman" w:hAnsi="Times New Roman" w:cs="Times New Roman"/>
          <w:sz w:val="24"/>
          <w:szCs w:val="24"/>
          <w:vertAlign w:val="subscript"/>
          <w:lang w:val="en-US"/>
        </w:rPr>
        <w:t>{CASE: DAT, NUM:SG, PERS:3, GEND:N}</w:t>
      </w:r>
      <w:r w:rsidR="00A4674D" w:rsidRPr="007B329C">
        <w:rPr>
          <w:rFonts w:ascii="Times New Roman" w:hAnsi="Times New Roman" w:cs="Times New Roman"/>
          <w:sz w:val="24"/>
          <w:szCs w:val="24"/>
          <w:lang w:val="en-US"/>
        </w:rPr>
        <w:t xml:space="preserve">, </w:t>
      </w:r>
      <w:r w:rsidR="00A4674D" w:rsidRPr="007B329C">
        <w:rPr>
          <w:rFonts w:ascii="Times New Roman" w:hAnsi="Times New Roman" w:cs="Times New Roman"/>
          <w:sz w:val="24"/>
          <w:szCs w:val="24"/>
          <w:vertAlign w:val="subscript"/>
          <w:lang w:val="en-US"/>
        </w:rPr>
        <w:t>PRON.PERS[STRESS:+]</w:t>
      </w:r>
      <w:r w:rsidR="00A4674D" w:rsidRPr="007B329C">
        <w:rPr>
          <w:rFonts w:ascii="Times New Roman" w:hAnsi="Times New Roman" w:cs="Times New Roman"/>
          <w:sz w:val="24"/>
          <w:szCs w:val="24"/>
          <w:lang w:val="en-US"/>
        </w:rPr>
        <w:t xml:space="preserve"> (˂X,</w:t>
      </w:r>
      <w:r w:rsidR="00A4674D" w:rsidRPr="007B329C">
        <w:rPr>
          <w:rFonts w:ascii="Times New Roman" w:hAnsi="Times New Roman" w:cs="Times New Roman"/>
          <w:sz w:val="24"/>
          <w:szCs w:val="24"/>
        </w:rPr>
        <w:t>σ</w:t>
      </w:r>
      <w:r w:rsidR="00A4674D" w:rsidRPr="007B329C">
        <w:rPr>
          <w:rFonts w:ascii="Times New Roman" w:hAnsi="Times New Roman" w:cs="Times New Roman"/>
          <w:sz w:val="24"/>
          <w:szCs w:val="24"/>
          <w:lang w:val="en-US"/>
        </w:rPr>
        <w:t xml:space="preserve">˃) = </w:t>
      </w:r>
      <w:r w:rsidR="00A4674D" w:rsidRPr="007B329C">
        <w:rPr>
          <w:rFonts w:ascii="Times New Roman" w:hAnsi="Times New Roman" w:cs="Times New Roman"/>
          <w:sz w:val="24"/>
          <w:szCs w:val="24"/>
          <w:vertAlign w:val="subscript"/>
          <w:lang w:val="en-US"/>
        </w:rPr>
        <w:t>def</w:t>
      </w:r>
      <w:r w:rsidR="00A4674D" w:rsidRPr="007B329C">
        <w:rPr>
          <w:rFonts w:ascii="Times New Roman" w:hAnsi="Times New Roman" w:cs="Times New Roman"/>
          <w:sz w:val="24"/>
          <w:szCs w:val="24"/>
          <w:lang w:val="en-US"/>
        </w:rPr>
        <w:t xml:space="preserve"> ˂X</w:t>
      </w:r>
      <w:r w:rsidR="00A4674D" w:rsidRPr="007B329C">
        <w:rPr>
          <w:rFonts w:ascii="Times New Roman" w:hAnsi="Times New Roman" w:cs="Times New Roman"/>
          <w:i/>
          <w:sz w:val="24"/>
          <w:szCs w:val="24"/>
          <w:lang w:val="en-US"/>
        </w:rPr>
        <w:t>īm</w:t>
      </w:r>
      <w:r w:rsidR="00A4674D" w:rsidRPr="007B329C">
        <w:rPr>
          <w:rFonts w:ascii="Times New Roman" w:hAnsi="Times New Roman" w:cs="Times New Roman"/>
          <w:sz w:val="24"/>
          <w:szCs w:val="24"/>
          <w:lang w:val="en-US"/>
        </w:rPr>
        <w:t>ˊ,</w:t>
      </w:r>
      <w:r w:rsidR="00A4674D" w:rsidRPr="007B329C">
        <w:rPr>
          <w:rFonts w:ascii="Times New Roman" w:hAnsi="Times New Roman" w:cs="Times New Roman"/>
          <w:sz w:val="24"/>
          <w:szCs w:val="24"/>
        </w:rPr>
        <w:t>σ</w:t>
      </w:r>
      <w:r w:rsidR="00A4674D" w:rsidRPr="007B329C">
        <w:rPr>
          <w:rFonts w:ascii="Times New Roman" w:hAnsi="Times New Roman" w:cs="Times New Roman"/>
          <w:sz w:val="24"/>
          <w:szCs w:val="24"/>
          <w:lang w:val="en-US"/>
        </w:rPr>
        <w:t>˃</w:t>
      </w:r>
    </w:p>
    <w:p w:rsidR="00A4674D" w:rsidRPr="007B329C" w:rsidRDefault="004C1D13" w:rsidP="00A4674D">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lastRenderedPageBreak/>
        <w:t>(</w:t>
      </w:r>
      <w:r w:rsidR="00FC71A2" w:rsidRPr="007B329C">
        <w:rPr>
          <w:rFonts w:ascii="Times New Roman" w:hAnsi="Times New Roman" w:cs="Times New Roman"/>
          <w:sz w:val="24"/>
          <w:szCs w:val="24"/>
          <w:lang w:val="en-US"/>
        </w:rPr>
        <w:t>111</w:t>
      </w:r>
      <w:r w:rsidR="00A4674D" w:rsidRPr="007B329C">
        <w:rPr>
          <w:rFonts w:ascii="Times New Roman" w:hAnsi="Times New Roman" w:cs="Times New Roman"/>
          <w:sz w:val="24"/>
          <w:szCs w:val="24"/>
          <w:lang w:val="en-US"/>
        </w:rPr>
        <w:t>)</w:t>
      </w:r>
      <w:r w:rsidR="00A4674D" w:rsidRPr="007B329C">
        <w:rPr>
          <w:rFonts w:ascii="Times New Roman" w:hAnsi="Times New Roman" w:cs="Times New Roman"/>
          <w:sz w:val="24"/>
          <w:szCs w:val="24"/>
          <w:lang w:val="en-US"/>
        </w:rPr>
        <w:tab/>
        <w:t xml:space="preserve">RR </w:t>
      </w:r>
      <w:r w:rsidR="00A4674D" w:rsidRPr="007B329C">
        <w:rPr>
          <w:rFonts w:ascii="Times New Roman" w:hAnsi="Times New Roman" w:cs="Times New Roman"/>
          <w:sz w:val="24"/>
          <w:szCs w:val="24"/>
          <w:vertAlign w:val="subscript"/>
          <w:lang w:val="en-US"/>
        </w:rPr>
        <w:t>A</w:t>
      </w:r>
      <w:r w:rsidR="00A4674D" w:rsidRPr="007B329C">
        <w:rPr>
          <w:rFonts w:ascii="Times New Roman" w:hAnsi="Times New Roman" w:cs="Times New Roman"/>
          <w:sz w:val="24"/>
          <w:szCs w:val="24"/>
          <w:lang w:val="en-US"/>
        </w:rPr>
        <w:t xml:space="preserve">, </w:t>
      </w:r>
      <w:r w:rsidR="00A4674D" w:rsidRPr="007B329C">
        <w:rPr>
          <w:rFonts w:ascii="Times New Roman" w:hAnsi="Times New Roman" w:cs="Times New Roman"/>
          <w:sz w:val="24"/>
          <w:szCs w:val="24"/>
          <w:vertAlign w:val="subscript"/>
          <w:lang w:val="en-US"/>
        </w:rPr>
        <w:t>{CASE: AKK, NUM:SG, PERS:3, GEND:N, ANIM:–}</w:t>
      </w:r>
      <w:r w:rsidR="00A4674D" w:rsidRPr="007B329C">
        <w:rPr>
          <w:rFonts w:ascii="Times New Roman" w:hAnsi="Times New Roman" w:cs="Times New Roman"/>
          <w:sz w:val="24"/>
          <w:szCs w:val="24"/>
          <w:lang w:val="en-US"/>
        </w:rPr>
        <w:t xml:space="preserve">, </w:t>
      </w:r>
      <w:r w:rsidR="00A4674D" w:rsidRPr="007B329C">
        <w:rPr>
          <w:rFonts w:ascii="Times New Roman" w:hAnsi="Times New Roman" w:cs="Times New Roman"/>
          <w:sz w:val="24"/>
          <w:szCs w:val="24"/>
          <w:vertAlign w:val="subscript"/>
          <w:lang w:val="en-US"/>
        </w:rPr>
        <w:t>PRON.PERS[STRESS:+]</w:t>
      </w:r>
      <w:r w:rsidR="00A4674D" w:rsidRPr="007B329C">
        <w:rPr>
          <w:rFonts w:ascii="Times New Roman" w:hAnsi="Times New Roman" w:cs="Times New Roman"/>
          <w:sz w:val="24"/>
          <w:szCs w:val="24"/>
          <w:lang w:val="en-US"/>
        </w:rPr>
        <w:t xml:space="preserve"> (˂X,</w:t>
      </w:r>
      <w:r w:rsidR="00A4674D" w:rsidRPr="007B329C">
        <w:rPr>
          <w:rFonts w:ascii="Times New Roman" w:hAnsi="Times New Roman" w:cs="Times New Roman"/>
          <w:sz w:val="24"/>
          <w:szCs w:val="24"/>
        </w:rPr>
        <w:t>σ</w:t>
      </w:r>
      <w:r w:rsidR="00A4674D" w:rsidRPr="007B329C">
        <w:rPr>
          <w:rFonts w:ascii="Times New Roman" w:hAnsi="Times New Roman" w:cs="Times New Roman"/>
          <w:sz w:val="24"/>
          <w:szCs w:val="24"/>
          <w:lang w:val="en-US"/>
        </w:rPr>
        <w:t xml:space="preserve">˃) = </w:t>
      </w:r>
      <w:r w:rsidR="00A4674D" w:rsidRPr="007B329C">
        <w:rPr>
          <w:rFonts w:ascii="Times New Roman" w:hAnsi="Times New Roman" w:cs="Times New Roman"/>
          <w:sz w:val="24"/>
          <w:szCs w:val="24"/>
          <w:vertAlign w:val="subscript"/>
          <w:lang w:val="en-US"/>
        </w:rPr>
        <w:t>def</w:t>
      </w:r>
      <w:r w:rsidR="00A4674D" w:rsidRPr="007B329C">
        <w:rPr>
          <w:rFonts w:ascii="Times New Roman" w:hAnsi="Times New Roman" w:cs="Times New Roman"/>
          <w:sz w:val="24"/>
          <w:szCs w:val="24"/>
          <w:lang w:val="en-US"/>
        </w:rPr>
        <w:t xml:space="preserve"> ˂X</w:t>
      </w:r>
      <w:r w:rsidR="00A4674D" w:rsidRPr="007B329C">
        <w:rPr>
          <w:rFonts w:ascii="Times New Roman" w:hAnsi="Times New Roman" w:cs="Times New Roman"/>
          <w:i/>
          <w:sz w:val="24"/>
          <w:szCs w:val="24"/>
          <w:lang w:val="en-US"/>
        </w:rPr>
        <w:t>īm</w:t>
      </w:r>
      <w:r w:rsidR="00A4674D" w:rsidRPr="007B329C">
        <w:rPr>
          <w:rFonts w:ascii="Times New Roman" w:hAnsi="Times New Roman" w:cs="Times New Roman"/>
          <w:sz w:val="24"/>
          <w:szCs w:val="24"/>
          <w:lang w:val="en-US"/>
        </w:rPr>
        <w:t>ˊ,</w:t>
      </w:r>
      <w:r w:rsidR="00A4674D" w:rsidRPr="007B329C">
        <w:rPr>
          <w:rFonts w:ascii="Times New Roman" w:hAnsi="Times New Roman" w:cs="Times New Roman"/>
          <w:sz w:val="24"/>
          <w:szCs w:val="24"/>
        </w:rPr>
        <w:t>σ</w:t>
      </w:r>
      <w:r w:rsidR="00A4674D" w:rsidRPr="007B329C">
        <w:rPr>
          <w:rFonts w:ascii="Times New Roman" w:hAnsi="Times New Roman" w:cs="Times New Roman"/>
          <w:sz w:val="24"/>
          <w:szCs w:val="24"/>
          <w:lang w:val="en-US"/>
        </w:rPr>
        <w:t>˃</w:t>
      </w:r>
    </w:p>
    <w:p w:rsidR="00A4674D" w:rsidRPr="007B329C" w:rsidRDefault="004C1D13" w:rsidP="00A4674D">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w:t>
      </w:r>
      <w:r w:rsidR="0080174F" w:rsidRPr="007B329C">
        <w:rPr>
          <w:rFonts w:ascii="Times New Roman" w:hAnsi="Times New Roman" w:cs="Times New Roman"/>
          <w:sz w:val="24"/>
          <w:szCs w:val="24"/>
          <w:lang w:val="en-US"/>
        </w:rPr>
        <w:t>112</w:t>
      </w:r>
      <w:r w:rsidR="00A4674D" w:rsidRPr="007B329C">
        <w:rPr>
          <w:rFonts w:ascii="Times New Roman" w:hAnsi="Times New Roman" w:cs="Times New Roman"/>
          <w:sz w:val="24"/>
          <w:szCs w:val="24"/>
          <w:lang w:val="en-US"/>
        </w:rPr>
        <w:t>)</w:t>
      </w:r>
      <w:r w:rsidR="00A4674D" w:rsidRPr="007B329C">
        <w:rPr>
          <w:rFonts w:ascii="Times New Roman" w:hAnsi="Times New Roman" w:cs="Times New Roman"/>
          <w:sz w:val="24"/>
          <w:szCs w:val="24"/>
          <w:lang w:val="en-US"/>
        </w:rPr>
        <w:tab/>
        <w:t xml:space="preserve">RR </w:t>
      </w:r>
      <w:r w:rsidR="00A4674D" w:rsidRPr="007B329C">
        <w:rPr>
          <w:rFonts w:ascii="Times New Roman" w:hAnsi="Times New Roman" w:cs="Times New Roman"/>
          <w:sz w:val="24"/>
          <w:szCs w:val="24"/>
          <w:vertAlign w:val="subscript"/>
          <w:lang w:val="en-US"/>
        </w:rPr>
        <w:t>A</w:t>
      </w:r>
      <w:r w:rsidR="00A4674D" w:rsidRPr="007B329C">
        <w:rPr>
          <w:rFonts w:ascii="Times New Roman" w:hAnsi="Times New Roman" w:cs="Times New Roman"/>
          <w:sz w:val="24"/>
          <w:szCs w:val="24"/>
          <w:lang w:val="en-US"/>
        </w:rPr>
        <w:t xml:space="preserve">, </w:t>
      </w:r>
      <w:r w:rsidR="00A4674D" w:rsidRPr="007B329C">
        <w:rPr>
          <w:rFonts w:ascii="Times New Roman" w:hAnsi="Times New Roman" w:cs="Times New Roman"/>
          <w:sz w:val="24"/>
          <w:szCs w:val="24"/>
          <w:vertAlign w:val="subscript"/>
          <w:lang w:val="en-US"/>
        </w:rPr>
        <w:t>{CASE: AKK, NUM:SG, PERS:3, GEND:N, ANIM:+}</w:t>
      </w:r>
      <w:r w:rsidR="00A4674D" w:rsidRPr="007B329C">
        <w:rPr>
          <w:rFonts w:ascii="Times New Roman" w:hAnsi="Times New Roman" w:cs="Times New Roman"/>
          <w:sz w:val="24"/>
          <w:szCs w:val="24"/>
          <w:lang w:val="en-US"/>
        </w:rPr>
        <w:t xml:space="preserve">, </w:t>
      </w:r>
      <w:r w:rsidR="00A4674D" w:rsidRPr="007B329C">
        <w:rPr>
          <w:rFonts w:ascii="Times New Roman" w:hAnsi="Times New Roman" w:cs="Times New Roman"/>
          <w:sz w:val="24"/>
          <w:szCs w:val="24"/>
          <w:vertAlign w:val="subscript"/>
          <w:lang w:val="en-US"/>
        </w:rPr>
        <w:t>PRON.PERS[STRESS:+]</w:t>
      </w:r>
      <w:r w:rsidR="00A4674D" w:rsidRPr="007B329C">
        <w:rPr>
          <w:rFonts w:ascii="Times New Roman" w:hAnsi="Times New Roman" w:cs="Times New Roman"/>
          <w:sz w:val="24"/>
          <w:szCs w:val="24"/>
          <w:lang w:val="en-US"/>
        </w:rPr>
        <w:t xml:space="preserve"> (˂X,</w:t>
      </w:r>
      <w:r w:rsidR="00A4674D" w:rsidRPr="007B329C">
        <w:rPr>
          <w:rFonts w:ascii="Times New Roman" w:hAnsi="Times New Roman" w:cs="Times New Roman"/>
          <w:sz w:val="24"/>
          <w:szCs w:val="24"/>
        </w:rPr>
        <w:t>σ</w:t>
      </w:r>
      <w:r w:rsidR="00A4674D" w:rsidRPr="007B329C">
        <w:rPr>
          <w:rFonts w:ascii="Times New Roman" w:hAnsi="Times New Roman" w:cs="Times New Roman"/>
          <w:sz w:val="24"/>
          <w:szCs w:val="24"/>
          <w:lang w:val="en-US"/>
        </w:rPr>
        <w:t xml:space="preserve">˃) = </w:t>
      </w:r>
      <w:r w:rsidR="00A4674D" w:rsidRPr="007B329C">
        <w:rPr>
          <w:rFonts w:ascii="Times New Roman" w:hAnsi="Times New Roman" w:cs="Times New Roman"/>
          <w:sz w:val="24"/>
          <w:szCs w:val="24"/>
          <w:vertAlign w:val="subscript"/>
          <w:lang w:val="en-US"/>
        </w:rPr>
        <w:t>def</w:t>
      </w:r>
      <w:r w:rsidR="00A4674D" w:rsidRPr="007B329C">
        <w:rPr>
          <w:rFonts w:ascii="Times New Roman" w:hAnsi="Times New Roman" w:cs="Times New Roman"/>
          <w:sz w:val="24"/>
          <w:szCs w:val="24"/>
          <w:lang w:val="en-US"/>
        </w:rPr>
        <w:t xml:space="preserve"> ˂X</w:t>
      </w:r>
      <w:r w:rsidR="00262078" w:rsidRPr="007B329C">
        <w:rPr>
          <w:rFonts w:ascii="Times New Roman" w:hAnsi="Times New Roman" w:cs="Times New Roman"/>
          <w:i/>
          <w:sz w:val="24"/>
          <w:szCs w:val="24"/>
          <w:lang w:val="en-US"/>
        </w:rPr>
        <w:t>æ</w:t>
      </w:r>
      <w:r w:rsidR="00A4674D" w:rsidRPr="007B329C">
        <w:rPr>
          <w:rFonts w:ascii="Times New Roman" w:hAnsi="Times New Roman" w:cs="Times New Roman"/>
          <w:i/>
          <w:sz w:val="24"/>
          <w:szCs w:val="24"/>
          <w:lang w:val="en-US"/>
        </w:rPr>
        <w:t>s</w:t>
      </w:r>
      <w:r w:rsidR="00A4674D" w:rsidRPr="007B329C">
        <w:rPr>
          <w:rFonts w:ascii="Times New Roman" w:hAnsi="Times New Roman" w:cs="Times New Roman"/>
          <w:sz w:val="24"/>
          <w:szCs w:val="24"/>
          <w:lang w:val="en-US"/>
        </w:rPr>
        <w:t>ˊ,</w:t>
      </w:r>
      <w:r w:rsidR="00A4674D" w:rsidRPr="007B329C">
        <w:rPr>
          <w:rFonts w:ascii="Times New Roman" w:hAnsi="Times New Roman" w:cs="Times New Roman"/>
          <w:sz w:val="24"/>
          <w:szCs w:val="24"/>
        </w:rPr>
        <w:t>σ</w:t>
      </w:r>
      <w:r w:rsidR="00A4674D" w:rsidRPr="007B329C">
        <w:rPr>
          <w:rFonts w:ascii="Times New Roman" w:hAnsi="Times New Roman" w:cs="Times New Roman"/>
          <w:sz w:val="24"/>
          <w:szCs w:val="24"/>
          <w:lang w:val="en-US"/>
        </w:rPr>
        <w:t>˃</w:t>
      </w:r>
    </w:p>
    <w:p w:rsidR="00A4674D" w:rsidRPr="007B329C" w:rsidRDefault="00A4674D" w:rsidP="00A4674D">
      <w:pPr>
        <w:jc w:val="both"/>
        <w:rPr>
          <w:rFonts w:ascii="Times New Roman" w:hAnsi="Times New Roman" w:cs="Times New Roman"/>
          <w:sz w:val="24"/>
          <w:szCs w:val="24"/>
          <w:lang w:val="en-US"/>
        </w:rPr>
      </w:pPr>
    </w:p>
    <w:p w:rsidR="005A7C37" w:rsidRPr="007B329C" w:rsidRDefault="000E4714"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Es soll nun probiert werden, dieses Phänomen zu erklären, da es meines Wissens in keinem anderen deutschen Dialekt vorkommt. </w:t>
      </w:r>
      <w:r w:rsidR="005A7C37" w:rsidRPr="007B329C">
        <w:rPr>
          <w:rFonts w:ascii="Times New Roman" w:hAnsi="Times New Roman" w:cs="Times New Roman"/>
          <w:sz w:val="24"/>
          <w:szCs w:val="24"/>
        </w:rPr>
        <w:t xml:space="preserve">Dazu soll zuerst ein Vergleich mit älteren und jüngeren Stufen von Sprachen </w:t>
      </w:r>
      <w:r w:rsidR="00250D81" w:rsidRPr="007B329C">
        <w:rPr>
          <w:rFonts w:ascii="Times New Roman" w:hAnsi="Times New Roman" w:cs="Times New Roman"/>
          <w:sz w:val="24"/>
          <w:szCs w:val="24"/>
        </w:rPr>
        <w:t>angestellt</w:t>
      </w:r>
      <w:r w:rsidR="005A7C37" w:rsidRPr="007B329C">
        <w:rPr>
          <w:rFonts w:ascii="Times New Roman" w:hAnsi="Times New Roman" w:cs="Times New Roman"/>
          <w:sz w:val="24"/>
          <w:szCs w:val="24"/>
        </w:rPr>
        <w:t xml:space="preserve"> werden, die mit dem Deutschen eng verwandt sind. </w:t>
      </w:r>
      <w:r w:rsidR="00D7158C" w:rsidRPr="007B329C">
        <w:rPr>
          <w:rFonts w:ascii="Times New Roman" w:hAnsi="Times New Roman" w:cs="Times New Roman"/>
          <w:sz w:val="24"/>
          <w:szCs w:val="24"/>
        </w:rPr>
        <w:t>Anschließend</w:t>
      </w:r>
      <w:r w:rsidR="005A7C37" w:rsidRPr="007B329C">
        <w:rPr>
          <w:rFonts w:ascii="Times New Roman" w:hAnsi="Times New Roman" w:cs="Times New Roman"/>
          <w:sz w:val="24"/>
          <w:szCs w:val="24"/>
        </w:rPr>
        <w:t xml:space="preserve"> wird versucht, die Ergebnisse zu erklären.</w:t>
      </w:r>
    </w:p>
    <w:p w:rsidR="00A7001F" w:rsidRPr="007B329C" w:rsidRDefault="002E71EC" w:rsidP="00A4674D">
      <w:pPr>
        <w:jc w:val="both"/>
        <w:rPr>
          <w:rFonts w:ascii="Times New Roman" w:hAnsi="Times New Roman" w:cs="Times New Roman"/>
          <w:sz w:val="24"/>
          <w:szCs w:val="24"/>
        </w:rPr>
      </w:pPr>
      <w:r w:rsidRPr="007B329C">
        <w:rPr>
          <w:rFonts w:ascii="Times New Roman" w:hAnsi="Times New Roman" w:cs="Times New Roman"/>
          <w:b/>
          <w:sz w:val="24"/>
          <w:szCs w:val="24"/>
        </w:rPr>
        <w:t>Sprachvergleich</w:t>
      </w:r>
      <w:r w:rsidRPr="007B329C">
        <w:rPr>
          <w:rFonts w:ascii="Times New Roman" w:hAnsi="Times New Roman" w:cs="Times New Roman"/>
          <w:sz w:val="24"/>
          <w:szCs w:val="24"/>
        </w:rPr>
        <w:t xml:space="preserve">: </w:t>
      </w:r>
      <w:r w:rsidR="00E66B51" w:rsidRPr="007B329C">
        <w:rPr>
          <w:rFonts w:ascii="Times New Roman" w:hAnsi="Times New Roman" w:cs="Times New Roman"/>
          <w:sz w:val="24"/>
          <w:szCs w:val="24"/>
        </w:rPr>
        <w:t xml:space="preserve">In </w:t>
      </w:r>
      <w:r w:rsidR="00204107" w:rsidRPr="007B329C">
        <w:rPr>
          <w:rFonts w:ascii="Times New Roman" w:hAnsi="Times New Roman" w:cs="Times New Roman"/>
          <w:sz w:val="24"/>
          <w:szCs w:val="24"/>
        </w:rPr>
        <w:t>der</w:t>
      </w:r>
      <w:r w:rsidR="00E66B51" w:rsidRPr="007B329C">
        <w:rPr>
          <w:rFonts w:ascii="Times New Roman" w:hAnsi="Times New Roman" w:cs="Times New Roman"/>
          <w:sz w:val="24"/>
          <w:szCs w:val="24"/>
        </w:rPr>
        <w:t xml:space="preserve"> </w:t>
      </w:r>
      <w:r w:rsidR="00204107" w:rsidRPr="007B329C">
        <w:rPr>
          <w:rFonts w:ascii="Times New Roman" w:hAnsi="Times New Roman" w:cs="Times New Roman"/>
          <w:sz w:val="24"/>
          <w:szCs w:val="24"/>
        </w:rPr>
        <w:t>niederländischen und englischen Standardsprache</w:t>
      </w:r>
      <w:r w:rsidR="00E66B51" w:rsidRPr="007B329C">
        <w:rPr>
          <w:rFonts w:ascii="Times New Roman" w:hAnsi="Times New Roman" w:cs="Times New Roman"/>
          <w:sz w:val="24"/>
          <w:szCs w:val="24"/>
        </w:rPr>
        <w:t xml:space="preserve"> fallen in der 3. Person Singular Neutrum des Personalpronomens </w:t>
      </w:r>
      <w:r w:rsidR="006076D3" w:rsidRPr="007B329C">
        <w:rPr>
          <w:rFonts w:ascii="Times New Roman" w:hAnsi="Times New Roman" w:cs="Times New Roman"/>
          <w:sz w:val="24"/>
          <w:szCs w:val="24"/>
        </w:rPr>
        <w:t xml:space="preserve">der </w:t>
      </w:r>
      <w:r w:rsidR="00E66B51" w:rsidRPr="007B329C">
        <w:rPr>
          <w:rFonts w:ascii="Times New Roman" w:hAnsi="Times New Roman" w:cs="Times New Roman"/>
          <w:sz w:val="24"/>
          <w:szCs w:val="24"/>
        </w:rPr>
        <w:t xml:space="preserve">Nominativ und </w:t>
      </w:r>
      <w:r w:rsidR="006076D3" w:rsidRPr="007B329C">
        <w:rPr>
          <w:rFonts w:ascii="Times New Roman" w:hAnsi="Times New Roman" w:cs="Times New Roman"/>
          <w:sz w:val="24"/>
          <w:szCs w:val="24"/>
        </w:rPr>
        <w:t xml:space="preserve">der </w:t>
      </w:r>
      <w:r w:rsidR="004E4BE1" w:rsidRPr="007B329C">
        <w:rPr>
          <w:rFonts w:ascii="Times New Roman" w:hAnsi="Times New Roman" w:cs="Times New Roman"/>
          <w:sz w:val="24"/>
          <w:szCs w:val="24"/>
        </w:rPr>
        <w:t xml:space="preserve">Akkusativ zusammen, </w:t>
      </w:r>
      <w:r w:rsidR="00E66B51" w:rsidRPr="007B329C">
        <w:rPr>
          <w:rFonts w:ascii="Times New Roman" w:hAnsi="Times New Roman" w:cs="Times New Roman"/>
          <w:sz w:val="24"/>
          <w:szCs w:val="24"/>
        </w:rPr>
        <w:t xml:space="preserve">engl. </w:t>
      </w:r>
      <w:r w:rsidR="00E66B51" w:rsidRPr="007B329C">
        <w:rPr>
          <w:rFonts w:ascii="Times New Roman" w:hAnsi="Times New Roman" w:cs="Times New Roman"/>
          <w:i/>
          <w:sz w:val="24"/>
          <w:szCs w:val="24"/>
        </w:rPr>
        <w:t>it</w:t>
      </w:r>
      <w:r w:rsidR="00E66B51" w:rsidRPr="007B329C">
        <w:rPr>
          <w:rFonts w:ascii="Times New Roman" w:hAnsi="Times New Roman" w:cs="Times New Roman"/>
          <w:sz w:val="24"/>
          <w:szCs w:val="24"/>
        </w:rPr>
        <w:t xml:space="preserve">, niederl. </w:t>
      </w:r>
      <w:r w:rsidR="00E66B51" w:rsidRPr="007B329C">
        <w:rPr>
          <w:rFonts w:ascii="Times New Roman" w:hAnsi="Times New Roman" w:cs="Times New Roman"/>
          <w:i/>
          <w:sz w:val="24"/>
          <w:szCs w:val="24"/>
        </w:rPr>
        <w:t>het</w:t>
      </w:r>
      <w:r w:rsidR="004E4BE1" w:rsidRPr="007B329C">
        <w:rPr>
          <w:rFonts w:ascii="Times New Roman" w:hAnsi="Times New Roman" w:cs="Times New Roman"/>
          <w:sz w:val="24"/>
          <w:szCs w:val="24"/>
        </w:rPr>
        <w:t xml:space="preserve"> (Gabriel-Kamminga </w:t>
      </w:r>
      <w:r w:rsidR="000B7068">
        <w:rPr>
          <w:rFonts w:ascii="Times New Roman" w:hAnsi="Times New Roman" w:cs="Times New Roman"/>
          <w:sz w:val="24"/>
          <w:szCs w:val="24"/>
        </w:rPr>
        <w:t>&amp;</w:t>
      </w:r>
      <w:r w:rsidR="004E4BE1" w:rsidRPr="007B329C">
        <w:rPr>
          <w:rFonts w:ascii="Times New Roman" w:hAnsi="Times New Roman" w:cs="Times New Roman"/>
          <w:sz w:val="24"/>
          <w:szCs w:val="24"/>
        </w:rPr>
        <w:t xml:space="preserve"> Roodzant 2010: 36)</w:t>
      </w:r>
      <w:r w:rsidR="00E66B51" w:rsidRPr="007B329C">
        <w:rPr>
          <w:rFonts w:ascii="Times New Roman" w:hAnsi="Times New Roman" w:cs="Times New Roman"/>
          <w:sz w:val="24"/>
          <w:szCs w:val="24"/>
        </w:rPr>
        <w:t>.</w:t>
      </w:r>
      <w:r w:rsidR="003C25F2" w:rsidRPr="007B329C">
        <w:rPr>
          <w:rFonts w:ascii="Times New Roman" w:hAnsi="Times New Roman" w:cs="Times New Roman"/>
          <w:sz w:val="24"/>
          <w:szCs w:val="24"/>
        </w:rPr>
        <w:t xml:space="preserve"> </w:t>
      </w:r>
      <w:r w:rsidR="004E4BE1" w:rsidRPr="007B329C">
        <w:rPr>
          <w:rFonts w:ascii="Times New Roman" w:hAnsi="Times New Roman" w:cs="Times New Roman"/>
          <w:sz w:val="24"/>
          <w:szCs w:val="24"/>
        </w:rPr>
        <w:t xml:space="preserve">Mit dem Neutrum werden unbelebte Entitäten pronominalisiert, mit dem Maskulin und Feminin </w:t>
      </w:r>
      <w:r w:rsidR="00B50B0F" w:rsidRPr="007B329C">
        <w:rPr>
          <w:rFonts w:ascii="Times New Roman" w:hAnsi="Times New Roman" w:cs="Times New Roman"/>
          <w:sz w:val="24"/>
          <w:szCs w:val="24"/>
        </w:rPr>
        <w:t xml:space="preserve">wird </w:t>
      </w:r>
      <w:r w:rsidR="004E4BE1" w:rsidRPr="007B329C">
        <w:rPr>
          <w:rFonts w:ascii="Times New Roman" w:hAnsi="Times New Roman" w:cs="Times New Roman"/>
          <w:sz w:val="24"/>
          <w:szCs w:val="24"/>
        </w:rPr>
        <w:t>auf belebte Entitäten</w:t>
      </w:r>
      <w:r w:rsidR="0007298A" w:rsidRPr="007B329C">
        <w:rPr>
          <w:rFonts w:ascii="Times New Roman" w:hAnsi="Times New Roman" w:cs="Times New Roman"/>
          <w:sz w:val="24"/>
          <w:szCs w:val="24"/>
        </w:rPr>
        <w:t xml:space="preserve"> verwiesen</w:t>
      </w:r>
      <w:r w:rsidR="004E4BE1" w:rsidRPr="007B329C">
        <w:rPr>
          <w:rFonts w:ascii="Times New Roman" w:hAnsi="Times New Roman" w:cs="Times New Roman"/>
          <w:sz w:val="24"/>
          <w:szCs w:val="24"/>
        </w:rPr>
        <w:t xml:space="preserve">, engl. </w:t>
      </w:r>
      <w:r w:rsidR="004E4BE1" w:rsidRPr="007B329C">
        <w:rPr>
          <w:rFonts w:ascii="Times New Roman" w:hAnsi="Times New Roman" w:cs="Times New Roman"/>
          <w:i/>
          <w:sz w:val="24"/>
          <w:szCs w:val="24"/>
        </w:rPr>
        <w:t>he</w:t>
      </w:r>
      <w:r w:rsidR="004E4BE1" w:rsidRPr="007B329C">
        <w:rPr>
          <w:rFonts w:ascii="Times New Roman" w:hAnsi="Times New Roman" w:cs="Times New Roman"/>
          <w:sz w:val="24"/>
          <w:szCs w:val="24"/>
        </w:rPr>
        <w:t>/</w:t>
      </w:r>
      <w:r w:rsidR="004E4BE1" w:rsidRPr="007B329C">
        <w:rPr>
          <w:rFonts w:ascii="Times New Roman" w:hAnsi="Times New Roman" w:cs="Times New Roman"/>
          <w:i/>
          <w:sz w:val="24"/>
          <w:szCs w:val="24"/>
        </w:rPr>
        <w:t>she</w:t>
      </w:r>
      <w:r w:rsidR="004E4BE1" w:rsidRPr="007B329C">
        <w:rPr>
          <w:rFonts w:ascii="Times New Roman" w:hAnsi="Times New Roman" w:cs="Times New Roman"/>
          <w:sz w:val="24"/>
          <w:szCs w:val="24"/>
        </w:rPr>
        <w:t xml:space="preserve">, niederl. </w:t>
      </w:r>
      <w:r w:rsidR="004E4BE1" w:rsidRPr="007B329C">
        <w:rPr>
          <w:rFonts w:ascii="Times New Roman" w:hAnsi="Times New Roman" w:cs="Times New Roman"/>
          <w:i/>
          <w:sz w:val="24"/>
          <w:szCs w:val="24"/>
        </w:rPr>
        <w:t>hij</w:t>
      </w:r>
      <w:r w:rsidR="004E4BE1" w:rsidRPr="007B329C">
        <w:rPr>
          <w:rFonts w:ascii="Times New Roman" w:hAnsi="Times New Roman" w:cs="Times New Roman"/>
          <w:sz w:val="24"/>
          <w:szCs w:val="24"/>
        </w:rPr>
        <w:t>/</w:t>
      </w:r>
      <w:r w:rsidR="004E4BE1" w:rsidRPr="007B329C">
        <w:rPr>
          <w:rFonts w:ascii="Times New Roman" w:hAnsi="Times New Roman" w:cs="Times New Roman"/>
          <w:i/>
          <w:sz w:val="24"/>
          <w:szCs w:val="24"/>
        </w:rPr>
        <w:t>zij</w:t>
      </w:r>
      <w:r w:rsidR="004E4BE1" w:rsidRPr="007B329C">
        <w:rPr>
          <w:rFonts w:ascii="Times New Roman" w:hAnsi="Times New Roman" w:cs="Times New Roman"/>
          <w:sz w:val="24"/>
          <w:szCs w:val="24"/>
        </w:rPr>
        <w:t xml:space="preserve"> (Gabriel-Kamminga </w:t>
      </w:r>
      <w:r w:rsidR="000B7068">
        <w:rPr>
          <w:rFonts w:ascii="Times New Roman" w:hAnsi="Times New Roman" w:cs="Times New Roman"/>
          <w:sz w:val="24"/>
          <w:szCs w:val="24"/>
        </w:rPr>
        <w:t>&amp;</w:t>
      </w:r>
      <w:r w:rsidR="004E4BE1" w:rsidRPr="007B329C">
        <w:rPr>
          <w:rFonts w:ascii="Times New Roman" w:hAnsi="Times New Roman" w:cs="Times New Roman"/>
          <w:sz w:val="24"/>
          <w:szCs w:val="24"/>
        </w:rPr>
        <w:t xml:space="preserve"> Roodzant 2010: 36). </w:t>
      </w:r>
      <w:r w:rsidR="00A7001F" w:rsidRPr="007B329C">
        <w:rPr>
          <w:rFonts w:ascii="Times New Roman" w:hAnsi="Times New Roman" w:cs="Times New Roman"/>
          <w:sz w:val="24"/>
          <w:szCs w:val="24"/>
        </w:rPr>
        <w:t xml:space="preserve">Interessanterweise wird in den belebten Personalpronomen zwischen Subjekt- und Objektkasus unterschieden, in den unbelebten Pronomen jedoch nicht: engl. </w:t>
      </w:r>
      <w:r w:rsidR="00A7001F" w:rsidRPr="007B329C">
        <w:rPr>
          <w:rFonts w:ascii="Times New Roman" w:hAnsi="Times New Roman" w:cs="Times New Roman"/>
          <w:i/>
          <w:sz w:val="24"/>
          <w:szCs w:val="24"/>
        </w:rPr>
        <w:t>he</w:t>
      </w:r>
      <w:r w:rsidR="00A7001F" w:rsidRPr="007B329C">
        <w:rPr>
          <w:rFonts w:ascii="Times New Roman" w:hAnsi="Times New Roman" w:cs="Times New Roman"/>
          <w:sz w:val="24"/>
          <w:szCs w:val="24"/>
        </w:rPr>
        <w:t>/</w:t>
      </w:r>
      <w:r w:rsidR="00A7001F" w:rsidRPr="007B329C">
        <w:rPr>
          <w:rFonts w:ascii="Times New Roman" w:hAnsi="Times New Roman" w:cs="Times New Roman"/>
          <w:i/>
          <w:sz w:val="24"/>
          <w:szCs w:val="24"/>
        </w:rPr>
        <w:t>him</w:t>
      </w:r>
      <w:r w:rsidR="00A7001F" w:rsidRPr="007B329C">
        <w:rPr>
          <w:rFonts w:ascii="Times New Roman" w:hAnsi="Times New Roman" w:cs="Times New Roman"/>
          <w:sz w:val="24"/>
          <w:szCs w:val="24"/>
        </w:rPr>
        <w:t xml:space="preserve">, </w:t>
      </w:r>
      <w:r w:rsidR="00A7001F" w:rsidRPr="007B329C">
        <w:rPr>
          <w:rFonts w:ascii="Times New Roman" w:hAnsi="Times New Roman" w:cs="Times New Roman"/>
          <w:i/>
          <w:sz w:val="24"/>
          <w:szCs w:val="24"/>
        </w:rPr>
        <w:t>she</w:t>
      </w:r>
      <w:r w:rsidR="00A7001F" w:rsidRPr="007B329C">
        <w:rPr>
          <w:rFonts w:ascii="Times New Roman" w:hAnsi="Times New Roman" w:cs="Times New Roman"/>
          <w:sz w:val="24"/>
          <w:szCs w:val="24"/>
        </w:rPr>
        <w:t>/</w:t>
      </w:r>
      <w:r w:rsidR="00A7001F" w:rsidRPr="007B329C">
        <w:rPr>
          <w:rFonts w:ascii="Times New Roman" w:hAnsi="Times New Roman" w:cs="Times New Roman"/>
          <w:i/>
          <w:sz w:val="24"/>
          <w:szCs w:val="24"/>
        </w:rPr>
        <w:t>her</w:t>
      </w:r>
      <w:r w:rsidR="00A7001F" w:rsidRPr="007B329C">
        <w:rPr>
          <w:rFonts w:ascii="Times New Roman" w:hAnsi="Times New Roman" w:cs="Times New Roman"/>
          <w:sz w:val="24"/>
          <w:szCs w:val="24"/>
        </w:rPr>
        <w:t xml:space="preserve">, </w:t>
      </w:r>
      <w:r w:rsidR="00A7001F" w:rsidRPr="007B329C">
        <w:rPr>
          <w:rFonts w:ascii="Times New Roman" w:hAnsi="Times New Roman" w:cs="Times New Roman"/>
          <w:i/>
          <w:sz w:val="24"/>
          <w:szCs w:val="24"/>
        </w:rPr>
        <w:t>it</w:t>
      </w:r>
      <w:r w:rsidR="00A7001F" w:rsidRPr="007B329C">
        <w:rPr>
          <w:rFonts w:ascii="Times New Roman" w:hAnsi="Times New Roman" w:cs="Times New Roman"/>
          <w:sz w:val="24"/>
          <w:szCs w:val="24"/>
        </w:rPr>
        <w:t>/</w:t>
      </w:r>
      <w:r w:rsidR="00A7001F" w:rsidRPr="007B329C">
        <w:rPr>
          <w:rFonts w:ascii="Times New Roman" w:hAnsi="Times New Roman" w:cs="Times New Roman"/>
          <w:i/>
          <w:sz w:val="24"/>
          <w:szCs w:val="24"/>
        </w:rPr>
        <w:t>it</w:t>
      </w:r>
      <w:r w:rsidR="00A7001F" w:rsidRPr="007B329C">
        <w:rPr>
          <w:rFonts w:ascii="Times New Roman" w:hAnsi="Times New Roman" w:cs="Times New Roman"/>
          <w:sz w:val="24"/>
          <w:szCs w:val="24"/>
        </w:rPr>
        <w:t xml:space="preserve">; niederl. </w:t>
      </w:r>
      <w:r w:rsidR="00A7001F" w:rsidRPr="007B329C">
        <w:rPr>
          <w:rFonts w:ascii="Times New Roman" w:hAnsi="Times New Roman" w:cs="Times New Roman"/>
          <w:i/>
          <w:sz w:val="24"/>
          <w:szCs w:val="24"/>
        </w:rPr>
        <w:t>hij</w:t>
      </w:r>
      <w:r w:rsidR="00A7001F" w:rsidRPr="007B329C">
        <w:rPr>
          <w:rFonts w:ascii="Times New Roman" w:hAnsi="Times New Roman" w:cs="Times New Roman"/>
          <w:sz w:val="24"/>
          <w:szCs w:val="24"/>
        </w:rPr>
        <w:t>/</w:t>
      </w:r>
      <w:r w:rsidR="00A7001F" w:rsidRPr="007B329C">
        <w:rPr>
          <w:rFonts w:ascii="Times New Roman" w:hAnsi="Times New Roman" w:cs="Times New Roman"/>
          <w:i/>
          <w:sz w:val="24"/>
          <w:szCs w:val="24"/>
        </w:rPr>
        <w:t>hem</w:t>
      </w:r>
      <w:r w:rsidR="00A7001F" w:rsidRPr="007B329C">
        <w:rPr>
          <w:rFonts w:ascii="Times New Roman" w:hAnsi="Times New Roman" w:cs="Times New Roman"/>
          <w:sz w:val="24"/>
          <w:szCs w:val="24"/>
        </w:rPr>
        <w:t xml:space="preserve">, </w:t>
      </w:r>
      <w:r w:rsidR="00A7001F" w:rsidRPr="007B329C">
        <w:rPr>
          <w:rFonts w:ascii="Times New Roman" w:hAnsi="Times New Roman" w:cs="Times New Roman"/>
          <w:i/>
          <w:sz w:val="24"/>
          <w:szCs w:val="24"/>
        </w:rPr>
        <w:t>zij</w:t>
      </w:r>
      <w:r w:rsidR="00A7001F" w:rsidRPr="007B329C">
        <w:rPr>
          <w:rFonts w:ascii="Times New Roman" w:hAnsi="Times New Roman" w:cs="Times New Roman"/>
          <w:sz w:val="24"/>
          <w:szCs w:val="24"/>
        </w:rPr>
        <w:t>/</w:t>
      </w:r>
      <w:r w:rsidR="00A7001F" w:rsidRPr="007B329C">
        <w:rPr>
          <w:rFonts w:ascii="Times New Roman" w:hAnsi="Times New Roman" w:cs="Times New Roman"/>
          <w:i/>
          <w:sz w:val="24"/>
          <w:szCs w:val="24"/>
        </w:rPr>
        <w:t>haar</w:t>
      </w:r>
      <w:r w:rsidR="00A7001F" w:rsidRPr="007B329C">
        <w:rPr>
          <w:rFonts w:ascii="Times New Roman" w:hAnsi="Times New Roman" w:cs="Times New Roman"/>
          <w:sz w:val="24"/>
          <w:szCs w:val="24"/>
        </w:rPr>
        <w:t xml:space="preserve">, </w:t>
      </w:r>
      <w:r w:rsidR="00A7001F" w:rsidRPr="007B329C">
        <w:rPr>
          <w:rFonts w:ascii="Times New Roman" w:hAnsi="Times New Roman" w:cs="Times New Roman"/>
          <w:i/>
          <w:sz w:val="24"/>
          <w:szCs w:val="24"/>
        </w:rPr>
        <w:t>het</w:t>
      </w:r>
      <w:r w:rsidR="00A7001F" w:rsidRPr="007B329C">
        <w:rPr>
          <w:rFonts w:ascii="Times New Roman" w:hAnsi="Times New Roman" w:cs="Times New Roman"/>
          <w:sz w:val="24"/>
          <w:szCs w:val="24"/>
        </w:rPr>
        <w:t>/</w:t>
      </w:r>
      <w:r w:rsidR="00A7001F" w:rsidRPr="007B329C">
        <w:rPr>
          <w:rFonts w:ascii="Times New Roman" w:hAnsi="Times New Roman" w:cs="Times New Roman"/>
          <w:i/>
          <w:sz w:val="24"/>
          <w:szCs w:val="24"/>
        </w:rPr>
        <w:t>het</w:t>
      </w:r>
      <w:r w:rsidR="00A7001F" w:rsidRPr="007B329C">
        <w:rPr>
          <w:rFonts w:ascii="Times New Roman" w:hAnsi="Times New Roman" w:cs="Times New Roman"/>
          <w:sz w:val="24"/>
          <w:szCs w:val="24"/>
        </w:rPr>
        <w:t xml:space="preserve"> (Gabriel-Kamminga </w:t>
      </w:r>
      <w:r w:rsidR="000B7068">
        <w:rPr>
          <w:rFonts w:ascii="Times New Roman" w:hAnsi="Times New Roman" w:cs="Times New Roman"/>
          <w:sz w:val="24"/>
          <w:szCs w:val="24"/>
        </w:rPr>
        <w:t>&amp;</w:t>
      </w:r>
      <w:r w:rsidR="00A7001F" w:rsidRPr="007B329C">
        <w:rPr>
          <w:rFonts w:ascii="Times New Roman" w:hAnsi="Times New Roman" w:cs="Times New Roman"/>
          <w:sz w:val="24"/>
          <w:szCs w:val="24"/>
        </w:rPr>
        <w:t xml:space="preserve"> Roodzant 2010: 36). </w:t>
      </w:r>
    </w:p>
    <w:p w:rsidR="00DF4365" w:rsidRPr="007B329C" w:rsidRDefault="00D86B97"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skandinavischen Standardsprachen können in zwei Gruppen geteilt werden. Zur ersten gehören Isländisch und Färöisch, deren Personalpronomen der 3. Person Singular mit drei Genera und ohne Unterscheidung von Belebtheit wie die deutsche Standardsprache funktionieren (Pétursson 1981: 76; Barnes </w:t>
      </w:r>
      <w:r w:rsidR="00D26E4E">
        <w:rPr>
          <w:rFonts w:ascii="Times New Roman" w:hAnsi="Times New Roman" w:cs="Times New Roman"/>
          <w:sz w:val="24"/>
          <w:szCs w:val="24"/>
        </w:rPr>
        <w:t>&amp;</w:t>
      </w:r>
      <w:r w:rsidRPr="007B329C">
        <w:rPr>
          <w:rFonts w:ascii="Times New Roman" w:hAnsi="Times New Roman" w:cs="Times New Roman"/>
          <w:sz w:val="24"/>
          <w:szCs w:val="24"/>
        </w:rPr>
        <w:t xml:space="preserve"> Weyhe 2002: 200). Zur zweiten Gruppe zählen Norwegisch</w:t>
      </w:r>
      <w:r w:rsidR="002564BD" w:rsidRPr="007B329C">
        <w:rPr>
          <w:rFonts w:ascii="Times New Roman" w:hAnsi="Times New Roman" w:cs="Times New Roman"/>
          <w:sz w:val="24"/>
          <w:szCs w:val="24"/>
        </w:rPr>
        <w:t xml:space="preserve"> (Bokmål)</w:t>
      </w:r>
      <w:r w:rsidRPr="007B329C">
        <w:rPr>
          <w:rFonts w:ascii="Times New Roman" w:hAnsi="Times New Roman" w:cs="Times New Roman"/>
          <w:sz w:val="24"/>
          <w:szCs w:val="24"/>
        </w:rPr>
        <w:t>, Schwedisch und Dänisch</w:t>
      </w:r>
      <w:r w:rsidR="00DF4365" w:rsidRPr="007B329C">
        <w:rPr>
          <w:rFonts w:ascii="Times New Roman" w:hAnsi="Times New Roman" w:cs="Times New Roman"/>
          <w:sz w:val="24"/>
          <w:szCs w:val="24"/>
        </w:rPr>
        <w:t xml:space="preserve"> (Faarlund </w:t>
      </w:r>
      <w:r w:rsidR="00D26E4E">
        <w:rPr>
          <w:rFonts w:ascii="Times New Roman" w:hAnsi="Times New Roman" w:cs="Times New Roman"/>
          <w:sz w:val="24"/>
          <w:szCs w:val="24"/>
        </w:rPr>
        <w:t>&amp;</w:t>
      </w:r>
      <w:r w:rsidR="00DF4365" w:rsidRPr="007B329C">
        <w:rPr>
          <w:rFonts w:ascii="Times New Roman" w:hAnsi="Times New Roman" w:cs="Times New Roman"/>
          <w:sz w:val="24"/>
          <w:szCs w:val="24"/>
        </w:rPr>
        <w:t xml:space="preserve"> Vannebo 1997: 317–332; Holmes </w:t>
      </w:r>
      <w:r w:rsidR="00D26E4E">
        <w:rPr>
          <w:rFonts w:ascii="Times New Roman" w:hAnsi="Times New Roman" w:cs="Times New Roman"/>
          <w:sz w:val="24"/>
          <w:szCs w:val="24"/>
        </w:rPr>
        <w:t>&amp;</w:t>
      </w:r>
      <w:r w:rsidR="00DF4365" w:rsidRPr="007B329C">
        <w:rPr>
          <w:rFonts w:ascii="Times New Roman" w:hAnsi="Times New Roman" w:cs="Times New Roman"/>
          <w:sz w:val="24"/>
          <w:szCs w:val="24"/>
        </w:rPr>
        <w:t xml:space="preserve"> Hinchliffe 1994: 128–136; Allan, Holmes </w:t>
      </w:r>
      <w:r w:rsidR="00D26E4E">
        <w:rPr>
          <w:rFonts w:ascii="Times New Roman" w:hAnsi="Times New Roman" w:cs="Times New Roman"/>
          <w:sz w:val="24"/>
          <w:szCs w:val="24"/>
        </w:rPr>
        <w:t>&amp;</w:t>
      </w:r>
      <w:r w:rsidR="00DF4365" w:rsidRPr="007B329C">
        <w:rPr>
          <w:rFonts w:ascii="Times New Roman" w:hAnsi="Times New Roman" w:cs="Times New Roman"/>
          <w:sz w:val="24"/>
          <w:szCs w:val="24"/>
        </w:rPr>
        <w:t xml:space="preserve"> Lundskær-Nielsen 1995: 141–155)</w:t>
      </w:r>
      <w:r w:rsidRPr="007B329C">
        <w:rPr>
          <w:rFonts w:ascii="Times New Roman" w:hAnsi="Times New Roman" w:cs="Times New Roman"/>
          <w:sz w:val="24"/>
          <w:szCs w:val="24"/>
        </w:rPr>
        <w:t>. In diesen Sprachen wird in der 3. Person Singular des Personalpronomens zwischen belebt und unbelebt unterschieden.</w:t>
      </w:r>
      <w:r w:rsidR="00DF4365" w:rsidRPr="007B329C">
        <w:rPr>
          <w:rFonts w:ascii="Times New Roman" w:hAnsi="Times New Roman" w:cs="Times New Roman"/>
          <w:sz w:val="24"/>
          <w:szCs w:val="24"/>
        </w:rPr>
        <w:t xml:space="preserve"> </w:t>
      </w:r>
      <w:r w:rsidR="002564BD" w:rsidRPr="007B329C">
        <w:rPr>
          <w:rFonts w:ascii="Times New Roman" w:hAnsi="Times New Roman" w:cs="Times New Roman"/>
          <w:sz w:val="24"/>
          <w:szCs w:val="24"/>
        </w:rPr>
        <w:t xml:space="preserve">Bei den belebten Personalpronomen wird weiter zwischen Maskulin und Feminin (Sexus) differenziert (z.B. norw. </w:t>
      </w:r>
      <w:r w:rsidR="002564BD" w:rsidRPr="007B329C">
        <w:rPr>
          <w:rFonts w:ascii="Times New Roman" w:hAnsi="Times New Roman" w:cs="Times New Roman"/>
          <w:i/>
          <w:sz w:val="24"/>
          <w:szCs w:val="24"/>
        </w:rPr>
        <w:t>han</w:t>
      </w:r>
      <w:r w:rsidR="002564BD" w:rsidRPr="007B329C">
        <w:rPr>
          <w:rFonts w:ascii="Times New Roman" w:hAnsi="Times New Roman" w:cs="Times New Roman"/>
          <w:sz w:val="24"/>
          <w:szCs w:val="24"/>
        </w:rPr>
        <w:t>/</w:t>
      </w:r>
      <w:r w:rsidR="002564BD" w:rsidRPr="007B329C">
        <w:rPr>
          <w:rFonts w:ascii="Times New Roman" w:hAnsi="Times New Roman" w:cs="Times New Roman"/>
          <w:i/>
          <w:sz w:val="24"/>
          <w:szCs w:val="24"/>
        </w:rPr>
        <w:t>hun</w:t>
      </w:r>
      <w:r w:rsidR="002564BD" w:rsidRPr="007B329C">
        <w:rPr>
          <w:rFonts w:ascii="Times New Roman" w:hAnsi="Times New Roman" w:cs="Times New Roman"/>
          <w:sz w:val="24"/>
          <w:szCs w:val="24"/>
        </w:rPr>
        <w:t xml:space="preserve">), bei den unbelebten Personalpronomen zwischen Utrum und Neutrum (Genus) (z.B. norw. </w:t>
      </w:r>
      <w:r w:rsidR="002564BD" w:rsidRPr="007B329C">
        <w:rPr>
          <w:rFonts w:ascii="Times New Roman" w:hAnsi="Times New Roman" w:cs="Times New Roman"/>
          <w:i/>
          <w:sz w:val="24"/>
          <w:szCs w:val="24"/>
        </w:rPr>
        <w:t>den</w:t>
      </w:r>
      <w:r w:rsidR="002564BD" w:rsidRPr="007B329C">
        <w:rPr>
          <w:rFonts w:ascii="Times New Roman" w:hAnsi="Times New Roman" w:cs="Times New Roman"/>
          <w:sz w:val="24"/>
          <w:szCs w:val="24"/>
        </w:rPr>
        <w:t>/</w:t>
      </w:r>
      <w:r w:rsidR="002564BD" w:rsidRPr="007B329C">
        <w:rPr>
          <w:rFonts w:ascii="Times New Roman" w:hAnsi="Times New Roman" w:cs="Times New Roman"/>
          <w:i/>
          <w:sz w:val="24"/>
          <w:szCs w:val="24"/>
        </w:rPr>
        <w:t>det</w:t>
      </w:r>
      <w:r w:rsidR="002564BD" w:rsidRPr="007B329C">
        <w:rPr>
          <w:rFonts w:ascii="Times New Roman" w:hAnsi="Times New Roman" w:cs="Times New Roman"/>
          <w:sz w:val="24"/>
          <w:szCs w:val="24"/>
        </w:rPr>
        <w:t xml:space="preserve">) (Faarlund </w:t>
      </w:r>
      <w:r w:rsidR="00D26E4E">
        <w:rPr>
          <w:rFonts w:ascii="Times New Roman" w:hAnsi="Times New Roman" w:cs="Times New Roman"/>
          <w:sz w:val="24"/>
          <w:szCs w:val="24"/>
        </w:rPr>
        <w:t>&amp;</w:t>
      </w:r>
      <w:r w:rsidR="002564BD" w:rsidRPr="007B329C">
        <w:rPr>
          <w:rFonts w:ascii="Times New Roman" w:hAnsi="Times New Roman" w:cs="Times New Roman"/>
          <w:sz w:val="24"/>
          <w:szCs w:val="24"/>
        </w:rPr>
        <w:t xml:space="preserve"> Vannebo 1997: 317).</w:t>
      </w:r>
      <w:r w:rsidR="009E3F2C" w:rsidRPr="007B329C">
        <w:rPr>
          <w:rFonts w:ascii="Times New Roman" w:hAnsi="Times New Roman" w:cs="Times New Roman"/>
          <w:sz w:val="24"/>
          <w:szCs w:val="24"/>
        </w:rPr>
        <w:t xml:space="preserve"> </w:t>
      </w:r>
      <w:r w:rsidR="00525A45" w:rsidRPr="007B329C">
        <w:rPr>
          <w:rFonts w:ascii="Times New Roman" w:hAnsi="Times New Roman" w:cs="Times New Roman"/>
          <w:sz w:val="24"/>
          <w:szCs w:val="24"/>
        </w:rPr>
        <w:t xml:space="preserve">Des Weiteren </w:t>
      </w:r>
      <w:r w:rsidR="009E3F2C" w:rsidRPr="007B329C">
        <w:rPr>
          <w:rFonts w:ascii="Times New Roman" w:hAnsi="Times New Roman" w:cs="Times New Roman"/>
          <w:sz w:val="24"/>
          <w:szCs w:val="24"/>
        </w:rPr>
        <w:t xml:space="preserve">weist in den belebten Personalpronomen der Objektkasus eine andere Form auf als der Subjektkasus, während in den unbelebten Personalpronomen </w:t>
      </w:r>
      <w:r w:rsidR="0055197F" w:rsidRPr="007B329C">
        <w:rPr>
          <w:rFonts w:ascii="Times New Roman" w:hAnsi="Times New Roman" w:cs="Times New Roman"/>
          <w:sz w:val="24"/>
          <w:szCs w:val="24"/>
        </w:rPr>
        <w:t>Subjekt- und Objektkasus zusammenfallen</w:t>
      </w:r>
      <w:r w:rsidR="00525A45" w:rsidRPr="007B329C">
        <w:rPr>
          <w:rFonts w:ascii="Times New Roman" w:hAnsi="Times New Roman" w:cs="Times New Roman"/>
          <w:sz w:val="24"/>
          <w:szCs w:val="24"/>
        </w:rPr>
        <w:t xml:space="preserve"> (wie das Englische und das Niederländische)</w:t>
      </w:r>
      <w:r w:rsidR="0055197F" w:rsidRPr="007B329C">
        <w:rPr>
          <w:rFonts w:ascii="Times New Roman" w:hAnsi="Times New Roman" w:cs="Times New Roman"/>
          <w:sz w:val="24"/>
          <w:szCs w:val="24"/>
        </w:rPr>
        <w:t>.</w:t>
      </w:r>
    </w:p>
    <w:p w:rsidR="00492D94" w:rsidRPr="007B329C" w:rsidRDefault="002D6F66" w:rsidP="00A4674D">
      <w:pPr>
        <w:jc w:val="both"/>
        <w:rPr>
          <w:rFonts w:ascii="Times New Roman" w:hAnsi="Times New Roman" w:cs="Times New Roman"/>
          <w:sz w:val="24"/>
          <w:szCs w:val="24"/>
        </w:rPr>
      </w:pPr>
      <w:r w:rsidRPr="007B329C">
        <w:rPr>
          <w:rFonts w:ascii="Times New Roman" w:hAnsi="Times New Roman" w:cs="Times New Roman"/>
          <w:sz w:val="24"/>
          <w:szCs w:val="24"/>
        </w:rPr>
        <w:t>D</w:t>
      </w:r>
      <w:r w:rsidR="003C25F2" w:rsidRPr="007B329C">
        <w:rPr>
          <w:rFonts w:ascii="Times New Roman" w:hAnsi="Times New Roman" w:cs="Times New Roman"/>
          <w:sz w:val="24"/>
          <w:szCs w:val="24"/>
        </w:rPr>
        <w:t>ie älteren Stufen Gotisch,</w:t>
      </w:r>
      <w:r w:rsidR="00525A45" w:rsidRPr="007B329C">
        <w:rPr>
          <w:rFonts w:ascii="Times New Roman" w:hAnsi="Times New Roman" w:cs="Times New Roman"/>
          <w:sz w:val="24"/>
          <w:szCs w:val="24"/>
        </w:rPr>
        <w:t xml:space="preserve"> Altnordisch,</w:t>
      </w:r>
      <w:r w:rsidR="003C25F2" w:rsidRPr="007B329C">
        <w:rPr>
          <w:rFonts w:ascii="Times New Roman" w:hAnsi="Times New Roman" w:cs="Times New Roman"/>
          <w:sz w:val="24"/>
          <w:szCs w:val="24"/>
        </w:rPr>
        <w:t xml:space="preserve"> Altenglisch, Altsächsisch, Althochdeutsch </w:t>
      </w:r>
      <w:r w:rsidRPr="007B329C">
        <w:rPr>
          <w:rFonts w:ascii="Times New Roman" w:hAnsi="Times New Roman" w:cs="Times New Roman"/>
          <w:sz w:val="24"/>
          <w:szCs w:val="24"/>
        </w:rPr>
        <w:t xml:space="preserve">haben drei Genera, funktionieren wie Deutsch, Isländisch und Färöisch und </w:t>
      </w:r>
      <w:r w:rsidR="003C25F2" w:rsidRPr="007B329C">
        <w:rPr>
          <w:rFonts w:ascii="Times New Roman" w:hAnsi="Times New Roman" w:cs="Times New Roman"/>
          <w:sz w:val="24"/>
          <w:szCs w:val="24"/>
        </w:rPr>
        <w:t xml:space="preserve">weisen </w:t>
      </w:r>
      <w:r w:rsidRPr="007B329C">
        <w:rPr>
          <w:rFonts w:ascii="Times New Roman" w:hAnsi="Times New Roman" w:cs="Times New Roman"/>
          <w:sz w:val="24"/>
          <w:szCs w:val="24"/>
        </w:rPr>
        <w:t xml:space="preserve">im Neutrum </w:t>
      </w:r>
      <w:r w:rsidR="003C25F2" w:rsidRPr="007B329C">
        <w:rPr>
          <w:rFonts w:ascii="Times New Roman" w:hAnsi="Times New Roman" w:cs="Times New Roman"/>
          <w:sz w:val="24"/>
          <w:szCs w:val="24"/>
        </w:rPr>
        <w:t xml:space="preserve">eine </w:t>
      </w:r>
      <w:r w:rsidR="005E4D24" w:rsidRPr="007B329C">
        <w:rPr>
          <w:rFonts w:ascii="Times New Roman" w:hAnsi="Times New Roman" w:cs="Times New Roman"/>
          <w:sz w:val="24"/>
          <w:szCs w:val="24"/>
        </w:rPr>
        <w:t xml:space="preserve">einheitliche </w:t>
      </w:r>
      <w:r w:rsidR="003C25F2" w:rsidRPr="007B329C">
        <w:rPr>
          <w:rFonts w:ascii="Times New Roman" w:hAnsi="Times New Roman" w:cs="Times New Roman"/>
          <w:sz w:val="24"/>
          <w:szCs w:val="24"/>
        </w:rPr>
        <w:t xml:space="preserve">Form für den Nominativ und Akkusativ auf (Krahe </w:t>
      </w:r>
      <w:r w:rsidR="00D26E4E">
        <w:rPr>
          <w:rFonts w:ascii="Times New Roman" w:hAnsi="Times New Roman" w:cs="Times New Roman"/>
          <w:sz w:val="24"/>
          <w:szCs w:val="24"/>
        </w:rPr>
        <w:t xml:space="preserve">&amp; Meid </w:t>
      </w:r>
      <w:r w:rsidR="003C25F2" w:rsidRPr="007B329C">
        <w:rPr>
          <w:rFonts w:ascii="Times New Roman" w:hAnsi="Times New Roman" w:cs="Times New Roman"/>
          <w:sz w:val="24"/>
          <w:szCs w:val="24"/>
        </w:rPr>
        <w:t xml:space="preserve">1967: 54). Im Altnordischen stammt die Form für die 3. Person Singular Neutrum aus dem Demonstrativpronomen (Krahe </w:t>
      </w:r>
      <w:r w:rsidR="00D26E4E">
        <w:rPr>
          <w:rFonts w:ascii="Times New Roman" w:hAnsi="Times New Roman" w:cs="Times New Roman"/>
          <w:sz w:val="24"/>
          <w:szCs w:val="24"/>
        </w:rPr>
        <w:t xml:space="preserve">&amp; Meid </w:t>
      </w:r>
      <w:r w:rsidR="003C25F2" w:rsidRPr="007B329C">
        <w:rPr>
          <w:rFonts w:ascii="Times New Roman" w:hAnsi="Times New Roman" w:cs="Times New Roman"/>
          <w:sz w:val="24"/>
          <w:szCs w:val="24"/>
        </w:rPr>
        <w:t>1967: 54, Gutenbrunner 1951: 108).</w:t>
      </w:r>
    </w:p>
    <w:p w:rsidR="00525A45" w:rsidRPr="007B329C" w:rsidRDefault="00525A45"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hier untersuchten germanischen Sprachen können also in zwei Gruppen eingeteilt werden. </w:t>
      </w:r>
      <w:r w:rsidR="00B50B0F" w:rsidRPr="007B329C">
        <w:rPr>
          <w:rFonts w:ascii="Times New Roman" w:hAnsi="Times New Roman" w:cs="Times New Roman"/>
          <w:sz w:val="24"/>
          <w:szCs w:val="24"/>
        </w:rPr>
        <w:t>Erstens verfügen d</w:t>
      </w:r>
      <w:r w:rsidR="004F6B97" w:rsidRPr="007B329C">
        <w:rPr>
          <w:rFonts w:ascii="Times New Roman" w:hAnsi="Times New Roman" w:cs="Times New Roman"/>
          <w:sz w:val="24"/>
          <w:szCs w:val="24"/>
        </w:rPr>
        <w:t xml:space="preserve">ie alten germanischen Stufen wie auch Deutsch, Isländisch und Färöisch in der 3. Person Singular des Personalpronomens über drei Genera und machen keine zusätzliche Unterscheidung zwischen belebt und unbelebt. </w:t>
      </w:r>
      <w:r w:rsidR="00B50B0F" w:rsidRPr="007B329C">
        <w:rPr>
          <w:rFonts w:ascii="Times New Roman" w:hAnsi="Times New Roman" w:cs="Times New Roman"/>
          <w:sz w:val="24"/>
          <w:szCs w:val="24"/>
        </w:rPr>
        <w:t xml:space="preserve">Zweitens differenzieren </w:t>
      </w:r>
      <w:r w:rsidR="004F6B97" w:rsidRPr="007B329C">
        <w:rPr>
          <w:rFonts w:ascii="Times New Roman" w:hAnsi="Times New Roman" w:cs="Times New Roman"/>
          <w:sz w:val="24"/>
          <w:szCs w:val="24"/>
        </w:rPr>
        <w:t xml:space="preserve">Norwegisch, Schwedisch, Dänisch, Englisch und Niederländisch zuerst zwischen belebt und unbelebt. </w:t>
      </w:r>
      <w:r w:rsidR="00D7158C" w:rsidRPr="007B329C">
        <w:rPr>
          <w:rFonts w:ascii="Times New Roman" w:hAnsi="Times New Roman" w:cs="Times New Roman"/>
          <w:sz w:val="24"/>
          <w:szCs w:val="24"/>
        </w:rPr>
        <w:t>Anschließend</w:t>
      </w:r>
      <w:r w:rsidR="004F6B97" w:rsidRPr="007B329C">
        <w:rPr>
          <w:rFonts w:ascii="Times New Roman" w:hAnsi="Times New Roman" w:cs="Times New Roman"/>
          <w:sz w:val="24"/>
          <w:szCs w:val="24"/>
        </w:rPr>
        <w:t xml:space="preserve"> wird innerhalb der belebten Personalpronomen Sexus (Maskulin und Feminin) kodiert und innerhalb der unbelebten Personalpronomen Genus (Utrum und Neutrum). </w:t>
      </w:r>
      <w:r w:rsidR="00B50B0F" w:rsidRPr="007B329C">
        <w:rPr>
          <w:rFonts w:ascii="Times New Roman" w:hAnsi="Times New Roman" w:cs="Times New Roman"/>
          <w:sz w:val="24"/>
          <w:szCs w:val="24"/>
        </w:rPr>
        <w:t xml:space="preserve">Die </w:t>
      </w:r>
      <w:r w:rsidR="00B50B0F" w:rsidRPr="007B329C">
        <w:rPr>
          <w:rFonts w:ascii="Times New Roman" w:hAnsi="Times New Roman" w:cs="Times New Roman"/>
          <w:sz w:val="24"/>
          <w:szCs w:val="24"/>
        </w:rPr>
        <w:lastRenderedPageBreak/>
        <w:t>Genusunterscheidung</w:t>
      </w:r>
      <w:r w:rsidR="004F6B97" w:rsidRPr="007B329C">
        <w:rPr>
          <w:rFonts w:ascii="Times New Roman" w:hAnsi="Times New Roman" w:cs="Times New Roman"/>
          <w:sz w:val="24"/>
          <w:szCs w:val="24"/>
        </w:rPr>
        <w:t xml:space="preserve"> trifft nur auf die skandinavischen Sprachen zu. In dieser zweiten Gruppe unterscheidet </w:t>
      </w:r>
      <w:r w:rsidR="00D7158C" w:rsidRPr="007B329C">
        <w:rPr>
          <w:rFonts w:ascii="Times New Roman" w:hAnsi="Times New Roman" w:cs="Times New Roman"/>
          <w:sz w:val="24"/>
          <w:szCs w:val="24"/>
        </w:rPr>
        <w:t>außerdem</w:t>
      </w:r>
      <w:r w:rsidR="004F6B97" w:rsidRPr="007B329C">
        <w:rPr>
          <w:rFonts w:ascii="Times New Roman" w:hAnsi="Times New Roman" w:cs="Times New Roman"/>
          <w:sz w:val="24"/>
          <w:szCs w:val="24"/>
        </w:rPr>
        <w:t xml:space="preserve"> das belebte Personalpronomen einen Subjekt- von einem Objektkasus, das unbelebte Personalpronomen jedoch nicht.</w:t>
      </w:r>
    </w:p>
    <w:p w:rsidR="001C58C3" w:rsidRPr="007B329C" w:rsidRDefault="00A81906" w:rsidP="00DB5F2B">
      <w:pPr>
        <w:jc w:val="both"/>
        <w:rPr>
          <w:rFonts w:ascii="Times New Roman" w:hAnsi="Times New Roman" w:cs="Times New Roman"/>
          <w:sz w:val="24"/>
          <w:szCs w:val="24"/>
        </w:rPr>
      </w:pPr>
      <w:r w:rsidRPr="007B329C">
        <w:rPr>
          <w:rFonts w:ascii="Times New Roman" w:hAnsi="Times New Roman" w:cs="Times New Roman"/>
          <w:sz w:val="24"/>
          <w:szCs w:val="24"/>
        </w:rPr>
        <w:t xml:space="preserve">Die modernen romanischen Sprachen verfügen </w:t>
      </w:r>
      <w:r w:rsidR="0007298A" w:rsidRPr="007B329C">
        <w:rPr>
          <w:rFonts w:ascii="Times New Roman" w:hAnsi="Times New Roman" w:cs="Times New Roman"/>
          <w:sz w:val="24"/>
          <w:szCs w:val="24"/>
        </w:rPr>
        <w:t xml:space="preserve">über </w:t>
      </w:r>
      <w:r w:rsidR="003B64F1" w:rsidRPr="007B329C">
        <w:rPr>
          <w:rFonts w:ascii="Times New Roman" w:hAnsi="Times New Roman" w:cs="Times New Roman"/>
          <w:sz w:val="24"/>
          <w:szCs w:val="24"/>
        </w:rPr>
        <w:t xml:space="preserve">ein </w:t>
      </w:r>
      <w:r w:rsidR="00DB5F2B" w:rsidRPr="007B329C">
        <w:rPr>
          <w:rFonts w:ascii="Times New Roman" w:hAnsi="Times New Roman" w:cs="Times New Roman"/>
          <w:sz w:val="24"/>
          <w:szCs w:val="24"/>
        </w:rPr>
        <w:t>Z</w:t>
      </w:r>
      <w:r w:rsidR="003B64F1" w:rsidRPr="007B329C">
        <w:rPr>
          <w:rFonts w:ascii="Times New Roman" w:hAnsi="Times New Roman" w:cs="Times New Roman"/>
          <w:sz w:val="24"/>
          <w:szCs w:val="24"/>
        </w:rPr>
        <w:t xml:space="preserve">wei-Genus-System (Maskulin und </w:t>
      </w:r>
      <w:r w:rsidR="0007298A" w:rsidRPr="007B329C">
        <w:rPr>
          <w:rFonts w:ascii="Times New Roman" w:hAnsi="Times New Roman" w:cs="Times New Roman"/>
          <w:sz w:val="24"/>
          <w:szCs w:val="24"/>
        </w:rPr>
        <w:t>Feminin</w:t>
      </w:r>
      <w:r w:rsidR="003B64F1" w:rsidRPr="007B329C">
        <w:rPr>
          <w:rFonts w:ascii="Times New Roman" w:hAnsi="Times New Roman" w:cs="Times New Roman"/>
          <w:sz w:val="24"/>
          <w:szCs w:val="24"/>
        </w:rPr>
        <w:t>)</w:t>
      </w:r>
      <w:r w:rsidRPr="007B329C">
        <w:rPr>
          <w:rFonts w:ascii="Times New Roman" w:hAnsi="Times New Roman" w:cs="Times New Roman"/>
          <w:sz w:val="24"/>
          <w:szCs w:val="24"/>
        </w:rPr>
        <w:t>, das Latein</w:t>
      </w:r>
      <w:r w:rsidR="003B64F1" w:rsidRPr="007B329C">
        <w:rPr>
          <w:rFonts w:ascii="Times New Roman" w:hAnsi="Times New Roman" w:cs="Times New Roman"/>
          <w:sz w:val="24"/>
          <w:szCs w:val="24"/>
        </w:rPr>
        <w:t xml:space="preserve"> jedoch über ein </w:t>
      </w:r>
      <w:r w:rsidR="00DB5F2B" w:rsidRPr="007B329C">
        <w:rPr>
          <w:rFonts w:ascii="Times New Roman" w:hAnsi="Times New Roman" w:cs="Times New Roman"/>
          <w:sz w:val="24"/>
          <w:szCs w:val="24"/>
        </w:rPr>
        <w:t>D</w:t>
      </w:r>
      <w:r w:rsidR="003B64F1" w:rsidRPr="007B329C">
        <w:rPr>
          <w:rFonts w:ascii="Times New Roman" w:hAnsi="Times New Roman" w:cs="Times New Roman"/>
          <w:sz w:val="24"/>
          <w:szCs w:val="24"/>
        </w:rPr>
        <w:t xml:space="preserve">rei-Genus-System wie </w:t>
      </w:r>
      <w:r w:rsidR="00B50B0F" w:rsidRPr="007B329C">
        <w:rPr>
          <w:rFonts w:ascii="Times New Roman" w:hAnsi="Times New Roman" w:cs="Times New Roman"/>
          <w:sz w:val="24"/>
          <w:szCs w:val="24"/>
        </w:rPr>
        <w:t xml:space="preserve">u.a. </w:t>
      </w:r>
      <w:r w:rsidR="003B64F1" w:rsidRPr="007B329C">
        <w:rPr>
          <w:rFonts w:ascii="Times New Roman" w:hAnsi="Times New Roman" w:cs="Times New Roman"/>
          <w:sz w:val="24"/>
          <w:szCs w:val="24"/>
        </w:rPr>
        <w:t>die deutsche Standardsprache. Im Neutrum wird die</w:t>
      </w:r>
      <w:r w:rsidRPr="007B329C">
        <w:rPr>
          <w:rFonts w:ascii="Times New Roman" w:hAnsi="Times New Roman" w:cs="Times New Roman"/>
          <w:sz w:val="24"/>
          <w:szCs w:val="24"/>
        </w:rPr>
        <w:t xml:space="preserve"> Form </w:t>
      </w:r>
      <w:r w:rsidRPr="007B329C">
        <w:rPr>
          <w:rFonts w:ascii="Times New Roman" w:hAnsi="Times New Roman" w:cs="Times New Roman"/>
          <w:i/>
          <w:sz w:val="24"/>
          <w:szCs w:val="24"/>
        </w:rPr>
        <w:t>id</w:t>
      </w:r>
      <w:r w:rsidRPr="007B329C">
        <w:rPr>
          <w:rFonts w:ascii="Times New Roman" w:hAnsi="Times New Roman" w:cs="Times New Roman"/>
          <w:sz w:val="24"/>
          <w:szCs w:val="24"/>
        </w:rPr>
        <w:t xml:space="preserve"> </w:t>
      </w:r>
      <w:r w:rsidR="003B64F1" w:rsidRPr="007B329C">
        <w:rPr>
          <w:rFonts w:ascii="Times New Roman" w:hAnsi="Times New Roman" w:cs="Times New Roman"/>
          <w:sz w:val="24"/>
          <w:szCs w:val="24"/>
        </w:rPr>
        <w:t>für</w:t>
      </w:r>
      <w:r w:rsidRPr="007B329C">
        <w:rPr>
          <w:rFonts w:ascii="Times New Roman" w:hAnsi="Times New Roman" w:cs="Times New Roman"/>
          <w:sz w:val="24"/>
          <w:szCs w:val="24"/>
        </w:rPr>
        <w:t xml:space="preserve"> Nominativ und Akkusativ </w:t>
      </w:r>
      <w:r w:rsidR="003B64F1" w:rsidRPr="007B329C">
        <w:rPr>
          <w:rFonts w:ascii="Times New Roman" w:hAnsi="Times New Roman" w:cs="Times New Roman"/>
          <w:sz w:val="24"/>
          <w:szCs w:val="24"/>
        </w:rPr>
        <w:t>verwendet</w:t>
      </w:r>
      <w:r w:rsidR="00B50B0F" w:rsidRPr="007B329C">
        <w:rPr>
          <w:rFonts w:ascii="Times New Roman" w:hAnsi="Times New Roman" w:cs="Times New Roman"/>
          <w:sz w:val="24"/>
          <w:szCs w:val="24"/>
        </w:rPr>
        <w:t xml:space="preserve"> (</w:t>
      </w:r>
      <w:r w:rsidR="006D3422" w:rsidRPr="007B329C">
        <w:rPr>
          <w:rFonts w:ascii="Times New Roman" w:hAnsi="Times New Roman" w:cs="Times New Roman"/>
          <w:sz w:val="24"/>
          <w:szCs w:val="24"/>
        </w:rPr>
        <w:t>Touratier 2013: 90</w:t>
      </w:r>
      <w:r w:rsidR="00B50B0F" w:rsidRPr="007B329C">
        <w:rPr>
          <w:rFonts w:ascii="Times New Roman" w:hAnsi="Times New Roman" w:cs="Times New Roman"/>
          <w:sz w:val="24"/>
          <w:szCs w:val="24"/>
        </w:rPr>
        <w:t>)</w:t>
      </w:r>
      <w:r w:rsidR="0089460E" w:rsidRPr="007B329C">
        <w:rPr>
          <w:rFonts w:ascii="Times New Roman" w:hAnsi="Times New Roman" w:cs="Times New Roman"/>
          <w:sz w:val="24"/>
          <w:szCs w:val="24"/>
        </w:rPr>
        <w:t>. Dasselbe gilt für das Neugriechische (</w:t>
      </w:r>
      <w:r w:rsidR="000255FC" w:rsidRPr="007B329C">
        <w:rPr>
          <w:rFonts w:ascii="Times New Roman" w:hAnsi="Times New Roman" w:cs="Times New Roman"/>
          <w:sz w:val="24"/>
          <w:szCs w:val="24"/>
        </w:rPr>
        <w:t xml:space="preserve">Holton, Mackridge </w:t>
      </w:r>
      <w:r w:rsidR="00D26E4E">
        <w:rPr>
          <w:rFonts w:ascii="Times New Roman" w:hAnsi="Times New Roman" w:cs="Times New Roman"/>
          <w:sz w:val="24"/>
          <w:szCs w:val="24"/>
        </w:rPr>
        <w:t>&amp;</w:t>
      </w:r>
      <w:r w:rsidR="000255FC" w:rsidRPr="007B329C">
        <w:rPr>
          <w:rFonts w:ascii="Times New Roman" w:hAnsi="Times New Roman" w:cs="Times New Roman"/>
          <w:sz w:val="24"/>
          <w:szCs w:val="24"/>
        </w:rPr>
        <w:t xml:space="preserve"> Phili</w:t>
      </w:r>
      <w:r w:rsidR="006D3422" w:rsidRPr="007B329C">
        <w:rPr>
          <w:rFonts w:ascii="Times New Roman" w:hAnsi="Times New Roman" w:cs="Times New Roman"/>
          <w:sz w:val="24"/>
          <w:szCs w:val="24"/>
        </w:rPr>
        <w:t>ppaki-Warburton</w:t>
      </w:r>
      <w:r w:rsidR="000255FC" w:rsidRPr="007B329C">
        <w:rPr>
          <w:rFonts w:ascii="Times New Roman" w:hAnsi="Times New Roman" w:cs="Times New Roman"/>
          <w:sz w:val="24"/>
          <w:szCs w:val="24"/>
        </w:rPr>
        <w:t xml:space="preserve"> 2002</w:t>
      </w:r>
      <w:r w:rsidR="006D3422" w:rsidRPr="007B329C">
        <w:rPr>
          <w:rFonts w:ascii="Times New Roman" w:hAnsi="Times New Roman" w:cs="Times New Roman"/>
          <w:sz w:val="24"/>
          <w:szCs w:val="24"/>
        </w:rPr>
        <w:t>: 95</w:t>
      </w:r>
      <w:r w:rsidR="0089460E" w:rsidRPr="007B329C">
        <w:rPr>
          <w:rFonts w:ascii="Times New Roman" w:hAnsi="Times New Roman" w:cs="Times New Roman"/>
          <w:sz w:val="24"/>
          <w:szCs w:val="24"/>
        </w:rPr>
        <w:t>)</w:t>
      </w:r>
      <w:r w:rsidR="00457B9B" w:rsidRPr="007B329C">
        <w:rPr>
          <w:rFonts w:ascii="Times New Roman" w:hAnsi="Times New Roman" w:cs="Times New Roman"/>
          <w:sz w:val="24"/>
          <w:szCs w:val="24"/>
        </w:rPr>
        <w:t xml:space="preserve"> wie auch für das Altkirchensla</w:t>
      </w:r>
      <w:r w:rsidR="00E24A09" w:rsidRPr="007B329C">
        <w:rPr>
          <w:rFonts w:ascii="Times New Roman" w:hAnsi="Times New Roman" w:cs="Times New Roman"/>
          <w:sz w:val="24"/>
          <w:szCs w:val="24"/>
        </w:rPr>
        <w:t>w</w:t>
      </w:r>
      <w:r w:rsidR="00457B9B" w:rsidRPr="007B329C">
        <w:rPr>
          <w:rFonts w:ascii="Times New Roman" w:hAnsi="Times New Roman" w:cs="Times New Roman"/>
          <w:sz w:val="24"/>
          <w:szCs w:val="24"/>
        </w:rPr>
        <w:t>ische (Trunte 2005: 50)</w:t>
      </w:r>
      <w:r w:rsidR="0089460E" w:rsidRPr="007B329C">
        <w:rPr>
          <w:rFonts w:ascii="Times New Roman" w:hAnsi="Times New Roman" w:cs="Times New Roman"/>
          <w:sz w:val="24"/>
          <w:szCs w:val="24"/>
        </w:rPr>
        <w:t>.</w:t>
      </w:r>
      <w:r w:rsidR="000255FC" w:rsidRPr="007B329C">
        <w:rPr>
          <w:rFonts w:ascii="Times New Roman" w:hAnsi="Times New Roman" w:cs="Times New Roman"/>
          <w:sz w:val="24"/>
          <w:szCs w:val="24"/>
        </w:rPr>
        <w:t xml:space="preserve"> Das Altgriechische verwendet für den Nominativ und die obliquen Kasus unterschiedliche Pronomen (Smyth 1984: 92), weshalb es hier für den Vergleich nicht berücksichtigt werden kann.</w:t>
      </w:r>
      <w:r w:rsidR="00457B9B" w:rsidRPr="007B329C">
        <w:rPr>
          <w:rFonts w:ascii="Times New Roman" w:hAnsi="Times New Roman" w:cs="Times New Roman"/>
          <w:sz w:val="24"/>
          <w:szCs w:val="24"/>
        </w:rPr>
        <w:t xml:space="preserve"> </w:t>
      </w:r>
      <w:r w:rsidR="001C58C3" w:rsidRPr="007B329C">
        <w:rPr>
          <w:rFonts w:ascii="Times New Roman" w:hAnsi="Times New Roman" w:cs="Times New Roman"/>
          <w:sz w:val="24"/>
          <w:szCs w:val="24"/>
        </w:rPr>
        <w:t>Bereits für das Urindogermanische</w:t>
      </w:r>
      <w:r w:rsidR="0007298A" w:rsidRPr="007B329C">
        <w:rPr>
          <w:rFonts w:ascii="Times New Roman" w:hAnsi="Times New Roman" w:cs="Times New Roman"/>
          <w:sz w:val="24"/>
          <w:szCs w:val="24"/>
        </w:rPr>
        <w:t xml:space="preserve"> mit einem Drei-Genus-System</w:t>
      </w:r>
      <w:r w:rsidR="001C58C3" w:rsidRPr="007B329C">
        <w:rPr>
          <w:rFonts w:ascii="Times New Roman" w:hAnsi="Times New Roman" w:cs="Times New Roman"/>
          <w:sz w:val="24"/>
          <w:szCs w:val="24"/>
        </w:rPr>
        <w:t xml:space="preserve"> wird von einem Synkretismus zwischen Nominativ und Akkusativ im Neutrum ausgegangen (Tichy 2004: 67).</w:t>
      </w:r>
      <w:r w:rsidR="00DB5F2B" w:rsidRPr="007B329C">
        <w:rPr>
          <w:rFonts w:ascii="Times New Roman" w:hAnsi="Times New Roman" w:cs="Times New Roman"/>
          <w:sz w:val="24"/>
          <w:szCs w:val="24"/>
        </w:rPr>
        <w:t xml:space="preserve"> Es wird </w:t>
      </w:r>
      <w:r w:rsidR="0007298A" w:rsidRPr="007B329C">
        <w:rPr>
          <w:rFonts w:ascii="Times New Roman" w:hAnsi="Times New Roman" w:cs="Times New Roman"/>
          <w:sz w:val="24"/>
          <w:szCs w:val="24"/>
        </w:rPr>
        <w:t>aber auch angenommen</w:t>
      </w:r>
      <w:r w:rsidR="00DB5F2B" w:rsidRPr="007B329C">
        <w:rPr>
          <w:rFonts w:ascii="Times New Roman" w:hAnsi="Times New Roman" w:cs="Times New Roman"/>
          <w:sz w:val="24"/>
          <w:szCs w:val="24"/>
        </w:rPr>
        <w:t xml:space="preserve">, dass dem Drei-Genus-System ein Zwei-Genus-System vorausgegangen ist: „Diese [Zweiheit] </w:t>
      </w:r>
      <w:r w:rsidR="00B50B0F" w:rsidRPr="007B329C">
        <w:rPr>
          <w:rFonts w:ascii="Times New Roman" w:hAnsi="Times New Roman" w:cs="Times New Roman"/>
          <w:sz w:val="24"/>
          <w:szCs w:val="24"/>
        </w:rPr>
        <w:t>bestand</w:t>
      </w:r>
      <w:r w:rsidR="00DB5F2B" w:rsidRPr="007B329C">
        <w:rPr>
          <w:rFonts w:ascii="Times New Roman" w:hAnsi="Times New Roman" w:cs="Times New Roman"/>
          <w:sz w:val="24"/>
          <w:szCs w:val="24"/>
        </w:rPr>
        <w:t xml:space="preserve"> vermutlich auf der einen Seite aus einer Klasse A, wo eine Nom./Akk.-Differenzierung möglich war ( […] vom Sprecher als Träger einer Verbalhandlung vorstellbar, agensfähig), auf der anderen Seite aus einer Klasse B, wo dies gerade ausgeschlossen war ( […] vom Sprecher als Träger einer Verbalhandlung nicht vorstellbar, nicht agensfähig) […]“ (Meier-Brügger 2010: 323).</w:t>
      </w:r>
    </w:p>
    <w:p w:rsidR="0094024E" w:rsidRPr="007B329C" w:rsidRDefault="00E24A09"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Gegensatz </w:t>
      </w:r>
      <w:r w:rsidR="00DB5F2B" w:rsidRPr="007B329C">
        <w:rPr>
          <w:rFonts w:ascii="Times New Roman" w:hAnsi="Times New Roman" w:cs="Times New Roman"/>
          <w:sz w:val="24"/>
          <w:szCs w:val="24"/>
        </w:rPr>
        <w:t>zum Altkirchenslawischen</w:t>
      </w:r>
      <w:r w:rsidRPr="007B329C">
        <w:rPr>
          <w:rFonts w:ascii="Times New Roman" w:hAnsi="Times New Roman" w:cs="Times New Roman"/>
          <w:sz w:val="24"/>
          <w:szCs w:val="24"/>
        </w:rPr>
        <w:t xml:space="preserve"> weist die Substantivflexion der modernen slawischen Sprachen einen parallelen Fall </w:t>
      </w:r>
      <w:r w:rsidR="005E4D24" w:rsidRPr="007B329C">
        <w:rPr>
          <w:rFonts w:ascii="Times New Roman" w:hAnsi="Times New Roman" w:cs="Times New Roman"/>
          <w:sz w:val="24"/>
          <w:szCs w:val="24"/>
        </w:rPr>
        <w:t xml:space="preserve">zu den Belebtheit unterscheidenden alemannischen Dialekten </w:t>
      </w:r>
      <w:r w:rsidRPr="007B329C">
        <w:rPr>
          <w:rFonts w:ascii="Times New Roman" w:hAnsi="Times New Roman" w:cs="Times New Roman"/>
          <w:sz w:val="24"/>
          <w:szCs w:val="24"/>
        </w:rPr>
        <w:t xml:space="preserve">auf, was kurz anhand des Russischen gezeigt werden soll. </w:t>
      </w:r>
      <w:r w:rsidR="001C58C3" w:rsidRPr="007B329C">
        <w:rPr>
          <w:rFonts w:ascii="Times New Roman" w:hAnsi="Times New Roman" w:cs="Times New Roman"/>
          <w:sz w:val="24"/>
          <w:szCs w:val="24"/>
        </w:rPr>
        <w:t xml:space="preserve">Das Russische hat drei Genera </w:t>
      </w:r>
      <w:r w:rsidR="004B2236" w:rsidRPr="007B329C">
        <w:rPr>
          <w:rFonts w:ascii="Times New Roman" w:hAnsi="Times New Roman" w:cs="Times New Roman"/>
          <w:sz w:val="24"/>
          <w:szCs w:val="24"/>
        </w:rPr>
        <w:t>(Mas</w:t>
      </w:r>
      <w:r w:rsidR="00F229C4" w:rsidRPr="007B329C">
        <w:rPr>
          <w:rFonts w:ascii="Times New Roman" w:hAnsi="Times New Roman" w:cs="Times New Roman"/>
          <w:sz w:val="24"/>
          <w:szCs w:val="24"/>
        </w:rPr>
        <w:t xml:space="preserve">kulin, Feminin, Neutrum) und unterscheidet belebt/unbelebt im Maskulin Singular und </w:t>
      </w:r>
      <w:r w:rsidR="006076D3" w:rsidRPr="007B329C">
        <w:rPr>
          <w:rFonts w:ascii="Times New Roman" w:hAnsi="Times New Roman" w:cs="Times New Roman"/>
          <w:sz w:val="24"/>
          <w:szCs w:val="24"/>
        </w:rPr>
        <w:t xml:space="preserve">im </w:t>
      </w:r>
      <w:r w:rsidR="00F229C4" w:rsidRPr="007B329C">
        <w:rPr>
          <w:rFonts w:ascii="Times New Roman" w:hAnsi="Times New Roman" w:cs="Times New Roman"/>
          <w:sz w:val="24"/>
          <w:szCs w:val="24"/>
        </w:rPr>
        <w:t xml:space="preserve">Plural aller Genera (Tabelle </w:t>
      </w:r>
      <w:r w:rsidR="002462D4">
        <w:rPr>
          <w:rFonts w:ascii="Times New Roman" w:hAnsi="Times New Roman" w:cs="Times New Roman"/>
          <w:sz w:val="24"/>
          <w:szCs w:val="24"/>
        </w:rPr>
        <w:t>5.23</w:t>
      </w:r>
      <w:r w:rsidR="00F229C4" w:rsidRPr="007B329C">
        <w:rPr>
          <w:rFonts w:ascii="Times New Roman" w:hAnsi="Times New Roman" w:cs="Times New Roman"/>
          <w:sz w:val="24"/>
          <w:szCs w:val="24"/>
        </w:rPr>
        <w:t>). Dabei variiert die Akkusativform: Handelt es sich um belebte Entitäten, lautet der Akkusativ wie der Genitiv, handelt es sich um unbelebte Entitäten</w:t>
      </w:r>
      <w:r w:rsidR="00B50B0F" w:rsidRPr="007B329C">
        <w:rPr>
          <w:rFonts w:ascii="Times New Roman" w:hAnsi="Times New Roman" w:cs="Times New Roman"/>
          <w:sz w:val="24"/>
          <w:szCs w:val="24"/>
        </w:rPr>
        <w:t>,</w:t>
      </w:r>
      <w:r w:rsidR="00F229C4" w:rsidRPr="007B329C">
        <w:rPr>
          <w:rFonts w:ascii="Times New Roman" w:hAnsi="Times New Roman" w:cs="Times New Roman"/>
          <w:sz w:val="24"/>
          <w:szCs w:val="24"/>
        </w:rPr>
        <w:t xml:space="preserve"> lautet der Akkusativ wie der Nominativ.</w:t>
      </w:r>
    </w:p>
    <w:p w:rsidR="00FD0041" w:rsidRDefault="00FD0041" w:rsidP="00A4674D">
      <w:pPr>
        <w:jc w:val="both"/>
        <w:rPr>
          <w:rFonts w:ascii="Times New Roman" w:hAnsi="Times New Roman" w:cs="Times New Roman"/>
          <w:sz w:val="24"/>
          <w:szCs w:val="24"/>
        </w:rPr>
      </w:pPr>
    </w:p>
    <w:p w:rsidR="00E33016"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t>Tabelle 5.23: Russische Substantivflexion, belebt und unbelebt (shortened paradigm aus Corbett 1991: 166)</w:t>
      </w:r>
    </w:p>
    <w:tbl>
      <w:tblPr>
        <w:tblStyle w:val="TableGrid"/>
        <w:tblW w:w="0" w:type="auto"/>
        <w:tblLook w:val="04A0" w:firstRow="1" w:lastRow="0" w:firstColumn="1" w:lastColumn="0" w:noHBand="0" w:noVBand="1"/>
      </w:tblPr>
      <w:tblGrid>
        <w:gridCol w:w="1315"/>
        <w:gridCol w:w="1356"/>
        <w:gridCol w:w="1200"/>
        <w:gridCol w:w="1310"/>
        <w:gridCol w:w="1175"/>
        <w:gridCol w:w="1559"/>
        <w:gridCol w:w="1111"/>
      </w:tblGrid>
      <w:tr w:rsidR="00811376" w:rsidRPr="007B329C" w:rsidTr="00B40529">
        <w:tc>
          <w:tcPr>
            <w:tcW w:w="1315" w:type="dxa"/>
            <w:tcBorders>
              <w:top w:val="single" w:sz="18" w:space="0" w:color="auto"/>
              <w:left w:val="single" w:sz="18" w:space="0" w:color="auto"/>
              <w:bottom w:val="single" w:sz="18" w:space="0" w:color="auto"/>
            </w:tcBorders>
          </w:tcPr>
          <w:p w:rsidR="00811376" w:rsidRPr="007B329C" w:rsidRDefault="00811376" w:rsidP="00A4674D">
            <w:pPr>
              <w:jc w:val="both"/>
              <w:rPr>
                <w:rFonts w:ascii="Times New Roman" w:hAnsi="Times New Roman" w:cs="Times New Roman"/>
                <w:b/>
                <w:sz w:val="24"/>
                <w:szCs w:val="24"/>
              </w:rPr>
            </w:pPr>
          </w:p>
        </w:tc>
        <w:tc>
          <w:tcPr>
            <w:tcW w:w="1356" w:type="dxa"/>
            <w:tcBorders>
              <w:top w:val="single" w:sz="18" w:space="0" w:color="auto"/>
              <w:bottom w:val="single" w:sz="18" w:space="0" w:color="auto"/>
            </w:tcBorders>
          </w:tcPr>
          <w:p w:rsidR="00811376" w:rsidRPr="007B329C" w:rsidRDefault="00B40529" w:rsidP="00A4674D">
            <w:pPr>
              <w:jc w:val="both"/>
              <w:rPr>
                <w:rFonts w:ascii="Times New Roman" w:hAnsi="Times New Roman" w:cs="Times New Roman"/>
                <w:b/>
                <w:sz w:val="24"/>
                <w:szCs w:val="24"/>
              </w:rPr>
            </w:pPr>
            <w:r w:rsidRPr="007B329C">
              <w:rPr>
                <w:rFonts w:ascii="Times New Roman" w:hAnsi="Times New Roman" w:cs="Times New Roman"/>
                <w:b/>
                <w:i/>
                <w:sz w:val="24"/>
                <w:szCs w:val="24"/>
              </w:rPr>
              <w:t>student</w:t>
            </w:r>
            <w:r w:rsidRPr="007B329C">
              <w:rPr>
                <w:rFonts w:ascii="Times New Roman" w:hAnsi="Times New Roman" w:cs="Times New Roman"/>
                <w:b/>
                <w:sz w:val="24"/>
                <w:szCs w:val="24"/>
              </w:rPr>
              <w:t xml:space="preserve"> (m)</w:t>
            </w:r>
          </w:p>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sz w:val="24"/>
                <w:szCs w:val="24"/>
              </w:rPr>
              <w:t>Student</w:t>
            </w:r>
          </w:p>
        </w:tc>
        <w:tc>
          <w:tcPr>
            <w:tcW w:w="1200" w:type="dxa"/>
            <w:tcBorders>
              <w:top w:val="single" w:sz="18" w:space="0" w:color="auto"/>
              <w:bottom w:val="single" w:sz="18" w:space="0" w:color="auto"/>
            </w:tcBorders>
          </w:tcPr>
          <w:p w:rsidR="00811376" w:rsidRPr="007B329C" w:rsidRDefault="00B40529" w:rsidP="00A4674D">
            <w:pPr>
              <w:jc w:val="both"/>
              <w:rPr>
                <w:rFonts w:ascii="Times New Roman" w:hAnsi="Times New Roman" w:cs="Times New Roman"/>
                <w:b/>
                <w:sz w:val="24"/>
                <w:szCs w:val="24"/>
              </w:rPr>
            </w:pPr>
            <w:r w:rsidRPr="007B329C">
              <w:rPr>
                <w:rFonts w:ascii="Times New Roman" w:hAnsi="Times New Roman" w:cs="Times New Roman"/>
                <w:b/>
                <w:i/>
                <w:sz w:val="24"/>
                <w:szCs w:val="24"/>
              </w:rPr>
              <w:t xml:space="preserve">dub </w:t>
            </w:r>
            <w:r w:rsidRPr="007B329C">
              <w:rPr>
                <w:rFonts w:ascii="Times New Roman" w:hAnsi="Times New Roman" w:cs="Times New Roman"/>
                <w:b/>
                <w:sz w:val="24"/>
                <w:szCs w:val="24"/>
              </w:rPr>
              <w:t>(m)</w:t>
            </w:r>
          </w:p>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sz w:val="24"/>
                <w:szCs w:val="24"/>
              </w:rPr>
              <w:t>Eiche</w:t>
            </w:r>
          </w:p>
        </w:tc>
        <w:tc>
          <w:tcPr>
            <w:tcW w:w="1310" w:type="dxa"/>
            <w:tcBorders>
              <w:top w:val="single" w:sz="18" w:space="0" w:color="auto"/>
              <w:bottom w:val="single" w:sz="18" w:space="0" w:color="auto"/>
            </w:tcBorders>
          </w:tcPr>
          <w:p w:rsidR="00811376" w:rsidRPr="007B329C" w:rsidRDefault="00B40529" w:rsidP="00A4674D">
            <w:pPr>
              <w:jc w:val="both"/>
              <w:rPr>
                <w:rFonts w:ascii="Times New Roman" w:hAnsi="Times New Roman" w:cs="Times New Roman"/>
                <w:b/>
                <w:sz w:val="24"/>
                <w:szCs w:val="24"/>
              </w:rPr>
            </w:pPr>
            <w:r w:rsidRPr="007B329C">
              <w:rPr>
                <w:rFonts w:ascii="Times New Roman" w:hAnsi="Times New Roman" w:cs="Times New Roman"/>
                <w:b/>
                <w:i/>
                <w:sz w:val="24"/>
                <w:szCs w:val="24"/>
              </w:rPr>
              <w:t>sestra</w:t>
            </w:r>
            <w:r w:rsidRPr="007B329C">
              <w:rPr>
                <w:rFonts w:ascii="Times New Roman" w:hAnsi="Times New Roman" w:cs="Times New Roman"/>
                <w:b/>
                <w:sz w:val="24"/>
                <w:szCs w:val="24"/>
              </w:rPr>
              <w:t xml:space="preserve"> (f)</w:t>
            </w:r>
          </w:p>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sz w:val="24"/>
                <w:szCs w:val="24"/>
              </w:rPr>
              <w:t>Schwester</w:t>
            </w:r>
          </w:p>
        </w:tc>
        <w:tc>
          <w:tcPr>
            <w:tcW w:w="1175" w:type="dxa"/>
            <w:tcBorders>
              <w:top w:val="single" w:sz="18" w:space="0" w:color="auto"/>
              <w:bottom w:val="single" w:sz="18" w:space="0" w:color="auto"/>
            </w:tcBorders>
          </w:tcPr>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i/>
                <w:sz w:val="24"/>
                <w:szCs w:val="24"/>
              </w:rPr>
              <w:t>škola</w:t>
            </w:r>
            <w:r w:rsidR="00B40529" w:rsidRPr="007B329C">
              <w:rPr>
                <w:rFonts w:ascii="Times New Roman" w:hAnsi="Times New Roman" w:cs="Times New Roman"/>
                <w:b/>
                <w:sz w:val="24"/>
                <w:szCs w:val="24"/>
              </w:rPr>
              <w:t xml:space="preserve"> (f)</w:t>
            </w:r>
          </w:p>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sz w:val="24"/>
                <w:szCs w:val="24"/>
              </w:rPr>
              <w:t>Schule</w:t>
            </w:r>
          </w:p>
        </w:tc>
        <w:tc>
          <w:tcPr>
            <w:tcW w:w="1559" w:type="dxa"/>
            <w:tcBorders>
              <w:top w:val="single" w:sz="18" w:space="0" w:color="auto"/>
              <w:bottom w:val="single" w:sz="18" w:space="0" w:color="auto"/>
            </w:tcBorders>
          </w:tcPr>
          <w:p w:rsidR="00811376" w:rsidRPr="007B329C" w:rsidRDefault="00B40529" w:rsidP="00A4674D">
            <w:pPr>
              <w:jc w:val="both"/>
              <w:rPr>
                <w:rFonts w:ascii="Times New Roman" w:hAnsi="Times New Roman" w:cs="Times New Roman"/>
                <w:b/>
                <w:i/>
                <w:sz w:val="24"/>
                <w:szCs w:val="24"/>
              </w:rPr>
            </w:pPr>
            <w:r w:rsidRPr="007B329C">
              <w:rPr>
                <w:rFonts w:ascii="Times New Roman" w:hAnsi="Times New Roman" w:cs="Times New Roman"/>
                <w:b/>
                <w:i/>
                <w:sz w:val="24"/>
                <w:szCs w:val="24"/>
              </w:rPr>
              <w:t xml:space="preserve">čudovišče </w:t>
            </w:r>
            <w:r w:rsidRPr="007B329C">
              <w:rPr>
                <w:rFonts w:ascii="Times New Roman" w:hAnsi="Times New Roman" w:cs="Times New Roman"/>
                <w:b/>
                <w:sz w:val="24"/>
                <w:szCs w:val="24"/>
              </w:rPr>
              <w:t>(n)</w:t>
            </w:r>
          </w:p>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sz w:val="24"/>
                <w:szCs w:val="24"/>
              </w:rPr>
              <w:t>Monster</w:t>
            </w:r>
          </w:p>
        </w:tc>
        <w:tc>
          <w:tcPr>
            <w:tcW w:w="1111" w:type="dxa"/>
            <w:tcBorders>
              <w:top w:val="single" w:sz="18" w:space="0" w:color="auto"/>
              <w:bottom w:val="single" w:sz="18" w:space="0" w:color="auto"/>
              <w:right w:val="single" w:sz="18" w:space="0" w:color="auto"/>
            </w:tcBorders>
          </w:tcPr>
          <w:p w:rsidR="00811376" w:rsidRPr="007B329C" w:rsidRDefault="00B40529" w:rsidP="00A4674D">
            <w:pPr>
              <w:jc w:val="both"/>
              <w:rPr>
                <w:rFonts w:ascii="Times New Roman" w:hAnsi="Times New Roman" w:cs="Times New Roman"/>
                <w:b/>
                <w:sz w:val="24"/>
                <w:szCs w:val="24"/>
              </w:rPr>
            </w:pPr>
            <w:r w:rsidRPr="007B329C">
              <w:rPr>
                <w:rFonts w:ascii="Times New Roman" w:hAnsi="Times New Roman" w:cs="Times New Roman"/>
                <w:b/>
                <w:i/>
                <w:sz w:val="24"/>
                <w:szCs w:val="24"/>
              </w:rPr>
              <w:t xml:space="preserve">vino </w:t>
            </w:r>
            <w:r w:rsidRPr="007B329C">
              <w:rPr>
                <w:rFonts w:ascii="Times New Roman" w:hAnsi="Times New Roman" w:cs="Times New Roman"/>
                <w:b/>
                <w:sz w:val="24"/>
                <w:szCs w:val="24"/>
              </w:rPr>
              <w:t>(n)</w:t>
            </w:r>
          </w:p>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sz w:val="24"/>
                <w:szCs w:val="24"/>
              </w:rPr>
              <w:t>Wein</w:t>
            </w:r>
          </w:p>
        </w:tc>
      </w:tr>
      <w:tr w:rsidR="00D33A0E" w:rsidRPr="007B329C" w:rsidTr="00B40529">
        <w:tc>
          <w:tcPr>
            <w:tcW w:w="9026" w:type="dxa"/>
            <w:gridSpan w:val="7"/>
            <w:tcBorders>
              <w:top w:val="single" w:sz="18" w:space="0" w:color="auto"/>
              <w:left w:val="single" w:sz="18" w:space="0" w:color="auto"/>
              <w:right w:val="single" w:sz="18" w:space="0" w:color="auto"/>
            </w:tcBorders>
          </w:tcPr>
          <w:p w:rsidR="00D33A0E" w:rsidRPr="007B329C" w:rsidRDefault="00D33A0E" w:rsidP="00A4674D">
            <w:pPr>
              <w:jc w:val="both"/>
              <w:rPr>
                <w:rFonts w:ascii="Times New Roman" w:hAnsi="Times New Roman" w:cs="Times New Roman"/>
                <w:sz w:val="24"/>
                <w:szCs w:val="24"/>
              </w:rPr>
            </w:pPr>
            <w:r w:rsidRPr="007B329C">
              <w:rPr>
                <w:rFonts w:ascii="Times New Roman" w:hAnsi="Times New Roman" w:cs="Times New Roman"/>
                <w:b/>
                <w:sz w:val="24"/>
                <w:szCs w:val="24"/>
              </w:rPr>
              <w:t>Singular</w:t>
            </w:r>
          </w:p>
        </w:tc>
      </w:tr>
      <w:tr w:rsidR="00811376" w:rsidRPr="007B329C" w:rsidTr="00B40529">
        <w:tc>
          <w:tcPr>
            <w:tcW w:w="1315" w:type="dxa"/>
            <w:tcBorders>
              <w:left w:val="single" w:sz="18" w:space="0" w:color="auto"/>
            </w:tcBorders>
          </w:tcPr>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sz w:val="24"/>
                <w:szCs w:val="24"/>
              </w:rPr>
              <w:t>Nominativ</w:t>
            </w:r>
          </w:p>
        </w:tc>
        <w:tc>
          <w:tcPr>
            <w:tcW w:w="1356" w:type="dxa"/>
          </w:tcPr>
          <w:p w:rsidR="00811376" w:rsidRPr="007B329C" w:rsidRDefault="00811376" w:rsidP="00811376">
            <w:pPr>
              <w:jc w:val="both"/>
              <w:rPr>
                <w:rFonts w:ascii="Times New Roman" w:hAnsi="Times New Roman" w:cs="Times New Roman"/>
                <w:sz w:val="24"/>
                <w:szCs w:val="24"/>
              </w:rPr>
            </w:pPr>
            <w:r w:rsidRPr="007B329C">
              <w:rPr>
                <w:rFonts w:ascii="Times New Roman" w:hAnsi="Times New Roman" w:cs="Times New Roman"/>
                <w:sz w:val="24"/>
                <w:szCs w:val="24"/>
              </w:rPr>
              <w:t>student</w:t>
            </w:r>
          </w:p>
        </w:tc>
        <w:tc>
          <w:tcPr>
            <w:tcW w:w="1200" w:type="dxa"/>
          </w:tcPr>
          <w:p w:rsidR="00811376" w:rsidRPr="007B329C" w:rsidRDefault="00811376" w:rsidP="00811376">
            <w:pPr>
              <w:jc w:val="both"/>
              <w:rPr>
                <w:rFonts w:ascii="Times New Roman" w:hAnsi="Times New Roman" w:cs="Times New Roman"/>
                <w:sz w:val="24"/>
                <w:szCs w:val="24"/>
              </w:rPr>
            </w:pPr>
            <w:r w:rsidRPr="007B329C">
              <w:rPr>
                <w:rFonts w:ascii="Times New Roman" w:hAnsi="Times New Roman" w:cs="Times New Roman"/>
                <w:sz w:val="24"/>
                <w:szCs w:val="24"/>
              </w:rPr>
              <w:t>dub</w:t>
            </w:r>
          </w:p>
        </w:tc>
        <w:tc>
          <w:tcPr>
            <w:tcW w:w="1310" w:type="dxa"/>
          </w:tcPr>
          <w:p w:rsidR="00811376" w:rsidRPr="007B329C" w:rsidRDefault="00811376" w:rsidP="00A4674D">
            <w:pPr>
              <w:jc w:val="both"/>
              <w:rPr>
                <w:rFonts w:ascii="Times New Roman" w:hAnsi="Times New Roman" w:cs="Times New Roman"/>
                <w:sz w:val="24"/>
                <w:szCs w:val="24"/>
              </w:rPr>
            </w:pPr>
            <w:r w:rsidRPr="007B329C">
              <w:rPr>
                <w:rFonts w:ascii="Times New Roman" w:hAnsi="Times New Roman" w:cs="Times New Roman"/>
                <w:sz w:val="24"/>
                <w:szCs w:val="24"/>
              </w:rPr>
              <w:t>sestr–a</w:t>
            </w:r>
          </w:p>
        </w:tc>
        <w:tc>
          <w:tcPr>
            <w:tcW w:w="1175" w:type="dxa"/>
          </w:tcPr>
          <w:p w:rsidR="00811376" w:rsidRPr="007B329C" w:rsidRDefault="00811376" w:rsidP="00A4674D">
            <w:pPr>
              <w:jc w:val="both"/>
              <w:rPr>
                <w:rFonts w:ascii="Times New Roman" w:hAnsi="Times New Roman" w:cs="Times New Roman"/>
                <w:sz w:val="24"/>
                <w:szCs w:val="24"/>
              </w:rPr>
            </w:pPr>
            <w:r w:rsidRPr="007B329C">
              <w:rPr>
                <w:rFonts w:ascii="Times New Roman" w:hAnsi="Times New Roman" w:cs="Times New Roman"/>
                <w:sz w:val="24"/>
                <w:szCs w:val="24"/>
              </w:rPr>
              <w:t>škol–a</w:t>
            </w:r>
          </w:p>
        </w:tc>
        <w:tc>
          <w:tcPr>
            <w:tcW w:w="1559" w:type="dxa"/>
          </w:tcPr>
          <w:p w:rsidR="00811376" w:rsidRPr="007B329C" w:rsidRDefault="00811376" w:rsidP="00A4674D">
            <w:pPr>
              <w:jc w:val="both"/>
              <w:rPr>
                <w:rFonts w:ascii="Times New Roman" w:hAnsi="Times New Roman" w:cs="Times New Roman"/>
                <w:sz w:val="24"/>
                <w:szCs w:val="24"/>
              </w:rPr>
            </w:pPr>
            <w:r w:rsidRPr="007B329C">
              <w:rPr>
                <w:rFonts w:ascii="Times New Roman" w:hAnsi="Times New Roman" w:cs="Times New Roman"/>
                <w:sz w:val="24"/>
                <w:szCs w:val="24"/>
              </w:rPr>
              <w:t>čudovišč–e</w:t>
            </w:r>
          </w:p>
        </w:tc>
        <w:tc>
          <w:tcPr>
            <w:tcW w:w="1111" w:type="dxa"/>
            <w:tcBorders>
              <w:right w:val="single" w:sz="18" w:space="0" w:color="auto"/>
            </w:tcBorders>
          </w:tcPr>
          <w:p w:rsidR="00811376" w:rsidRPr="007B329C" w:rsidRDefault="00811376" w:rsidP="00A4674D">
            <w:pPr>
              <w:jc w:val="both"/>
              <w:rPr>
                <w:rFonts w:ascii="Times New Roman" w:hAnsi="Times New Roman" w:cs="Times New Roman"/>
                <w:sz w:val="24"/>
                <w:szCs w:val="24"/>
              </w:rPr>
            </w:pPr>
            <w:r w:rsidRPr="007B329C">
              <w:rPr>
                <w:rFonts w:ascii="Times New Roman" w:hAnsi="Times New Roman" w:cs="Times New Roman"/>
                <w:sz w:val="24"/>
                <w:szCs w:val="24"/>
              </w:rPr>
              <w:t>vin–o</w:t>
            </w:r>
          </w:p>
        </w:tc>
      </w:tr>
      <w:tr w:rsidR="00896FC5" w:rsidRPr="007B329C" w:rsidTr="00B40529">
        <w:tc>
          <w:tcPr>
            <w:tcW w:w="1315" w:type="dxa"/>
            <w:tcBorders>
              <w:left w:val="single" w:sz="18" w:space="0" w:color="auto"/>
            </w:tcBorders>
          </w:tcPr>
          <w:p w:rsidR="00896FC5" w:rsidRPr="007B329C" w:rsidRDefault="00896FC5" w:rsidP="00896FC5">
            <w:pPr>
              <w:jc w:val="both"/>
              <w:rPr>
                <w:rFonts w:ascii="Times New Roman" w:hAnsi="Times New Roman" w:cs="Times New Roman"/>
                <w:b/>
                <w:sz w:val="24"/>
                <w:szCs w:val="24"/>
              </w:rPr>
            </w:pPr>
            <w:r w:rsidRPr="007B329C">
              <w:rPr>
                <w:rFonts w:ascii="Times New Roman" w:hAnsi="Times New Roman" w:cs="Times New Roman"/>
                <w:b/>
                <w:sz w:val="24"/>
                <w:szCs w:val="24"/>
              </w:rPr>
              <w:t>Akkusativ</w:t>
            </w:r>
          </w:p>
        </w:tc>
        <w:tc>
          <w:tcPr>
            <w:tcW w:w="1356" w:type="dxa"/>
          </w:tcPr>
          <w:p w:rsidR="00896FC5" w:rsidRPr="007B329C" w:rsidRDefault="00896FC5" w:rsidP="00896FC5">
            <w:pPr>
              <w:jc w:val="both"/>
              <w:rPr>
                <w:rFonts w:ascii="Times New Roman" w:hAnsi="Times New Roman" w:cs="Times New Roman"/>
                <w:sz w:val="24"/>
                <w:szCs w:val="24"/>
              </w:rPr>
            </w:pPr>
            <w:r w:rsidRPr="007B329C">
              <w:rPr>
                <w:rFonts w:ascii="Times New Roman" w:hAnsi="Times New Roman" w:cs="Times New Roman"/>
                <w:sz w:val="24"/>
                <w:szCs w:val="24"/>
              </w:rPr>
              <w:t>student–a</w:t>
            </w:r>
          </w:p>
        </w:tc>
        <w:tc>
          <w:tcPr>
            <w:tcW w:w="1200" w:type="dxa"/>
          </w:tcPr>
          <w:p w:rsidR="00896FC5" w:rsidRPr="007B329C" w:rsidRDefault="00896FC5" w:rsidP="00896FC5">
            <w:pPr>
              <w:jc w:val="both"/>
              <w:rPr>
                <w:rFonts w:ascii="Times New Roman" w:hAnsi="Times New Roman" w:cs="Times New Roman"/>
                <w:sz w:val="24"/>
                <w:szCs w:val="24"/>
              </w:rPr>
            </w:pPr>
            <w:r w:rsidRPr="007B329C">
              <w:rPr>
                <w:rFonts w:ascii="Times New Roman" w:hAnsi="Times New Roman" w:cs="Times New Roman"/>
                <w:sz w:val="24"/>
                <w:szCs w:val="24"/>
              </w:rPr>
              <w:t>dub</w:t>
            </w:r>
          </w:p>
        </w:tc>
        <w:tc>
          <w:tcPr>
            <w:tcW w:w="1310" w:type="dxa"/>
          </w:tcPr>
          <w:p w:rsidR="00896FC5" w:rsidRPr="007B329C" w:rsidRDefault="00896FC5" w:rsidP="00896FC5">
            <w:r w:rsidRPr="007B329C">
              <w:rPr>
                <w:rFonts w:ascii="Times New Roman" w:hAnsi="Times New Roman" w:cs="Times New Roman"/>
                <w:sz w:val="24"/>
                <w:szCs w:val="24"/>
              </w:rPr>
              <w:t>sestr–u</w:t>
            </w:r>
          </w:p>
        </w:tc>
        <w:tc>
          <w:tcPr>
            <w:tcW w:w="1175" w:type="dxa"/>
          </w:tcPr>
          <w:p w:rsidR="00896FC5" w:rsidRPr="007B329C" w:rsidRDefault="00896FC5" w:rsidP="00896FC5">
            <w:r w:rsidRPr="007B329C">
              <w:rPr>
                <w:rFonts w:ascii="Times New Roman" w:hAnsi="Times New Roman" w:cs="Times New Roman"/>
                <w:sz w:val="24"/>
                <w:szCs w:val="24"/>
              </w:rPr>
              <w:t>škol–u</w:t>
            </w:r>
          </w:p>
        </w:tc>
        <w:tc>
          <w:tcPr>
            <w:tcW w:w="1559" w:type="dxa"/>
          </w:tcPr>
          <w:p w:rsidR="00896FC5" w:rsidRPr="007B329C" w:rsidRDefault="00896FC5" w:rsidP="00896FC5">
            <w:r w:rsidRPr="007B329C">
              <w:rPr>
                <w:rFonts w:ascii="Times New Roman" w:hAnsi="Times New Roman" w:cs="Times New Roman"/>
                <w:sz w:val="24"/>
                <w:szCs w:val="24"/>
              </w:rPr>
              <w:t>čudovišč–e</w:t>
            </w:r>
          </w:p>
        </w:tc>
        <w:tc>
          <w:tcPr>
            <w:tcW w:w="1111" w:type="dxa"/>
            <w:tcBorders>
              <w:right w:val="single" w:sz="18" w:space="0" w:color="auto"/>
            </w:tcBorders>
          </w:tcPr>
          <w:p w:rsidR="00896FC5" w:rsidRPr="007B329C" w:rsidRDefault="00896FC5" w:rsidP="00896FC5">
            <w:r w:rsidRPr="007B329C">
              <w:rPr>
                <w:rFonts w:ascii="Times New Roman" w:hAnsi="Times New Roman" w:cs="Times New Roman"/>
                <w:sz w:val="24"/>
                <w:szCs w:val="24"/>
              </w:rPr>
              <w:t>vin–o</w:t>
            </w:r>
          </w:p>
        </w:tc>
      </w:tr>
      <w:tr w:rsidR="00811376" w:rsidRPr="007B329C" w:rsidTr="00B40529">
        <w:tc>
          <w:tcPr>
            <w:tcW w:w="1315" w:type="dxa"/>
            <w:tcBorders>
              <w:left w:val="single" w:sz="18" w:space="0" w:color="auto"/>
            </w:tcBorders>
          </w:tcPr>
          <w:p w:rsidR="00811376" w:rsidRPr="007B329C" w:rsidRDefault="00811376" w:rsidP="00A4674D">
            <w:pPr>
              <w:jc w:val="both"/>
              <w:rPr>
                <w:rFonts w:ascii="Times New Roman" w:hAnsi="Times New Roman" w:cs="Times New Roman"/>
                <w:b/>
                <w:sz w:val="24"/>
                <w:szCs w:val="24"/>
              </w:rPr>
            </w:pPr>
            <w:r w:rsidRPr="007B329C">
              <w:rPr>
                <w:rFonts w:ascii="Times New Roman" w:hAnsi="Times New Roman" w:cs="Times New Roman"/>
                <w:b/>
                <w:sz w:val="24"/>
                <w:szCs w:val="24"/>
              </w:rPr>
              <w:t>Genitiv</w:t>
            </w:r>
          </w:p>
        </w:tc>
        <w:tc>
          <w:tcPr>
            <w:tcW w:w="1356" w:type="dxa"/>
          </w:tcPr>
          <w:p w:rsidR="00811376" w:rsidRPr="007B329C" w:rsidRDefault="00811376" w:rsidP="00811376">
            <w:pPr>
              <w:jc w:val="both"/>
              <w:rPr>
                <w:rFonts w:ascii="Times New Roman" w:hAnsi="Times New Roman" w:cs="Times New Roman"/>
                <w:sz w:val="24"/>
                <w:szCs w:val="24"/>
              </w:rPr>
            </w:pPr>
            <w:r w:rsidRPr="007B329C">
              <w:rPr>
                <w:rFonts w:ascii="Times New Roman" w:hAnsi="Times New Roman" w:cs="Times New Roman"/>
                <w:sz w:val="24"/>
                <w:szCs w:val="24"/>
              </w:rPr>
              <w:t>student–a</w:t>
            </w:r>
          </w:p>
        </w:tc>
        <w:tc>
          <w:tcPr>
            <w:tcW w:w="1200" w:type="dxa"/>
          </w:tcPr>
          <w:p w:rsidR="00811376" w:rsidRPr="007B329C" w:rsidRDefault="00811376" w:rsidP="00811376">
            <w:pPr>
              <w:jc w:val="both"/>
              <w:rPr>
                <w:rFonts w:ascii="Times New Roman" w:hAnsi="Times New Roman" w:cs="Times New Roman"/>
                <w:sz w:val="24"/>
                <w:szCs w:val="24"/>
              </w:rPr>
            </w:pPr>
            <w:r w:rsidRPr="007B329C">
              <w:rPr>
                <w:rFonts w:ascii="Times New Roman" w:hAnsi="Times New Roman" w:cs="Times New Roman"/>
                <w:sz w:val="24"/>
                <w:szCs w:val="24"/>
              </w:rPr>
              <w:t>dub–a</w:t>
            </w:r>
          </w:p>
        </w:tc>
        <w:tc>
          <w:tcPr>
            <w:tcW w:w="1310" w:type="dxa"/>
          </w:tcPr>
          <w:p w:rsidR="00811376" w:rsidRPr="007B329C" w:rsidRDefault="00811376">
            <w:r w:rsidRPr="007B329C">
              <w:rPr>
                <w:rFonts w:ascii="Times New Roman" w:hAnsi="Times New Roman" w:cs="Times New Roman"/>
                <w:sz w:val="24"/>
                <w:szCs w:val="24"/>
              </w:rPr>
              <w:t>sestr–y</w:t>
            </w:r>
          </w:p>
        </w:tc>
        <w:tc>
          <w:tcPr>
            <w:tcW w:w="1175" w:type="dxa"/>
          </w:tcPr>
          <w:p w:rsidR="00811376" w:rsidRPr="007B329C" w:rsidRDefault="00811376">
            <w:r w:rsidRPr="007B329C">
              <w:rPr>
                <w:rFonts w:ascii="Times New Roman" w:hAnsi="Times New Roman" w:cs="Times New Roman"/>
                <w:sz w:val="24"/>
                <w:szCs w:val="24"/>
              </w:rPr>
              <w:t>škol–y</w:t>
            </w:r>
          </w:p>
        </w:tc>
        <w:tc>
          <w:tcPr>
            <w:tcW w:w="1559" w:type="dxa"/>
          </w:tcPr>
          <w:p w:rsidR="00811376" w:rsidRPr="007B329C" w:rsidRDefault="00811376">
            <w:r w:rsidRPr="007B329C">
              <w:rPr>
                <w:rFonts w:ascii="Times New Roman" w:hAnsi="Times New Roman" w:cs="Times New Roman"/>
                <w:sz w:val="24"/>
                <w:szCs w:val="24"/>
              </w:rPr>
              <w:t>čudovišč–a</w:t>
            </w:r>
          </w:p>
        </w:tc>
        <w:tc>
          <w:tcPr>
            <w:tcW w:w="1111" w:type="dxa"/>
            <w:tcBorders>
              <w:right w:val="single" w:sz="18" w:space="0" w:color="auto"/>
            </w:tcBorders>
          </w:tcPr>
          <w:p w:rsidR="00811376" w:rsidRPr="007B329C" w:rsidRDefault="00811376">
            <w:r w:rsidRPr="007B329C">
              <w:rPr>
                <w:rFonts w:ascii="Times New Roman" w:hAnsi="Times New Roman" w:cs="Times New Roman"/>
                <w:sz w:val="24"/>
                <w:szCs w:val="24"/>
              </w:rPr>
              <w:t>vin–a</w:t>
            </w:r>
          </w:p>
        </w:tc>
      </w:tr>
      <w:tr w:rsidR="00D33A0E" w:rsidRPr="007B329C" w:rsidTr="00B40529">
        <w:tc>
          <w:tcPr>
            <w:tcW w:w="9026" w:type="dxa"/>
            <w:gridSpan w:val="7"/>
            <w:tcBorders>
              <w:top w:val="single" w:sz="18" w:space="0" w:color="auto"/>
              <w:left w:val="single" w:sz="18" w:space="0" w:color="auto"/>
              <w:right w:val="single" w:sz="18" w:space="0" w:color="auto"/>
            </w:tcBorders>
          </w:tcPr>
          <w:p w:rsidR="00D33A0E" w:rsidRPr="007B329C" w:rsidRDefault="00D33A0E" w:rsidP="00A4674D">
            <w:pPr>
              <w:jc w:val="both"/>
              <w:rPr>
                <w:rFonts w:ascii="Times New Roman" w:hAnsi="Times New Roman" w:cs="Times New Roman"/>
                <w:sz w:val="24"/>
                <w:szCs w:val="24"/>
              </w:rPr>
            </w:pPr>
            <w:r w:rsidRPr="007B329C">
              <w:rPr>
                <w:rFonts w:ascii="Times New Roman" w:hAnsi="Times New Roman" w:cs="Times New Roman"/>
                <w:b/>
                <w:sz w:val="24"/>
                <w:szCs w:val="24"/>
              </w:rPr>
              <w:t>Plural</w:t>
            </w:r>
          </w:p>
        </w:tc>
      </w:tr>
      <w:tr w:rsidR="00811376" w:rsidRPr="007B329C" w:rsidTr="00B40529">
        <w:tc>
          <w:tcPr>
            <w:tcW w:w="1315" w:type="dxa"/>
            <w:tcBorders>
              <w:left w:val="single" w:sz="18" w:space="0" w:color="auto"/>
            </w:tcBorders>
          </w:tcPr>
          <w:p w:rsidR="00811376" w:rsidRPr="007B329C" w:rsidRDefault="00811376" w:rsidP="00811376">
            <w:pPr>
              <w:jc w:val="both"/>
              <w:rPr>
                <w:rFonts w:ascii="Times New Roman" w:hAnsi="Times New Roman" w:cs="Times New Roman"/>
                <w:b/>
                <w:sz w:val="24"/>
                <w:szCs w:val="24"/>
              </w:rPr>
            </w:pPr>
            <w:r w:rsidRPr="007B329C">
              <w:rPr>
                <w:rFonts w:ascii="Times New Roman" w:hAnsi="Times New Roman" w:cs="Times New Roman"/>
                <w:b/>
                <w:sz w:val="24"/>
                <w:szCs w:val="24"/>
              </w:rPr>
              <w:t>Nominativ</w:t>
            </w:r>
          </w:p>
        </w:tc>
        <w:tc>
          <w:tcPr>
            <w:tcW w:w="1356" w:type="dxa"/>
          </w:tcPr>
          <w:p w:rsidR="00811376" w:rsidRPr="007B329C" w:rsidRDefault="00811376">
            <w:r w:rsidRPr="007B329C">
              <w:rPr>
                <w:rFonts w:ascii="Times New Roman" w:hAnsi="Times New Roman" w:cs="Times New Roman"/>
                <w:sz w:val="24"/>
                <w:szCs w:val="24"/>
              </w:rPr>
              <w:t>student–y</w:t>
            </w:r>
          </w:p>
        </w:tc>
        <w:tc>
          <w:tcPr>
            <w:tcW w:w="1200" w:type="dxa"/>
          </w:tcPr>
          <w:p w:rsidR="00811376" w:rsidRPr="007B329C" w:rsidRDefault="00811376" w:rsidP="00811376">
            <w:pPr>
              <w:jc w:val="both"/>
              <w:rPr>
                <w:rFonts w:ascii="Times New Roman" w:hAnsi="Times New Roman" w:cs="Times New Roman"/>
                <w:sz w:val="24"/>
                <w:szCs w:val="24"/>
              </w:rPr>
            </w:pPr>
            <w:r w:rsidRPr="007B329C">
              <w:rPr>
                <w:rFonts w:ascii="Times New Roman" w:hAnsi="Times New Roman" w:cs="Times New Roman"/>
                <w:sz w:val="24"/>
                <w:szCs w:val="24"/>
              </w:rPr>
              <w:t>dub–y</w:t>
            </w:r>
          </w:p>
        </w:tc>
        <w:tc>
          <w:tcPr>
            <w:tcW w:w="1310" w:type="dxa"/>
          </w:tcPr>
          <w:p w:rsidR="00811376" w:rsidRPr="007B329C" w:rsidRDefault="00811376" w:rsidP="00811376">
            <w:pPr>
              <w:jc w:val="both"/>
              <w:rPr>
                <w:rFonts w:ascii="Times New Roman" w:hAnsi="Times New Roman" w:cs="Times New Roman"/>
                <w:sz w:val="24"/>
                <w:szCs w:val="24"/>
              </w:rPr>
            </w:pPr>
            <w:r w:rsidRPr="007B329C">
              <w:rPr>
                <w:rFonts w:ascii="Times New Roman" w:hAnsi="Times New Roman" w:cs="Times New Roman"/>
                <w:sz w:val="24"/>
                <w:szCs w:val="24"/>
              </w:rPr>
              <w:t>sestr–y</w:t>
            </w:r>
          </w:p>
        </w:tc>
        <w:tc>
          <w:tcPr>
            <w:tcW w:w="1175" w:type="dxa"/>
          </w:tcPr>
          <w:p w:rsidR="00811376" w:rsidRPr="007B329C" w:rsidRDefault="00811376">
            <w:r w:rsidRPr="007B329C">
              <w:rPr>
                <w:rFonts w:ascii="Times New Roman" w:hAnsi="Times New Roman" w:cs="Times New Roman"/>
                <w:sz w:val="24"/>
                <w:szCs w:val="24"/>
              </w:rPr>
              <w:t>škol–y</w:t>
            </w:r>
          </w:p>
        </w:tc>
        <w:tc>
          <w:tcPr>
            <w:tcW w:w="1559" w:type="dxa"/>
          </w:tcPr>
          <w:p w:rsidR="00811376" w:rsidRPr="007B329C" w:rsidRDefault="00811376" w:rsidP="00811376">
            <w:pPr>
              <w:jc w:val="both"/>
              <w:rPr>
                <w:rFonts w:ascii="Times New Roman" w:hAnsi="Times New Roman" w:cs="Times New Roman"/>
                <w:sz w:val="24"/>
                <w:szCs w:val="24"/>
              </w:rPr>
            </w:pPr>
            <w:r w:rsidRPr="007B329C">
              <w:rPr>
                <w:rFonts w:ascii="Times New Roman" w:hAnsi="Times New Roman" w:cs="Times New Roman"/>
                <w:sz w:val="24"/>
                <w:szCs w:val="24"/>
              </w:rPr>
              <w:t>čudovišč–a</w:t>
            </w:r>
          </w:p>
        </w:tc>
        <w:tc>
          <w:tcPr>
            <w:tcW w:w="1111" w:type="dxa"/>
            <w:tcBorders>
              <w:right w:val="single" w:sz="18" w:space="0" w:color="auto"/>
            </w:tcBorders>
          </w:tcPr>
          <w:p w:rsidR="00811376" w:rsidRPr="007B329C" w:rsidRDefault="00811376">
            <w:r w:rsidRPr="007B329C">
              <w:rPr>
                <w:rFonts w:ascii="Times New Roman" w:hAnsi="Times New Roman" w:cs="Times New Roman"/>
                <w:sz w:val="24"/>
                <w:szCs w:val="24"/>
              </w:rPr>
              <w:t>vin–a</w:t>
            </w:r>
          </w:p>
        </w:tc>
      </w:tr>
      <w:tr w:rsidR="00896FC5" w:rsidRPr="007B329C" w:rsidTr="00B40529">
        <w:tc>
          <w:tcPr>
            <w:tcW w:w="1315" w:type="dxa"/>
            <w:tcBorders>
              <w:left w:val="single" w:sz="18" w:space="0" w:color="auto"/>
            </w:tcBorders>
          </w:tcPr>
          <w:p w:rsidR="00896FC5" w:rsidRPr="007B329C" w:rsidRDefault="00896FC5" w:rsidP="00896FC5">
            <w:pPr>
              <w:jc w:val="both"/>
              <w:rPr>
                <w:rFonts w:ascii="Times New Roman" w:hAnsi="Times New Roman" w:cs="Times New Roman"/>
                <w:b/>
                <w:sz w:val="24"/>
                <w:szCs w:val="24"/>
              </w:rPr>
            </w:pPr>
            <w:r w:rsidRPr="007B329C">
              <w:rPr>
                <w:rFonts w:ascii="Times New Roman" w:hAnsi="Times New Roman" w:cs="Times New Roman"/>
                <w:b/>
                <w:sz w:val="24"/>
                <w:szCs w:val="24"/>
              </w:rPr>
              <w:t>Akkusativ</w:t>
            </w:r>
          </w:p>
        </w:tc>
        <w:tc>
          <w:tcPr>
            <w:tcW w:w="1356" w:type="dxa"/>
          </w:tcPr>
          <w:p w:rsidR="00896FC5" w:rsidRPr="007B329C" w:rsidRDefault="00896FC5" w:rsidP="00896FC5">
            <w:r w:rsidRPr="007B329C">
              <w:rPr>
                <w:rFonts w:ascii="Times New Roman" w:hAnsi="Times New Roman" w:cs="Times New Roman"/>
                <w:sz w:val="24"/>
                <w:szCs w:val="24"/>
              </w:rPr>
              <w:t>student–ov</w:t>
            </w:r>
          </w:p>
        </w:tc>
        <w:tc>
          <w:tcPr>
            <w:tcW w:w="1200" w:type="dxa"/>
          </w:tcPr>
          <w:p w:rsidR="00896FC5" w:rsidRPr="007B329C" w:rsidRDefault="00896FC5" w:rsidP="00896FC5">
            <w:r w:rsidRPr="007B329C">
              <w:rPr>
                <w:rFonts w:ascii="Times New Roman" w:hAnsi="Times New Roman" w:cs="Times New Roman"/>
                <w:sz w:val="24"/>
                <w:szCs w:val="24"/>
              </w:rPr>
              <w:t>dub–y</w:t>
            </w:r>
          </w:p>
        </w:tc>
        <w:tc>
          <w:tcPr>
            <w:tcW w:w="1310" w:type="dxa"/>
          </w:tcPr>
          <w:p w:rsidR="00896FC5" w:rsidRPr="007B329C" w:rsidRDefault="00896FC5" w:rsidP="00896FC5">
            <w:pPr>
              <w:jc w:val="both"/>
              <w:rPr>
                <w:rFonts w:ascii="Times New Roman" w:hAnsi="Times New Roman" w:cs="Times New Roman"/>
                <w:sz w:val="24"/>
                <w:szCs w:val="24"/>
              </w:rPr>
            </w:pPr>
            <w:r w:rsidRPr="007B329C">
              <w:rPr>
                <w:rFonts w:ascii="Times New Roman" w:hAnsi="Times New Roman" w:cs="Times New Roman"/>
                <w:sz w:val="24"/>
                <w:szCs w:val="24"/>
              </w:rPr>
              <w:t>sester</w:t>
            </w:r>
          </w:p>
        </w:tc>
        <w:tc>
          <w:tcPr>
            <w:tcW w:w="1175" w:type="dxa"/>
          </w:tcPr>
          <w:p w:rsidR="00896FC5" w:rsidRPr="007B329C" w:rsidRDefault="00896FC5" w:rsidP="00896FC5">
            <w:r w:rsidRPr="007B329C">
              <w:rPr>
                <w:rFonts w:ascii="Times New Roman" w:hAnsi="Times New Roman" w:cs="Times New Roman"/>
                <w:sz w:val="24"/>
                <w:szCs w:val="24"/>
              </w:rPr>
              <w:t>škol–y</w:t>
            </w:r>
          </w:p>
        </w:tc>
        <w:tc>
          <w:tcPr>
            <w:tcW w:w="1559" w:type="dxa"/>
          </w:tcPr>
          <w:p w:rsidR="00896FC5" w:rsidRPr="007B329C" w:rsidRDefault="00896FC5" w:rsidP="00896FC5">
            <w:r w:rsidRPr="007B329C">
              <w:rPr>
                <w:rFonts w:ascii="Times New Roman" w:hAnsi="Times New Roman" w:cs="Times New Roman"/>
                <w:sz w:val="24"/>
                <w:szCs w:val="24"/>
              </w:rPr>
              <w:t>čudovišč</w:t>
            </w:r>
          </w:p>
        </w:tc>
        <w:tc>
          <w:tcPr>
            <w:tcW w:w="1111" w:type="dxa"/>
            <w:tcBorders>
              <w:right w:val="single" w:sz="18" w:space="0" w:color="auto"/>
            </w:tcBorders>
          </w:tcPr>
          <w:p w:rsidR="00896FC5" w:rsidRPr="007B329C" w:rsidRDefault="00896FC5" w:rsidP="00896FC5">
            <w:r w:rsidRPr="007B329C">
              <w:rPr>
                <w:rFonts w:ascii="Times New Roman" w:hAnsi="Times New Roman" w:cs="Times New Roman"/>
                <w:sz w:val="24"/>
                <w:szCs w:val="24"/>
              </w:rPr>
              <w:t>vin–a</w:t>
            </w:r>
          </w:p>
        </w:tc>
      </w:tr>
      <w:tr w:rsidR="00811376" w:rsidRPr="007B329C" w:rsidTr="00B40529">
        <w:tc>
          <w:tcPr>
            <w:tcW w:w="1315" w:type="dxa"/>
            <w:tcBorders>
              <w:left w:val="single" w:sz="18" w:space="0" w:color="auto"/>
              <w:bottom w:val="single" w:sz="18" w:space="0" w:color="auto"/>
            </w:tcBorders>
          </w:tcPr>
          <w:p w:rsidR="00811376" w:rsidRPr="007B329C" w:rsidRDefault="00811376" w:rsidP="00811376">
            <w:pPr>
              <w:jc w:val="both"/>
              <w:rPr>
                <w:rFonts w:ascii="Times New Roman" w:hAnsi="Times New Roman" w:cs="Times New Roman"/>
                <w:b/>
                <w:sz w:val="24"/>
                <w:szCs w:val="24"/>
              </w:rPr>
            </w:pPr>
            <w:r w:rsidRPr="007B329C">
              <w:rPr>
                <w:rFonts w:ascii="Times New Roman" w:hAnsi="Times New Roman" w:cs="Times New Roman"/>
                <w:b/>
                <w:sz w:val="24"/>
                <w:szCs w:val="24"/>
              </w:rPr>
              <w:t>Genitiv</w:t>
            </w:r>
          </w:p>
        </w:tc>
        <w:tc>
          <w:tcPr>
            <w:tcW w:w="1356" w:type="dxa"/>
            <w:tcBorders>
              <w:bottom w:val="single" w:sz="18" w:space="0" w:color="auto"/>
            </w:tcBorders>
          </w:tcPr>
          <w:p w:rsidR="00811376" w:rsidRPr="007B329C" w:rsidRDefault="00811376">
            <w:r w:rsidRPr="007B329C">
              <w:rPr>
                <w:rFonts w:ascii="Times New Roman" w:hAnsi="Times New Roman" w:cs="Times New Roman"/>
                <w:sz w:val="24"/>
                <w:szCs w:val="24"/>
              </w:rPr>
              <w:t>student–ov</w:t>
            </w:r>
          </w:p>
        </w:tc>
        <w:tc>
          <w:tcPr>
            <w:tcW w:w="1200" w:type="dxa"/>
            <w:tcBorders>
              <w:bottom w:val="single" w:sz="18" w:space="0" w:color="auto"/>
            </w:tcBorders>
          </w:tcPr>
          <w:p w:rsidR="00811376" w:rsidRPr="007B329C" w:rsidRDefault="00811376">
            <w:r w:rsidRPr="007B329C">
              <w:rPr>
                <w:rFonts w:ascii="Times New Roman" w:hAnsi="Times New Roman" w:cs="Times New Roman"/>
                <w:sz w:val="24"/>
                <w:szCs w:val="24"/>
              </w:rPr>
              <w:t>dub–ov</w:t>
            </w:r>
          </w:p>
        </w:tc>
        <w:tc>
          <w:tcPr>
            <w:tcW w:w="1310" w:type="dxa"/>
            <w:tcBorders>
              <w:bottom w:val="single" w:sz="18" w:space="0" w:color="auto"/>
            </w:tcBorders>
          </w:tcPr>
          <w:p w:rsidR="00811376" w:rsidRPr="007B329C" w:rsidRDefault="00811376" w:rsidP="00811376">
            <w:pPr>
              <w:jc w:val="both"/>
              <w:rPr>
                <w:rFonts w:ascii="Times New Roman" w:hAnsi="Times New Roman" w:cs="Times New Roman"/>
                <w:sz w:val="24"/>
                <w:szCs w:val="24"/>
              </w:rPr>
            </w:pPr>
            <w:r w:rsidRPr="007B329C">
              <w:rPr>
                <w:rFonts w:ascii="Times New Roman" w:hAnsi="Times New Roman" w:cs="Times New Roman"/>
                <w:sz w:val="24"/>
                <w:szCs w:val="24"/>
              </w:rPr>
              <w:t>sester</w:t>
            </w:r>
          </w:p>
        </w:tc>
        <w:tc>
          <w:tcPr>
            <w:tcW w:w="1175" w:type="dxa"/>
            <w:tcBorders>
              <w:bottom w:val="single" w:sz="18" w:space="0" w:color="auto"/>
            </w:tcBorders>
          </w:tcPr>
          <w:p w:rsidR="00811376" w:rsidRPr="007B329C" w:rsidRDefault="00811376">
            <w:r w:rsidRPr="007B329C">
              <w:rPr>
                <w:rFonts w:ascii="Times New Roman" w:hAnsi="Times New Roman" w:cs="Times New Roman"/>
                <w:sz w:val="24"/>
                <w:szCs w:val="24"/>
              </w:rPr>
              <w:t>škol</w:t>
            </w:r>
          </w:p>
        </w:tc>
        <w:tc>
          <w:tcPr>
            <w:tcW w:w="1559" w:type="dxa"/>
            <w:tcBorders>
              <w:bottom w:val="single" w:sz="18" w:space="0" w:color="auto"/>
            </w:tcBorders>
          </w:tcPr>
          <w:p w:rsidR="00811376" w:rsidRPr="007B329C" w:rsidRDefault="00811376">
            <w:r w:rsidRPr="007B329C">
              <w:rPr>
                <w:rFonts w:ascii="Times New Roman" w:hAnsi="Times New Roman" w:cs="Times New Roman"/>
                <w:sz w:val="24"/>
                <w:szCs w:val="24"/>
              </w:rPr>
              <w:t>čudovišč</w:t>
            </w:r>
          </w:p>
        </w:tc>
        <w:tc>
          <w:tcPr>
            <w:tcW w:w="1111" w:type="dxa"/>
            <w:tcBorders>
              <w:bottom w:val="single" w:sz="18" w:space="0" w:color="auto"/>
              <w:right w:val="single" w:sz="18" w:space="0" w:color="auto"/>
            </w:tcBorders>
          </w:tcPr>
          <w:p w:rsidR="00811376" w:rsidRPr="007B329C" w:rsidRDefault="00811376">
            <w:r w:rsidRPr="007B329C">
              <w:rPr>
                <w:rFonts w:ascii="Times New Roman" w:hAnsi="Times New Roman" w:cs="Times New Roman"/>
                <w:sz w:val="24"/>
                <w:szCs w:val="24"/>
              </w:rPr>
              <w:t>vin</w:t>
            </w:r>
          </w:p>
        </w:tc>
      </w:tr>
    </w:tbl>
    <w:p w:rsidR="00FD0041" w:rsidRPr="007B329C" w:rsidRDefault="00FD0041" w:rsidP="00A4674D">
      <w:pPr>
        <w:jc w:val="both"/>
        <w:rPr>
          <w:rFonts w:ascii="Times New Roman" w:hAnsi="Times New Roman" w:cs="Times New Roman"/>
          <w:sz w:val="24"/>
          <w:szCs w:val="24"/>
        </w:rPr>
      </w:pPr>
    </w:p>
    <w:p w:rsidR="00217A6B" w:rsidRPr="007B329C" w:rsidRDefault="00D90959" w:rsidP="00A4674D">
      <w:pPr>
        <w:jc w:val="both"/>
        <w:rPr>
          <w:rFonts w:ascii="Times New Roman" w:hAnsi="Times New Roman" w:cs="Times New Roman"/>
          <w:sz w:val="24"/>
          <w:szCs w:val="24"/>
        </w:rPr>
      </w:pPr>
      <w:r w:rsidRPr="007B329C">
        <w:rPr>
          <w:rFonts w:ascii="Times New Roman" w:hAnsi="Times New Roman" w:cs="Times New Roman"/>
          <w:sz w:val="24"/>
          <w:szCs w:val="24"/>
        </w:rPr>
        <w:t>In den alemannischen Dialekten und in den slawischen Sprachen ist die Kategorie Belebtheit eine Neuerung.</w:t>
      </w:r>
      <w:r w:rsidR="00547E8C" w:rsidRPr="007B329C">
        <w:rPr>
          <w:rFonts w:ascii="Times New Roman" w:hAnsi="Times New Roman" w:cs="Times New Roman"/>
          <w:sz w:val="24"/>
          <w:szCs w:val="24"/>
        </w:rPr>
        <w:t xml:space="preserve"> In den alemannischen Dialekten taucht diese Neuerung im Personalpronomen </w:t>
      </w:r>
      <w:r w:rsidR="00547E8C" w:rsidRPr="007B329C">
        <w:rPr>
          <w:rFonts w:ascii="Times New Roman" w:hAnsi="Times New Roman" w:cs="Times New Roman"/>
          <w:sz w:val="24"/>
          <w:szCs w:val="24"/>
        </w:rPr>
        <w:lastRenderedPageBreak/>
        <w:t xml:space="preserve">auf, in den slawischen Sprachen in den Substantiven. Übrigens weist im Russischen der Akkusativ in der 3. Person Singular des Personalpronomens dieselbe Form auf wie der Genitiv und beide Kasus unterschieden sich vom Nominativ. Darauf kann aber hier nicht weiter eingegangen werden. Die alemannischen Dialekte und das Russische haben </w:t>
      </w:r>
      <w:r w:rsidR="005E4D24" w:rsidRPr="007B329C">
        <w:rPr>
          <w:rFonts w:ascii="Times New Roman" w:hAnsi="Times New Roman" w:cs="Times New Roman"/>
          <w:sz w:val="24"/>
          <w:szCs w:val="24"/>
        </w:rPr>
        <w:t>drei</w:t>
      </w:r>
      <w:r w:rsidR="00547E8C" w:rsidRPr="007B329C">
        <w:rPr>
          <w:rFonts w:ascii="Times New Roman" w:hAnsi="Times New Roman" w:cs="Times New Roman"/>
          <w:sz w:val="24"/>
          <w:szCs w:val="24"/>
        </w:rPr>
        <w:t xml:space="preserve"> Genera und ein Subgenus Belebtheit, wobei das Subgenus im Russischen im Maskulin Singular und </w:t>
      </w:r>
      <w:r w:rsidR="006076D3" w:rsidRPr="007B329C">
        <w:rPr>
          <w:rFonts w:ascii="Times New Roman" w:hAnsi="Times New Roman" w:cs="Times New Roman"/>
          <w:sz w:val="24"/>
          <w:szCs w:val="24"/>
        </w:rPr>
        <w:t xml:space="preserve">im </w:t>
      </w:r>
      <w:r w:rsidR="00547E8C" w:rsidRPr="007B329C">
        <w:rPr>
          <w:rFonts w:ascii="Times New Roman" w:hAnsi="Times New Roman" w:cs="Times New Roman"/>
          <w:sz w:val="24"/>
          <w:szCs w:val="24"/>
        </w:rPr>
        <w:t xml:space="preserve">Plural aller Genera vorkommt, in den alemannischen Dialekten nur im Neutrum Singular. Des Weiteren beinhaltet Belebtheit im Russischen Menschen wie Tiere, während Belebtheit in den alemannischen Dialekten nur Menschen </w:t>
      </w:r>
      <w:r w:rsidR="00562A57" w:rsidRPr="007B329C">
        <w:rPr>
          <w:rFonts w:ascii="Times New Roman" w:hAnsi="Times New Roman" w:cs="Times New Roman"/>
          <w:sz w:val="24"/>
          <w:szCs w:val="24"/>
        </w:rPr>
        <w:t>einschließt</w:t>
      </w:r>
      <w:r w:rsidR="00547E8C" w:rsidRPr="007B329C">
        <w:rPr>
          <w:rFonts w:ascii="Times New Roman" w:hAnsi="Times New Roman" w:cs="Times New Roman"/>
          <w:sz w:val="24"/>
          <w:szCs w:val="24"/>
        </w:rPr>
        <w:t>. Bezüglich der Form verwendet das Russische eine bereits vorhandene Form, nämlich die Genitivform</w:t>
      </w:r>
      <w:r w:rsidR="00A53C78" w:rsidRPr="007B329C">
        <w:rPr>
          <w:rFonts w:ascii="Times New Roman" w:hAnsi="Times New Roman" w:cs="Times New Roman"/>
          <w:sz w:val="24"/>
          <w:szCs w:val="24"/>
        </w:rPr>
        <w:t xml:space="preserve"> (für Akkusativ belebt)</w:t>
      </w:r>
      <w:r w:rsidR="00547E8C" w:rsidRPr="007B329C">
        <w:rPr>
          <w:rFonts w:ascii="Times New Roman" w:hAnsi="Times New Roman" w:cs="Times New Roman"/>
          <w:sz w:val="24"/>
          <w:szCs w:val="24"/>
        </w:rPr>
        <w:t xml:space="preserve">. Die alemannischen Dialekte haben </w:t>
      </w:r>
      <w:r w:rsidR="00A53C78" w:rsidRPr="007B329C">
        <w:rPr>
          <w:rFonts w:ascii="Times New Roman" w:hAnsi="Times New Roman" w:cs="Times New Roman"/>
          <w:sz w:val="24"/>
          <w:szCs w:val="24"/>
        </w:rPr>
        <w:t xml:space="preserve">für den belebten Akkusativ </w:t>
      </w:r>
      <w:r w:rsidR="00547E8C" w:rsidRPr="007B329C">
        <w:rPr>
          <w:rFonts w:ascii="Times New Roman" w:hAnsi="Times New Roman" w:cs="Times New Roman"/>
          <w:sz w:val="24"/>
          <w:szCs w:val="24"/>
        </w:rPr>
        <w:t>eine neue Form hervorgebracht.</w:t>
      </w:r>
      <w:r w:rsidR="00A53C78" w:rsidRPr="007B329C">
        <w:rPr>
          <w:rFonts w:ascii="Times New Roman" w:hAnsi="Times New Roman" w:cs="Times New Roman"/>
          <w:sz w:val="24"/>
          <w:szCs w:val="24"/>
        </w:rPr>
        <w:t xml:space="preserve"> Eine Ausnahme bildet diesbezüglich</w:t>
      </w:r>
      <w:r w:rsidR="00547E8C" w:rsidRPr="007B329C">
        <w:rPr>
          <w:rFonts w:ascii="Times New Roman" w:hAnsi="Times New Roman" w:cs="Times New Roman"/>
          <w:sz w:val="24"/>
          <w:szCs w:val="24"/>
        </w:rPr>
        <w:t xml:space="preserve"> </w:t>
      </w:r>
      <w:r w:rsidR="00A53C78" w:rsidRPr="007B329C">
        <w:rPr>
          <w:rFonts w:ascii="Times New Roman" w:hAnsi="Times New Roman" w:cs="Times New Roman"/>
          <w:sz w:val="24"/>
          <w:szCs w:val="24"/>
        </w:rPr>
        <w:t xml:space="preserve">der Dialekt des Sensebezirks, der wie das Russische eine bereits vorhandene Form benutzt: der Akkusativ der unbelebten Form lautet wie der Dativ, der Akkusativ der belebten Form wie der Nominativ. </w:t>
      </w:r>
      <w:r w:rsidR="00AD4FCC" w:rsidRPr="007B329C">
        <w:rPr>
          <w:rFonts w:ascii="Times New Roman" w:hAnsi="Times New Roman" w:cs="Times New Roman"/>
          <w:sz w:val="24"/>
          <w:szCs w:val="24"/>
        </w:rPr>
        <w:t>Besonders auffällig ist, dass in beiden Sprachen jeweils nur der Akkusativ in Abhäng</w:t>
      </w:r>
      <w:r w:rsidR="00217A6B" w:rsidRPr="007B329C">
        <w:rPr>
          <w:rFonts w:ascii="Times New Roman" w:hAnsi="Times New Roman" w:cs="Times New Roman"/>
          <w:sz w:val="24"/>
          <w:szCs w:val="24"/>
        </w:rPr>
        <w:t>igkeit von Belebtheit variiert. Nimmt man noch</w:t>
      </w:r>
      <w:r w:rsidR="005A7C37" w:rsidRPr="007B329C">
        <w:rPr>
          <w:rFonts w:ascii="Times New Roman" w:hAnsi="Times New Roman" w:cs="Times New Roman"/>
          <w:sz w:val="24"/>
          <w:szCs w:val="24"/>
        </w:rPr>
        <w:t xml:space="preserve"> das Urindogermanische und</w:t>
      </w:r>
      <w:r w:rsidR="00217A6B" w:rsidRPr="007B329C">
        <w:rPr>
          <w:rFonts w:ascii="Times New Roman" w:hAnsi="Times New Roman" w:cs="Times New Roman"/>
          <w:sz w:val="24"/>
          <w:szCs w:val="24"/>
        </w:rPr>
        <w:t xml:space="preserve"> </w:t>
      </w:r>
      <w:r w:rsidR="00B50B0F" w:rsidRPr="007B329C">
        <w:rPr>
          <w:rFonts w:ascii="Times New Roman" w:hAnsi="Times New Roman" w:cs="Times New Roman"/>
          <w:sz w:val="24"/>
          <w:szCs w:val="24"/>
        </w:rPr>
        <w:t>jene</w:t>
      </w:r>
      <w:r w:rsidR="00217A6B" w:rsidRPr="007B329C">
        <w:rPr>
          <w:rFonts w:ascii="Times New Roman" w:hAnsi="Times New Roman" w:cs="Times New Roman"/>
          <w:sz w:val="24"/>
          <w:szCs w:val="24"/>
        </w:rPr>
        <w:t xml:space="preserve"> germanischen Sprachen hinzu, die im Personalpronomen belebt/unbelebt unterscheiden, kann dies allgemeiner zusammengefasst werden: Sprachen, die in bestimmten Wortarten eine Kategorie Belebtheit aufweisen, unterscheiden in diesen Wortarten Nominativ und Akkusativ (bzw. Subjekt- und Objektkasus), wenn der Referent belebt ist, während diese Kasus zusammenfallen, wenn der Referent unbelebt ist. Dies bedarf einer Erklärung.</w:t>
      </w:r>
    </w:p>
    <w:p w:rsidR="00561BED" w:rsidRPr="007B329C" w:rsidRDefault="002E71EC" w:rsidP="00D344EE">
      <w:pPr>
        <w:jc w:val="both"/>
        <w:rPr>
          <w:rFonts w:ascii="Times New Roman" w:hAnsi="Times New Roman" w:cs="Times New Roman"/>
          <w:sz w:val="24"/>
          <w:szCs w:val="24"/>
        </w:rPr>
      </w:pPr>
      <w:r w:rsidRPr="007B329C">
        <w:rPr>
          <w:rFonts w:ascii="Times New Roman" w:hAnsi="Times New Roman" w:cs="Times New Roman"/>
          <w:b/>
          <w:sz w:val="24"/>
          <w:szCs w:val="24"/>
        </w:rPr>
        <w:t>Erklärungsversuch</w:t>
      </w:r>
      <w:r w:rsidRPr="007B329C">
        <w:rPr>
          <w:rFonts w:ascii="Times New Roman" w:hAnsi="Times New Roman" w:cs="Times New Roman"/>
          <w:sz w:val="24"/>
          <w:szCs w:val="24"/>
        </w:rPr>
        <w:t xml:space="preserve">: </w:t>
      </w:r>
      <w:r w:rsidR="006C6FB3" w:rsidRPr="007B329C">
        <w:rPr>
          <w:rFonts w:ascii="Times New Roman" w:hAnsi="Times New Roman" w:cs="Times New Roman"/>
          <w:sz w:val="24"/>
          <w:szCs w:val="24"/>
        </w:rPr>
        <w:t>Einen interessanten Ansatz bietet Comrie (1996).</w:t>
      </w:r>
      <w:r w:rsidR="001D6F9D" w:rsidRPr="007B329C">
        <w:rPr>
          <w:rFonts w:ascii="Times New Roman" w:hAnsi="Times New Roman" w:cs="Times New Roman"/>
          <w:sz w:val="24"/>
          <w:szCs w:val="24"/>
        </w:rPr>
        <w:t xml:space="preserve"> Er geht davon aus, dass in einer Transitivkonstruktion das Agens einen hohen Grad an Belebtheit und das Patiens einen niedrigen Grad an Belebtheit aufweist. Hat nun das Patiens einen hohen Grad an Belebtheit, liegt ein markierter Fall vor, der auch formal markiert werden muss (Comrie 1996: 128). Da in Transitivkonstruktionen</w:t>
      </w:r>
      <w:r w:rsidR="004C6FBF" w:rsidRPr="007B329C">
        <w:rPr>
          <w:rFonts w:ascii="Times New Roman" w:hAnsi="Times New Roman" w:cs="Times New Roman"/>
          <w:sz w:val="24"/>
          <w:szCs w:val="24"/>
        </w:rPr>
        <w:t xml:space="preserve"> (der Nominativ-Akkusativ-Sprachen)</w:t>
      </w:r>
      <w:r w:rsidR="001D6F9D" w:rsidRPr="007B329C">
        <w:rPr>
          <w:rFonts w:ascii="Times New Roman" w:hAnsi="Times New Roman" w:cs="Times New Roman"/>
          <w:sz w:val="24"/>
          <w:szCs w:val="24"/>
        </w:rPr>
        <w:t xml:space="preserve"> </w:t>
      </w:r>
      <w:r w:rsidR="00362286" w:rsidRPr="007B329C">
        <w:rPr>
          <w:rFonts w:ascii="Times New Roman" w:hAnsi="Times New Roman" w:cs="Times New Roman"/>
          <w:sz w:val="24"/>
          <w:szCs w:val="24"/>
        </w:rPr>
        <w:t xml:space="preserve">der prototypische Kasus für Patiens der Akkusativ ist, muss in diesen Sprachen also der Akkusativ belebt besonders markiert werden. </w:t>
      </w:r>
      <w:r w:rsidR="003B7A3F" w:rsidRPr="007B329C">
        <w:rPr>
          <w:rFonts w:ascii="Times New Roman" w:hAnsi="Times New Roman" w:cs="Times New Roman"/>
          <w:sz w:val="24"/>
          <w:szCs w:val="24"/>
        </w:rPr>
        <w:t xml:space="preserve">In dieselbe Richtung geht Bossong (1998): Das prototypische Subjekt ist belebt, das prototypische Objekt unbelebt, da das Subjekt die Handlung ausführt, während das Objekt die Handlung erfährt (Bossong 1998: 201). In diesen Fällen muss das Objekt nicht speziell markiert werden. </w:t>
      </w:r>
      <w:r w:rsidR="003B7A3F" w:rsidRPr="007B329C">
        <w:rPr>
          <w:rFonts w:ascii="Times New Roman" w:hAnsi="Times New Roman" w:cs="Times New Roman"/>
          <w:sz w:val="24"/>
          <w:szCs w:val="24"/>
          <w:lang w:val="fr-CH"/>
        </w:rPr>
        <w:t>Wenn ein Objekt jedoch durch seine inhärente Semantik, indem es belebt ist, ein potentielles Subjekt darstellt</w:t>
      </w:r>
      <w:r w:rsidR="00D344EE" w:rsidRPr="007B329C">
        <w:rPr>
          <w:rFonts w:ascii="Times New Roman" w:hAnsi="Times New Roman" w:cs="Times New Roman"/>
          <w:sz w:val="24"/>
          <w:szCs w:val="24"/>
          <w:lang w:val="fr-CH"/>
        </w:rPr>
        <w:t>,</w:t>
      </w:r>
      <w:r w:rsidR="003B7A3F" w:rsidRPr="007B329C">
        <w:rPr>
          <w:rFonts w:ascii="Times New Roman" w:hAnsi="Times New Roman" w:cs="Times New Roman"/>
          <w:sz w:val="24"/>
          <w:szCs w:val="24"/>
          <w:lang w:val="fr-CH"/>
        </w:rPr>
        <w:t xml:space="preserve"> </w:t>
      </w:r>
      <w:r w:rsidR="00D344EE" w:rsidRPr="007B329C">
        <w:rPr>
          <w:rFonts w:ascii="Times New Roman" w:hAnsi="Times New Roman" w:cs="Times New Roman"/>
          <w:sz w:val="24"/>
          <w:szCs w:val="24"/>
          <w:lang w:val="fr-CH"/>
        </w:rPr>
        <w:t xml:space="preserve">„[…] il s’avère nécessaire de lui conférer une marque spécifique permettant de le distinguer du sujet sans ambiguïté [et] parce qu’il[…] correspond[…] moins bien à la sémantique de l’objet prototypique […]“ </w:t>
      </w:r>
      <w:r w:rsidR="00D344EE" w:rsidRPr="007B329C">
        <w:rPr>
          <w:rFonts w:ascii="Times New Roman" w:hAnsi="Times New Roman" w:cs="Times New Roman"/>
          <w:sz w:val="24"/>
          <w:szCs w:val="24"/>
        </w:rPr>
        <w:t>(Bossong 1998: 202)</w:t>
      </w:r>
      <w:r w:rsidR="00B23C8C" w:rsidRPr="007B329C">
        <w:rPr>
          <w:rFonts w:ascii="Times New Roman" w:hAnsi="Times New Roman" w:cs="Times New Roman"/>
          <w:sz w:val="24"/>
          <w:szCs w:val="24"/>
        </w:rPr>
        <w:t xml:space="preserve">. Dies nennt Bossong (1998) differentielle Objektmarkierung. </w:t>
      </w:r>
      <w:r w:rsidR="00F37337" w:rsidRPr="007B329C">
        <w:rPr>
          <w:rFonts w:ascii="Times New Roman" w:hAnsi="Times New Roman" w:cs="Times New Roman"/>
          <w:sz w:val="24"/>
          <w:szCs w:val="24"/>
        </w:rPr>
        <w:t>Das</w:t>
      </w:r>
      <w:r w:rsidR="00561BED" w:rsidRPr="007B329C">
        <w:rPr>
          <w:rFonts w:ascii="Times New Roman" w:hAnsi="Times New Roman" w:cs="Times New Roman"/>
          <w:sz w:val="24"/>
          <w:szCs w:val="24"/>
        </w:rPr>
        <w:t xml:space="preserve"> erklärt also, weshalb in den alemannischen Dialekten im Neutrum belebt der Akkusativ vom Nominativ unterschieden wird, jedoch nicht im Neutrum unbelebt. Interessanterweise widerspricht das System vom Dialekt des Sensebezirks Bossongs differentiellen Objektmarkierung, denn der Dialekt des Sensebezirk</w:t>
      </w:r>
      <w:r w:rsidR="00F37337" w:rsidRPr="007B329C">
        <w:rPr>
          <w:rFonts w:ascii="Times New Roman" w:hAnsi="Times New Roman" w:cs="Times New Roman"/>
          <w:sz w:val="24"/>
          <w:szCs w:val="24"/>
        </w:rPr>
        <w:t>s</w:t>
      </w:r>
      <w:r w:rsidR="00561BED" w:rsidRPr="007B329C">
        <w:rPr>
          <w:rFonts w:ascii="Times New Roman" w:hAnsi="Times New Roman" w:cs="Times New Roman"/>
          <w:sz w:val="24"/>
          <w:szCs w:val="24"/>
        </w:rPr>
        <w:t xml:space="preserve"> zeigt einen Nominativ-Akkusativ-Synkretismus im belebten Paradigma und eine Nominativ-Akkusativ-Unterscheidung</w:t>
      </w:r>
      <w:r w:rsidR="00F37337" w:rsidRPr="007B329C">
        <w:rPr>
          <w:rFonts w:ascii="Times New Roman" w:hAnsi="Times New Roman" w:cs="Times New Roman"/>
          <w:sz w:val="24"/>
          <w:szCs w:val="24"/>
        </w:rPr>
        <w:t xml:space="preserve"> im unbelebten Paradigma</w:t>
      </w:r>
      <w:r w:rsidR="00561BED" w:rsidRPr="007B329C">
        <w:rPr>
          <w:rFonts w:ascii="Times New Roman" w:hAnsi="Times New Roman" w:cs="Times New Roman"/>
          <w:sz w:val="24"/>
          <w:szCs w:val="24"/>
        </w:rPr>
        <w:t xml:space="preserve">. </w:t>
      </w:r>
      <w:r w:rsidR="00F164F9" w:rsidRPr="007B329C">
        <w:rPr>
          <w:rFonts w:ascii="Times New Roman" w:hAnsi="Times New Roman" w:cs="Times New Roman"/>
          <w:sz w:val="24"/>
          <w:szCs w:val="24"/>
        </w:rPr>
        <w:t>Aufgrund dieser Beobachtungen wird klar, dass dies weiterer Beschäftigung und Analysen bedarf.</w:t>
      </w:r>
    </w:p>
    <w:p w:rsidR="002215C3" w:rsidRPr="007B329C" w:rsidRDefault="00F164F9" w:rsidP="00D344EE">
      <w:pPr>
        <w:jc w:val="both"/>
        <w:rPr>
          <w:rFonts w:ascii="Times New Roman" w:hAnsi="Times New Roman" w:cs="Times New Roman"/>
          <w:sz w:val="24"/>
          <w:szCs w:val="24"/>
        </w:rPr>
      </w:pPr>
      <w:r w:rsidRPr="007B329C">
        <w:rPr>
          <w:rFonts w:ascii="Times New Roman" w:hAnsi="Times New Roman" w:cs="Times New Roman"/>
          <w:sz w:val="24"/>
          <w:szCs w:val="24"/>
        </w:rPr>
        <w:t xml:space="preserve">Des Weiteren übernimmt </w:t>
      </w:r>
      <w:r w:rsidR="00A02BF9" w:rsidRPr="007B329C">
        <w:rPr>
          <w:rFonts w:ascii="Times New Roman" w:hAnsi="Times New Roman" w:cs="Times New Roman"/>
          <w:sz w:val="24"/>
          <w:szCs w:val="24"/>
        </w:rPr>
        <w:t>Bossong (1998) Silversteins (1976) Belebtheitshierarchie, in der Deiktika am belebtesten sind</w:t>
      </w:r>
      <w:r w:rsidR="008D016D" w:rsidRPr="007B329C">
        <w:rPr>
          <w:rFonts w:ascii="Times New Roman" w:hAnsi="Times New Roman" w:cs="Times New Roman"/>
          <w:sz w:val="24"/>
          <w:szCs w:val="24"/>
        </w:rPr>
        <w:t xml:space="preserve"> (Bossong 1998: 203)</w:t>
      </w:r>
      <w:r w:rsidR="003B7A3F" w:rsidRPr="007B329C">
        <w:rPr>
          <w:rFonts w:ascii="Times New Roman" w:hAnsi="Times New Roman" w:cs="Times New Roman"/>
          <w:sz w:val="24"/>
          <w:szCs w:val="24"/>
        </w:rPr>
        <w:t xml:space="preserve">. </w:t>
      </w:r>
      <w:r w:rsidR="008D016D" w:rsidRPr="007B329C">
        <w:rPr>
          <w:rFonts w:ascii="Times New Roman" w:hAnsi="Times New Roman" w:cs="Times New Roman"/>
          <w:sz w:val="24"/>
          <w:szCs w:val="24"/>
        </w:rPr>
        <w:t xml:space="preserve">Diese Belebtheitshierarchie kann also </w:t>
      </w:r>
      <w:r w:rsidR="008D016D" w:rsidRPr="007B329C">
        <w:rPr>
          <w:rFonts w:ascii="Times New Roman" w:hAnsi="Times New Roman" w:cs="Times New Roman"/>
          <w:sz w:val="24"/>
          <w:szCs w:val="24"/>
        </w:rPr>
        <w:lastRenderedPageBreak/>
        <w:t>erklären, weshalb in den alemannischen Dialekten Belebtheit am Personalpronomen, nicht aber an anderen nominalen Kategorien markiert wird</w:t>
      </w:r>
      <w:r w:rsidR="00AA144D" w:rsidRPr="007B329C">
        <w:rPr>
          <w:rFonts w:ascii="Times New Roman" w:hAnsi="Times New Roman" w:cs="Times New Roman"/>
          <w:sz w:val="24"/>
          <w:szCs w:val="24"/>
        </w:rPr>
        <w:t>.</w:t>
      </w:r>
      <w:r w:rsidR="00AE1BEA" w:rsidRPr="007B329C">
        <w:rPr>
          <w:rStyle w:val="FootnoteReference"/>
          <w:rFonts w:ascii="Times New Roman" w:hAnsi="Times New Roman" w:cs="Times New Roman"/>
          <w:sz w:val="24"/>
          <w:szCs w:val="24"/>
        </w:rPr>
        <w:footnoteReference w:id="5"/>
      </w:r>
    </w:p>
    <w:p w:rsidR="00AD4FCC" w:rsidRPr="007B329C" w:rsidRDefault="00562A57" w:rsidP="00D344EE">
      <w:pPr>
        <w:jc w:val="both"/>
      </w:pPr>
      <w:r w:rsidRPr="007B329C">
        <w:rPr>
          <w:rFonts w:ascii="Times New Roman" w:hAnsi="Times New Roman" w:cs="Times New Roman"/>
          <w:sz w:val="24"/>
          <w:szCs w:val="24"/>
        </w:rPr>
        <w:t>Schließlich</w:t>
      </w:r>
      <w:r w:rsidR="00362286" w:rsidRPr="007B329C">
        <w:rPr>
          <w:rFonts w:ascii="Times New Roman" w:hAnsi="Times New Roman" w:cs="Times New Roman"/>
          <w:sz w:val="24"/>
          <w:szCs w:val="24"/>
        </w:rPr>
        <w:t xml:space="preserve"> ist noch zu klären, weshalb in den alemannischen Dialekten das Personalpronomen der 3. Person Singular im Maskulin und Neutrum belebt eine Akkusativform hat, die sich </w:t>
      </w:r>
      <w:r w:rsidR="009761E1">
        <w:rPr>
          <w:rFonts w:ascii="Times New Roman" w:hAnsi="Times New Roman" w:cs="Times New Roman"/>
          <w:sz w:val="24"/>
          <w:szCs w:val="24"/>
        </w:rPr>
        <w:t>von der Nominativform unterschei</w:t>
      </w:r>
      <w:r w:rsidR="00362286" w:rsidRPr="007B329C">
        <w:rPr>
          <w:rFonts w:ascii="Times New Roman" w:hAnsi="Times New Roman" w:cs="Times New Roman"/>
          <w:sz w:val="24"/>
          <w:szCs w:val="24"/>
        </w:rPr>
        <w:t>det, das Feminin aber nicht.</w:t>
      </w:r>
      <w:r w:rsidR="00DC0BD0" w:rsidRPr="007B329C">
        <w:rPr>
          <w:rFonts w:ascii="Times New Roman" w:hAnsi="Times New Roman" w:cs="Times New Roman"/>
          <w:sz w:val="24"/>
          <w:szCs w:val="24"/>
        </w:rPr>
        <w:t xml:space="preserve"> Oder andersherum gefragt: Weshalb kommt diese Neuerung </w:t>
      </w:r>
      <w:r w:rsidR="0034689D" w:rsidRPr="007B329C">
        <w:rPr>
          <w:rFonts w:ascii="Times New Roman" w:hAnsi="Times New Roman" w:cs="Times New Roman"/>
          <w:sz w:val="24"/>
          <w:szCs w:val="24"/>
        </w:rPr>
        <w:t>(neue Akkusativform, die sich vom Nominativ unterscheidet) nur im Neutrum, aber nicht im Feminin vor? Die prototypischen Genera für belebte Entitäten sind Maskulin und Feminin, für unbelebte Entitäten das Neutrum. Stehen nun auch belebte Entitäten im Neutrum, müssen diese Fälle und besonders der Akkusativ dieser Fälle speziell markiert werden.</w:t>
      </w:r>
      <w:r w:rsidR="005F14DB" w:rsidRPr="007B329C">
        <w:rPr>
          <w:rFonts w:ascii="Times New Roman" w:hAnsi="Times New Roman" w:cs="Times New Roman"/>
          <w:sz w:val="24"/>
          <w:szCs w:val="24"/>
        </w:rPr>
        <w:t xml:space="preserve"> </w:t>
      </w:r>
      <w:r w:rsidR="00333D52" w:rsidRPr="007B329C">
        <w:rPr>
          <w:rFonts w:ascii="Times New Roman" w:hAnsi="Times New Roman" w:cs="Times New Roman"/>
          <w:sz w:val="24"/>
          <w:szCs w:val="24"/>
        </w:rPr>
        <w:t xml:space="preserve">Dies widerspricht jedoch den Ergebnissen aus dem Singular Neutrum in der russischen Substantivflexion. </w:t>
      </w:r>
      <w:r w:rsidR="005F14DB" w:rsidRPr="007B329C">
        <w:rPr>
          <w:rFonts w:ascii="Times New Roman" w:hAnsi="Times New Roman" w:cs="Times New Roman"/>
          <w:sz w:val="24"/>
          <w:szCs w:val="24"/>
        </w:rPr>
        <w:t xml:space="preserve">Diese Diskussion </w:t>
      </w:r>
      <w:r w:rsidRPr="007B329C">
        <w:rPr>
          <w:rFonts w:ascii="Times New Roman" w:hAnsi="Times New Roman" w:cs="Times New Roman"/>
          <w:sz w:val="24"/>
          <w:szCs w:val="24"/>
        </w:rPr>
        <w:t>ließe</w:t>
      </w:r>
      <w:r w:rsidR="005F14DB" w:rsidRPr="007B329C">
        <w:rPr>
          <w:rFonts w:ascii="Times New Roman" w:hAnsi="Times New Roman" w:cs="Times New Roman"/>
          <w:sz w:val="24"/>
          <w:szCs w:val="24"/>
        </w:rPr>
        <w:t xml:space="preserve"> sich noch ve</w:t>
      </w:r>
      <w:r w:rsidR="00D91CE8" w:rsidRPr="007B329C">
        <w:rPr>
          <w:rFonts w:ascii="Times New Roman" w:hAnsi="Times New Roman" w:cs="Times New Roman"/>
          <w:sz w:val="24"/>
          <w:szCs w:val="24"/>
        </w:rPr>
        <w:t>rtiefen, zumal v</w:t>
      </w:r>
      <w:r w:rsidR="005F14DB" w:rsidRPr="007B329C">
        <w:rPr>
          <w:rFonts w:ascii="Times New Roman" w:hAnsi="Times New Roman" w:cs="Times New Roman"/>
          <w:sz w:val="24"/>
          <w:szCs w:val="24"/>
        </w:rPr>
        <w:t>ieles ungeklärt bleibt oder widersprüchlich ist. Beispielsweise wird nicht k</w:t>
      </w:r>
      <w:r w:rsidR="00524390" w:rsidRPr="007B329C">
        <w:rPr>
          <w:rFonts w:ascii="Times New Roman" w:hAnsi="Times New Roman" w:cs="Times New Roman"/>
          <w:sz w:val="24"/>
          <w:szCs w:val="24"/>
        </w:rPr>
        <w:t>lar, weshalb gerade die Walserd</w:t>
      </w:r>
      <w:r w:rsidR="005F14DB" w:rsidRPr="007B329C">
        <w:rPr>
          <w:rFonts w:ascii="Times New Roman" w:hAnsi="Times New Roman" w:cs="Times New Roman"/>
          <w:sz w:val="24"/>
          <w:szCs w:val="24"/>
        </w:rPr>
        <w:t xml:space="preserve">ialekte, in denen mit dem Neutrum auf männliche wie weibliche Menschen referiert wird, im Neutrum keine Kategorie Belebtheit grammatikalisiert </w:t>
      </w:r>
      <w:r w:rsidR="00D91CE8" w:rsidRPr="007B329C">
        <w:rPr>
          <w:rFonts w:ascii="Times New Roman" w:hAnsi="Times New Roman" w:cs="Times New Roman"/>
          <w:sz w:val="24"/>
          <w:szCs w:val="24"/>
        </w:rPr>
        <w:t>haben</w:t>
      </w:r>
      <w:r w:rsidR="005F14DB" w:rsidRPr="007B329C">
        <w:rPr>
          <w:rFonts w:ascii="Times New Roman" w:hAnsi="Times New Roman" w:cs="Times New Roman"/>
          <w:sz w:val="24"/>
          <w:szCs w:val="24"/>
        </w:rPr>
        <w:t>. Diese Diskussion würde hier jedoch zu weit führen.</w:t>
      </w:r>
    </w:p>
    <w:p w:rsidR="00280ECF" w:rsidRPr="007B329C" w:rsidRDefault="00280ECF" w:rsidP="00A4674D">
      <w:pPr>
        <w:jc w:val="both"/>
        <w:rPr>
          <w:rFonts w:ascii="Times New Roman" w:hAnsi="Times New Roman" w:cs="Times New Roman"/>
          <w:sz w:val="24"/>
          <w:szCs w:val="24"/>
        </w:rPr>
      </w:pPr>
    </w:p>
    <w:p w:rsidR="00A4674D" w:rsidRPr="007B329C" w:rsidRDefault="009B4617" w:rsidP="00A4674D">
      <w:pPr>
        <w:jc w:val="both"/>
        <w:rPr>
          <w:rFonts w:ascii="Times New Roman" w:hAnsi="Times New Roman" w:cs="Times New Roman"/>
          <w:b/>
          <w:sz w:val="24"/>
          <w:szCs w:val="24"/>
        </w:rPr>
      </w:pPr>
      <w:r w:rsidRPr="007B329C">
        <w:rPr>
          <w:rFonts w:ascii="Times New Roman" w:hAnsi="Times New Roman" w:cs="Times New Roman"/>
          <w:b/>
          <w:sz w:val="24"/>
          <w:szCs w:val="24"/>
        </w:rPr>
        <w:t>5.3.4. F</w:t>
      </w:r>
      <w:r w:rsidR="00A4674D" w:rsidRPr="007B329C">
        <w:rPr>
          <w:rFonts w:ascii="Times New Roman" w:hAnsi="Times New Roman" w:cs="Times New Roman"/>
          <w:b/>
          <w:sz w:val="24"/>
          <w:szCs w:val="24"/>
        </w:rPr>
        <w:t>reie Variation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Freie Variation kommt im Alt- und Mittelhochdeutschen sowie in der Standardsprache bezüglich der Personalpronomen nicht vor. Im Gegensatz dazu ist freie Variation ein durchaus übliches Phänomen in den alemannischen Dialekten. Nur die Dialekte von Saulgau, Colmar, des Münstertals und des Kaiserstuhls weisen keine freie Variation in den Personalpronomen auf. Mit Abstand am häufigsten kommt freie Variation im Nominativ vor, gefolgt vom Akkusativ und Genitiv. Am seltensten ist freie Variation in Dativ zu beobachten.</w:t>
      </w:r>
      <w:r w:rsidR="00FC6E31" w:rsidRPr="007B329C">
        <w:rPr>
          <w:rFonts w:ascii="Times New Roman" w:hAnsi="Times New Roman" w:cs="Times New Roman"/>
          <w:sz w:val="24"/>
          <w:szCs w:val="24"/>
        </w:rPr>
        <w:t xml:space="preserve"> </w:t>
      </w:r>
      <w:r w:rsidR="00AB295B" w:rsidRPr="007B329C">
        <w:rPr>
          <w:rFonts w:ascii="Times New Roman" w:hAnsi="Times New Roman" w:cs="Times New Roman"/>
          <w:sz w:val="24"/>
          <w:szCs w:val="24"/>
        </w:rPr>
        <w:t xml:space="preserve">Beispielsweise lautet im Dialekt des Sensebezirks die 1. Person Plural Nominativ </w:t>
      </w:r>
      <w:r w:rsidR="00AB295B" w:rsidRPr="007B329C">
        <w:rPr>
          <w:rFonts w:ascii="Times New Roman" w:hAnsi="Times New Roman" w:cs="Times New Roman"/>
          <w:i/>
          <w:sz w:val="24"/>
          <w:szCs w:val="24"/>
        </w:rPr>
        <w:t>wiər</w:t>
      </w:r>
      <w:r w:rsidR="00AB295B" w:rsidRPr="007B329C">
        <w:rPr>
          <w:rFonts w:ascii="Times New Roman" w:hAnsi="Times New Roman" w:cs="Times New Roman"/>
          <w:sz w:val="24"/>
          <w:szCs w:val="24"/>
        </w:rPr>
        <w:t xml:space="preserve"> und </w:t>
      </w:r>
      <w:r w:rsidR="00AB295B" w:rsidRPr="007B329C">
        <w:rPr>
          <w:rFonts w:ascii="Times New Roman" w:hAnsi="Times New Roman" w:cs="Times New Roman"/>
          <w:i/>
          <w:sz w:val="24"/>
          <w:szCs w:val="24"/>
        </w:rPr>
        <w:t>miər</w:t>
      </w:r>
      <w:r w:rsidR="00AB295B" w:rsidRPr="007B329C">
        <w:rPr>
          <w:rFonts w:ascii="Times New Roman" w:hAnsi="Times New Roman" w:cs="Times New Roman"/>
          <w:sz w:val="24"/>
          <w:szCs w:val="24"/>
        </w:rPr>
        <w:t xml:space="preserve"> (Henzen 1927: 196).</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Wie bereits mehrmals dargestellt (Kap. 4.1.3.</w:t>
      </w:r>
      <w:r w:rsidR="00311BC3" w:rsidRPr="007B329C">
        <w:rPr>
          <w:rFonts w:ascii="Times New Roman" w:hAnsi="Times New Roman" w:cs="Times New Roman"/>
          <w:sz w:val="24"/>
          <w:szCs w:val="24"/>
        </w:rPr>
        <w:t>3.</w:t>
      </w:r>
      <w:r w:rsidRPr="007B329C">
        <w:rPr>
          <w:rFonts w:ascii="Times New Roman" w:hAnsi="Times New Roman" w:cs="Times New Roman"/>
          <w:sz w:val="24"/>
          <w:szCs w:val="24"/>
        </w:rPr>
        <w:t>, 5.1.2., 5.2.3.), müssen bei freier Variation die RRs gleich spezifisch sein. Weist eine Zelle des Paradigmas mehr als eine Form auf, müssen die RRs gleich spezifisch gestaltet und demselben Block zugewiesen werden. Nur so wird gewährleistet, dass zwei RRs zwei Formen für dieselbe Zelle definieren.</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5.4. Interrogativpronomen</w:t>
      </w:r>
    </w:p>
    <w:p w:rsidR="00A4674D" w:rsidRPr="007B329C" w:rsidRDefault="00DE484E" w:rsidP="00A4674D">
      <w:pPr>
        <w:jc w:val="both"/>
        <w:rPr>
          <w:rFonts w:ascii="Times New Roman" w:hAnsi="Times New Roman" w:cs="Times New Roman"/>
          <w:sz w:val="24"/>
          <w:szCs w:val="24"/>
        </w:rPr>
      </w:pPr>
      <w:r w:rsidRPr="007B329C">
        <w:rPr>
          <w:rFonts w:ascii="Times New Roman" w:hAnsi="Times New Roman" w:cs="Times New Roman"/>
          <w:b/>
          <w:sz w:val="24"/>
          <w:szCs w:val="24"/>
        </w:rPr>
        <w:t>Morphosyntaktische Eigenschaften</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Im Interrogativpronomen </w:t>
      </w:r>
      <w:r w:rsidR="00A4674D" w:rsidRPr="007B329C">
        <w:rPr>
          <w:rFonts w:ascii="Times New Roman" w:hAnsi="Times New Roman" w:cs="Times New Roman"/>
          <w:i/>
          <w:sz w:val="24"/>
          <w:szCs w:val="24"/>
        </w:rPr>
        <w:t>wer</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was</w:t>
      </w:r>
      <w:r w:rsidR="00A4674D" w:rsidRPr="007B329C">
        <w:rPr>
          <w:rFonts w:ascii="Times New Roman" w:hAnsi="Times New Roman" w:cs="Times New Roman"/>
          <w:sz w:val="24"/>
          <w:szCs w:val="24"/>
        </w:rPr>
        <w:t xml:space="preserve"> werden Kasus und Belebtheit unterschieden. Zwar entsprechen die belebten Formen formal einem Maskulin und die unbelebten einem Neutrum. Da aber mit </w:t>
      </w:r>
      <w:r w:rsidR="00A4674D" w:rsidRPr="007B329C">
        <w:rPr>
          <w:rFonts w:ascii="Times New Roman" w:hAnsi="Times New Roman" w:cs="Times New Roman"/>
          <w:i/>
          <w:sz w:val="24"/>
          <w:szCs w:val="24"/>
        </w:rPr>
        <w:t>wer</w:t>
      </w:r>
      <w:r w:rsidR="00A4674D" w:rsidRPr="007B329C">
        <w:rPr>
          <w:rFonts w:ascii="Times New Roman" w:hAnsi="Times New Roman" w:cs="Times New Roman"/>
          <w:sz w:val="24"/>
          <w:szCs w:val="24"/>
        </w:rPr>
        <w:t xml:space="preserve"> auf belebte Entitäten verwiesen wird und mit </w:t>
      </w:r>
      <w:r w:rsidR="00A4674D" w:rsidRPr="007B329C">
        <w:rPr>
          <w:rFonts w:ascii="Times New Roman" w:hAnsi="Times New Roman" w:cs="Times New Roman"/>
          <w:i/>
          <w:sz w:val="24"/>
          <w:szCs w:val="24"/>
        </w:rPr>
        <w:lastRenderedPageBreak/>
        <w:t>was</w:t>
      </w:r>
      <w:r w:rsidR="00A4674D" w:rsidRPr="007B329C">
        <w:rPr>
          <w:rFonts w:ascii="Times New Roman" w:hAnsi="Times New Roman" w:cs="Times New Roman"/>
          <w:sz w:val="24"/>
          <w:szCs w:val="24"/>
        </w:rPr>
        <w:t xml:space="preserve"> auf unbelebte, wird in den RRs nicht Genus sondern ±belebt definiert.</w:t>
      </w:r>
      <w:r w:rsidR="00A836FA" w:rsidRPr="007B329C">
        <w:rPr>
          <w:rFonts w:ascii="Times New Roman" w:hAnsi="Times New Roman" w:cs="Times New Roman"/>
          <w:sz w:val="24"/>
          <w:szCs w:val="24"/>
        </w:rPr>
        <w:t xml:space="preserve"> Wie beim Personalpronomen lautet der Parameter </w:t>
      </w:r>
      <w:r w:rsidR="00A836FA" w:rsidRPr="007B329C">
        <w:rPr>
          <w:rFonts w:ascii="Times New Roman" w:hAnsi="Times New Roman" w:cs="Times New Roman"/>
          <w:i/>
          <w:sz w:val="24"/>
          <w:szCs w:val="24"/>
        </w:rPr>
        <w:t>Animacy</w:t>
      </w:r>
      <w:r w:rsidR="00A836FA" w:rsidRPr="007B329C">
        <w:rPr>
          <w:rFonts w:ascii="Times New Roman" w:hAnsi="Times New Roman" w:cs="Times New Roman"/>
          <w:sz w:val="24"/>
          <w:szCs w:val="24"/>
        </w:rPr>
        <w:t xml:space="preserve"> und wird in den RR mit ANIM abgekürzt.</w:t>
      </w:r>
    </w:p>
    <w:p w:rsidR="00A4674D" w:rsidRPr="007B329C" w:rsidRDefault="00DE484E" w:rsidP="00A4674D">
      <w:pPr>
        <w:jc w:val="both"/>
        <w:rPr>
          <w:rFonts w:ascii="Times New Roman" w:hAnsi="Times New Roman" w:cs="Times New Roman"/>
          <w:sz w:val="24"/>
          <w:szCs w:val="24"/>
        </w:rPr>
      </w:pPr>
      <w:r w:rsidRPr="007B329C">
        <w:rPr>
          <w:rFonts w:ascii="Times New Roman" w:hAnsi="Times New Roman" w:cs="Times New Roman"/>
          <w:b/>
          <w:sz w:val="24"/>
          <w:szCs w:val="24"/>
        </w:rPr>
        <w:t>Definition der Form</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Wie die </w:t>
      </w:r>
      <w:r w:rsidR="00A020C2" w:rsidRPr="007B329C">
        <w:rPr>
          <w:rFonts w:ascii="Times New Roman" w:hAnsi="Times New Roman" w:cs="Times New Roman"/>
          <w:sz w:val="24"/>
          <w:szCs w:val="24"/>
        </w:rPr>
        <w:t>Adjektive (Ausnahme: Mittelhochdeutsch)</w:t>
      </w:r>
      <w:r w:rsidR="00A4674D" w:rsidRPr="007B329C">
        <w:rPr>
          <w:rFonts w:ascii="Times New Roman" w:hAnsi="Times New Roman" w:cs="Times New Roman"/>
          <w:sz w:val="24"/>
          <w:szCs w:val="24"/>
        </w:rPr>
        <w:t xml:space="preserve"> weist auch das Interrogativpronomen </w:t>
      </w:r>
      <w:r w:rsidR="00475AED" w:rsidRPr="007B329C">
        <w:rPr>
          <w:rFonts w:ascii="Times New Roman" w:hAnsi="Times New Roman" w:cs="Times New Roman"/>
          <w:sz w:val="24"/>
          <w:szCs w:val="24"/>
        </w:rPr>
        <w:t>maximal ein</w:t>
      </w:r>
      <w:r w:rsidR="00A020C2" w:rsidRPr="007B329C">
        <w:rPr>
          <w:rFonts w:ascii="Times New Roman" w:hAnsi="Times New Roman" w:cs="Times New Roman"/>
          <w:sz w:val="24"/>
          <w:szCs w:val="24"/>
        </w:rPr>
        <w:t xml:space="preserve"> Suffix</w:t>
      </w:r>
      <w:r w:rsidR="00A4674D" w:rsidRPr="007B329C">
        <w:rPr>
          <w:rFonts w:ascii="Times New Roman" w:hAnsi="Times New Roman" w:cs="Times New Roman"/>
          <w:sz w:val="24"/>
          <w:szCs w:val="24"/>
        </w:rPr>
        <w:t xml:space="preserve"> auf</w:t>
      </w:r>
      <w:r w:rsidR="00A020C2" w:rsidRPr="007B329C">
        <w:rPr>
          <w:rFonts w:ascii="Times New Roman" w:hAnsi="Times New Roman" w:cs="Times New Roman"/>
          <w:sz w:val="24"/>
          <w:szCs w:val="24"/>
        </w:rPr>
        <w:t>. E</w:t>
      </w:r>
      <w:r w:rsidR="00A4674D" w:rsidRPr="007B329C">
        <w:rPr>
          <w:rFonts w:ascii="Times New Roman" w:hAnsi="Times New Roman" w:cs="Times New Roman"/>
          <w:sz w:val="24"/>
          <w:szCs w:val="24"/>
        </w:rPr>
        <w:t xml:space="preserve">s muss also keine Abfolge von Affigierung durch verschiedene </w:t>
      </w:r>
      <w:r w:rsidR="00A020C2" w:rsidRPr="007B329C">
        <w:rPr>
          <w:rFonts w:ascii="Times New Roman" w:hAnsi="Times New Roman" w:cs="Times New Roman"/>
          <w:sz w:val="24"/>
          <w:szCs w:val="24"/>
        </w:rPr>
        <w:t>Blöcke</w:t>
      </w:r>
      <w:r w:rsidR="00A4674D" w:rsidRPr="007B329C">
        <w:rPr>
          <w:rFonts w:ascii="Times New Roman" w:hAnsi="Times New Roman" w:cs="Times New Roman"/>
          <w:sz w:val="24"/>
          <w:szCs w:val="24"/>
        </w:rPr>
        <w:t xml:space="preserve"> defi</w:t>
      </w:r>
      <w:r w:rsidR="00A020C2" w:rsidRPr="007B329C">
        <w:rPr>
          <w:rFonts w:ascii="Times New Roman" w:hAnsi="Times New Roman" w:cs="Times New Roman"/>
          <w:sz w:val="24"/>
          <w:szCs w:val="24"/>
        </w:rPr>
        <w:t>niert werden.</w:t>
      </w:r>
      <w:r w:rsidR="00A4674D" w:rsidRPr="007B329C">
        <w:rPr>
          <w:rFonts w:ascii="Times New Roman" w:hAnsi="Times New Roman" w:cs="Times New Roman"/>
          <w:sz w:val="24"/>
          <w:szCs w:val="24"/>
        </w:rPr>
        <w:t xml:space="preserve"> </w:t>
      </w:r>
      <w:r w:rsidR="00E14EA1" w:rsidRPr="007B329C">
        <w:rPr>
          <w:rFonts w:ascii="Times New Roman" w:hAnsi="Times New Roman" w:cs="Times New Roman"/>
          <w:sz w:val="24"/>
          <w:szCs w:val="24"/>
        </w:rPr>
        <w:t xml:space="preserve">Des Weiteren macht es keinen Unterschied bezüglich der Anzahl RRs, ob durch die RR die ganze Form des Interrogativpronomens definiert wird (z.B. </w:t>
      </w:r>
      <w:r w:rsidR="00E14EA1" w:rsidRPr="007B329C">
        <w:rPr>
          <w:rFonts w:ascii="Times New Roman" w:hAnsi="Times New Roman" w:cs="Times New Roman"/>
          <w:i/>
          <w:sz w:val="24"/>
          <w:szCs w:val="24"/>
        </w:rPr>
        <w:t>wer</w:t>
      </w:r>
      <w:r w:rsidR="00E14EA1" w:rsidRPr="007B329C">
        <w:rPr>
          <w:rFonts w:ascii="Times New Roman" w:hAnsi="Times New Roman" w:cs="Times New Roman"/>
          <w:sz w:val="24"/>
          <w:szCs w:val="24"/>
        </w:rPr>
        <w:t xml:space="preserve">, </w:t>
      </w:r>
      <w:r w:rsidR="00E14EA1" w:rsidRPr="007B329C">
        <w:rPr>
          <w:rFonts w:ascii="Times New Roman" w:hAnsi="Times New Roman" w:cs="Times New Roman"/>
          <w:i/>
          <w:sz w:val="24"/>
          <w:szCs w:val="24"/>
        </w:rPr>
        <w:t>wen</w:t>
      </w:r>
      <w:r w:rsidR="00E14EA1" w:rsidRPr="007B329C">
        <w:rPr>
          <w:rFonts w:ascii="Times New Roman" w:hAnsi="Times New Roman" w:cs="Times New Roman"/>
          <w:sz w:val="24"/>
          <w:szCs w:val="24"/>
        </w:rPr>
        <w:t xml:space="preserve"> etc.) oder ob dieses in Wurzel und Suffix geteilt wird (z.B. </w:t>
      </w:r>
      <w:r w:rsidR="00E14EA1" w:rsidRPr="007B329C">
        <w:rPr>
          <w:rFonts w:ascii="Times New Roman" w:hAnsi="Times New Roman" w:cs="Times New Roman"/>
          <w:i/>
          <w:sz w:val="24"/>
          <w:szCs w:val="24"/>
        </w:rPr>
        <w:t>w</w:t>
      </w:r>
      <w:r w:rsidR="00E14EA1" w:rsidRPr="007B329C">
        <w:rPr>
          <w:rFonts w:ascii="Times New Roman" w:hAnsi="Times New Roman" w:cs="Times New Roman"/>
          <w:sz w:val="24"/>
          <w:szCs w:val="24"/>
        </w:rPr>
        <w:t>–</w:t>
      </w:r>
      <w:r w:rsidR="00E14EA1" w:rsidRPr="007B329C">
        <w:rPr>
          <w:rFonts w:ascii="Times New Roman" w:hAnsi="Times New Roman" w:cs="Times New Roman"/>
          <w:i/>
          <w:sz w:val="24"/>
          <w:szCs w:val="24"/>
        </w:rPr>
        <w:t>er</w:t>
      </w:r>
      <w:r w:rsidR="00E14EA1" w:rsidRPr="007B329C">
        <w:rPr>
          <w:rFonts w:ascii="Times New Roman" w:hAnsi="Times New Roman" w:cs="Times New Roman"/>
          <w:sz w:val="24"/>
          <w:szCs w:val="24"/>
        </w:rPr>
        <w:t xml:space="preserve">, </w:t>
      </w:r>
      <w:r w:rsidR="00E14EA1" w:rsidRPr="007B329C">
        <w:rPr>
          <w:rFonts w:ascii="Times New Roman" w:hAnsi="Times New Roman" w:cs="Times New Roman"/>
          <w:i/>
          <w:sz w:val="24"/>
          <w:szCs w:val="24"/>
        </w:rPr>
        <w:t>w</w:t>
      </w:r>
      <w:r w:rsidR="00E14EA1" w:rsidRPr="007B329C">
        <w:rPr>
          <w:rFonts w:ascii="Times New Roman" w:hAnsi="Times New Roman" w:cs="Times New Roman"/>
          <w:sz w:val="24"/>
          <w:szCs w:val="24"/>
        </w:rPr>
        <w:t>–</w:t>
      </w:r>
      <w:r w:rsidR="00E14EA1" w:rsidRPr="007B329C">
        <w:rPr>
          <w:rFonts w:ascii="Times New Roman" w:hAnsi="Times New Roman" w:cs="Times New Roman"/>
          <w:i/>
          <w:sz w:val="24"/>
          <w:szCs w:val="24"/>
        </w:rPr>
        <w:t>en</w:t>
      </w:r>
      <w:r w:rsidR="00E14EA1" w:rsidRPr="007B329C">
        <w:rPr>
          <w:rFonts w:ascii="Times New Roman" w:hAnsi="Times New Roman" w:cs="Times New Roman"/>
          <w:sz w:val="24"/>
          <w:szCs w:val="24"/>
        </w:rPr>
        <w:t xml:space="preserve"> etc.). </w:t>
      </w:r>
      <w:r w:rsidR="00A4674D" w:rsidRPr="007B329C">
        <w:rPr>
          <w:rFonts w:ascii="Times New Roman" w:hAnsi="Times New Roman" w:cs="Times New Roman"/>
          <w:sz w:val="24"/>
          <w:szCs w:val="24"/>
        </w:rPr>
        <w:t>Daraus resultieren zwei Konsequenzen für die RRs: Durch die RRs wird die gesamte Form definiert und alle RRs stehen im selben Block.</w:t>
      </w:r>
    </w:p>
    <w:p w:rsidR="00A4674D" w:rsidRPr="007B329C" w:rsidRDefault="00DE484E" w:rsidP="00A4674D">
      <w:pPr>
        <w:jc w:val="both"/>
        <w:rPr>
          <w:rFonts w:ascii="Times New Roman" w:hAnsi="Times New Roman" w:cs="Times New Roman"/>
          <w:sz w:val="24"/>
          <w:szCs w:val="24"/>
        </w:rPr>
      </w:pPr>
      <w:r w:rsidRPr="007B329C">
        <w:rPr>
          <w:rFonts w:ascii="Times New Roman" w:hAnsi="Times New Roman" w:cs="Times New Roman"/>
          <w:b/>
          <w:sz w:val="24"/>
          <w:szCs w:val="24"/>
        </w:rPr>
        <w:t>Freie Variation</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Auch im Interrogativ</w:t>
      </w:r>
      <w:r w:rsidR="00731E76" w:rsidRPr="007B329C">
        <w:rPr>
          <w:rFonts w:ascii="Times New Roman" w:hAnsi="Times New Roman" w:cs="Times New Roman"/>
          <w:sz w:val="24"/>
          <w:szCs w:val="24"/>
        </w:rPr>
        <w:t>pronomen</w:t>
      </w:r>
      <w:r w:rsidR="00A4674D" w:rsidRPr="007B329C">
        <w:rPr>
          <w:rFonts w:ascii="Times New Roman" w:hAnsi="Times New Roman" w:cs="Times New Roman"/>
          <w:sz w:val="24"/>
          <w:szCs w:val="24"/>
        </w:rPr>
        <w:t xml:space="preserve"> kommt Variation vor, d.h.</w:t>
      </w:r>
      <w:r w:rsidR="003E7DE4" w:rsidRPr="007B329C">
        <w:rPr>
          <w:rFonts w:ascii="Times New Roman" w:hAnsi="Times New Roman" w:cs="Times New Roman"/>
          <w:sz w:val="24"/>
          <w:szCs w:val="24"/>
        </w:rPr>
        <w:t>,</w:t>
      </w:r>
      <w:r w:rsidR="00A4674D" w:rsidRPr="007B329C">
        <w:rPr>
          <w:rFonts w:ascii="Times New Roman" w:hAnsi="Times New Roman" w:cs="Times New Roman"/>
          <w:sz w:val="24"/>
          <w:szCs w:val="24"/>
        </w:rPr>
        <w:t xml:space="preserve"> eine Zelle des Paradigmas hat zwei Formen. Wie bereits referiert und analog zu den oben besprochenen Kategorien (Kap. 4.1.3.</w:t>
      </w:r>
      <w:r w:rsidR="00311BC3" w:rsidRPr="007B329C">
        <w:rPr>
          <w:rFonts w:ascii="Times New Roman" w:hAnsi="Times New Roman" w:cs="Times New Roman"/>
          <w:sz w:val="24"/>
          <w:szCs w:val="24"/>
        </w:rPr>
        <w:t>3.</w:t>
      </w:r>
      <w:r w:rsidR="00A4674D" w:rsidRPr="007B329C">
        <w:rPr>
          <w:rFonts w:ascii="Times New Roman" w:hAnsi="Times New Roman" w:cs="Times New Roman"/>
          <w:sz w:val="24"/>
          <w:szCs w:val="24"/>
        </w:rPr>
        <w:t>, 5.1.2., 5.2.3., 5.3.4.), sind für beide Formen gleich spezifische RRs anzunehmen.</w:t>
      </w:r>
      <w:r w:rsidR="00696EC3" w:rsidRPr="007B329C">
        <w:rPr>
          <w:rFonts w:ascii="Times New Roman" w:hAnsi="Times New Roman" w:cs="Times New Roman"/>
          <w:sz w:val="24"/>
          <w:szCs w:val="24"/>
        </w:rPr>
        <w:t xml:space="preserve"> </w:t>
      </w:r>
      <w:r w:rsidR="00731E76" w:rsidRPr="007B329C">
        <w:rPr>
          <w:rFonts w:ascii="Times New Roman" w:hAnsi="Times New Roman" w:cs="Times New Roman"/>
          <w:sz w:val="24"/>
          <w:szCs w:val="24"/>
        </w:rPr>
        <w:t xml:space="preserve">Beispielsweise verfügt der Akkusativ Singular belebt im Dialekt von Jaun über zwei Formen, nämlich </w:t>
      </w:r>
      <w:r w:rsidR="003A2E54" w:rsidRPr="007B329C">
        <w:rPr>
          <w:rFonts w:ascii="Times New Roman" w:hAnsi="Times New Roman" w:cs="Times New Roman"/>
          <w:i/>
          <w:sz w:val="24"/>
          <w:szCs w:val="24"/>
        </w:rPr>
        <w:t>wæ</w:t>
      </w:r>
      <w:r w:rsidR="00731E76" w:rsidRPr="007B329C">
        <w:rPr>
          <w:rFonts w:ascii="Times New Roman" w:hAnsi="Times New Roman" w:cs="Times New Roman"/>
          <w:i/>
          <w:sz w:val="24"/>
          <w:szCs w:val="24"/>
        </w:rPr>
        <w:t>r</w:t>
      </w:r>
      <w:r w:rsidR="00731E76" w:rsidRPr="007B329C">
        <w:rPr>
          <w:rFonts w:ascii="Times New Roman" w:hAnsi="Times New Roman" w:cs="Times New Roman"/>
          <w:sz w:val="24"/>
          <w:szCs w:val="24"/>
        </w:rPr>
        <w:t xml:space="preserve"> und </w:t>
      </w:r>
      <w:r w:rsidR="003A2E54" w:rsidRPr="007B329C">
        <w:rPr>
          <w:rFonts w:ascii="Times New Roman" w:hAnsi="Times New Roman" w:cs="Times New Roman"/>
          <w:i/>
          <w:sz w:val="24"/>
          <w:szCs w:val="24"/>
        </w:rPr>
        <w:t>wɛ</w:t>
      </w:r>
      <w:r w:rsidR="00731E76" w:rsidRPr="007B329C">
        <w:rPr>
          <w:rFonts w:ascii="Times New Roman" w:hAnsi="Times New Roman" w:cs="Times New Roman"/>
          <w:i/>
          <w:sz w:val="24"/>
          <w:szCs w:val="24"/>
        </w:rPr>
        <w:t>m</w:t>
      </w:r>
      <w:r w:rsidR="00731E76" w:rsidRPr="007B329C">
        <w:rPr>
          <w:rFonts w:ascii="Times New Roman" w:hAnsi="Times New Roman" w:cs="Times New Roman"/>
          <w:sz w:val="24"/>
          <w:szCs w:val="24"/>
        </w:rPr>
        <w:t xml:space="preserve"> (vgl. Tabelle </w:t>
      </w:r>
      <w:r w:rsidR="002462D4">
        <w:rPr>
          <w:rFonts w:ascii="Times New Roman" w:hAnsi="Times New Roman" w:cs="Times New Roman"/>
          <w:sz w:val="24"/>
          <w:szCs w:val="24"/>
        </w:rPr>
        <w:t>5.24</w:t>
      </w:r>
      <w:r w:rsidR="00731E76" w:rsidRPr="007B329C">
        <w:rPr>
          <w:rFonts w:ascii="Times New Roman" w:hAnsi="Times New Roman" w:cs="Times New Roman"/>
          <w:sz w:val="24"/>
          <w:szCs w:val="24"/>
        </w:rPr>
        <w:t xml:space="preserve">). Zwar ist die Distribution syntaktisch bedingt: </w:t>
      </w:r>
      <w:r w:rsidR="00731E76" w:rsidRPr="007B329C">
        <w:rPr>
          <w:rFonts w:ascii="Times New Roman" w:hAnsi="Times New Roman" w:cs="Times New Roman"/>
          <w:i/>
          <w:sz w:val="24"/>
          <w:szCs w:val="24"/>
        </w:rPr>
        <w:t>W</w:t>
      </w:r>
      <w:r w:rsidR="003A2E54" w:rsidRPr="007B329C">
        <w:rPr>
          <w:rFonts w:ascii="Times New Roman" w:hAnsi="Times New Roman" w:cs="Times New Roman"/>
          <w:i/>
          <w:sz w:val="24"/>
          <w:szCs w:val="24"/>
        </w:rPr>
        <w:t>æ</w:t>
      </w:r>
      <w:r w:rsidR="00731E76" w:rsidRPr="007B329C">
        <w:rPr>
          <w:rFonts w:ascii="Times New Roman" w:hAnsi="Times New Roman" w:cs="Times New Roman"/>
          <w:i/>
          <w:sz w:val="24"/>
          <w:szCs w:val="24"/>
        </w:rPr>
        <w:t>r</w:t>
      </w:r>
      <w:r w:rsidR="00731E76" w:rsidRPr="007B329C">
        <w:rPr>
          <w:rFonts w:ascii="Times New Roman" w:hAnsi="Times New Roman" w:cs="Times New Roman"/>
          <w:sz w:val="24"/>
          <w:szCs w:val="24"/>
        </w:rPr>
        <w:t xml:space="preserve"> in freier Verwendung, </w:t>
      </w:r>
      <w:r w:rsidR="003A2E54" w:rsidRPr="007B329C">
        <w:rPr>
          <w:rFonts w:ascii="Times New Roman" w:hAnsi="Times New Roman" w:cs="Times New Roman"/>
          <w:i/>
          <w:sz w:val="24"/>
          <w:szCs w:val="24"/>
        </w:rPr>
        <w:t>wɛm</w:t>
      </w:r>
      <w:r w:rsidR="003A2E54" w:rsidRPr="007B329C">
        <w:rPr>
          <w:rFonts w:ascii="Times New Roman" w:hAnsi="Times New Roman" w:cs="Times New Roman"/>
          <w:sz w:val="24"/>
          <w:szCs w:val="24"/>
        </w:rPr>
        <w:t xml:space="preserve"> </w:t>
      </w:r>
      <w:r w:rsidR="00731E76" w:rsidRPr="007B329C">
        <w:rPr>
          <w:rFonts w:ascii="Times New Roman" w:hAnsi="Times New Roman" w:cs="Times New Roman"/>
          <w:sz w:val="24"/>
          <w:szCs w:val="24"/>
        </w:rPr>
        <w:t>nach Präposition (Stucki 1917: 285)</w:t>
      </w:r>
      <w:r w:rsidR="001F3039" w:rsidRPr="007B329C">
        <w:rPr>
          <w:rFonts w:ascii="Times New Roman" w:hAnsi="Times New Roman" w:cs="Times New Roman"/>
          <w:sz w:val="24"/>
          <w:szCs w:val="24"/>
        </w:rPr>
        <w:t xml:space="preserve">. </w:t>
      </w:r>
      <w:r w:rsidR="00257725" w:rsidRPr="007B329C">
        <w:rPr>
          <w:rFonts w:ascii="Times New Roman" w:hAnsi="Times New Roman" w:cs="Times New Roman"/>
          <w:sz w:val="24"/>
          <w:szCs w:val="24"/>
        </w:rPr>
        <w:t>Trotzdem muss d</w:t>
      </w:r>
      <w:r w:rsidR="001F3039" w:rsidRPr="007B329C">
        <w:rPr>
          <w:rFonts w:ascii="Times New Roman" w:hAnsi="Times New Roman" w:cs="Times New Roman"/>
          <w:sz w:val="24"/>
          <w:szCs w:val="24"/>
        </w:rPr>
        <w:t xml:space="preserve">ie Morphologie </w:t>
      </w:r>
      <w:r w:rsidR="00257725" w:rsidRPr="007B329C">
        <w:rPr>
          <w:rFonts w:ascii="Times New Roman" w:hAnsi="Times New Roman" w:cs="Times New Roman"/>
          <w:sz w:val="24"/>
          <w:szCs w:val="24"/>
        </w:rPr>
        <w:t xml:space="preserve">für eine Zelle des Paradigmas </w:t>
      </w:r>
      <w:r w:rsidR="001F3039" w:rsidRPr="007B329C">
        <w:rPr>
          <w:rFonts w:ascii="Times New Roman" w:hAnsi="Times New Roman" w:cs="Times New Roman"/>
          <w:sz w:val="24"/>
          <w:szCs w:val="24"/>
        </w:rPr>
        <w:t>beide Formen bilden</w:t>
      </w:r>
      <w:r w:rsidR="00257725" w:rsidRPr="007B329C">
        <w:rPr>
          <w:rFonts w:ascii="Times New Roman" w:hAnsi="Times New Roman" w:cs="Times New Roman"/>
          <w:sz w:val="24"/>
          <w:szCs w:val="24"/>
        </w:rPr>
        <w:t>, folglich braucht es dafür zwei gleich spezifische RRs.</w:t>
      </w:r>
    </w:p>
    <w:p w:rsidR="00A4674D" w:rsidRPr="007B329C" w:rsidRDefault="00DE484E" w:rsidP="00A4674D">
      <w:pPr>
        <w:jc w:val="both"/>
        <w:rPr>
          <w:rFonts w:ascii="Times New Roman" w:hAnsi="Times New Roman" w:cs="Times New Roman"/>
          <w:sz w:val="24"/>
          <w:szCs w:val="24"/>
        </w:rPr>
      </w:pPr>
      <w:r w:rsidRPr="007B329C">
        <w:rPr>
          <w:rFonts w:ascii="Times New Roman" w:hAnsi="Times New Roman" w:cs="Times New Roman"/>
          <w:b/>
          <w:sz w:val="24"/>
          <w:szCs w:val="24"/>
        </w:rPr>
        <w:t>Beispiel</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Als Beispiel für ein System an RRs bezüglich des Interrogativpronomens werden in der Folge die RRs für das Interrogativpronomen von Jaun gelistet. Tabelle </w:t>
      </w:r>
      <w:r w:rsidR="002462D4">
        <w:rPr>
          <w:rFonts w:ascii="Times New Roman" w:hAnsi="Times New Roman" w:cs="Times New Roman"/>
          <w:sz w:val="24"/>
          <w:szCs w:val="24"/>
        </w:rPr>
        <w:t>5.24</w:t>
      </w:r>
      <w:r w:rsidR="000F41C4"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zeigt das Paradigma des Inte</w:t>
      </w:r>
      <w:r w:rsidR="004C1D13" w:rsidRPr="007B329C">
        <w:rPr>
          <w:rFonts w:ascii="Times New Roman" w:hAnsi="Times New Roman" w:cs="Times New Roman"/>
          <w:sz w:val="24"/>
          <w:szCs w:val="24"/>
        </w:rPr>
        <w:t>rrogativpronomens von Jaun, (</w:t>
      </w:r>
      <w:r w:rsidR="0080174F" w:rsidRPr="007B329C">
        <w:rPr>
          <w:rFonts w:ascii="Times New Roman" w:hAnsi="Times New Roman" w:cs="Times New Roman"/>
          <w:sz w:val="24"/>
          <w:szCs w:val="24"/>
        </w:rPr>
        <w:t>113</w:t>
      </w:r>
      <w:r w:rsidR="004C1D13" w:rsidRPr="007B329C">
        <w:rPr>
          <w:rFonts w:ascii="Times New Roman" w:hAnsi="Times New Roman" w:cs="Times New Roman"/>
          <w:sz w:val="24"/>
          <w:szCs w:val="24"/>
        </w:rPr>
        <w:t>)–(</w:t>
      </w:r>
      <w:r w:rsidR="0080174F" w:rsidRPr="007B329C">
        <w:rPr>
          <w:rFonts w:ascii="Times New Roman" w:hAnsi="Times New Roman" w:cs="Times New Roman"/>
          <w:sz w:val="24"/>
          <w:szCs w:val="24"/>
        </w:rPr>
        <w:t>116</w:t>
      </w:r>
      <w:r w:rsidR="00A4674D" w:rsidRPr="007B329C">
        <w:rPr>
          <w:rFonts w:ascii="Times New Roman" w:hAnsi="Times New Roman" w:cs="Times New Roman"/>
          <w:sz w:val="24"/>
          <w:szCs w:val="24"/>
        </w:rPr>
        <w:t>) die dazugehörigen RRs.</w:t>
      </w:r>
    </w:p>
    <w:p w:rsidR="00A4674D" w:rsidRDefault="00A4674D" w:rsidP="00A4674D">
      <w:pPr>
        <w:jc w:val="both"/>
        <w:rPr>
          <w:rFonts w:ascii="Times New Roman" w:hAnsi="Times New Roman" w:cs="Times New Roman"/>
          <w:sz w:val="24"/>
          <w:szCs w:val="24"/>
        </w:rPr>
      </w:pPr>
    </w:p>
    <w:p w:rsidR="00E33016"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t>Tabelle 5.24: Interrogativpronomen von Jaun (Stucki 1917: 285–286)</w:t>
      </w:r>
    </w:p>
    <w:tbl>
      <w:tblPr>
        <w:tblStyle w:val="TableGrid"/>
        <w:tblW w:w="0" w:type="auto"/>
        <w:tblLayout w:type="fixed"/>
        <w:tblLook w:val="04A0" w:firstRow="1" w:lastRow="0" w:firstColumn="1" w:lastColumn="0" w:noHBand="0" w:noVBand="1"/>
      </w:tblPr>
      <w:tblGrid>
        <w:gridCol w:w="1551"/>
        <w:gridCol w:w="1551"/>
        <w:gridCol w:w="1551"/>
        <w:gridCol w:w="1551"/>
      </w:tblGrid>
      <w:tr w:rsidR="00A4674D" w:rsidRPr="007B329C" w:rsidTr="00BA03F5">
        <w:trPr>
          <w:trHeight w:val="300"/>
        </w:trPr>
        <w:tc>
          <w:tcPr>
            <w:tcW w:w="1551" w:type="dxa"/>
            <w:noWrap/>
            <w:hideMark/>
          </w:tcPr>
          <w:p w:rsidR="00A4674D" w:rsidRPr="007B329C" w:rsidRDefault="00A4674D" w:rsidP="00BA03F5">
            <w:pPr>
              <w:jc w:val="both"/>
              <w:rPr>
                <w:rFonts w:ascii="Times New Roman" w:hAnsi="Times New Roman" w:cs="Times New Roman"/>
                <w:b/>
                <w:sz w:val="24"/>
                <w:szCs w:val="24"/>
              </w:rPr>
            </w:pPr>
          </w:p>
        </w:tc>
        <w:tc>
          <w:tcPr>
            <w:tcW w:w="1551"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w:t>
            </w:r>
          </w:p>
        </w:tc>
        <w:tc>
          <w:tcPr>
            <w:tcW w:w="1551"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Akk</w:t>
            </w:r>
          </w:p>
        </w:tc>
        <w:tc>
          <w:tcPr>
            <w:tcW w:w="1551"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Dat</w:t>
            </w:r>
          </w:p>
        </w:tc>
      </w:tr>
      <w:tr w:rsidR="00A4674D" w:rsidRPr="007B329C" w:rsidTr="00BA03F5">
        <w:trPr>
          <w:trHeight w:val="300"/>
        </w:trPr>
        <w:tc>
          <w:tcPr>
            <w:tcW w:w="1551"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belebt</w:t>
            </w:r>
          </w:p>
        </w:tc>
        <w:tc>
          <w:tcPr>
            <w:tcW w:w="1551" w:type="dxa"/>
            <w:noWrap/>
            <w:hideMark/>
          </w:tcPr>
          <w:p w:rsidR="00A4674D" w:rsidRPr="007B329C" w:rsidRDefault="003A2E54" w:rsidP="00BA03F5">
            <w:pPr>
              <w:jc w:val="both"/>
              <w:rPr>
                <w:rFonts w:ascii="Times New Roman" w:hAnsi="Times New Roman" w:cs="Times New Roman"/>
                <w:sz w:val="24"/>
                <w:szCs w:val="24"/>
              </w:rPr>
            </w:pPr>
            <w:r w:rsidRPr="007B329C">
              <w:rPr>
                <w:rFonts w:ascii="Times New Roman" w:hAnsi="Times New Roman" w:cs="Times New Roman"/>
                <w:sz w:val="24"/>
                <w:szCs w:val="24"/>
              </w:rPr>
              <w:t>wæ</w:t>
            </w:r>
            <w:r w:rsidR="00A4674D" w:rsidRPr="007B329C">
              <w:rPr>
                <w:rFonts w:ascii="Times New Roman" w:hAnsi="Times New Roman" w:cs="Times New Roman"/>
                <w:sz w:val="24"/>
                <w:szCs w:val="24"/>
              </w:rPr>
              <w:t>r</w:t>
            </w:r>
          </w:p>
        </w:tc>
        <w:tc>
          <w:tcPr>
            <w:tcW w:w="1551" w:type="dxa"/>
            <w:noWrap/>
            <w:hideMark/>
          </w:tcPr>
          <w:p w:rsidR="00A4674D" w:rsidRPr="007B329C" w:rsidRDefault="003A2E54" w:rsidP="00BA03F5">
            <w:pPr>
              <w:jc w:val="both"/>
              <w:rPr>
                <w:rFonts w:ascii="Times New Roman" w:hAnsi="Times New Roman" w:cs="Times New Roman"/>
                <w:sz w:val="24"/>
                <w:szCs w:val="24"/>
              </w:rPr>
            </w:pPr>
            <w:r w:rsidRPr="007B329C">
              <w:rPr>
                <w:rFonts w:ascii="Times New Roman" w:hAnsi="Times New Roman" w:cs="Times New Roman"/>
                <w:sz w:val="24"/>
                <w:szCs w:val="24"/>
              </w:rPr>
              <w:t>wær</w:t>
            </w:r>
            <w:r w:rsidR="00A4674D" w:rsidRPr="007B329C">
              <w:rPr>
                <w:rFonts w:ascii="Times New Roman" w:hAnsi="Times New Roman" w:cs="Times New Roman"/>
                <w:sz w:val="24"/>
                <w:szCs w:val="24"/>
              </w:rPr>
              <w:t>/wemm</w:t>
            </w:r>
          </w:p>
        </w:tc>
        <w:tc>
          <w:tcPr>
            <w:tcW w:w="1551" w:type="dxa"/>
            <w:noWrap/>
            <w:hideMark/>
          </w:tcPr>
          <w:p w:rsidR="00A4674D" w:rsidRPr="007B329C" w:rsidRDefault="003A2E54" w:rsidP="00BA03F5">
            <w:pPr>
              <w:jc w:val="both"/>
              <w:rPr>
                <w:rFonts w:ascii="Times New Roman" w:hAnsi="Times New Roman" w:cs="Times New Roman"/>
                <w:sz w:val="24"/>
                <w:szCs w:val="24"/>
              </w:rPr>
            </w:pPr>
            <w:r w:rsidRPr="007B329C">
              <w:rPr>
                <w:rFonts w:ascii="Times New Roman" w:hAnsi="Times New Roman" w:cs="Times New Roman"/>
                <w:sz w:val="24"/>
                <w:szCs w:val="24"/>
              </w:rPr>
              <w:t>wɛ</w:t>
            </w:r>
            <w:r w:rsidR="00A4674D" w:rsidRPr="007B329C">
              <w:rPr>
                <w:rFonts w:ascii="Times New Roman" w:hAnsi="Times New Roman" w:cs="Times New Roman"/>
                <w:sz w:val="24"/>
                <w:szCs w:val="24"/>
              </w:rPr>
              <w:t>m</w:t>
            </w:r>
          </w:p>
        </w:tc>
      </w:tr>
      <w:tr w:rsidR="00A4674D" w:rsidRPr="007B329C" w:rsidTr="00BA03F5">
        <w:trPr>
          <w:trHeight w:val="300"/>
        </w:trPr>
        <w:tc>
          <w:tcPr>
            <w:tcW w:w="1551"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unbelebt</w:t>
            </w:r>
          </w:p>
        </w:tc>
        <w:tc>
          <w:tcPr>
            <w:tcW w:w="1551"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was</w:t>
            </w:r>
          </w:p>
        </w:tc>
        <w:tc>
          <w:tcPr>
            <w:tcW w:w="1551" w:type="dxa"/>
            <w:noWrap/>
            <w:hideMark/>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was</w:t>
            </w:r>
          </w:p>
        </w:tc>
        <w:tc>
          <w:tcPr>
            <w:tcW w:w="1551" w:type="dxa"/>
            <w:noWrap/>
            <w:hideMark/>
          </w:tcPr>
          <w:p w:rsidR="00A4674D" w:rsidRPr="007B329C" w:rsidRDefault="003A2E54" w:rsidP="00BA03F5">
            <w:pPr>
              <w:jc w:val="both"/>
              <w:rPr>
                <w:rFonts w:ascii="Times New Roman" w:hAnsi="Times New Roman" w:cs="Times New Roman"/>
                <w:sz w:val="24"/>
                <w:szCs w:val="24"/>
              </w:rPr>
            </w:pPr>
            <w:r w:rsidRPr="007B329C">
              <w:rPr>
                <w:rFonts w:ascii="Times New Roman" w:hAnsi="Times New Roman" w:cs="Times New Roman"/>
                <w:sz w:val="24"/>
                <w:szCs w:val="24"/>
              </w:rPr>
              <w:t>wɛm</w:t>
            </w:r>
          </w:p>
        </w:tc>
      </w:tr>
    </w:tbl>
    <w:p w:rsidR="00A4674D" w:rsidRPr="007B329C" w:rsidRDefault="00A4674D" w:rsidP="00A4674D">
      <w:pPr>
        <w:jc w:val="both"/>
        <w:rPr>
          <w:rFonts w:ascii="Times New Roman" w:hAnsi="Times New Roman" w:cs="Times New Roman"/>
          <w:sz w:val="24"/>
          <w:szCs w:val="24"/>
        </w:rPr>
      </w:pP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RRs (</w:t>
      </w:r>
      <w:r w:rsidR="0080174F" w:rsidRPr="007B329C">
        <w:rPr>
          <w:rFonts w:ascii="Times New Roman" w:hAnsi="Times New Roman" w:cs="Times New Roman"/>
          <w:sz w:val="24"/>
          <w:szCs w:val="24"/>
        </w:rPr>
        <w:t>113</w:t>
      </w:r>
      <w:r w:rsidRPr="007B329C">
        <w:rPr>
          <w:rFonts w:ascii="Times New Roman" w:hAnsi="Times New Roman" w:cs="Times New Roman"/>
          <w:sz w:val="24"/>
          <w:szCs w:val="24"/>
        </w:rPr>
        <w:t>) und (</w:t>
      </w:r>
      <w:r w:rsidR="0080174F" w:rsidRPr="007B329C">
        <w:rPr>
          <w:rFonts w:ascii="Times New Roman" w:hAnsi="Times New Roman" w:cs="Times New Roman"/>
          <w:sz w:val="24"/>
          <w:szCs w:val="24"/>
        </w:rPr>
        <w:t>114</w:t>
      </w:r>
      <w:r w:rsidR="00A4674D" w:rsidRPr="007B329C">
        <w:rPr>
          <w:rFonts w:ascii="Times New Roman" w:hAnsi="Times New Roman" w:cs="Times New Roman"/>
          <w:sz w:val="24"/>
          <w:szCs w:val="24"/>
        </w:rPr>
        <w:t xml:space="preserve">) definieren den Synkretismus zwischen Nominativ und </w:t>
      </w:r>
      <w:r w:rsidR="00A836FA" w:rsidRPr="007B329C">
        <w:rPr>
          <w:rFonts w:ascii="Times New Roman" w:hAnsi="Times New Roman" w:cs="Times New Roman"/>
          <w:sz w:val="24"/>
          <w:szCs w:val="24"/>
        </w:rPr>
        <w:t>Akkusativ</w:t>
      </w:r>
      <w:r w:rsidRPr="007B329C">
        <w:rPr>
          <w:rFonts w:ascii="Times New Roman" w:hAnsi="Times New Roman" w:cs="Times New Roman"/>
          <w:sz w:val="24"/>
          <w:szCs w:val="24"/>
        </w:rPr>
        <w:t>, RR (</w:t>
      </w:r>
      <w:r w:rsidR="0080174F" w:rsidRPr="007B329C">
        <w:rPr>
          <w:rFonts w:ascii="Times New Roman" w:hAnsi="Times New Roman" w:cs="Times New Roman"/>
          <w:sz w:val="24"/>
          <w:szCs w:val="24"/>
        </w:rPr>
        <w:t>115</w:t>
      </w:r>
      <w:r w:rsidR="00A4674D" w:rsidRPr="007B329C">
        <w:rPr>
          <w:rFonts w:ascii="Times New Roman" w:hAnsi="Times New Roman" w:cs="Times New Roman"/>
          <w:sz w:val="24"/>
          <w:szCs w:val="24"/>
        </w:rPr>
        <w:t xml:space="preserve">) jenen zwischen belebt und unbelebt im Dativ. </w:t>
      </w:r>
      <w:r w:rsidR="00562A57" w:rsidRPr="007B329C">
        <w:rPr>
          <w:rFonts w:ascii="Times New Roman" w:hAnsi="Times New Roman" w:cs="Times New Roman"/>
          <w:sz w:val="24"/>
          <w:szCs w:val="24"/>
        </w:rPr>
        <w:t>Schließlich</w:t>
      </w:r>
      <w:r w:rsidR="00A4674D" w:rsidRPr="007B329C">
        <w:rPr>
          <w:rFonts w:ascii="Times New Roman" w:hAnsi="Times New Roman" w:cs="Times New Roman"/>
          <w:sz w:val="24"/>
          <w:szCs w:val="24"/>
        </w:rPr>
        <w:t xml:space="preserve"> wird in RR (</w:t>
      </w:r>
      <w:r w:rsidR="0080174F" w:rsidRPr="007B329C">
        <w:rPr>
          <w:rFonts w:ascii="Times New Roman" w:hAnsi="Times New Roman" w:cs="Times New Roman"/>
          <w:sz w:val="24"/>
          <w:szCs w:val="24"/>
        </w:rPr>
        <w:t>116</w:t>
      </w:r>
      <w:r w:rsidR="00A4674D" w:rsidRPr="007B329C">
        <w:rPr>
          <w:rFonts w:ascii="Times New Roman" w:hAnsi="Times New Roman" w:cs="Times New Roman"/>
          <w:sz w:val="24"/>
          <w:szCs w:val="24"/>
        </w:rPr>
        <w:t>) die zweite Form des Akkusativs belebt bestimmt.</w:t>
      </w:r>
    </w:p>
    <w:p w:rsidR="0000705C" w:rsidRPr="007B329C" w:rsidRDefault="0000705C" w:rsidP="00A4674D">
      <w:pPr>
        <w:jc w:val="both"/>
        <w:rPr>
          <w:rFonts w:ascii="Times New Roman" w:hAnsi="Times New Roman" w:cs="Times New Roman"/>
          <w:sz w:val="24"/>
          <w:szCs w:val="24"/>
        </w:rPr>
      </w:pP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113</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 xml:space="preserve">{CASE: 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AKK, ANIM:+}</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PRON.INTER</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w:t>
      </w:r>
      <w:r w:rsidR="003A2E54" w:rsidRPr="007B329C">
        <w:rPr>
          <w:rFonts w:ascii="Times New Roman" w:hAnsi="Times New Roman" w:cs="Times New Roman"/>
          <w:i/>
          <w:sz w:val="24"/>
          <w:szCs w:val="24"/>
        </w:rPr>
        <w:t>wæ</w:t>
      </w:r>
      <w:r w:rsidR="00A4674D" w:rsidRPr="007B329C">
        <w:rPr>
          <w:rFonts w:ascii="Times New Roman" w:hAnsi="Times New Roman" w:cs="Times New Roman"/>
          <w:i/>
          <w:sz w:val="24"/>
          <w:szCs w:val="24"/>
        </w:rPr>
        <w:t>r</w:t>
      </w:r>
      <w:r w:rsidR="00A4674D" w:rsidRPr="007B329C">
        <w:rPr>
          <w:rFonts w:ascii="Times New Roman" w:hAnsi="Times New Roman" w:cs="Times New Roman"/>
          <w:sz w:val="24"/>
          <w:szCs w:val="24"/>
        </w:rPr>
        <w:t>ˊ,σ˃</w:t>
      </w: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114</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 xml:space="preserve">{CASE: 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AKK, ANIM:-}</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PRON.INTER</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i/>
          <w:sz w:val="24"/>
          <w:szCs w:val="24"/>
        </w:rPr>
        <w:t>was</w:t>
      </w:r>
      <w:r w:rsidR="00A4674D" w:rsidRPr="007B329C">
        <w:rPr>
          <w:rFonts w:ascii="Times New Roman" w:hAnsi="Times New Roman" w:cs="Times New Roman"/>
          <w:sz w:val="24"/>
          <w:szCs w:val="24"/>
        </w:rPr>
        <w:t>ˊ,σ˃</w:t>
      </w: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115</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{CASE: DAT}</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PRON.INTER</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w:t>
      </w:r>
      <w:r w:rsidR="003A2E54" w:rsidRPr="007B329C">
        <w:rPr>
          <w:rFonts w:ascii="Times New Roman" w:hAnsi="Times New Roman" w:cs="Times New Roman"/>
          <w:i/>
          <w:sz w:val="24"/>
          <w:szCs w:val="24"/>
        </w:rPr>
        <w:t>wɛ</w:t>
      </w:r>
      <w:r w:rsidR="00A4674D" w:rsidRPr="007B329C">
        <w:rPr>
          <w:rFonts w:ascii="Times New Roman" w:hAnsi="Times New Roman" w:cs="Times New Roman"/>
          <w:i/>
          <w:sz w:val="24"/>
          <w:szCs w:val="24"/>
        </w:rPr>
        <w:t>m</w:t>
      </w:r>
      <w:r w:rsidR="00A4674D" w:rsidRPr="007B329C">
        <w:rPr>
          <w:rFonts w:ascii="Times New Roman" w:hAnsi="Times New Roman" w:cs="Times New Roman"/>
          <w:sz w:val="24"/>
          <w:szCs w:val="24"/>
        </w:rPr>
        <w:t>ˊ,σ˃</w:t>
      </w:r>
    </w:p>
    <w:p w:rsidR="00A4674D" w:rsidRPr="007B329C" w:rsidRDefault="004C1D13" w:rsidP="00A4674D">
      <w:pPr>
        <w:jc w:val="both"/>
        <w:rPr>
          <w:rFonts w:ascii="Times New Roman" w:hAnsi="Times New Roman" w:cs="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116</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t xml:space="preserve">RR </w:t>
      </w:r>
      <w:r w:rsidR="00A4674D" w:rsidRPr="007B329C">
        <w:rPr>
          <w:rFonts w:ascii="Times New Roman" w:hAnsi="Times New Roman" w:cs="Times New Roman"/>
          <w:sz w:val="24"/>
          <w:szCs w:val="24"/>
          <w:vertAlign w:val="subscript"/>
        </w:rPr>
        <w:t>A</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{CASE: AKK, ANIM:+}</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vertAlign w:val="subscript"/>
        </w:rPr>
        <w:t>PRON.INTER</w:t>
      </w:r>
      <w:r w:rsidR="00A4674D" w:rsidRPr="007B329C">
        <w:rPr>
          <w:rFonts w:ascii="Times New Roman" w:hAnsi="Times New Roman" w:cs="Times New Roman"/>
          <w:sz w:val="24"/>
          <w:szCs w:val="24"/>
        </w:rPr>
        <w:t xml:space="preserve"> (˂X,σ˃) = </w:t>
      </w:r>
      <w:r w:rsidR="00A4674D" w:rsidRPr="007B329C">
        <w:rPr>
          <w:rFonts w:ascii="Times New Roman" w:hAnsi="Times New Roman" w:cs="Times New Roman"/>
          <w:sz w:val="24"/>
          <w:szCs w:val="24"/>
          <w:vertAlign w:val="subscript"/>
        </w:rPr>
        <w:t>def</w:t>
      </w:r>
      <w:r w:rsidR="00A4674D" w:rsidRPr="007B329C">
        <w:rPr>
          <w:rFonts w:ascii="Times New Roman" w:hAnsi="Times New Roman" w:cs="Times New Roman"/>
          <w:sz w:val="24"/>
          <w:szCs w:val="24"/>
        </w:rPr>
        <w:t xml:space="preserve"> ˂</w:t>
      </w:r>
      <w:r w:rsidR="003A2E54" w:rsidRPr="007B329C">
        <w:rPr>
          <w:rFonts w:ascii="Times New Roman" w:hAnsi="Times New Roman" w:cs="Times New Roman"/>
          <w:i/>
          <w:sz w:val="24"/>
          <w:szCs w:val="24"/>
        </w:rPr>
        <w:t>wɛm</w:t>
      </w:r>
      <w:r w:rsidR="00A4674D" w:rsidRPr="007B329C">
        <w:rPr>
          <w:rFonts w:ascii="Times New Roman" w:hAnsi="Times New Roman" w:cs="Times New Roman"/>
          <w:sz w:val="24"/>
          <w:szCs w:val="24"/>
        </w:rPr>
        <w:t>ˊ,σ˃</w:t>
      </w:r>
    </w:p>
    <w:p w:rsidR="00A4674D" w:rsidRDefault="00A4674D" w:rsidP="00A4674D">
      <w:pPr>
        <w:jc w:val="both"/>
        <w:rPr>
          <w:rFonts w:ascii="Times New Roman" w:hAnsi="Times New Roman" w:cs="Times New Roman"/>
          <w:sz w:val="24"/>
          <w:szCs w:val="24"/>
        </w:rPr>
      </w:pPr>
    </w:p>
    <w:p w:rsidR="0016207F" w:rsidRPr="007B329C" w:rsidRDefault="0016207F" w:rsidP="00A4674D">
      <w:pPr>
        <w:jc w:val="both"/>
        <w:rPr>
          <w:rFonts w:ascii="Times New Roman" w:hAnsi="Times New Roman" w:cs="Times New Roman"/>
          <w:sz w:val="24"/>
          <w:szCs w:val="24"/>
        </w:rPr>
      </w:pPr>
    </w:p>
    <w:p w:rsidR="00A4674D" w:rsidRPr="007B329C" w:rsidRDefault="009B4617" w:rsidP="00A4674D">
      <w:pPr>
        <w:jc w:val="both"/>
        <w:rPr>
          <w:rFonts w:ascii="Times New Roman" w:hAnsi="Times New Roman" w:cs="Times New Roman"/>
          <w:b/>
          <w:sz w:val="24"/>
          <w:szCs w:val="24"/>
        </w:rPr>
      </w:pPr>
      <w:r w:rsidRPr="007B329C">
        <w:rPr>
          <w:rFonts w:ascii="Times New Roman" w:hAnsi="Times New Roman" w:cs="Times New Roman"/>
          <w:b/>
          <w:sz w:val="24"/>
          <w:szCs w:val="24"/>
        </w:rPr>
        <w:lastRenderedPageBreak/>
        <w:t>5.5. B</w:t>
      </w:r>
      <w:r w:rsidR="00A4674D" w:rsidRPr="007B329C">
        <w:rPr>
          <w:rFonts w:ascii="Times New Roman" w:hAnsi="Times New Roman" w:cs="Times New Roman"/>
          <w:b/>
          <w:sz w:val="24"/>
          <w:szCs w:val="24"/>
        </w:rPr>
        <w:t>estimmter Artikel / Demonstrativpronomen</w:t>
      </w: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5.5.1. Allgemeines und </w:t>
      </w:r>
      <w:r w:rsidR="009B4617" w:rsidRPr="007B329C">
        <w:rPr>
          <w:rFonts w:ascii="Times New Roman" w:hAnsi="Times New Roman" w:cs="Times New Roman"/>
          <w:b/>
          <w:sz w:val="24"/>
          <w:szCs w:val="24"/>
        </w:rPr>
        <w:t>Realisierungsregeln</w:t>
      </w:r>
    </w:p>
    <w:p w:rsidR="00A4674D" w:rsidRPr="007B329C" w:rsidRDefault="00CF24E4" w:rsidP="00A4674D">
      <w:pPr>
        <w:jc w:val="both"/>
        <w:rPr>
          <w:rFonts w:ascii="Times New Roman" w:hAnsi="Times New Roman" w:cs="Times New Roman"/>
          <w:sz w:val="24"/>
          <w:szCs w:val="24"/>
        </w:rPr>
      </w:pPr>
      <w:r w:rsidRPr="007B329C">
        <w:rPr>
          <w:rFonts w:ascii="Times New Roman" w:hAnsi="Times New Roman" w:cs="Times New Roman"/>
          <w:b/>
          <w:sz w:val="24"/>
          <w:szCs w:val="24"/>
        </w:rPr>
        <w:t>Zwei Wortarten, eine Kategorie</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Der bestimmte Artikel und das einfache Demonstrativpronomen bilden</w:t>
      </w:r>
      <w:r w:rsidR="007F1F42" w:rsidRPr="007B329C">
        <w:rPr>
          <w:rFonts w:ascii="Times New Roman" w:hAnsi="Times New Roman" w:cs="Times New Roman"/>
          <w:sz w:val="24"/>
          <w:szCs w:val="24"/>
        </w:rPr>
        <w:t xml:space="preserve"> zusammen eine Kategorie. Wie im</w:t>
      </w:r>
      <w:r w:rsidR="00A4674D" w:rsidRPr="007B329C">
        <w:rPr>
          <w:rFonts w:ascii="Times New Roman" w:hAnsi="Times New Roman" w:cs="Times New Roman"/>
          <w:sz w:val="24"/>
          <w:szCs w:val="24"/>
        </w:rPr>
        <w:t xml:space="preserve"> Kapitel 4.3.2. erörtert wurde, hat dies zwei Gründe. Erstens sollen die Paradigmen auf ein Minimum reduziert werden, da nur so unterschiedliche Paradigmen aus unterschiedlichen Grammatiken verglichen werden können. Dies ist am besten zu erreichen, indem ähnliche oder sogar gleiche Paradigmen</w:t>
      </w:r>
      <w:r w:rsidR="00ED2DA3" w:rsidRPr="007B329C">
        <w:rPr>
          <w:rFonts w:ascii="Times New Roman" w:hAnsi="Times New Roman" w:cs="Times New Roman"/>
          <w:sz w:val="24"/>
          <w:szCs w:val="24"/>
        </w:rPr>
        <w:t xml:space="preserve"> Teil ders</w:t>
      </w:r>
      <w:r w:rsidR="00A4674D" w:rsidRPr="007B329C">
        <w:rPr>
          <w:rFonts w:ascii="Times New Roman" w:hAnsi="Times New Roman" w:cs="Times New Roman"/>
          <w:sz w:val="24"/>
          <w:szCs w:val="24"/>
        </w:rPr>
        <w:t>elbe</w:t>
      </w:r>
      <w:r w:rsidR="00ED2DA3" w:rsidRPr="007B329C">
        <w:rPr>
          <w:rFonts w:ascii="Times New Roman" w:hAnsi="Times New Roman" w:cs="Times New Roman"/>
          <w:sz w:val="24"/>
          <w:szCs w:val="24"/>
        </w:rPr>
        <w:t>n</w:t>
      </w:r>
      <w:r w:rsidR="00A4674D" w:rsidRPr="007B329C">
        <w:rPr>
          <w:rFonts w:ascii="Times New Roman" w:hAnsi="Times New Roman" w:cs="Times New Roman"/>
          <w:sz w:val="24"/>
          <w:szCs w:val="24"/>
        </w:rPr>
        <w:t xml:space="preserve"> Kategorie </w:t>
      </w:r>
      <w:r w:rsidR="00ED2DA3" w:rsidRPr="007B329C">
        <w:rPr>
          <w:rFonts w:ascii="Times New Roman" w:hAnsi="Times New Roman" w:cs="Times New Roman"/>
          <w:sz w:val="24"/>
          <w:szCs w:val="24"/>
        </w:rPr>
        <w:t>sind</w:t>
      </w:r>
      <w:r w:rsidR="00A4674D" w:rsidRPr="007B329C">
        <w:rPr>
          <w:rFonts w:ascii="Times New Roman" w:hAnsi="Times New Roman" w:cs="Times New Roman"/>
          <w:sz w:val="24"/>
          <w:szCs w:val="24"/>
        </w:rPr>
        <w:t xml:space="preserve">. Da unter allen untersuchten Wortarten der bestimmte Artikel und das Demonstrativpronomen die </w:t>
      </w:r>
      <w:r w:rsidR="00562A57" w:rsidRPr="007B329C">
        <w:rPr>
          <w:rFonts w:ascii="Times New Roman" w:hAnsi="Times New Roman" w:cs="Times New Roman"/>
          <w:sz w:val="24"/>
          <w:szCs w:val="24"/>
        </w:rPr>
        <w:t>größten</w:t>
      </w:r>
      <w:r w:rsidR="00A4674D" w:rsidRPr="007B329C">
        <w:rPr>
          <w:rFonts w:ascii="Times New Roman" w:hAnsi="Times New Roman" w:cs="Times New Roman"/>
          <w:sz w:val="24"/>
          <w:szCs w:val="24"/>
        </w:rPr>
        <w:t xml:space="preserve"> Ähnlichkeiten aufweisen, formen sie eine Kategorie. Zweitens ist der bestimmte Artikel aus dem Demonstrativpronomen entstanden.</w:t>
      </w:r>
    </w:p>
    <w:p w:rsidR="00A4674D" w:rsidRPr="007B329C" w:rsidRDefault="00D870C6" w:rsidP="00A4674D">
      <w:pPr>
        <w:jc w:val="both"/>
        <w:rPr>
          <w:rFonts w:ascii="Times New Roman" w:hAnsi="Times New Roman" w:cs="Times New Roman"/>
          <w:sz w:val="24"/>
          <w:szCs w:val="24"/>
        </w:rPr>
      </w:pPr>
      <w:r w:rsidRPr="007B329C">
        <w:rPr>
          <w:rFonts w:ascii="Times New Roman" w:hAnsi="Times New Roman" w:cs="Times New Roman"/>
          <w:b/>
          <w:sz w:val="24"/>
          <w:szCs w:val="24"/>
        </w:rPr>
        <w:t>Definition der Form</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Wie </w:t>
      </w:r>
      <w:r w:rsidR="001B6FCE" w:rsidRPr="007B329C">
        <w:rPr>
          <w:rFonts w:ascii="Times New Roman" w:hAnsi="Times New Roman" w:cs="Times New Roman"/>
          <w:sz w:val="24"/>
          <w:szCs w:val="24"/>
        </w:rPr>
        <w:t>in den</w:t>
      </w:r>
      <w:r w:rsidR="00E62B65" w:rsidRPr="007B329C">
        <w:rPr>
          <w:rFonts w:ascii="Times New Roman" w:hAnsi="Times New Roman" w:cs="Times New Roman"/>
          <w:sz w:val="24"/>
          <w:szCs w:val="24"/>
        </w:rPr>
        <w:t xml:space="preserve"> Personalpronomen </w:t>
      </w:r>
      <w:r w:rsidR="001B6FCE" w:rsidRPr="007B329C">
        <w:rPr>
          <w:rFonts w:ascii="Times New Roman" w:hAnsi="Times New Roman" w:cs="Times New Roman"/>
          <w:sz w:val="24"/>
          <w:szCs w:val="24"/>
        </w:rPr>
        <w:t>sind die</w:t>
      </w:r>
      <w:r w:rsidR="00A4674D" w:rsidRPr="007B329C">
        <w:rPr>
          <w:rFonts w:ascii="Times New Roman" w:hAnsi="Times New Roman" w:cs="Times New Roman"/>
          <w:sz w:val="24"/>
          <w:szCs w:val="24"/>
        </w:rPr>
        <w:t xml:space="preserve"> Formen</w:t>
      </w:r>
      <w:r w:rsidR="001B6FCE" w:rsidRPr="007B329C">
        <w:rPr>
          <w:rFonts w:ascii="Times New Roman" w:hAnsi="Times New Roman" w:cs="Times New Roman"/>
          <w:sz w:val="24"/>
          <w:szCs w:val="24"/>
        </w:rPr>
        <w:t xml:space="preserve"> des bestimmten Artikels und des Demonstrativpronomens synchron</w:t>
      </w:r>
      <w:r w:rsidR="00A4674D" w:rsidRPr="007B329C">
        <w:rPr>
          <w:rFonts w:ascii="Times New Roman" w:hAnsi="Times New Roman" w:cs="Times New Roman"/>
          <w:sz w:val="24"/>
          <w:szCs w:val="24"/>
        </w:rPr>
        <w:t xml:space="preserve"> nicht weiter unterteilbar, weswegen durch die RR die gesamte Form definiert wird (vgl. Kap. 5</w:t>
      </w:r>
      <w:r w:rsidR="00E62B65" w:rsidRPr="007B329C">
        <w:rPr>
          <w:rFonts w:ascii="Times New Roman" w:hAnsi="Times New Roman" w:cs="Times New Roman"/>
          <w:sz w:val="24"/>
          <w:szCs w:val="24"/>
        </w:rPr>
        <w:t>.3.1.</w:t>
      </w:r>
      <w:r w:rsidR="000A2A44">
        <w:rPr>
          <w:rFonts w:ascii="Times New Roman" w:hAnsi="Times New Roman" w:cs="Times New Roman"/>
          <w:sz w:val="24"/>
          <w:szCs w:val="24"/>
        </w:rPr>
        <w:t>). Da unterschiedliche</w:t>
      </w:r>
      <w:r w:rsidR="00A4674D" w:rsidRPr="007B329C">
        <w:rPr>
          <w:rFonts w:ascii="Times New Roman" w:hAnsi="Times New Roman" w:cs="Times New Roman"/>
          <w:sz w:val="24"/>
          <w:szCs w:val="24"/>
        </w:rPr>
        <w:t xml:space="preserve"> Affixe </w:t>
      </w:r>
      <w:r w:rsidR="00ED2DA3" w:rsidRPr="007B329C">
        <w:rPr>
          <w:rFonts w:ascii="Times New Roman" w:hAnsi="Times New Roman" w:cs="Times New Roman"/>
          <w:sz w:val="24"/>
          <w:szCs w:val="24"/>
        </w:rPr>
        <w:t xml:space="preserve">nicht </w:t>
      </w:r>
      <w:r w:rsidR="00A4674D" w:rsidRPr="007B329C">
        <w:rPr>
          <w:rFonts w:ascii="Times New Roman" w:hAnsi="Times New Roman" w:cs="Times New Roman"/>
          <w:sz w:val="24"/>
          <w:szCs w:val="24"/>
        </w:rPr>
        <w:t>aneinandergereiht</w:t>
      </w:r>
      <w:r w:rsidR="00ED2DA3" w:rsidRPr="007B329C">
        <w:rPr>
          <w:rFonts w:ascii="Times New Roman" w:hAnsi="Times New Roman" w:cs="Times New Roman"/>
          <w:sz w:val="24"/>
          <w:szCs w:val="24"/>
        </w:rPr>
        <w:t xml:space="preserve"> sind</w:t>
      </w:r>
      <w:r w:rsidR="00A4674D" w:rsidRPr="007B329C">
        <w:rPr>
          <w:rFonts w:ascii="Times New Roman" w:hAnsi="Times New Roman" w:cs="Times New Roman"/>
          <w:sz w:val="24"/>
          <w:szCs w:val="24"/>
        </w:rPr>
        <w:t xml:space="preserve"> und ihre Abfolge </w:t>
      </w:r>
      <w:r w:rsidR="00ED2DA3" w:rsidRPr="007B329C">
        <w:rPr>
          <w:rFonts w:ascii="Times New Roman" w:hAnsi="Times New Roman" w:cs="Times New Roman"/>
          <w:sz w:val="24"/>
          <w:szCs w:val="24"/>
        </w:rPr>
        <w:t xml:space="preserve">also </w:t>
      </w:r>
      <w:r w:rsidR="00A4674D" w:rsidRPr="007B329C">
        <w:rPr>
          <w:rFonts w:ascii="Times New Roman" w:hAnsi="Times New Roman" w:cs="Times New Roman"/>
          <w:sz w:val="24"/>
          <w:szCs w:val="24"/>
        </w:rPr>
        <w:t>nicht definiert werden muss, stehen alle RRs in demselben Block.</w:t>
      </w:r>
    </w:p>
    <w:p w:rsidR="00ED2DA3"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Als Beispiel für ein System an RRs soll hier der Dialekt von Jaun herangezogen werden (Tabelle </w:t>
      </w:r>
      <w:r w:rsidR="002462D4">
        <w:rPr>
          <w:rFonts w:ascii="Times New Roman" w:hAnsi="Times New Roman" w:cs="Times New Roman"/>
          <w:sz w:val="24"/>
          <w:szCs w:val="24"/>
        </w:rPr>
        <w:t>5.25</w:t>
      </w:r>
      <w:r w:rsidR="004C1D13" w:rsidRPr="007B329C">
        <w:rPr>
          <w:rFonts w:ascii="Times New Roman" w:hAnsi="Times New Roman" w:cs="Times New Roman"/>
          <w:sz w:val="24"/>
          <w:szCs w:val="24"/>
        </w:rPr>
        <w:t>, RRs (</w:t>
      </w:r>
      <w:r w:rsidR="0080174F" w:rsidRPr="007B329C">
        <w:rPr>
          <w:rFonts w:ascii="Times New Roman" w:hAnsi="Times New Roman" w:cs="Times New Roman"/>
          <w:sz w:val="24"/>
          <w:szCs w:val="24"/>
        </w:rPr>
        <w:t>118</w:t>
      </w:r>
      <w:r w:rsidR="00CF1D3A" w:rsidRPr="007B329C">
        <w:rPr>
          <w:rFonts w:ascii="Times New Roman" w:hAnsi="Times New Roman" w:cs="Times New Roman"/>
          <w:sz w:val="24"/>
          <w:szCs w:val="24"/>
        </w:rPr>
        <w:t>)–(1</w:t>
      </w:r>
      <w:r w:rsidR="0080174F" w:rsidRPr="007B329C">
        <w:rPr>
          <w:rFonts w:ascii="Times New Roman" w:hAnsi="Times New Roman" w:cs="Times New Roman"/>
          <w:sz w:val="24"/>
          <w:szCs w:val="24"/>
        </w:rPr>
        <w:t>36</w:t>
      </w:r>
      <w:r w:rsidR="003B7F40" w:rsidRPr="007B329C">
        <w:rPr>
          <w:rFonts w:ascii="Times New Roman" w:hAnsi="Times New Roman" w:cs="Times New Roman"/>
          <w:sz w:val="24"/>
          <w:szCs w:val="24"/>
        </w:rPr>
        <w:t>)</w:t>
      </w:r>
      <w:r w:rsidRPr="007B329C">
        <w:rPr>
          <w:rFonts w:ascii="Times New Roman" w:hAnsi="Times New Roman" w:cs="Times New Roman"/>
          <w:sz w:val="24"/>
          <w:szCs w:val="24"/>
        </w:rPr>
        <w:t>)</w:t>
      </w:r>
      <w:r w:rsidR="00ED2DA3" w:rsidRPr="007B329C">
        <w:rPr>
          <w:rFonts w:ascii="Times New Roman" w:hAnsi="Times New Roman" w:cs="Times New Roman"/>
          <w:sz w:val="24"/>
          <w:szCs w:val="24"/>
        </w:rPr>
        <w:t>, an dem</w:t>
      </w:r>
      <w:r w:rsidR="004E0634" w:rsidRPr="007B329C">
        <w:rPr>
          <w:rFonts w:ascii="Times New Roman" w:hAnsi="Times New Roman" w:cs="Times New Roman"/>
          <w:sz w:val="24"/>
          <w:szCs w:val="24"/>
        </w:rPr>
        <w:t xml:space="preserve"> in diesem Unterkapitel</w:t>
      </w:r>
      <w:r w:rsidR="00ED2DA3" w:rsidRPr="007B329C">
        <w:rPr>
          <w:rFonts w:ascii="Times New Roman" w:hAnsi="Times New Roman" w:cs="Times New Roman"/>
          <w:sz w:val="24"/>
          <w:szCs w:val="24"/>
        </w:rPr>
        <w:t xml:space="preserve"> unterschiedliche Eigenschaften </w:t>
      </w:r>
      <w:r w:rsidR="00A239D0" w:rsidRPr="007B329C">
        <w:rPr>
          <w:rFonts w:ascii="Times New Roman" w:hAnsi="Times New Roman" w:cs="Times New Roman"/>
          <w:sz w:val="24"/>
          <w:szCs w:val="24"/>
        </w:rPr>
        <w:t>der</w:t>
      </w:r>
      <w:r w:rsidR="00ED2DA3" w:rsidRPr="007B329C">
        <w:rPr>
          <w:rFonts w:ascii="Times New Roman" w:hAnsi="Times New Roman" w:cs="Times New Roman"/>
          <w:sz w:val="24"/>
          <w:szCs w:val="24"/>
        </w:rPr>
        <w:t xml:space="preserve"> Kategorie</w:t>
      </w:r>
      <w:r w:rsidR="00A239D0" w:rsidRPr="007B329C">
        <w:rPr>
          <w:rFonts w:ascii="Times New Roman" w:hAnsi="Times New Roman" w:cs="Times New Roman"/>
          <w:sz w:val="24"/>
          <w:szCs w:val="24"/>
        </w:rPr>
        <w:t xml:space="preserve"> bestimmter Artikel/Demonstrativpronomen</w:t>
      </w:r>
      <w:r w:rsidR="00ED2DA3" w:rsidRPr="007B329C">
        <w:rPr>
          <w:rFonts w:ascii="Times New Roman" w:hAnsi="Times New Roman" w:cs="Times New Roman"/>
          <w:sz w:val="24"/>
          <w:szCs w:val="24"/>
        </w:rPr>
        <w:t xml:space="preserve"> illustriert werden</w:t>
      </w:r>
      <w:r w:rsidRPr="007B329C">
        <w:rPr>
          <w:rFonts w:ascii="Times New Roman" w:hAnsi="Times New Roman" w:cs="Times New Roman"/>
          <w:sz w:val="24"/>
          <w:szCs w:val="24"/>
        </w:rPr>
        <w:t>. Die zu unterscheidenden morphosyntaktischen Eigenschaf</w:t>
      </w:r>
      <w:r w:rsidR="00234547" w:rsidRPr="007B329C">
        <w:rPr>
          <w:rFonts w:ascii="Times New Roman" w:hAnsi="Times New Roman" w:cs="Times New Roman"/>
          <w:sz w:val="24"/>
          <w:szCs w:val="24"/>
        </w:rPr>
        <w:t>ten sind Kasus, Numerus, Genus.</w:t>
      </w:r>
    </w:p>
    <w:p w:rsidR="00A4674D" w:rsidRDefault="00A4674D" w:rsidP="00A4674D">
      <w:pPr>
        <w:jc w:val="both"/>
        <w:rPr>
          <w:rFonts w:ascii="Times New Roman" w:hAnsi="Times New Roman" w:cs="Times New Roman"/>
          <w:sz w:val="24"/>
          <w:szCs w:val="24"/>
        </w:rPr>
      </w:pPr>
    </w:p>
    <w:p w:rsidR="00E33016" w:rsidRPr="00E33016" w:rsidRDefault="00E33016" w:rsidP="00A4674D">
      <w:pPr>
        <w:jc w:val="both"/>
        <w:rPr>
          <w:rFonts w:ascii="Times New Roman" w:hAnsi="Times New Roman" w:cs="Times New Roman"/>
          <w:b/>
          <w:sz w:val="24"/>
          <w:szCs w:val="24"/>
        </w:rPr>
      </w:pPr>
      <w:r w:rsidRPr="00E33016">
        <w:rPr>
          <w:rFonts w:ascii="Times New Roman" w:hAnsi="Times New Roman" w:cs="Times New Roman"/>
          <w:b/>
          <w:sz w:val="24"/>
          <w:szCs w:val="24"/>
        </w:rPr>
        <w:t>Tabelle 5.25: Bestimmter Artikel und Demonstrativpronomen von Jaun (Stucki 1917: 282–283)</w:t>
      </w:r>
    </w:p>
    <w:tbl>
      <w:tblPr>
        <w:tblStyle w:val="TableGrid"/>
        <w:tblW w:w="0" w:type="auto"/>
        <w:tblLook w:val="04A0" w:firstRow="1" w:lastRow="0" w:firstColumn="1" w:lastColumn="0" w:noHBand="0" w:noVBand="1"/>
      </w:tblPr>
      <w:tblGrid>
        <w:gridCol w:w="1200"/>
        <w:gridCol w:w="760"/>
        <w:gridCol w:w="764"/>
        <w:gridCol w:w="1109"/>
        <w:gridCol w:w="915"/>
        <w:gridCol w:w="1691"/>
        <w:gridCol w:w="757"/>
        <w:gridCol w:w="915"/>
        <w:gridCol w:w="915"/>
      </w:tblGrid>
      <w:tr w:rsidR="00A4674D" w:rsidRPr="007B329C" w:rsidTr="003A2E54">
        <w:trPr>
          <w:trHeight w:val="300"/>
        </w:trPr>
        <w:tc>
          <w:tcPr>
            <w:tcW w:w="4748" w:type="dxa"/>
            <w:gridSpan w:val="5"/>
            <w:tcBorders>
              <w:top w:val="single" w:sz="18" w:space="0" w:color="auto"/>
              <w:left w:val="single" w:sz="18" w:space="0" w:color="auto"/>
              <w:right w:val="single" w:sz="18" w:space="0" w:color="auto"/>
            </w:tcBorders>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bestimmter Artikel</w:t>
            </w:r>
          </w:p>
        </w:tc>
        <w:tc>
          <w:tcPr>
            <w:tcW w:w="4278" w:type="dxa"/>
            <w:gridSpan w:val="4"/>
            <w:tcBorders>
              <w:top w:val="single" w:sz="18" w:space="0" w:color="auto"/>
              <w:left w:val="single" w:sz="18" w:space="0" w:color="auto"/>
              <w:right w:val="single" w:sz="18" w:space="0" w:color="auto"/>
            </w:tcBorders>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Demonstrativpronomen</w:t>
            </w:r>
          </w:p>
        </w:tc>
      </w:tr>
      <w:tr w:rsidR="00A4674D" w:rsidRPr="007B329C" w:rsidTr="003A2E54">
        <w:trPr>
          <w:trHeight w:val="300"/>
        </w:trPr>
        <w:tc>
          <w:tcPr>
            <w:tcW w:w="1200" w:type="dxa"/>
            <w:tcBorders>
              <w:left w:val="single" w:sz="18" w:space="0" w:color="auto"/>
            </w:tcBorders>
            <w:noWrap/>
            <w:hideMark/>
          </w:tcPr>
          <w:p w:rsidR="00A4674D" w:rsidRPr="007B329C" w:rsidRDefault="00A4674D" w:rsidP="00BA03F5">
            <w:pPr>
              <w:jc w:val="both"/>
              <w:rPr>
                <w:rFonts w:ascii="Times New Roman" w:hAnsi="Times New Roman" w:cs="Times New Roman"/>
                <w:b/>
                <w:sz w:val="24"/>
                <w:szCs w:val="24"/>
              </w:rPr>
            </w:pPr>
          </w:p>
        </w:tc>
        <w:tc>
          <w:tcPr>
            <w:tcW w:w="760"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w:t>
            </w:r>
          </w:p>
        </w:tc>
        <w:tc>
          <w:tcPr>
            <w:tcW w:w="764"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Akk</w:t>
            </w:r>
          </w:p>
        </w:tc>
        <w:tc>
          <w:tcPr>
            <w:tcW w:w="1109"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Dat</w:t>
            </w:r>
          </w:p>
        </w:tc>
        <w:tc>
          <w:tcPr>
            <w:tcW w:w="915" w:type="dxa"/>
            <w:tcBorders>
              <w:right w:val="single" w:sz="18" w:space="0" w:color="auto"/>
            </w:tcBorders>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Gen</w:t>
            </w:r>
          </w:p>
        </w:tc>
        <w:tc>
          <w:tcPr>
            <w:tcW w:w="1691" w:type="dxa"/>
            <w:tcBorders>
              <w:left w:val="single" w:sz="18" w:space="0" w:color="auto"/>
            </w:tcBorders>
            <w:noWrap/>
            <w:hideMark/>
          </w:tcPr>
          <w:p w:rsidR="00A4674D" w:rsidRPr="007B329C" w:rsidRDefault="00A4674D" w:rsidP="00BA03F5">
            <w:pPr>
              <w:jc w:val="both"/>
              <w:rPr>
                <w:rFonts w:ascii="Times New Roman" w:hAnsi="Times New Roman" w:cs="Times New Roman"/>
                <w:b/>
                <w:sz w:val="24"/>
                <w:szCs w:val="24"/>
              </w:rPr>
            </w:pPr>
          </w:p>
        </w:tc>
        <w:tc>
          <w:tcPr>
            <w:tcW w:w="757"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w:t>
            </w:r>
          </w:p>
        </w:tc>
        <w:tc>
          <w:tcPr>
            <w:tcW w:w="915" w:type="dxa"/>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Akk</w:t>
            </w:r>
          </w:p>
        </w:tc>
        <w:tc>
          <w:tcPr>
            <w:tcW w:w="915" w:type="dxa"/>
            <w:tcBorders>
              <w:right w:val="single" w:sz="18" w:space="0" w:color="auto"/>
            </w:tcBorders>
            <w:noWrap/>
            <w:hideMark/>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Dat</w:t>
            </w:r>
          </w:p>
        </w:tc>
      </w:tr>
      <w:tr w:rsidR="003A2E54" w:rsidRPr="007B329C" w:rsidTr="003A2E54">
        <w:trPr>
          <w:trHeight w:val="300"/>
        </w:trPr>
        <w:tc>
          <w:tcPr>
            <w:tcW w:w="1200" w:type="dxa"/>
            <w:tcBorders>
              <w:left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mask.Sg.</w:t>
            </w:r>
          </w:p>
        </w:tc>
        <w:tc>
          <w:tcPr>
            <w:tcW w:w="760"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dər</w:t>
            </w:r>
          </w:p>
        </w:tc>
        <w:tc>
          <w:tcPr>
            <w:tcW w:w="764"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dər/ə</w:t>
            </w:r>
          </w:p>
        </w:tc>
        <w:tc>
          <w:tcPr>
            <w:tcW w:w="1109"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dəm/əm</w:t>
            </w:r>
          </w:p>
        </w:tc>
        <w:tc>
          <w:tcPr>
            <w:tcW w:w="915" w:type="dxa"/>
            <w:tcBorders>
              <w:right w:val="single" w:sz="18" w:space="0" w:color="auto"/>
            </w:tcBorders>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ts</w:t>
            </w:r>
          </w:p>
        </w:tc>
        <w:tc>
          <w:tcPr>
            <w:tcW w:w="1691" w:type="dxa"/>
            <w:tcBorders>
              <w:left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mask.Sg.</w:t>
            </w:r>
          </w:p>
        </w:tc>
        <w:tc>
          <w:tcPr>
            <w:tcW w:w="757" w:type="dxa"/>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dær</w:t>
            </w:r>
          </w:p>
        </w:tc>
        <w:tc>
          <w:tcPr>
            <w:tcW w:w="915" w:type="dxa"/>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dær</w:t>
            </w:r>
          </w:p>
        </w:tc>
        <w:tc>
          <w:tcPr>
            <w:tcW w:w="915" w:type="dxa"/>
            <w:tcBorders>
              <w:right w:val="single" w:sz="18" w:space="0" w:color="auto"/>
            </w:tcBorders>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dɛm</w:t>
            </w:r>
          </w:p>
        </w:tc>
      </w:tr>
      <w:tr w:rsidR="003A2E54" w:rsidRPr="007B329C" w:rsidTr="003A2E54">
        <w:trPr>
          <w:trHeight w:val="300"/>
        </w:trPr>
        <w:tc>
          <w:tcPr>
            <w:tcW w:w="1200" w:type="dxa"/>
            <w:tcBorders>
              <w:left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neut.Sg.</w:t>
            </w:r>
          </w:p>
        </w:tc>
        <w:tc>
          <w:tcPr>
            <w:tcW w:w="760"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ts</w:t>
            </w:r>
          </w:p>
        </w:tc>
        <w:tc>
          <w:tcPr>
            <w:tcW w:w="764"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ts</w:t>
            </w:r>
          </w:p>
        </w:tc>
        <w:tc>
          <w:tcPr>
            <w:tcW w:w="1109"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dəm/əm</w:t>
            </w:r>
          </w:p>
        </w:tc>
        <w:tc>
          <w:tcPr>
            <w:tcW w:w="915" w:type="dxa"/>
            <w:tcBorders>
              <w:right w:val="single" w:sz="18" w:space="0" w:color="auto"/>
            </w:tcBorders>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ts</w:t>
            </w:r>
          </w:p>
        </w:tc>
        <w:tc>
          <w:tcPr>
            <w:tcW w:w="1691" w:type="dxa"/>
            <w:tcBorders>
              <w:left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neut.Sg.</w:t>
            </w:r>
          </w:p>
        </w:tc>
        <w:tc>
          <w:tcPr>
            <w:tcW w:w="757" w:type="dxa"/>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das</w:t>
            </w:r>
          </w:p>
        </w:tc>
        <w:tc>
          <w:tcPr>
            <w:tcW w:w="915" w:type="dxa"/>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das</w:t>
            </w:r>
          </w:p>
        </w:tc>
        <w:tc>
          <w:tcPr>
            <w:tcW w:w="915" w:type="dxa"/>
            <w:tcBorders>
              <w:right w:val="single" w:sz="18" w:space="0" w:color="auto"/>
            </w:tcBorders>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dɛm</w:t>
            </w:r>
          </w:p>
        </w:tc>
      </w:tr>
      <w:tr w:rsidR="003A2E54" w:rsidRPr="007B329C" w:rsidTr="003A2E54">
        <w:trPr>
          <w:trHeight w:val="300"/>
        </w:trPr>
        <w:tc>
          <w:tcPr>
            <w:tcW w:w="1200" w:type="dxa"/>
            <w:tcBorders>
              <w:left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fem.Sg.</w:t>
            </w:r>
          </w:p>
        </w:tc>
        <w:tc>
          <w:tcPr>
            <w:tcW w:w="760"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di/t</w:t>
            </w:r>
          </w:p>
        </w:tc>
        <w:tc>
          <w:tcPr>
            <w:tcW w:w="764"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di/t</w:t>
            </w:r>
          </w:p>
        </w:tc>
        <w:tc>
          <w:tcPr>
            <w:tcW w:w="1109"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dər</w:t>
            </w:r>
          </w:p>
        </w:tc>
        <w:tc>
          <w:tcPr>
            <w:tcW w:w="915" w:type="dxa"/>
            <w:tcBorders>
              <w:right w:val="single" w:sz="18" w:space="0" w:color="auto"/>
            </w:tcBorders>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dər</w:t>
            </w:r>
          </w:p>
        </w:tc>
        <w:tc>
          <w:tcPr>
            <w:tcW w:w="1691" w:type="dxa"/>
            <w:tcBorders>
              <w:left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fem.Sg.</w:t>
            </w:r>
          </w:p>
        </w:tc>
        <w:tc>
          <w:tcPr>
            <w:tcW w:w="757"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di</w:t>
            </w:r>
          </w:p>
        </w:tc>
        <w:tc>
          <w:tcPr>
            <w:tcW w:w="915"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di</w:t>
            </w:r>
          </w:p>
        </w:tc>
        <w:tc>
          <w:tcPr>
            <w:tcW w:w="915" w:type="dxa"/>
            <w:tcBorders>
              <w:right w:val="single" w:sz="18" w:space="0" w:color="auto"/>
            </w:tcBorders>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dɛr</w:t>
            </w:r>
          </w:p>
        </w:tc>
      </w:tr>
      <w:tr w:rsidR="003A2E54" w:rsidRPr="007B329C" w:rsidTr="003A2E54">
        <w:trPr>
          <w:trHeight w:val="300"/>
        </w:trPr>
        <w:tc>
          <w:tcPr>
            <w:tcW w:w="1200" w:type="dxa"/>
            <w:tcBorders>
              <w:left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Plural</w:t>
            </w:r>
          </w:p>
        </w:tc>
        <w:tc>
          <w:tcPr>
            <w:tcW w:w="760"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di/t</w:t>
            </w:r>
          </w:p>
        </w:tc>
        <w:tc>
          <w:tcPr>
            <w:tcW w:w="764" w:type="dxa"/>
            <w:noWrap/>
            <w:hideMark/>
          </w:tcPr>
          <w:p w:rsidR="003A2E54" w:rsidRPr="007B329C" w:rsidRDefault="003A2E54" w:rsidP="003A2E54">
            <w:pPr>
              <w:jc w:val="both"/>
              <w:rPr>
                <w:rFonts w:ascii="Times New Roman" w:hAnsi="Times New Roman" w:cs="Times New Roman"/>
                <w:bCs/>
                <w:sz w:val="24"/>
                <w:szCs w:val="24"/>
              </w:rPr>
            </w:pPr>
            <w:r w:rsidRPr="007B329C">
              <w:rPr>
                <w:rFonts w:ascii="Times New Roman" w:hAnsi="Times New Roman" w:cs="Times New Roman"/>
                <w:bCs/>
                <w:sz w:val="24"/>
                <w:szCs w:val="24"/>
              </w:rPr>
              <w:t>di/t</w:t>
            </w:r>
          </w:p>
        </w:tc>
        <w:tc>
          <w:tcPr>
            <w:tcW w:w="1109" w:type="dxa"/>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w:t>
            </w:r>
            <w:r w:rsidRPr="007B329C">
              <w:rPr>
                <w:rFonts w:ascii="Times New Roman" w:hAnsi="Times New Roman" w:cs="Times New Roman"/>
                <w:bCs/>
                <w:sz w:val="24"/>
                <w:szCs w:val="24"/>
              </w:rPr>
              <w:t>ə</w:t>
            </w:r>
          </w:p>
        </w:tc>
        <w:tc>
          <w:tcPr>
            <w:tcW w:w="915" w:type="dxa"/>
            <w:tcBorders>
              <w:right w:val="single" w:sz="18" w:space="0" w:color="auto"/>
            </w:tcBorders>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w:t>
            </w:r>
            <w:r w:rsidRPr="007B329C">
              <w:rPr>
                <w:rFonts w:ascii="Times New Roman" w:hAnsi="Times New Roman" w:cs="Times New Roman"/>
                <w:bCs/>
                <w:sz w:val="24"/>
                <w:szCs w:val="24"/>
              </w:rPr>
              <w:t>ə</w:t>
            </w:r>
            <w:r w:rsidRPr="007B329C">
              <w:rPr>
                <w:rFonts w:ascii="Times New Roman" w:hAnsi="Times New Roman" w:cs="Times New Roman"/>
                <w:sz w:val="24"/>
                <w:szCs w:val="24"/>
              </w:rPr>
              <w:t>r</w:t>
            </w:r>
          </w:p>
        </w:tc>
        <w:tc>
          <w:tcPr>
            <w:tcW w:w="1691" w:type="dxa"/>
            <w:tcBorders>
              <w:left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mask./neut.Pl.</w:t>
            </w:r>
          </w:p>
        </w:tc>
        <w:tc>
          <w:tcPr>
            <w:tcW w:w="757" w:type="dxa"/>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di</w:t>
            </w:r>
          </w:p>
        </w:tc>
        <w:tc>
          <w:tcPr>
            <w:tcW w:w="915" w:type="dxa"/>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di</w:t>
            </w:r>
          </w:p>
        </w:tc>
        <w:tc>
          <w:tcPr>
            <w:tcW w:w="915" w:type="dxa"/>
            <w:tcBorders>
              <w:right w:val="single" w:sz="18" w:space="0" w:color="auto"/>
            </w:tcBorders>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dɛn</w:t>
            </w:r>
            <w:r w:rsidRPr="007B329C">
              <w:rPr>
                <w:rFonts w:ascii="Times New Roman" w:hAnsi="Times New Roman" w:cs="Times New Roman"/>
                <w:bCs/>
                <w:sz w:val="24"/>
                <w:szCs w:val="24"/>
              </w:rPr>
              <w:t>ə</w:t>
            </w:r>
          </w:p>
        </w:tc>
      </w:tr>
      <w:tr w:rsidR="003A2E54" w:rsidRPr="007B329C" w:rsidTr="003A2E54">
        <w:trPr>
          <w:trHeight w:val="300"/>
        </w:trPr>
        <w:tc>
          <w:tcPr>
            <w:tcW w:w="1200" w:type="dxa"/>
            <w:tcBorders>
              <w:left w:val="single" w:sz="18" w:space="0" w:color="auto"/>
              <w:bottom w:val="single" w:sz="18" w:space="0" w:color="auto"/>
            </w:tcBorders>
            <w:noWrap/>
            <w:hideMark/>
          </w:tcPr>
          <w:p w:rsidR="003A2E54" w:rsidRPr="007B329C" w:rsidRDefault="003A2E54" w:rsidP="003A2E54">
            <w:pPr>
              <w:jc w:val="both"/>
              <w:rPr>
                <w:rFonts w:ascii="Times New Roman" w:hAnsi="Times New Roman" w:cs="Times New Roman"/>
                <w:sz w:val="24"/>
                <w:szCs w:val="24"/>
              </w:rPr>
            </w:pPr>
          </w:p>
        </w:tc>
        <w:tc>
          <w:tcPr>
            <w:tcW w:w="760" w:type="dxa"/>
            <w:tcBorders>
              <w:bottom w:val="single" w:sz="18" w:space="0" w:color="auto"/>
            </w:tcBorders>
            <w:noWrap/>
            <w:hideMark/>
          </w:tcPr>
          <w:p w:rsidR="003A2E54" w:rsidRPr="007B329C" w:rsidRDefault="003A2E54" w:rsidP="003A2E54">
            <w:pPr>
              <w:jc w:val="both"/>
              <w:rPr>
                <w:rFonts w:ascii="Times New Roman" w:hAnsi="Times New Roman" w:cs="Times New Roman"/>
                <w:sz w:val="24"/>
                <w:szCs w:val="24"/>
              </w:rPr>
            </w:pPr>
          </w:p>
        </w:tc>
        <w:tc>
          <w:tcPr>
            <w:tcW w:w="764" w:type="dxa"/>
            <w:tcBorders>
              <w:bottom w:val="single" w:sz="18" w:space="0" w:color="auto"/>
            </w:tcBorders>
            <w:noWrap/>
            <w:hideMark/>
          </w:tcPr>
          <w:p w:rsidR="003A2E54" w:rsidRPr="007B329C" w:rsidRDefault="003A2E54" w:rsidP="003A2E54">
            <w:pPr>
              <w:jc w:val="both"/>
              <w:rPr>
                <w:rFonts w:ascii="Times New Roman" w:hAnsi="Times New Roman" w:cs="Times New Roman"/>
                <w:sz w:val="24"/>
                <w:szCs w:val="24"/>
              </w:rPr>
            </w:pPr>
          </w:p>
        </w:tc>
        <w:tc>
          <w:tcPr>
            <w:tcW w:w="1109" w:type="dxa"/>
            <w:tcBorders>
              <w:bottom w:val="single" w:sz="18" w:space="0" w:color="auto"/>
            </w:tcBorders>
            <w:noWrap/>
            <w:hideMark/>
          </w:tcPr>
          <w:p w:rsidR="003A2E54" w:rsidRPr="007B329C" w:rsidRDefault="003A2E54" w:rsidP="003A2E54">
            <w:pPr>
              <w:jc w:val="both"/>
              <w:rPr>
                <w:rFonts w:ascii="Times New Roman" w:hAnsi="Times New Roman" w:cs="Times New Roman"/>
                <w:sz w:val="24"/>
                <w:szCs w:val="24"/>
              </w:rPr>
            </w:pPr>
          </w:p>
        </w:tc>
        <w:tc>
          <w:tcPr>
            <w:tcW w:w="915" w:type="dxa"/>
            <w:tcBorders>
              <w:bottom w:val="single" w:sz="18" w:space="0" w:color="auto"/>
              <w:right w:val="single" w:sz="18" w:space="0" w:color="auto"/>
            </w:tcBorders>
            <w:noWrap/>
            <w:hideMark/>
          </w:tcPr>
          <w:p w:rsidR="003A2E54" w:rsidRPr="007B329C" w:rsidRDefault="003A2E54" w:rsidP="003A2E54">
            <w:pPr>
              <w:jc w:val="both"/>
              <w:rPr>
                <w:rFonts w:ascii="Times New Roman" w:hAnsi="Times New Roman" w:cs="Times New Roman"/>
                <w:sz w:val="24"/>
                <w:szCs w:val="24"/>
              </w:rPr>
            </w:pPr>
          </w:p>
        </w:tc>
        <w:tc>
          <w:tcPr>
            <w:tcW w:w="1691" w:type="dxa"/>
            <w:tcBorders>
              <w:left w:val="single" w:sz="18" w:space="0" w:color="auto"/>
              <w:bottom w:val="single" w:sz="18" w:space="0" w:color="auto"/>
            </w:tcBorders>
            <w:noWrap/>
            <w:hideMark/>
          </w:tcPr>
          <w:p w:rsidR="003A2E54" w:rsidRPr="007B329C" w:rsidRDefault="003A2E54" w:rsidP="003A2E54">
            <w:pPr>
              <w:jc w:val="both"/>
              <w:rPr>
                <w:rFonts w:ascii="Times New Roman" w:hAnsi="Times New Roman" w:cs="Times New Roman"/>
                <w:b/>
                <w:sz w:val="24"/>
                <w:szCs w:val="24"/>
              </w:rPr>
            </w:pPr>
            <w:r w:rsidRPr="007B329C">
              <w:rPr>
                <w:rFonts w:ascii="Times New Roman" w:hAnsi="Times New Roman" w:cs="Times New Roman"/>
                <w:b/>
                <w:sz w:val="24"/>
                <w:szCs w:val="24"/>
              </w:rPr>
              <w:t>fem.Pl.</w:t>
            </w:r>
          </w:p>
        </w:tc>
        <w:tc>
          <w:tcPr>
            <w:tcW w:w="757" w:type="dxa"/>
            <w:tcBorders>
              <w:bottom w:val="single" w:sz="18" w:space="0" w:color="auto"/>
            </w:tcBorders>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diu</w:t>
            </w:r>
          </w:p>
        </w:tc>
        <w:tc>
          <w:tcPr>
            <w:tcW w:w="915" w:type="dxa"/>
            <w:tcBorders>
              <w:bottom w:val="single" w:sz="18" w:space="0" w:color="auto"/>
            </w:tcBorders>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diu</w:t>
            </w:r>
          </w:p>
        </w:tc>
        <w:tc>
          <w:tcPr>
            <w:tcW w:w="915" w:type="dxa"/>
            <w:tcBorders>
              <w:bottom w:val="single" w:sz="18" w:space="0" w:color="auto"/>
              <w:right w:val="single" w:sz="18" w:space="0" w:color="auto"/>
            </w:tcBorders>
            <w:noWrap/>
            <w:hideMark/>
          </w:tcPr>
          <w:p w:rsidR="003A2E54" w:rsidRPr="007B329C" w:rsidRDefault="003A2E54" w:rsidP="003A2E54">
            <w:pPr>
              <w:jc w:val="both"/>
              <w:rPr>
                <w:rFonts w:ascii="Times New Roman" w:hAnsi="Times New Roman" w:cs="Times New Roman"/>
                <w:sz w:val="24"/>
                <w:szCs w:val="24"/>
              </w:rPr>
            </w:pPr>
            <w:r w:rsidRPr="007B329C">
              <w:rPr>
                <w:rFonts w:ascii="Times New Roman" w:hAnsi="Times New Roman" w:cs="Times New Roman"/>
                <w:sz w:val="24"/>
                <w:szCs w:val="24"/>
              </w:rPr>
              <w:t>dɛn</w:t>
            </w:r>
            <w:r w:rsidRPr="007B329C">
              <w:rPr>
                <w:rFonts w:ascii="Times New Roman" w:hAnsi="Times New Roman" w:cs="Times New Roman"/>
                <w:bCs/>
                <w:sz w:val="24"/>
                <w:szCs w:val="24"/>
              </w:rPr>
              <w:t>ə</w:t>
            </w:r>
          </w:p>
        </w:tc>
      </w:tr>
    </w:tbl>
    <w:p w:rsidR="00ED2DA3" w:rsidRPr="007B329C" w:rsidRDefault="00ED2DA3" w:rsidP="00A4674D">
      <w:pPr>
        <w:jc w:val="both"/>
        <w:rPr>
          <w:rFonts w:ascii="Times New Roman" w:hAnsi="Times New Roman" w:cs="Times New Roman"/>
          <w:sz w:val="24"/>
          <w:szCs w:val="24"/>
        </w:rPr>
      </w:pPr>
    </w:p>
    <w:p w:rsidR="008779DD" w:rsidRPr="007B329C" w:rsidRDefault="00ED2DA3" w:rsidP="00AA57B6">
      <w:pPr>
        <w:jc w:val="both"/>
        <w:rPr>
          <w:rFonts w:ascii="Times New Roman" w:hAnsi="Times New Roman" w:cs="Times New Roman"/>
          <w:sz w:val="24"/>
          <w:szCs w:val="24"/>
        </w:rPr>
      </w:pPr>
      <w:r w:rsidRPr="007B329C">
        <w:rPr>
          <w:rFonts w:ascii="Times New Roman" w:hAnsi="Times New Roman" w:cs="Times New Roman"/>
          <w:sz w:val="24"/>
          <w:szCs w:val="24"/>
        </w:rPr>
        <w:t xml:space="preserve">Die Kategorie bestimmter Artikel/Demonstrativpronomen ist mit DET1 kodiert. Sowohl bei dieser Kategorie wie auch bei der Kategorie unbestimmter Artikel/Possessivpronomen handelt es sich um Determinierer, die jeweils </w:t>
      </w:r>
      <w:r w:rsidR="00562A57" w:rsidRPr="007B329C">
        <w:rPr>
          <w:rFonts w:ascii="Times New Roman" w:hAnsi="Times New Roman" w:cs="Times New Roman"/>
          <w:sz w:val="24"/>
          <w:szCs w:val="24"/>
        </w:rPr>
        <w:t>große</w:t>
      </w:r>
      <w:r w:rsidRPr="007B329C">
        <w:rPr>
          <w:rFonts w:ascii="Times New Roman" w:hAnsi="Times New Roman" w:cs="Times New Roman"/>
          <w:sz w:val="24"/>
          <w:szCs w:val="24"/>
        </w:rPr>
        <w:t xml:space="preserve"> Ähnlichkeiten in ihren Formen, aber nicht in ihrer Semantik aufweisen. Da es hier jedoch nur um die Form geht, kann die Kategorie bestimmter Artikel/Demonstrativpronomen mit DET1 und die Kategorie unbestimmter Artikel/Possessivpronomen mit DET2 (Kap. 5.6) abgekürzt werden. Fallen die Formen des bestimmten Artikels und des Demonstrativpronomens zusammen, muss der Parameter DET1 nicht weiter definiert werden, weisen die beiden Wortarten zwei unterschiedliche Formen auf, ist die Wortart zu spezifizieren.</w:t>
      </w:r>
    </w:p>
    <w:p w:rsidR="00AA57B6" w:rsidRPr="007B329C" w:rsidRDefault="008779DD" w:rsidP="00AA57B6">
      <w:pPr>
        <w:jc w:val="both"/>
        <w:rPr>
          <w:rFonts w:ascii="Times New Roman" w:hAnsi="Times New Roman" w:cs="Times New Roman"/>
          <w:sz w:val="24"/>
          <w:szCs w:val="24"/>
        </w:rPr>
      </w:pPr>
      <w:r w:rsidRPr="007B329C">
        <w:rPr>
          <w:rFonts w:ascii="Times New Roman" w:hAnsi="Times New Roman" w:cs="Times New Roman"/>
          <w:b/>
          <w:sz w:val="24"/>
          <w:szCs w:val="24"/>
        </w:rPr>
        <w:lastRenderedPageBreak/>
        <w:t>Beispiel</w:t>
      </w:r>
      <w:r w:rsidRPr="007B329C">
        <w:rPr>
          <w:rFonts w:ascii="Times New Roman" w:hAnsi="Times New Roman" w:cs="Times New Roman"/>
          <w:sz w:val="24"/>
          <w:szCs w:val="24"/>
        </w:rPr>
        <w:t xml:space="preserve">: </w:t>
      </w:r>
      <w:r w:rsidR="00ED2DA3" w:rsidRPr="007B329C">
        <w:rPr>
          <w:rFonts w:ascii="Times New Roman" w:hAnsi="Times New Roman" w:cs="Times New Roman"/>
          <w:sz w:val="24"/>
          <w:szCs w:val="24"/>
        </w:rPr>
        <w:t xml:space="preserve">Für beide Fälle finden sich Beispiele im Dialekt von Jaun. Der Nominativ Singular des bestimmten Artikels lautet </w:t>
      </w:r>
      <w:r w:rsidR="00ED2DA3" w:rsidRPr="007B329C">
        <w:rPr>
          <w:rFonts w:ascii="Times New Roman" w:hAnsi="Times New Roman" w:cs="Times New Roman"/>
          <w:i/>
          <w:sz w:val="24"/>
          <w:szCs w:val="24"/>
        </w:rPr>
        <w:t>dər</w:t>
      </w:r>
      <w:r w:rsidR="00ED2DA3" w:rsidRPr="007B329C">
        <w:rPr>
          <w:rFonts w:ascii="Times New Roman" w:hAnsi="Times New Roman" w:cs="Times New Roman"/>
          <w:sz w:val="24"/>
          <w:szCs w:val="24"/>
        </w:rPr>
        <w:t xml:space="preserve"> und des Demonstrativpronomens </w:t>
      </w:r>
      <w:r w:rsidR="003A2E54" w:rsidRPr="007B329C">
        <w:rPr>
          <w:rFonts w:ascii="Times New Roman" w:hAnsi="Times New Roman" w:cs="Times New Roman"/>
          <w:i/>
          <w:sz w:val="24"/>
          <w:szCs w:val="24"/>
        </w:rPr>
        <w:t>dæ</w:t>
      </w:r>
      <w:r w:rsidR="00ED2DA3" w:rsidRPr="007B329C">
        <w:rPr>
          <w:rFonts w:ascii="Times New Roman" w:hAnsi="Times New Roman" w:cs="Times New Roman"/>
          <w:i/>
          <w:sz w:val="24"/>
          <w:szCs w:val="24"/>
        </w:rPr>
        <w:t>r</w:t>
      </w:r>
      <w:r w:rsidR="00ED2DA3" w:rsidRPr="007B329C">
        <w:rPr>
          <w:rFonts w:ascii="Times New Roman" w:hAnsi="Times New Roman" w:cs="Times New Roman"/>
          <w:sz w:val="24"/>
          <w:szCs w:val="24"/>
        </w:rPr>
        <w:t xml:space="preserve"> (Stucki 1917: </w:t>
      </w:r>
      <w:r w:rsidR="0058348B" w:rsidRPr="007B329C">
        <w:rPr>
          <w:rFonts w:ascii="Times New Roman" w:hAnsi="Times New Roman" w:cs="Times New Roman"/>
          <w:sz w:val="24"/>
          <w:szCs w:val="24"/>
        </w:rPr>
        <w:t>282</w:t>
      </w:r>
      <w:r w:rsidR="00ED2DA3" w:rsidRPr="007B329C">
        <w:rPr>
          <w:rFonts w:ascii="Times New Roman" w:hAnsi="Times New Roman" w:cs="Times New Roman"/>
          <w:sz w:val="24"/>
          <w:szCs w:val="24"/>
        </w:rPr>
        <w:t xml:space="preserve">). Es sind also zwei unterschiedliche Formen, die durch zwei RRs bestimmt werden müssen (vgl. </w:t>
      </w:r>
      <w:r w:rsidR="00CF1D3A" w:rsidRPr="007B329C">
        <w:rPr>
          <w:rFonts w:ascii="Times New Roman" w:hAnsi="Times New Roman" w:cs="Times New Roman"/>
          <w:sz w:val="24"/>
          <w:szCs w:val="24"/>
        </w:rPr>
        <w:t>RRs (</w:t>
      </w:r>
      <w:r w:rsidR="0080174F" w:rsidRPr="007B329C">
        <w:rPr>
          <w:rFonts w:ascii="Times New Roman" w:hAnsi="Times New Roman" w:cs="Times New Roman"/>
          <w:sz w:val="24"/>
          <w:szCs w:val="24"/>
        </w:rPr>
        <w:t>118</w:t>
      </w:r>
      <w:r w:rsidR="00CF1D3A" w:rsidRPr="007B329C">
        <w:rPr>
          <w:rFonts w:ascii="Times New Roman" w:hAnsi="Times New Roman" w:cs="Times New Roman"/>
          <w:sz w:val="24"/>
          <w:szCs w:val="24"/>
        </w:rPr>
        <w:t>) und (1</w:t>
      </w:r>
      <w:r w:rsidR="0080174F" w:rsidRPr="007B329C">
        <w:rPr>
          <w:rFonts w:ascii="Times New Roman" w:hAnsi="Times New Roman" w:cs="Times New Roman"/>
          <w:sz w:val="24"/>
          <w:szCs w:val="24"/>
        </w:rPr>
        <w:t>30</w:t>
      </w:r>
      <w:r w:rsidR="00AA57B6" w:rsidRPr="007B329C">
        <w:rPr>
          <w:rFonts w:ascii="Times New Roman" w:hAnsi="Times New Roman" w:cs="Times New Roman"/>
          <w:sz w:val="24"/>
          <w:szCs w:val="24"/>
        </w:rPr>
        <w:t>)). Im Gegensatz dazu weisen</w:t>
      </w:r>
      <w:r w:rsidR="00ED2DA3" w:rsidRPr="007B329C">
        <w:rPr>
          <w:rFonts w:ascii="Times New Roman" w:hAnsi="Times New Roman" w:cs="Times New Roman"/>
          <w:sz w:val="24"/>
          <w:szCs w:val="24"/>
        </w:rPr>
        <w:t xml:space="preserve"> der bestimmte Artikel und das Demonstrativpronomen</w:t>
      </w:r>
      <w:r w:rsidR="00AA57B6" w:rsidRPr="007B329C">
        <w:rPr>
          <w:rFonts w:ascii="Times New Roman" w:hAnsi="Times New Roman" w:cs="Times New Roman"/>
          <w:sz w:val="24"/>
          <w:szCs w:val="24"/>
        </w:rPr>
        <w:t xml:space="preserve"> im Nominativ/Akkusativ Singular Feminin dieselbe Form auf, nämlich </w:t>
      </w:r>
      <w:r w:rsidR="00AA57B6" w:rsidRPr="007B329C">
        <w:rPr>
          <w:rFonts w:ascii="Times New Roman" w:hAnsi="Times New Roman" w:cs="Times New Roman"/>
          <w:i/>
          <w:sz w:val="24"/>
          <w:szCs w:val="24"/>
        </w:rPr>
        <w:t>di</w:t>
      </w:r>
      <w:r w:rsidR="00AA57B6" w:rsidRPr="007B329C">
        <w:rPr>
          <w:rFonts w:ascii="Times New Roman" w:hAnsi="Times New Roman" w:cs="Times New Roman"/>
          <w:sz w:val="24"/>
          <w:szCs w:val="24"/>
        </w:rPr>
        <w:t xml:space="preserve"> (Stucki 1917: </w:t>
      </w:r>
      <w:r w:rsidR="0058348B" w:rsidRPr="007B329C">
        <w:rPr>
          <w:rFonts w:ascii="Times New Roman" w:hAnsi="Times New Roman" w:cs="Times New Roman"/>
          <w:sz w:val="24"/>
          <w:szCs w:val="24"/>
        </w:rPr>
        <w:t>282</w:t>
      </w:r>
      <w:r w:rsidR="00AA57B6" w:rsidRPr="007B329C">
        <w:rPr>
          <w:rFonts w:ascii="Times New Roman" w:hAnsi="Times New Roman" w:cs="Times New Roman"/>
          <w:sz w:val="24"/>
          <w:szCs w:val="24"/>
        </w:rPr>
        <w:t>). Für diese Form ist folglich nur eine RR nötig:</w:t>
      </w:r>
    </w:p>
    <w:p w:rsidR="00AA57B6" w:rsidRPr="007B329C" w:rsidRDefault="00AA57B6" w:rsidP="00A4674D">
      <w:pPr>
        <w:jc w:val="both"/>
        <w:rPr>
          <w:rFonts w:ascii="Times New Roman" w:hAnsi="Times New Roman" w:cs="Times New Roman"/>
          <w:sz w:val="24"/>
          <w:szCs w:val="24"/>
        </w:rPr>
      </w:pP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117</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NUM:SG, GEND:F}</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di</w:t>
      </w:r>
      <w:r w:rsidR="00A4674D" w:rsidRPr="007B329C">
        <w:rPr>
          <w:rFonts w:ascii="Times New Roman" w:hAnsi="Times New Roman"/>
          <w:sz w:val="24"/>
          <w:szCs w:val="24"/>
        </w:rPr>
        <w:t>ˊ,σ˃</w:t>
      </w:r>
    </w:p>
    <w:p w:rsidR="00A4674D" w:rsidRPr="007B329C" w:rsidRDefault="00A4674D" w:rsidP="002F58C8">
      <w:pPr>
        <w:jc w:val="both"/>
        <w:rPr>
          <w:rFonts w:ascii="Times New Roman" w:hAnsi="Times New Roman" w:cs="Times New Roman"/>
          <w:sz w:val="24"/>
          <w:szCs w:val="24"/>
        </w:rPr>
      </w:pPr>
    </w:p>
    <w:p w:rsidR="00A4674D" w:rsidRPr="007B329C" w:rsidRDefault="00A4674D" w:rsidP="002F58C8">
      <w:pPr>
        <w:jc w:val="both"/>
        <w:rPr>
          <w:rFonts w:ascii="Times New Roman" w:hAnsi="Times New Roman" w:cs="Times New Roman"/>
          <w:sz w:val="24"/>
          <w:szCs w:val="24"/>
        </w:rPr>
      </w:pPr>
      <w:r w:rsidRPr="007B329C">
        <w:rPr>
          <w:rFonts w:ascii="Times New Roman" w:hAnsi="Times New Roman" w:cs="Times New Roman"/>
          <w:sz w:val="24"/>
          <w:szCs w:val="24"/>
        </w:rPr>
        <w:t>In allen anderen Zellen weisen die beiden Wortarten unterschiedliche Formen auf</w:t>
      </w:r>
      <w:r w:rsidR="002F58C8" w:rsidRPr="007B329C">
        <w:rPr>
          <w:rFonts w:ascii="Times New Roman" w:hAnsi="Times New Roman" w:cs="Times New Roman"/>
          <w:sz w:val="24"/>
          <w:szCs w:val="24"/>
        </w:rPr>
        <w:t xml:space="preserve"> (vgl. Tabelle </w:t>
      </w:r>
      <w:r w:rsidR="002462D4">
        <w:rPr>
          <w:rFonts w:ascii="Times New Roman" w:hAnsi="Times New Roman" w:cs="Times New Roman"/>
          <w:sz w:val="24"/>
          <w:szCs w:val="24"/>
        </w:rPr>
        <w:t>5.25</w:t>
      </w:r>
      <w:r w:rsidR="002F58C8" w:rsidRPr="007B329C">
        <w:rPr>
          <w:rFonts w:ascii="Times New Roman" w:hAnsi="Times New Roman" w:cs="Times New Roman"/>
          <w:sz w:val="24"/>
          <w:szCs w:val="24"/>
        </w:rPr>
        <w:t>)</w:t>
      </w:r>
      <w:r w:rsidR="007F1F42" w:rsidRPr="007B329C">
        <w:rPr>
          <w:rFonts w:ascii="Times New Roman" w:hAnsi="Times New Roman" w:cs="Times New Roman"/>
          <w:sz w:val="24"/>
          <w:szCs w:val="24"/>
        </w:rPr>
        <w:t>, worauf im</w:t>
      </w:r>
      <w:r w:rsidRPr="007B329C">
        <w:rPr>
          <w:rFonts w:ascii="Times New Roman" w:hAnsi="Times New Roman" w:cs="Times New Roman"/>
          <w:sz w:val="24"/>
          <w:szCs w:val="24"/>
        </w:rPr>
        <w:t xml:space="preserve"> Kapitel 5.5.3. noch eingegangen wird. Die Variation im Akkusativ Singular Maskulin und im Nominativ/Akkusativ Sin</w:t>
      </w:r>
      <w:r w:rsidR="007F1F42" w:rsidRPr="007B329C">
        <w:rPr>
          <w:rFonts w:ascii="Times New Roman" w:hAnsi="Times New Roman" w:cs="Times New Roman"/>
          <w:sz w:val="24"/>
          <w:szCs w:val="24"/>
        </w:rPr>
        <w:t>gular Feminin und Plural wird im</w:t>
      </w:r>
      <w:r w:rsidRPr="007B329C">
        <w:rPr>
          <w:rFonts w:ascii="Times New Roman" w:hAnsi="Times New Roman" w:cs="Times New Roman"/>
          <w:sz w:val="24"/>
          <w:szCs w:val="24"/>
        </w:rPr>
        <w:t xml:space="preserve"> Kapitel 5.5.5. referiert. </w:t>
      </w:r>
      <w:r w:rsidR="00234547" w:rsidRPr="007B329C">
        <w:rPr>
          <w:rFonts w:ascii="Times New Roman" w:hAnsi="Times New Roman" w:cs="Times New Roman"/>
          <w:sz w:val="24"/>
          <w:szCs w:val="24"/>
        </w:rPr>
        <w:t xml:space="preserve">Es kann aber schon vorweggenommen werden, dass ihre Distribution syntaktisch bedingt ist und die Formen durch RRs definiert werden müssen. </w:t>
      </w:r>
      <w:r w:rsidRPr="007B329C">
        <w:rPr>
          <w:rFonts w:ascii="Times New Roman" w:hAnsi="Times New Roman" w:cs="Times New Roman"/>
          <w:sz w:val="24"/>
          <w:szCs w:val="24"/>
        </w:rPr>
        <w:t xml:space="preserve">Ein immer wiederkehrendes Phänomen in dieser Kategorie sind Kasus- und </w:t>
      </w:r>
      <w:r w:rsidR="00CF1D3A" w:rsidRPr="007B329C">
        <w:rPr>
          <w:rFonts w:ascii="Times New Roman" w:hAnsi="Times New Roman" w:cs="Times New Roman"/>
          <w:sz w:val="24"/>
          <w:szCs w:val="24"/>
        </w:rPr>
        <w:t>Genussynkrestismen (z.B. RR (</w:t>
      </w:r>
      <w:r w:rsidR="0080174F" w:rsidRPr="007B329C">
        <w:rPr>
          <w:rFonts w:ascii="Times New Roman" w:hAnsi="Times New Roman" w:cs="Times New Roman"/>
          <w:sz w:val="24"/>
          <w:szCs w:val="24"/>
        </w:rPr>
        <w:t>118</w:t>
      </w:r>
      <w:r w:rsidR="00CF1D3A" w:rsidRPr="007B329C">
        <w:rPr>
          <w:rFonts w:ascii="Times New Roman" w:hAnsi="Times New Roman" w:cs="Times New Roman"/>
          <w:sz w:val="24"/>
          <w:szCs w:val="24"/>
        </w:rPr>
        <w:t>), (1</w:t>
      </w:r>
      <w:r w:rsidR="0080174F" w:rsidRPr="007B329C">
        <w:rPr>
          <w:rFonts w:ascii="Times New Roman" w:hAnsi="Times New Roman" w:cs="Times New Roman"/>
          <w:sz w:val="24"/>
          <w:szCs w:val="24"/>
        </w:rPr>
        <w:t>24</w:t>
      </w:r>
      <w:r w:rsidRPr="007B329C">
        <w:rPr>
          <w:rFonts w:ascii="Times New Roman" w:hAnsi="Times New Roman" w:cs="Times New Roman"/>
          <w:sz w:val="24"/>
          <w:szCs w:val="24"/>
        </w:rPr>
        <w:t>)). Des Weiteren wird Genus nicht spezifiziert, wenn die Formen aller dre</w:t>
      </w:r>
      <w:r w:rsidR="00CF1D3A" w:rsidRPr="007B329C">
        <w:rPr>
          <w:rFonts w:ascii="Times New Roman" w:hAnsi="Times New Roman" w:cs="Times New Roman"/>
          <w:sz w:val="24"/>
          <w:szCs w:val="24"/>
        </w:rPr>
        <w:t>i Genera zusammenfallen (RR (1</w:t>
      </w:r>
      <w:r w:rsidR="0080174F" w:rsidRPr="007B329C">
        <w:rPr>
          <w:rFonts w:ascii="Times New Roman" w:hAnsi="Times New Roman" w:cs="Times New Roman"/>
          <w:sz w:val="24"/>
          <w:szCs w:val="24"/>
        </w:rPr>
        <w:t>36</w:t>
      </w:r>
      <w:r w:rsidRPr="007B329C">
        <w:rPr>
          <w:rFonts w:ascii="Times New Roman" w:hAnsi="Times New Roman" w:cs="Times New Roman"/>
          <w:sz w:val="24"/>
          <w:szCs w:val="24"/>
        </w:rPr>
        <w:t>)). Es folgen hier die RRs des bestimmten Artikels</w:t>
      </w:r>
      <w:r w:rsidR="00BF6EA7" w:rsidRPr="007B329C">
        <w:rPr>
          <w:rFonts w:ascii="Times New Roman" w:hAnsi="Times New Roman" w:cs="Times New Roman"/>
          <w:sz w:val="24"/>
          <w:szCs w:val="24"/>
        </w:rPr>
        <w:t xml:space="preserve"> (dazu gehört a</w:t>
      </w:r>
      <w:r w:rsidR="00CF1D3A" w:rsidRPr="007B329C">
        <w:rPr>
          <w:rFonts w:ascii="Times New Roman" w:hAnsi="Times New Roman" w:cs="Times New Roman"/>
          <w:sz w:val="24"/>
          <w:szCs w:val="24"/>
        </w:rPr>
        <w:t>uch die oben eingeführte RR (</w:t>
      </w:r>
      <w:r w:rsidR="0080174F" w:rsidRPr="007B329C">
        <w:rPr>
          <w:rFonts w:ascii="Times New Roman" w:hAnsi="Times New Roman" w:cs="Times New Roman"/>
          <w:sz w:val="24"/>
          <w:szCs w:val="24"/>
        </w:rPr>
        <w:t>117</w:t>
      </w:r>
      <w:r w:rsidR="00BF6EA7" w:rsidRPr="007B329C">
        <w:rPr>
          <w:rFonts w:ascii="Times New Roman" w:hAnsi="Times New Roman" w:cs="Times New Roman"/>
          <w:sz w:val="24"/>
          <w:szCs w:val="24"/>
        </w:rPr>
        <w:t>), die für die Wortart unterspezifiziert ist)</w:t>
      </w:r>
      <w:r w:rsidRPr="007B329C">
        <w:rPr>
          <w:rFonts w:ascii="Times New Roman" w:hAnsi="Times New Roman" w:cs="Times New Roman"/>
          <w:sz w:val="24"/>
          <w:szCs w:val="24"/>
        </w:rPr>
        <w:t>:</w:t>
      </w:r>
    </w:p>
    <w:p w:rsidR="00A4674D" w:rsidRPr="007B329C" w:rsidRDefault="00A4674D" w:rsidP="002F58C8">
      <w:pPr>
        <w:jc w:val="both"/>
        <w:rPr>
          <w:rFonts w:ascii="Times New Roman" w:hAnsi="Times New Roman" w:cs="Times New Roman"/>
          <w:sz w:val="24"/>
          <w:szCs w:val="24"/>
        </w:rPr>
      </w:pP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118</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NUM:SG, GEND:M}</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A4674D" w:rsidRPr="007B329C">
        <w:rPr>
          <w:rFonts w:ascii="Times New Roman" w:hAnsi="Times New Roman" w:cs="Times New Roman"/>
          <w:i/>
          <w:sz w:val="24"/>
          <w:szCs w:val="24"/>
        </w:rPr>
        <w:t>ə</w:t>
      </w:r>
      <w:r w:rsidR="00A4674D" w:rsidRPr="007B329C">
        <w:rPr>
          <w:rFonts w:ascii="Times New Roman" w:hAnsi="Times New Roman"/>
          <w:i/>
          <w:sz w:val="24"/>
          <w:szCs w:val="24"/>
        </w:rPr>
        <w:t>r</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119</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{CASE:</w:t>
      </w:r>
      <w:r w:rsidR="00A4674D" w:rsidRPr="007B329C">
        <w:rPr>
          <w:rFonts w:ascii="Times New Roman" w:hAnsi="Times New Roman" w:cs="Times New Roman"/>
          <w:sz w:val="24"/>
          <w:szCs w:val="24"/>
          <w:vertAlign w:val="subscript"/>
        </w:rPr>
        <w:t>ACC</w:t>
      </w:r>
      <w:r w:rsidR="00A4674D" w:rsidRPr="007B329C">
        <w:rPr>
          <w:rFonts w:ascii="Times New Roman" w:hAnsi="Times New Roman"/>
          <w:sz w:val="24"/>
          <w:szCs w:val="24"/>
          <w:vertAlign w:val="subscript"/>
        </w:rPr>
        <w:t>, NUM:SG, GEND:M}</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cs="Times New Roman"/>
          <w:i/>
          <w:sz w:val="24"/>
          <w:szCs w:val="24"/>
        </w:rPr>
        <w:t>ə</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120</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NUM:SG, GEND:N}</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ts</w:t>
      </w:r>
      <w:r w:rsidR="00A4674D" w:rsidRPr="007B329C">
        <w:rPr>
          <w:rFonts w:ascii="Times New Roman" w:hAnsi="Times New Roman"/>
          <w:sz w:val="24"/>
          <w:szCs w:val="24"/>
        </w:rPr>
        <w:t>ˊ,σ˃</w:t>
      </w:r>
    </w:p>
    <w:p w:rsidR="00A4674D" w:rsidRPr="007B329C" w:rsidRDefault="0080174F" w:rsidP="00A4674D">
      <w:pPr>
        <w:jc w:val="both"/>
        <w:rPr>
          <w:rFonts w:ascii="Times New Roman" w:hAnsi="Times New Roman"/>
          <w:sz w:val="24"/>
          <w:szCs w:val="24"/>
        </w:rPr>
      </w:pPr>
      <w:r w:rsidRPr="007B329C">
        <w:rPr>
          <w:rFonts w:ascii="Times New Roman" w:hAnsi="Times New Roman" w:cs="Times New Roman"/>
          <w:sz w:val="24"/>
          <w:szCs w:val="24"/>
        </w:rPr>
        <w:t>(121</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NUM:SG, GEND:F}</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t</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122</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NUM:PL}</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t</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123</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NUM:PL}</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di</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124</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{CASE:DAT, NUM:SG, GEND:M </w:t>
      </w:r>
      <w:r w:rsidR="00A4674D" w:rsidRPr="007B329C">
        <w:rPr>
          <w:rFonts w:ascii="Cambria Math" w:hAnsi="Cambria Math" w:cs="Cambria Math"/>
          <w:sz w:val="24"/>
          <w:szCs w:val="24"/>
          <w:vertAlign w:val="subscript"/>
        </w:rPr>
        <w:t xml:space="preserve">⊻ </w:t>
      </w:r>
      <w:r w:rsidR="00A4674D" w:rsidRPr="007B329C">
        <w:rPr>
          <w:rFonts w:ascii="Times New Roman" w:hAnsi="Times New Roman" w:cs="Times New Roman"/>
          <w:sz w:val="24"/>
          <w:szCs w:val="24"/>
          <w:vertAlign w:val="subscript"/>
        </w:rPr>
        <w:t>N</w:t>
      </w:r>
      <w:r w:rsidR="00A4674D" w:rsidRPr="007B329C">
        <w:rPr>
          <w:rFonts w:ascii="Times New Roman" w:hAnsi="Times New Roman"/>
          <w:sz w:val="24"/>
          <w:szCs w:val="24"/>
          <w:vertAlign w:val="subscript"/>
        </w:rPr>
        <w:t>}</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A4674D" w:rsidRPr="007B329C">
        <w:rPr>
          <w:rFonts w:ascii="Times New Roman" w:hAnsi="Times New Roman" w:cs="Times New Roman"/>
          <w:i/>
          <w:sz w:val="24"/>
          <w:szCs w:val="24"/>
        </w:rPr>
        <w:t>ə</w:t>
      </w:r>
      <w:r w:rsidR="00A4674D" w:rsidRPr="007B329C">
        <w:rPr>
          <w:rFonts w:ascii="Times New Roman" w:hAnsi="Times New Roman"/>
          <w:i/>
          <w:sz w:val="24"/>
          <w:szCs w:val="24"/>
        </w:rPr>
        <w:t>m</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125</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{CASE:DAT, NUM:SG, GEND:M </w:t>
      </w:r>
      <w:r w:rsidR="00A4674D" w:rsidRPr="007B329C">
        <w:rPr>
          <w:rFonts w:ascii="Cambria Math" w:hAnsi="Cambria Math" w:cs="Cambria Math"/>
          <w:sz w:val="24"/>
          <w:szCs w:val="24"/>
          <w:vertAlign w:val="subscript"/>
        </w:rPr>
        <w:t xml:space="preserve">⊻ </w:t>
      </w:r>
      <w:r w:rsidR="00A4674D" w:rsidRPr="007B329C">
        <w:rPr>
          <w:rFonts w:ascii="Times New Roman" w:hAnsi="Times New Roman" w:cs="Times New Roman"/>
          <w:sz w:val="24"/>
          <w:szCs w:val="24"/>
          <w:vertAlign w:val="subscript"/>
        </w:rPr>
        <w:t>N</w:t>
      </w:r>
      <w:r w:rsidR="00A4674D" w:rsidRPr="007B329C">
        <w:rPr>
          <w:rFonts w:ascii="Times New Roman" w:hAnsi="Times New Roman"/>
          <w:sz w:val="24"/>
          <w:szCs w:val="24"/>
          <w:vertAlign w:val="subscript"/>
        </w:rPr>
        <w:t>}</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cs="Times New Roman"/>
          <w:i/>
          <w:sz w:val="24"/>
          <w:szCs w:val="24"/>
        </w:rPr>
        <w:t>ə</w:t>
      </w:r>
      <w:r w:rsidR="00A4674D" w:rsidRPr="007B329C">
        <w:rPr>
          <w:rFonts w:ascii="Times New Roman" w:hAnsi="Times New Roman"/>
          <w:i/>
          <w:sz w:val="24"/>
          <w:szCs w:val="24"/>
        </w:rPr>
        <w:t>m</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126</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{CASE:GEN, NUM:SG, GEND:M </w:t>
      </w:r>
      <w:r w:rsidR="00A4674D" w:rsidRPr="007B329C">
        <w:rPr>
          <w:rFonts w:ascii="Cambria Math" w:hAnsi="Cambria Math" w:cs="Cambria Math"/>
          <w:sz w:val="24"/>
          <w:szCs w:val="24"/>
          <w:vertAlign w:val="subscript"/>
        </w:rPr>
        <w:t xml:space="preserve">⊻ </w:t>
      </w:r>
      <w:r w:rsidR="00A4674D" w:rsidRPr="007B329C">
        <w:rPr>
          <w:rFonts w:ascii="Times New Roman" w:hAnsi="Times New Roman" w:cs="Times New Roman"/>
          <w:sz w:val="24"/>
          <w:szCs w:val="24"/>
          <w:vertAlign w:val="subscript"/>
        </w:rPr>
        <w:t>N</w:t>
      </w:r>
      <w:r w:rsidR="00A4674D" w:rsidRPr="007B329C">
        <w:rPr>
          <w:rFonts w:ascii="Times New Roman" w:hAnsi="Times New Roman"/>
          <w:sz w:val="24"/>
          <w:szCs w:val="24"/>
          <w:vertAlign w:val="subscript"/>
        </w:rPr>
        <w:t>}</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cs="Times New Roman"/>
          <w:i/>
          <w:sz w:val="24"/>
          <w:szCs w:val="24"/>
        </w:rPr>
        <w:t>ts</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127</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{CASE:DAT</w:t>
      </w:r>
      <w:r w:rsidR="00A4674D" w:rsidRPr="007B329C">
        <w:rPr>
          <w:rFonts w:ascii="Cambria Math" w:hAnsi="Cambria Math" w:cs="Cambria Math"/>
          <w:sz w:val="24"/>
          <w:szCs w:val="24"/>
          <w:vertAlign w:val="subscript"/>
        </w:rPr>
        <w:t xml:space="preserve"> ⊻ </w:t>
      </w:r>
      <w:r w:rsidR="00A4674D" w:rsidRPr="007B329C">
        <w:rPr>
          <w:rFonts w:ascii="Times New Roman" w:hAnsi="Times New Roman"/>
          <w:sz w:val="24"/>
          <w:szCs w:val="24"/>
          <w:vertAlign w:val="subscript"/>
        </w:rPr>
        <w:t>GEN, NUM:SG, GEND:F}</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A4674D" w:rsidRPr="007B329C">
        <w:rPr>
          <w:rFonts w:ascii="Times New Roman" w:hAnsi="Times New Roman" w:cs="Times New Roman"/>
          <w:i/>
          <w:sz w:val="24"/>
          <w:szCs w:val="24"/>
        </w:rPr>
        <w:t>ə</w:t>
      </w:r>
      <w:r w:rsidR="00A4674D" w:rsidRPr="007B329C">
        <w:rPr>
          <w:rFonts w:ascii="Times New Roman" w:hAnsi="Times New Roman"/>
          <w:i/>
          <w:sz w:val="24"/>
          <w:szCs w:val="24"/>
        </w:rPr>
        <w:t>r</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128</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{CASE:DAT, NUM:PL}</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A4674D" w:rsidRPr="007B329C">
        <w:rPr>
          <w:rFonts w:ascii="Times New Roman" w:hAnsi="Times New Roman" w:cs="Times New Roman"/>
          <w:i/>
          <w:sz w:val="24"/>
          <w:szCs w:val="24"/>
        </w:rPr>
        <w:t>ə</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80174F" w:rsidRPr="007B329C">
        <w:rPr>
          <w:rFonts w:ascii="Times New Roman" w:hAnsi="Times New Roman" w:cs="Times New Roman"/>
          <w:sz w:val="24"/>
          <w:szCs w:val="24"/>
        </w:rPr>
        <w:t>129</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{CASE:GEN, NUM:PL}</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A4674D" w:rsidRPr="007B329C">
        <w:rPr>
          <w:rFonts w:ascii="Times New Roman" w:hAnsi="Times New Roman" w:cs="Times New Roman"/>
          <w:i/>
          <w:sz w:val="24"/>
          <w:szCs w:val="24"/>
        </w:rPr>
        <w:t>ər</w:t>
      </w:r>
      <w:r w:rsidR="00A4674D" w:rsidRPr="007B329C">
        <w:rPr>
          <w:rFonts w:ascii="Times New Roman" w:hAnsi="Times New Roman"/>
          <w:sz w:val="24"/>
          <w:szCs w:val="24"/>
        </w:rPr>
        <w:t>ˊ,σ˃</w:t>
      </w:r>
    </w:p>
    <w:p w:rsidR="00A4674D" w:rsidRPr="007B329C" w:rsidRDefault="00A4674D" w:rsidP="00A4674D">
      <w:pPr>
        <w:jc w:val="both"/>
        <w:rPr>
          <w:rFonts w:ascii="Times New Roman" w:hAnsi="Times New Roman"/>
          <w:sz w:val="24"/>
          <w:szCs w:val="24"/>
        </w:rPr>
      </w:pPr>
    </w:p>
    <w:p w:rsidR="00A4674D" w:rsidRPr="007B329C" w:rsidRDefault="00A4674D" w:rsidP="00A4674D">
      <w:pPr>
        <w:rPr>
          <w:rFonts w:ascii="Times New Roman" w:hAnsi="Times New Roman" w:cs="Times New Roman"/>
          <w:sz w:val="24"/>
          <w:szCs w:val="24"/>
        </w:rPr>
      </w:pPr>
      <w:r w:rsidRPr="007B329C">
        <w:rPr>
          <w:rFonts w:ascii="Times New Roman" w:hAnsi="Times New Roman" w:cs="Times New Roman"/>
          <w:sz w:val="24"/>
          <w:szCs w:val="24"/>
        </w:rPr>
        <w:lastRenderedPageBreak/>
        <w:t>Die RRs des Demonstrativpronomens sind folgende</w:t>
      </w:r>
      <w:r w:rsidR="00BF6EA7" w:rsidRPr="007B329C">
        <w:rPr>
          <w:rFonts w:ascii="Times New Roman" w:hAnsi="Times New Roman" w:cs="Times New Roman"/>
          <w:sz w:val="24"/>
          <w:szCs w:val="24"/>
        </w:rPr>
        <w:t xml:space="preserve"> (</w:t>
      </w:r>
      <w:r w:rsidR="00A973AF" w:rsidRPr="007B329C">
        <w:rPr>
          <w:rFonts w:ascii="Times New Roman" w:hAnsi="Times New Roman" w:cs="Times New Roman"/>
          <w:sz w:val="24"/>
          <w:szCs w:val="24"/>
        </w:rPr>
        <w:t xml:space="preserve">plus die für die Wortart </w:t>
      </w:r>
      <w:r w:rsidR="00CF1D3A" w:rsidRPr="007B329C">
        <w:rPr>
          <w:rFonts w:ascii="Times New Roman" w:hAnsi="Times New Roman" w:cs="Times New Roman"/>
          <w:sz w:val="24"/>
          <w:szCs w:val="24"/>
        </w:rPr>
        <w:t>unterspezifizierte RR (</w:t>
      </w:r>
      <w:r w:rsidR="002468B1" w:rsidRPr="007B329C">
        <w:rPr>
          <w:rFonts w:ascii="Times New Roman" w:hAnsi="Times New Roman" w:cs="Times New Roman"/>
          <w:sz w:val="24"/>
          <w:szCs w:val="24"/>
        </w:rPr>
        <w:t>117</w:t>
      </w:r>
      <w:r w:rsidR="00BF6EA7" w:rsidRPr="007B329C">
        <w:rPr>
          <w:rFonts w:ascii="Times New Roman" w:hAnsi="Times New Roman" w:cs="Times New Roman"/>
          <w:sz w:val="24"/>
          <w:szCs w:val="24"/>
        </w:rPr>
        <w:t>))</w:t>
      </w:r>
      <w:r w:rsidRPr="007B329C">
        <w:rPr>
          <w:rFonts w:ascii="Times New Roman" w:hAnsi="Times New Roman" w:cs="Times New Roman"/>
          <w:sz w:val="24"/>
          <w:szCs w:val="24"/>
        </w:rPr>
        <w:t>:</w:t>
      </w:r>
    </w:p>
    <w:p w:rsidR="00037168" w:rsidRPr="007B329C" w:rsidRDefault="00037168" w:rsidP="00A4674D">
      <w:pPr>
        <w:rPr>
          <w:rFonts w:ascii="Times New Roman" w:hAnsi="Times New Roman" w:cs="Times New Roman"/>
          <w:sz w:val="24"/>
          <w:szCs w:val="24"/>
        </w:rPr>
      </w:pP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2468B1" w:rsidRPr="007B329C">
        <w:rPr>
          <w:rFonts w:ascii="Times New Roman" w:hAnsi="Times New Roman" w:cs="Times New Roman"/>
          <w:sz w:val="24"/>
          <w:szCs w:val="24"/>
        </w:rPr>
        <w:t>130</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NUM:SG, GEND:M}</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3A2E54" w:rsidRPr="007B329C">
        <w:rPr>
          <w:rFonts w:ascii="Times New Roman" w:hAnsi="Times New Roman" w:cs="Times New Roman"/>
          <w:i/>
          <w:sz w:val="24"/>
          <w:szCs w:val="24"/>
        </w:rPr>
        <w:t>æ</w:t>
      </w:r>
      <w:r w:rsidR="00A4674D" w:rsidRPr="007B329C">
        <w:rPr>
          <w:rFonts w:ascii="Times New Roman" w:hAnsi="Times New Roman"/>
          <w:i/>
          <w:sz w:val="24"/>
          <w:szCs w:val="24"/>
        </w:rPr>
        <w:t>r</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2468B1" w:rsidRPr="007B329C">
        <w:rPr>
          <w:rFonts w:ascii="Times New Roman" w:hAnsi="Times New Roman" w:cs="Times New Roman"/>
          <w:sz w:val="24"/>
          <w:szCs w:val="24"/>
        </w:rPr>
        <w:t>131</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NUM:SG, GEND:N}</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A4674D" w:rsidRPr="007B329C">
        <w:rPr>
          <w:rFonts w:ascii="Times New Roman" w:hAnsi="Times New Roman" w:cs="Times New Roman"/>
          <w:i/>
          <w:sz w:val="24"/>
          <w:szCs w:val="24"/>
        </w:rPr>
        <w:t>as</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2468B1" w:rsidRPr="007B329C">
        <w:rPr>
          <w:rFonts w:ascii="Times New Roman" w:hAnsi="Times New Roman" w:cs="Times New Roman"/>
          <w:sz w:val="24"/>
          <w:szCs w:val="24"/>
        </w:rPr>
        <w:t>132</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xml:space="preserve">, NUM:PL, GEND:M </w:t>
      </w:r>
      <w:r w:rsidR="00A4674D" w:rsidRPr="007B329C">
        <w:rPr>
          <w:rFonts w:ascii="Cambria Math" w:hAnsi="Cambria Math" w:cs="Cambria Math"/>
          <w:sz w:val="24"/>
          <w:szCs w:val="24"/>
          <w:vertAlign w:val="subscript"/>
        </w:rPr>
        <w:t>⊻</w:t>
      </w:r>
      <w:r w:rsidR="00A4674D" w:rsidRPr="007B329C">
        <w:rPr>
          <w:rFonts w:ascii="Times New Roman" w:hAnsi="Times New Roman"/>
          <w:sz w:val="24"/>
          <w:szCs w:val="24"/>
          <w:vertAlign w:val="subscript"/>
        </w:rPr>
        <w:t xml:space="preserve"> N}</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A4674D" w:rsidRPr="007B329C">
        <w:rPr>
          <w:rFonts w:ascii="Times New Roman" w:hAnsi="Times New Roman" w:cs="Times New Roman"/>
          <w:i/>
          <w:sz w:val="24"/>
          <w:szCs w:val="24"/>
        </w:rPr>
        <w:t>i</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2468B1" w:rsidRPr="007B329C">
        <w:rPr>
          <w:rFonts w:ascii="Times New Roman" w:hAnsi="Times New Roman" w:cs="Times New Roman"/>
          <w:sz w:val="24"/>
          <w:szCs w:val="24"/>
        </w:rPr>
        <w:t>133</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NUM:PL, GEND:F}</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A4674D" w:rsidRPr="007B329C">
        <w:rPr>
          <w:rFonts w:ascii="Times New Roman" w:hAnsi="Times New Roman" w:cs="Times New Roman"/>
          <w:i/>
          <w:sz w:val="24"/>
          <w:szCs w:val="24"/>
        </w:rPr>
        <w:t>iu</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2468B1" w:rsidRPr="007B329C">
        <w:rPr>
          <w:rFonts w:ascii="Times New Roman" w:hAnsi="Times New Roman" w:cs="Times New Roman"/>
          <w:sz w:val="24"/>
          <w:szCs w:val="24"/>
        </w:rPr>
        <w:t>134</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{CASE:DAT, NUM:SG, GEND:M </w:t>
      </w:r>
      <w:r w:rsidR="00A4674D" w:rsidRPr="007B329C">
        <w:rPr>
          <w:rFonts w:ascii="Cambria Math" w:hAnsi="Cambria Math" w:cs="Cambria Math"/>
          <w:sz w:val="24"/>
          <w:szCs w:val="24"/>
          <w:vertAlign w:val="subscript"/>
        </w:rPr>
        <w:t>⊻</w:t>
      </w:r>
      <w:r w:rsidR="00A4674D" w:rsidRPr="007B329C">
        <w:rPr>
          <w:rFonts w:ascii="Times New Roman" w:hAnsi="Times New Roman"/>
          <w:sz w:val="24"/>
          <w:szCs w:val="24"/>
          <w:vertAlign w:val="subscript"/>
        </w:rPr>
        <w:t xml:space="preserve"> N}</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3A2E54" w:rsidRPr="007B329C">
        <w:rPr>
          <w:rFonts w:ascii="Times New Roman" w:hAnsi="Times New Roman" w:cs="Times New Roman"/>
          <w:i/>
          <w:sz w:val="24"/>
          <w:szCs w:val="24"/>
        </w:rPr>
        <w:t>ɛ</w:t>
      </w:r>
      <w:r w:rsidR="00A4674D" w:rsidRPr="007B329C">
        <w:rPr>
          <w:rFonts w:ascii="Times New Roman" w:hAnsi="Times New Roman" w:cs="Times New Roman"/>
          <w:i/>
          <w:sz w:val="24"/>
          <w:szCs w:val="24"/>
        </w:rPr>
        <w:t>m</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2468B1" w:rsidRPr="007B329C">
        <w:rPr>
          <w:rFonts w:ascii="Times New Roman" w:hAnsi="Times New Roman" w:cs="Times New Roman"/>
          <w:sz w:val="24"/>
          <w:szCs w:val="24"/>
        </w:rPr>
        <w:t>135</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{CASE:DAT, NUM:SG, GEND:F}</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d</w:t>
      </w:r>
      <w:r w:rsidR="003A2E54" w:rsidRPr="007B329C">
        <w:rPr>
          <w:rFonts w:ascii="Times New Roman" w:hAnsi="Times New Roman" w:cs="Times New Roman"/>
          <w:i/>
          <w:sz w:val="24"/>
          <w:szCs w:val="24"/>
        </w:rPr>
        <w:t>ɛ</w:t>
      </w:r>
      <w:r w:rsidR="00A4674D" w:rsidRPr="007B329C">
        <w:rPr>
          <w:rFonts w:ascii="Times New Roman" w:hAnsi="Times New Roman" w:cs="Times New Roman"/>
          <w:i/>
          <w:sz w:val="24"/>
          <w:szCs w:val="24"/>
        </w:rPr>
        <w:t>r</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w:t>
      </w:r>
      <w:r w:rsidR="002468B1" w:rsidRPr="007B329C">
        <w:rPr>
          <w:rFonts w:ascii="Times New Roman" w:hAnsi="Times New Roman" w:cs="Times New Roman"/>
          <w:sz w:val="24"/>
          <w:szCs w:val="24"/>
        </w:rPr>
        <w:t>136</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{CASE:DAT, NUM:PL}</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3A2E54" w:rsidRPr="007B329C">
        <w:rPr>
          <w:rFonts w:ascii="Times New Roman" w:hAnsi="Times New Roman" w:cs="Times New Roman"/>
          <w:i/>
          <w:sz w:val="24"/>
          <w:szCs w:val="24"/>
        </w:rPr>
        <w:t>dɛ</w:t>
      </w:r>
      <w:r w:rsidR="00A4674D" w:rsidRPr="007B329C">
        <w:rPr>
          <w:rFonts w:ascii="Times New Roman" w:hAnsi="Times New Roman" w:cs="Times New Roman"/>
          <w:i/>
          <w:sz w:val="24"/>
          <w:szCs w:val="24"/>
        </w:rPr>
        <w:t>n</w:t>
      </w:r>
      <w:r w:rsidR="00A4674D" w:rsidRPr="007B329C">
        <w:rPr>
          <w:rFonts w:ascii="Times New Roman" w:hAnsi="Times New Roman" w:cs="Times New Roman"/>
          <w:bCs/>
          <w:i/>
          <w:sz w:val="24"/>
          <w:szCs w:val="24"/>
        </w:rPr>
        <w:t>ə</w:t>
      </w:r>
      <w:r w:rsidR="00A4674D" w:rsidRPr="007B329C">
        <w:rPr>
          <w:rFonts w:ascii="Times New Roman" w:hAnsi="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5.5.2. Possessiv-Artikel</w:t>
      </w:r>
      <w:r w:rsidR="00D1760E">
        <w:rPr>
          <w:rFonts w:ascii="Times New Roman" w:hAnsi="Times New Roman" w:cs="Times New Roman"/>
          <w:b/>
          <w:sz w:val="24"/>
          <w:szCs w:val="24"/>
        </w:rPr>
        <w:t xml:space="preserve"> </w:t>
      </w:r>
      <w:r w:rsidR="00D1760E" w:rsidRPr="00D1760E">
        <w:rPr>
          <w:rFonts w:ascii="Times New Roman" w:hAnsi="Times New Roman" w:cs="Times New Roman"/>
          <w:b/>
          <w:i/>
          <w:sz w:val="24"/>
          <w:szCs w:val="24"/>
        </w:rPr>
        <w:t>s</w:t>
      </w:r>
    </w:p>
    <w:p w:rsidR="00A4674D" w:rsidRPr="007B329C" w:rsidRDefault="007F1F42" w:rsidP="00A4674D">
      <w:pPr>
        <w:jc w:val="both"/>
        <w:rPr>
          <w:rFonts w:ascii="Times New Roman" w:hAnsi="Times New Roman" w:cs="Times New Roman"/>
          <w:sz w:val="24"/>
          <w:szCs w:val="24"/>
        </w:rPr>
      </w:pPr>
      <w:r w:rsidRPr="007B329C">
        <w:rPr>
          <w:rFonts w:ascii="Times New Roman" w:hAnsi="Times New Roman" w:cs="Times New Roman"/>
          <w:sz w:val="24"/>
          <w:szCs w:val="24"/>
        </w:rPr>
        <w:t>Wie im</w:t>
      </w:r>
      <w:r w:rsidR="00A4674D" w:rsidRPr="007B329C">
        <w:rPr>
          <w:rFonts w:ascii="Times New Roman" w:hAnsi="Times New Roman" w:cs="Times New Roman"/>
          <w:sz w:val="24"/>
          <w:szCs w:val="24"/>
        </w:rPr>
        <w:t xml:space="preserve"> Kapitel 5.1.2. gezeigt wurde, ist in der Substantivflexion einiger Varietäten ein Possessiv-s anzunehmen, das an Eigennamen und Berufsbezeichnungen sowohl im Maskulin als auch im Feminin suffigiert wird. Einige dieser Dialekte haben einen speziellen Artikel, nämlich </w:t>
      </w:r>
      <w:r w:rsidR="00A4674D" w:rsidRPr="007B329C">
        <w:rPr>
          <w:rFonts w:ascii="Times New Roman" w:hAnsi="Times New Roman" w:cs="Times New Roman"/>
          <w:i/>
          <w:sz w:val="24"/>
          <w:szCs w:val="24"/>
        </w:rPr>
        <w:t xml:space="preserve">ts </w:t>
      </w:r>
      <w:r w:rsidR="00A4674D" w:rsidRPr="007B329C">
        <w:rPr>
          <w:rFonts w:ascii="Times New Roman" w:hAnsi="Times New Roman" w:cs="Times New Roman"/>
          <w:sz w:val="24"/>
          <w:szCs w:val="24"/>
        </w:rPr>
        <w:t xml:space="preserve">oder </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 xml:space="preserve">, der </w:t>
      </w:r>
      <w:r w:rsidR="00562A57" w:rsidRPr="007B329C">
        <w:rPr>
          <w:rFonts w:ascii="Times New Roman" w:hAnsi="Times New Roman" w:cs="Times New Roman"/>
          <w:sz w:val="24"/>
          <w:szCs w:val="24"/>
        </w:rPr>
        <w:t>ausschließlich</w:t>
      </w:r>
      <w:r w:rsidR="00A4674D" w:rsidRPr="007B329C">
        <w:rPr>
          <w:rFonts w:ascii="Times New Roman" w:hAnsi="Times New Roman" w:cs="Times New Roman"/>
          <w:sz w:val="24"/>
          <w:szCs w:val="24"/>
        </w:rPr>
        <w:t xml:space="preserve"> in diesen possessiven Kontexten verwendet wird. Es handelt sich dabei um folgende Dialekte: Uri (Paradigma 88), Vorarlberg (Paradigma 89), Huzenbach (Paradigma 92), Saulgau (Paradigma 93), Petrifeld (Paradigma 95), Kaiserstuhl (Paradigma 97).</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Analog zur RR (46) zum Possessiv-s in der Substantivflexion (</w:t>
      </w:r>
      <w:r w:rsidR="007F1F42" w:rsidRPr="007B329C">
        <w:rPr>
          <w:rFonts w:ascii="Times New Roman" w:hAnsi="Times New Roman" w:cs="Times New Roman"/>
          <w:sz w:val="24"/>
          <w:szCs w:val="24"/>
        </w:rPr>
        <w:t xml:space="preserve">vgl. </w:t>
      </w:r>
      <w:r w:rsidRPr="007B329C">
        <w:rPr>
          <w:rFonts w:ascii="Times New Roman" w:hAnsi="Times New Roman" w:cs="Times New Roman"/>
          <w:sz w:val="24"/>
          <w:szCs w:val="24"/>
        </w:rPr>
        <w:t>Kapitel 5.1.2.) ist auch für den Possessivartikel eine RR anzunehmen.</w:t>
      </w:r>
      <w:r w:rsidR="00234547" w:rsidRPr="007B329C">
        <w:rPr>
          <w:rFonts w:ascii="Times New Roman" w:hAnsi="Times New Roman" w:cs="Times New Roman"/>
          <w:sz w:val="24"/>
          <w:szCs w:val="24"/>
        </w:rPr>
        <w:t xml:space="preserve"> Sie best</w:t>
      </w:r>
      <w:r w:rsidR="005C50F7" w:rsidRPr="007B329C">
        <w:rPr>
          <w:rFonts w:ascii="Times New Roman" w:hAnsi="Times New Roman" w:cs="Times New Roman"/>
          <w:sz w:val="24"/>
          <w:szCs w:val="24"/>
        </w:rPr>
        <w:t>immt, dass dieser Artikel nur in</w:t>
      </w:r>
      <w:r w:rsidR="00234547" w:rsidRPr="007B329C">
        <w:rPr>
          <w:rFonts w:ascii="Times New Roman" w:hAnsi="Times New Roman" w:cs="Times New Roman"/>
          <w:sz w:val="24"/>
          <w:szCs w:val="24"/>
        </w:rPr>
        <w:t xml:space="preserve"> Possessivkontexten vorkommt.</w:t>
      </w:r>
      <w:r w:rsidRPr="007B329C">
        <w:rPr>
          <w:rFonts w:ascii="Times New Roman" w:hAnsi="Times New Roman" w:cs="Times New Roman"/>
          <w:sz w:val="24"/>
          <w:szCs w:val="24"/>
        </w:rPr>
        <w:t xml:space="preserve"> Folgende RR zeigt diese für den Dialekt von Uri:</w:t>
      </w:r>
    </w:p>
    <w:p w:rsidR="00A4674D" w:rsidRPr="007B329C" w:rsidRDefault="00A4674D" w:rsidP="00A4674D">
      <w:pPr>
        <w:jc w:val="both"/>
        <w:rPr>
          <w:rFonts w:ascii="Times New Roman" w:hAnsi="Times New Roman" w:cs="Times New Roman"/>
          <w:sz w:val="24"/>
          <w:szCs w:val="24"/>
        </w:rPr>
      </w:pPr>
    </w:p>
    <w:p w:rsidR="00A4674D" w:rsidRPr="007B329C" w:rsidRDefault="002468B1" w:rsidP="00A4674D">
      <w:pPr>
        <w:rPr>
          <w:rFonts w:ascii="Times New Roman" w:hAnsi="Times New Roman" w:cs="Times New Roman"/>
          <w:sz w:val="24"/>
          <w:szCs w:val="24"/>
        </w:rPr>
      </w:pPr>
      <w:r w:rsidRPr="007B329C">
        <w:rPr>
          <w:rFonts w:ascii="Times New Roman" w:hAnsi="Times New Roman" w:cs="Times New Roman"/>
          <w:sz w:val="24"/>
          <w:szCs w:val="24"/>
        </w:rPr>
        <w:t>(137</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{POSS:</w:t>
      </w:r>
      <w:r w:rsidR="00660F21" w:rsidRPr="007B329C">
        <w:rPr>
          <w:rFonts w:ascii="Times New Roman" w:hAnsi="Times New Roman"/>
          <w:sz w:val="24"/>
          <w:szCs w:val="24"/>
          <w:vertAlign w:val="subscript"/>
        </w:rPr>
        <w:t>+</w:t>
      </w:r>
      <w:r w:rsidR="00A4674D" w:rsidRPr="007B329C">
        <w:rPr>
          <w:rFonts w:ascii="Times New Roman" w:hAnsi="Times New Roman"/>
          <w:sz w:val="24"/>
          <w:szCs w:val="24"/>
          <w:vertAlign w:val="subscript"/>
        </w:rPr>
        <w:t>, NUM:SG}</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DET1[ART.DEF]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cs="Times New Roman"/>
          <w:i/>
          <w:sz w:val="24"/>
          <w:szCs w:val="24"/>
        </w:rPr>
        <w:t>ts</w:t>
      </w:r>
      <w:r w:rsidR="00A4674D" w:rsidRPr="007B329C">
        <w:rPr>
          <w:rFonts w:ascii="Times New Roman" w:hAnsi="Times New Roman"/>
          <w:sz w:val="24"/>
          <w:szCs w:val="24"/>
        </w:rPr>
        <w:t>ˊ,σ˃</w:t>
      </w:r>
    </w:p>
    <w:p w:rsidR="00A4674D" w:rsidRPr="007B329C" w:rsidRDefault="00A4674D" w:rsidP="00A4674D">
      <w:pPr>
        <w:jc w:val="both"/>
        <w:rPr>
          <w:rFonts w:ascii="Times New Roman" w:hAnsi="Times New Roman" w:cs="Times New Roman"/>
          <w:sz w:val="24"/>
          <w:szCs w:val="24"/>
        </w:rPr>
      </w:pPr>
    </w:p>
    <w:p w:rsidR="00660F21" w:rsidRPr="007B329C" w:rsidRDefault="00660F21"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Kategorie Possessiv macht </w:t>
      </w:r>
      <w:r w:rsidR="00A21506" w:rsidRPr="007B329C">
        <w:rPr>
          <w:rFonts w:ascii="Times New Roman" w:hAnsi="Times New Roman" w:cs="Times New Roman"/>
          <w:sz w:val="24"/>
          <w:szCs w:val="24"/>
        </w:rPr>
        <w:t>weder</w:t>
      </w:r>
      <w:r w:rsidRPr="007B329C">
        <w:rPr>
          <w:rFonts w:ascii="Times New Roman" w:hAnsi="Times New Roman" w:cs="Times New Roman"/>
          <w:sz w:val="24"/>
          <w:szCs w:val="24"/>
        </w:rPr>
        <w:t xml:space="preserve"> </w:t>
      </w:r>
      <w:r w:rsidR="007173CD" w:rsidRPr="007B329C">
        <w:rPr>
          <w:rFonts w:ascii="Times New Roman" w:hAnsi="Times New Roman" w:cs="Times New Roman"/>
          <w:sz w:val="24"/>
          <w:szCs w:val="24"/>
        </w:rPr>
        <w:t xml:space="preserve">eine </w:t>
      </w:r>
      <w:r w:rsidRPr="007B329C">
        <w:rPr>
          <w:rFonts w:ascii="Times New Roman" w:hAnsi="Times New Roman" w:cs="Times New Roman"/>
          <w:sz w:val="24"/>
          <w:szCs w:val="24"/>
        </w:rPr>
        <w:t xml:space="preserve">Genus- </w:t>
      </w:r>
      <w:r w:rsidR="00A21506" w:rsidRPr="007B329C">
        <w:rPr>
          <w:rFonts w:ascii="Times New Roman" w:hAnsi="Times New Roman" w:cs="Times New Roman"/>
          <w:sz w:val="24"/>
          <w:szCs w:val="24"/>
        </w:rPr>
        <w:t>noch</w:t>
      </w:r>
      <w:r w:rsidRPr="007B329C">
        <w:rPr>
          <w:rFonts w:ascii="Times New Roman" w:hAnsi="Times New Roman" w:cs="Times New Roman"/>
          <w:sz w:val="24"/>
          <w:szCs w:val="24"/>
        </w:rPr>
        <w:t xml:space="preserve"> Kasusunterscheidung und tritt nur im Singular auf. Sie steht also nicht in Konkurrenz zu den </w:t>
      </w:r>
      <w:r w:rsidR="00A21506" w:rsidRPr="007B329C">
        <w:rPr>
          <w:rFonts w:ascii="Times New Roman" w:hAnsi="Times New Roman" w:cs="Times New Roman"/>
          <w:sz w:val="24"/>
          <w:szCs w:val="24"/>
        </w:rPr>
        <w:t>g</w:t>
      </w:r>
      <w:r w:rsidRPr="007B329C">
        <w:rPr>
          <w:rFonts w:ascii="Times New Roman" w:hAnsi="Times New Roman" w:cs="Times New Roman"/>
          <w:sz w:val="24"/>
          <w:szCs w:val="24"/>
        </w:rPr>
        <w:t xml:space="preserve">enus- und </w:t>
      </w:r>
      <w:r w:rsidR="00A21506" w:rsidRPr="007B329C">
        <w:rPr>
          <w:rFonts w:ascii="Times New Roman" w:hAnsi="Times New Roman" w:cs="Times New Roman"/>
          <w:sz w:val="24"/>
          <w:szCs w:val="24"/>
        </w:rPr>
        <w:t>k</w:t>
      </w:r>
      <w:r w:rsidRPr="007B329C">
        <w:rPr>
          <w:rFonts w:ascii="Times New Roman" w:hAnsi="Times New Roman" w:cs="Times New Roman"/>
          <w:sz w:val="24"/>
          <w:szCs w:val="24"/>
        </w:rPr>
        <w:t>asusspezifizierten Formen, sondern definiert eigene Zellen im Paradigma</w:t>
      </w:r>
      <w:r w:rsidR="00A21506" w:rsidRPr="007B329C">
        <w:rPr>
          <w:rFonts w:ascii="Times New Roman" w:hAnsi="Times New Roman" w:cs="Times New Roman"/>
          <w:sz w:val="24"/>
          <w:szCs w:val="24"/>
        </w:rPr>
        <w:t xml:space="preserve"> (vgl. z.B. Paradigma 88 für den Dialekt von Uri).</w:t>
      </w:r>
    </w:p>
    <w:p w:rsidR="00660F21" w:rsidRPr="007B329C" w:rsidRDefault="00660F21"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5.5.3. Diachrone Differenzierung des bestimmten Artikels und des Demonstrativpronomens</w:t>
      </w:r>
    </w:p>
    <w:p w:rsidR="00A4674D" w:rsidRPr="007B329C" w:rsidRDefault="007F1F42" w:rsidP="00A4674D">
      <w:pPr>
        <w:jc w:val="both"/>
        <w:rPr>
          <w:rFonts w:ascii="Times New Roman" w:hAnsi="Times New Roman" w:cs="Times New Roman"/>
          <w:sz w:val="24"/>
          <w:szCs w:val="24"/>
        </w:rPr>
      </w:pPr>
      <w:r w:rsidRPr="007B329C">
        <w:rPr>
          <w:rFonts w:ascii="Times New Roman" w:hAnsi="Times New Roman" w:cs="Times New Roman"/>
          <w:sz w:val="24"/>
          <w:szCs w:val="24"/>
        </w:rPr>
        <w:t>Wie bereits im</w:t>
      </w:r>
      <w:r w:rsidR="00A4674D" w:rsidRPr="007B329C">
        <w:rPr>
          <w:rFonts w:ascii="Times New Roman" w:hAnsi="Times New Roman" w:cs="Times New Roman"/>
          <w:sz w:val="24"/>
          <w:szCs w:val="24"/>
        </w:rPr>
        <w:t xml:space="preserve"> Kapitel 4.3.2. dargestellt, ist der bestimmte Artikel aus dem einfachen Demonstrativpronomen entstanden. Für das Althochdeutsche ist noch von keinem </w:t>
      </w:r>
      <w:r w:rsidR="00A4674D" w:rsidRPr="007B329C">
        <w:rPr>
          <w:rFonts w:ascii="Times New Roman" w:hAnsi="Times New Roman" w:cs="Times New Roman"/>
          <w:sz w:val="24"/>
          <w:szCs w:val="24"/>
        </w:rPr>
        <w:lastRenderedPageBreak/>
        <w:t xml:space="preserve">grammatikalisierten bestimmten Artikel auszugehen (Schrodt 2004: 24), sondern </w:t>
      </w:r>
      <w:r w:rsidR="007A79D3">
        <w:rPr>
          <w:rFonts w:ascii="Times New Roman" w:hAnsi="Times New Roman" w:cs="Times New Roman"/>
          <w:sz w:val="24"/>
          <w:szCs w:val="24"/>
        </w:rPr>
        <w:t>noch</w:t>
      </w:r>
      <w:r w:rsidR="00A4674D" w:rsidRPr="007B329C">
        <w:rPr>
          <w:rFonts w:ascii="Times New Roman" w:hAnsi="Times New Roman" w:cs="Times New Roman"/>
          <w:sz w:val="24"/>
          <w:szCs w:val="24"/>
        </w:rPr>
        <w:t xml:space="preserve"> von einem einfachen Demonstrativpronomen. Das Mittelhochdeutsche verfügt über einen bestimmten Artikel, dessen Gebrauch aber teils von jenem der modernen deutschen Standardsprache abweicht (Paul 2007: 380–381).</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Formen des bestimmten Artikels und des einfachen Demonstrativpronomens im Mittelhochdeutschen und in der deutschen Standardsprache fallen vollständig zusammen (vgl. Paradigmen 82 und 83)</w:t>
      </w:r>
      <w:r w:rsidR="001D00F1" w:rsidRPr="007B329C">
        <w:rPr>
          <w:rFonts w:ascii="Times New Roman" w:hAnsi="Times New Roman" w:cs="Times New Roman"/>
          <w:sz w:val="24"/>
          <w:szCs w:val="24"/>
        </w:rPr>
        <w:t>. Eine Ausnahme bildet hier nur der Dativ Singular Maskulin und Neutrum in der deutschen Standardsprache, der nach Präposition eine andere Form zeigt (vgl. Kap. 5.5.5.)</w:t>
      </w:r>
      <w:r w:rsidRPr="007B329C">
        <w:rPr>
          <w:rFonts w:ascii="Times New Roman" w:hAnsi="Times New Roman" w:cs="Times New Roman"/>
          <w:sz w:val="24"/>
          <w:szCs w:val="24"/>
        </w:rPr>
        <w:t xml:space="preserve">. Im Gegensatz dazu weisen alle alemannischen Dialekte für die beiden Wortarten unterschiedliche Paradigmen auf (z.B. Tabelle </w:t>
      </w:r>
      <w:r w:rsidR="002462D4">
        <w:rPr>
          <w:rFonts w:ascii="Times New Roman" w:hAnsi="Times New Roman" w:cs="Times New Roman"/>
          <w:sz w:val="24"/>
          <w:szCs w:val="24"/>
        </w:rPr>
        <w:t>5.25</w:t>
      </w:r>
      <w:r w:rsidR="00BC5622"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für Jaun). Dass </w:t>
      </w:r>
      <w:r w:rsidR="003D51D7" w:rsidRPr="007B329C">
        <w:rPr>
          <w:rFonts w:ascii="Times New Roman" w:hAnsi="Times New Roman" w:cs="Times New Roman"/>
          <w:sz w:val="24"/>
          <w:szCs w:val="24"/>
        </w:rPr>
        <w:t xml:space="preserve">synchron </w:t>
      </w:r>
      <w:r w:rsidRPr="007B329C">
        <w:rPr>
          <w:rFonts w:ascii="Times New Roman" w:hAnsi="Times New Roman" w:cs="Times New Roman"/>
          <w:sz w:val="24"/>
          <w:szCs w:val="24"/>
        </w:rPr>
        <w:t xml:space="preserve">der bestimmte Artikel der alemannischen Dialekte eine andere Form als das Demonstrativpronomen </w:t>
      </w:r>
      <w:r w:rsidR="00BB68D2" w:rsidRPr="007B329C">
        <w:rPr>
          <w:rFonts w:ascii="Times New Roman" w:hAnsi="Times New Roman" w:cs="Times New Roman"/>
          <w:sz w:val="24"/>
          <w:szCs w:val="24"/>
        </w:rPr>
        <w:t>zeigt</w:t>
      </w:r>
      <w:r w:rsidRPr="007B329C">
        <w:rPr>
          <w:rFonts w:ascii="Times New Roman" w:hAnsi="Times New Roman" w:cs="Times New Roman"/>
          <w:sz w:val="24"/>
          <w:szCs w:val="24"/>
        </w:rPr>
        <w:t xml:space="preserve"> und es sich bei dieser Form</w:t>
      </w:r>
      <w:r w:rsidR="003D51D7" w:rsidRPr="007B329C">
        <w:rPr>
          <w:rFonts w:ascii="Times New Roman" w:hAnsi="Times New Roman" w:cs="Times New Roman"/>
          <w:sz w:val="24"/>
          <w:szCs w:val="24"/>
        </w:rPr>
        <w:t xml:space="preserve"> diachron</w:t>
      </w:r>
      <w:r w:rsidRPr="007B329C">
        <w:rPr>
          <w:rFonts w:ascii="Times New Roman" w:hAnsi="Times New Roman" w:cs="Times New Roman"/>
          <w:sz w:val="24"/>
          <w:szCs w:val="24"/>
        </w:rPr>
        <w:t xml:space="preserve"> um eine reduzierte Form des Demonstrativpronomens handelt, ist ein Symptom dafür, dass die Grammatikalisierung des Artikels in diesen Dialekte</w:t>
      </w:r>
      <w:r w:rsidR="00BB68D2" w:rsidRPr="007B329C">
        <w:rPr>
          <w:rFonts w:ascii="Times New Roman" w:hAnsi="Times New Roman" w:cs="Times New Roman"/>
          <w:sz w:val="24"/>
          <w:szCs w:val="24"/>
        </w:rPr>
        <w:t>n</w:t>
      </w:r>
      <w:r w:rsidRPr="007B329C">
        <w:rPr>
          <w:rFonts w:ascii="Times New Roman" w:hAnsi="Times New Roman" w:cs="Times New Roman"/>
          <w:sz w:val="24"/>
          <w:szCs w:val="24"/>
        </w:rPr>
        <w:t xml:space="preserve"> weiter fortgeschritten ist als im Mittelhochdeutschen und in der Standardsprache. Dabei können jene Dialekte, in denen keine Formen </w:t>
      </w:r>
      <w:r w:rsidR="003D51D7" w:rsidRPr="007B329C">
        <w:rPr>
          <w:rFonts w:ascii="Times New Roman" w:hAnsi="Times New Roman" w:cs="Times New Roman"/>
          <w:sz w:val="24"/>
          <w:szCs w:val="24"/>
        </w:rPr>
        <w:t>identisch</w:t>
      </w:r>
      <w:r w:rsidRPr="007B329C">
        <w:rPr>
          <w:rFonts w:ascii="Times New Roman" w:hAnsi="Times New Roman" w:cs="Times New Roman"/>
          <w:sz w:val="24"/>
          <w:szCs w:val="24"/>
        </w:rPr>
        <w:t xml:space="preserve"> sind, von jenen Dialekten unterschieden werden, in denen einige wenige Zellen für die beiden Wortarten gleiche Formen haben. Die Dialekte, in denen die beiden Wortarten zu hundert Prozent verschiedene Formen aufweisen, sind: Visperterminen, Uri, Zürich, Huzenbach, Saulgau, Stuttgart, Petrifeld, Elisabethtal, Kaiserstuhl, Münstertal und Colmar. Die Dialekte, in denen sich die beiden Wortarten einzelne Formen teilen, sind in Tabelle </w:t>
      </w:r>
      <w:r w:rsidR="002462D4">
        <w:rPr>
          <w:rFonts w:ascii="Times New Roman" w:hAnsi="Times New Roman" w:cs="Times New Roman"/>
          <w:sz w:val="24"/>
          <w:szCs w:val="24"/>
        </w:rPr>
        <w:t>5.26</w:t>
      </w:r>
      <w:r w:rsidRPr="007B329C">
        <w:rPr>
          <w:rFonts w:ascii="Times New Roman" w:hAnsi="Times New Roman" w:cs="Times New Roman"/>
          <w:sz w:val="24"/>
          <w:szCs w:val="24"/>
        </w:rPr>
        <w:t xml:space="preserve"> gelistet, wie auch die Zellen der beiden Wortarten, die zusammenfallen. Betroffen vom Zusammenfall sind unterschiedliche Ze</w:t>
      </w:r>
      <w:r w:rsidR="00BB68D2" w:rsidRPr="007B329C">
        <w:rPr>
          <w:rFonts w:ascii="Times New Roman" w:hAnsi="Times New Roman" w:cs="Times New Roman"/>
          <w:sz w:val="24"/>
          <w:szCs w:val="24"/>
        </w:rPr>
        <w:t>llen. Am häufigsten jedoch weist</w:t>
      </w:r>
      <w:r w:rsidRPr="007B329C">
        <w:rPr>
          <w:rFonts w:ascii="Times New Roman" w:hAnsi="Times New Roman" w:cs="Times New Roman"/>
          <w:sz w:val="24"/>
          <w:szCs w:val="24"/>
        </w:rPr>
        <w:t xml:space="preserve"> der Dativ Singular Feminin des bestimmten Artikels und des Demonstrativpronomens dieselben Formen auf.</w:t>
      </w:r>
    </w:p>
    <w:p w:rsidR="00A4674D" w:rsidRDefault="00A4674D" w:rsidP="00A4674D">
      <w:pPr>
        <w:jc w:val="both"/>
        <w:rPr>
          <w:rFonts w:ascii="Times New Roman" w:hAnsi="Times New Roman" w:cs="Times New Roman"/>
          <w:sz w:val="24"/>
          <w:szCs w:val="24"/>
        </w:rPr>
      </w:pPr>
    </w:p>
    <w:p w:rsidR="00E33016" w:rsidRPr="00E33016" w:rsidRDefault="00E33016" w:rsidP="00FB62BE">
      <w:pPr>
        <w:jc w:val="both"/>
        <w:rPr>
          <w:rFonts w:ascii="Times New Roman" w:hAnsi="Times New Roman" w:cs="Times New Roman"/>
          <w:b/>
          <w:sz w:val="24"/>
          <w:szCs w:val="24"/>
        </w:rPr>
      </w:pPr>
      <w:r w:rsidRPr="00E33016">
        <w:rPr>
          <w:rFonts w:ascii="Times New Roman" w:hAnsi="Times New Roman" w:cs="Times New Roman"/>
          <w:b/>
          <w:sz w:val="24"/>
          <w:szCs w:val="24"/>
        </w:rPr>
        <w:t>Tabelle 5.26: Gemeinsame Formen des bestimmten Artikels und des Demonstrativpronomens</w:t>
      </w:r>
    </w:p>
    <w:tbl>
      <w:tblPr>
        <w:tblStyle w:val="TableGrid"/>
        <w:tblW w:w="0" w:type="auto"/>
        <w:tblLook w:val="04A0" w:firstRow="1" w:lastRow="0" w:firstColumn="1" w:lastColumn="0" w:noHBand="0" w:noVBand="1"/>
      </w:tblPr>
      <w:tblGrid>
        <w:gridCol w:w="4514"/>
        <w:gridCol w:w="4548"/>
      </w:tblGrid>
      <w:tr w:rsidR="00A4674D" w:rsidRPr="007B329C" w:rsidTr="00BA03F5">
        <w:tc>
          <w:tcPr>
            <w:tcW w:w="4606"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w:t>
            </w:r>
          </w:p>
        </w:tc>
        <w:tc>
          <w:tcPr>
            <w:tcW w:w="4606"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zusammengefallene Zellen:</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Issime</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Dat./Gen.Sg.fem., Gen.Pl.</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Jaun</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Nom./Akk.Sg.fem.</w:t>
            </w:r>
          </w:p>
        </w:tc>
      </w:tr>
      <w:tr w:rsidR="00A4674D" w:rsidRPr="00D74B89"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Sensebezirk</w:t>
            </w:r>
          </w:p>
        </w:tc>
        <w:tc>
          <w:tcPr>
            <w:tcW w:w="4606" w:type="dxa"/>
          </w:tcPr>
          <w:p w:rsidR="00A4674D" w:rsidRPr="007B329C" w:rsidRDefault="00A4674D" w:rsidP="00BA03F5">
            <w:pPr>
              <w:jc w:val="both"/>
              <w:rPr>
                <w:rFonts w:ascii="Times New Roman" w:hAnsi="Times New Roman" w:cs="Times New Roman"/>
                <w:sz w:val="24"/>
                <w:szCs w:val="24"/>
                <w:lang w:val="fr-CH"/>
              </w:rPr>
            </w:pPr>
            <w:r w:rsidRPr="007B329C">
              <w:rPr>
                <w:rFonts w:ascii="Times New Roman" w:hAnsi="Times New Roman" w:cs="Times New Roman"/>
                <w:sz w:val="24"/>
                <w:szCs w:val="24"/>
                <w:lang w:val="fr-CH"/>
              </w:rPr>
              <w:t>Nom./Akk.Sg.fem., Nom./Akk.Pl.</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Vorarlberg</w:t>
            </w:r>
          </w:p>
        </w:tc>
        <w:tc>
          <w:tcPr>
            <w:tcW w:w="4606" w:type="dxa"/>
          </w:tcPr>
          <w:p w:rsidR="00A4674D" w:rsidRPr="007B329C" w:rsidRDefault="00A4674D" w:rsidP="00BA03F5">
            <w:pPr>
              <w:jc w:val="both"/>
              <w:rPr>
                <w:rFonts w:ascii="Times New Roman" w:hAnsi="Times New Roman" w:cs="Times New Roman"/>
                <w:sz w:val="24"/>
                <w:szCs w:val="24"/>
                <w:lang w:val="nb-NO"/>
              </w:rPr>
            </w:pPr>
            <w:r w:rsidRPr="007B329C">
              <w:rPr>
                <w:rFonts w:ascii="Times New Roman" w:hAnsi="Times New Roman" w:cs="Times New Roman"/>
                <w:sz w:val="24"/>
                <w:szCs w:val="24"/>
                <w:lang w:val="nb-NO"/>
              </w:rPr>
              <w:t>Dat.Sg.mask./neut./fem.</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Bern</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Dat.Sg.fem.</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Elsass (Ebene)</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Nom./Akk.Sg.mask., Dat.Sg.fem.</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tabs>
          <w:tab w:val="left" w:pos="2133"/>
        </w:tabs>
        <w:jc w:val="both"/>
        <w:rPr>
          <w:rFonts w:ascii="Times New Roman" w:hAnsi="Times New Roman" w:cs="Times New Roman"/>
          <w:b/>
          <w:sz w:val="24"/>
          <w:szCs w:val="24"/>
        </w:rPr>
      </w:pPr>
      <w:r w:rsidRPr="007B329C">
        <w:rPr>
          <w:rFonts w:ascii="Times New Roman" w:hAnsi="Times New Roman" w:cs="Times New Roman"/>
          <w:b/>
          <w:sz w:val="24"/>
          <w:szCs w:val="24"/>
        </w:rPr>
        <w:t>5.5.4. Freie Variation im bestimmten Artikel und Demonstrativpronomen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In der Hälfte der untersuchten Varietäten kommt freie Variation im bestimmten Artikel und/oder im Demonstrativpronomen vor. In beiden Wortarten sind viele unterschiedliche Zellen des Paradigmas davon betroffen, im Dativ Singular Maskulin und Neutrum des bestimmten Artikels </w:t>
      </w:r>
      <w:r w:rsidR="00BB68D2" w:rsidRPr="007B329C">
        <w:rPr>
          <w:rFonts w:ascii="Times New Roman" w:hAnsi="Times New Roman" w:cs="Times New Roman"/>
          <w:sz w:val="24"/>
          <w:szCs w:val="24"/>
        </w:rPr>
        <w:t xml:space="preserve">jedoch </w:t>
      </w:r>
      <w:r w:rsidRPr="007B329C">
        <w:rPr>
          <w:rFonts w:ascii="Times New Roman" w:hAnsi="Times New Roman" w:cs="Times New Roman"/>
          <w:sz w:val="24"/>
          <w:szCs w:val="24"/>
        </w:rPr>
        <w:t>kommt sie häufiger vor als in den übrigen Zellen.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Für die RRs der freien Variation gilt dasselbe wie für die RRs der bis hier diskutierten Kategorien (vgl. </w:t>
      </w:r>
      <w:r w:rsidR="00CE6EC1" w:rsidRPr="007B329C">
        <w:rPr>
          <w:rFonts w:ascii="Times New Roman" w:hAnsi="Times New Roman" w:cs="Times New Roman"/>
          <w:sz w:val="24"/>
          <w:szCs w:val="24"/>
        </w:rPr>
        <w:t>Kap.</w:t>
      </w:r>
      <w:r w:rsidRPr="007B329C">
        <w:rPr>
          <w:rFonts w:ascii="Times New Roman" w:hAnsi="Times New Roman" w:cs="Times New Roman"/>
          <w:sz w:val="24"/>
          <w:szCs w:val="24"/>
        </w:rPr>
        <w:t xml:space="preserve"> 5.1.2., 5.2.3., 5.3.4., 5.4.): Die RRs der beiden Varianten müssen gleich </w:t>
      </w:r>
      <w:r w:rsidRPr="007B329C">
        <w:rPr>
          <w:rFonts w:ascii="Times New Roman" w:hAnsi="Times New Roman" w:cs="Times New Roman"/>
          <w:sz w:val="24"/>
          <w:szCs w:val="24"/>
        </w:rPr>
        <w:lastRenderedPageBreak/>
        <w:t>spezifisch sein, damit sie einander bei der Definition der Form für eine bestimmte Zelle nicht blockieren. Theore</w:t>
      </w:r>
      <w:r w:rsidR="00CE6EC1" w:rsidRPr="007B329C">
        <w:rPr>
          <w:rFonts w:ascii="Times New Roman" w:hAnsi="Times New Roman" w:cs="Times New Roman"/>
          <w:sz w:val="24"/>
          <w:szCs w:val="24"/>
        </w:rPr>
        <w:t>tisch begründet wurde dies im</w:t>
      </w:r>
      <w:r w:rsidRPr="007B329C">
        <w:rPr>
          <w:rFonts w:ascii="Times New Roman" w:hAnsi="Times New Roman" w:cs="Times New Roman"/>
          <w:sz w:val="24"/>
          <w:szCs w:val="24"/>
        </w:rPr>
        <w:t xml:space="preserve"> Kapitel 4.1.3.</w:t>
      </w:r>
      <w:r w:rsidR="00311BC3" w:rsidRPr="007B329C">
        <w:rPr>
          <w:rFonts w:ascii="Times New Roman" w:hAnsi="Times New Roman" w:cs="Times New Roman"/>
          <w:sz w:val="24"/>
          <w:szCs w:val="24"/>
        </w:rPr>
        <w:t>3</w:t>
      </w:r>
      <w:r w:rsidRPr="007B329C">
        <w:rPr>
          <w:rFonts w:ascii="Times New Roman" w:hAnsi="Times New Roman" w:cs="Times New Roman"/>
          <w:sz w:val="24"/>
          <w:szCs w:val="24"/>
        </w:rPr>
        <w:t xml:space="preserve">. Als Bespiel fungiert hier das Demonstrativpronomen von Colmar, in dem der Nominativ und Akkusativ Singular Maskulin jeweils zwei Formen aufweist, nämlich </w:t>
      </w:r>
      <w:r w:rsidRPr="007B329C">
        <w:rPr>
          <w:rFonts w:ascii="Times New Roman" w:hAnsi="Times New Roman" w:cs="Times New Roman"/>
          <w:i/>
          <w:sz w:val="24"/>
          <w:szCs w:val="24"/>
        </w:rPr>
        <w:t>tar</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ta</w:t>
      </w:r>
      <w:r w:rsidRPr="007B329C">
        <w:rPr>
          <w:rFonts w:ascii="Times New Roman" w:hAnsi="Times New Roman" w:cs="Times New Roman"/>
          <w:sz w:val="24"/>
          <w:szCs w:val="24"/>
        </w:rPr>
        <w:t xml:space="preserve"> (Henry 1900: 83). Damit für eine Zelle zwei Formen definiert sind, braucht es zwei gl</w:t>
      </w:r>
      <w:r w:rsidR="00CF1D3A" w:rsidRPr="007B329C">
        <w:rPr>
          <w:rFonts w:ascii="Times New Roman" w:hAnsi="Times New Roman" w:cs="Times New Roman"/>
          <w:sz w:val="24"/>
          <w:szCs w:val="24"/>
        </w:rPr>
        <w:t>eich spezifische RRs wie in (1</w:t>
      </w:r>
      <w:r w:rsidR="00F34121" w:rsidRPr="007B329C">
        <w:rPr>
          <w:rFonts w:ascii="Times New Roman" w:hAnsi="Times New Roman" w:cs="Times New Roman"/>
          <w:sz w:val="24"/>
          <w:szCs w:val="24"/>
        </w:rPr>
        <w:t>38</w:t>
      </w:r>
      <w:r w:rsidR="00CF1D3A" w:rsidRPr="007B329C">
        <w:rPr>
          <w:rFonts w:ascii="Times New Roman" w:hAnsi="Times New Roman" w:cs="Times New Roman"/>
          <w:sz w:val="24"/>
          <w:szCs w:val="24"/>
        </w:rPr>
        <w:t>) und (1</w:t>
      </w:r>
      <w:r w:rsidR="00F34121" w:rsidRPr="007B329C">
        <w:rPr>
          <w:rFonts w:ascii="Times New Roman" w:hAnsi="Times New Roman" w:cs="Times New Roman"/>
          <w:sz w:val="24"/>
          <w:szCs w:val="24"/>
        </w:rPr>
        <w:t>39</w:t>
      </w:r>
      <w:r w:rsidRPr="007B329C">
        <w:rPr>
          <w:rFonts w:ascii="Times New Roman" w:hAnsi="Times New Roman" w:cs="Times New Roman"/>
          <w:sz w:val="24"/>
          <w:szCs w:val="24"/>
        </w:rPr>
        <w:t>) bezüglich des Paradigmas von Colmar.</w:t>
      </w:r>
    </w:p>
    <w:p w:rsidR="00A4674D" w:rsidRPr="007B329C" w:rsidRDefault="00A4674D" w:rsidP="00A4674D">
      <w:pPr>
        <w:jc w:val="both"/>
        <w:rPr>
          <w:rFonts w:ascii="Times New Roman" w:hAnsi="Times New Roman" w:cs="Times New Roman"/>
          <w:sz w:val="24"/>
          <w:szCs w:val="24"/>
        </w:rPr>
      </w:pPr>
    </w:p>
    <w:p w:rsidR="00A4674D" w:rsidRPr="007B329C" w:rsidRDefault="00CF1D3A" w:rsidP="00A4674D">
      <w:pPr>
        <w:jc w:val="both"/>
        <w:rPr>
          <w:rFonts w:ascii="Times New Roman" w:hAnsi="Times New Roman" w:cs="Times New Roman"/>
          <w:sz w:val="24"/>
          <w:szCs w:val="24"/>
        </w:rPr>
      </w:pPr>
      <w:r w:rsidRPr="007B329C">
        <w:rPr>
          <w:rFonts w:ascii="Times New Roman" w:hAnsi="Times New Roman" w:cs="Times New Roman"/>
          <w:sz w:val="24"/>
          <w:szCs w:val="24"/>
        </w:rPr>
        <w:t>(1</w:t>
      </w:r>
      <w:r w:rsidR="00F34121" w:rsidRPr="007B329C">
        <w:rPr>
          <w:rFonts w:ascii="Times New Roman" w:hAnsi="Times New Roman" w:cs="Times New Roman"/>
          <w:sz w:val="24"/>
          <w:szCs w:val="24"/>
        </w:rPr>
        <w:t>38</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NUM:SG, GEND:M}</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cs="Times New Roman"/>
          <w:i/>
          <w:sz w:val="24"/>
          <w:szCs w:val="24"/>
        </w:rPr>
        <w:t>tar</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cs="Times New Roman"/>
          <w:sz w:val="24"/>
          <w:szCs w:val="24"/>
        </w:rPr>
      </w:pPr>
      <w:r w:rsidRPr="007B329C">
        <w:rPr>
          <w:rFonts w:ascii="Times New Roman" w:hAnsi="Times New Roman" w:cs="Times New Roman"/>
          <w:sz w:val="24"/>
          <w:szCs w:val="24"/>
        </w:rPr>
        <w:t>(1</w:t>
      </w:r>
      <w:r w:rsidR="00F34121" w:rsidRPr="007B329C">
        <w:rPr>
          <w:rFonts w:ascii="Times New Roman" w:hAnsi="Times New Roman" w:cs="Times New Roman"/>
          <w:sz w:val="24"/>
          <w:szCs w:val="24"/>
        </w:rPr>
        <w:t>39</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NUM:SG, GEND:M}</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DET1[PRON.DEM]</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cs="Times New Roman"/>
          <w:i/>
          <w:sz w:val="24"/>
          <w:szCs w:val="24"/>
        </w:rPr>
        <w:t>ta</w:t>
      </w:r>
      <w:r w:rsidR="00A4674D" w:rsidRPr="007B329C">
        <w:rPr>
          <w:rFonts w:ascii="Times New Roman" w:hAnsi="Times New Roman"/>
          <w:sz w:val="24"/>
          <w:szCs w:val="24"/>
        </w:rPr>
        <w:t>ˊ,σ˃</w:t>
      </w:r>
    </w:p>
    <w:p w:rsidR="0007698A" w:rsidRPr="007B329C" w:rsidRDefault="0007698A"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5.5.5. Syntaktisch bedingte Variation im bestimmten Artikel</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Von der freien Variation ist die syntaktisch bedingte Variation zu unterscheiden und innerhalb dieser</w:t>
      </w:r>
      <w:r w:rsidR="00BB68D2" w:rsidRPr="007B329C">
        <w:rPr>
          <w:rFonts w:ascii="Times New Roman" w:hAnsi="Times New Roman" w:cs="Times New Roman"/>
          <w:sz w:val="24"/>
          <w:szCs w:val="24"/>
        </w:rPr>
        <w:t xml:space="preserve"> zwei </w:t>
      </w:r>
      <w:r w:rsidR="003D51D7" w:rsidRPr="007B329C">
        <w:rPr>
          <w:rFonts w:ascii="Times New Roman" w:hAnsi="Times New Roman" w:cs="Times New Roman"/>
          <w:sz w:val="24"/>
          <w:szCs w:val="24"/>
        </w:rPr>
        <w:t>Faktoren</w:t>
      </w:r>
      <w:r w:rsidR="00BB68D2" w:rsidRPr="007B329C">
        <w:rPr>
          <w:rFonts w:ascii="Times New Roman" w:hAnsi="Times New Roman" w:cs="Times New Roman"/>
          <w:sz w:val="24"/>
          <w:szCs w:val="24"/>
        </w:rPr>
        <w:t>: a) D</w:t>
      </w:r>
      <w:r w:rsidRPr="007B329C">
        <w:rPr>
          <w:rFonts w:ascii="Times New Roman" w:hAnsi="Times New Roman" w:cs="Times New Roman"/>
          <w:sz w:val="24"/>
          <w:szCs w:val="24"/>
        </w:rPr>
        <w:t xml:space="preserve">er bestimmte Artikel </w:t>
      </w:r>
      <w:r w:rsidR="00BB68D2" w:rsidRPr="007B329C">
        <w:rPr>
          <w:rFonts w:ascii="Times New Roman" w:hAnsi="Times New Roman" w:cs="Times New Roman"/>
          <w:sz w:val="24"/>
          <w:szCs w:val="24"/>
        </w:rPr>
        <w:t xml:space="preserve">ist </w:t>
      </w:r>
      <w:r w:rsidRPr="007B329C">
        <w:rPr>
          <w:rFonts w:ascii="Times New Roman" w:hAnsi="Times New Roman" w:cs="Times New Roman"/>
          <w:sz w:val="24"/>
          <w:szCs w:val="24"/>
        </w:rPr>
        <w:t>nur Teil einer NP oder diese NP</w:t>
      </w:r>
      <w:r w:rsidR="00BB68D2" w:rsidRPr="007B329C">
        <w:rPr>
          <w:rFonts w:ascii="Times New Roman" w:hAnsi="Times New Roman" w:cs="Times New Roman"/>
          <w:sz w:val="24"/>
          <w:szCs w:val="24"/>
        </w:rPr>
        <w:t xml:space="preserve"> gehört</w:t>
      </w:r>
      <w:r w:rsidRPr="007B329C">
        <w:rPr>
          <w:rFonts w:ascii="Times New Roman" w:hAnsi="Times New Roman" w:cs="Times New Roman"/>
          <w:sz w:val="24"/>
          <w:szCs w:val="24"/>
        </w:rPr>
        <w:t xml:space="preserve"> zu einer PP</w:t>
      </w:r>
      <w:r w:rsidR="00BB68D2" w:rsidRPr="007B329C">
        <w:rPr>
          <w:rFonts w:ascii="Times New Roman" w:hAnsi="Times New Roman" w:cs="Times New Roman"/>
          <w:sz w:val="24"/>
          <w:szCs w:val="24"/>
        </w:rPr>
        <w:t>; b)</w:t>
      </w:r>
      <w:r w:rsidRPr="007B329C">
        <w:rPr>
          <w:rFonts w:ascii="Times New Roman" w:hAnsi="Times New Roman" w:cs="Times New Roman"/>
          <w:sz w:val="24"/>
          <w:szCs w:val="24"/>
        </w:rPr>
        <w:t xml:space="preserve"> </w:t>
      </w:r>
      <w:r w:rsidR="00BB68D2" w:rsidRPr="007B329C">
        <w:rPr>
          <w:rFonts w:ascii="Times New Roman" w:hAnsi="Times New Roman" w:cs="Times New Roman"/>
          <w:sz w:val="24"/>
          <w:szCs w:val="24"/>
        </w:rPr>
        <w:t>d</w:t>
      </w:r>
      <w:r w:rsidRPr="007B329C">
        <w:rPr>
          <w:rFonts w:ascii="Times New Roman" w:hAnsi="Times New Roman" w:cs="Times New Roman"/>
          <w:sz w:val="24"/>
          <w:szCs w:val="24"/>
        </w:rPr>
        <w:t xml:space="preserve">er Artikel </w:t>
      </w:r>
      <w:r w:rsidR="00BB68D2" w:rsidRPr="007B329C">
        <w:rPr>
          <w:rFonts w:ascii="Times New Roman" w:hAnsi="Times New Roman" w:cs="Times New Roman"/>
          <w:sz w:val="24"/>
          <w:szCs w:val="24"/>
        </w:rPr>
        <w:t xml:space="preserve">steht </w:t>
      </w:r>
      <w:r w:rsidRPr="007B329C">
        <w:rPr>
          <w:rFonts w:ascii="Times New Roman" w:hAnsi="Times New Roman" w:cs="Times New Roman"/>
          <w:sz w:val="24"/>
          <w:szCs w:val="24"/>
        </w:rPr>
        <w:t>vor einem Adjektiv</w:t>
      </w:r>
      <w:r w:rsidR="00BB68D2" w:rsidRPr="007B329C">
        <w:rPr>
          <w:rFonts w:ascii="Times New Roman" w:hAnsi="Times New Roman" w:cs="Times New Roman"/>
          <w:sz w:val="24"/>
          <w:szCs w:val="24"/>
        </w:rPr>
        <w:t xml:space="preserve"> oder einem Substantiv</w:t>
      </w:r>
      <w:r w:rsidRPr="007B329C">
        <w:rPr>
          <w:rFonts w:ascii="Times New Roman" w:hAnsi="Times New Roman" w:cs="Times New Roman"/>
          <w:sz w:val="24"/>
          <w:szCs w:val="24"/>
        </w:rPr>
        <w:t>. Im Gegensatz zur freien Variation ist von der syntaktisch bedingten Variation also nur der bestimmte Artikel betroffen. Ob es sich um freie oder syntaktisch bedingte Variation handelt, hat keinen Einfluss auf das Aussehen der RR, denn die Morphologie stellt nur die Formen zur Verfügung. Wie die Formen distribuiert sind, ist Sache der Syntax, d.h.</w:t>
      </w:r>
      <w:r w:rsidR="003E7DE4" w:rsidRPr="007B329C">
        <w:rPr>
          <w:rFonts w:ascii="Times New Roman" w:hAnsi="Times New Roman" w:cs="Times New Roman"/>
          <w:sz w:val="24"/>
          <w:szCs w:val="24"/>
        </w:rPr>
        <w:t>,</w:t>
      </w:r>
      <w:r w:rsidRPr="007B329C">
        <w:rPr>
          <w:rFonts w:ascii="Times New Roman" w:hAnsi="Times New Roman" w:cs="Times New Roman"/>
          <w:sz w:val="24"/>
          <w:szCs w:val="24"/>
        </w:rPr>
        <w:t xml:space="preserve"> die Regeln der Distribution dürfen nicht in den RRs definiert werden. Trotzdem ist die syntaktische bedingte Variation hier kurz zu besprechen, denn wenn in Abhängigkeit von der syntaktischen Umgebung unterschiedliche Artikel verwendet werden, impliziert dies, dass die Morphologie unterschiedliche Formen dieses Artikels definieren muss. In der Folge wird zuerst auf die Abfolge Artikel + Adjektiv und dann auf die Abfolge Präposition + Artikel + Substantiv vs. Artikel + Substantiv eingegangen. Eine Übersicht </w:t>
      </w:r>
      <w:r w:rsidR="00BB68D2" w:rsidRPr="007B329C">
        <w:rPr>
          <w:rFonts w:ascii="Times New Roman" w:hAnsi="Times New Roman" w:cs="Times New Roman"/>
          <w:sz w:val="24"/>
          <w:szCs w:val="24"/>
        </w:rPr>
        <w:t>bietet</w:t>
      </w:r>
      <w:r w:rsidRPr="007B329C">
        <w:rPr>
          <w:rFonts w:ascii="Times New Roman" w:hAnsi="Times New Roman" w:cs="Times New Roman"/>
          <w:sz w:val="24"/>
          <w:szCs w:val="24"/>
        </w:rPr>
        <w:t xml:space="preserve"> Tabelle </w:t>
      </w:r>
      <w:r w:rsidR="002462D4">
        <w:rPr>
          <w:rFonts w:ascii="Times New Roman" w:hAnsi="Times New Roman" w:cs="Times New Roman"/>
          <w:sz w:val="24"/>
          <w:szCs w:val="24"/>
        </w:rPr>
        <w:t>5.27</w:t>
      </w:r>
      <w:r w:rsidRPr="007B329C">
        <w:rPr>
          <w:rFonts w:ascii="Times New Roman" w:hAnsi="Times New Roman" w:cs="Times New Roman"/>
          <w:sz w:val="24"/>
          <w:szCs w:val="24"/>
        </w:rPr>
        <w:t>.</w:t>
      </w:r>
    </w:p>
    <w:p w:rsidR="00A4674D" w:rsidRPr="007B329C" w:rsidRDefault="00FA1503" w:rsidP="00A4674D">
      <w:pPr>
        <w:jc w:val="both"/>
        <w:rPr>
          <w:rFonts w:ascii="Times New Roman" w:hAnsi="Times New Roman" w:cs="Times New Roman"/>
          <w:sz w:val="24"/>
          <w:szCs w:val="24"/>
        </w:rPr>
      </w:pPr>
      <w:r w:rsidRPr="007B329C">
        <w:rPr>
          <w:rFonts w:ascii="Times New Roman" w:hAnsi="Times New Roman" w:cs="Times New Roman"/>
          <w:b/>
          <w:sz w:val="24"/>
          <w:szCs w:val="24"/>
        </w:rPr>
        <w:t>Artikel + Adjektiv</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Einige alemannische Dialekte weisen im Nominativ und Akkusativ Singular Feminin sowie im Nominativ und Akkusativ Plural zwei Formen des bestimmten Artikels auf, wobei es sich immer um die Varianten </w:t>
      </w:r>
      <w:r w:rsidR="00A4674D" w:rsidRPr="007B329C">
        <w:rPr>
          <w:rFonts w:ascii="Times New Roman" w:hAnsi="Times New Roman" w:cs="Times New Roman"/>
          <w:i/>
          <w:sz w:val="24"/>
          <w:szCs w:val="24"/>
        </w:rPr>
        <w:t>di</w:t>
      </w:r>
      <w:r w:rsidR="00A4674D" w:rsidRPr="007B329C">
        <w:rPr>
          <w:rFonts w:ascii="Times New Roman" w:hAnsi="Times New Roman" w:cs="Times New Roman"/>
          <w:sz w:val="24"/>
          <w:szCs w:val="24"/>
        </w:rPr>
        <w:t xml:space="preserve"> und </w:t>
      </w:r>
      <w:r w:rsidR="00A4674D" w:rsidRPr="007B329C">
        <w:rPr>
          <w:rFonts w:ascii="Times New Roman" w:hAnsi="Times New Roman" w:cs="Times New Roman"/>
          <w:i/>
          <w:sz w:val="24"/>
          <w:szCs w:val="24"/>
        </w:rPr>
        <w:t>d</w:t>
      </w:r>
      <w:r w:rsidR="00A4674D" w:rsidRPr="007B329C">
        <w:rPr>
          <w:rFonts w:ascii="Times New Roman" w:hAnsi="Times New Roman" w:cs="Times New Roman"/>
          <w:sz w:val="24"/>
          <w:szCs w:val="24"/>
        </w:rPr>
        <w:t xml:space="preserve"> handelt (vgl. Paradigmen 86, 87, 88, 89. 91). </w:t>
      </w:r>
      <w:r w:rsidR="00A4674D" w:rsidRPr="007B329C">
        <w:rPr>
          <w:rFonts w:ascii="Times New Roman" w:hAnsi="Times New Roman" w:cs="Times New Roman"/>
          <w:i/>
          <w:sz w:val="24"/>
          <w:szCs w:val="24"/>
        </w:rPr>
        <w:t>Di</w:t>
      </w:r>
      <w:r w:rsidR="00A4674D" w:rsidRPr="007B329C">
        <w:rPr>
          <w:rFonts w:ascii="Times New Roman" w:hAnsi="Times New Roman" w:cs="Times New Roman"/>
          <w:sz w:val="24"/>
          <w:szCs w:val="24"/>
        </w:rPr>
        <w:t xml:space="preserve"> wird vor einem Adjektiv verwendet, </w:t>
      </w:r>
      <w:r w:rsidR="00A4674D" w:rsidRPr="007B329C">
        <w:rPr>
          <w:rFonts w:ascii="Times New Roman" w:hAnsi="Times New Roman" w:cs="Times New Roman"/>
          <w:i/>
          <w:sz w:val="24"/>
          <w:szCs w:val="24"/>
        </w:rPr>
        <w:t>d</w:t>
      </w:r>
      <w:r w:rsidR="00A4674D" w:rsidRPr="007B329C">
        <w:rPr>
          <w:rFonts w:ascii="Times New Roman" w:hAnsi="Times New Roman" w:cs="Times New Roman"/>
          <w:sz w:val="24"/>
          <w:szCs w:val="24"/>
        </w:rPr>
        <w:t xml:space="preserve"> vor einem Substantiv</w:t>
      </w:r>
      <w:r w:rsidR="0075201A" w:rsidRPr="007B329C">
        <w:rPr>
          <w:rFonts w:ascii="Times New Roman" w:hAnsi="Times New Roman" w:cs="Times New Roman"/>
          <w:sz w:val="24"/>
          <w:szCs w:val="24"/>
        </w:rPr>
        <w:t xml:space="preserve"> (die Qualität von </w:t>
      </w:r>
      <w:r w:rsidR="0075201A" w:rsidRPr="007B329C">
        <w:rPr>
          <w:rFonts w:ascii="Times New Roman" w:hAnsi="Times New Roman" w:cs="Times New Roman"/>
          <w:i/>
          <w:sz w:val="24"/>
          <w:szCs w:val="24"/>
        </w:rPr>
        <w:t>d</w:t>
      </w:r>
      <w:r w:rsidR="0075201A" w:rsidRPr="007B329C">
        <w:rPr>
          <w:rFonts w:ascii="Times New Roman" w:hAnsi="Times New Roman" w:cs="Times New Roman"/>
          <w:sz w:val="24"/>
          <w:szCs w:val="24"/>
        </w:rPr>
        <w:t xml:space="preserve"> kann je nach Dialekt variieren), z.B. </w:t>
      </w:r>
      <w:r w:rsidR="0075201A" w:rsidRPr="007B329C">
        <w:rPr>
          <w:rFonts w:ascii="Times New Roman" w:hAnsi="Times New Roman" w:cs="Times New Roman"/>
          <w:i/>
          <w:sz w:val="24"/>
          <w:szCs w:val="24"/>
        </w:rPr>
        <w:t>t Han</w:t>
      </w:r>
      <w:r w:rsidR="0075201A" w:rsidRPr="007B329C">
        <w:rPr>
          <w:rFonts w:ascii="Times New Roman" w:hAnsi="Times New Roman" w:cs="Times New Roman"/>
          <w:sz w:val="24"/>
          <w:szCs w:val="24"/>
        </w:rPr>
        <w:t xml:space="preserve"> ʻdie Handʼ, </w:t>
      </w:r>
      <w:r w:rsidR="0075201A" w:rsidRPr="007B329C">
        <w:rPr>
          <w:rFonts w:ascii="Times New Roman" w:hAnsi="Times New Roman" w:cs="Times New Roman"/>
          <w:i/>
          <w:sz w:val="24"/>
          <w:szCs w:val="24"/>
        </w:rPr>
        <w:t>di grosi Han</w:t>
      </w:r>
      <w:r w:rsidR="0075201A" w:rsidRPr="007B329C">
        <w:rPr>
          <w:rFonts w:ascii="Times New Roman" w:hAnsi="Times New Roman" w:cs="Times New Roman"/>
          <w:sz w:val="24"/>
          <w:szCs w:val="24"/>
        </w:rPr>
        <w:t xml:space="preserve"> ʻdie große Handʼ (Henzen 1927: 187, 191, 200)</w:t>
      </w:r>
      <w:r w:rsidR="00A4674D" w:rsidRPr="007B329C">
        <w:rPr>
          <w:rFonts w:ascii="Times New Roman" w:hAnsi="Times New Roman" w:cs="Times New Roman"/>
          <w:sz w:val="24"/>
          <w:szCs w:val="24"/>
        </w:rPr>
        <w:t>. Diese Variation ist nur in den hoch- und höchstalemannischen Dialekten zu f</w:t>
      </w:r>
      <w:r w:rsidR="00524390" w:rsidRPr="007B329C">
        <w:rPr>
          <w:rFonts w:ascii="Times New Roman" w:hAnsi="Times New Roman" w:cs="Times New Roman"/>
          <w:sz w:val="24"/>
          <w:szCs w:val="24"/>
        </w:rPr>
        <w:t>inden, mit Ausnahme der Walserd</w:t>
      </w:r>
      <w:r w:rsidR="00A4674D" w:rsidRPr="007B329C">
        <w:rPr>
          <w:rFonts w:ascii="Times New Roman" w:hAnsi="Times New Roman" w:cs="Times New Roman"/>
          <w:sz w:val="24"/>
          <w:szCs w:val="24"/>
        </w:rPr>
        <w:t xml:space="preserve">ialekte und des Dialektes von Zürich. Zwar zeigen auch die schwäbischen Dialekte von Huzenbach (Paradigma 92) und Petrifeld (Paradigma 95) Variation, aber nur im Nominativ und Akkusativ Plural. </w:t>
      </w:r>
      <w:r w:rsidR="00562A57" w:rsidRPr="007B329C">
        <w:rPr>
          <w:rFonts w:ascii="Times New Roman" w:hAnsi="Times New Roman" w:cs="Times New Roman"/>
          <w:sz w:val="24"/>
          <w:szCs w:val="24"/>
        </w:rPr>
        <w:t>Außerdem</w:t>
      </w:r>
      <w:r w:rsidR="00A4674D" w:rsidRPr="007B329C">
        <w:rPr>
          <w:rFonts w:ascii="Times New Roman" w:hAnsi="Times New Roman" w:cs="Times New Roman"/>
          <w:sz w:val="24"/>
          <w:szCs w:val="24"/>
        </w:rPr>
        <w:t xml:space="preserve"> sagen die Grammatiken</w:t>
      </w:r>
      <w:r w:rsidR="00BB68D2" w:rsidRPr="007B329C">
        <w:rPr>
          <w:rFonts w:ascii="Times New Roman" w:hAnsi="Times New Roman" w:cs="Times New Roman"/>
          <w:sz w:val="24"/>
          <w:szCs w:val="24"/>
        </w:rPr>
        <w:t xml:space="preserve"> dieser schwäbischen Dialekte</w:t>
      </w:r>
      <w:r w:rsidR="00A4674D" w:rsidRPr="007B329C">
        <w:rPr>
          <w:rFonts w:ascii="Times New Roman" w:hAnsi="Times New Roman" w:cs="Times New Roman"/>
          <w:sz w:val="24"/>
          <w:szCs w:val="24"/>
        </w:rPr>
        <w:t xml:space="preserve"> nichts zur Distribution dieser Varianten, weshalb von freier Variation ausgegangen werden kann.</w:t>
      </w:r>
    </w:p>
    <w:p w:rsidR="00A4674D" w:rsidRPr="007B329C" w:rsidRDefault="00FA1503" w:rsidP="00A4674D">
      <w:pPr>
        <w:jc w:val="both"/>
        <w:rPr>
          <w:rFonts w:ascii="Times New Roman" w:hAnsi="Times New Roman" w:cs="Times New Roman"/>
          <w:sz w:val="24"/>
          <w:szCs w:val="24"/>
        </w:rPr>
      </w:pPr>
      <w:r w:rsidRPr="007B329C">
        <w:rPr>
          <w:rFonts w:ascii="Times New Roman" w:hAnsi="Times New Roman" w:cs="Times New Roman"/>
          <w:b/>
          <w:sz w:val="24"/>
          <w:szCs w:val="24"/>
        </w:rPr>
        <w:t>(Präposition +) Artikel + Substantiv</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Die Form des Artikels variiert auch in Abhängigkeit davon, ob die NP Teil einer PP ist oder nicht, d.h.</w:t>
      </w:r>
      <w:r w:rsidR="003E7DE4" w:rsidRPr="007B329C">
        <w:rPr>
          <w:rFonts w:ascii="Times New Roman" w:hAnsi="Times New Roman" w:cs="Times New Roman"/>
          <w:sz w:val="24"/>
          <w:szCs w:val="24"/>
        </w:rPr>
        <w:t>,</w:t>
      </w:r>
      <w:r w:rsidR="00A4674D" w:rsidRPr="007B329C">
        <w:rPr>
          <w:rFonts w:ascii="Times New Roman" w:hAnsi="Times New Roman" w:cs="Times New Roman"/>
          <w:sz w:val="24"/>
          <w:szCs w:val="24"/>
        </w:rPr>
        <w:t xml:space="preserve"> ob dem Artikel also eine Präposition vorangeht oder nicht. Von dieser Variation betroffen sind der Akkusativ Singular Maskulin und der Dativ Singular Maskulin/Neutrum, die nun nacheinander besprochen werden.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Im </w:t>
      </w:r>
      <w:r w:rsidRPr="007B329C">
        <w:rPr>
          <w:rFonts w:ascii="Times New Roman" w:hAnsi="Times New Roman" w:cs="Times New Roman"/>
          <w:b/>
          <w:sz w:val="24"/>
          <w:szCs w:val="24"/>
        </w:rPr>
        <w:t>Akkusativ Singular Maskulin</w:t>
      </w:r>
      <w:r w:rsidRPr="007B329C">
        <w:rPr>
          <w:rFonts w:ascii="Times New Roman" w:hAnsi="Times New Roman" w:cs="Times New Roman"/>
          <w:sz w:val="24"/>
          <w:szCs w:val="24"/>
        </w:rPr>
        <w:t xml:space="preserve"> steht eine Form des Typs </w:t>
      </w:r>
      <w:r w:rsidRPr="007B329C">
        <w:rPr>
          <w:rFonts w:ascii="Times New Roman" w:hAnsi="Times New Roman" w:cs="Times New Roman"/>
          <w:i/>
          <w:sz w:val="24"/>
          <w:szCs w:val="24"/>
        </w:rPr>
        <w:t xml:space="preserve">der </w:t>
      </w:r>
      <w:r w:rsidRPr="007B329C">
        <w:rPr>
          <w:rFonts w:ascii="Times New Roman" w:hAnsi="Times New Roman" w:cs="Times New Roman"/>
          <w:sz w:val="24"/>
          <w:szCs w:val="24"/>
        </w:rPr>
        <w:t xml:space="preserve">oder </w:t>
      </w:r>
      <w:r w:rsidRPr="007B329C">
        <w:rPr>
          <w:rFonts w:ascii="Times New Roman" w:hAnsi="Times New Roman" w:cs="Times New Roman"/>
          <w:i/>
          <w:sz w:val="24"/>
          <w:szCs w:val="24"/>
        </w:rPr>
        <w:t>de</w:t>
      </w:r>
      <w:r w:rsidRPr="007B329C">
        <w:rPr>
          <w:rFonts w:ascii="Times New Roman" w:hAnsi="Times New Roman" w:cs="Times New Roman"/>
          <w:sz w:val="24"/>
          <w:szCs w:val="24"/>
        </w:rPr>
        <w:t xml:space="preserve">, wenn dem Artikel keine Präposition vorangeht, eine Form des Typs </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wenn dem Artikel eine Präposition vorangeht. </w:t>
      </w:r>
      <w:r w:rsidR="00A70BEB" w:rsidRPr="007B329C">
        <w:rPr>
          <w:rFonts w:ascii="Times New Roman" w:hAnsi="Times New Roman" w:cs="Times New Roman"/>
          <w:sz w:val="24"/>
          <w:szCs w:val="24"/>
        </w:rPr>
        <w:t xml:space="preserve">Beispiel: </w:t>
      </w:r>
      <w:r w:rsidR="00A70BEB" w:rsidRPr="007B329C">
        <w:rPr>
          <w:rFonts w:ascii="Times New Roman" w:hAnsi="Times New Roman" w:cs="Times New Roman"/>
          <w:i/>
          <w:sz w:val="24"/>
          <w:szCs w:val="24"/>
        </w:rPr>
        <w:t>dər</w:t>
      </w:r>
      <w:r w:rsidR="00A70BEB" w:rsidRPr="007B329C">
        <w:rPr>
          <w:rFonts w:ascii="Times New Roman" w:hAnsi="Times New Roman" w:cs="Times New Roman"/>
          <w:sz w:val="24"/>
          <w:szCs w:val="24"/>
        </w:rPr>
        <w:t xml:space="preserve"> </w:t>
      </w:r>
      <w:r w:rsidR="00A70BEB" w:rsidRPr="007B329C">
        <w:rPr>
          <w:rFonts w:ascii="Times New Roman" w:hAnsi="Times New Roman" w:cs="Times New Roman"/>
          <w:i/>
          <w:sz w:val="24"/>
          <w:szCs w:val="24"/>
        </w:rPr>
        <w:t>wī</w:t>
      </w:r>
      <w:r w:rsidR="00A70BEB" w:rsidRPr="007B329C">
        <w:rPr>
          <w:rFonts w:ascii="Times New Roman" w:hAnsi="Times New Roman" w:cs="Times New Roman"/>
          <w:sz w:val="24"/>
          <w:szCs w:val="24"/>
        </w:rPr>
        <w:t xml:space="preserve"> ʻden Weinʼ, </w:t>
      </w:r>
      <w:r w:rsidR="00A70BEB" w:rsidRPr="007B329C">
        <w:rPr>
          <w:rFonts w:ascii="Times New Roman" w:hAnsi="Times New Roman" w:cs="Times New Roman"/>
          <w:i/>
          <w:sz w:val="24"/>
          <w:szCs w:val="24"/>
        </w:rPr>
        <w:t>für</w:t>
      </w:r>
      <w:r w:rsidR="00A70BEB" w:rsidRPr="007B329C">
        <w:rPr>
          <w:rFonts w:ascii="Times New Roman" w:hAnsi="Times New Roman" w:cs="Times New Roman"/>
          <w:sz w:val="24"/>
          <w:szCs w:val="24"/>
        </w:rPr>
        <w:t xml:space="preserve"> </w:t>
      </w:r>
      <w:r w:rsidR="00A70BEB" w:rsidRPr="007B329C">
        <w:rPr>
          <w:rFonts w:ascii="Times New Roman" w:hAnsi="Times New Roman" w:cs="Times New Roman"/>
          <w:i/>
          <w:sz w:val="24"/>
          <w:szCs w:val="24"/>
        </w:rPr>
        <w:t>ə</w:t>
      </w:r>
      <w:r w:rsidR="00A70BEB" w:rsidRPr="007B329C">
        <w:rPr>
          <w:rFonts w:ascii="Times New Roman" w:hAnsi="Times New Roman" w:cs="Times New Roman"/>
          <w:sz w:val="24"/>
          <w:szCs w:val="24"/>
        </w:rPr>
        <w:t xml:space="preserve"> </w:t>
      </w:r>
      <w:r w:rsidR="00A70BEB" w:rsidRPr="007B329C">
        <w:rPr>
          <w:rFonts w:ascii="Times New Roman" w:hAnsi="Times New Roman" w:cs="Times New Roman"/>
          <w:i/>
          <w:sz w:val="24"/>
          <w:szCs w:val="24"/>
        </w:rPr>
        <w:t>wī</w:t>
      </w:r>
      <w:r w:rsidR="00A70BEB" w:rsidRPr="007B329C">
        <w:rPr>
          <w:rFonts w:ascii="Times New Roman" w:hAnsi="Times New Roman" w:cs="Times New Roman"/>
          <w:sz w:val="24"/>
          <w:szCs w:val="24"/>
        </w:rPr>
        <w:t xml:space="preserve"> ʻfür den Weinʼ (Stucki 1917: 283). </w:t>
      </w:r>
      <w:r w:rsidRPr="007B329C">
        <w:rPr>
          <w:rFonts w:ascii="Times New Roman" w:hAnsi="Times New Roman" w:cs="Times New Roman"/>
          <w:sz w:val="24"/>
          <w:szCs w:val="24"/>
        </w:rPr>
        <w:t>Dies kommt in den hoch- und höchstalemannischen Dialekten (</w:t>
      </w:r>
      <w:r w:rsidR="00562A57" w:rsidRPr="007B329C">
        <w:rPr>
          <w:rFonts w:ascii="Times New Roman" w:hAnsi="Times New Roman" w:cs="Times New Roman"/>
          <w:sz w:val="24"/>
          <w:szCs w:val="24"/>
        </w:rPr>
        <w:t>außer</w:t>
      </w:r>
      <w:r w:rsidR="00524390" w:rsidRPr="007B329C">
        <w:rPr>
          <w:rFonts w:ascii="Times New Roman" w:hAnsi="Times New Roman" w:cs="Times New Roman"/>
          <w:sz w:val="24"/>
          <w:szCs w:val="24"/>
        </w:rPr>
        <w:t xml:space="preserve"> den Walserd</w:t>
      </w:r>
      <w:r w:rsidRPr="007B329C">
        <w:rPr>
          <w:rFonts w:ascii="Times New Roman" w:hAnsi="Times New Roman" w:cs="Times New Roman"/>
          <w:sz w:val="24"/>
          <w:szCs w:val="24"/>
        </w:rPr>
        <w:t xml:space="preserve">ialekten und dem Dialekt von Zürich) vor, also in genau denselben Dialekten, die bereits die Variation vor Adjektiv aufgewiesen haben (vgl. Paradigmen 86, 87, 88, 89. 91). Auch im Dialekt von Saulgau ist dieselbe Variation zu beobachten, wobei jedoch nach der Präposition die Form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(und nicht </w:t>
      </w:r>
      <w:r w:rsidR="003A2E54"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steht (Paradigma 93). </w:t>
      </w:r>
      <w:r w:rsidR="00562A57" w:rsidRPr="007B329C">
        <w:rPr>
          <w:rFonts w:ascii="Times New Roman" w:hAnsi="Times New Roman" w:cs="Times New Roman"/>
          <w:sz w:val="24"/>
          <w:szCs w:val="24"/>
        </w:rPr>
        <w:t>Schließlich</w:t>
      </w:r>
      <w:r w:rsidRPr="007B329C">
        <w:rPr>
          <w:rFonts w:ascii="Times New Roman" w:hAnsi="Times New Roman" w:cs="Times New Roman"/>
          <w:sz w:val="24"/>
          <w:szCs w:val="24"/>
        </w:rPr>
        <w:t xml:space="preserve"> zeigt der Dialekt des Elsass (Ebene) eine ähnliche Variation: </w:t>
      </w:r>
      <w:r w:rsidRPr="007B329C">
        <w:rPr>
          <w:rFonts w:ascii="Times New Roman" w:hAnsi="Times New Roman" w:cs="Times New Roman"/>
          <w:i/>
          <w:sz w:val="24"/>
          <w:szCs w:val="24"/>
        </w:rPr>
        <w:t>D</w:t>
      </w:r>
      <w:r w:rsidR="003A2E54" w:rsidRPr="007B329C">
        <w:rPr>
          <w:rFonts w:ascii="Times New Roman" w:hAnsi="Times New Roman" w:cs="Times New Roman"/>
          <w:i/>
          <w:sz w:val="24"/>
          <w:szCs w:val="24"/>
        </w:rPr>
        <w:t>ə</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steht, wenn keine Präposition vorangeht, </w:t>
      </w:r>
      <w:r w:rsidRPr="007B329C">
        <w:rPr>
          <w:rFonts w:ascii="Times New Roman" w:hAnsi="Times New Roman" w:cs="Times New Roman"/>
          <w:i/>
          <w:sz w:val="24"/>
          <w:szCs w:val="24"/>
        </w:rPr>
        <w:t>d</w:t>
      </w:r>
      <w:r w:rsidR="003A2E54" w:rsidRPr="007B329C">
        <w:rPr>
          <w:rFonts w:ascii="Times New Roman" w:hAnsi="Times New Roman" w:cs="Times New Roman"/>
          <w:i/>
          <w:sz w:val="24"/>
          <w:szCs w:val="24"/>
        </w:rPr>
        <w:t>ə</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oder </w:t>
      </w:r>
      <w:r w:rsidRPr="007B329C">
        <w:rPr>
          <w:rFonts w:ascii="Times New Roman" w:hAnsi="Times New Roman" w:cs="Times New Roman"/>
          <w:i/>
          <w:sz w:val="24"/>
          <w:szCs w:val="24"/>
        </w:rPr>
        <w:t>d</w:t>
      </w:r>
      <w:r w:rsidR="003A2E54" w:rsidRPr="007B329C">
        <w:rPr>
          <w:rFonts w:ascii="Times New Roman" w:hAnsi="Times New Roman" w:cs="Times New Roman"/>
          <w:i/>
          <w:sz w:val="24"/>
          <w:szCs w:val="24"/>
        </w:rPr>
        <w:t>ə</w:t>
      </w:r>
      <w:r w:rsidRPr="007B329C">
        <w:rPr>
          <w:rFonts w:ascii="Times New Roman" w:hAnsi="Times New Roman" w:cs="Times New Roman"/>
          <w:sz w:val="24"/>
          <w:szCs w:val="24"/>
        </w:rPr>
        <w:t>, wenn eine Präposition vorangeht (Paradigma 100).</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Dieselbe syntaktisch bedingte Variation (±Präposition + Artikel), aber im </w:t>
      </w:r>
      <w:r w:rsidRPr="007B329C">
        <w:rPr>
          <w:rFonts w:ascii="Times New Roman" w:hAnsi="Times New Roman" w:cs="Times New Roman"/>
          <w:b/>
          <w:sz w:val="24"/>
          <w:szCs w:val="24"/>
        </w:rPr>
        <w:t>Dativ Singular Maskulin/Neutrum</w:t>
      </w:r>
      <w:r w:rsidRPr="007B329C">
        <w:rPr>
          <w:rFonts w:ascii="Times New Roman" w:hAnsi="Times New Roman" w:cs="Times New Roman"/>
          <w:sz w:val="24"/>
          <w:szCs w:val="24"/>
        </w:rPr>
        <w:t xml:space="preserve"> weisen folgende </w:t>
      </w:r>
      <w:r w:rsidR="002861F2" w:rsidRPr="007B329C">
        <w:rPr>
          <w:rFonts w:ascii="Times New Roman" w:hAnsi="Times New Roman" w:cs="Times New Roman"/>
          <w:sz w:val="24"/>
          <w:szCs w:val="24"/>
        </w:rPr>
        <w:t>Varietäten</w:t>
      </w:r>
      <w:r w:rsidRPr="007B329C">
        <w:rPr>
          <w:rFonts w:ascii="Times New Roman" w:hAnsi="Times New Roman" w:cs="Times New Roman"/>
          <w:sz w:val="24"/>
          <w:szCs w:val="24"/>
        </w:rPr>
        <w:t xml:space="preserve"> auf: die drei elsässischen Dialekte (Paradigmen 98, 99. 100), die höchstalemannischen Dialekte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Issime (Paradigmen 85, 86, 87, 88</w:t>
      </w:r>
      <w:r w:rsidR="002861F2" w:rsidRPr="007B329C">
        <w:rPr>
          <w:rFonts w:ascii="Times New Roman" w:hAnsi="Times New Roman" w:cs="Times New Roman"/>
          <w:sz w:val="24"/>
          <w:szCs w:val="24"/>
        </w:rPr>
        <w:t xml:space="preserve">), </w:t>
      </w:r>
      <w:r w:rsidRPr="007B329C">
        <w:rPr>
          <w:rFonts w:ascii="Times New Roman" w:hAnsi="Times New Roman" w:cs="Times New Roman"/>
          <w:sz w:val="24"/>
          <w:szCs w:val="24"/>
        </w:rPr>
        <w:t>der Dialekt von Saulgau (Paradigma 93)</w:t>
      </w:r>
      <w:r w:rsidR="002861F2" w:rsidRPr="007B329C">
        <w:rPr>
          <w:rFonts w:ascii="Times New Roman" w:hAnsi="Times New Roman" w:cs="Times New Roman"/>
          <w:sz w:val="24"/>
          <w:szCs w:val="24"/>
        </w:rPr>
        <w:t xml:space="preserve"> und die deutsche Standardsprache (Paradigma 83)</w:t>
      </w:r>
      <w:r w:rsidRPr="007B329C">
        <w:rPr>
          <w:rFonts w:ascii="Times New Roman" w:hAnsi="Times New Roman" w:cs="Times New Roman"/>
          <w:sz w:val="24"/>
          <w:szCs w:val="24"/>
        </w:rPr>
        <w:t>. Beim Artikel, der nach einer Präposition steht, handelt es sich um eine reduzierte Form jenes Artikels, dem keine Präposition vorangeht</w:t>
      </w:r>
      <w:r w:rsidR="00BB68D2" w:rsidRPr="007B329C">
        <w:rPr>
          <w:rFonts w:ascii="Times New Roman" w:hAnsi="Times New Roman" w:cs="Times New Roman"/>
          <w:sz w:val="24"/>
          <w:szCs w:val="24"/>
        </w:rPr>
        <w:t xml:space="preserve">, z.B. </w:t>
      </w:r>
      <w:r w:rsidR="00BB68D2" w:rsidRPr="007B329C">
        <w:rPr>
          <w:rFonts w:ascii="Times New Roman" w:hAnsi="Times New Roman" w:cs="Times New Roman"/>
          <w:i/>
          <w:sz w:val="24"/>
          <w:szCs w:val="24"/>
        </w:rPr>
        <w:t>dum</w:t>
      </w:r>
      <w:r w:rsidR="00BB68D2" w:rsidRPr="007B329C">
        <w:rPr>
          <w:rFonts w:ascii="Times New Roman" w:hAnsi="Times New Roman" w:cs="Times New Roman"/>
          <w:sz w:val="24"/>
          <w:szCs w:val="24"/>
        </w:rPr>
        <w:t>/</w:t>
      </w:r>
      <w:r w:rsidR="00BB68D2" w:rsidRPr="007B329C">
        <w:rPr>
          <w:rFonts w:ascii="Times New Roman" w:hAnsi="Times New Roman" w:cs="Times New Roman"/>
          <w:i/>
          <w:sz w:val="24"/>
          <w:szCs w:val="24"/>
        </w:rPr>
        <w:t>um</w:t>
      </w:r>
      <w:r w:rsidR="00BB68D2" w:rsidRPr="007B329C">
        <w:rPr>
          <w:rFonts w:ascii="Times New Roman" w:hAnsi="Times New Roman" w:cs="Times New Roman"/>
          <w:sz w:val="24"/>
          <w:szCs w:val="24"/>
        </w:rPr>
        <w:t xml:space="preserve"> (Sensebezirk, Henzen 1927: 200)</w:t>
      </w:r>
      <w:r w:rsidRPr="007B329C">
        <w:rPr>
          <w:rFonts w:ascii="Times New Roman" w:hAnsi="Times New Roman" w:cs="Times New Roman"/>
          <w:sz w:val="24"/>
          <w:szCs w:val="24"/>
        </w:rPr>
        <w:t>. Eine phonologische Erklärung kann jedoch nicht gefunden</w:t>
      </w:r>
      <w:r w:rsidR="003D51D7" w:rsidRPr="007B329C">
        <w:rPr>
          <w:rFonts w:ascii="Times New Roman" w:hAnsi="Times New Roman" w:cs="Times New Roman"/>
          <w:sz w:val="24"/>
          <w:szCs w:val="24"/>
        </w:rPr>
        <w:t xml:space="preserve"> werden</w:t>
      </w:r>
      <w:r w:rsidRPr="007B329C">
        <w:rPr>
          <w:rFonts w:ascii="Times New Roman" w:hAnsi="Times New Roman" w:cs="Times New Roman"/>
          <w:sz w:val="24"/>
          <w:szCs w:val="24"/>
        </w:rPr>
        <w:t xml:space="preserve">, da keine Vokalcluster o.ä. auftreten. Anders sieht dies aus, </w:t>
      </w:r>
      <w:r w:rsidR="003D51D7" w:rsidRPr="007B329C">
        <w:rPr>
          <w:rFonts w:ascii="Times New Roman" w:hAnsi="Times New Roman" w:cs="Times New Roman"/>
          <w:sz w:val="24"/>
          <w:szCs w:val="24"/>
        </w:rPr>
        <w:t xml:space="preserve">wenn </w:t>
      </w:r>
      <w:r w:rsidRPr="007B329C">
        <w:rPr>
          <w:rFonts w:ascii="Times New Roman" w:hAnsi="Times New Roman" w:cs="Times New Roman"/>
          <w:sz w:val="24"/>
          <w:szCs w:val="24"/>
        </w:rPr>
        <w:t>man nur die Abfolge Präposition + Artikel</w:t>
      </w:r>
      <w:r w:rsidR="003D51D7" w:rsidRPr="007B329C">
        <w:rPr>
          <w:rFonts w:ascii="Times New Roman" w:hAnsi="Times New Roman" w:cs="Times New Roman"/>
          <w:sz w:val="24"/>
          <w:szCs w:val="24"/>
        </w:rPr>
        <w:t xml:space="preserve"> betrachtet</w:t>
      </w:r>
      <w:r w:rsidRPr="007B329C">
        <w:rPr>
          <w:rFonts w:ascii="Times New Roman" w:hAnsi="Times New Roman" w:cs="Times New Roman"/>
          <w:sz w:val="24"/>
          <w:szCs w:val="24"/>
        </w:rPr>
        <w:t xml:space="preserve">: Lautet die Präposition vokalisch aus und der Artikel vokalisch an, wird der anlautende Vokal des Artikels getilgt. Im Dialekt des Sensebezirks z.B. lautet der Artikel </w:t>
      </w:r>
      <w:r w:rsidRPr="007B329C">
        <w:rPr>
          <w:rFonts w:ascii="Times New Roman" w:hAnsi="Times New Roman" w:cs="Times New Roman"/>
          <w:i/>
          <w:sz w:val="24"/>
          <w:szCs w:val="24"/>
        </w:rPr>
        <w:t>um</w:t>
      </w:r>
      <w:r w:rsidRPr="007B329C">
        <w:rPr>
          <w:rFonts w:ascii="Times New Roman" w:hAnsi="Times New Roman" w:cs="Times New Roman"/>
          <w:sz w:val="24"/>
          <w:szCs w:val="24"/>
        </w:rPr>
        <w:t xml:space="preserve">, wenn die Präposition konsonantisch auslautet, aber </w:t>
      </w:r>
      <w:r w:rsidRPr="007B329C">
        <w:rPr>
          <w:rFonts w:ascii="Times New Roman" w:hAnsi="Times New Roman" w:cs="Times New Roman"/>
          <w:i/>
          <w:sz w:val="24"/>
          <w:szCs w:val="24"/>
        </w:rPr>
        <w:t>m</w:t>
      </w:r>
      <w:r w:rsidRPr="007B329C">
        <w:rPr>
          <w:rFonts w:ascii="Times New Roman" w:hAnsi="Times New Roman" w:cs="Times New Roman"/>
          <w:sz w:val="24"/>
          <w:szCs w:val="24"/>
        </w:rPr>
        <w:t xml:space="preserve">, wenn die Präposition vokalisch auslautet (Henzen 1927: 200). Ebenfalls phonologisch bedingt ist die Variation im Dialekt von Zürich: Geht dem Artikel keine oder eine konsonantisch auslautende Präposition voraus, lautet der Artikel </w:t>
      </w:r>
      <w:r w:rsidR="003A2E54" w:rsidRPr="007B329C">
        <w:rPr>
          <w:rFonts w:ascii="Times New Roman" w:hAnsi="Times New Roman" w:cs="Times New Roman"/>
          <w:i/>
          <w:sz w:val="24"/>
          <w:szCs w:val="24"/>
        </w:rPr>
        <w:t>ə</w:t>
      </w:r>
      <w:r w:rsidRPr="007B329C">
        <w:rPr>
          <w:rFonts w:ascii="Times New Roman" w:hAnsi="Times New Roman" w:cs="Times New Roman"/>
          <w:i/>
          <w:sz w:val="24"/>
          <w:szCs w:val="24"/>
        </w:rPr>
        <w:t>m</w:t>
      </w:r>
      <w:r w:rsidRPr="007B329C">
        <w:rPr>
          <w:rFonts w:ascii="Times New Roman" w:hAnsi="Times New Roman" w:cs="Times New Roman"/>
          <w:sz w:val="24"/>
          <w:szCs w:val="24"/>
        </w:rPr>
        <w:t xml:space="preserve">, geht </w:t>
      </w:r>
      <w:r w:rsidR="00BB68D2" w:rsidRPr="007B329C">
        <w:rPr>
          <w:rFonts w:ascii="Times New Roman" w:hAnsi="Times New Roman" w:cs="Times New Roman"/>
          <w:sz w:val="24"/>
          <w:szCs w:val="24"/>
        </w:rPr>
        <w:t>dem Artikel</w:t>
      </w:r>
      <w:r w:rsidRPr="007B329C">
        <w:rPr>
          <w:rFonts w:ascii="Times New Roman" w:hAnsi="Times New Roman" w:cs="Times New Roman"/>
          <w:sz w:val="24"/>
          <w:szCs w:val="24"/>
        </w:rPr>
        <w:t xml:space="preserve"> eine vokalisch auslautende Präposition voraus, lautet der Artikel </w:t>
      </w:r>
      <w:r w:rsidRPr="007B329C">
        <w:rPr>
          <w:rFonts w:ascii="Times New Roman" w:hAnsi="Times New Roman" w:cs="Times New Roman"/>
          <w:i/>
          <w:sz w:val="24"/>
          <w:szCs w:val="24"/>
        </w:rPr>
        <w:t>m</w:t>
      </w:r>
      <w:r w:rsidRPr="007B329C">
        <w:rPr>
          <w:rFonts w:ascii="Times New Roman" w:hAnsi="Times New Roman" w:cs="Times New Roman"/>
          <w:sz w:val="24"/>
          <w:szCs w:val="24"/>
        </w:rPr>
        <w:t xml:space="preserve"> (Weber 1987: 103). Da die Varianten phonologisch bedingt sind, müssen für diese Formen keine RR angenommen werden.</w:t>
      </w:r>
      <w:r w:rsidR="00BB68D2" w:rsidRPr="007B329C">
        <w:rPr>
          <w:rFonts w:ascii="Times New Roman" w:hAnsi="Times New Roman" w:cs="Times New Roman"/>
          <w:sz w:val="24"/>
          <w:szCs w:val="24"/>
        </w:rPr>
        <w:t xml:space="preserve"> Im Gegensatz zum Dialekt von Zürich ist im Dialekt von Visperterminen die Variation nicht phonologisch bedingt</w:t>
      </w:r>
      <w:r w:rsidRPr="007B329C">
        <w:rPr>
          <w:rFonts w:ascii="Times New Roman" w:hAnsi="Times New Roman" w:cs="Times New Roman"/>
          <w:sz w:val="24"/>
          <w:szCs w:val="24"/>
        </w:rPr>
        <w:t xml:space="preserve">. Die beiden Varianten </w:t>
      </w:r>
      <w:r w:rsidRPr="007B329C">
        <w:rPr>
          <w:rFonts w:ascii="Times New Roman" w:hAnsi="Times New Roman" w:cs="Times New Roman"/>
          <w:i/>
          <w:sz w:val="24"/>
          <w:szCs w:val="24"/>
        </w:rPr>
        <w:t xml:space="preserve">dum </w:t>
      </w:r>
      <w:r w:rsidRPr="007B329C">
        <w:rPr>
          <w:rFonts w:ascii="Times New Roman" w:hAnsi="Times New Roman" w:cs="Times New Roman"/>
          <w:sz w:val="24"/>
          <w:szCs w:val="24"/>
        </w:rPr>
        <w:t xml:space="preserve">(keine Präposition oder konsonantisch auslautende Präposition) und </w:t>
      </w:r>
      <w:r w:rsidRPr="007B329C">
        <w:rPr>
          <w:rFonts w:ascii="Times New Roman" w:hAnsi="Times New Roman" w:cs="Times New Roman"/>
          <w:i/>
          <w:sz w:val="24"/>
          <w:szCs w:val="24"/>
        </w:rPr>
        <w:t>m</w:t>
      </w:r>
      <w:r w:rsidRPr="007B329C">
        <w:rPr>
          <w:rFonts w:ascii="Times New Roman" w:hAnsi="Times New Roman" w:cs="Times New Roman"/>
          <w:sz w:val="24"/>
          <w:szCs w:val="24"/>
        </w:rPr>
        <w:t xml:space="preserve"> (vok</w:t>
      </w:r>
      <w:r w:rsidR="00BB68D2" w:rsidRPr="007B329C">
        <w:rPr>
          <w:rFonts w:ascii="Times New Roman" w:hAnsi="Times New Roman" w:cs="Times New Roman"/>
          <w:sz w:val="24"/>
          <w:szCs w:val="24"/>
        </w:rPr>
        <w:t>alisch auslautende Präposition) lauten</w:t>
      </w:r>
      <w:r w:rsidRPr="007B329C">
        <w:rPr>
          <w:rFonts w:ascii="Times New Roman" w:hAnsi="Times New Roman" w:cs="Times New Roman"/>
          <w:sz w:val="24"/>
          <w:szCs w:val="24"/>
        </w:rPr>
        <w:t xml:space="preserve"> beide konsonantisch an (Wipf 1911: 141–142). Beide Formen sind also durch RRs zu definieren. </w:t>
      </w:r>
      <w:r w:rsidR="00562A57" w:rsidRPr="007B329C">
        <w:rPr>
          <w:rFonts w:ascii="Times New Roman" w:hAnsi="Times New Roman" w:cs="Times New Roman"/>
          <w:sz w:val="24"/>
          <w:szCs w:val="24"/>
        </w:rPr>
        <w:t>Schließlich</w:t>
      </w:r>
      <w:r w:rsidRPr="007B329C">
        <w:rPr>
          <w:rFonts w:ascii="Times New Roman" w:hAnsi="Times New Roman" w:cs="Times New Roman"/>
          <w:sz w:val="24"/>
          <w:szCs w:val="24"/>
        </w:rPr>
        <w:t xml:space="preserve"> weisen folgende Dialekte im Dativ Singular Maskulin/Neutrum freie Variation auf: Elisabethtal (Paradigma 96), Vorarlberg (Paradigma 89) und Jaun (Paradigma 86, zusätzlich zur syntaktisch bedin</w:t>
      </w:r>
      <w:r w:rsidR="00BB68D2" w:rsidRPr="007B329C">
        <w:rPr>
          <w:rFonts w:ascii="Times New Roman" w:hAnsi="Times New Roman" w:cs="Times New Roman"/>
          <w:sz w:val="24"/>
          <w:szCs w:val="24"/>
        </w:rPr>
        <w:t>g</w:t>
      </w:r>
      <w:r w:rsidRPr="007B329C">
        <w:rPr>
          <w:rFonts w:ascii="Times New Roman" w:hAnsi="Times New Roman" w:cs="Times New Roman"/>
          <w:sz w:val="24"/>
          <w:szCs w:val="24"/>
        </w:rPr>
        <w:t>ten Variation).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Zusammenfassend kann festgehalten werden, dass in den Dialekten von Uri, Jaun und des Sensebezirks (alle höchstalemannisch) syntaktisch bedingte Variation besonders häufig vo</w:t>
      </w:r>
      <w:r w:rsidR="000A2A44">
        <w:rPr>
          <w:rFonts w:ascii="Times New Roman" w:hAnsi="Times New Roman" w:cs="Times New Roman"/>
          <w:sz w:val="24"/>
          <w:szCs w:val="24"/>
        </w:rPr>
        <w:t>rkommt. In etwas geringerem Maß</w:t>
      </w:r>
      <w:r w:rsidRPr="007B329C">
        <w:rPr>
          <w:rFonts w:ascii="Times New Roman" w:hAnsi="Times New Roman" w:cs="Times New Roman"/>
          <w:sz w:val="24"/>
          <w:szCs w:val="24"/>
        </w:rPr>
        <w:t>e sind die hochalemannischen Dialekte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Zürich), die elsässischen Dialekte sowie der schwäbische Dialekt von Saulgau betroffen.</w:t>
      </w:r>
    </w:p>
    <w:p w:rsidR="0016207F" w:rsidRDefault="0016207F" w:rsidP="00A4674D">
      <w:pPr>
        <w:jc w:val="both"/>
        <w:rPr>
          <w:rFonts w:ascii="Times New Roman" w:hAnsi="Times New Roman" w:cs="Times New Roman"/>
          <w:sz w:val="24"/>
          <w:szCs w:val="24"/>
        </w:rPr>
      </w:pPr>
    </w:p>
    <w:p w:rsidR="0016207F" w:rsidRDefault="0016207F" w:rsidP="00A4674D">
      <w:pPr>
        <w:jc w:val="both"/>
        <w:rPr>
          <w:rFonts w:ascii="Times New Roman" w:hAnsi="Times New Roman" w:cs="Times New Roman"/>
          <w:sz w:val="24"/>
          <w:szCs w:val="24"/>
        </w:rPr>
      </w:pPr>
    </w:p>
    <w:p w:rsidR="0016207F" w:rsidRDefault="0016207F" w:rsidP="00A4674D">
      <w:pPr>
        <w:jc w:val="both"/>
        <w:rPr>
          <w:rFonts w:ascii="Times New Roman" w:hAnsi="Times New Roman" w:cs="Times New Roman"/>
          <w:sz w:val="24"/>
          <w:szCs w:val="24"/>
        </w:rPr>
      </w:pPr>
    </w:p>
    <w:p w:rsidR="0016207F" w:rsidRDefault="0016207F" w:rsidP="00A4674D">
      <w:pPr>
        <w:jc w:val="both"/>
        <w:rPr>
          <w:rFonts w:ascii="Times New Roman" w:hAnsi="Times New Roman" w:cs="Times New Roman"/>
          <w:sz w:val="24"/>
          <w:szCs w:val="24"/>
        </w:rPr>
      </w:pPr>
    </w:p>
    <w:p w:rsidR="00FB62BE" w:rsidRPr="00FB62BE" w:rsidRDefault="00FB62BE" w:rsidP="00A4674D">
      <w:pPr>
        <w:jc w:val="both"/>
        <w:rPr>
          <w:rFonts w:ascii="Times New Roman" w:hAnsi="Times New Roman" w:cs="Times New Roman"/>
          <w:b/>
          <w:sz w:val="24"/>
          <w:szCs w:val="24"/>
        </w:rPr>
      </w:pPr>
      <w:r w:rsidRPr="00FB62BE">
        <w:rPr>
          <w:rFonts w:ascii="Times New Roman" w:hAnsi="Times New Roman" w:cs="Times New Roman"/>
          <w:b/>
          <w:sz w:val="24"/>
          <w:szCs w:val="24"/>
        </w:rPr>
        <w:lastRenderedPageBreak/>
        <w:t>Tabelle 5.27: Syntaktisch bedingte Variation im bestimmten Artikel</w:t>
      </w:r>
    </w:p>
    <w:tbl>
      <w:tblPr>
        <w:tblStyle w:val="TableGrid"/>
        <w:tblW w:w="0" w:type="auto"/>
        <w:tblLook w:val="04A0" w:firstRow="1" w:lastRow="0" w:firstColumn="1" w:lastColumn="0" w:noHBand="0" w:noVBand="1"/>
      </w:tblPr>
      <w:tblGrid>
        <w:gridCol w:w="3412"/>
        <w:gridCol w:w="2810"/>
        <w:gridCol w:w="2840"/>
      </w:tblGrid>
      <w:tr w:rsidR="00A4674D" w:rsidRPr="007B329C" w:rsidTr="007B1689">
        <w:tc>
          <w:tcPr>
            <w:tcW w:w="351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 Präposition + best. Artikel:</w:t>
            </w:r>
          </w:p>
        </w:tc>
        <w:tc>
          <w:tcPr>
            <w:tcW w:w="2835"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Akk.Sg.mask.</w:t>
            </w:r>
          </w:p>
        </w:tc>
        <w:tc>
          <w:tcPr>
            <w:tcW w:w="2867"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Dat.Sg.mask./neut.</w:t>
            </w:r>
          </w:p>
        </w:tc>
      </w:tr>
      <w:tr w:rsidR="00A4674D" w:rsidRPr="007B329C" w:rsidTr="007B1689">
        <w:tc>
          <w:tcPr>
            <w:tcW w:w="351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Dialekte:</w:t>
            </w:r>
          </w:p>
        </w:tc>
        <w:tc>
          <w:tcPr>
            <w:tcW w:w="2835" w:type="dxa"/>
          </w:tcPr>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Höchstalemannisch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Walser)</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Hochalemannisch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Zürich)</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Saulgau</w:t>
            </w:r>
          </w:p>
          <w:p w:rsidR="00A4674D" w:rsidRPr="007B329C" w:rsidRDefault="003D51D7"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Elsass</w:t>
            </w:r>
            <w:r w:rsidR="00A4674D" w:rsidRPr="007B329C">
              <w:rPr>
                <w:rFonts w:ascii="Times New Roman" w:hAnsi="Times New Roman" w:cs="Times New Roman"/>
                <w:sz w:val="24"/>
                <w:szCs w:val="24"/>
              </w:rPr>
              <w:t xml:space="preserve"> (Ebene)</w:t>
            </w:r>
          </w:p>
        </w:tc>
        <w:tc>
          <w:tcPr>
            <w:tcW w:w="2867" w:type="dxa"/>
          </w:tcPr>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Höchstalemannisch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Issime)</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Saulgau</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Elsässischen Dialekte</w:t>
            </w:r>
          </w:p>
          <w:p w:rsidR="00A4674D" w:rsidRPr="007B329C" w:rsidRDefault="002861F2"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Standard</w:t>
            </w:r>
            <w:r w:rsidR="00266B2D" w:rsidRPr="007B329C">
              <w:rPr>
                <w:rFonts w:ascii="Times New Roman" w:hAnsi="Times New Roman" w:cs="Times New Roman"/>
                <w:sz w:val="24"/>
                <w:szCs w:val="24"/>
              </w:rPr>
              <w:t>sprache</w:t>
            </w:r>
          </w:p>
        </w:tc>
      </w:tr>
      <w:tr w:rsidR="00A4674D" w:rsidRPr="00D74B89" w:rsidTr="007B1689">
        <w:tc>
          <w:tcPr>
            <w:tcW w:w="351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best. Artikel ±Adjektiv:</w:t>
            </w:r>
          </w:p>
        </w:tc>
        <w:tc>
          <w:tcPr>
            <w:tcW w:w="5702" w:type="dxa"/>
            <w:gridSpan w:val="2"/>
          </w:tcPr>
          <w:p w:rsidR="00A4674D" w:rsidRPr="007B329C" w:rsidRDefault="00A4674D" w:rsidP="00BA03F5">
            <w:pPr>
              <w:jc w:val="both"/>
              <w:rPr>
                <w:rFonts w:ascii="Times New Roman" w:hAnsi="Times New Roman" w:cs="Times New Roman"/>
                <w:b/>
                <w:sz w:val="24"/>
                <w:szCs w:val="24"/>
                <w:lang w:val="fr-CH"/>
              </w:rPr>
            </w:pPr>
            <w:r w:rsidRPr="007B329C">
              <w:rPr>
                <w:rFonts w:ascii="Times New Roman" w:hAnsi="Times New Roman" w:cs="Times New Roman"/>
                <w:b/>
                <w:sz w:val="24"/>
                <w:szCs w:val="24"/>
                <w:lang w:val="fr-CH"/>
              </w:rPr>
              <w:t>Nom./Akk.Sg.fem. + Nom./Akk.Pl.</w:t>
            </w:r>
          </w:p>
        </w:tc>
      </w:tr>
      <w:tr w:rsidR="00A4674D" w:rsidRPr="007B329C" w:rsidTr="007B1689">
        <w:tc>
          <w:tcPr>
            <w:tcW w:w="351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Dialekte:</w:t>
            </w:r>
          </w:p>
        </w:tc>
        <w:tc>
          <w:tcPr>
            <w:tcW w:w="5702" w:type="dxa"/>
            <w:gridSpan w:val="2"/>
          </w:tcPr>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Höchstalemannisch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Walser)</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Hochalemannisch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Zürich)</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5.6. Unbestimmter Artikel / Possessivpronomen</w:t>
      </w: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5.6.1. Allgemeines und </w:t>
      </w:r>
      <w:r w:rsidR="009B4617" w:rsidRPr="007B329C">
        <w:rPr>
          <w:rFonts w:ascii="Times New Roman" w:hAnsi="Times New Roman" w:cs="Times New Roman"/>
          <w:b/>
          <w:sz w:val="24"/>
          <w:szCs w:val="24"/>
        </w:rPr>
        <w:t>Realisierungsregeln</w:t>
      </w:r>
    </w:p>
    <w:p w:rsidR="005B2FA3" w:rsidRPr="007B329C" w:rsidRDefault="00E2506F" w:rsidP="00A4674D">
      <w:pPr>
        <w:jc w:val="both"/>
        <w:rPr>
          <w:rFonts w:ascii="Times New Roman" w:hAnsi="Times New Roman" w:cs="Times New Roman"/>
          <w:sz w:val="24"/>
          <w:szCs w:val="24"/>
        </w:rPr>
      </w:pPr>
      <w:r w:rsidRPr="007B329C">
        <w:rPr>
          <w:rFonts w:ascii="Times New Roman" w:hAnsi="Times New Roman" w:cs="Times New Roman"/>
          <w:b/>
          <w:sz w:val="24"/>
          <w:szCs w:val="24"/>
        </w:rPr>
        <w:t>Zwei Wortarten, eine Kategorie</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Der unbestimmte Artikel und das Possessivpronomen bilden</w:t>
      </w:r>
      <w:r w:rsidR="00CE6EC1" w:rsidRPr="007B329C">
        <w:rPr>
          <w:rFonts w:ascii="Times New Roman" w:hAnsi="Times New Roman" w:cs="Times New Roman"/>
          <w:sz w:val="24"/>
          <w:szCs w:val="24"/>
        </w:rPr>
        <w:t xml:space="preserve"> zusammen eine Kategorie, was im</w:t>
      </w:r>
      <w:r w:rsidR="00A4674D" w:rsidRPr="007B329C">
        <w:rPr>
          <w:rFonts w:ascii="Times New Roman" w:hAnsi="Times New Roman" w:cs="Times New Roman"/>
          <w:sz w:val="24"/>
          <w:szCs w:val="24"/>
        </w:rPr>
        <w:t xml:space="preserve"> Kapitel 4.3.2. bereits begründet wurde und hier nur kurz wiederholt wird. Erstens weist die Flexion dieser Wortarten im Vergleich zu den anderen Wortarten die </w:t>
      </w:r>
      <w:r w:rsidR="00562A57" w:rsidRPr="007B329C">
        <w:rPr>
          <w:rFonts w:ascii="Times New Roman" w:hAnsi="Times New Roman" w:cs="Times New Roman"/>
          <w:sz w:val="24"/>
          <w:szCs w:val="24"/>
        </w:rPr>
        <w:t>größten</w:t>
      </w:r>
      <w:r w:rsidR="00A4674D" w:rsidRPr="007B329C">
        <w:rPr>
          <w:rFonts w:ascii="Times New Roman" w:hAnsi="Times New Roman" w:cs="Times New Roman"/>
          <w:sz w:val="24"/>
          <w:szCs w:val="24"/>
        </w:rPr>
        <w:t xml:space="preserve"> Ähnlichkeiten auf. Wenn die Paradigmen auf ein Minimum reduziert werden sollen, ist dies am besten zu erreichen, wenn Wortarten mit ähnlicher Flexion dieselbe Kategorie bilden. Zweitens hat sich die Flexion dieser Wortarten aus diachr</w:t>
      </w:r>
      <w:r w:rsidR="005B2FA3" w:rsidRPr="007B329C">
        <w:rPr>
          <w:rFonts w:ascii="Times New Roman" w:hAnsi="Times New Roman" w:cs="Times New Roman"/>
          <w:sz w:val="24"/>
          <w:szCs w:val="24"/>
        </w:rPr>
        <w:t>oner Sicht parallel entwickelt.</w:t>
      </w:r>
    </w:p>
    <w:p w:rsidR="00A4674D" w:rsidRPr="007B329C" w:rsidRDefault="00E2506F" w:rsidP="00A4674D">
      <w:pPr>
        <w:jc w:val="both"/>
        <w:rPr>
          <w:rFonts w:ascii="Times New Roman" w:hAnsi="Times New Roman" w:cs="Times New Roman"/>
          <w:sz w:val="24"/>
          <w:szCs w:val="24"/>
        </w:rPr>
      </w:pPr>
      <w:r w:rsidRPr="007B329C">
        <w:rPr>
          <w:rFonts w:ascii="Times New Roman" w:hAnsi="Times New Roman" w:cs="Times New Roman"/>
          <w:b/>
          <w:sz w:val="24"/>
          <w:szCs w:val="24"/>
        </w:rPr>
        <w:t>Parameter DET</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In den RRs wird die Kategorie des unbestimmten Artikels und des Possessivpronomens</w:t>
      </w:r>
      <w:r w:rsidR="00CE6EC1" w:rsidRPr="007B329C">
        <w:rPr>
          <w:rFonts w:ascii="Times New Roman" w:hAnsi="Times New Roman" w:cs="Times New Roman"/>
          <w:sz w:val="24"/>
          <w:szCs w:val="24"/>
        </w:rPr>
        <w:t xml:space="preserve"> mit DET2 kodiert. Wie im</w:t>
      </w:r>
      <w:r w:rsidR="00A4674D" w:rsidRPr="007B329C">
        <w:rPr>
          <w:rFonts w:ascii="Times New Roman" w:hAnsi="Times New Roman" w:cs="Times New Roman"/>
          <w:sz w:val="24"/>
          <w:szCs w:val="24"/>
        </w:rPr>
        <w:t xml:space="preserve"> Kapitel 5.5.1. zum bestimmten Artikel und zum Demonstrativpronomen gezeigt wurde, handelt es sich bei den Wortarten der Kategorien DET1 und DET2 um Determin</w:t>
      </w:r>
      <w:r w:rsidR="00B15597" w:rsidRPr="007B329C">
        <w:rPr>
          <w:rFonts w:ascii="Times New Roman" w:hAnsi="Times New Roman" w:cs="Times New Roman"/>
          <w:sz w:val="24"/>
          <w:szCs w:val="24"/>
        </w:rPr>
        <w:t>i</w:t>
      </w:r>
      <w:r w:rsidR="00A4674D" w:rsidRPr="007B329C">
        <w:rPr>
          <w:rFonts w:ascii="Times New Roman" w:hAnsi="Times New Roman" w:cs="Times New Roman"/>
          <w:sz w:val="24"/>
          <w:szCs w:val="24"/>
        </w:rPr>
        <w:t xml:space="preserve">erer, die jeweils in ihrer Form, aber nicht in ihrer Semantik </w:t>
      </w:r>
      <w:r w:rsidR="00562A57" w:rsidRPr="007B329C">
        <w:rPr>
          <w:rFonts w:ascii="Times New Roman" w:hAnsi="Times New Roman" w:cs="Times New Roman"/>
          <w:sz w:val="24"/>
          <w:szCs w:val="24"/>
        </w:rPr>
        <w:t>große</w:t>
      </w:r>
      <w:r w:rsidR="00A4674D" w:rsidRPr="007B329C">
        <w:rPr>
          <w:rFonts w:ascii="Times New Roman" w:hAnsi="Times New Roman" w:cs="Times New Roman"/>
          <w:sz w:val="24"/>
          <w:szCs w:val="24"/>
        </w:rPr>
        <w:t xml:space="preserve"> Ähnlichkeiten zeigen. Deshalb können diese Kategorien mit DET1 und DET2 kodiert werden.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Eine weitere allgemeine Beobachtung betrifft das Inventar an Wortarten. Alle der hier untersuchten Varietäten verfügen über einen unbestimmten Artikel und ein Possessivpronomen. Davon weicht nur das Althochdeutsche ab, das über keinen grammatikalisierten unbestimmten Artikel verfügt (Schrodt 2004: 26). </w:t>
      </w:r>
      <w:r w:rsidR="005B2FA3" w:rsidRPr="007B329C">
        <w:rPr>
          <w:rFonts w:ascii="Times New Roman" w:hAnsi="Times New Roman" w:cs="Times New Roman"/>
          <w:sz w:val="24"/>
          <w:szCs w:val="24"/>
        </w:rPr>
        <w:t>Im weiteren Verlauf dieses Unterkapitels</w:t>
      </w:r>
      <w:r w:rsidRPr="007B329C">
        <w:rPr>
          <w:rFonts w:ascii="Times New Roman" w:hAnsi="Times New Roman" w:cs="Times New Roman"/>
          <w:sz w:val="24"/>
          <w:szCs w:val="24"/>
        </w:rPr>
        <w:t xml:space="preserve"> wird für beide Wortarten beschrieben, ob und welche Arten von Affixen und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 xml:space="preserve">en sie aufweisen, welche </w:t>
      </w:r>
      <w:r w:rsidR="00C20972" w:rsidRPr="007B329C">
        <w:rPr>
          <w:rFonts w:ascii="Times New Roman" w:hAnsi="Times New Roman" w:cs="Times New Roman"/>
          <w:sz w:val="24"/>
          <w:szCs w:val="24"/>
        </w:rPr>
        <w:t>Blöcke</w:t>
      </w:r>
      <w:r w:rsidRPr="007B329C">
        <w:rPr>
          <w:rFonts w:ascii="Times New Roman" w:hAnsi="Times New Roman" w:cs="Times New Roman"/>
          <w:sz w:val="24"/>
          <w:szCs w:val="24"/>
        </w:rPr>
        <w:t xml:space="preserve"> anzunehmen und welche morphosyntaktischen Eigenschaften zu unterscheiden sind. Diese Fragen werden zuerst für den unbestimmten Artikel und dann für das Possessivpronomen beantwortet. Abgeschlossen wird dieses Unterkapitel mit einigen Bemerkungen zu Synkretismen.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Der </w:t>
      </w:r>
      <w:r w:rsidRPr="007B329C">
        <w:rPr>
          <w:rFonts w:ascii="Times New Roman" w:hAnsi="Times New Roman" w:cs="Times New Roman"/>
          <w:b/>
          <w:sz w:val="24"/>
          <w:szCs w:val="24"/>
        </w:rPr>
        <w:t>unbestimmte Artikel</w:t>
      </w:r>
      <w:r w:rsidRPr="007B329C">
        <w:rPr>
          <w:rFonts w:ascii="Times New Roman" w:hAnsi="Times New Roman" w:cs="Times New Roman"/>
          <w:sz w:val="24"/>
          <w:szCs w:val="24"/>
        </w:rPr>
        <w:t xml:space="preserve"> weist in vielen untersuchten Varietäten keine Affixe auf, was in den schon diskutier</w:t>
      </w:r>
      <w:r w:rsidR="00270ED2" w:rsidRPr="007B329C">
        <w:rPr>
          <w:rFonts w:ascii="Times New Roman" w:hAnsi="Times New Roman" w:cs="Times New Roman"/>
          <w:sz w:val="24"/>
          <w:szCs w:val="24"/>
        </w:rPr>
        <w:t>ten Wortarten dargestellt wurde</w:t>
      </w:r>
      <w:r w:rsidRPr="007B329C">
        <w:rPr>
          <w:rFonts w:ascii="Times New Roman" w:hAnsi="Times New Roman" w:cs="Times New Roman"/>
          <w:sz w:val="24"/>
          <w:szCs w:val="24"/>
        </w:rPr>
        <w:t xml:space="preserve">. In diesen Varietäten definieren die RRs also die gesamte Form. Auch sind keine </w:t>
      </w:r>
      <w:r w:rsidR="00C20972" w:rsidRPr="007B329C">
        <w:rPr>
          <w:rFonts w:ascii="Times New Roman" w:hAnsi="Times New Roman" w:cs="Times New Roman"/>
          <w:sz w:val="24"/>
          <w:szCs w:val="24"/>
        </w:rPr>
        <w:t>Blöcke</w:t>
      </w:r>
      <w:r w:rsidRPr="007B329C">
        <w:rPr>
          <w:rFonts w:ascii="Times New Roman" w:hAnsi="Times New Roman" w:cs="Times New Roman"/>
          <w:sz w:val="24"/>
          <w:szCs w:val="24"/>
        </w:rPr>
        <w:t xml:space="preserve"> nötig. Folgende RR definiert die Form des unbestimmten Artikels im Dativ Singular Maskulin/Neutrum im Dialekt des Kaiserstuhls, der </w:t>
      </w:r>
      <w:r w:rsidRPr="007B329C">
        <w:rPr>
          <w:rFonts w:ascii="Times New Roman" w:hAnsi="Times New Roman" w:cs="Times New Roman"/>
          <w:i/>
          <w:sz w:val="24"/>
          <w:szCs w:val="24"/>
        </w:rPr>
        <w:t>im</w:t>
      </w:r>
      <w:r w:rsidR="00C40AC8" w:rsidRPr="007B329C">
        <w:rPr>
          <w:rFonts w:ascii="Times New Roman" w:hAnsi="Times New Roman" w:cs="Times New Roman"/>
          <w:i/>
          <w:sz w:val="24"/>
          <w:szCs w:val="24"/>
        </w:rPr>
        <w:t>ɐ</w:t>
      </w:r>
      <w:r w:rsidRPr="007B329C">
        <w:rPr>
          <w:rFonts w:ascii="Times New Roman" w:hAnsi="Times New Roman" w:cs="Times New Roman"/>
          <w:sz w:val="24"/>
          <w:szCs w:val="24"/>
        </w:rPr>
        <w:t xml:space="preserve"> lautet (Noth 1993: 376):</w:t>
      </w:r>
    </w:p>
    <w:p w:rsidR="00A4674D" w:rsidRPr="007B329C" w:rsidRDefault="00F34121" w:rsidP="00A4674D">
      <w:pPr>
        <w:jc w:val="both"/>
        <w:rPr>
          <w:rFonts w:ascii="Times New Roman" w:hAnsi="Times New Roman"/>
          <w:sz w:val="24"/>
          <w:szCs w:val="24"/>
        </w:rPr>
      </w:pPr>
      <w:r w:rsidRPr="007B329C">
        <w:rPr>
          <w:rFonts w:ascii="Times New Roman" w:hAnsi="Times New Roman" w:cs="Times New Roman"/>
          <w:sz w:val="24"/>
          <w:szCs w:val="24"/>
        </w:rPr>
        <w:lastRenderedPageBreak/>
        <w:t>(140</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{CASE:</w:t>
      </w:r>
      <w:r w:rsidR="00A4674D" w:rsidRPr="007B329C">
        <w:rPr>
          <w:rFonts w:ascii="Times New Roman" w:hAnsi="Times New Roman" w:cs="Times New Roman"/>
          <w:sz w:val="24"/>
          <w:szCs w:val="24"/>
          <w:vertAlign w:val="subscript"/>
        </w:rPr>
        <w:t>DAT</w:t>
      </w:r>
      <w:r w:rsidR="00A4674D" w:rsidRPr="007B329C">
        <w:rPr>
          <w:rFonts w:ascii="Times New Roman" w:hAnsi="Times New Roman"/>
          <w:sz w:val="24"/>
          <w:szCs w:val="24"/>
          <w:vertAlign w:val="subscript"/>
        </w:rPr>
        <w:t xml:space="preserve">, NUM:SG, GEND:M </w:t>
      </w:r>
      <w:r w:rsidR="00A4674D" w:rsidRPr="007B329C">
        <w:rPr>
          <w:rFonts w:ascii="Cambria Math" w:hAnsi="Cambria Math" w:cs="Cambria Math"/>
          <w:sz w:val="24"/>
          <w:szCs w:val="24"/>
          <w:vertAlign w:val="subscript"/>
        </w:rPr>
        <w:t xml:space="preserve">⊻ </w:t>
      </w:r>
      <w:r w:rsidR="00A4674D" w:rsidRPr="007B329C">
        <w:rPr>
          <w:rFonts w:ascii="Times New Roman" w:hAnsi="Times New Roman" w:cs="Times New Roman"/>
          <w:sz w:val="24"/>
          <w:szCs w:val="24"/>
          <w:vertAlign w:val="subscript"/>
        </w:rPr>
        <w:t>N</w:t>
      </w:r>
      <w:r w:rsidR="00A4674D" w:rsidRPr="007B329C">
        <w:rPr>
          <w:rFonts w:ascii="Times New Roman" w:hAnsi="Times New Roman"/>
          <w:sz w:val="24"/>
          <w:szCs w:val="24"/>
          <w:vertAlign w:val="subscript"/>
        </w:rPr>
        <w:t>}</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DET2[ART.INDEF]</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i/>
          <w:sz w:val="24"/>
          <w:szCs w:val="24"/>
        </w:rPr>
        <w:t>im</w:t>
      </w:r>
      <w:r w:rsidR="00C40AC8" w:rsidRPr="007B329C">
        <w:rPr>
          <w:rFonts w:ascii="Times New Roman" w:hAnsi="Times New Roman" w:cs="Times New Roman"/>
          <w:i/>
          <w:sz w:val="24"/>
          <w:szCs w:val="24"/>
        </w:rPr>
        <w:t>ɐ</w:t>
      </w:r>
      <w:r w:rsidR="00A4674D" w:rsidRPr="007B329C">
        <w:rPr>
          <w:rFonts w:ascii="Times New Roman" w:hAnsi="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Ausnahmen bilden folgende Phänomene: Suffixe und Präfixe. Präfigierung sowie ihre RRs und </w:t>
      </w:r>
      <w:r w:rsidR="00C20972" w:rsidRPr="007B329C">
        <w:rPr>
          <w:rFonts w:ascii="Times New Roman" w:hAnsi="Times New Roman" w:cs="Times New Roman"/>
          <w:sz w:val="24"/>
          <w:szCs w:val="24"/>
        </w:rPr>
        <w:t>Blöcke</w:t>
      </w:r>
      <w:r w:rsidR="00CE6EC1" w:rsidRPr="007B329C">
        <w:rPr>
          <w:rFonts w:ascii="Times New Roman" w:hAnsi="Times New Roman" w:cs="Times New Roman"/>
          <w:sz w:val="24"/>
          <w:szCs w:val="24"/>
        </w:rPr>
        <w:t xml:space="preserve"> werden im</w:t>
      </w:r>
      <w:r w:rsidRPr="007B329C">
        <w:rPr>
          <w:rFonts w:ascii="Times New Roman" w:hAnsi="Times New Roman" w:cs="Times New Roman"/>
          <w:sz w:val="24"/>
          <w:szCs w:val="24"/>
        </w:rPr>
        <w:t xml:space="preserve"> Kapitel 5.6.5. vorgestellt. Präfigierung gibt es in den folgenden Dialekten: Jaun, Sensebezirk, Uri, Zürich, Bern. Suffigierung kommt im Mittelhochdeutschen, in der deutschen Sta</w:t>
      </w:r>
      <w:r w:rsidR="00524390" w:rsidRPr="007B329C">
        <w:rPr>
          <w:rFonts w:ascii="Times New Roman" w:hAnsi="Times New Roman" w:cs="Times New Roman"/>
          <w:sz w:val="24"/>
          <w:szCs w:val="24"/>
        </w:rPr>
        <w:t>ndardsprache und in den Walserd</w:t>
      </w:r>
      <w:r w:rsidRPr="007B329C">
        <w:rPr>
          <w:rFonts w:ascii="Times New Roman" w:hAnsi="Times New Roman" w:cs="Times New Roman"/>
          <w:sz w:val="24"/>
          <w:szCs w:val="24"/>
        </w:rPr>
        <w:t>ialekten (Issime und Visperterminen) vor. Die RRs sind vom gleichen Typ, wie dieser für die Substantive und die Adjektive eingeführt wurde:</w:t>
      </w:r>
      <w:r w:rsidR="00562A57" w:rsidRPr="007B329C">
        <w:rPr>
          <w:rFonts w:ascii="Times New Roman" w:hAnsi="Times New Roman" w:cs="Times New Roman"/>
          <w:sz w:val="24"/>
          <w:szCs w:val="24"/>
        </w:rPr>
        <w:t xml:space="preserve"> Die Wurzel stammt aus dem Radik</w:t>
      </w:r>
      <w:r w:rsidRPr="007B329C">
        <w:rPr>
          <w:rFonts w:ascii="Times New Roman" w:hAnsi="Times New Roman" w:cs="Times New Roman"/>
          <w:sz w:val="24"/>
          <w:szCs w:val="24"/>
        </w:rPr>
        <w:t xml:space="preserve">on, die RRs definieren die Suffixe. Dies ist am unbestimmten Artikel </w:t>
      </w:r>
      <w:r w:rsidRPr="007B329C">
        <w:rPr>
          <w:rFonts w:ascii="Times New Roman" w:hAnsi="Times New Roman" w:cs="Times New Roman"/>
          <w:i/>
          <w:sz w:val="24"/>
          <w:szCs w:val="24"/>
        </w:rPr>
        <w:t>ein–</w:t>
      </w:r>
      <w:r w:rsidR="00C40AC8"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(Akkusativ Singular Neutrum) in der deutschen Standardsprache exemplifiziert:</w:t>
      </w:r>
    </w:p>
    <w:p w:rsidR="00A4674D" w:rsidRPr="007B329C" w:rsidRDefault="00A4674D" w:rsidP="00A4674D">
      <w:pPr>
        <w:jc w:val="both"/>
        <w:rPr>
          <w:rFonts w:ascii="Times New Roman" w:hAnsi="Times New Roman" w:cs="Times New Roman"/>
          <w:sz w:val="24"/>
          <w:szCs w:val="24"/>
        </w:rPr>
      </w:pPr>
    </w:p>
    <w:p w:rsidR="00A4674D" w:rsidRPr="007B329C" w:rsidRDefault="00CF1D3A" w:rsidP="00A4674D">
      <w:pPr>
        <w:jc w:val="both"/>
        <w:rPr>
          <w:rFonts w:ascii="Times New Roman" w:hAnsi="Times New Roman" w:cs="Times New Roman"/>
          <w:sz w:val="24"/>
          <w:szCs w:val="24"/>
        </w:rPr>
      </w:pPr>
      <w:r w:rsidRPr="007B329C">
        <w:rPr>
          <w:rFonts w:ascii="Times New Roman" w:hAnsi="Times New Roman" w:cs="Times New Roman"/>
          <w:sz w:val="24"/>
          <w:szCs w:val="24"/>
        </w:rPr>
        <w:t>(1</w:t>
      </w:r>
      <w:r w:rsidR="00F34121" w:rsidRPr="007B329C">
        <w:rPr>
          <w:rFonts w:ascii="Times New Roman" w:hAnsi="Times New Roman" w:cs="Times New Roman"/>
          <w:sz w:val="24"/>
          <w:szCs w:val="24"/>
        </w:rPr>
        <w:t>41</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{CASE:</w:t>
      </w:r>
      <w:r w:rsidR="00A4674D" w:rsidRPr="007B329C">
        <w:rPr>
          <w:rFonts w:ascii="Times New Roman" w:hAnsi="Times New Roman" w:cs="Times New Roman"/>
          <w:sz w:val="24"/>
          <w:szCs w:val="24"/>
          <w:vertAlign w:val="subscript"/>
        </w:rPr>
        <w:t>ACC</w:t>
      </w:r>
      <w:r w:rsidR="00A4674D" w:rsidRPr="007B329C">
        <w:rPr>
          <w:rFonts w:ascii="Times New Roman" w:hAnsi="Times New Roman"/>
          <w:sz w:val="24"/>
          <w:szCs w:val="24"/>
          <w:vertAlign w:val="subscript"/>
        </w:rPr>
        <w:t>, NUM:SG, GEND:M}</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DET2[]</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˂X</w:t>
      </w:r>
      <w:r w:rsidR="00C40AC8" w:rsidRPr="007B329C">
        <w:rPr>
          <w:rFonts w:ascii="Times New Roman" w:hAnsi="Times New Roman" w:cs="Times New Roman"/>
          <w:i/>
          <w:sz w:val="24"/>
          <w:szCs w:val="24"/>
        </w:rPr>
        <w:t>ə</w:t>
      </w:r>
      <w:r w:rsidR="00A4674D" w:rsidRPr="007B329C">
        <w:rPr>
          <w:rFonts w:ascii="Times New Roman" w:hAnsi="Times New Roman" w:cs="Times New Roman"/>
          <w:i/>
          <w:sz w:val="24"/>
          <w:szCs w:val="24"/>
        </w:rPr>
        <w:t>n</w:t>
      </w:r>
      <w:r w:rsidR="00A4674D" w:rsidRPr="007B329C">
        <w:rPr>
          <w:rFonts w:ascii="Times New Roman" w:hAnsi="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 RR von Varietäten, deren unbestimmter Artikel suffigiert wird, stehen im selben Block. Mehrere </w:t>
      </w:r>
      <w:r w:rsidR="00C20972" w:rsidRPr="007B329C">
        <w:rPr>
          <w:rFonts w:ascii="Times New Roman" w:hAnsi="Times New Roman" w:cs="Times New Roman"/>
          <w:sz w:val="24"/>
          <w:szCs w:val="24"/>
        </w:rPr>
        <w:t>Blöcke</w:t>
      </w:r>
      <w:r w:rsidRPr="007B329C">
        <w:rPr>
          <w:rFonts w:ascii="Times New Roman" w:hAnsi="Times New Roman" w:cs="Times New Roman"/>
          <w:sz w:val="24"/>
          <w:szCs w:val="24"/>
        </w:rPr>
        <w:t xml:space="preserve"> sind nicht nötig, da jede Zelle maximal einen Suffix aufweist, die Abfolge von Suffixen muss also nicht definiert werden. Für Varietäten mit präfigiertem unbestimmtem Artikel müssen zwei </w:t>
      </w:r>
      <w:r w:rsidR="00C20972" w:rsidRPr="007B329C">
        <w:rPr>
          <w:rFonts w:ascii="Times New Roman" w:hAnsi="Times New Roman" w:cs="Times New Roman"/>
          <w:sz w:val="24"/>
          <w:szCs w:val="24"/>
        </w:rPr>
        <w:t>Blöcke</w:t>
      </w:r>
      <w:r w:rsidR="00CE6EC1" w:rsidRPr="007B329C">
        <w:rPr>
          <w:rFonts w:ascii="Times New Roman" w:hAnsi="Times New Roman" w:cs="Times New Roman"/>
          <w:sz w:val="24"/>
          <w:szCs w:val="24"/>
        </w:rPr>
        <w:t xml:space="preserve"> angenommen werden, was im</w:t>
      </w:r>
      <w:r w:rsidRPr="007B329C">
        <w:rPr>
          <w:rFonts w:ascii="Times New Roman" w:hAnsi="Times New Roman" w:cs="Times New Roman"/>
          <w:sz w:val="24"/>
          <w:szCs w:val="24"/>
        </w:rPr>
        <w:t xml:space="preserve"> Kapitel 5.6.5. erörtert wird. Die morphosyntaktischen Eigenschaften, die im unbestimmten Artikel unterschieden werden müssen, sind Kasus und Genus. Numerus ist nur im Mittelhochdeutschen zu bestimmten, weil nur das Mittelhochdeutsche im Plural einen unbestimmten Artikel hat.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Beim </w:t>
      </w:r>
      <w:r w:rsidRPr="007B329C">
        <w:rPr>
          <w:rFonts w:ascii="Times New Roman" w:hAnsi="Times New Roman" w:cs="Times New Roman"/>
          <w:b/>
          <w:sz w:val="24"/>
          <w:szCs w:val="24"/>
        </w:rPr>
        <w:t>Possessivpronomen</w:t>
      </w:r>
      <w:r w:rsidRPr="007B329C">
        <w:rPr>
          <w:rFonts w:ascii="Times New Roman" w:hAnsi="Times New Roman" w:cs="Times New Roman"/>
          <w:sz w:val="24"/>
          <w:szCs w:val="24"/>
        </w:rPr>
        <w:t xml:space="preserve"> kommt die Wurzel a</w:t>
      </w:r>
      <w:r w:rsidR="00562A57" w:rsidRPr="007B329C">
        <w:rPr>
          <w:rFonts w:ascii="Times New Roman" w:hAnsi="Times New Roman" w:cs="Times New Roman"/>
          <w:sz w:val="24"/>
          <w:szCs w:val="24"/>
        </w:rPr>
        <w:t>us dem Radik</w:t>
      </w:r>
      <w:r w:rsidRPr="007B329C">
        <w:rPr>
          <w:rFonts w:ascii="Times New Roman" w:hAnsi="Times New Roman" w:cs="Times New Roman"/>
          <w:sz w:val="24"/>
          <w:szCs w:val="24"/>
        </w:rPr>
        <w:t>on, die Affixe werden durch RR</w:t>
      </w:r>
      <w:r w:rsidR="005B2FA3" w:rsidRPr="007B329C">
        <w:rPr>
          <w:rFonts w:ascii="Times New Roman" w:hAnsi="Times New Roman" w:cs="Times New Roman"/>
          <w:sz w:val="24"/>
          <w:szCs w:val="24"/>
        </w:rPr>
        <w:t>s</w:t>
      </w:r>
      <w:r w:rsidRPr="007B329C">
        <w:rPr>
          <w:rFonts w:ascii="Times New Roman" w:hAnsi="Times New Roman" w:cs="Times New Roman"/>
          <w:sz w:val="24"/>
          <w:szCs w:val="24"/>
        </w:rPr>
        <w:t xml:space="preserve"> definiert. Das Possessivpronomen verfügt </w:t>
      </w:r>
      <w:r w:rsidR="00562A57" w:rsidRPr="007B329C">
        <w:rPr>
          <w:rFonts w:ascii="Times New Roman" w:hAnsi="Times New Roman" w:cs="Times New Roman"/>
          <w:sz w:val="24"/>
          <w:szCs w:val="24"/>
        </w:rPr>
        <w:t>ausschließlich</w:t>
      </w:r>
      <w:r w:rsidRPr="007B329C">
        <w:rPr>
          <w:rFonts w:ascii="Times New Roman" w:hAnsi="Times New Roman" w:cs="Times New Roman"/>
          <w:sz w:val="24"/>
          <w:szCs w:val="24"/>
        </w:rPr>
        <w:t xml:space="preserve"> über Suffixe. Zusätzlich alterniert </w:t>
      </w:r>
      <w:r w:rsidR="00821216" w:rsidRPr="007B329C">
        <w:rPr>
          <w:rFonts w:ascii="Times New Roman" w:hAnsi="Times New Roman" w:cs="Times New Roman"/>
          <w:sz w:val="24"/>
          <w:szCs w:val="24"/>
        </w:rPr>
        <w:t>die</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in den folgenden Varietäten: Issime, Vorarlberg, Zürich, Huzenbach, Saulgau, Petrifeld. Wie und in welchen Kontexten die </w:t>
      </w:r>
      <w:r w:rsidR="00821216" w:rsidRPr="007B329C">
        <w:rPr>
          <w:rFonts w:ascii="Times New Roman" w:hAnsi="Times New Roman" w:cs="Times New Roman"/>
          <w:sz w:val="24"/>
          <w:szCs w:val="24"/>
        </w:rPr>
        <w:t>Wurzeln/</w:t>
      </w:r>
      <w:r w:rsidRPr="007B329C">
        <w:rPr>
          <w:rFonts w:ascii="Times New Roman" w:hAnsi="Times New Roman" w:cs="Times New Roman"/>
          <w:sz w:val="24"/>
          <w:szCs w:val="24"/>
        </w:rPr>
        <w:t>Stämme variieren u</w:t>
      </w:r>
      <w:r w:rsidR="00CE6EC1" w:rsidRPr="007B329C">
        <w:rPr>
          <w:rFonts w:ascii="Times New Roman" w:hAnsi="Times New Roman" w:cs="Times New Roman"/>
          <w:sz w:val="24"/>
          <w:szCs w:val="24"/>
        </w:rPr>
        <w:t>nd wie die RRs aussehen, wird im</w:t>
      </w:r>
      <w:r w:rsidRPr="007B329C">
        <w:rPr>
          <w:rFonts w:ascii="Times New Roman" w:hAnsi="Times New Roman" w:cs="Times New Roman"/>
          <w:sz w:val="24"/>
          <w:szCs w:val="24"/>
        </w:rPr>
        <w:t xml:space="preserve"> </w:t>
      </w:r>
      <w:r w:rsidR="000F13F0" w:rsidRPr="007B329C">
        <w:rPr>
          <w:rFonts w:ascii="Times New Roman" w:hAnsi="Times New Roman" w:cs="Times New Roman"/>
          <w:sz w:val="24"/>
          <w:szCs w:val="24"/>
        </w:rPr>
        <w:t>Kapitel</w:t>
      </w:r>
      <w:r w:rsidRPr="007B329C">
        <w:rPr>
          <w:rFonts w:ascii="Times New Roman" w:hAnsi="Times New Roman" w:cs="Times New Roman"/>
          <w:sz w:val="24"/>
          <w:szCs w:val="24"/>
        </w:rPr>
        <w:t xml:space="preserve"> 5.6.8. besprochen. Verfügt eine Varietät im Possessivpronomen nur über Suffixe, ist nur ein Block nötig, weil nie mehr als ein Suffix angehängt wird. K</w:t>
      </w:r>
      <w:r w:rsidR="00583CE5" w:rsidRPr="007B329C">
        <w:rPr>
          <w:rFonts w:ascii="Times New Roman" w:hAnsi="Times New Roman" w:cs="Times New Roman"/>
          <w:sz w:val="24"/>
          <w:szCs w:val="24"/>
        </w:rPr>
        <w:t>ommen zu den Suffixen noch Wurzel-/Stamm</w:t>
      </w:r>
      <w:r w:rsidRPr="007B329C">
        <w:rPr>
          <w:rFonts w:ascii="Times New Roman" w:hAnsi="Times New Roman" w:cs="Times New Roman"/>
          <w:sz w:val="24"/>
          <w:szCs w:val="24"/>
        </w:rPr>
        <w:t>alternationen hinzu, sind z</w:t>
      </w:r>
      <w:r w:rsidR="00CE6EC1" w:rsidRPr="007B329C">
        <w:rPr>
          <w:rFonts w:ascii="Times New Roman" w:hAnsi="Times New Roman" w:cs="Times New Roman"/>
          <w:sz w:val="24"/>
          <w:szCs w:val="24"/>
        </w:rPr>
        <w:t>wei Blöcke anzunehmen, worauf im</w:t>
      </w:r>
      <w:r w:rsidRPr="007B329C">
        <w:rPr>
          <w:rFonts w:ascii="Times New Roman" w:hAnsi="Times New Roman" w:cs="Times New Roman"/>
          <w:sz w:val="24"/>
          <w:szCs w:val="24"/>
        </w:rPr>
        <w:t xml:space="preserve"> Kapitel 5.6.8. genauer eingegangen wird.</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meisten modernen Dialekte in diesem Sample haben im Possessivpronomen unterschiedliche Suffixparadigmen</w:t>
      </w:r>
      <w:r w:rsidR="003E7DE4" w:rsidRPr="007B329C">
        <w:rPr>
          <w:rFonts w:ascii="Times New Roman" w:hAnsi="Times New Roman" w:cs="Times New Roman"/>
          <w:sz w:val="24"/>
          <w:szCs w:val="24"/>
        </w:rPr>
        <w:t>,</w:t>
      </w:r>
      <w:r w:rsidRPr="007B329C">
        <w:rPr>
          <w:rFonts w:ascii="Times New Roman" w:hAnsi="Times New Roman" w:cs="Times New Roman"/>
          <w:sz w:val="24"/>
          <w:szCs w:val="24"/>
        </w:rPr>
        <w:t xml:space="preserve"> und zwar abhängig davon, an welches Possessivpronomen suffigiert wird. Z.B. weist im Dialekt des Kaiserstuhls der Nominativ/Akkusativ Singular Feminin einen Suffix –</w:t>
      </w:r>
      <w:r w:rsidRPr="007B329C">
        <w:rPr>
          <w:rFonts w:ascii="Times New Roman" w:hAnsi="Times New Roman" w:cs="Times New Roman"/>
          <w:i/>
          <w:sz w:val="24"/>
          <w:szCs w:val="24"/>
        </w:rPr>
        <w:t>i</w:t>
      </w:r>
      <w:r w:rsidRPr="007B329C">
        <w:rPr>
          <w:rFonts w:ascii="Times New Roman" w:hAnsi="Times New Roman" w:cs="Times New Roman"/>
          <w:sz w:val="24"/>
          <w:szCs w:val="24"/>
        </w:rPr>
        <w:t xml:space="preserve"> auf, aber nur im Possessivpronomen der 3. Person Singular Feminin und der 3. Person Plural (</w:t>
      </w:r>
      <w:r w:rsidRPr="007B329C">
        <w:rPr>
          <w:rFonts w:ascii="Times New Roman" w:hAnsi="Times New Roman" w:cs="Times New Roman"/>
          <w:i/>
          <w:sz w:val="24"/>
          <w:szCs w:val="24"/>
        </w:rPr>
        <w:t>ir</w:t>
      </w:r>
      <w:r w:rsidRPr="007B329C">
        <w:rPr>
          <w:rFonts w:ascii="Times New Roman" w:hAnsi="Times New Roman" w:cs="Times New Roman"/>
          <w:sz w:val="24"/>
          <w:szCs w:val="24"/>
        </w:rPr>
        <w:t>–</w:t>
      </w:r>
      <w:r w:rsidRPr="007B329C">
        <w:rPr>
          <w:rFonts w:ascii="Times New Roman" w:hAnsi="Times New Roman" w:cs="Times New Roman"/>
          <w:i/>
          <w:sz w:val="24"/>
          <w:szCs w:val="24"/>
        </w:rPr>
        <w:t>i</w:t>
      </w:r>
      <w:r w:rsidRPr="007B329C">
        <w:rPr>
          <w:rFonts w:ascii="Times New Roman" w:hAnsi="Times New Roman" w:cs="Times New Roman"/>
          <w:sz w:val="24"/>
          <w:szCs w:val="24"/>
        </w:rPr>
        <w:t>, Noth 1993: 382). In allen anderen Possessivpronomen steht im Nominativ/Akkusativ Singular Feminin kein Suffix (</w:t>
      </w:r>
      <w:r w:rsidRPr="007B329C">
        <w:rPr>
          <w:rFonts w:ascii="Times New Roman" w:hAnsi="Times New Roman" w:cs="Times New Roman"/>
          <w:i/>
          <w:sz w:val="24"/>
          <w:szCs w:val="24"/>
        </w:rPr>
        <w:t>mi</w:t>
      </w:r>
      <w:r w:rsidRPr="007B329C">
        <w:rPr>
          <w:rFonts w:ascii="Times New Roman" w:hAnsi="Times New Roman" w:cs="Times New Roman"/>
          <w:sz w:val="24"/>
          <w:szCs w:val="24"/>
        </w:rPr>
        <w:t>, Noth 1993: 380). In den RRs für die Possessivpronomen sind also nicht nur die morphosynaktischen Eigenschaften des Suffixes zu best</w:t>
      </w:r>
      <w:r w:rsidR="000A2A44">
        <w:rPr>
          <w:rFonts w:ascii="Times New Roman" w:hAnsi="Times New Roman" w:cs="Times New Roman"/>
          <w:sz w:val="24"/>
          <w:szCs w:val="24"/>
        </w:rPr>
        <w:t>imm</w:t>
      </w:r>
      <w:r w:rsidRPr="007B329C">
        <w:rPr>
          <w:rFonts w:ascii="Times New Roman" w:hAnsi="Times New Roman" w:cs="Times New Roman"/>
          <w:sz w:val="24"/>
          <w:szCs w:val="24"/>
        </w:rPr>
        <w:t>en, sondern auch jene des Po</w:t>
      </w:r>
      <w:r w:rsidR="00CE6EC1" w:rsidRPr="007B329C">
        <w:rPr>
          <w:rFonts w:ascii="Times New Roman" w:hAnsi="Times New Roman" w:cs="Times New Roman"/>
          <w:sz w:val="24"/>
          <w:szCs w:val="24"/>
        </w:rPr>
        <w:t>ssessivpronomens. Darauf wird im</w:t>
      </w:r>
      <w:r w:rsidRPr="007B329C">
        <w:rPr>
          <w:rFonts w:ascii="Times New Roman" w:hAnsi="Times New Roman" w:cs="Times New Roman"/>
          <w:sz w:val="24"/>
          <w:szCs w:val="24"/>
        </w:rPr>
        <w:t xml:space="preserve"> Kapitel 5.6.6. noch genauer eingegangen. Die RR</w:t>
      </w:r>
      <w:r w:rsidR="005B2FA3" w:rsidRPr="007B329C">
        <w:rPr>
          <w:rFonts w:ascii="Times New Roman" w:hAnsi="Times New Roman" w:cs="Times New Roman"/>
          <w:sz w:val="24"/>
          <w:szCs w:val="24"/>
        </w:rPr>
        <w:t>s</w:t>
      </w:r>
      <w:r w:rsidRPr="007B329C">
        <w:rPr>
          <w:rFonts w:ascii="Times New Roman" w:hAnsi="Times New Roman" w:cs="Times New Roman"/>
          <w:sz w:val="24"/>
          <w:szCs w:val="24"/>
        </w:rPr>
        <w:t xml:space="preserve"> für das genannte Beispiel </w:t>
      </w:r>
      <w:r w:rsidR="005B2FA3" w:rsidRPr="007B329C">
        <w:rPr>
          <w:rFonts w:ascii="Times New Roman" w:hAnsi="Times New Roman" w:cs="Times New Roman"/>
          <w:sz w:val="24"/>
          <w:szCs w:val="24"/>
        </w:rPr>
        <w:t>sehen</w:t>
      </w:r>
      <w:r w:rsidRPr="007B329C">
        <w:rPr>
          <w:rFonts w:ascii="Times New Roman" w:hAnsi="Times New Roman" w:cs="Times New Roman"/>
          <w:sz w:val="24"/>
          <w:szCs w:val="24"/>
        </w:rPr>
        <w:t xml:space="preserve"> also wie folgt aus:</w:t>
      </w:r>
    </w:p>
    <w:p w:rsidR="00A4674D" w:rsidRPr="007B329C" w:rsidRDefault="00A4674D" w:rsidP="00A4674D">
      <w:pPr>
        <w:jc w:val="both"/>
        <w:rPr>
          <w:rFonts w:ascii="Times New Roman" w:hAnsi="Times New Roman" w:cs="Times New Roman"/>
          <w:sz w:val="24"/>
          <w:szCs w:val="24"/>
        </w:rPr>
      </w:pPr>
    </w:p>
    <w:p w:rsidR="00A4674D" w:rsidRPr="00D74B89" w:rsidRDefault="00CF1D3A" w:rsidP="00A4674D">
      <w:pPr>
        <w:jc w:val="both"/>
        <w:rPr>
          <w:rFonts w:ascii="Times New Roman" w:hAnsi="Times New Roman"/>
          <w:sz w:val="24"/>
          <w:szCs w:val="24"/>
        </w:rPr>
      </w:pPr>
      <w:r w:rsidRPr="00D74B89">
        <w:rPr>
          <w:rFonts w:ascii="Times New Roman" w:hAnsi="Times New Roman" w:cs="Times New Roman"/>
          <w:sz w:val="24"/>
          <w:szCs w:val="24"/>
        </w:rPr>
        <w:lastRenderedPageBreak/>
        <w:t>(1</w:t>
      </w:r>
      <w:r w:rsidR="00F34121" w:rsidRPr="00D74B89">
        <w:rPr>
          <w:rFonts w:ascii="Times New Roman" w:hAnsi="Times New Roman" w:cs="Times New Roman"/>
          <w:sz w:val="24"/>
          <w:szCs w:val="24"/>
        </w:rPr>
        <w:t>42</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r>
      <w:r w:rsidR="00A4674D" w:rsidRPr="00D74B89">
        <w:rPr>
          <w:rFonts w:ascii="Times New Roman" w:hAnsi="Times New Roman"/>
          <w:sz w:val="24"/>
          <w:szCs w:val="24"/>
        </w:rPr>
        <w:t xml:space="preserve">RR </w:t>
      </w:r>
      <w:r w:rsidR="00A4674D" w:rsidRPr="00D74B89">
        <w:rPr>
          <w:rFonts w:ascii="Times New Roman" w:hAnsi="Times New Roman"/>
          <w:sz w:val="24"/>
          <w:szCs w:val="24"/>
          <w:vertAlign w:val="subscript"/>
        </w:rPr>
        <w:t>A</w:t>
      </w:r>
      <w:r w:rsidR="00A4674D" w:rsidRPr="00D74B89">
        <w:rPr>
          <w:rFonts w:ascii="Times New Roman" w:hAnsi="Times New Roman"/>
          <w:sz w:val="24"/>
          <w:szCs w:val="24"/>
        </w:rPr>
        <w:t xml:space="preserve">, </w:t>
      </w:r>
      <w:r w:rsidR="00A4674D" w:rsidRPr="00D74B89">
        <w:rPr>
          <w:rFonts w:ascii="Times New Roman" w:hAnsi="Times New Roman"/>
          <w:sz w:val="24"/>
          <w:szCs w:val="24"/>
          <w:vertAlign w:val="subscript"/>
        </w:rPr>
        <w:t xml:space="preserve">{CASE: NOM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ACC</w:t>
      </w:r>
      <w:r w:rsidR="00A4674D" w:rsidRPr="00D74B89">
        <w:rPr>
          <w:rFonts w:ascii="Times New Roman" w:hAnsi="Times New Roman"/>
          <w:sz w:val="24"/>
          <w:szCs w:val="24"/>
          <w:vertAlign w:val="subscript"/>
        </w:rPr>
        <w:t>, NUM:SG, GEND:F}</w:t>
      </w:r>
      <w:r w:rsidR="00A4674D" w:rsidRPr="00D74B89">
        <w:rPr>
          <w:rFonts w:ascii="Times New Roman" w:hAnsi="Times New Roman"/>
          <w:sz w:val="24"/>
          <w:szCs w:val="24"/>
        </w:rPr>
        <w:t xml:space="preserve">, </w:t>
      </w:r>
      <w:r w:rsidR="00A4674D" w:rsidRPr="00D74B89">
        <w:rPr>
          <w:rFonts w:ascii="Times New Roman" w:hAnsi="Times New Roman"/>
          <w:sz w:val="24"/>
          <w:szCs w:val="24"/>
          <w:vertAlign w:val="subscript"/>
        </w:rPr>
        <w:t>DET2[PRON.POSS, PERS:3, NUM:SG, GEND:F]</w:t>
      </w:r>
      <w:r w:rsidR="00A4674D" w:rsidRPr="00D74B89">
        <w:rPr>
          <w:rFonts w:ascii="Times New Roman" w:hAnsi="Times New Roman"/>
          <w:sz w:val="24"/>
          <w:szCs w:val="24"/>
        </w:rPr>
        <w:t xml:space="preserve"> (˂X,</w:t>
      </w:r>
      <w:r w:rsidR="00A4674D" w:rsidRPr="007B329C">
        <w:rPr>
          <w:rFonts w:ascii="Times New Roman" w:hAnsi="Times New Roman"/>
          <w:sz w:val="24"/>
          <w:szCs w:val="24"/>
        </w:rPr>
        <w:t>σ</w:t>
      </w:r>
      <w:r w:rsidR="00A4674D" w:rsidRPr="00D74B89">
        <w:rPr>
          <w:rFonts w:ascii="Times New Roman" w:hAnsi="Times New Roman"/>
          <w:sz w:val="24"/>
          <w:szCs w:val="24"/>
        </w:rPr>
        <w:t xml:space="preserve">˃) = </w:t>
      </w:r>
      <w:r w:rsidR="00A4674D" w:rsidRPr="00D74B89">
        <w:rPr>
          <w:rFonts w:ascii="Times New Roman" w:hAnsi="Times New Roman"/>
          <w:sz w:val="24"/>
          <w:szCs w:val="24"/>
          <w:vertAlign w:val="subscript"/>
        </w:rPr>
        <w:t>def</w:t>
      </w:r>
      <w:r w:rsidR="00A4674D" w:rsidRPr="00D74B89">
        <w:rPr>
          <w:rFonts w:ascii="Times New Roman" w:hAnsi="Times New Roman"/>
          <w:sz w:val="24"/>
          <w:szCs w:val="24"/>
        </w:rPr>
        <w:t xml:space="preserve"> ˂X</w:t>
      </w:r>
      <w:r w:rsidR="00A4674D" w:rsidRPr="00D74B89">
        <w:rPr>
          <w:rFonts w:ascii="Times New Roman" w:hAnsi="Times New Roman" w:cs="Times New Roman"/>
          <w:i/>
          <w:sz w:val="24"/>
          <w:szCs w:val="24"/>
        </w:rPr>
        <w:t>i</w:t>
      </w:r>
      <w:r w:rsidR="00A4674D" w:rsidRPr="00D74B89">
        <w:rPr>
          <w:rFonts w:ascii="Times New Roman" w:hAnsi="Times New Roman"/>
          <w:sz w:val="24"/>
          <w:szCs w:val="24"/>
        </w:rPr>
        <w:t>ˊ,</w:t>
      </w:r>
      <w:r w:rsidR="00A4674D" w:rsidRPr="007B329C">
        <w:rPr>
          <w:rFonts w:ascii="Times New Roman" w:hAnsi="Times New Roman"/>
          <w:sz w:val="24"/>
          <w:szCs w:val="24"/>
        </w:rPr>
        <w:t>σ</w:t>
      </w:r>
      <w:r w:rsidR="00A4674D" w:rsidRPr="00D74B89">
        <w:rPr>
          <w:rFonts w:ascii="Times New Roman" w:hAnsi="Times New Roman"/>
          <w:sz w:val="24"/>
          <w:szCs w:val="24"/>
        </w:rPr>
        <w:t>˃</w:t>
      </w:r>
    </w:p>
    <w:p w:rsidR="00A4674D" w:rsidRPr="00D74B89" w:rsidRDefault="00CF1D3A" w:rsidP="00A4674D">
      <w:pPr>
        <w:jc w:val="both"/>
        <w:rPr>
          <w:rFonts w:ascii="Times New Roman" w:hAnsi="Times New Roman" w:cs="Times New Roman"/>
          <w:sz w:val="24"/>
          <w:szCs w:val="24"/>
        </w:rPr>
      </w:pPr>
      <w:r w:rsidRPr="00D74B89">
        <w:rPr>
          <w:rFonts w:ascii="Times New Roman" w:hAnsi="Times New Roman" w:cs="Times New Roman"/>
          <w:sz w:val="24"/>
          <w:szCs w:val="24"/>
        </w:rPr>
        <w:t>(1</w:t>
      </w:r>
      <w:r w:rsidR="00F34121" w:rsidRPr="00D74B89">
        <w:rPr>
          <w:rFonts w:ascii="Times New Roman" w:hAnsi="Times New Roman" w:cs="Times New Roman"/>
          <w:sz w:val="24"/>
          <w:szCs w:val="24"/>
        </w:rPr>
        <w:t>43</w:t>
      </w:r>
      <w:r w:rsidR="00A4674D" w:rsidRPr="00D74B89">
        <w:rPr>
          <w:rFonts w:ascii="Times New Roman" w:hAnsi="Times New Roman" w:cs="Times New Roman"/>
          <w:sz w:val="24"/>
          <w:szCs w:val="24"/>
        </w:rPr>
        <w:t>)</w:t>
      </w:r>
      <w:r w:rsidR="00A4674D" w:rsidRPr="00D74B89">
        <w:rPr>
          <w:rFonts w:ascii="Times New Roman" w:hAnsi="Times New Roman" w:cs="Times New Roman"/>
          <w:sz w:val="24"/>
          <w:szCs w:val="24"/>
        </w:rPr>
        <w:tab/>
      </w:r>
      <w:r w:rsidR="00A4674D" w:rsidRPr="00D74B89">
        <w:rPr>
          <w:rFonts w:ascii="Times New Roman" w:hAnsi="Times New Roman"/>
          <w:sz w:val="24"/>
          <w:szCs w:val="24"/>
        </w:rPr>
        <w:t xml:space="preserve">RR </w:t>
      </w:r>
      <w:r w:rsidR="00A4674D" w:rsidRPr="00D74B89">
        <w:rPr>
          <w:rFonts w:ascii="Times New Roman" w:hAnsi="Times New Roman"/>
          <w:sz w:val="24"/>
          <w:szCs w:val="24"/>
          <w:vertAlign w:val="subscript"/>
        </w:rPr>
        <w:t>A</w:t>
      </w:r>
      <w:r w:rsidR="00A4674D" w:rsidRPr="00D74B89">
        <w:rPr>
          <w:rFonts w:ascii="Times New Roman" w:hAnsi="Times New Roman"/>
          <w:sz w:val="24"/>
          <w:szCs w:val="24"/>
        </w:rPr>
        <w:t xml:space="preserve">, </w:t>
      </w:r>
      <w:r w:rsidR="00A4674D" w:rsidRPr="00D74B89">
        <w:rPr>
          <w:rFonts w:ascii="Times New Roman" w:hAnsi="Times New Roman"/>
          <w:sz w:val="24"/>
          <w:szCs w:val="24"/>
          <w:vertAlign w:val="subscript"/>
        </w:rPr>
        <w:t xml:space="preserve">{CASE: NOM </w:t>
      </w:r>
      <w:r w:rsidR="00A4674D" w:rsidRPr="00D74B89">
        <w:rPr>
          <w:rFonts w:ascii="Cambria Math" w:hAnsi="Cambria Math" w:cs="Cambria Math"/>
          <w:sz w:val="24"/>
          <w:szCs w:val="24"/>
          <w:vertAlign w:val="subscript"/>
        </w:rPr>
        <w:t>⊻</w:t>
      </w:r>
      <w:r w:rsidR="00A4674D" w:rsidRPr="00D74B89">
        <w:rPr>
          <w:rFonts w:ascii="Times New Roman" w:hAnsi="Times New Roman" w:cs="Times New Roman"/>
          <w:sz w:val="24"/>
          <w:szCs w:val="24"/>
          <w:vertAlign w:val="subscript"/>
        </w:rPr>
        <w:t xml:space="preserve"> ACC</w:t>
      </w:r>
      <w:r w:rsidR="00A4674D" w:rsidRPr="00D74B89">
        <w:rPr>
          <w:rFonts w:ascii="Times New Roman" w:hAnsi="Times New Roman"/>
          <w:sz w:val="24"/>
          <w:szCs w:val="24"/>
          <w:vertAlign w:val="subscript"/>
        </w:rPr>
        <w:t>, NUM:SG, GEND:F}</w:t>
      </w:r>
      <w:r w:rsidR="00A4674D" w:rsidRPr="00D74B89">
        <w:rPr>
          <w:rFonts w:ascii="Times New Roman" w:hAnsi="Times New Roman"/>
          <w:sz w:val="24"/>
          <w:szCs w:val="24"/>
        </w:rPr>
        <w:t xml:space="preserve">, </w:t>
      </w:r>
      <w:r w:rsidR="00A4674D" w:rsidRPr="00D74B89">
        <w:rPr>
          <w:rFonts w:ascii="Times New Roman" w:hAnsi="Times New Roman"/>
          <w:sz w:val="24"/>
          <w:szCs w:val="24"/>
          <w:vertAlign w:val="subscript"/>
        </w:rPr>
        <w:t>DET2[PRON.POSS, PERS:3, NUM:PL]</w:t>
      </w:r>
      <w:r w:rsidR="00A4674D" w:rsidRPr="00D74B89">
        <w:rPr>
          <w:rFonts w:ascii="Times New Roman" w:hAnsi="Times New Roman"/>
          <w:sz w:val="24"/>
          <w:szCs w:val="24"/>
        </w:rPr>
        <w:t xml:space="preserve"> (˂X,</w:t>
      </w:r>
      <w:r w:rsidR="00A4674D" w:rsidRPr="007B329C">
        <w:rPr>
          <w:rFonts w:ascii="Times New Roman" w:hAnsi="Times New Roman"/>
          <w:sz w:val="24"/>
          <w:szCs w:val="24"/>
        </w:rPr>
        <w:t>σ</w:t>
      </w:r>
      <w:r w:rsidR="00A4674D" w:rsidRPr="00D74B89">
        <w:rPr>
          <w:rFonts w:ascii="Times New Roman" w:hAnsi="Times New Roman"/>
          <w:sz w:val="24"/>
          <w:szCs w:val="24"/>
        </w:rPr>
        <w:t xml:space="preserve">˃) = </w:t>
      </w:r>
      <w:r w:rsidR="00A4674D" w:rsidRPr="00D74B89">
        <w:rPr>
          <w:rFonts w:ascii="Times New Roman" w:hAnsi="Times New Roman"/>
          <w:sz w:val="24"/>
          <w:szCs w:val="24"/>
          <w:vertAlign w:val="subscript"/>
        </w:rPr>
        <w:t>def</w:t>
      </w:r>
      <w:r w:rsidR="00A4674D" w:rsidRPr="00D74B89">
        <w:rPr>
          <w:rFonts w:ascii="Times New Roman" w:hAnsi="Times New Roman"/>
          <w:sz w:val="24"/>
          <w:szCs w:val="24"/>
        </w:rPr>
        <w:t xml:space="preserve"> ˂X</w:t>
      </w:r>
      <w:r w:rsidR="00A4674D" w:rsidRPr="00D74B89">
        <w:rPr>
          <w:rFonts w:ascii="Times New Roman" w:hAnsi="Times New Roman" w:cs="Times New Roman"/>
          <w:i/>
          <w:sz w:val="24"/>
          <w:szCs w:val="24"/>
        </w:rPr>
        <w:t>i</w:t>
      </w:r>
      <w:r w:rsidR="00A4674D" w:rsidRPr="00D74B89">
        <w:rPr>
          <w:rFonts w:ascii="Times New Roman" w:hAnsi="Times New Roman"/>
          <w:sz w:val="24"/>
          <w:szCs w:val="24"/>
        </w:rPr>
        <w:t>ˊ,</w:t>
      </w:r>
      <w:r w:rsidR="00A4674D" w:rsidRPr="007B329C">
        <w:rPr>
          <w:rFonts w:ascii="Times New Roman" w:hAnsi="Times New Roman"/>
          <w:sz w:val="24"/>
          <w:szCs w:val="24"/>
        </w:rPr>
        <w:t>σ</w:t>
      </w:r>
      <w:r w:rsidR="00A4674D" w:rsidRPr="00D74B89">
        <w:rPr>
          <w:rFonts w:ascii="Times New Roman" w:hAnsi="Times New Roman"/>
          <w:sz w:val="24"/>
          <w:szCs w:val="24"/>
        </w:rPr>
        <w:t>˃</w:t>
      </w:r>
    </w:p>
    <w:p w:rsidR="00A4674D" w:rsidRPr="00D74B89"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In den geschwungenen Klammern werden die morphosyntaktischen Eigenschaften des Suffixes definiert. In den eckigen Klammern stehen weitere Angaben zur Kategorie DET2, wie die Wortart und weitere Angaben zu dieser Wortart, d.h.</w:t>
      </w:r>
      <w:r w:rsidR="003E7DE4" w:rsidRPr="007B329C">
        <w:rPr>
          <w:rFonts w:ascii="Times New Roman" w:hAnsi="Times New Roman" w:cs="Times New Roman"/>
          <w:sz w:val="24"/>
          <w:szCs w:val="24"/>
        </w:rPr>
        <w:t>,</w:t>
      </w:r>
      <w:r w:rsidRPr="007B329C">
        <w:rPr>
          <w:rFonts w:ascii="Times New Roman" w:hAnsi="Times New Roman" w:cs="Times New Roman"/>
          <w:sz w:val="24"/>
          <w:szCs w:val="24"/>
        </w:rPr>
        <w:t xml:space="preserve"> um welches Possessivpronomen es sich handelt. Welche Dialekte unterschiedliche Suffixparadigmen für welche </w:t>
      </w:r>
      <w:r w:rsidR="00CE6EC1" w:rsidRPr="007B329C">
        <w:rPr>
          <w:rFonts w:ascii="Times New Roman" w:hAnsi="Times New Roman" w:cs="Times New Roman"/>
          <w:sz w:val="24"/>
          <w:szCs w:val="24"/>
        </w:rPr>
        <w:t>Possessivpronomen haben, wird im</w:t>
      </w:r>
      <w:r w:rsidRPr="007B329C">
        <w:rPr>
          <w:rFonts w:ascii="Times New Roman" w:hAnsi="Times New Roman" w:cs="Times New Roman"/>
          <w:sz w:val="24"/>
          <w:szCs w:val="24"/>
        </w:rPr>
        <w:t xml:space="preserve"> Kapitel 5.6.6. gezeigt.</w:t>
      </w:r>
    </w:p>
    <w:p w:rsidR="00A4674D" w:rsidRPr="007B329C" w:rsidRDefault="00562A57" w:rsidP="00A4674D">
      <w:pPr>
        <w:jc w:val="both"/>
        <w:rPr>
          <w:rFonts w:ascii="Times New Roman" w:hAnsi="Times New Roman" w:cs="Times New Roman"/>
          <w:sz w:val="24"/>
          <w:szCs w:val="24"/>
        </w:rPr>
      </w:pPr>
      <w:r w:rsidRPr="007B329C">
        <w:rPr>
          <w:rFonts w:ascii="Times New Roman" w:hAnsi="Times New Roman" w:cs="Times New Roman"/>
          <w:sz w:val="24"/>
          <w:szCs w:val="24"/>
        </w:rPr>
        <w:t>Schließlich</w:t>
      </w:r>
      <w:r w:rsidR="00A4674D" w:rsidRPr="007B329C">
        <w:rPr>
          <w:rFonts w:ascii="Times New Roman" w:hAnsi="Times New Roman" w:cs="Times New Roman"/>
          <w:sz w:val="24"/>
          <w:szCs w:val="24"/>
        </w:rPr>
        <w:t xml:space="preserve"> werden die </w:t>
      </w:r>
      <w:r w:rsidR="00A4674D" w:rsidRPr="007B329C">
        <w:rPr>
          <w:rFonts w:ascii="Times New Roman" w:hAnsi="Times New Roman" w:cs="Times New Roman"/>
          <w:b/>
          <w:sz w:val="24"/>
          <w:szCs w:val="24"/>
        </w:rPr>
        <w:t>Synkretismen</w:t>
      </w:r>
      <w:r w:rsidR="00A4674D" w:rsidRPr="007B329C">
        <w:rPr>
          <w:rFonts w:ascii="Times New Roman" w:hAnsi="Times New Roman" w:cs="Times New Roman"/>
          <w:sz w:val="24"/>
          <w:szCs w:val="24"/>
        </w:rPr>
        <w:t xml:space="preserve"> in der Kat</w:t>
      </w:r>
      <w:r w:rsidR="005B2FA3" w:rsidRPr="007B329C">
        <w:rPr>
          <w:rFonts w:ascii="Times New Roman" w:hAnsi="Times New Roman" w:cs="Times New Roman"/>
          <w:sz w:val="24"/>
          <w:szCs w:val="24"/>
        </w:rPr>
        <w:t>egorie DET2 wie bei den übrigen</w:t>
      </w:r>
      <w:r w:rsidR="00A4674D" w:rsidRPr="007B329C">
        <w:rPr>
          <w:rFonts w:ascii="Times New Roman" w:hAnsi="Times New Roman" w:cs="Times New Roman"/>
          <w:sz w:val="24"/>
          <w:szCs w:val="24"/>
        </w:rPr>
        <w:t xml:space="preserve"> Kategorien </w:t>
      </w:r>
      <w:r w:rsidR="00CF1D3A" w:rsidRPr="007B329C">
        <w:rPr>
          <w:rFonts w:ascii="Times New Roman" w:hAnsi="Times New Roman" w:cs="Times New Roman"/>
          <w:sz w:val="24"/>
          <w:szCs w:val="24"/>
        </w:rPr>
        <w:t>erfasst. Die RR (1</w:t>
      </w:r>
      <w:r w:rsidR="00F34121" w:rsidRPr="007B329C">
        <w:rPr>
          <w:rFonts w:ascii="Times New Roman" w:hAnsi="Times New Roman" w:cs="Times New Roman"/>
          <w:sz w:val="24"/>
          <w:szCs w:val="24"/>
        </w:rPr>
        <w:t>40</w:t>
      </w:r>
      <w:r w:rsidR="00A4674D" w:rsidRPr="007B329C">
        <w:rPr>
          <w:rFonts w:ascii="Times New Roman" w:hAnsi="Times New Roman" w:cs="Times New Roman"/>
          <w:sz w:val="24"/>
          <w:szCs w:val="24"/>
        </w:rPr>
        <w:t xml:space="preserve">) zeigt einen Genussynkretismus, </w:t>
      </w:r>
      <w:r w:rsidR="005B2FA3" w:rsidRPr="007B329C">
        <w:rPr>
          <w:rFonts w:ascii="Times New Roman" w:hAnsi="Times New Roman" w:cs="Times New Roman"/>
          <w:sz w:val="24"/>
          <w:szCs w:val="24"/>
        </w:rPr>
        <w:t xml:space="preserve">die </w:t>
      </w:r>
      <w:r w:rsidR="00CF1D3A" w:rsidRPr="007B329C">
        <w:rPr>
          <w:rFonts w:ascii="Times New Roman" w:hAnsi="Times New Roman" w:cs="Times New Roman"/>
          <w:sz w:val="24"/>
          <w:szCs w:val="24"/>
        </w:rPr>
        <w:t>RR (1</w:t>
      </w:r>
      <w:r w:rsidR="00F34121" w:rsidRPr="007B329C">
        <w:rPr>
          <w:rFonts w:ascii="Times New Roman" w:hAnsi="Times New Roman" w:cs="Times New Roman"/>
          <w:sz w:val="24"/>
          <w:szCs w:val="24"/>
        </w:rPr>
        <w:t>42</w:t>
      </w:r>
      <w:r w:rsidR="00A4674D" w:rsidRPr="007B329C">
        <w:rPr>
          <w:rFonts w:ascii="Times New Roman" w:hAnsi="Times New Roman" w:cs="Times New Roman"/>
          <w:sz w:val="24"/>
          <w:szCs w:val="24"/>
        </w:rPr>
        <w:t xml:space="preserve">) einen Kasussynkretismus. Wird Numerus nicht unterschieden, bleibt Numerus unterspezifiziert. Dasselbe gilt auch für DET2: Weisen der unbestimmte Artikel und das Possessivpronomen </w:t>
      </w:r>
      <w:r w:rsidR="005B2FA3" w:rsidRPr="007B329C">
        <w:rPr>
          <w:rFonts w:ascii="Times New Roman" w:hAnsi="Times New Roman" w:cs="Times New Roman"/>
          <w:sz w:val="24"/>
          <w:szCs w:val="24"/>
        </w:rPr>
        <w:t>dieselbe Form</w:t>
      </w:r>
      <w:r w:rsidR="00A4674D" w:rsidRPr="007B329C">
        <w:rPr>
          <w:rFonts w:ascii="Times New Roman" w:hAnsi="Times New Roman" w:cs="Times New Roman"/>
          <w:sz w:val="24"/>
          <w:szCs w:val="24"/>
        </w:rPr>
        <w:t xml:space="preserve"> auf, so muss DET2 nicht weiter s</w:t>
      </w:r>
      <w:r w:rsidR="00CF1D3A" w:rsidRPr="007B329C">
        <w:rPr>
          <w:rFonts w:ascii="Times New Roman" w:hAnsi="Times New Roman" w:cs="Times New Roman"/>
          <w:sz w:val="24"/>
          <w:szCs w:val="24"/>
        </w:rPr>
        <w:t>pezifiziert werden (z.B. RR (1</w:t>
      </w:r>
      <w:r w:rsidR="00F34121" w:rsidRPr="007B329C">
        <w:rPr>
          <w:rFonts w:ascii="Times New Roman" w:hAnsi="Times New Roman" w:cs="Times New Roman"/>
          <w:sz w:val="24"/>
          <w:szCs w:val="24"/>
        </w:rPr>
        <w:t>41</w:t>
      </w:r>
      <w:r w:rsidR="00A4674D" w:rsidRPr="007B329C">
        <w:rPr>
          <w:rFonts w:ascii="Times New Roman" w:hAnsi="Times New Roman" w:cs="Times New Roman"/>
          <w:sz w:val="24"/>
          <w:szCs w:val="24"/>
        </w:rPr>
        <w:t>))</w:t>
      </w:r>
      <w:r w:rsidR="000A70CA" w:rsidRPr="007B329C">
        <w:rPr>
          <w:rFonts w:ascii="Times New Roman" w:hAnsi="Times New Roman" w:cs="Times New Roman"/>
          <w:sz w:val="24"/>
          <w:szCs w:val="24"/>
        </w:rPr>
        <w:t>.</w:t>
      </w:r>
    </w:p>
    <w:p w:rsidR="0007698A" w:rsidRPr="007B329C" w:rsidRDefault="0007698A"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 xml:space="preserve">5.6.2. </w:t>
      </w:r>
      <w:r w:rsidR="00BD06B9" w:rsidRPr="007B329C">
        <w:rPr>
          <w:rFonts w:ascii="Times New Roman" w:hAnsi="Times New Roman" w:cs="Times New Roman"/>
          <w:b/>
          <w:sz w:val="24"/>
          <w:szCs w:val="24"/>
        </w:rPr>
        <w:t>Diachrone Differenzierung der Paradigmen des u</w:t>
      </w:r>
      <w:r w:rsidR="000A2A44">
        <w:rPr>
          <w:rFonts w:ascii="Times New Roman" w:hAnsi="Times New Roman" w:cs="Times New Roman"/>
          <w:b/>
          <w:sz w:val="24"/>
          <w:szCs w:val="24"/>
        </w:rPr>
        <w:t>nbestimmten</w:t>
      </w:r>
      <w:r w:rsidRPr="007B329C">
        <w:rPr>
          <w:rFonts w:ascii="Times New Roman" w:hAnsi="Times New Roman" w:cs="Times New Roman"/>
          <w:b/>
          <w:sz w:val="24"/>
          <w:szCs w:val="24"/>
        </w:rPr>
        <w:t xml:space="preserve"> Artikel</w:t>
      </w:r>
      <w:r w:rsidR="00BD06B9" w:rsidRPr="007B329C">
        <w:rPr>
          <w:rFonts w:ascii="Times New Roman" w:hAnsi="Times New Roman" w:cs="Times New Roman"/>
          <w:b/>
          <w:sz w:val="24"/>
          <w:szCs w:val="24"/>
        </w:rPr>
        <w:t>s</w:t>
      </w:r>
      <w:r w:rsidRPr="007B329C">
        <w:rPr>
          <w:rFonts w:ascii="Times New Roman" w:hAnsi="Times New Roman" w:cs="Times New Roman"/>
          <w:b/>
          <w:sz w:val="24"/>
          <w:szCs w:val="24"/>
        </w:rPr>
        <w:t xml:space="preserve"> und </w:t>
      </w:r>
      <w:r w:rsidR="00BD06B9" w:rsidRPr="007B329C">
        <w:rPr>
          <w:rFonts w:ascii="Times New Roman" w:hAnsi="Times New Roman" w:cs="Times New Roman"/>
          <w:b/>
          <w:sz w:val="24"/>
          <w:szCs w:val="24"/>
        </w:rPr>
        <w:t xml:space="preserve">des </w:t>
      </w:r>
      <w:r w:rsidRPr="007B329C">
        <w:rPr>
          <w:rFonts w:ascii="Times New Roman" w:hAnsi="Times New Roman" w:cs="Times New Roman"/>
          <w:b/>
          <w:sz w:val="24"/>
          <w:szCs w:val="24"/>
        </w:rPr>
        <w:t>Possessivpronomen</w:t>
      </w:r>
      <w:r w:rsidR="00BD06B9" w:rsidRPr="007B329C">
        <w:rPr>
          <w:rFonts w:ascii="Times New Roman" w:hAnsi="Times New Roman" w:cs="Times New Roman"/>
          <w:b/>
          <w:sz w:val="24"/>
          <w:szCs w:val="24"/>
        </w:rPr>
        <w:t>s</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Die deutsche Standardsprache hat ein Set an Suffixen für den unbestimmten Artikel und das Possessivpronomen (vgl. Paradigma 103). Bereits im Mittelhochdeutschen weist die Flexion des unbestimmten Artikels und des Possessivpronomens keine Unterschiede auf, denn beide werden stark flektiert (Paul 2007: 216–217, Paradigma 102). Wenn dem Possessivpronomen aber ein Artikel vorangeht, kann es stark oder schwach flektiert werden (Paul 2007: 369).</w:t>
      </w:r>
    </w:p>
    <w:p w:rsidR="00801099"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Im Gegensatz zum Mittelhochdeutschen und zur deutschen Standardsprache verfügen die hier untersuchten alemannischen Dialekte über zwei separate Paradigmen für den unbestimmten Artikel und für das Possessivpronomen</w:t>
      </w:r>
      <w:r w:rsidR="007D1CCD" w:rsidRPr="007B329C">
        <w:rPr>
          <w:rFonts w:ascii="Times New Roman" w:hAnsi="Times New Roman" w:cs="Times New Roman"/>
          <w:sz w:val="24"/>
          <w:szCs w:val="24"/>
        </w:rPr>
        <w:t xml:space="preserve"> (vgl. Paradigmen 104–120)</w:t>
      </w:r>
      <w:r w:rsidRPr="007B329C">
        <w:rPr>
          <w:rFonts w:ascii="Times New Roman" w:hAnsi="Times New Roman" w:cs="Times New Roman"/>
          <w:sz w:val="24"/>
          <w:szCs w:val="24"/>
        </w:rPr>
        <w:t xml:space="preserve">, wobei in einigen Dialekten die Formen einzelner Zellen der beiden Wortarten </w:t>
      </w:r>
      <w:r w:rsidR="000A384B" w:rsidRPr="007B329C">
        <w:rPr>
          <w:rFonts w:ascii="Times New Roman" w:hAnsi="Times New Roman" w:cs="Times New Roman"/>
          <w:sz w:val="24"/>
          <w:szCs w:val="24"/>
        </w:rPr>
        <w:t>identisch</w:t>
      </w:r>
      <w:r w:rsidRPr="007B329C">
        <w:rPr>
          <w:rFonts w:ascii="Times New Roman" w:hAnsi="Times New Roman" w:cs="Times New Roman"/>
          <w:sz w:val="24"/>
          <w:szCs w:val="24"/>
        </w:rPr>
        <w:t xml:space="preserve"> sind. Keine Synkretismen zwischen den beiden Wortarten sind in folgenden Dialekten zu finden: Issime, Jaun, </w:t>
      </w:r>
      <w:r w:rsidR="003D51D7" w:rsidRPr="007B329C">
        <w:rPr>
          <w:rFonts w:ascii="Times New Roman" w:hAnsi="Times New Roman" w:cs="Times New Roman"/>
          <w:sz w:val="24"/>
          <w:szCs w:val="24"/>
        </w:rPr>
        <w:t>Sensebezirk</w:t>
      </w:r>
      <w:r w:rsidRPr="007B329C">
        <w:rPr>
          <w:rFonts w:ascii="Times New Roman" w:hAnsi="Times New Roman" w:cs="Times New Roman"/>
          <w:sz w:val="24"/>
          <w:szCs w:val="24"/>
        </w:rPr>
        <w:t>, Uri, Bern, Elisabethtal, Kaiser</w:t>
      </w:r>
      <w:r w:rsidR="003D51D7" w:rsidRPr="007B329C">
        <w:rPr>
          <w:rFonts w:ascii="Times New Roman" w:hAnsi="Times New Roman" w:cs="Times New Roman"/>
          <w:sz w:val="24"/>
          <w:szCs w:val="24"/>
        </w:rPr>
        <w:t>stuhl</w:t>
      </w:r>
      <w:r w:rsidRPr="007B329C">
        <w:rPr>
          <w:rFonts w:ascii="Times New Roman" w:hAnsi="Times New Roman" w:cs="Times New Roman"/>
          <w:sz w:val="24"/>
          <w:szCs w:val="24"/>
        </w:rPr>
        <w:t xml:space="preserve">, Münstertal, </w:t>
      </w:r>
      <w:r w:rsidR="003D51D7" w:rsidRPr="007B329C">
        <w:rPr>
          <w:rFonts w:ascii="Times New Roman" w:hAnsi="Times New Roman" w:cs="Times New Roman"/>
          <w:sz w:val="24"/>
          <w:szCs w:val="24"/>
        </w:rPr>
        <w:t>Elsass</w:t>
      </w:r>
      <w:r w:rsidRPr="007B329C">
        <w:rPr>
          <w:rFonts w:ascii="Times New Roman" w:hAnsi="Times New Roman" w:cs="Times New Roman"/>
          <w:sz w:val="24"/>
          <w:szCs w:val="24"/>
        </w:rPr>
        <w:t xml:space="preserve">. </w:t>
      </w:r>
      <w:r w:rsidR="000A384B" w:rsidRPr="007B329C">
        <w:rPr>
          <w:rFonts w:ascii="Times New Roman" w:hAnsi="Times New Roman" w:cs="Times New Roman"/>
          <w:sz w:val="24"/>
          <w:szCs w:val="24"/>
        </w:rPr>
        <w:t>Sind</w:t>
      </w:r>
      <w:r w:rsidRPr="007B329C">
        <w:rPr>
          <w:rFonts w:ascii="Times New Roman" w:hAnsi="Times New Roman" w:cs="Times New Roman"/>
          <w:sz w:val="24"/>
          <w:szCs w:val="24"/>
        </w:rPr>
        <w:t xml:space="preserve"> Zellen der beiden Wortarten </w:t>
      </w:r>
      <w:r w:rsidR="000A384B" w:rsidRPr="007B329C">
        <w:rPr>
          <w:rFonts w:ascii="Times New Roman" w:hAnsi="Times New Roman" w:cs="Times New Roman"/>
          <w:sz w:val="24"/>
          <w:szCs w:val="24"/>
        </w:rPr>
        <w:t>identisch</w:t>
      </w:r>
      <w:r w:rsidRPr="007B329C">
        <w:rPr>
          <w:rFonts w:ascii="Times New Roman" w:hAnsi="Times New Roman" w:cs="Times New Roman"/>
          <w:sz w:val="24"/>
          <w:szCs w:val="24"/>
        </w:rPr>
        <w:t>, so betrifft das interessanterweise (mit einer Ausnahme) stets den Dativ Singular Feminin</w:t>
      </w:r>
      <w:r w:rsidR="003E7DE4" w:rsidRPr="007B329C">
        <w:rPr>
          <w:rFonts w:ascii="Times New Roman" w:hAnsi="Times New Roman" w:cs="Times New Roman"/>
          <w:sz w:val="24"/>
          <w:szCs w:val="24"/>
        </w:rPr>
        <w:t>,</w:t>
      </w:r>
      <w:r w:rsidRPr="007B329C">
        <w:rPr>
          <w:rFonts w:ascii="Times New Roman" w:hAnsi="Times New Roman" w:cs="Times New Roman"/>
          <w:sz w:val="24"/>
          <w:szCs w:val="24"/>
        </w:rPr>
        <w:t xml:space="preserve"> und zwar in folgenden Dialekten: Vorarlberg, Zürich, Huzenbach, Saulgau, Stuttgart, Petrifeld, Colmar. Dies tangiert also vor allem östliche hochalemannische Dialekte, die schwäbischen Dialekte </w:t>
      </w:r>
      <w:r w:rsidR="005B2FA3" w:rsidRPr="007B329C">
        <w:rPr>
          <w:rFonts w:ascii="Times New Roman" w:hAnsi="Times New Roman" w:cs="Times New Roman"/>
          <w:sz w:val="24"/>
          <w:szCs w:val="24"/>
        </w:rPr>
        <w:t>(</w:t>
      </w:r>
      <w:r w:rsidRPr="007B329C">
        <w:rPr>
          <w:rFonts w:ascii="Times New Roman" w:hAnsi="Times New Roman" w:cs="Times New Roman"/>
          <w:sz w:val="24"/>
          <w:szCs w:val="24"/>
        </w:rPr>
        <w:t>mit Ausnahme der Sprachinsel Elisabethtal</w:t>
      </w:r>
      <w:r w:rsidR="005B2FA3" w:rsidRPr="007B329C">
        <w:rPr>
          <w:rFonts w:ascii="Times New Roman" w:hAnsi="Times New Roman" w:cs="Times New Roman"/>
          <w:sz w:val="24"/>
          <w:szCs w:val="24"/>
        </w:rPr>
        <w:t>)</w:t>
      </w:r>
      <w:r w:rsidRPr="007B329C">
        <w:rPr>
          <w:rFonts w:ascii="Times New Roman" w:hAnsi="Times New Roman" w:cs="Times New Roman"/>
          <w:sz w:val="24"/>
          <w:szCs w:val="24"/>
        </w:rPr>
        <w:t xml:space="preserve"> und einen elsässischen Dialekt. Auch im Dialekt von Visperterminen </w:t>
      </w:r>
      <w:r w:rsidR="000A384B" w:rsidRPr="007B329C">
        <w:rPr>
          <w:rFonts w:ascii="Times New Roman" w:hAnsi="Times New Roman" w:cs="Times New Roman"/>
          <w:sz w:val="24"/>
          <w:szCs w:val="24"/>
        </w:rPr>
        <w:t>sind einige</w:t>
      </w:r>
      <w:r w:rsidRPr="007B329C">
        <w:rPr>
          <w:rFonts w:ascii="Times New Roman" w:hAnsi="Times New Roman" w:cs="Times New Roman"/>
          <w:sz w:val="24"/>
          <w:szCs w:val="24"/>
        </w:rPr>
        <w:t xml:space="preserve"> Zellen der beiden Wortarten </w:t>
      </w:r>
      <w:r w:rsidR="000A384B" w:rsidRPr="007B329C">
        <w:rPr>
          <w:rFonts w:ascii="Times New Roman" w:hAnsi="Times New Roman" w:cs="Times New Roman"/>
          <w:sz w:val="24"/>
          <w:szCs w:val="24"/>
        </w:rPr>
        <w:t>gleich</w:t>
      </w:r>
      <w:r w:rsidRPr="007B329C">
        <w:rPr>
          <w:rFonts w:ascii="Times New Roman" w:hAnsi="Times New Roman" w:cs="Times New Roman"/>
          <w:sz w:val="24"/>
          <w:szCs w:val="24"/>
        </w:rPr>
        <w:t>, aber im Nominativ und Akkusativ Singular Neutrum sowie im Dativ und Genitiv Singular Maskulin und Neutrum.</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Es kann also festgehalten werden, dass die alemannischen Dialekte (mit Ausnahme einiger wenigen Zellen) </w:t>
      </w:r>
      <w:r w:rsidR="005B2FA3" w:rsidRPr="007B329C">
        <w:rPr>
          <w:rFonts w:ascii="Times New Roman" w:hAnsi="Times New Roman" w:cs="Times New Roman"/>
          <w:sz w:val="24"/>
          <w:szCs w:val="24"/>
        </w:rPr>
        <w:t xml:space="preserve">– </w:t>
      </w:r>
      <w:r w:rsidRPr="007B329C">
        <w:rPr>
          <w:rFonts w:ascii="Times New Roman" w:hAnsi="Times New Roman" w:cs="Times New Roman"/>
          <w:sz w:val="24"/>
          <w:szCs w:val="24"/>
        </w:rPr>
        <w:t>im Gegensatz zum Mittelhochdeutsche</w:t>
      </w:r>
      <w:r w:rsidR="005B2FA3" w:rsidRPr="007B329C">
        <w:rPr>
          <w:rFonts w:ascii="Times New Roman" w:hAnsi="Times New Roman" w:cs="Times New Roman"/>
          <w:sz w:val="24"/>
          <w:szCs w:val="24"/>
        </w:rPr>
        <w:t>n</w:t>
      </w:r>
      <w:r w:rsidRPr="007B329C">
        <w:rPr>
          <w:rFonts w:ascii="Times New Roman" w:hAnsi="Times New Roman" w:cs="Times New Roman"/>
          <w:sz w:val="24"/>
          <w:szCs w:val="24"/>
        </w:rPr>
        <w:t>, aber vor allem im Gegensatz zur deutschen Standardsprache</w:t>
      </w:r>
      <w:r w:rsidR="005B2FA3"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 für den unbestimmten Artikel und für das Possessivpronomen zwei unterschiedliche Paradigmen grammatikalisiert haben. </w:t>
      </w:r>
      <w:r w:rsidR="0032061C" w:rsidRPr="007B329C">
        <w:rPr>
          <w:rFonts w:ascii="Times New Roman" w:hAnsi="Times New Roman" w:cs="Times New Roman"/>
          <w:sz w:val="24"/>
          <w:szCs w:val="24"/>
        </w:rPr>
        <w:t xml:space="preserve">Zur Verdeutlichung soll dies am Beispiel des Nominativs Singular Feminin illustriert werden: Im Dialekt von Visperterminen </w:t>
      </w:r>
      <w:r w:rsidR="0032061C" w:rsidRPr="007B329C">
        <w:rPr>
          <w:rFonts w:ascii="Times New Roman" w:hAnsi="Times New Roman" w:cs="Times New Roman"/>
          <w:sz w:val="24"/>
          <w:szCs w:val="24"/>
        </w:rPr>
        <w:lastRenderedPageBreak/>
        <w:t xml:space="preserve">lautet der unbestimmte Artikel </w:t>
      </w:r>
      <w:r w:rsidR="0032061C" w:rsidRPr="007B329C">
        <w:rPr>
          <w:rFonts w:ascii="Times New Roman" w:hAnsi="Times New Roman" w:cs="Times New Roman"/>
          <w:i/>
          <w:sz w:val="24"/>
          <w:szCs w:val="24"/>
        </w:rPr>
        <w:t>a</w:t>
      </w:r>
      <w:r w:rsidR="0032061C" w:rsidRPr="007B329C">
        <w:rPr>
          <w:rFonts w:ascii="Times New Roman" w:hAnsi="Times New Roman" w:cs="Times New Roman"/>
          <w:sz w:val="24"/>
          <w:szCs w:val="24"/>
        </w:rPr>
        <w:t xml:space="preserve">, das Possessivpronomen </w:t>
      </w:r>
      <w:r w:rsidR="0032061C" w:rsidRPr="007B329C">
        <w:rPr>
          <w:rFonts w:ascii="Times New Roman" w:hAnsi="Times New Roman" w:cs="Times New Roman"/>
          <w:i/>
          <w:sz w:val="24"/>
          <w:szCs w:val="24"/>
        </w:rPr>
        <w:t>mīn</w:t>
      </w:r>
      <w:r w:rsidR="0032061C" w:rsidRPr="007B329C">
        <w:rPr>
          <w:rFonts w:ascii="Times New Roman" w:hAnsi="Times New Roman" w:cs="Times New Roman"/>
          <w:sz w:val="24"/>
          <w:szCs w:val="24"/>
        </w:rPr>
        <w:t>–</w:t>
      </w:r>
      <w:r w:rsidR="0032061C" w:rsidRPr="007B329C">
        <w:rPr>
          <w:rFonts w:ascii="Times New Roman" w:hAnsi="Times New Roman" w:cs="Times New Roman"/>
          <w:i/>
          <w:sz w:val="24"/>
          <w:szCs w:val="24"/>
        </w:rPr>
        <w:t>i</w:t>
      </w:r>
      <w:r w:rsidR="0032061C" w:rsidRPr="007B329C">
        <w:rPr>
          <w:rFonts w:ascii="Times New Roman" w:hAnsi="Times New Roman" w:cs="Times New Roman"/>
          <w:sz w:val="24"/>
          <w:szCs w:val="24"/>
        </w:rPr>
        <w:t xml:space="preserve">, in der deutschen Standardsprache </w:t>
      </w:r>
      <w:r w:rsidR="0032061C" w:rsidRPr="007B329C">
        <w:rPr>
          <w:rFonts w:ascii="Times New Roman" w:hAnsi="Times New Roman" w:cs="Times New Roman"/>
          <w:i/>
          <w:sz w:val="24"/>
          <w:szCs w:val="24"/>
        </w:rPr>
        <w:t>ein</w:t>
      </w:r>
      <w:r w:rsidR="0032061C" w:rsidRPr="007B329C">
        <w:rPr>
          <w:rFonts w:ascii="Times New Roman" w:hAnsi="Times New Roman" w:cs="Times New Roman"/>
          <w:sz w:val="24"/>
          <w:szCs w:val="24"/>
        </w:rPr>
        <w:t>–</w:t>
      </w:r>
      <w:r w:rsidR="00C40AC8" w:rsidRPr="007B329C">
        <w:rPr>
          <w:rFonts w:ascii="Times New Roman" w:hAnsi="Times New Roman" w:cs="Times New Roman"/>
          <w:i/>
          <w:sz w:val="24"/>
          <w:szCs w:val="24"/>
        </w:rPr>
        <w:t>ə</w:t>
      </w:r>
      <w:r w:rsidR="0032061C" w:rsidRPr="007B329C">
        <w:rPr>
          <w:rFonts w:ascii="Times New Roman" w:hAnsi="Times New Roman" w:cs="Times New Roman"/>
          <w:sz w:val="24"/>
          <w:szCs w:val="24"/>
        </w:rPr>
        <w:t xml:space="preserve"> bzw. </w:t>
      </w:r>
      <w:r w:rsidR="0032061C" w:rsidRPr="007B329C">
        <w:rPr>
          <w:rFonts w:ascii="Times New Roman" w:hAnsi="Times New Roman" w:cs="Times New Roman"/>
          <w:i/>
          <w:sz w:val="24"/>
          <w:szCs w:val="24"/>
        </w:rPr>
        <w:t>mein</w:t>
      </w:r>
      <w:r w:rsidR="0032061C" w:rsidRPr="007B329C">
        <w:rPr>
          <w:rFonts w:ascii="Times New Roman" w:hAnsi="Times New Roman" w:cs="Times New Roman"/>
          <w:sz w:val="24"/>
          <w:szCs w:val="24"/>
        </w:rPr>
        <w:t>–</w:t>
      </w:r>
      <w:r w:rsidR="00C40AC8" w:rsidRPr="007B329C">
        <w:rPr>
          <w:rFonts w:ascii="Times New Roman" w:hAnsi="Times New Roman" w:cs="Times New Roman"/>
          <w:i/>
          <w:sz w:val="24"/>
          <w:szCs w:val="24"/>
        </w:rPr>
        <w:t>ə</w:t>
      </w:r>
      <w:r w:rsidR="0032061C" w:rsidRPr="007B329C">
        <w:rPr>
          <w:rFonts w:ascii="Times New Roman" w:hAnsi="Times New Roman" w:cs="Times New Roman"/>
          <w:sz w:val="24"/>
          <w:szCs w:val="24"/>
        </w:rPr>
        <w:t xml:space="preserve">. </w:t>
      </w:r>
      <w:r w:rsidR="006D1C08" w:rsidRPr="007B329C">
        <w:rPr>
          <w:rFonts w:ascii="Times New Roman" w:hAnsi="Times New Roman" w:cs="Times New Roman"/>
          <w:sz w:val="24"/>
          <w:szCs w:val="24"/>
        </w:rPr>
        <w:t xml:space="preserve">Für die deutsche Standardsprache ist also nur ein Satz an Suffixen für beide Wortarten nötig, für den Dialekt von Visperterminen jedoch zwei. </w:t>
      </w:r>
      <w:r w:rsidRPr="007B329C">
        <w:rPr>
          <w:rFonts w:ascii="Times New Roman" w:hAnsi="Times New Roman" w:cs="Times New Roman"/>
          <w:sz w:val="24"/>
          <w:szCs w:val="24"/>
        </w:rPr>
        <w:t>Die Grammatikalisierung dieser</w:t>
      </w:r>
      <w:r w:rsidR="006D1C08" w:rsidRPr="007B329C">
        <w:rPr>
          <w:rFonts w:ascii="Times New Roman" w:hAnsi="Times New Roman" w:cs="Times New Roman"/>
          <w:sz w:val="24"/>
          <w:szCs w:val="24"/>
        </w:rPr>
        <w:t xml:space="preserve"> beiden</w:t>
      </w:r>
      <w:r w:rsidRPr="007B329C">
        <w:rPr>
          <w:rFonts w:ascii="Times New Roman" w:hAnsi="Times New Roman" w:cs="Times New Roman"/>
          <w:sz w:val="24"/>
          <w:szCs w:val="24"/>
        </w:rPr>
        <w:t xml:space="preserve"> Wortarten ist </w:t>
      </w:r>
      <w:r w:rsidR="003D378C" w:rsidRPr="007B329C">
        <w:rPr>
          <w:rFonts w:ascii="Times New Roman" w:hAnsi="Times New Roman" w:cs="Times New Roman"/>
          <w:sz w:val="24"/>
          <w:szCs w:val="24"/>
        </w:rPr>
        <w:t>folglich</w:t>
      </w:r>
      <w:r w:rsidRPr="007B329C">
        <w:rPr>
          <w:rFonts w:ascii="Times New Roman" w:hAnsi="Times New Roman" w:cs="Times New Roman"/>
          <w:sz w:val="24"/>
          <w:szCs w:val="24"/>
        </w:rPr>
        <w:t xml:space="preserve"> in den alemannischen Dialekten weiter fortgeschritten als in der deutschen Standardsprache. Die gleichen Beobachtungen wurden im Kapitel 5.5.3. bezügliches des bestimmten Artikels und des Demonstrativpronomens gemacht.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5.6.3. Unbestimmter Artikel und Possessivpronomen: Freie Variation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Wie für alle bis hierhin besprochenen Wortarten ist freie Variation auch im unbestimmten Artikel und im Possessivpronomen zu finden. Dabei kann unterschieden werden, ob Wurzel + Suffix </w:t>
      </w:r>
      <w:r w:rsidR="002D79DB" w:rsidRPr="007B329C">
        <w:rPr>
          <w:rFonts w:ascii="Times New Roman" w:hAnsi="Times New Roman" w:cs="Times New Roman"/>
          <w:sz w:val="24"/>
          <w:szCs w:val="24"/>
        </w:rPr>
        <w:t>und</w:t>
      </w:r>
      <w:r w:rsidRPr="007B329C">
        <w:rPr>
          <w:rFonts w:ascii="Times New Roman" w:hAnsi="Times New Roman" w:cs="Times New Roman"/>
          <w:sz w:val="24"/>
          <w:szCs w:val="24"/>
        </w:rPr>
        <w:t xml:space="preserve"> nur die Wurzel zueinander in freier Variation stehen oder ob zwei Suffixe in derselben Zelle vorkommen. Diese Typen an freier Variation kommen in der Adjektivflexion ebenfalls vor (vgl. Kap. 5.2.3.). Tabelle </w:t>
      </w:r>
      <w:r w:rsidR="002462D4">
        <w:rPr>
          <w:rFonts w:ascii="Times New Roman" w:hAnsi="Times New Roman" w:cs="Times New Roman"/>
          <w:sz w:val="24"/>
          <w:szCs w:val="24"/>
        </w:rPr>
        <w:t>5.28</w:t>
      </w:r>
      <w:r w:rsidRPr="007B329C">
        <w:rPr>
          <w:rFonts w:ascii="Times New Roman" w:hAnsi="Times New Roman" w:cs="Times New Roman"/>
          <w:sz w:val="24"/>
          <w:szCs w:val="24"/>
        </w:rPr>
        <w:t xml:space="preserve"> gibt einen Überblick welcher Typ freier Variation </w:t>
      </w:r>
      <w:r w:rsidR="002D79DB" w:rsidRPr="007B329C">
        <w:rPr>
          <w:rFonts w:ascii="Times New Roman" w:hAnsi="Times New Roman" w:cs="Times New Roman"/>
          <w:sz w:val="24"/>
          <w:szCs w:val="24"/>
        </w:rPr>
        <w:t xml:space="preserve">in welcher Wortart und </w:t>
      </w:r>
      <w:r w:rsidRPr="007B329C">
        <w:rPr>
          <w:rFonts w:ascii="Times New Roman" w:hAnsi="Times New Roman" w:cs="Times New Roman"/>
          <w:sz w:val="24"/>
          <w:szCs w:val="24"/>
        </w:rPr>
        <w:t>in welchen Dialekten zu beobachten ist. Dabei kann festgehalten werden, dass es sich um ein weit verbreitetes Phänomen handelt.</w:t>
      </w:r>
    </w:p>
    <w:p w:rsidR="00E63D6D" w:rsidRDefault="00E63D6D" w:rsidP="00A4674D">
      <w:pPr>
        <w:jc w:val="both"/>
        <w:rPr>
          <w:rFonts w:ascii="Times New Roman" w:hAnsi="Times New Roman" w:cs="Times New Roman"/>
          <w:sz w:val="24"/>
          <w:szCs w:val="24"/>
        </w:rPr>
      </w:pPr>
    </w:p>
    <w:p w:rsidR="00FB62BE" w:rsidRPr="00FB62BE" w:rsidRDefault="00FB62BE" w:rsidP="00A4674D">
      <w:pPr>
        <w:jc w:val="both"/>
        <w:rPr>
          <w:rFonts w:ascii="Times New Roman" w:hAnsi="Times New Roman" w:cs="Times New Roman"/>
          <w:b/>
          <w:sz w:val="24"/>
          <w:szCs w:val="24"/>
        </w:rPr>
      </w:pPr>
      <w:r w:rsidRPr="00FB62BE">
        <w:rPr>
          <w:rFonts w:ascii="Times New Roman" w:hAnsi="Times New Roman" w:cs="Times New Roman"/>
          <w:b/>
          <w:sz w:val="24"/>
          <w:szCs w:val="24"/>
        </w:rPr>
        <w:t>Tabelle 5.28: Freie Variation im unbestimmten Artikel und im Possessivpronomen</w:t>
      </w:r>
    </w:p>
    <w:tbl>
      <w:tblPr>
        <w:tblStyle w:val="TableGrid"/>
        <w:tblW w:w="0" w:type="auto"/>
        <w:tblLook w:val="04A0" w:firstRow="1" w:lastRow="0" w:firstColumn="1" w:lastColumn="0" w:noHBand="0" w:noVBand="1"/>
      </w:tblPr>
      <w:tblGrid>
        <w:gridCol w:w="3000"/>
        <w:gridCol w:w="3023"/>
        <w:gridCol w:w="3039"/>
      </w:tblGrid>
      <w:tr w:rsidR="00A4674D" w:rsidRPr="007B329C" w:rsidTr="00BA03F5">
        <w:tc>
          <w:tcPr>
            <w:tcW w:w="3070" w:type="dxa"/>
          </w:tcPr>
          <w:p w:rsidR="00A4674D" w:rsidRPr="007B329C" w:rsidRDefault="00A4674D" w:rsidP="00BA03F5">
            <w:pPr>
              <w:jc w:val="both"/>
              <w:rPr>
                <w:rFonts w:ascii="Times New Roman" w:hAnsi="Times New Roman" w:cs="Times New Roman"/>
                <w:b/>
                <w:sz w:val="24"/>
                <w:szCs w:val="24"/>
              </w:rPr>
            </w:pP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unbestimmter Artikel</w:t>
            </w: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Possessivpronomen</w:t>
            </w:r>
          </w:p>
        </w:tc>
      </w:tr>
      <w:tr w:rsidR="00A4674D" w:rsidRPr="007B329C" w:rsidTr="00BA03F5">
        <w:tc>
          <w:tcPr>
            <w:tcW w:w="3070"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freie Variation Suffix/–ø</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Mhd</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Ahd, Mhd, Jaun, Sensebezirk, Uri, Saulgau, Stuttgart</w:t>
            </w:r>
          </w:p>
        </w:tc>
      </w:tr>
      <w:tr w:rsidR="00A4674D" w:rsidRPr="007B329C" w:rsidTr="00BA03F5">
        <w:tc>
          <w:tcPr>
            <w:tcW w:w="3070" w:type="dxa"/>
          </w:tcPr>
          <w:p w:rsidR="00A4674D" w:rsidRPr="007B329C" w:rsidRDefault="00A4674D" w:rsidP="006A568A">
            <w:pPr>
              <w:rPr>
                <w:rFonts w:ascii="Times New Roman" w:hAnsi="Times New Roman" w:cs="Times New Roman"/>
                <w:b/>
                <w:sz w:val="24"/>
                <w:szCs w:val="24"/>
              </w:rPr>
            </w:pPr>
            <w:r w:rsidRPr="007B329C">
              <w:rPr>
                <w:rFonts w:ascii="Times New Roman" w:hAnsi="Times New Roman" w:cs="Times New Roman"/>
                <w:b/>
                <w:sz w:val="24"/>
                <w:szCs w:val="24"/>
              </w:rPr>
              <w:t>freie Variation Suffix/</w:t>
            </w:r>
            <w:r w:rsidR="006A568A" w:rsidRPr="007B329C">
              <w:rPr>
                <w:rFonts w:ascii="Times New Roman" w:hAnsi="Times New Roman" w:cs="Times New Roman"/>
                <w:b/>
                <w:sz w:val="24"/>
                <w:szCs w:val="24"/>
              </w:rPr>
              <w:t xml:space="preserve"> </w:t>
            </w:r>
            <w:r w:rsidRPr="007B329C">
              <w:rPr>
                <w:rFonts w:ascii="Times New Roman" w:hAnsi="Times New Roman" w:cs="Times New Roman"/>
                <w:b/>
                <w:sz w:val="24"/>
                <w:szCs w:val="24"/>
              </w:rPr>
              <w:t>Suffix</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Visperterminen, Sensebezirk, Uri, Vorarlberg, Zürich, Bern, Huzenbach, Saulgau, Petrifeld</w:t>
            </w:r>
          </w:p>
        </w:tc>
        <w:tc>
          <w:tcPr>
            <w:tcW w:w="3071"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Sensebezirk, Vorarlberg, Bern, Huzenbach, Stuttgart, Kaiserstuhl</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Possessivpronomen sind alle Kasus, Genera und beide Numeri von freier Variation betroffen. Es kann keine Tendenz festgestellt werden. Dies ist jedoch bezüglich des unbestimmten Artikels möglich, was Tabelle </w:t>
      </w:r>
      <w:r w:rsidR="002462D4">
        <w:rPr>
          <w:rFonts w:ascii="Times New Roman" w:hAnsi="Times New Roman" w:cs="Times New Roman"/>
          <w:sz w:val="24"/>
          <w:szCs w:val="24"/>
        </w:rPr>
        <w:t>5.29</w:t>
      </w:r>
      <w:r w:rsidRPr="007B329C">
        <w:rPr>
          <w:rFonts w:ascii="Times New Roman" w:hAnsi="Times New Roman" w:cs="Times New Roman"/>
          <w:sz w:val="24"/>
          <w:szCs w:val="24"/>
        </w:rPr>
        <w:t xml:space="preserve"> zeigt. Freie Variation kommt im unbestimmten Artikel nur im Singular und besonders häufig im Dativ vor. </w:t>
      </w:r>
    </w:p>
    <w:p w:rsidR="00A4674D" w:rsidRDefault="00A4674D"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Pr="00FB62BE" w:rsidRDefault="00FB62BE" w:rsidP="00A4674D">
      <w:pPr>
        <w:jc w:val="both"/>
        <w:rPr>
          <w:rFonts w:ascii="Times New Roman" w:hAnsi="Times New Roman" w:cs="Times New Roman"/>
          <w:b/>
          <w:sz w:val="24"/>
          <w:szCs w:val="24"/>
        </w:rPr>
      </w:pPr>
      <w:r w:rsidRPr="00FB62BE">
        <w:rPr>
          <w:rFonts w:ascii="Times New Roman" w:hAnsi="Times New Roman" w:cs="Times New Roman"/>
          <w:b/>
          <w:sz w:val="24"/>
          <w:szCs w:val="24"/>
        </w:rPr>
        <w:lastRenderedPageBreak/>
        <w:t>Tabelle 5.29: Zellen des unbestimmten Artikels mit freier Variation</w:t>
      </w:r>
    </w:p>
    <w:tbl>
      <w:tblPr>
        <w:tblStyle w:val="TableGrid"/>
        <w:tblW w:w="0" w:type="auto"/>
        <w:tblLook w:val="04A0" w:firstRow="1" w:lastRow="0" w:firstColumn="1" w:lastColumn="0" w:noHBand="0" w:noVBand="1"/>
      </w:tblPr>
      <w:tblGrid>
        <w:gridCol w:w="4528"/>
        <w:gridCol w:w="4534"/>
      </w:tblGrid>
      <w:tr w:rsidR="00A4674D" w:rsidRPr="007B329C" w:rsidTr="00BA03F5">
        <w:tc>
          <w:tcPr>
            <w:tcW w:w="4606"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Zellen mit freier Variation im unbestimmten Artikel:</w:t>
            </w:r>
          </w:p>
        </w:tc>
        <w:tc>
          <w:tcPr>
            <w:tcW w:w="4606"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Dialekte:</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lang w:val="nb-NO"/>
              </w:rPr>
            </w:pPr>
            <w:r w:rsidRPr="007B329C">
              <w:rPr>
                <w:rFonts w:ascii="Times New Roman" w:hAnsi="Times New Roman" w:cs="Times New Roman"/>
                <w:sz w:val="24"/>
                <w:szCs w:val="24"/>
                <w:lang w:val="nb-NO"/>
              </w:rPr>
              <w:t>Dativ Singular mask./neut./fem.</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Sensebezirk, Vorarlberg, Zürich, Bern, Saulgau</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Dativ Singular mask./neut.</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Visperterminen, Uri</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Nominativ Singular mask.</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Huzenbach, Petrifeld</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Akkusativ Singular mask.</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Petrifeld</w:t>
            </w:r>
          </w:p>
        </w:tc>
      </w:tr>
      <w:tr w:rsidR="00A4674D" w:rsidRPr="007B329C" w:rsidTr="00BA03F5">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Akkusativ Singular neut.</w:t>
            </w:r>
          </w:p>
        </w:tc>
        <w:tc>
          <w:tcPr>
            <w:tcW w:w="4606"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Mittelhochdeutsch</w:t>
            </w:r>
          </w:p>
        </w:tc>
      </w:tr>
    </w:tbl>
    <w:p w:rsidR="00FB62BE" w:rsidRDefault="00FB62BE"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Wie schon mehrmals gezeigt, müssen die RR</w:t>
      </w:r>
      <w:r w:rsidR="000A2A44">
        <w:rPr>
          <w:rFonts w:ascii="Times New Roman" w:hAnsi="Times New Roman" w:cs="Times New Roman"/>
          <w:sz w:val="24"/>
          <w:szCs w:val="24"/>
        </w:rPr>
        <w:t>s</w:t>
      </w:r>
      <w:r w:rsidRPr="007B329C">
        <w:rPr>
          <w:rFonts w:ascii="Times New Roman" w:hAnsi="Times New Roman" w:cs="Times New Roman"/>
          <w:sz w:val="24"/>
          <w:szCs w:val="24"/>
        </w:rPr>
        <w:t xml:space="preserve"> gleich spezifisch sein, damit sie dieselbe Zelle des Paradigmas definieren können. Theoretisch wurde dies im Kapitel 4.1.3.</w:t>
      </w:r>
      <w:r w:rsidR="00311BC3" w:rsidRPr="007B329C">
        <w:rPr>
          <w:rFonts w:ascii="Times New Roman" w:hAnsi="Times New Roman" w:cs="Times New Roman"/>
          <w:sz w:val="24"/>
          <w:szCs w:val="24"/>
        </w:rPr>
        <w:t>3.</w:t>
      </w:r>
      <w:r w:rsidRPr="007B329C">
        <w:rPr>
          <w:rFonts w:ascii="Times New Roman" w:hAnsi="Times New Roman" w:cs="Times New Roman"/>
          <w:sz w:val="24"/>
          <w:szCs w:val="24"/>
        </w:rPr>
        <w:t xml:space="preserve"> begründet. Folglich muss auch die Wurzel stipuliert werden, wenn diese mit Wurzel + Suffix in freier Variation steht. Nur so wird gewährleistet, dass beide Formen dieselbe Zelle definieren. Dies wird an den folgenden RRs für das Possessivpronomen der 1. und 2. Person Singular im Dialekt des Sensebezirks illustriert (v</w:t>
      </w:r>
      <w:r w:rsidR="00CF1D3A" w:rsidRPr="007B329C">
        <w:rPr>
          <w:rFonts w:ascii="Times New Roman" w:hAnsi="Times New Roman" w:cs="Times New Roman"/>
          <w:sz w:val="24"/>
          <w:szCs w:val="24"/>
        </w:rPr>
        <w:t>gl. Paradigma 107). Die RRs (1</w:t>
      </w:r>
      <w:r w:rsidR="00F34121" w:rsidRPr="007B329C">
        <w:rPr>
          <w:rFonts w:ascii="Times New Roman" w:hAnsi="Times New Roman" w:cs="Times New Roman"/>
          <w:sz w:val="24"/>
          <w:szCs w:val="24"/>
        </w:rPr>
        <w:t>44</w:t>
      </w:r>
      <w:r w:rsidR="00CF1D3A" w:rsidRPr="007B329C">
        <w:rPr>
          <w:rFonts w:ascii="Times New Roman" w:hAnsi="Times New Roman" w:cs="Times New Roman"/>
          <w:sz w:val="24"/>
          <w:szCs w:val="24"/>
        </w:rPr>
        <w:t>) und (1</w:t>
      </w:r>
      <w:r w:rsidR="00F34121" w:rsidRPr="007B329C">
        <w:rPr>
          <w:rFonts w:ascii="Times New Roman" w:hAnsi="Times New Roman" w:cs="Times New Roman"/>
          <w:sz w:val="24"/>
          <w:szCs w:val="24"/>
        </w:rPr>
        <w:t>45</w:t>
      </w:r>
      <w:r w:rsidRPr="007B329C">
        <w:rPr>
          <w:rFonts w:ascii="Times New Roman" w:hAnsi="Times New Roman" w:cs="Times New Roman"/>
          <w:sz w:val="24"/>
          <w:szCs w:val="24"/>
        </w:rPr>
        <w:t>) definieren –ø/–</w:t>
      </w:r>
      <w:r w:rsidRPr="007B329C">
        <w:rPr>
          <w:rFonts w:ascii="Times New Roman" w:hAnsi="Times New Roman" w:cs="Times New Roman"/>
          <w:i/>
          <w:sz w:val="24"/>
          <w:szCs w:val="24"/>
        </w:rPr>
        <w:t>ər</w:t>
      </w:r>
      <w:r w:rsidR="008A6E9D" w:rsidRPr="007B329C">
        <w:rPr>
          <w:rFonts w:ascii="Times New Roman" w:hAnsi="Times New Roman" w:cs="Times New Roman"/>
          <w:i/>
          <w:sz w:val="24"/>
          <w:szCs w:val="24"/>
        </w:rPr>
        <w:t xml:space="preserve"> (</w:t>
      </w:r>
      <w:r w:rsidR="008630BC" w:rsidRPr="007B329C">
        <w:rPr>
          <w:rFonts w:ascii="Times New Roman" w:hAnsi="Times New Roman" w:cs="Times New Roman"/>
          <w:sz w:val="24"/>
          <w:szCs w:val="24"/>
        </w:rPr>
        <w:t xml:space="preserve">z.B. </w:t>
      </w:r>
      <w:r w:rsidR="008A6E9D" w:rsidRPr="007B329C">
        <w:rPr>
          <w:rFonts w:ascii="Times New Roman" w:hAnsi="Times New Roman" w:cs="Times New Roman"/>
          <w:i/>
          <w:sz w:val="24"/>
          <w:szCs w:val="24"/>
        </w:rPr>
        <w:t>mi</w:t>
      </w:r>
      <w:r w:rsidR="008A6E9D" w:rsidRPr="007B329C">
        <w:rPr>
          <w:rFonts w:ascii="Times New Roman" w:hAnsi="Times New Roman" w:cs="Times New Roman"/>
          <w:sz w:val="24"/>
          <w:szCs w:val="24"/>
        </w:rPr>
        <w:t>,</w:t>
      </w:r>
      <w:r w:rsidR="008A6E9D" w:rsidRPr="007B329C">
        <w:rPr>
          <w:rFonts w:ascii="Times New Roman" w:hAnsi="Times New Roman" w:cs="Times New Roman"/>
          <w:i/>
          <w:sz w:val="24"/>
          <w:szCs w:val="24"/>
        </w:rPr>
        <w:t xml:space="preserve"> minər</w:t>
      </w:r>
      <w:r w:rsidR="00295B97" w:rsidRPr="007B329C">
        <w:rPr>
          <w:rStyle w:val="FootnoteReference"/>
          <w:rFonts w:ascii="Times New Roman" w:hAnsi="Times New Roman" w:cs="Times New Roman"/>
          <w:sz w:val="24"/>
          <w:szCs w:val="24"/>
        </w:rPr>
        <w:footnoteReference w:id="6"/>
      </w:r>
      <w:r w:rsidR="008A6E9D" w:rsidRPr="007B329C">
        <w:rPr>
          <w:rFonts w:ascii="Times New Roman" w:hAnsi="Times New Roman" w:cs="Times New Roman"/>
          <w:sz w:val="24"/>
          <w:szCs w:val="24"/>
        </w:rPr>
        <w:t xml:space="preserve"> im Nominativ und Akkusativ Plural)</w:t>
      </w:r>
      <w:r w:rsidR="00CF1D3A" w:rsidRPr="007B329C">
        <w:rPr>
          <w:rFonts w:ascii="Times New Roman" w:hAnsi="Times New Roman" w:cs="Times New Roman"/>
          <w:sz w:val="24"/>
          <w:szCs w:val="24"/>
        </w:rPr>
        <w:t>, die RRs (1</w:t>
      </w:r>
      <w:r w:rsidR="00F34121" w:rsidRPr="007B329C">
        <w:rPr>
          <w:rFonts w:ascii="Times New Roman" w:hAnsi="Times New Roman" w:cs="Times New Roman"/>
          <w:sz w:val="24"/>
          <w:szCs w:val="24"/>
        </w:rPr>
        <w:t>46</w:t>
      </w:r>
      <w:r w:rsidR="00CF1D3A" w:rsidRPr="007B329C">
        <w:rPr>
          <w:rFonts w:ascii="Times New Roman" w:hAnsi="Times New Roman" w:cs="Times New Roman"/>
          <w:sz w:val="24"/>
          <w:szCs w:val="24"/>
        </w:rPr>
        <w:t>) und (1</w:t>
      </w:r>
      <w:r w:rsidR="00F34121" w:rsidRPr="007B329C">
        <w:rPr>
          <w:rFonts w:ascii="Times New Roman" w:hAnsi="Times New Roman" w:cs="Times New Roman"/>
          <w:sz w:val="24"/>
          <w:szCs w:val="24"/>
        </w:rPr>
        <w:t>47</w:t>
      </w:r>
      <w:r w:rsidRPr="007B329C">
        <w:rPr>
          <w:rFonts w:ascii="Times New Roman" w:hAnsi="Times New Roman" w:cs="Times New Roman"/>
          <w:sz w:val="24"/>
          <w:szCs w:val="24"/>
        </w:rPr>
        <w:t>) –</w:t>
      </w:r>
      <w:r w:rsidRPr="007B329C">
        <w:rPr>
          <w:rFonts w:ascii="Times New Roman" w:hAnsi="Times New Roman" w:cs="Times New Roman"/>
          <w:i/>
          <w:sz w:val="24"/>
          <w:szCs w:val="24"/>
        </w:rPr>
        <w:t>um</w:t>
      </w:r>
      <w:r w:rsidRPr="007B329C">
        <w:rPr>
          <w:rFonts w:ascii="Times New Roman" w:hAnsi="Times New Roman" w:cs="Times New Roman"/>
          <w:sz w:val="24"/>
          <w:szCs w:val="24"/>
        </w:rPr>
        <w:t>/–</w:t>
      </w:r>
      <w:r w:rsidRPr="007B329C">
        <w:rPr>
          <w:rFonts w:ascii="Times New Roman" w:hAnsi="Times New Roman" w:cs="Times New Roman"/>
          <w:i/>
          <w:sz w:val="24"/>
          <w:szCs w:val="24"/>
        </w:rPr>
        <w:t>m</w:t>
      </w:r>
      <w:r w:rsidR="008A6E9D" w:rsidRPr="007B329C">
        <w:rPr>
          <w:rFonts w:ascii="Times New Roman" w:hAnsi="Times New Roman" w:cs="Times New Roman"/>
          <w:sz w:val="24"/>
          <w:szCs w:val="24"/>
        </w:rPr>
        <w:t xml:space="preserve"> (</w:t>
      </w:r>
      <w:r w:rsidR="008630BC" w:rsidRPr="007B329C">
        <w:rPr>
          <w:rFonts w:ascii="Times New Roman" w:hAnsi="Times New Roman" w:cs="Times New Roman"/>
          <w:sz w:val="24"/>
          <w:szCs w:val="24"/>
        </w:rPr>
        <w:t xml:space="preserve">z.B. </w:t>
      </w:r>
      <w:r w:rsidR="008A6E9D" w:rsidRPr="007B329C">
        <w:rPr>
          <w:rFonts w:ascii="Times New Roman" w:hAnsi="Times New Roman" w:cs="Times New Roman"/>
          <w:i/>
          <w:sz w:val="24"/>
          <w:szCs w:val="24"/>
        </w:rPr>
        <w:t>mim</w:t>
      </w:r>
      <w:r w:rsidR="008A6E9D" w:rsidRPr="007B329C">
        <w:rPr>
          <w:rFonts w:ascii="Times New Roman" w:hAnsi="Times New Roman" w:cs="Times New Roman"/>
          <w:sz w:val="24"/>
          <w:szCs w:val="24"/>
        </w:rPr>
        <w:t xml:space="preserve">, </w:t>
      </w:r>
      <w:r w:rsidR="008A6E9D" w:rsidRPr="007B329C">
        <w:rPr>
          <w:rFonts w:ascii="Times New Roman" w:hAnsi="Times New Roman" w:cs="Times New Roman"/>
          <w:i/>
          <w:sz w:val="24"/>
          <w:szCs w:val="24"/>
        </w:rPr>
        <w:t>minum</w:t>
      </w:r>
      <w:r w:rsidR="00731D98" w:rsidRPr="007B329C">
        <w:rPr>
          <w:rStyle w:val="FootnoteReference"/>
          <w:rFonts w:ascii="Times New Roman" w:hAnsi="Times New Roman" w:cs="Times New Roman"/>
          <w:sz w:val="24"/>
          <w:szCs w:val="24"/>
        </w:rPr>
        <w:footnoteReference w:id="7"/>
      </w:r>
      <w:r w:rsidR="008A6E9D" w:rsidRPr="007B329C">
        <w:rPr>
          <w:rFonts w:ascii="Times New Roman" w:hAnsi="Times New Roman" w:cs="Times New Roman"/>
          <w:sz w:val="24"/>
          <w:szCs w:val="24"/>
        </w:rPr>
        <w:t xml:space="preserve"> im Dativ Singular Maskulin und Neutrum)</w:t>
      </w:r>
      <w:r w:rsidR="00295B97" w:rsidRPr="007B329C">
        <w:rPr>
          <w:rFonts w:ascii="Times New Roman" w:hAnsi="Times New Roman" w:cs="Times New Roman"/>
          <w:sz w:val="24"/>
          <w:szCs w:val="24"/>
        </w:rPr>
        <w:t xml:space="preserve"> (Henzen 1927: 198)</w:t>
      </w:r>
      <w:r w:rsidRPr="007B329C">
        <w:rPr>
          <w:rFonts w:ascii="Times New Roman" w:hAnsi="Times New Roman" w:cs="Times New Roman"/>
          <w:sz w:val="24"/>
          <w:szCs w:val="24"/>
        </w:rPr>
        <w:t>.</w:t>
      </w:r>
    </w:p>
    <w:p w:rsidR="0000705C" w:rsidRPr="007B329C" w:rsidRDefault="0000705C" w:rsidP="00A4674D">
      <w:pPr>
        <w:jc w:val="both"/>
        <w:rPr>
          <w:rFonts w:ascii="Times New Roman" w:hAnsi="Times New Roman" w:cs="Times New Roman"/>
          <w:sz w:val="24"/>
          <w:szCs w:val="24"/>
        </w:rPr>
      </w:pPr>
    </w:p>
    <w:p w:rsidR="00A4674D" w:rsidRPr="007B329C" w:rsidRDefault="00CF1D3A" w:rsidP="00A4674D">
      <w:pPr>
        <w:jc w:val="both"/>
        <w:rPr>
          <w:rFonts w:ascii="Times New Roman" w:hAnsi="Times New Roman" w:cs="Times New Roman"/>
          <w:sz w:val="24"/>
          <w:szCs w:val="24"/>
        </w:rPr>
      </w:pPr>
      <w:r w:rsidRPr="007B329C">
        <w:rPr>
          <w:rFonts w:ascii="Times New Roman" w:hAnsi="Times New Roman" w:cs="Times New Roman"/>
          <w:sz w:val="24"/>
          <w:szCs w:val="24"/>
        </w:rPr>
        <w:t>(1</w:t>
      </w:r>
      <w:r w:rsidR="00F34121" w:rsidRPr="007B329C">
        <w:rPr>
          <w:rFonts w:ascii="Times New Roman" w:hAnsi="Times New Roman" w:cs="Times New Roman"/>
          <w:sz w:val="24"/>
          <w:szCs w:val="24"/>
        </w:rPr>
        <w:t>44</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 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NUM:PL}</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DET2[PRON.POSS, PERS:1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2</w:t>
      </w:r>
      <w:r w:rsidR="00A4674D" w:rsidRPr="007B329C">
        <w:rPr>
          <w:rFonts w:ascii="Times New Roman" w:hAnsi="Times New Roman"/>
          <w:sz w:val="24"/>
          <w:szCs w:val="24"/>
          <w:vertAlign w:val="subscript"/>
        </w:rPr>
        <w:t>, NUM:SG]</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˂Xˊ,σ˃</w:t>
      </w:r>
    </w:p>
    <w:p w:rsidR="00A4674D" w:rsidRPr="007B329C" w:rsidRDefault="00CF1D3A" w:rsidP="00A4674D">
      <w:pPr>
        <w:jc w:val="both"/>
        <w:rPr>
          <w:rFonts w:ascii="Times New Roman" w:hAnsi="Times New Roman" w:cs="Times New Roman"/>
          <w:sz w:val="24"/>
          <w:szCs w:val="24"/>
        </w:rPr>
      </w:pPr>
      <w:r w:rsidRPr="007B329C">
        <w:rPr>
          <w:rFonts w:ascii="Times New Roman" w:hAnsi="Times New Roman" w:cs="Times New Roman"/>
          <w:sz w:val="24"/>
          <w:szCs w:val="24"/>
        </w:rPr>
        <w:t>(1</w:t>
      </w:r>
      <w:r w:rsidR="00F34121" w:rsidRPr="007B329C">
        <w:rPr>
          <w:rFonts w:ascii="Times New Roman" w:hAnsi="Times New Roman" w:cs="Times New Roman"/>
          <w:sz w:val="24"/>
          <w:szCs w:val="24"/>
        </w:rPr>
        <w:t>45</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 NOM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ACC</w:t>
      </w:r>
      <w:r w:rsidR="00A4674D" w:rsidRPr="007B329C">
        <w:rPr>
          <w:rFonts w:ascii="Times New Roman" w:hAnsi="Times New Roman"/>
          <w:sz w:val="24"/>
          <w:szCs w:val="24"/>
          <w:vertAlign w:val="subscript"/>
        </w:rPr>
        <w:t>, NUM:PL}</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DET2[PRON.POSS, PERS:1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2</w:t>
      </w:r>
      <w:r w:rsidR="00A4674D" w:rsidRPr="007B329C">
        <w:rPr>
          <w:rFonts w:ascii="Times New Roman" w:hAnsi="Times New Roman"/>
          <w:sz w:val="24"/>
          <w:szCs w:val="24"/>
          <w:vertAlign w:val="subscript"/>
        </w:rPr>
        <w:t>, NUM:SG]</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˂X</w:t>
      </w:r>
      <w:r w:rsidR="00A4674D" w:rsidRPr="007B329C">
        <w:rPr>
          <w:rFonts w:ascii="Times New Roman" w:hAnsi="Times New Roman" w:cs="Times New Roman"/>
          <w:i/>
          <w:sz w:val="24"/>
          <w:szCs w:val="24"/>
        </w:rPr>
        <w:t>ə</w:t>
      </w:r>
      <w:r w:rsidR="00A4674D" w:rsidRPr="007B329C">
        <w:rPr>
          <w:rFonts w:ascii="Times New Roman" w:hAnsi="Times New Roman"/>
          <w:i/>
          <w:sz w:val="24"/>
          <w:szCs w:val="24"/>
        </w:rPr>
        <w:t>r</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cs="Times New Roman"/>
          <w:sz w:val="24"/>
          <w:szCs w:val="24"/>
        </w:rPr>
      </w:pPr>
      <w:r w:rsidRPr="007B329C">
        <w:rPr>
          <w:rFonts w:ascii="Times New Roman" w:hAnsi="Times New Roman" w:cs="Times New Roman"/>
          <w:sz w:val="24"/>
          <w:szCs w:val="24"/>
        </w:rPr>
        <w:t>(1</w:t>
      </w:r>
      <w:r w:rsidR="00F34121" w:rsidRPr="007B329C">
        <w:rPr>
          <w:rFonts w:ascii="Times New Roman" w:hAnsi="Times New Roman" w:cs="Times New Roman"/>
          <w:sz w:val="24"/>
          <w:szCs w:val="24"/>
        </w:rPr>
        <w:t>46</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 DAT, NUM:SG, GEND: M </w:t>
      </w:r>
      <w:r w:rsidR="00A4674D" w:rsidRPr="007B329C">
        <w:rPr>
          <w:rFonts w:ascii="Cambria Math" w:hAnsi="Cambria Math" w:cs="Cambria Math"/>
          <w:sz w:val="24"/>
          <w:szCs w:val="24"/>
          <w:vertAlign w:val="subscript"/>
        </w:rPr>
        <w:t xml:space="preserve">⊻ </w:t>
      </w:r>
      <w:r w:rsidR="00A4674D" w:rsidRPr="007B329C">
        <w:rPr>
          <w:rFonts w:ascii="Times New Roman" w:hAnsi="Times New Roman"/>
          <w:sz w:val="24"/>
          <w:szCs w:val="24"/>
          <w:vertAlign w:val="subscript"/>
        </w:rPr>
        <w:t>N}</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DET2[PRON.POSS, PERS:1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2</w:t>
      </w:r>
      <w:r w:rsidR="00A4674D" w:rsidRPr="007B329C">
        <w:rPr>
          <w:rFonts w:ascii="Times New Roman" w:hAnsi="Times New Roman"/>
          <w:sz w:val="24"/>
          <w:szCs w:val="24"/>
          <w:vertAlign w:val="subscript"/>
        </w:rPr>
        <w:t>, NUM:SG]</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sz w:val="24"/>
          <w:szCs w:val="24"/>
        </w:rPr>
        <w:tab/>
        <w:t>˂X</w:t>
      </w:r>
      <w:r w:rsidR="00A4674D" w:rsidRPr="007B329C">
        <w:rPr>
          <w:rFonts w:ascii="Times New Roman" w:hAnsi="Times New Roman" w:cs="Times New Roman"/>
          <w:i/>
          <w:sz w:val="24"/>
          <w:szCs w:val="24"/>
        </w:rPr>
        <w:t>um</w:t>
      </w:r>
      <w:r w:rsidR="00A4674D" w:rsidRPr="007B329C">
        <w:rPr>
          <w:rFonts w:ascii="Times New Roman" w:hAnsi="Times New Roman"/>
          <w:sz w:val="24"/>
          <w:szCs w:val="24"/>
        </w:rPr>
        <w:t>ˊ,σ˃</w:t>
      </w:r>
    </w:p>
    <w:p w:rsidR="00A4674D" w:rsidRPr="007B329C" w:rsidRDefault="00CF1D3A" w:rsidP="00A4674D">
      <w:pPr>
        <w:jc w:val="both"/>
        <w:rPr>
          <w:rFonts w:ascii="Times New Roman" w:hAnsi="Times New Roman" w:cs="Times New Roman"/>
          <w:sz w:val="24"/>
          <w:szCs w:val="24"/>
        </w:rPr>
      </w:pPr>
      <w:r w:rsidRPr="007B329C">
        <w:rPr>
          <w:rFonts w:ascii="Times New Roman" w:hAnsi="Times New Roman" w:cs="Times New Roman"/>
          <w:sz w:val="24"/>
          <w:szCs w:val="24"/>
        </w:rPr>
        <w:t>(1</w:t>
      </w:r>
      <w:r w:rsidR="00F34121" w:rsidRPr="007B329C">
        <w:rPr>
          <w:rFonts w:ascii="Times New Roman" w:hAnsi="Times New Roman" w:cs="Times New Roman"/>
          <w:sz w:val="24"/>
          <w:szCs w:val="24"/>
        </w:rPr>
        <w:t>47</w:t>
      </w:r>
      <w:r w:rsidR="00A4674D" w:rsidRPr="007B329C">
        <w:rPr>
          <w:rFonts w:ascii="Times New Roman" w:hAnsi="Times New Roman" w:cs="Times New Roman"/>
          <w:sz w:val="24"/>
          <w:szCs w:val="24"/>
        </w:rPr>
        <w:t>)</w:t>
      </w:r>
      <w:r w:rsidR="00A4674D" w:rsidRPr="007B329C">
        <w:rPr>
          <w:rFonts w:ascii="Times New Roman" w:hAnsi="Times New Roman" w:cs="Times New Roman"/>
          <w:sz w:val="24"/>
          <w:szCs w:val="24"/>
        </w:rPr>
        <w:tab/>
      </w:r>
      <w:r w:rsidR="00A4674D" w:rsidRPr="007B329C">
        <w:rPr>
          <w:rFonts w:ascii="Times New Roman" w:hAnsi="Times New Roman"/>
          <w:sz w:val="24"/>
          <w:szCs w:val="24"/>
        </w:rPr>
        <w:t xml:space="preserve">RR </w:t>
      </w:r>
      <w:r w:rsidR="00A4674D" w:rsidRPr="007B329C">
        <w:rPr>
          <w:rFonts w:ascii="Times New Roman" w:hAnsi="Times New Roman"/>
          <w:sz w:val="24"/>
          <w:szCs w:val="24"/>
          <w:vertAlign w:val="subscript"/>
        </w:rPr>
        <w:t>A</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{CASE: DAT, NUM:SG, GEND: M </w:t>
      </w:r>
      <w:r w:rsidR="00A4674D" w:rsidRPr="007B329C">
        <w:rPr>
          <w:rFonts w:ascii="Cambria Math" w:hAnsi="Cambria Math" w:cs="Cambria Math"/>
          <w:sz w:val="24"/>
          <w:szCs w:val="24"/>
          <w:vertAlign w:val="subscript"/>
        </w:rPr>
        <w:t xml:space="preserve">⊻ </w:t>
      </w:r>
      <w:r w:rsidR="00A4674D" w:rsidRPr="007B329C">
        <w:rPr>
          <w:rFonts w:ascii="Times New Roman" w:hAnsi="Times New Roman"/>
          <w:sz w:val="24"/>
          <w:szCs w:val="24"/>
          <w:vertAlign w:val="subscript"/>
        </w:rPr>
        <w:t>N}</w:t>
      </w:r>
      <w:r w:rsidR="00A4674D" w:rsidRPr="007B329C">
        <w:rPr>
          <w:rFonts w:ascii="Times New Roman" w:hAnsi="Times New Roman"/>
          <w:sz w:val="24"/>
          <w:szCs w:val="24"/>
        </w:rPr>
        <w:t xml:space="preserve">, </w:t>
      </w:r>
      <w:r w:rsidR="00A4674D" w:rsidRPr="007B329C">
        <w:rPr>
          <w:rFonts w:ascii="Times New Roman" w:hAnsi="Times New Roman"/>
          <w:sz w:val="24"/>
          <w:szCs w:val="24"/>
          <w:vertAlign w:val="subscript"/>
        </w:rPr>
        <w:t xml:space="preserve">DET2[PRON.POSS, PERS:1 </w:t>
      </w:r>
      <w:r w:rsidR="00A4674D" w:rsidRPr="007B329C">
        <w:rPr>
          <w:rFonts w:ascii="Cambria Math" w:hAnsi="Cambria Math" w:cs="Cambria Math"/>
          <w:sz w:val="24"/>
          <w:szCs w:val="24"/>
          <w:vertAlign w:val="subscript"/>
        </w:rPr>
        <w:t>⊻</w:t>
      </w:r>
      <w:r w:rsidR="00A4674D" w:rsidRPr="007B329C">
        <w:rPr>
          <w:rFonts w:ascii="Times New Roman" w:hAnsi="Times New Roman" w:cs="Times New Roman"/>
          <w:sz w:val="24"/>
          <w:szCs w:val="24"/>
          <w:vertAlign w:val="subscript"/>
        </w:rPr>
        <w:t xml:space="preserve"> 2</w:t>
      </w:r>
      <w:r w:rsidR="00A4674D" w:rsidRPr="007B329C">
        <w:rPr>
          <w:rFonts w:ascii="Times New Roman" w:hAnsi="Times New Roman"/>
          <w:sz w:val="24"/>
          <w:szCs w:val="24"/>
          <w:vertAlign w:val="subscript"/>
        </w:rPr>
        <w:t>, NUM:SG]</w:t>
      </w:r>
      <w:r w:rsidR="00A4674D" w:rsidRPr="007B329C">
        <w:rPr>
          <w:rFonts w:ascii="Times New Roman" w:hAnsi="Times New Roman"/>
          <w:sz w:val="24"/>
          <w:szCs w:val="24"/>
        </w:rPr>
        <w:t xml:space="preserve"> (˂X,σ˃) = </w:t>
      </w:r>
      <w:r w:rsidR="00A4674D" w:rsidRPr="007B329C">
        <w:rPr>
          <w:rFonts w:ascii="Times New Roman" w:hAnsi="Times New Roman"/>
          <w:sz w:val="24"/>
          <w:szCs w:val="24"/>
          <w:vertAlign w:val="subscript"/>
        </w:rPr>
        <w:t>def</w:t>
      </w:r>
      <w:r w:rsidR="00A4674D" w:rsidRPr="007B329C">
        <w:rPr>
          <w:rFonts w:ascii="Times New Roman" w:hAnsi="Times New Roman"/>
          <w:sz w:val="24"/>
          <w:szCs w:val="24"/>
        </w:rPr>
        <w:t xml:space="preserve"> </w:t>
      </w:r>
      <w:r w:rsidR="00A4674D" w:rsidRPr="007B329C">
        <w:rPr>
          <w:rFonts w:ascii="Times New Roman" w:hAnsi="Times New Roman"/>
          <w:sz w:val="24"/>
          <w:szCs w:val="24"/>
        </w:rPr>
        <w:tab/>
        <w:t>˂X</w:t>
      </w:r>
      <w:r w:rsidR="00A4674D" w:rsidRPr="007B329C">
        <w:rPr>
          <w:rFonts w:ascii="Times New Roman" w:hAnsi="Times New Roman" w:cs="Times New Roman"/>
          <w:i/>
          <w:sz w:val="24"/>
          <w:szCs w:val="24"/>
        </w:rPr>
        <w:t>m</w:t>
      </w:r>
      <w:r w:rsidR="00A4674D" w:rsidRPr="007B329C">
        <w:rPr>
          <w:rFonts w:ascii="Times New Roman" w:hAnsi="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5.6.4. Unbestimmter Artikel: Syntaktisch bedingte Variation</w:t>
      </w:r>
    </w:p>
    <w:p w:rsidR="00A4674D" w:rsidRPr="007B329C" w:rsidRDefault="00927BFD" w:rsidP="00A4674D">
      <w:pPr>
        <w:jc w:val="both"/>
        <w:rPr>
          <w:rFonts w:ascii="Times New Roman" w:hAnsi="Times New Roman" w:cs="Times New Roman"/>
          <w:sz w:val="24"/>
          <w:szCs w:val="24"/>
        </w:rPr>
      </w:pPr>
      <w:r w:rsidRPr="007B329C">
        <w:rPr>
          <w:rFonts w:ascii="Times New Roman" w:hAnsi="Times New Roman" w:cs="Times New Roman"/>
          <w:b/>
          <w:sz w:val="24"/>
          <w:szCs w:val="24"/>
        </w:rPr>
        <w:t>(Präposition +) Artikel + Substantiv</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Wie im bestimmten Artikel (vgl. Kap. 5.5.5.) gibt es auch im unbestimmten Artikel syntaktisch bedingte Variation. Im Gegensatz </w:t>
      </w:r>
      <w:r w:rsidR="003D51D7" w:rsidRPr="007B329C">
        <w:rPr>
          <w:rFonts w:ascii="Times New Roman" w:hAnsi="Times New Roman" w:cs="Times New Roman"/>
          <w:sz w:val="24"/>
          <w:szCs w:val="24"/>
        </w:rPr>
        <w:t>z</w:t>
      </w:r>
      <w:r w:rsidR="00A4674D" w:rsidRPr="007B329C">
        <w:rPr>
          <w:rFonts w:ascii="Times New Roman" w:hAnsi="Times New Roman" w:cs="Times New Roman"/>
          <w:sz w:val="24"/>
          <w:szCs w:val="24"/>
        </w:rPr>
        <w:t>um bestimmten Artikel kommt diese jedoch nur im Kontext ± vorangehende Präposition vor. Im bestimmten Artikel betrifft dies die Zel</w:t>
      </w:r>
      <w:r w:rsidR="002D79DB" w:rsidRPr="007B329C">
        <w:rPr>
          <w:rFonts w:ascii="Times New Roman" w:hAnsi="Times New Roman" w:cs="Times New Roman"/>
          <w:sz w:val="24"/>
          <w:szCs w:val="24"/>
        </w:rPr>
        <w:t>len Akkusativ Singular Maskulin</w:t>
      </w:r>
      <w:r w:rsidR="00A4674D" w:rsidRPr="007B329C">
        <w:rPr>
          <w:rFonts w:ascii="Times New Roman" w:hAnsi="Times New Roman" w:cs="Times New Roman"/>
          <w:sz w:val="24"/>
          <w:szCs w:val="24"/>
        </w:rPr>
        <w:t xml:space="preserve"> und Dativ Singular Maskulin/Neutrum, im unbestimmten Artikel ebenfalls Akkusativ und Dativ, aber jeweils alle drei Genera. In der Folge wird zuerst die Variation im Dativ und </w:t>
      </w:r>
      <w:r w:rsidR="00562A57" w:rsidRPr="007B329C">
        <w:rPr>
          <w:rFonts w:ascii="Times New Roman" w:hAnsi="Times New Roman" w:cs="Times New Roman"/>
          <w:sz w:val="24"/>
          <w:szCs w:val="24"/>
        </w:rPr>
        <w:t>anschließend</w:t>
      </w:r>
      <w:r w:rsidR="00A4674D" w:rsidRPr="007B329C">
        <w:rPr>
          <w:rFonts w:ascii="Times New Roman" w:hAnsi="Times New Roman" w:cs="Times New Roman"/>
          <w:sz w:val="24"/>
          <w:szCs w:val="24"/>
        </w:rPr>
        <w:t xml:space="preserve"> jene im Akkusativ vorgestellt.</w:t>
      </w:r>
    </w:p>
    <w:p w:rsidR="000F5192" w:rsidRPr="007B329C" w:rsidRDefault="00FA1503" w:rsidP="00A4674D">
      <w:pPr>
        <w:jc w:val="both"/>
        <w:rPr>
          <w:rFonts w:ascii="Times New Roman" w:hAnsi="Times New Roman" w:cs="Times New Roman"/>
          <w:sz w:val="24"/>
          <w:szCs w:val="24"/>
        </w:rPr>
      </w:pPr>
      <w:r w:rsidRPr="007B329C">
        <w:rPr>
          <w:rFonts w:ascii="Times New Roman" w:hAnsi="Times New Roman" w:cs="Times New Roman"/>
          <w:b/>
          <w:sz w:val="24"/>
          <w:szCs w:val="24"/>
        </w:rPr>
        <w:lastRenderedPageBreak/>
        <w:t>Dativ</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In allen Dialekten fallen im Dativ Singular die Formen des Maskulins und des Neutrums zusammen, das Feminin hat eine eigene Form, z.B. </w:t>
      </w:r>
      <w:r w:rsidR="00C40AC8" w:rsidRPr="007B329C">
        <w:rPr>
          <w:rFonts w:ascii="Times New Roman" w:hAnsi="Times New Roman" w:cs="Times New Roman"/>
          <w:i/>
          <w:sz w:val="24"/>
          <w:szCs w:val="24"/>
        </w:rPr>
        <w:t>æ</w:t>
      </w:r>
      <w:r w:rsidR="00A4674D" w:rsidRPr="007B329C">
        <w:rPr>
          <w:rFonts w:ascii="Times New Roman" w:hAnsi="Times New Roman" w:cs="Times New Roman"/>
          <w:i/>
          <w:sz w:val="24"/>
          <w:szCs w:val="24"/>
        </w:rPr>
        <w:t>mə</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əmə</w:t>
      </w:r>
      <w:r w:rsidR="00A4674D" w:rsidRPr="007B329C">
        <w:rPr>
          <w:rFonts w:ascii="Times New Roman" w:hAnsi="Times New Roman" w:cs="Times New Roman"/>
          <w:sz w:val="24"/>
          <w:szCs w:val="24"/>
        </w:rPr>
        <w:t xml:space="preserve"> (mask. und neut.), </w:t>
      </w:r>
      <w:r w:rsidR="00C40AC8" w:rsidRPr="007B329C">
        <w:rPr>
          <w:rFonts w:ascii="Times New Roman" w:hAnsi="Times New Roman" w:cs="Times New Roman"/>
          <w:i/>
          <w:sz w:val="24"/>
          <w:szCs w:val="24"/>
        </w:rPr>
        <w:t>æ</w:t>
      </w:r>
      <w:r w:rsidR="00A4674D" w:rsidRPr="007B329C">
        <w:rPr>
          <w:rFonts w:ascii="Times New Roman" w:hAnsi="Times New Roman" w:cs="Times New Roman"/>
          <w:i/>
          <w:sz w:val="24"/>
          <w:szCs w:val="24"/>
        </w:rPr>
        <w:t>nərə</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ənərə</w:t>
      </w:r>
      <w:r w:rsidR="00A4674D" w:rsidRPr="007B329C">
        <w:rPr>
          <w:rFonts w:ascii="Times New Roman" w:hAnsi="Times New Roman" w:cs="Times New Roman"/>
          <w:sz w:val="24"/>
          <w:szCs w:val="24"/>
        </w:rPr>
        <w:t xml:space="preserve"> (fem.) (Münstertal, Mankel 1886: 45). Alle Dialekte, deren unbestimmter Artikel syntaktisch bedingte Variation zeigt, haben zwei Formen: eine für den Kontext, wenn keine Präposition vorangeht, eine für den Kontext, wenn eine konsonantisch auslautende Präposition vorangeht. Im Dialekt des Münstertals wird </w:t>
      </w:r>
      <w:r w:rsidR="00C40AC8" w:rsidRPr="007B329C">
        <w:rPr>
          <w:rFonts w:ascii="Times New Roman" w:hAnsi="Times New Roman" w:cs="Times New Roman"/>
          <w:i/>
          <w:sz w:val="24"/>
          <w:szCs w:val="24"/>
        </w:rPr>
        <w:t>æ</w:t>
      </w:r>
      <w:r w:rsidR="00A4674D" w:rsidRPr="007B329C">
        <w:rPr>
          <w:rFonts w:ascii="Times New Roman" w:hAnsi="Times New Roman" w:cs="Times New Roman"/>
          <w:i/>
          <w:sz w:val="24"/>
          <w:szCs w:val="24"/>
        </w:rPr>
        <w:t>mə</w:t>
      </w:r>
      <w:r w:rsidR="00A4674D" w:rsidRPr="007B329C">
        <w:rPr>
          <w:rFonts w:ascii="Times New Roman" w:hAnsi="Times New Roman" w:cs="Times New Roman"/>
          <w:sz w:val="24"/>
          <w:szCs w:val="24"/>
        </w:rPr>
        <w:t>/</w:t>
      </w:r>
      <w:r w:rsidR="00C40AC8" w:rsidRPr="007B329C">
        <w:rPr>
          <w:rFonts w:ascii="Times New Roman" w:hAnsi="Times New Roman" w:cs="Times New Roman"/>
          <w:i/>
          <w:sz w:val="24"/>
          <w:szCs w:val="24"/>
        </w:rPr>
        <w:t>æ</w:t>
      </w:r>
      <w:r w:rsidR="00A4674D" w:rsidRPr="007B329C">
        <w:rPr>
          <w:rFonts w:ascii="Times New Roman" w:hAnsi="Times New Roman" w:cs="Times New Roman"/>
          <w:i/>
          <w:sz w:val="24"/>
          <w:szCs w:val="24"/>
        </w:rPr>
        <w:t>nərə</w:t>
      </w:r>
      <w:r w:rsidR="00A4674D" w:rsidRPr="007B329C">
        <w:rPr>
          <w:rFonts w:ascii="Times New Roman" w:hAnsi="Times New Roman" w:cs="Times New Roman"/>
          <w:sz w:val="24"/>
          <w:szCs w:val="24"/>
        </w:rPr>
        <w:t xml:space="preserve"> verwendet, wenn dem unbestimmten Artikel keine Präposition vorangeht, </w:t>
      </w:r>
      <w:r w:rsidR="00A4674D" w:rsidRPr="007B329C">
        <w:rPr>
          <w:rFonts w:ascii="Times New Roman" w:hAnsi="Times New Roman" w:cs="Times New Roman"/>
          <w:i/>
          <w:sz w:val="24"/>
          <w:szCs w:val="24"/>
        </w:rPr>
        <w:t>əmə</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ənərə</w:t>
      </w:r>
      <w:r w:rsidR="00A4674D" w:rsidRPr="007B329C">
        <w:rPr>
          <w:rFonts w:ascii="Times New Roman" w:hAnsi="Times New Roman" w:cs="Times New Roman"/>
          <w:sz w:val="24"/>
          <w:szCs w:val="24"/>
        </w:rPr>
        <w:t xml:space="preserve">, wenn dem unbestimmten Artikel eine konsonantisch auslautende Präposition vorangeht (Mankel 1886: 45–46). Diese Variation kann phonologisch nicht erklärt werden. In allen betroffenen Dialekten sind folglich im Dativ für Maskulin/Neutrum und Feminin jeweils zwei unbestimmte Artikel anzunehmen, d.h. zwei RRs. </w:t>
      </w:r>
      <w:r w:rsidR="002F0EFB" w:rsidRPr="007B329C">
        <w:rPr>
          <w:rFonts w:ascii="Times New Roman" w:hAnsi="Times New Roman" w:cs="Times New Roman"/>
          <w:sz w:val="24"/>
          <w:szCs w:val="24"/>
        </w:rPr>
        <w:t>Des Weiteren kann d</w:t>
      </w:r>
      <w:r w:rsidR="00A4674D" w:rsidRPr="007B329C">
        <w:rPr>
          <w:rFonts w:ascii="Times New Roman" w:hAnsi="Times New Roman" w:cs="Times New Roman"/>
          <w:sz w:val="24"/>
          <w:szCs w:val="24"/>
        </w:rPr>
        <w:t xml:space="preserve">ie Form des unbestimmten Artikels, der einer vokalisch auslautenden Präposition folgt, stets von einer der beiden beschriebenen Formen abgeleitet werden. Im Dialekt von Münstertal lautet der unbestimmte Artikel nach vokalisch auslautender Präposition </w:t>
      </w:r>
      <w:r w:rsidR="002F0EFB" w:rsidRPr="007B329C">
        <w:rPr>
          <w:rFonts w:ascii="Times New Roman" w:hAnsi="Times New Roman" w:cs="Times New Roman"/>
          <w:i/>
          <w:sz w:val="24"/>
          <w:szCs w:val="24"/>
        </w:rPr>
        <w:t>mə</w:t>
      </w:r>
      <w:r w:rsidR="00A4674D" w:rsidRPr="007B329C">
        <w:rPr>
          <w:rFonts w:ascii="Times New Roman" w:hAnsi="Times New Roman" w:cs="Times New Roman"/>
          <w:sz w:val="24"/>
          <w:szCs w:val="24"/>
        </w:rPr>
        <w:t>/</w:t>
      </w:r>
      <w:r w:rsidR="002F0EFB" w:rsidRPr="007B329C">
        <w:rPr>
          <w:rFonts w:ascii="Times New Roman" w:hAnsi="Times New Roman" w:cs="Times New Roman"/>
          <w:i/>
          <w:sz w:val="24"/>
          <w:szCs w:val="24"/>
        </w:rPr>
        <w:t>nərə</w:t>
      </w:r>
      <w:r w:rsidR="00A4674D" w:rsidRPr="007B329C">
        <w:rPr>
          <w:rFonts w:ascii="Times New Roman" w:hAnsi="Times New Roman" w:cs="Times New Roman"/>
          <w:sz w:val="24"/>
          <w:szCs w:val="24"/>
        </w:rPr>
        <w:t xml:space="preserve"> (Mankel 1886: 45). Um einen Hiat zu vermeiden, </w:t>
      </w:r>
      <w:r w:rsidR="002F0EFB" w:rsidRPr="007B329C">
        <w:rPr>
          <w:rFonts w:ascii="Times New Roman" w:hAnsi="Times New Roman" w:cs="Times New Roman"/>
          <w:sz w:val="24"/>
          <w:szCs w:val="24"/>
        </w:rPr>
        <w:t>wird</w:t>
      </w:r>
      <w:r w:rsidR="00A4674D" w:rsidRPr="007B329C">
        <w:rPr>
          <w:rFonts w:ascii="Times New Roman" w:hAnsi="Times New Roman" w:cs="Times New Roman"/>
          <w:sz w:val="24"/>
          <w:szCs w:val="24"/>
        </w:rPr>
        <w:t xml:space="preserve"> </w:t>
      </w:r>
      <w:r w:rsidR="002F0EFB" w:rsidRPr="007B329C">
        <w:rPr>
          <w:rFonts w:ascii="Times New Roman" w:hAnsi="Times New Roman" w:cs="Times New Roman"/>
          <w:sz w:val="24"/>
          <w:szCs w:val="24"/>
        </w:rPr>
        <w:t xml:space="preserve">also </w:t>
      </w:r>
      <w:r w:rsidR="00A4674D" w:rsidRPr="007B329C">
        <w:rPr>
          <w:rFonts w:ascii="Times New Roman" w:hAnsi="Times New Roman" w:cs="Times New Roman"/>
          <w:sz w:val="24"/>
          <w:szCs w:val="24"/>
        </w:rPr>
        <w:t xml:space="preserve">der Form nach </w:t>
      </w:r>
      <w:r w:rsidR="002D79DB" w:rsidRPr="007B329C">
        <w:rPr>
          <w:rFonts w:ascii="Times New Roman" w:hAnsi="Times New Roman" w:cs="Times New Roman"/>
          <w:sz w:val="24"/>
          <w:szCs w:val="24"/>
        </w:rPr>
        <w:t>vokalisch</w:t>
      </w:r>
      <w:r w:rsidR="00A4674D" w:rsidRPr="007B329C">
        <w:rPr>
          <w:rFonts w:ascii="Times New Roman" w:hAnsi="Times New Roman" w:cs="Times New Roman"/>
          <w:sz w:val="24"/>
          <w:szCs w:val="24"/>
        </w:rPr>
        <w:t xml:space="preserve"> auslautender Präposition die erste</w:t>
      </w:r>
      <w:r w:rsidR="000F5192" w:rsidRPr="007B329C">
        <w:rPr>
          <w:rFonts w:ascii="Times New Roman" w:hAnsi="Times New Roman" w:cs="Times New Roman"/>
          <w:sz w:val="24"/>
          <w:szCs w:val="24"/>
        </w:rPr>
        <w:t xml:space="preserve"> Silbe </w:t>
      </w:r>
      <w:r w:rsidR="00A4674D" w:rsidRPr="007B329C">
        <w:rPr>
          <w:rFonts w:ascii="Times New Roman" w:hAnsi="Times New Roman" w:cs="Times New Roman"/>
          <w:sz w:val="24"/>
          <w:szCs w:val="24"/>
        </w:rPr>
        <w:t>getilgt</w:t>
      </w:r>
      <w:r w:rsidR="002F0EFB" w:rsidRPr="007B329C">
        <w:rPr>
          <w:rFonts w:ascii="Times New Roman" w:hAnsi="Times New Roman" w:cs="Times New Roman"/>
          <w:sz w:val="24"/>
          <w:szCs w:val="24"/>
        </w:rPr>
        <w:t xml:space="preserve">: </w:t>
      </w:r>
      <w:r w:rsidR="002F0EFB" w:rsidRPr="007B329C">
        <w:rPr>
          <w:rFonts w:ascii="Times New Roman" w:hAnsi="Times New Roman" w:cs="Times New Roman"/>
          <w:i/>
          <w:sz w:val="24"/>
          <w:szCs w:val="24"/>
        </w:rPr>
        <w:t>zu</w:t>
      </w:r>
      <w:r w:rsidR="002F0EFB" w:rsidRPr="007B329C">
        <w:rPr>
          <w:rFonts w:ascii="Times New Roman" w:hAnsi="Times New Roman" w:cs="Times New Roman"/>
          <w:sz w:val="24"/>
          <w:szCs w:val="24"/>
        </w:rPr>
        <w:t>–</w:t>
      </w:r>
      <w:r w:rsidR="002F0EFB" w:rsidRPr="007B329C">
        <w:rPr>
          <w:rFonts w:ascii="Times New Roman" w:hAnsi="Times New Roman" w:cs="Times New Roman"/>
          <w:i/>
          <w:sz w:val="24"/>
          <w:szCs w:val="24"/>
        </w:rPr>
        <w:t>əmə</w:t>
      </w:r>
      <w:r w:rsidR="002F0EFB" w:rsidRPr="007B329C">
        <w:rPr>
          <w:rFonts w:ascii="Times New Roman" w:hAnsi="Times New Roman" w:cs="Times New Roman"/>
          <w:sz w:val="24"/>
          <w:szCs w:val="24"/>
        </w:rPr>
        <w:t xml:space="preserve"> </w:t>
      </w:r>
      <w:r w:rsidR="002F0EFB" w:rsidRPr="007B329C">
        <w:rPr>
          <w:rFonts w:ascii="Times New Roman" w:hAnsi="Times New Roman" w:cs="Times New Roman"/>
          <w:sz w:val="24"/>
          <w:szCs w:val="24"/>
        </w:rPr>
        <w:sym w:font="Wingdings" w:char="F0E0"/>
      </w:r>
      <w:r w:rsidR="002F0EFB" w:rsidRPr="007B329C">
        <w:rPr>
          <w:rFonts w:ascii="Times New Roman" w:hAnsi="Times New Roman" w:cs="Times New Roman"/>
          <w:sz w:val="24"/>
          <w:szCs w:val="24"/>
        </w:rPr>
        <w:t xml:space="preserve"> </w:t>
      </w:r>
      <w:r w:rsidR="002F0EFB" w:rsidRPr="007B329C">
        <w:rPr>
          <w:rFonts w:ascii="Times New Roman" w:hAnsi="Times New Roman" w:cs="Times New Roman"/>
          <w:i/>
          <w:sz w:val="24"/>
          <w:szCs w:val="24"/>
        </w:rPr>
        <w:t>zu</w:t>
      </w:r>
      <w:r w:rsidR="002F0EFB" w:rsidRPr="007B329C">
        <w:rPr>
          <w:rFonts w:ascii="Times New Roman" w:hAnsi="Times New Roman" w:cs="Times New Roman"/>
          <w:sz w:val="24"/>
          <w:szCs w:val="24"/>
        </w:rPr>
        <w:t>–</w:t>
      </w:r>
      <w:r w:rsidR="002F0EFB" w:rsidRPr="007B329C">
        <w:rPr>
          <w:rFonts w:ascii="Times New Roman" w:hAnsi="Times New Roman" w:cs="Times New Roman"/>
          <w:i/>
          <w:sz w:val="24"/>
          <w:szCs w:val="24"/>
        </w:rPr>
        <w:t>mə</w:t>
      </w:r>
      <w:r w:rsidR="00A4674D" w:rsidRPr="007B329C">
        <w:rPr>
          <w:rFonts w:ascii="Times New Roman" w:hAnsi="Times New Roman" w:cs="Times New Roman"/>
          <w:sz w:val="24"/>
          <w:szCs w:val="24"/>
        </w:rPr>
        <w:t xml:space="preserve">. </w:t>
      </w:r>
      <w:r w:rsidR="00537C33" w:rsidRPr="007B329C">
        <w:rPr>
          <w:rFonts w:ascii="Times New Roman" w:hAnsi="Times New Roman" w:cs="Times New Roman"/>
          <w:sz w:val="24"/>
          <w:szCs w:val="24"/>
        </w:rPr>
        <w:t xml:space="preserve">Interessanterweise wird hier jedoch nicht die Defaultstrategie verwendet, um einen Hiat zu vermeiden, nämlich das Einfügen von </w:t>
      </w:r>
      <w:r w:rsidR="00537C33" w:rsidRPr="007B329C">
        <w:rPr>
          <w:rFonts w:ascii="Times New Roman" w:hAnsi="Times New Roman" w:cs="Times New Roman"/>
          <w:i/>
          <w:sz w:val="24"/>
          <w:szCs w:val="24"/>
        </w:rPr>
        <w:t>n</w:t>
      </w:r>
      <w:r w:rsidR="00537C33" w:rsidRPr="007B329C">
        <w:rPr>
          <w:rFonts w:ascii="Times New Roman" w:hAnsi="Times New Roman" w:cs="Times New Roman"/>
          <w:sz w:val="24"/>
          <w:szCs w:val="24"/>
        </w:rPr>
        <w:t xml:space="preserve">. </w:t>
      </w:r>
      <w:r w:rsidR="0022463D" w:rsidRPr="007B329C">
        <w:rPr>
          <w:rFonts w:ascii="Times New Roman" w:hAnsi="Times New Roman" w:cs="Times New Roman"/>
          <w:sz w:val="24"/>
          <w:szCs w:val="24"/>
        </w:rPr>
        <w:t>Man würde</w:t>
      </w:r>
      <w:r w:rsidR="00537C33" w:rsidRPr="007B329C">
        <w:rPr>
          <w:rFonts w:ascii="Times New Roman" w:hAnsi="Times New Roman" w:cs="Times New Roman"/>
          <w:sz w:val="24"/>
          <w:szCs w:val="24"/>
        </w:rPr>
        <w:t xml:space="preserve"> also eigentlich erwarten: *</w:t>
      </w:r>
      <w:r w:rsidR="00537C33" w:rsidRPr="007B329C">
        <w:rPr>
          <w:rFonts w:ascii="Times New Roman" w:hAnsi="Times New Roman" w:cs="Times New Roman"/>
          <w:i/>
          <w:sz w:val="24"/>
          <w:szCs w:val="24"/>
        </w:rPr>
        <w:t>zu</w:t>
      </w:r>
      <w:r w:rsidR="00537C33" w:rsidRPr="007B329C">
        <w:rPr>
          <w:rFonts w:ascii="Times New Roman" w:hAnsi="Times New Roman" w:cs="Times New Roman"/>
          <w:sz w:val="24"/>
          <w:szCs w:val="24"/>
        </w:rPr>
        <w:t>–</w:t>
      </w:r>
      <w:r w:rsidR="00537C33" w:rsidRPr="007B329C">
        <w:rPr>
          <w:rFonts w:ascii="Times New Roman" w:hAnsi="Times New Roman" w:cs="Times New Roman"/>
          <w:i/>
          <w:sz w:val="24"/>
          <w:szCs w:val="24"/>
        </w:rPr>
        <w:t>n</w:t>
      </w:r>
      <w:r w:rsidR="00537C33" w:rsidRPr="007B329C">
        <w:rPr>
          <w:rFonts w:ascii="Times New Roman" w:hAnsi="Times New Roman" w:cs="Times New Roman"/>
          <w:sz w:val="24"/>
          <w:szCs w:val="24"/>
        </w:rPr>
        <w:t>–</w:t>
      </w:r>
      <w:r w:rsidR="00537C33" w:rsidRPr="007B329C">
        <w:rPr>
          <w:rFonts w:ascii="Times New Roman" w:hAnsi="Times New Roman" w:cs="Times New Roman"/>
          <w:i/>
          <w:sz w:val="24"/>
          <w:szCs w:val="24"/>
        </w:rPr>
        <w:t>əmə</w:t>
      </w:r>
      <w:r w:rsidR="00537C33" w:rsidRPr="007B329C">
        <w:rPr>
          <w:rFonts w:ascii="Times New Roman" w:hAnsi="Times New Roman" w:cs="Times New Roman"/>
          <w:sz w:val="24"/>
          <w:szCs w:val="24"/>
        </w:rPr>
        <w:t>. Da hier also nicht die Defaultstratiegie eingesetzt wird, die für die gesamte Phonologie gilt</w:t>
      </w:r>
      <w:r w:rsidR="0022463D" w:rsidRPr="007B329C">
        <w:rPr>
          <w:rFonts w:ascii="Times New Roman" w:hAnsi="Times New Roman" w:cs="Times New Roman"/>
          <w:sz w:val="24"/>
          <w:szCs w:val="24"/>
        </w:rPr>
        <w:t xml:space="preserve"> (n-Epenthese)</w:t>
      </w:r>
      <w:r w:rsidR="00537C33" w:rsidRPr="007B329C">
        <w:rPr>
          <w:rFonts w:ascii="Times New Roman" w:hAnsi="Times New Roman" w:cs="Times New Roman"/>
          <w:sz w:val="24"/>
          <w:szCs w:val="24"/>
        </w:rPr>
        <w:t>, sondern eine Silbe getilgt wird, muss dies durch eine RR definiert werden. Es braucht aber nicht für jede Form des unbestimmten Arti</w:t>
      </w:r>
      <w:r w:rsidR="0022463D" w:rsidRPr="007B329C">
        <w:rPr>
          <w:rFonts w:ascii="Times New Roman" w:hAnsi="Times New Roman" w:cs="Times New Roman"/>
          <w:sz w:val="24"/>
          <w:szCs w:val="24"/>
        </w:rPr>
        <w:t>kels nach auf Vokal auslautender</w:t>
      </w:r>
      <w:r w:rsidR="00537C33" w:rsidRPr="007B329C">
        <w:rPr>
          <w:rFonts w:ascii="Times New Roman" w:hAnsi="Times New Roman" w:cs="Times New Roman"/>
          <w:sz w:val="24"/>
          <w:szCs w:val="24"/>
        </w:rPr>
        <w:t xml:space="preserve"> Präposition eine RR. Weil die erste Silbe einer</w:t>
      </w:r>
      <w:r w:rsidR="0022463D" w:rsidRPr="007B329C">
        <w:rPr>
          <w:rFonts w:ascii="Times New Roman" w:hAnsi="Times New Roman" w:cs="Times New Roman"/>
          <w:sz w:val="24"/>
          <w:szCs w:val="24"/>
        </w:rPr>
        <w:t xml:space="preserve"> bereits vorhandenen</w:t>
      </w:r>
      <w:r w:rsidR="00537C33" w:rsidRPr="007B329C">
        <w:rPr>
          <w:rFonts w:ascii="Times New Roman" w:hAnsi="Times New Roman" w:cs="Times New Roman"/>
          <w:sz w:val="24"/>
          <w:szCs w:val="24"/>
        </w:rPr>
        <w:t xml:space="preserve"> Form getilgt wird, ist nur eine RR nötig, die diese Tilgung definiert (vgl.</w:t>
      </w:r>
      <w:r w:rsidR="007D5ADD" w:rsidRPr="007B329C">
        <w:rPr>
          <w:rFonts w:ascii="Times New Roman" w:hAnsi="Times New Roman" w:cs="Times New Roman"/>
          <w:sz w:val="24"/>
          <w:szCs w:val="24"/>
        </w:rPr>
        <w:t xml:space="preserve"> Anhang mit RRs:</w:t>
      </w:r>
      <w:r w:rsidR="00537C33" w:rsidRPr="007B329C">
        <w:rPr>
          <w:rFonts w:ascii="Times New Roman" w:hAnsi="Times New Roman" w:cs="Times New Roman"/>
          <w:sz w:val="24"/>
          <w:szCs w:val="24"/>
        </w:rPr>
        <w:t xml:space="preserve"> </w:t>
      </w:r>
      <w:r w:rsidR="007D5ADD" w:rsidRPr="007B329C">
        <w:rPr>
          <w:rFonts w:ascii="Times New Roman" w:hAnsi="Times New Roman" w:cs="Times New Roman"/>
          <w:sz w:val="24"/>
          <w:szCs w:val="24"/>
        </w:rPr>
        <w:t xml:space="preserve">Elsass (Ebene) </w:t>
      </w:r>
      <w:r w:rsidR="00537C33" w:rsidRPr="007B329C">
        <w:rPr>
          <w:rFonts w:ascii="Times New Roman" w:hAnsi="Times New Roman" w:cs="Times New Roman"/>
          <w:sz w:val="24"/>
          <w:szCs w:val="24"/>
        </w:rPr>
        <w:t>R</w:t>
      </w:r>
      <w:r w:rsidR="007D5ADD" w:rsidRPr="007B329C">
        <w:rPr>
          <w:rFonts w:ascii="Times New Roman" w:hAnsi="Times New Roman" w:cs="Times New Roman"/>
          <w:sz w:val="24"/>
          <w:szCs w:val="24"/>
        </w:rPr>
        <w:t>R (81), Münstertal RR (81), Zürich RR (95), Bern RR (111), Uri RR (124), Se</w:t>
      </w:r>
      <w:r w:rsidR="006F3A17" w:rsidRPr="007B329C">
        <w:rPr>
          <w:rFonts w:ascii="Times New Roman" w:hAnsi="Times New Roman" w:cs="Times New Roman"/>
          <w:sz w:val="24"/>
          <w:szCs w:val="24"/>
        </w:rPr>
        <w:t>nsebezirk RR (124), Jaun RR (136</w:t>
      </w:r>
      <w:r w:rsidR="007D5ADD" w:rsidRPr="007B329C">
        <w:rPr>
          <w:rFonts w:ascii="Times New Roman" w:hAnsi="Times New Roman" w:cs="Times New Roman"/>
          <w:sz w:val="24"/>
          <w:szCs w:val="24"/>
        </w:rPr>
        <w:t>)</w:t>
      </w:r>
      <w:r w:rsidR="00537C33" w:rsidRPr="007B329C">
        <w:rPr>
          <w:rFonts w:ascii="Times New Roman" w:hAnsi="Times New Roman" w:cs="Times New Roman"/>
          <w:sz w:val="24"/>
          <w:szCs w:val="24"/>
        </w:rPr>
        <w:t>).</w:t>
      </w:r>
      <w:r w:rsidR="00437D3E" w:rsidRPr="007B329C">
        <w:rPr>
          <w:rFonts w:ascii="Times New Roman" w:hAnsi="Times New Roman" w:cs="Times New Roman"/>
          <w:sz w:val="24"/>
          <w:szCs w:val="24"/>
        </w:rPr>
        <w:t xml:space="preserve"> Folglich stehen diese Tilgungsregeln auch im letzten Block.</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Tabelle </w:t>
      </w:r>
      <w:r w:rsidR="002462D4">
        <w:rPr>
          <w:rFonts w:ascii="Times New Roman" w:hAnsi="Times New Roman" w:cs="Times New Roman"/>
          <w:sz w:val="24"/>
          <w:szCs w:val="24"/>
        </w:rPr>
        <w:t>5.30</w:t>
      </w:r>
      <w:r w:rsidRPr="007B329C">
        <w:rPr>
          <w:rFonts w:ascii="Times New Roman" w:hAnsi="Times New Roman" w:cs="Times New Roman"/>
          <w:sz w:val="24"/>
          <w:szCs w:val="24"/>
        </w:rPr>
        <w:t xml:space="preserve"> gibt eine Übersicht,</w:t>
      </w:r>
      <w:r w:rsidR="00B8248D" w:rsidRPr="007B329C">
        <w:rPr>
          <w:rFonts w:ascii="Times New Roman" w:hAnsi="Times New Roman" w:cs="Times New Roman"/>
          <w:sz w:val="24"/>
          <w:szCs w:val="24"/>
        </w:rPr>
        <w:t xml:space="preserve"> in welchen Dialekten es </w:t>
      </w:r>
      <w:r w:rsidR="00475AED" w:rsidRPr="007B329C">
        <w:rPr>
          <w:rFonts w:ascii="Times New Roman" w:hAnsi="Times New Roman" w:cs="Times New Roman"/>
          <w:sz w:val="24"/>
          <w:szCs w:val="24"/>
        </w:rPr>
        <w:t xml:space="preserve">im Dativ des unbestimmten Artikels </w:t>
      </w:r>
      <w:r w:rsidR="00B8248D" w:rsidRPr="007B329C">
        <w:rPr>
          <w:rFonts w:ascii="Times New Roman" w:hAnsi="Times New Roman" w:cs="Times New Roman"/>
          <w:sz w:val="24"/>
          <w:szCs w:val="24"/>
        </w:rPr>
        <w:t>syntaktisch bedingte Variation gibt</w:t>
      </w:r>
      <w:r w:rsidRPr="007B329C">
        <w:rPr>
          <w:rFonts w:ascii="Times New Roman" w:hAnsi="Times New Roman" w:cs="Times New Roman"/>
          <w:sz w:val="24"/>
          <w:szCs w:val="24"/>
        </w:rPr>
        <w:t xml:space="preserve">. </w:t>
      </w:r>
      <w:r w:rsidR="00DD6B53" w:rsidRPr="007B329C">
        <w:rPr>
          <w:rFonts w:ascii="Times New Roman" w:hAnsi="Times New Roman" w:cs="Times New Roman"/>
          <w:sz w:val="24"/>
          <w:szCs w:val="24"/>
        </w:rPr>
        <w:t>Die</w:t>
      </w:r>
      <w:r w:rsidRPr="007B329C">
        <w:rPr>
          <w:rFonts w:ascii="Times New Roman" w:hAnsi="Times New Roman" w:cs="Times New Roman"/>
          <w:sz w:val="24"/>
          <w:szCs w:val="24"/>
        </w:rPr>
        <w:t xml:space="preserve"> Dialekt</w:t>
      </w:r>
      <w:r w:rsidR="00DD6B53" w:rsidRPr="007B329C">
        <w:rPr>
          <w:rFonts w:ascii="Times New Roman" w:hAnsi="Times New Roman" w:cs="Times New Roman"/>
          <w:sz w:val="24"/>
          <w:szCs w:val="24"/>
        </w:rPr>
        <w:t>e</w:t>
      </w:r>
      <w:r w:rsidRPr="007B329C">
        <w:rPr>
          <w:rFonts w:ascii="Times New Roman" w:hAnsi="Times New Roman" w:cs="Times New Roman"/>
          <w:sz w:val="24"/>
          <w:szCs w:val="24"/>
        </w:rPr>
        <w:t xml:space="preserve"> von Petrifeld</w:t>
      </w:r>
      <w:r w:rsidR="00DD6B53" w:rsidRPr="007B329C">
        <w:rPr>
          <w:rFonts w:ascii="Times New Roman" w:hAnsi="Times New Roman" w:cs="Times New Roman"/>
          <w:sz w:val="24"/>
          <w:szCs w:val="24"/>
        </w:rPr>
        <w:t xml:space="preserve"> und Colmar weisen</w:t>
      </w:r>
      <w:r w:rsidRPr="007B329C">
        <w:rPr>
          <w:rFonts w:ascii="Times New Roman" w:hAnsi="Times New Roman" w:cs="Times New Roman"/>
          <w:sz w:val="24"/>
          <w:szCs w:val="24"/>
        </w:rPr>
        <w:t xml:space="preserve"> </w:t>
      </w:r>
      <w:r w:rsidR="002D79DB" w:rsidRPr="007B329C">
        <w:rPr>
          <w:rFonts w:ascii="Times New Roman" w:hAnsi="Times New Roman" w:cs="Times New Roman"/>
          <w:sz w:val="24"/>
          <w:szCs w:val="24"/>
        </w:rPr>
        <w:t xml:space="preserve">nach konsonantisch und vokalisch auslautender Präposition denselben </w:t>
      </w:r>
      <w:r w:rsidRPr="007B329C">
        <w:rPr>
          <w:rFonts w:ascii="Times New Roman" w:hAnsi="Times New Roman" w:cs="Times New Roman"/>
          <w:sz w:val="24"/>
          <w:szCs w:val="24"/>
        </w:rPr>
        <w:t xml:space="preserve">Artikel auf. </w:t>
      </w:r>
      <w:r w:rsidR="003631FB" w:rsidRPr="007B329C">
        <w:rPr>
          <w:rFonts w:ascii="Times New Roman" w:hAnsi="Times New Roman" w:cs="Times New Roman"/>
          <w:sz w:val="24"/>
          <w:szCs w:val="24"/>
        </w:rPr>
        <w:t xml:space="preserve">In allen anderen Dialekten wird der unbestimmte Artikel nach vokalisch auslautender Präposition (PP V) entweder von jener Form abgeleitet, die einer konsonantisch auslautenden Präposition folgt (PP K), oder </w:t>
      </w:r>
      <w:r w:rsidR="00F53239" w:rsidRPr="007B329C">
        <w:rPr>
          <w:rFonts w:ascii="Times New Roman" w:hAnsi="Times New Roman" w:cs="Times New Roman"/>
          <w:sz w:val="24"/>
          <w:szCs w:val="24"/>
        </w:rPr>
        <w:t xml:space="preserve">von </w:t>
      </w:r>
      <w:r w:rsidR="003631FB" w:rsidRPr="007B329C">
        <w:rPr>
          <w:rFonts w:ascii="Times New Roman" w:hAnsi="Times New Roman" w:cs="Times New Roman"/>
          <w:sz w:val="24"/>
          <w:szCs w:val="24"/>
        </w:rPr>
        <w:t>jener Form, der keine Präposition vorausgeht (NP).</w:t>
      </w:r>
    </w:p>
    <w:p w:rsidR="00A4674D" w:rsidRDefault="00A4674D"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Pr="00FB62BE" w:rsidRDefault="00FB62BE" w:rsidP="00A4674D">
      <w:pPr>
        <w:jc w:val="both"/>
        <w:rPr>
          <w:rFonts w:ascii="Times New Roman" w:hAnsi="Times New Roman" w:cs="Times New Roman"/>
          <w:b/>
          <w:sz w:val="24"/>
          <w:szCs w:val="24"/>
        </w:rPr>
      </w:pPr>
      <w:r w:rsidRPr="00FB62BE">
        <w:rPr>
          <w:rFonts w:ascii="Times New Roman" w:hAnsi="Times New Roman" w:cs="Times New Roman"/>
          <w:b/>
          <w:sz w:val="24"/>
          <w:szCs w:val="24"/>
        </w:rPr>
        <w:lastRenderedPageBreak/>
        <w:t>Tabelle 5.30: Formen des unbestimmten Artikels bei syntaktisch bedingter Variation im Dativ</w:t>
      </w:r>
    </w:p>
    <w:tbl>
      <w:tblPr>
        <w:tblStyle w:val="TableGrid"/>
        <w:tblW w:w="0" w:type="auto"/>
        <w:tblLook w:val="04A0" w:firstRow="1" w:lastRow="0" w:firstColumn="1" w:lastColumn="0" w:noHBand="0" w:noVBand="1"/>
      </w:tblPr>
      <w:tblGrid>
        <w:gridCol w:w="1696"/>
        <w:gridCol w:w="1381"/>
        <w:gridCol w:w="1337"/>
        <w:gridCol w:w="1300"/>
        <w:gridCol w:w="1116"/>
        <w:gridCol w:w="1116"/>
        <w:gridCol w:w="1116"/>
      </w:tblGrid>
      <w:tr w:rsidR="004758E1" w:rsidRPr="007B329C" w:rsidTr="00B8248D">
        <w:tc>
          <w:tcPr>
            <w:tcW w:w="1696" w:type="dxa"/>
          </w:tcPr>
          <w:p w:rsidR="004758E1" w:rsidRPr="007B329C" w:rsidRDefault="004758E1" w:rsidP="00A4674D">
            <w:pPr>
              <w:jc w:val="both"/>
              <w:rPr>
                <w:rFonts w:ascii="Times New Roman" w:hAnsi="Times New Roman" w:cs="Times New Roman"/>
                <w:b/>
                <w:sz w:val="24"/>
                <w:szCs w:val="24"/>
              </w:rPr>
            </w:pPr>
          </w:p>
        </w:tc>
        <w:tc>
          <w:tcPr>
            <w:tcW w:w="4018" w:type="dxa"/>
            <w:gridSpan w:val="3"/>
          </w:tcPr>
          <w:p w:rsidR="004758E1" w:rsidRPr="007B329C" w:rsidRDefault="004758E1" w:rsidP="00A4674D">
            <w:pPr>
              <w:jc w:val="both"/>
              <w:rPr>
                <w:rFonts w:ascii="Times New Roman" w:hAnsi="Times New Roman" w:cs="Times New Roman"/>
                <w:b/>
                <w:sz w:val="24"/>
                <w:szCs w:val="24"/>
              </w:rPr>
            </w:pPr>
            <w:r w:rsidRPr="007B329C">
              <w:rPr>
                <w:rFonts w:ascii="Times New Roman" w:hAnsi="Times New Roman" w:cs="Times New Roman"/>
                <w:b/>
                <w:sz w:val="24"/>
                <w:szCs w:val="24"/>
              </w:rPr>
              <w:t>Dativ Maskulin + Neutrum</w:t>
            </w:r>
          </w:p>
        </w:tc>
        <w:tc>
          <w:tcPr>
            <w:tcW w:w="3348" w:type="dxa"/>
            <w:gridSpan w:val="3"/>
          </w:tcPr>
          <w:p w:rsidR="004758E1" w:rsidRPr="007B329C" w:rsidRDefault="004758E1" w:rsidP="00A4674D">
            <w:pPr>
              <w:jc w:val="both"/>
              <w:rPr>
                <w:rFonts w:ascii="Times New Roman" w:hAnsi="Times New Roman" w:cs="Times New Roman"/>
                <w:b/>
                <w:sz w:val="24"/>
                <w:szCs w:val="24"/>
              </w:rPr>
            </w:pPr>
            <w:r w:rsidRPr="007B329C">
              <w:rPr>
                <w:rFonts w:ascii="Times New Roman" w:hAnsi="Times New Roman" w:cs="Times New Roman"/>
                <w:b/>
                <w:sz w:val="24"/>
                <w:szCs w:val="24"/>
              </w:rPr>
              <w:t>Dativ Feminin</w:t>
            </w:r>
          </w:p>
        </w:tc>
      </w:tr>
      <w:tr w:rsidR="004758E1" w:rsidRPr="007B329C" w:rsidTr="00B8248D">
        <w:tc>
          <w:tcPr>
            <w:tcW w:w="1696" w:type="dxa"/>
          </w:tcPr>
          <w:p w:rsidR="004758E1" w:rsidRPr="007B329C" w:rsidRDefault="004758E1" w:rsidP="004758E1">
            <w:pPr>
              <w:jc w:val="both"/>
              <w:rPr>
                <w:rFonts w:ascii="Times New Roman" w:hAnsi="Times New Roman" w:cs="Times New Roman"/>
                <w:b/>
                <w:sz w:val="24"/>
                <w:szCs w:val="24"/>
              </w:rPr>
            </w:pPr>
          </w:p>
        </w:tc>
        <w:tc>
          <w:tcPr>
            <w:tcW w:w="1381" w:type="dxa"/>
          </w:tcPr>
          <w:p w:rsidR="004758E1" w:rsidRPr="007B329C" w:rsidRDefault="004758E1" w:rsidP="004758E1">
            <w:pPr>
              <w:jc w:val="both"/>
              <w:rPr>
                <w:rFonts w:ascii="Times New Roman" w:hAnsi="Times New Roman" w:cs="Times New Roman"/>
                <w:b/>
                <w:sz w:val="24"/>
                <w:szCs w:val="24"/>
              </w:rPr>
            </w:pPr>
            <w:r w:rsidRPr="007B329C">
              <w:rPr>
                <w:rFonts w:ascii="Times New Roman" w:hAnsi="Times New Roman" w:cs="Times New Roman"/>
                <w:b/>
                <w:sz w:val="24"/>
                <w:szCs w:val="24"/>
              </w:rPr>
              <w:t>NP</w:t>
            </w:r>
          </w:p>
        </w:tc>
        <w:tc>
          <w:tcPr>
            <w:tcW w:w="1337" w:type="dxa"/>
          </w:tcPr>
          <w:p w:rsidR="004758E1" w:rsidRPr="007B329C" w:rsidRDefault="004758E1" w:rsidP="004758E1">
            <w:pPr>
              <w:jc w:val="both"/>
              <w:rPr>
                <w:rFonts w:ascii="Times New Roman" w:hAnsi="Times New Roman" w:cs="Times New Roman"/>
                <w:b/>
                <w:sz w:val="24"/>
                <w:szCs w:val="24"/>
              </w:rPr>
            </w:pPr>
            <w:r w:rsidRPr="007B329C">
              <w:rPr>
                <w:rFonts w:ascii="Times New Roman" w:hAnsi="Times New Roman" w:cs="Times New Roman"/>
                <w:b/>
                <w:sz w:val="24"/>
                <w:szCs w:val="24"/>
              </w:rPr>
              <w:t>PP (K)</w:t>
            </w:r>
          </w:p>
        </w:tc>
        <w:tc>
          <w:tcPr>
            <w:tcW w:w="1300" w:type="dxa"/>
          </w:tcPr>
          <w:p w:rsidR="004758E1" w:rsidRPr="007B329C" w:rsidRDefault="004758E1" w:rsidP="004758E1">
            <w:pPr>
              <w:jc w:val="both"/>
              <w:rPr>
                <w:rFonts w:ascii="Times New Roman" w:hAnsi="Times New Roman" w:cs="Times New Roman"/>
                <w:b/>
                <w:sz w:val="24"/>
                <w:szCs w:val="24"/>
              </w:rPr>
            </w:pPr>
            <w:r w:rsidRPr="007B329C">
              <w:rPr>
                <w:rFonts w:ascii="Times New Roman" w:hAnsi="Times New Roman" w:cs="Times New Roman"/>
                <w:b/>
                <w:sz w:val="24"/>
                <w:szCs w:val="24"/>
              </w:rPr>
              <w:t>PP (V)</w:t>
            </w:r>
          </w:p>
        </w:tc>
        <w:tc>
          <w:tcPr>
            <w:tcW w:w="1116" w:type="dxa"/>
          </w:tcPr>
          <w:p w:rsidR="004758E1" w:rsidRPr="007B329C" w:rsidRDefault="004758E1" w:rsidP="004758E1">
            <w:pPr>
              <w:jc w:val="both"/>
              <w:rPr>
                <w:rFonts w:ascii="Times New Roman" w:hAnsi="Times New Roman" w:cs="Times New Roman"/>
                <w:b/>
                <w:sz w:val="24"/>
                <w:szCs w:val="24"/>
              </w:rPr>
            </w:pPr>
            <w:r w:rsidRPr="007B329C">
              <w:rPr>
                <w:rFonts w:ascii="Times New Roman" w:hAnsi="Times New Roman" w:cs="Times New Roman"/>
                <w:b/>
                <w:sz w:val="24"/>
                <w:szCs w:val="24"/>
              </w:rPr>
              <w:t>NP</w:t>
            </w:r>
          </w:p>
        </w:tc>
        <w:tc>
          <w:tcPr>
            <w:tcW w:w="1116" w:type="dxa"/>
          </w:tcPr>
          <w:p w:rsidR="004758E1" w:rsidRPr="007B329C" w:rsidRDefault="004758E1" w:rsidP="004758E1">
            <w:pPr>
              <w:jc w:val="both"/>
              <w:rPr>
                <w:rFonts w:ascii="Times New Roman" w:hAnsi="Times New Roman" w:cs="Times New Roman"/>
                <w:b/>
                <w:sz w:val="24"/>
                <w:szCs w:val="24"/>
              </w:rPr>
            </w:pPr>
            <w:r w:rsidRPr="007B329C">
              <w:rPr>
                <w:rFonts w:ascii="Times New Roman" w:hAnsi="Times New Roman" w:cs="Times New Roman"/>
                <w:b/>
                <w:sz w:val="24"/>
                <w:szCs w:val="24"/>
              </w:rPr>
              <w:t>PP (K)</w:t>
            </w:r>
          </w:p>
        </w:tc>
        <w:tc>
          <w:tcPr>
            <w:tcW w:w="1116" w:type="dxa"/>
          </w:tcPr>
          <w:p w:rsidR="004758E1" w:rsidRPr="007B329C" w:rsidRDefault="004758E1" w:rsidP="004758E1">
            <w:pPr>
              <w:jc w:val="both"/>
              <w:rPr>
                <w:rFonts w:ascii="Times New Roman" w:hAnsi="Times New Roman" w:cs="Times New Roman"/>
                <w:b/>
                <w:sz w:val="24"/>
                <w:szCs w:val="24"/>
              </w:rPr>
            </w:pPr>
            <w:r w:rsidRPr="007B329C">
              <w:rPr>
                <w:rFonts w:ascii="Times New Roman" w:hAnsi="Times New Roman" w:cs="Times New Roman"/>
                <w:b/>
                <w:sz w:val="24"/>
                <w:szCs w:val="24"/>
              </w:rPr>
              <w:t>PP (V)</w:t>
            </w:r>
          </w:p>
        </w:tc>
      </w:tr>
      <w:tr w:rsidR="004758E1" w:rsidRPr="007B329C" w:rsidTr="00B8248D">
        <w:tc>
          <w:tcPr>
            <w:tcW w:w="169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Elsass (Ebene)</w:t>
            </w:r>
          </w:p>
        </w:tc>
        <w:tc>
          <w:tcPr>
            <w:tcW w:w="1381"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imə</w:t>
            </w:r>
          </w:p>
        </w:tc>
        <w:tc>
          <w:tcPr>
            <w:tcW w:w="1337"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ə</w:t>
            </w:r>
            <w:r w:rsidR="004758E1" w:rsidRPr="007B329C">
              <w:rPr>
                <w:rFonts w:ascii="Times New Roman" w:hAnsi="Times New Roman" w:cs="Times New Roman"/>
                <w:sz w:val="24"/>
                <w:szCs w:val="24"/>
              </w:rPr>
              <w:t>m</w:t>
            </w:r>
            <w:r w:rsidRPr="007B329C">
              <w:rPr>
                <w:rFonts w:ascii="Times New Roman" w:hAnsi="Times New Roman" w:cs="Times New Roman"/>
                <w:sz w:val="24"/>
                <w:szCs w:val="24"/>
              </w:rPr>
              <w:t>ə</w:t>
            </w:r>
          </w:p>
        </w:tc>
        <w:tc>
          <w:tcPr>
            <w:tcW w:w="1300"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m</w:t>
            </w:r>
            <w:r w:rsidR="00C40AC8" w:rsidRPr="007B329C">
              <w:rPr>
                <w:rFonts w:ascii="Times New Roman" w:hAnsi="Times New Roman" w:cs="Times New Roman"/>
                <w:sz w:val="24"/>
                <w:szCs w:val="24"/>
              </w:rPr>
              <w:t>ə</w:t>
            </w:r>
          </w:p>
        </w:tc>
        <w:tc>
          <w:tcPr>
            <w:tcW w:w="111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in</w:t>
            </w:r>
            <w:r w:rsidR="00C40AC8" w:rsidRPr="007B329C">
              <w:rPr>
                <w:rFonts w:ascii="Times New Roman" w:hAnsi="Times New Roman" w:cs="Times New Roman"/>
                <w:sz w:val="24"/>
                <w:szCs w:val="24"/>
              </w:rPr>
              <w:t>ə</w:t>
            </w:r>
            <w:r w:rsidRPr="007B329C">
              <w:rPr>
                <w:rFonts w:ascii="Times New Roman" w:hAnsi="Times New Roman" w:cs="Times New Roman"/>
                <w:sz w:val="24"/>
                <w:szCs w:val="24"/>
              </w:rPr>
              <w:t>r</w:t>
            </w:r>
            <w:r w:rsidR="00C40AC8" w:rsidRPr="007B329C">
              <w:rPr>
                <w:rFonts w:ascii="Times New Roman" w:hAnsi="Times New Roman" w:cs="Times New Roman"/>
                <w:sz w:val="24"/>
                <w:szCs w:val="24"/>
              </w:rPr>
              <w:t>ə</w:t>
            </w:r>
          </w:p>
        </w:tc>
        <w:tc>
          <w:tcPr>
            <w:tcW w:w="1116"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ə</w:t>
            </w:r>
            <w:r w:rsidR="004758E1" w:rsidRPr="007B329C">
              <w:rPr>
                <w:rFonts w:ascii="Times New Roman" w:hAnsi="Times New Roman" w:cs="Times New Roman"/>
                <w:sz w:val="24"/>
                <w:szCs w:val="24"/>
              </w:rPr>
              <w:t>r</w:t>
            </w:r>
            <w:r w:rsidRPr="007B329C">
              <w:rPr>
                <w:rFonts w:ascii="Times New Roman" w:hAnsi="Times New Roman" w:cs="Times New Roman"/>
                <w:sz w:val="24"/>
                <w:szCs w:val="24"/>
              </w:rPr>
              <w:t>ə</w:t>
            </w:r>
          </w:p>
        </w:tc>
        <w:tc>
          <w:tcPr>
            <w:tcW w:w="111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r</w:t>
            </w:r>
            <w:r w:rsidR="00C40AC8" w:rsidRPr="007B329C">
              <w:rPr>
                <w:rFonts w:ascii="Times New Roman" w:hAnsi="Times New Roman" w:cs="Times New Roman"/>
                <w:sz w:val="24"/>
                <w:szCs w:val="24"/>
              </w:rPr>
              <w:t>ə</w:t>
            </w:r>
          </w:p>
        </w:tc>
      </w:tr>
      <w:tr w:rsidR="004758E1" w:rsidRPr="007B329C" w:rsidTr="00B8248D">
        <w:tc>
          <w:tcPr>
            <w:tcW w:w="169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Münstertal</w:t>
            </w:r>
          </w:p>
        </w:tc>
        <w:tc>
          <w:tcPr>
            <w:tcW w:w="1381"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æ</w:t>
            </w:r>
            <w:r w:rsidR="004758E1" w:rsidRPr="007B329C">
              <w:rPr>
                <w:rFonts w:ascii="Times New Roman" w:hAnsi="Times New Roman" w:cs="Times New Roman"/>
                <w:sz w:val="24"/>
                <w:szCs w:val="24"/>
              </w:rPr>
              <w:t>m</w:t>
            </w:r>
            <w:r w:rsidRPr="007B329C">
              <w:rPr>
                <w:rFonts w:ascii="Times New Roman" w:hAnsi="Times New Roman" w:cs="Times New Roman"/>
                <w:sz w:val="24"/>
                <w:szCs w:val="24"/>
              </w:rPr>
              <w:t>ə</w:t>
            </w:r>
          </w:p>
        </w:tc>
        <w:tc>
          <w:tcPr>
            <w:tcW w:w="1337"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əmə</w:t>
            </w:r>
          </w:p>
        </w:tc>
        <w:tc>
          <w:tcPr>
            <w:tcW w:w="1300"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mə</w:t>
            </w:r>
          </w:p>
        </w:tc>
        <w:tc>
          <w:tcPr>
            <w:tcW w:w="1116"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æ</w:t>
            </w:r>
            <w:r w:rsidR="004758E1" w:rsidRPr="007B329C">
              <w:rPr>
                <w:rFonts w:ascii="Times New Roman" w:hAnsi="Times New Roman" w:cs="Times New Roman"/>
                <w:sz w:val="24"/>
                <w:szCs w:val="24"/>
              </w:rPr>
              <w:t>n</w:t>
            </w:r>
            <w:r w:rsidRPr="007B329C">
              <w:rPr>
                <w:rFonts w:ascii="Times New Roman" w:hAnsi="Times New Roman" w:cs="Times New Roman"/>
                <w:sz w:val="24"/>
                <w:szCs w:val="24"/>
              </w:rPr>
              <w:t>ə</w:t>
            </w:r>
            <w:r w:rsidR="004758E1" w:rsidRPr="007B329C">
              <w:rPr>
                <w:rFonts w:ascii="Times New Roman" w:hAnsi="Times New Roman" w:cs="Times New Roman"/>
                <w:sz w:val="24"/>
                <w:szCs w:val="24"/>
              </w:rPr>
              <w:t>r</w:t>
            </w:r>
            <w:r w:rsidRPr="007B329C">
              <w:rPr>
                <w:rFonts w:ascii="Times New Roman" w:hAnsi="Times New Roman" w:cs="Times New Roman"/>
                <w:sz w:val="24"/>
                <w:szCs w:val="24"/>
              </w:rPr>
              <w:t>ə</w:t>
            </w:r>
          </w:p>
        </w:tc>
        <w:tc>
          <w:tcPr>
            <w:tcW w:w="1116"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ə</w:t>
            </w:r>
            <w:r w:rsidR="004758E1" w:rsidRPr="007B329C">
              <w:rPr>
                <w:rFonts w:ascii="Times New Roman" w:hAnsi="Times New Roman" w:cs="Times New Roman"/>
                <w:sz w:val="24"/>
                <w:szCs w:val="24"/>
              </w:rPr>
              <w:t>n</w:t>
            </w:r>
            <w:r w:rsidRPr="007B329C">
              <w:rPr>
                <w:rFonts w:ascii="Times New Roman" w:hAnsi="Times New Roman" w:cs="Times New Roman"/>
                <w:sz w:val="24"/>
                <w:szCs w:val="24"/>
              </w:rPr>
              <w:t>ə</w:t>
            </w:r>
            <w:r w:rsidR="004758E1" w:rsidRPr="007B329C">
              <w:rPr>
                <w:rFonts w:ascii="Times New Roman" w:hAnsi="Times New Roman" w:cs="Times New Roman"/>
                <w:sz w:val="24"/>
                <w:szCs w:val="24"/>
              </w:rPr>
              <w:t>r</w:t>
            </w:r>
            <w:r w:rsidRPr="007B329C">
              <w:rPr>
                <w:rFonts w:ascii="Times New Roman" w:hAnsi="Times New Roman" w:cs="Times New Roman"/>
                <w:sz w:val="24"/>
                <w:szCs w:val="24"/>
              </w:rPr>
              <w:t>ə</w:t>
            </w:r>
          </w:p>
        </w:tc>
        <w:tc>
          <w:tcPr>
            <w:tcW w:w="111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n</w:t>
            </w:r>
            <w:r w:rsidR="00C40AC8" w:rsidRPr="007B329C">
              <w:rPr>
                <w:rFonts w:ascii="Times New Roman" w:hAnsi="Times New Roman" w:cs="Times New Roman"/>
                <w:sz w:val="24"/>
                <w:szCs w:val="24"/>
              </w:rPr>
              <w:t>ə</w:t>
            </w:r>
            <w:r w:rsidRPr="007B329C">
              <w:rPr>
                <w:rFonts w:ascii="Times New Roman" w:hAnsi="Times New Roman" w:cs="Times New Roman"/>
                <w:sz w:val="24"/>
                <w:szCs w:val="24"/>
              </w:rPr>
              <w:t>r</w:t>
            </w:r>
            <w:r w:rsidR="00C40AC8" w:rsidRPr="007B329C">
              <w:rPr>
                <w:rFonts w:ascii="Times New Roman" w:hAnsi="Times New Roman" w:cs="Times New Roman"/>
                <w:sz w:val="24"/>
                <w:szCs w:val="24"/>
              </w:rPr>
              <w:t>ə</w:t>
            </w:r>
          </w:p>
        </w:tc>
      </w:tr>
      <w:tr w:rsidR="004758E1" w:rsidRPr="007B329C" w:rsidTr="00B8248D">
        <w:tc>
          <w:tcPr>
            <w:tcW w:w="169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Colmar</w:t>
            </w:r>
          </w:p>
        </w:tc>
        <w:tc>
          <w:tcPr>
            <w:tcW w:w="1381"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eme</w:t>
            </w:r>
          </w:p>
        </w:tc>
        <w:tc>
          <w:tcPr>
            <w:tcW w:w="1337"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me</w:t>
            </w:r>
          </w:p>
        </w:tc>
        <w:tc>
          <w:tcPr>
            <w:tcW w:w="1300"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me</w:t>
            </w:r>
          </w:p>
        </w:tc>
        <w:tc>
          <w:tcPr>
            <w:tcW w:w="111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enre</w:t>
            </w:r>
          </w:p>
        </w:tc>
        <w:tc>
          <w:tcPr>
            <w:tcW w:w="111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re</w:t>
            </w:r>
          </w:p>
        </w:tc>
        <w:tc>
          <w:tcPr>
            <w:tcW w:w="111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re</w:t>
            </w:r>
          </w:p>
        </w:tc>
      </w:tr>
      <w:tr w:rsidR="00C40AC8" w:rsidRPr="007B329C" w:rsidTr="00B8248D">
        <w:tc>
          <w:tcPr>
            <w:tcW w:w="1696"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Petrifeld</w:t>
            </w:r>
          </w:p>
        </w:tc>
        <w:tc>
          <w:tcPr>
            <w:tcW w:w="1381"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imə</w:t>
            </w:r>
          </w:p>
        </w:tc>
        <w:tc>
          <w:tcPr>
            <w:tcW w:w="1337" w:type="dxa"/>
          </w:tcPr>
          <w:p w:rsidR="00C40AC8" w:rsidRPr="007B329C" w:rsidRDefault="00C40AC8" w:rsidP="00C40AC8">
            <w:r w:rsidRPr="007B329C">
              <w:rPr>
                <w:rFonts w:ascii="Times New Roman" w:hAnsi="Times New Roman" w:cs="Times New Roman"/>
                <w:sz w:val="24"/>
                <w:szCs w:val="24"/>
              </w:rPr>
              <w:t>əmə</w:t>
            </w:r>
          </w:p>
        </w:tc>
        <w:tc>
          <w:tcPr>
            <w:tcW w:w="1300" w:type="dxa"/>
          </w:tcPr>
          <w:p w:rsidR="00C40AC8" w:rsidRPr="007B329C" w:rsidRDefault="00C40AC8" w:rsidP="00C40AC8">
            <w:r w:rsidRPr="007B329C">
              <w:rPr>
                <w:rFonts w:ascii="Times New Roman" w:hAnsi="Times New Roman" w:cs="Times New Roman"/>
                <w:sz w:val="24"/>
                <w:szCs w:val="24"/>
              </w:rPr>
              <w:t>əmə</w:t>
            </w:r>
          </w:p>
        </w:tc>
        <w:tc>
          <w:tcPr>
            <w:tcW w:w="1116"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inrə</w:t>
            </w:r>
          </w:p>
        </w:tc>
        <w:tc>
          <w:tcPr>
            <w:tcW w:w="1116"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rə</w:t>
            </w:r>
          </w:p>
        </w:tc>
        <w:tc>
          <w:tcPr>
            <w:tcW w:w="1116"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rə</w:t>
            </w:r>
          </w:p>
        </w:tc>
      </w:tr>
      <w:tr w:rsidR="00C40AC8" w:rsidRPr="007B329C" w:rsidTr="00B8248D">
        <w:tc>
          <w:tcPr>
            <w:tcW w:w="1696"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Zürich</w:t>
            </w:r>
          </w:p>
        </w:tc>
        <w:tc>
          <w:tcPr>
            <w:tcW w:w="1381"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əmənə</w:t>
            </w:r>
          </w:p>
        </w:tc>
        <w:tc>
          <w:tcPr>
            <w:tcW w:w="1337"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əmə</w:t>
            </w:r>
          </w:p>
        </w:tc>
        <w:tc>
          <w:tcPr>
            <w:tcW w:w="1300"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mənə, mə</w:t>
            </w:r>
          </w:p>
        </w:tc>
        <w:tc>
          <w:tcPr>
            <w:tcW w:w="1116"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ənərə</w:t>
            </w:r>
          </w:p>
        </w:tc>
        <w:tc>
          <w:tcPr>
            <w:tcW w:w="1116"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ərə</w:t>
            </w:r>
          </w:p>
        </w:tc>
        <w:tc>
          <w:tcPr>
            <w:tcW w:w="1116" w:type="dxa"/>
          </w:tcPr>
          <w:p w:rsidR="00C40AC8" w:rsidRPr="007B329C" w:rsidRDefault="00C40AC8" w:rsidP="00C40AC8">
            <w:pPr>
              <w:jc w:val="both"/>
              <w:rPr>
                <w:rFonts w:ascii="Times New Roman" w:hAnsi="Times New Roman" w:cs="Times New Roman"/>
                <w:sz w:val="24"/>
                <w:szCs w:val="24"/>
              </w:rPr>
            </w:pPr>
            <w:r w:rsidRPr="007B329C">
              <w:rPr>
                <w:rFonts w:ascii="Times New Roman" w:hAnsi="Times New Roman" w:cs="Times New Roman"/>
                <w:sz w:val="24"/>
                <w:szCs w:val="24"/>
              </w:rPr>
              <w:t>nərə, rə</w:t>
            </w:r>
          </w:p>
        </w:tc>
      </w:tr>
      <w:tr w:rsidR="004758E1" w:rsidRPr="007B329C" w:rsidTr="00B8248D">
        <w:tc>
          <w:tcPr>
            <w:tcW w:w="169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Bern</w:t>
            </w:r>
          </w:p>
        </w:tc>
        <w:tc>
          <w:tcPr>
            <w:tcW w:w="1381"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əmənə, əmnə</w:t>
            </w:r>
            <w:r w:rsidR="004758E1" w:rsidRPr="007B329C">
              <w:rPr>
                <w:rFonts w:ascii="Times New Roman" w:hAnsi="Times New Roman" w:cs="Times New Roman"/>
                <w:sz w:val="24"/>
                <w:szCs w:val="24"/>
              </w:rPr>
              <w:t xml:space="preserve">, </w:t>
            </w:r>
            <w:r w:rsidRPr="007B329C">
              <w:rPr>
                <w:rFonts w:ascii="Times New Roman" w:hAnsi="Times New Roman" w:cs="Times New Roman"/>
                <w:sz w:val="24"/>
                <w:szCs w:val="24"/>
              </w:rPr>
              <w:t>əmə</w:t>
            </w:r>
          </w:p>
        </w:tc>
        <w:tc>
          <w:tcPr>
            <w:tcW w:w="1337"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əmənə</w:t>
            </w:r>
            <w:r w:rsidR="004758E1" w:rsidRPr="007B329C">
              <w:rPr>
                <w:rFonts w:ascii="Times New Roman" w:hAnsi="Times New Roman" w:cs="Times New Roman"/>
                <w:sz w:val="24"/>
                <w:szCs w:val="24"/>
              </w:rPr>
              <w:t xml:space="preserve">, </w:t>
            </w:r>
            <w:r w:rsidRPr="007B329C">
              <w:rPr>
                <w:rFonts w:ascii="Times New Roman" w:hAnsi="Times New Roman" w:cs="Times New Roman"/>
                <w:sz w:val="24"/>
                <w:szCs w:val="24"/>
              </w:rPr>
              <w:t>əmnə</w:t>
            </w:r>
            <w:r w:rsidR="004758E1" w:rsidRPr="007B329C">
              <w:rPr>
                <w:rFonts w:ascii="Times New Roman" w:hAnsi="Times New Roman" w:cs="Times New Roman"/>
                <w:sz w:val="24"/>
                <w:szCs w:val="24"/>
              </w:rPr>
              <w:t xml:space="preserve">, </w:t>
            </w:r>
            <w:r w:rsidRPr="007B329C">
              <w:rPr>
                <w:rFonts w:ascii="Times New Roman" w:hAnsi="Times New Roman" w:cs="Times New Roman"/>
                <w:sz w:val="24"/>
                <w:szCs w:val="24"/>
              </w:rPr>
              <w:t>əmə</w:t>
            </w:r>
          </w:p>
        </w:tc>
        <w:tc>
          <w:tcPr>
            <w:tcW w:w="1300"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mənə</w:t>
            </w:r>
          </w:p>
        </w:tc>
        <w:tc>
          <w:tcPr>
            <w:tcW w:w="1116"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ənərə</w:t>
            </w:r>
            <w:r w:rsidR="004758E1" w:rsidRPr="007B329C">
              <w:rPr>
                <w:rFonts w:ascii="Times New Roman" w:hAnsi="Times New Roman" w:cs="Times New Roman"/>
                <w:sz w:val="24"/>
                <w:szCs w:val="24"/>
              </w:rPr>
              <w:t xml:space="preserve">, </w:t>
            </w:r>
            <w:r w:rsidRPr="007B329C">
              <w:rPr>
                <w:rFonts w:ascii="Times New Roman" w:hAnsi="Times New Roman" w:cs="Times New Roman"/>
                <w:sz w:val="24"/>
                <w:szCs w:val="24"/>
              </w:rPr>
              <w:t>ərə</w:t>
            </w:r>
          </w:p>
        </w:tc>
        <w:tc>
          <w:tcPr>
            <w:tcW w:w="1116"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ənərə</w:t>
            </w:r>
            <w:r w:rsidR="004758E1" w:rsidRPr="007B329C">
              <w:rPr>
                <w:rFonts w:ascii="Times New Roman" w:hAnsi="Times New Roman" w:cs="Times New Roman"/>
                <w:sz w:val="24"/>
                <w:szCs w:val="24"/>
              </w:rPr>
              <w:t xml:space="preserve">, </w:t>
            </w:r>
            <w:r w:rsidRPr="007B329C">
              <w:rPr>
                <w:rFonts w:ascii="Times New Roman" w:hAnsi="Times New Roman" w:cs="Times New Roman"/>
                <w:sz w:val="24"/>
                <w:szCs w:val="24"/>
              </w:rPr>
              <w:t>ərə</w:t>
            </w:r>
          </w:p>
        </w:tc>
        <w:tc>
          <w:tcPr>
            <w:tcW w:w="1116" w:type="dxa"/>
          </w:tcPr>
          <w:p w:rsidR="004758E1" w:rsidRPr="007B329C" w:rsidRDefault="00C40AC8" w:rsidP="004758E1">
            <w:pPr>
              <w:jc w:val="both"/>
              <w:rPr>
                <w:rFonts w:ascii="Times New Roman" w:hAnsi="Times New Roman" w:cs="Times New Roman"/>
                <w:sz w:val="24"/>
                <w:szCs w:val="24"/>
              </w:rPr>
            </w:pPr>
            <w:r w:rsidRPr="007B329C">
              <w:rPr>
                <w:rFonts w:ascii="Times New Roman" w:hAnsi="Times New Roman" w:cs="Times New Roman"/>
                <w:sz w:val="24"/>
                <w:szCs w:val="24"/>
              </w:rPr>
              <w:t>nərə</w:t>
            </w:r>
          </w:p>
        </w:tc>
      </w:tr>
      <w:tr w:rsidR="004758E1" w:rsidRPr="007B329C" w:rsidTr="00B8248D">
        <w:tc>
          <w:tcPr>
            <w:tcW w:w="169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Uri</w:t>
            </w:r>
          </w:p>
        </w:tc>
        <w:tc>
          <w:tcPr>
            <w:tcW w:w="1381" w:type="dxa"/>
          </w:tcPr>
          <w:p w:rsidR="004758E1" w:rsidRPr="007B329C" w:rsidRDefault="0051324B" w:rsidP="0051324B">
            <w:pPr>
              <w:jc w:val="both"/>
              <w:rPr>
                <w:rFonts w:ascii="Times New Roman" w:hAnsi="Times New Roman" w:cs="Times New Roman"/>
                <w:sz w:val="24"/>
                <w:szCs w:val="24"/>
              </w:rPr>
            </w:pPr>
            <w:r w:rsidRPr="007B329C">
              <w:rPr>
                <w:rFonts w:ascii="Times New Roman" w:hAnsi="Times New Roman" w:cs="Times New Roman"/>
                <w:sz w:val="24"/>
                <w:szCs w:val="24"/>
              </w:rPr>
              <w:t>ɑ</w:t>
            </w:r>
            <w:r w:rsidR="004758E1" w:rsidRPr="007B329C">
              <w:rPr>
                <w:rFonts w:ascii="Times New Roman" w:hAnsi="Times New Roman" w:cs="Times New Roman"/>
                <w:sz w:val="24"/>
                <w:szCs w:val="24"/>
              </w:rPr>
              <w:t>m</w:t>
            </w:r>
            <w:r w:rsidRPr="007B329C">
              <w:rPr>
                <w:rFonts w:ascii="Times New Roman" w:hAnsi="Times New Roman" w:cs="Times New Roman"/>
                <w:sz w:val="24"/>
                <w:szCs w:val="24"/>
              </w:rPr>
              <w:t>ə</w:t>
            </w:r>
            <w:r w:rsidR="004758E1" w:rsidRPr="007B329C">
              <w:rPr>
                <w:rFonts w:ascii="Times New Roman" w:hAnsi="Times New Roman" w:cs="Times New Roman"/>
                <w:sz w:val="24"/>
                <w:szCs w:val="24"/>
              </w:rPr>
              <w:t>n</w:t>
            </w:r>
            <w:r w:rsidRPr="007B329C">
              <w:rPr>
                <w:rFonts w:ascii="Times New Roman" w:hAnsi="Times New Roman" w:cs="Times New Roman"/>
                <w:sz w:val="24"/>
                <w:szCs w:val="24"/>
              </w:rPr>
              <w:t>ɐ</w:t>
            </w:r>
            <w:r w:rsidR="004758E1" w:rsidRPr="007B329C">
              <w:rPr>
                <w:rFonts w:ascii="Times New Roman" w:hAnsi="Times New Roman" w:cs="Times New Roman"/>
                <w:sz w:val="24"/>
                <w:szCs w:val="24"/>
              </w:rPr>
              <w:t xml:space="preserve">, </w:t>
            </w:r>
            <w:r w:rsidRPr="007B329C">
              <w:rPr>
                <w:rFonts w:ascii="Times New Roman" w:hAnsi="Times New Roman" w:cs="Times New Roman"/>
                <w:sz w:val="24"/>
                <w:szCs w:val="24"/>
              </w:rPr>
              <w:t>ɑmɐ</w:t>
            </w:r>
          </w:p>
        </w:tc>
        <w:tc>
          <w:tcPr>
            <w:tcW w:w="1337" w:type="dxa"/>
          </w:tcPr>
          <w:p w:rsidR="004758E1" w:rsidRPr="007B329C" w:rsidRDefault="0051324B" w:rsidP="004758E1">
            <w:pPr>
              <w:jc w:val="both"/>
              <w:rPr>
                <w:rFonts w:ascii="Times New Roman" w:hAnsi="Times New Roman" w:cs="Times New Roman"/>
                <w:sz w:val="24"/>
                <w:szCs w:val="24"/>
              </w:rPr>
            </w:pPr>
            <w:r w:rsidRPr="007B329C">
              <w:rPr>
                <w:rFonts w:ascii="Times New Roman" w:hAnsi="Times New Roman" w:cs="Times New Roman"/>
                <w:sz w:val="24"/>
                <w:szCs w:val="24"/>
              </w:rPr>
              <w:t>əmɐ</w:t>
            </w:r>
          </w:p>
        </w:tc>
        <w:tc>
          <w:tcPr>
            <w:tcW w:w="1300" w:type="dxa"/>
          </w:tcPr>
          <w:p w:rsidR="004758E1" w:rsidRPr="007B329C" w:rsidRDefault="0051324B" w:rsidP="004758E1">
            <w:pPr>
              <w:jc w:val="both"/>
              <w:rPr>
                <w:rFonts w:ascii="Times New Roman" w:hAnsi="Times New Roman" w:cs="Times New Roman"/>
                <w:sz w:val="24"/>
                <w:szCs w:val="24"/>
              </w:rPr>
            </w:pPr>
            <w:r w:rsidRPr="007B329C">
              <w:rPr>
                <w:rFonts w:ascii="Times New Roman" w:hAnsi="Times New Roman" w:cs="Times New Roman"/>
                <w:sz w:val="24"/>
                <w:szCs w:val="24"/>
              </w:rPr>
              <w:t>mənɐ, mɐ</w:t>
            </w:r>
          </w:p>
        </w:tc>
        <w:tc>
          <w:tcPr>
            <w:tcW w:w="1116" w:type="dxa"/>
          </w:tcPr>
          <w:p w:rsidR="004758E1" w:rsidRPr="007B329C" w:rsidRDefault="0051324B" w:rsidP="004758E1">
            <w:pPr>
              <w:jc w:val="both"/>
              <w:rPr>
                <w:rFonts w:ascii="Times New Roman" w:hAnsi="Times New Roman" w:cs="Times New Roman"/>
                <w:sz w:val="24"/>
                <w:szCs w:val="24"/>
              </w:rPr>
            </w:pPr>
            <w:r w:rsidRPr="007B329C">
              <w:rPr>
                <w:rFonts w:ascii="Times New Roman" w:hAnsi="Times New Roman" w:cs="Times New Roman"/>
                <w:sz w:val="24"/>
                <w:szCs w:val="24"/>
              </w:rPr>
              <w:t>ɑnərɐ</w:t>
            </w:r>
          </w:p>
        </w:tc>
        <w:tc>
          <w:tcPr>
            <w:tcW w:w="1116" w:type="dxa"/>
          </w:tcPr>
          <w:p w:rsidR="004758E1" w:rsidRPr="007B329C" w:rsidRDefault="0051324B" w:rsidP="004758E1">
            <w:pPr>
              <w:jc w:val="both"/>
              <w:rPr>
                <w:rFonts w:ascii="Times New Roman" w:hAnsi="Times New Roman" w:cs="Times New Roman"/>
                <w:sz w:val="24"/>
                <w:szCs w:val="24"/>
              </w:rPr>
            </w:pPr>
            <w:r w:rsidRPr="007B329C">
              <w:rPr>
                <w:rFonts w:ascii="Times New Roman" w:hAnsi="Times New Roman" w:cs="Times New Roman"/>
                <w:sz w:val="24"/>
                <w:szCs w:val="24"/>
              </w:rPr>
              <w:t>ərɐ</w:t>
            </w:r>
          </w:p>
        </w:tc>
        <w:tc>
          <w:tcPr>
            <w:tcW w:w="1116" w:type="dxa"/>
          </w:tcPr>
          <w:p w:rsidR="004758E1" w:rsidRPr="007B329C" w:rsidRDefault="0051324B" w:rsidP="004758E1">
            <w:pPr>
              <w:jc w:val="both"/>
              <w:rPr>
                <w:rFonts w:ascii="Times New Roman" w:hAnsi="Times New Roman" w:cs="Times New Roman"/>
                <w:sz w:val="24"/>
                <w:szCs w:val="24"/>
              </w:rPr>
            </w:pPr>
            <w:r w:rsidRPr="007B329C">
              <w:rPr>
                <w:rFonts w:ascii="Times New Roman" w:hAnsi="Times New Roman" w:cs="Times New Roman"/>
                <w:sz w:val="24"/>
                <w:szCs w:val="24"/>
              </w:rPr>
              <w:t>nərɐ</w:t>
            </w:r>
          </w:p>
        </w:tc>
      </w:tr>
      <w:tr w:rsidR="004758E1" w:rsidRPr="007B329C" w:rsidTr="00B8248D">
        <w:tc>
          <w:tcPr>
            <w:tcW w:w="1696" w:type="dxa"/>
          </w:tcPr>
          <w:p w:rsidR="004758E1" w:rsidRPr="007B329C" w:rsidRDefault="004758E1" w:rsidP="004758E1">
            <w:pPr>
              <w:jc w:val="both"/>
              <w:rPr>
                <w:rFonts w:ascii="Times New Roman" w:hAnsi="Times New Roman" w:cs="Times New Roman"/>
                <w:sz w:val="24"/>
                <w:szCs w:val="24"/>
              </w:rPr>
            </w:pPr>
            <w:r w:rsidRPr="007B329C">
              <w:rPr>
                <w:rFonts w:ascii="Times New Roman" w:hAnsi="Times New Roman" w:cs="Times New Roman"/>
                <w:sz w:val="24"/>
                <w:szCs w:val="24"/>
              </w:rPr>
              <w:t>Sensebezirk</w:t>
            </w:r>
          </w:p>
        </w:tc>
        <w:tc>
          <w:tcPr>
            <w:tcW w:w="1381" w:type="dxa"/>
          </w:tcPr>
          <w:p w:rsidR="004758E1" w:rsidRPr="007B329C" w:rsidRDefault="004758E1" w:rsidP="004758E1">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(a,i)m</w:t>
            </w:r>
            <w:r w:rsidR="0051324B" w:rsidRPr="007B329C">
              <w:rPr>
                <w:rFonts w:ascii="Times New Roman" w:hAnsi="Times New Roman" w:cs="Times New Roman"/>
                <w:sz w:val="24"/>
                <w:szCs w:val="24"/>
                <w:lang w:val="en-US"/>
              </w:rPr>
              <w:t>ə</w:t>
            </w:r>
            <w:r w:rsidRPr="007B329C">
              <w:rPr>
                <w:rFonts w:ascii="Times New Roman" w:hAnsi="Times New Roman" w:cs="Times New Roman"/>
                <w:sz w:val="24"/>
                <w:szCs w:val="24"/>
                <w:lang w:val="en-US"/>
              </w:rPr>
              <w:t>na, (a,i)ma</w:t>
            </w:r>
          </w:p>
        </w:tc>
        <w:tc>
          <w:tcPr>
            <w:tcW w:w="1337" w:type="dxa"/>
          </w:tcPr>
          <w:p w:rsidR="004758E1" w:rsidRPr="007B329C" w:rsidRDefault="0051324B" w:rsidP="004758E1">
            <w:pPr>
              <w:jc w:val="both"/>
              <w:rPr>
                <w:rFonts w:ascii="Times New Roman" w:hAnsi="Times New Roman" w:cs="Times New Roman"/>
                <w:sz w:val="24"/>
                <w:szCs w:val="24"/>
                <w:lang w:val="en-US"/>
              </w:rPr>
            </w:pPr>
            <w:r w:rsidRPr="007B329C">
              <w:rPr>
                <w:rFonts w:ascii="Times New Roman" w:hAnsi="Times New Roman" w:cs="Times New Roman"/>
                <w:sz w:val="24"/>
                <w:szCs w:val="24"/>
              </w:rPr>
              <w:t>ə</w:t>
            </w:r>
            <w:r w:rsidR="004758E1" w:rsidRPr="007B329C">
              <w:rPr>
                <w:rFonts w:ascii="Times New Roman" w:hAnsi="Times New Roman" w:cs="Times New Roman"/>
                <w:sz w:val="24"/>
                <w:szCs w:val="24"/>
                <w:lang w:val="en-US"/>
              </w:rPr>
              <w:t>m</w:t>
            </w:r>
            <w:r w:rsidRPr="007B329C">
              <w:rPr>
                <w:rFonts w:ascii="Times New Roman" w:hAnsi="Times New Roman" w:cs="Times New Roman"/>
                <w:sz w:val="24"/>
                <w:szCs w:val="24"/>
              </w:rPr>
              <w:t>ə</w:t>
            </w:r>
            <w:r w:rsidR="004758E1" w:rsidRPr="007B329C">
              <w:rPr>
                <w:rFonts w:ascii="Times New Roman" w:hAnsi="Times New Roman" w:cs="Times New Roman"/>
                <w:sz w:val="24"/>
                <w:szCs w:val="24"/>
                <w:lang w:val="en-US"/>
              </w:rPr>
              <w:t>na</w:t>
            </w:r>
          </w:p>
        </w:tc>
        <w:tc>
          <w:tcPr>
            <w:tcW w:w="1300" w:type="dxa"/>
          </w:tcPr>
          <w:p w:rsidR="004758E1" w:rsidRPr="007B329C" w:rsidRDefault="004758E1" w:rsidP="004758E1">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m</w:t>
            </w:r>
            <w:r w:rsidR="0051324B" w:rsidRPr="007B329C">
              <w:rPr>
                <w:rFonts w:ascii="Times New Roman" w:hAnsi="Times New Roman" w:cs="Times New Roman"/>
                <w:sz w:val="24"/>
                <w:szCs w:val="24"/>
              </w:rPr>
              <w:t>ə</w:t>
            </w:r>
            <w:r w:rsidRPr="007B329C">
              <w:rPr>
                <w:rFonts w:ascii="Times New Roman" w:hAnsi="Times New Roman" w:cs="Times New Roman"/>
                <w:sz w:val="24"/>
                <w:szCs w:val="24"/>
                <w:lang w:val="en-US"/>
              </w:rPr>
              <w:t>na, ma</w:t>
            </w:r>
          </w:p>
        </w:tc>
        <w:tc>
          <w:tcPr>
            <w:tcW w:w="1116" w:type="dxa"/>
          </w:tcPr>
          <w:p w:rsidR="004758E1" w:rsidRPr="007B329C" w:rsidRDefault="004758E1" w:rsidP="004758E1">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(a,i)n</w:t>
            </w:r>
            <w:r w:rsidR="0051324B" w:rsidRPr="007B329C">
              <w:rPr>
                <w:rFonts w:ascii="Times New Roman" w:hAnsi="Times New Roman" w:cs="Times New Roman"/>
                <w:sz w:val="24"/>
                <w:szCs w:val="24"/>
              </w:rPr>
              <w:t>ə</w:t>
            </w:r>
            <w:r w:rsidRPr="007B329C">
              <w:rPr>
                <w:rFonts w:ascii="Times New Roman" w:hAnsi="Times New Roman" w:cs="Times New Roman"/>
                <w:sz w:val="24"/>
                <w:szCs w:val="24"/>
                <w:lang w:val="en-US"/>
              </w:rPr>
              <w:t xml:space="preserve">ra, </w:t>
            </w:r>
            <w:r w:rsidR="0051324B" w:rsidRPr="007B329C">
              <w:rPr>
                <w:rFonts w:ascii="Times New Roman" w:hAnsi="Times New Roman" w:cs="Times New Roman"/>
                <w:sz w:val="24"/>
                <w:szCs w:val="24"/>
              </w:rPr>
              <w:t>ə</w:t>
            </w:r>
            <w:r w:rsidRPr="007B329C">
              <w:rPr>
                <w:rFonts w:ascii="Times New Roman" w:hAnsi="Times New Roman" w:cs="Times New Roman"/>
                <w:sz w:val="24"/>
                <w:szCs w:val="24"/>
                <w:lang w:val="en-US"/>
              </w:rPr>
              <w:t>ra</w:t>
            </w:r>
          </w:p>
        </w:tc>
        <w:tc>
          <w:tcPr>
            <w:tcW w:w="1116" w:type="dxa"/>
          </w:tcPr>
          <w:p w:rsidR="004758E1" w:rsidRPr="007B329C" w:rsidRDefault="0051324B" w:rsidP="004758E1">
            <w:pPr>
              <w:jc w:val="both"/>
              <w:rPr>
                <w:rFonts w:ascii="Times New Roman" w:hAnsi="Times New Roman" w:cs="Times New Roman"/>
                <w:sz w:val="24"/>
                <w:szCs w:val="24"/>
                <w:lang w:val="en-US"/>
              </w:rPr>
            </w:pPr>
            <w:r w:rsidRPr="007B329C">
              <w:rPr>
                <w:rFonts w:ascii="Times New Roman" w:hAnsi="Times New Roman" w:cs="Times New Roman"/>
                <w:sz w:val="24"/>
                <w:szCs w:val="24"/>
              </w:rPr>
              <w:t>ə</w:t>
            </w:r>
            <w:r w:rsidR="004758E1" w:rsidRPr="007B329C">
              <w:rPr>
                <w:rFonts w:ascii="Times New Roman" w:hAnsi="Times New Roman" w:cs="Times New Roman"/>
                <w:sz w:val="24"/>
                <w:szCs w:val="24"/>
                <w:lang w:val="en-US"/>
              </w:rPr>
              <w:t>n</w:t>
            </w:r>
            <w:r w:rsidRPr="007B329C">
              <w:rPr>
                <w:rFonts w:ascii="Times New Roman" w:hAnsi="Times New Roman" w:cs="Times New Roman"/>
                <w:sz w:val="24"/>
                <w:szCs w:val="24"/>
              </w:rPr>
              <w:t>ə</w:t>
            </w:r>
            <w:r w:rsidR="004758E1" w:rsidRPr="007B329C">
              <w:rPr>
                <w:rFonts w:ascii="Times New Roman" w:hAnsi="Times New Roman" w:cs="Times New Roman"/>
                <w:sz w:val="24"/>
                <w:szCs w:val="24"/>
                <w:lang w:val="en-US"/>
              </w:rPr>
              <w:t>ra</w:t>
            </w:r>
          </w:p>
        </w:tc>
        <w:tc>
          <w:tcPr>
            <w:tcW w:w="1116" w:type="dxa"/>
          </w:tcPr>
          <w:p w:rsidR="004758E1" w:rsidRPr="007B329C" w:rsidRDefault="004758E1" w:rsidP="004758E1">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n</w:t>
            </w:r>
            <w:r w:rsidR="0051324B" w:rsidRPr="007B329C">
              <w:rPr>
                <w:rFonts w:ascii="Times New Roman" w:hAnsi="Times New Roman" w:cs="Times New Roman"/>
                <w:sz w:val="24"/>
                <w:szCs w:val="24"/>
              </w:rPr>
              <w:t>ə</w:t>
            </w:r>
            <w:r w:rsidRPr="007B329C">
              <w:rPr>
                <w:rFonts w:ascii="Times New Roman" w:hAnsi="Times New Roman" w:cs="Times New Roman"/>
                <w:sz w:val="24"/>
                <w:szCs w:val="24"/>
                <w:lang w:val="en-US"/>
              </w:rPr>
              <w:t>ra, ra</w:t>
            </w:r>
          </w:p>
        </w:tc>
      </w:tr>
      <w:tr w:rsidR="0051324B" w:rsidRPr="007B329C" w:rsidTr="00B8248D">
        <w:tc>
          <w:tcPr>
            <w:tcW w:w="1696" w:type="dxa"/>
          </w:tcPr>
          <w:p w:rsidR="0051324B" w:rsidRPr="007B329C" w:rsidRDefault="0051324B" w:rsidP="0051324B">
            <w:pPr>
              <w:jc w:val="both"/>
              <w:rPr>
                <w:rFonts w:ascii="Times New Roman" w:hAnsi="Times New Roman" w:cs="Times New Roman"/>
                <w:sz w:val="24"/>
                <w:szCs w:val="24"/>
              </w:rPr>
            </w:pPr>
            <w:r w:rsidRPr="007B329C">
              <w:rPr>
                <w:rFonts w:ascii="Times New Roman" w:hAnsi="Times New Roman" w:cs="Times New Roman"/>
                <w:sz w:val="24"/>
                <w:szCs w:val="24"/>
              </w:rPr>
              <w:t>Jaun</w:t>
            </w:r>
          </w:p>
        </w:tc>
        <w:tc>
          <w:tcPr>
            <w:tcW w:w="1381" w:type="dxa"/>
          </w:tcPr>
          <w:p w:rsidR="0051324B" w:rsidRPr="007B329C" w:rsidRDefault="0051324B" w:rsidP="0051324B">
            <w:r w:rsidRPr="007B329C">
              <w:rPr>
                <w:rFonts w:ascii="Times New Roman" w:hAnsi="Times New Roman" w:cs="Times New Roman"/>
                <w:sz w:val="24"/>
                <w:szCs w:val="24"/>
              </w:rPr>
              <w:t>əmənə</w:t>
            </w:r>
          </w:p>
        </w:tc>
        <w:tc>
          <w:tcPr>
            <w:tcW w:w="1337" w:type="dxa"/>
          </w:tcPr>
          <w:p w:rsidR="0051324B" w:rsidRPr="007B329C" w:rsidRDefault="0051324B" w:rsidP="0051324B">
            <w:r w:rsidRPr="007B329C">
              <w:rPr>
                <w:rFonts w:ascii="Times New Roman" w:hAnsi="Times New Roman" w:cs="Times New Roman"/>
                <w:sz w:val="24"/>
                <w:szCs w:val="24"/>
              </w:rPr>
              <w:t>əmənə</w:t>
            </w:r>
          </w:p>
        </w:tc>
        <w:tc>
          <w:tcPr>
            <w:tcW w:w="1300" w:type="dxa"/>
          </w:tcPr>
          <w:p w:rsidR="0051324B" w:rsidRPr="007B329C" w:rsidRDefault="0051324B" w:rsidP="0051324B">
            <w:pPr>
              <w:rPr>
                <w:rFonts w:ascii="Times New Roman" w:hAnsi="Times New Roman" w:cs="Times New Roman"/>
                <w:sz w:val="24"/>
                <w:szCs w:val="24"/>
              </w:rPr>
            </w:pPr>
            <w:r w:rsidRPr="007B329C">
              <w:rPr>
                <w:rFonts w:ascii="Times New Roman" w:hAnsi="Times New Roman" w:cs="Times New Roman"/>
                <w:sz w:val="24"/>
                <w:szCs w:val="24"/>
              </w:rPr>
              <w:t>mənə</w:t>
            </w:r>
          </w:p>
        </w:tc>
        <w:tc>
          <w:tcPr>
            <w:tcW w:w="1116" w:type="dxa"/>
          </w:tcPr>
          <w:p w:rsidR="0051324B" w:rsidRPr="007B329C" w:rsidRDefault="0051324B" w:rsidP="0051324B">
            <w:pPr>
              <w:jc w:val="both"/>
              <w:rPr>
                <w:rFonts w:ascii="Times New Roman" w:hAnsi="Times New Roman" w:cs="Times New Roman"/>
                <w:sz w:val="24"/>
                <w:szCs w:val="24"/>
              </w:rPr>
            </w:pPr>
            <w:r w:rsidRPr="007B329C">
              <w:rPr>
                <w:rFonts w:ascii="Times New Roman" w:hAnsi="Times New Roman" w:cs="Times New Roman"/>
                <w:sz w:val="24"/>
                <w:szCs w:val="24"/>
              </w:rPr>
              <w:t>andərə</w:t>
            </w:r>
          </w:p>
        </w:tc>
        <w:tc>
          <w:tcPr>
            <w:tcW w:w="1116" w:type="dxa"/>
          </w:tcPr>
          <w:p w:rsidR="0051324B" w:rsidRPr="007B329C" w:rsidRDefault="0051324B" w:rsidP="0051324B">
            <w:pPr>
              <w:jc w:val="both"/>
              <w:rPr>
                <w:rFonts w:ascii="Times New Roman" w:hAnsi="Times New Roman" w:cs="Times New Roman"/>
                <w:sz w:val="24"/>
                <w:szCs w:val="24"/>
              </w:rPr>
            </w:pPr>
            <w:r w:rsidRPr="007B329C">
              <w:rPr>
                <w:rFonts w:ascii="Times New Roman" w:hAnsi="Times New Roman" w:cs="Times New Roman"/>
                <w:sz w:val="24"/>
                <w:szCs w:val="24"/>
              </w:rPr>
              <w:t>ərə</w:t>
            </w:r>
          </w:p>
        </w:tc>
        <w:tc>
          <w:tcPr>
            <w:tcW w:w="1116" w:type="dxa"/>
          </w:tcPr>
          <w:p w:rsidR="0051324B" w:rsidRPr="007B329C" w:rsidRDefault="0051324B" w:rsidP="0051324B">
            <w:pPr>
              <w:jc w:val="both"/>
              <w:rPr>
                <w:rFonts w:ascii="Times New Roman" w:hAnsi="Times New Roman" w:cs="Times New Roman"/>
                <w:sz w:val="24"/>
                <w:szCs w:val="24"/>
              </w:rPr>
            </w:pPr>
            <w:r w:rsidRPr="007B329C">
              <w:rPr>
                <w:rFonts w:ascii="Times New Roman" w:hAnsi="Times New Roman" w:cs="Times New Roman"/>
                <w:sz w:val="24"/>
                <w:szCs w:val="24"/>
              </w:rPr>
              <w:t>ndrə</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Der unbestimmte Artikel im Dativ zeigt also syntaktisch bedingte Variation in den höchstalemannischen Dialekten (</w:t>
      </w:r>
      <w:r w:rsidR="00562A57" w:rsidRPr="007B329C">
        <w:rPr>
          <w:rFonts w:ascii="Times New Roman" w:hAnsi="Times New Roman" w:cs="Times New Roman"/>
          <w:sz w:val="24"/>
          <w:szCs w:val="24"/>
        </w:rPr>
        <w:t>außer</w:t>
      </w:r>
      <w:r w:rsidR="00524390" w:rsidRPr="007B329C">
        <w:rPr>
          <w:rFonts w:ascii="Times New Roman" w:hAnsi="Times New Roman" w:cs="Times New Roman"/>
          <w:sz w:val="24"/>
          <w:szCs w:val="24"/>
        </w:rPr>
        <w:t xml:space="preserve"> Walserd</w:t>
      </w:r>
      <w:r w:rsidRPr="007B329C">
        <w:rPr>
          <w:rFonts w:ascii="Times New Roman" w:hAnsi="Times New Roman" w:cs="Times New Roman"/>
          <w:sz w:val="24"/>
          <w:szCs w:val="24"/>
        </w:rPr>
        <w:t xml:space="preserve">ialekte), in den elsässischen Dialekten sowie im Dialekt von </w:t>
      </w:r>
      <w:r w:rsidR="00D201C5" w:rsidRPr="007B329C">
        <w:rPr>
          <w:rFonts w:ascii="Times New Roman" w:hAnsi="Times New Roman" w:cs="Times New Roman"/>
          <w:sz w:val="24"/>
          <w:szCs w:val="24"/>
        </w:rPr>
        <w:t xml:space="preserve">Bern, </w:t>
      </w:r>
      <w:r w:rsidRPr="007B329C">
        <w:rPr>
          <w:rFonts w:ascii="Times New Roman" w:hAnsi="Times New Roman" w:cs="Times New Roman"/>
          <w:sz w:val="24"/>
          <w:szCs w:val="24"/>
        </w:rPr>
        <w:t xml:space="preserve">Zürich und Petrifeld (vgl. Tabelle </w:t>
      </w:r>
      <w:r w:rsidR="002462D4">
        <w:rPr>
          <w:rFonts w:ascii="Times New Roman" w:hAnsi="Times New Roman" w:cs="Times New Roman"/>
          <w:sz w:val="24"/>
          <w:szCs w:val="24"/>
        </w:rPr>
        <w:t>5.30</w:t>
      </w:r>
      <w:r w:rsidRPr="007B329C">
        <w:rPr>
          <w:rFonts w:ascii="Times New Roman" w:hAnsi="Times New Roman" w:cs="Times New Roman"/>
          <w:sz w:val="24"/>
          <w:szCs w:val="24"/>
        </w:rPr>
        <w:t>). Der bestimmte Artikel weist syntaktisch bedingte Variation in den höchstalemannischen Dialekten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Issime), in den elsässischen Dialekten sowie im Dialekt von Saulgau (vgl. Tabelle </w:t>
      </w:r>
      <w:r w:rsidR="002462D4">
        <w:rPr>
          <w:rFonts w:ascii="Times New Roman" w:hAnsi="Times New Roman" w:cs="Times New Roman"/>
          <w:sz w:val="24"/>
          <w:szCs w:val="24"/>
        </w:rPr>
        <w:t>5.27</w:t>
      </w:r>
      <w:r w:rsidRPr="007B329C">
        <w:rPr>
          <w:rFonts w:ascii="Times New Roman" w:hAnsi="Times New Roman" w:cs="Times New Roman"/>
          <w:sz w:val="24"/>
          <w:szCs w:val="24"/>
        </w:rPr>
        <w:t>). Es kann also festgehalten werden, dass syntaktisch bedingte Variation im Dativ vor allem ein Phänomen der höchstalemannischen Dialekte (</w:t>
      </w:r>
      <w:r w:rsidR="00562A57" w:rsidRPr="007B329C">
        <w:rPr>
          <w:rFonts w:ascii="Times New Roman" w:hAnsi="Times New Roman" w:cs="Times New Roman"/>
          <w:sz w:val="24"/>
          <w:szCs w:val="24"/>
        </w:rPr>
        <w:t>außer</w:t>
      </w:r>
      <w:r w:rsidR="00524390" w:rsidRPr="007B329C">
        <w:rPr>
          <w:rFonts w:ascii="Times New Roman" w:hAnsi="Times New Roman" w:cs="Times New Roman"/>
          <w:sz w:val="24"/>
          <w:szCs w:val="24"/>
        </w:rPr>
        <w:t xml:space="preserve"> Walserd</w:t>
      </w:r>
      <w:r w:rsidRPr="007B329C">
        <w:rPr>
          <w:rFonts w:ascii="Times New Roman" w:hAnsi="Times New Roman" w:cs="Times New Roman"/>
          <w:sz w:val="24"/>
          <w:szCs w:val="24"/>
        </w:rPr>
        <w:t>ialekte) und der elsässischen Dialekte ist</w:t>
      </w:r>
      <w:r w:rsidR="002D79DB" w:rsidRPr="007B329C">
        <w:rPr>
          <w:rFonts w:ascii="Times New Roman" w:hAnsi="Times New Roman" w:cs="Times New Roman"/>
          <w:sz w:val="24"/>
          <w:szCs w:val="24"/>
        </w:rPr>
        <w:t xml:space="preserve"> (vgl. Tabelle </w:t>
      </w:r>
      <w:r w:rsidR="002462D4">
        <w:rPr>
          <w:rFonts w:ascii="Times New Roman" w:hAnsi="Times New Roman" w:cs="Times New Roman"/>
          <w:sz w:val="24"/>
          <w:szCs w:val="24"/>
        </w:rPr>
        <w:t>5.31</w:t>
      </w:r>
      <w:r w:rsidR="002D79DB" w:rsidRPr="007B329C">
        <w:rPr>
          <w:rFonts w:ascii="Times New Roman" w:hAnsi="Times New Roman" w:cs="Times New Roman"/>
          <w:sz w:val="24"/>
          <w:szCs w:val="24"/>
        </w:rPr>
        <w:t>)</w:t>
      </w:r>
      <w:r w:rsidRPr="007B329C">
        <w:rPr>
          <w:rFonts w:ascii="Times New Roman" w:hAnsi="Times New Roman" w:cs="Times New Roman"/>
          <w:sz w:val="24"/>
          <w:szCs w:val="24"/>
        </w:rPr>
        <w:t>.</w:t>
      </w:r>
    </w:p>
    <w:p w:rsidR="00A4674D" w:rsidRPr="007B329C" w:rsidRDefault="00562A57" w:rsidP="00A4674D">
      <w:pPr>
        <w:jc w:val="both"/>
        <w:rPr>
          <w:rFonts w:ascii="Times New Roman" w:hAnsi="Times New Roman" w:cs="Times New Roman"/>
          <w:sz w:val="24"/>
          <w:szCs w:val="24"/>
        </w:rPr>
      </w:pPr>
      <w:r w:rsidRPr="007B329C">
        <w:rPr>
          <w:rFonts w:ascii="Times New Roman" w:hAnsi="Times New Roman" w:cs="Times New Roman"/>
          <w:sz w:val="24"/>
          <w:szCs w:val="24"/>
        </w:rPr>
        <w:t>Schließlich</w:t>
      </w:r>
      <w:r w:rsidR="00A4674D" w:rsidRPr="007B329C">
        <w:rPr>
          <w:rFonts w:ascii="Times New Roman" w:hAnsi="Times New Roman" w:cs="Times New Roman"/>
          <w:sz w:val="24"/>
          <w:szCs w:val="24"/>
        </w:rPr>
        <w:t xml:space="preserve"> zählen etliche Grammatiken unterschiedliche Varianten für den Dativ auf, ohne jedoch auf ihre Distribution einzugehen. Wie beim bestimmten Artikel wird in diesen Fällen auch beim unbestimmten Artikel davon ausgegangen, dass es sich um freie Variation handelt. </w:t>
      </w:r>
      <w:r w:rsidR="004979A6" w:rsidRPr="007B329C">
        <w:rPr>
          <w:rFonts w:ascii="Times New Roman" w:hAnsi="Times New Roman" w:cs="Times New Roman"/>
          <w:sz w:val="24"/>
          <w:szCs w:val="24"/>
        </w:rPr>
        <w:t xml:space="preserve">Zum Beispiel hat der Dialekt von Bern drei Varianten: </w:t>
      </w:r>
      <w:r w:rsidR="0051324B" w:rsidRPr="007B329C">
        <w:rPr>
          <w:rFonts w:ascii="Times New Roman" w:hAnsi="Times New Roman" w:cs="Times New Roman"/>
          <w:i/>
          <w:sz w:val="24"/>
          <w:szCs w:val="24"/>
        </w:rPr>
        <w:t>əmənə</w:t>
      </w:r>
      <w:r w:rsidR="004979A6" w:rsidRPr="007B329C">
        <w:rPr>
          <w:rFonts w:ascii="Times New Roman" w:hAnsi="Times New Roman" w:cs="Times New Roman"/>
          <w:sz w:val="24"/>
          <w:szCs w:val="24"/>
        </w:rPr>
        <w:t xml:space="preserve">, </w:t>
      </w:r>
      <w:r w:rsidR="0051324B" w:rsidRPr="007B329C">
        <w:rPr>
          <w:rFonts w:ascii="Times New Roman" w:hAnsi="Times New Roman" w:cs="Times New Roman"/>
          <w:i/>
          <w:sz w:val="24"/>
          <w:szCs w:val="24"/>
        </w:rPr>
        <w:t>əmnə</w:t>
      </w:r>
      <w:r w:rsidR="004979A6" w:rsidRPr="007B329C">
        <w:rPr>
          <w:rFonts w:ascii="Times New Roman" w:hAnsi="Times New Roman" w:cs="Times New Roman"/>
          <w:sz w:val="24"/>
          <w:szCs w:val="24"/>
        </w:rPr>
        <w:t xml:space="preserve">, </w:t>
      </w:r>
      <w:r w:rsidR="0051324B" w:rsidRPr="007B329C">
        <w:rPr>
          <w:rFonts w:ascii="Times New Roman" w:hAnsi="Times New Roman" w:cs="Times New Roman"/>
          <w:i/>
          <w:sz w:val="24"/>
          <w:szCs w:val="24"/>
        </w:rPr>
        <w:t>əmə</w:t>
      </w:r>
      <w:r w:rsidR="0051324B" w:rsidRPr="007B329C">
        <w:rPr>
          <w:rFonts w:ascii="Times New Roman" w:hAnsi="Times New Roman" w:cs="Times New Roman"/>
          <w:sz w:val="24"/>
          <w:szCs w:val="24"/>
        </w:rPr>
        <w:t xml:space="preserve"> </w:t>
      </w:r>
      <w:r w:rsidR="004979A6" w:rsidRPr="007B329C">
        <w:rPr>
          <w:rFonts w:ascii="Times New Roman" w:hAnsi="Times New Roman" w:cs="Times New Roman"/>
          <w:sz w:val="24"/>
          <w:szCs w:val="24"/>
        </w:rPr>
        <w:t xml:space="preserve">(Marti 1985: </w:t>
      </w:r>
      <w:r w:rsidR="009A4B6C" w:rsidRPr="007B329C">
        <w:rPr>
          <w:rFonts w:ascii="Times New Roman" w:hAnsi="Times New Roman" w:cs="Times New Roman"/>
          <w:sz w:val="24"/>
          <w:szCs w:val="24"/>
        </w:rPr>
        <w:t>79</w:t>
      </w:r>
      <w:r w:rsidR="004979A6" w:rsidRPr="007B329C">
        <w:rPr>
          <w:rFonts w:ascii="Times New Roman" w:hAnsi="Times New Roman" w:cs="Times New Roman"/>
          <w:sz w:val="24"/>
          <w:szCs w:val="24"/>
        </w:rPr>
        <w:t xml:space="preserve">; vgl. </w:t>
      </w:r>
      <w:r w:rsidR="00205449" w:rsidRPr="007B329C">
        <w:rPr>
          <w:rFonts w:ascii="Times New Roman" w:hAnsi="Times New Roman" w:cs="Times New Roman"/>
          <w:sz w:val="24"/>
          <w:szCs w:val="24"/>
        </w:rPr>
        <w:t xml:space="preserve">auch Tabelle </w:t>
      </w:r>
      <w:r w:rsidR="002462D4">
        <w:rPr>
          <w:rFonts w:ascii="Times New Roman" w:hAnsi="Times New Roman" w:cs="Times New Roman"/>
          <w:sz w:val="24"/>
          <w:szCs w:val="24"/>
        </w:rPr>
        <w:t>5.30</w:t>
      </w:r>
      <w:r w:rsidR="004979A6"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Dies betrifft folgende Dialekte: Visperterminen (nur mask./neut.), Sensebezirk, Bern, Vorarlberg, Saulgau.</w:t>
      </w:r>
    </w:p>
    <w:p w:rsidR="00A4674D" w:rsidRPr="007B329C" w:rsidRDefault="00FA1503" w:rsidP="00A4674D">
      <w:pPr>
        <w:jc w:val="both"/>
        <w:rPr>
          <w:rFonts w:ascii="Times New Roman" w:hAnsi="Times New Roman" w:cs="Times New Roman"/>
          <w:sz w:val="24"/>
          <w:szCs w:val="24"/>
        </w:rPr>
      </w:pPr>
      <w:r w:rsidRPr="007B329C">
        <w:rPr>
          <w:rFonts w:ascii="Times New Roman" w:hAnsi="Times New Roman" w:cs="Times New Roman"/>
          <w:b/>
          <w:sz w:val="24"/>
          <w:szCs w:val="24"/>
        </w:rPr>
        <w:t>Akkusativ</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Wie der bestimmte Artikel variiert auch der unbestimmte Artikel im Akkusativ Singular, jedoch in allen Genera, während im bestimmten Artikel nur das Maskulin davon betroffen ist. Im Akkusativ Singular fallen Maskulin und Feminin zusammen, das Neutrum hat eine eigene Form, z.B. </w:t>
      </w:r>
      <w:r w:rsidR="00A4674D" w:rsidRPr="007B329C">
        <w:rPr>
          <w:rFonts w:ascii="Times New Roman" w:hAnsi="Times New Roman" w:cs="Times New Roman"/>
          <w:i/>
          <w:sz w:val="24"/>
          <w:szCs w:val="24"/>
        </w:rPr>
        <w:t>a</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əna</w:t>
      </w:r>
      <w:r w:rsidR="00A4674D" w:rsidRPr="007B329C">
        <w:rPr>
          <w:rFonts w:ascii="Times New Roman" w:hAnsi="Times New Roman" w:cs="Times New Roman"/>
          <w:sz w:val="24"/>
          <w:szCs w:val="24"/>
        </w:rPr>
        <w:t xml:space="preserve"> (mask./fem.), </w:t>
      </w:r>
      <w:r w:rsidR="00A4674D" w:rsidRPr="007B329C">
        <w:rPr>
          <w:rFonts w:ascii="Times New Roman" w:hAnsi="Times New Roman" w:cs="Times New Roman"/>
          <w:i/>
          <w:sz w:val="24"/>
          <w:szCs w:val="24"/>
        </w:rPr>
        <w:t>as</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ənas</w:t>
      </w:r>
      <w:r w:rsidR="00A4674D" w:rsidRPr="007B329C">
        <w:rPr>
          <w:rFonts w:ascii="Times New Roman" w:hAnsi="Times New Roman" w:cs="Times New Roman"/>
          <w:sz w:val="24"/>
          <w:szCs w:val="24"/>
        </w:rPr>
        <w:t xml:space="preserve"> (neut.) (Sensebezirk, Henzen 1927: 194). Die kürzeren Formen </w:t>
      </w:r>
      <w:r w:rsidR="00A4674D" w:rsidRPr="007B329C">
        <w:rPr>
          <w:rFonts w:ascii="Times New Roman" w:hAnsi="Times New Roman" w:cs="Times New Roman"/>
          <w:i/>
          <w:sz w:val="24"/>
          <w:szCs w:val="24"/>
        </w:rPr>
        <w:t>a</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as</w:t>
      </w:r>
      <w:r w:rsidR="00A4674D" w:rsidRPr="007B329C">
        <w:rPr>
          <w:rFonts w:ascii="Times New Roman" w:hAnsi="Times New Roman" w:cs="Times New Roman"/>
          <w:sz w:val="24"/>
          <w:szCs w:val="24"/>
        </w:rPr>
        <w:t xml:space="preserve"> werden verwendet, wenn dem unbestimmten Artikel keine Präposition vorangeht, die längeren Formen </w:t>
      </w:r>
      <w:r w:rsidR="00A4674D" w:rsidRPr="007B329C">
        <w:rPr>
          <w:rFonts w:ascii="Times New Roman" w:hAnsi="Times New Roman" w:cs="Times New Roman"/>
          <w:i/>
          <w:sz w:val="24"/>
          <w:szCs w:val="24"/>
        </w:rPr>
        <w:t>əna</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ənas</w:t>
      </w:r>
      <w:r w:rsidR="00A4674D" w:rsidRPr="007B329C">
        <w:rPr>
          <w:rFonts w:ascii="Times New Roman" w:hAnsi="Times New Roman" w:cs="Times New Roman"/>
          <w:sz w:val="24"/>
          <w:szCs w:val="24"/>
        </w:rPr>
        <w:t xml:space="preserve">, wenn eine Präposition vorangeht. Bei den längeren Formen handelt es sich um präfigierte Formen, auf deren Bildung im nachfolgenden Kapitel 5.6.5. noch eingegangen wird. Es kann aber schon festgehalten werden, dass für die kürzeren und längeren Formen jeweils RRs benötigt werden, um ihre Form zu definieren. Lautet die Präposition konsonantisch aus, so folgen die genannten Formen </w:t>
      </w:r>
      <w:r w:rsidR="00A4674D" w:rsidRPr="007B329C">
        <w:rPr>
          <w:rFonts w:ascii="Times New Roman" w:hAnsi="Times New Roman" w:cs="Times New Roman"/>
          <w:i/>
          <w:sz w:val="24"/>
          <w:szCs w:val="24"/>
        </w:rPr>
        <w:t>əna</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ənas</w:t>
      </w:r>
      <w:r w:rsidR="00A4674D" w:rsidRPr="007B329C">
        <w:rPr>
          <w:rFonts w:ascii="Times New Roman" w:hAnsi="Times New Roman" w:cs="Times New Roman"/>
          <w:sz w:val="24"/>
          <w:szCs w:val="24"/>
        </w:rPr>
        <w:t>. Lautet die Präposition vokalisch aus, wird der anlautende Vokal des unbestimmten Artikels getilgt (</w:t>
      </w:r>
      <w:r w:rsidR="00A4674D" w:rsidRPr="007B329C">
        <w:rPr>
          <w:rFonts w:ascii="Times New Roman" w:hAnsi="Times New Roman" w:cs="Times New Roman"/>
          <w:i/>
          <w:sz w:val="24"/>
          <w:szCs w:val="24"/>
        </w:rPr>
        <w:t>na</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nas</w:t>
      </w:r>
      <w:r w:rsidR="00A4674D" w:rsidRPr="007B329C">
        <w:rPr>
          <w:rFonts w:ascii="Times New Roman" w:hAnsi="Times New Roman" w:cs="Times New Roman"/>
          <w:sz w:val="24"/>
          <w:szCs w:val="24"/>
        </w:rPr>
        <w:t xml:space="preserve">), um einen Hiat zu vermeiden. Im Gegensatz zum Dativ ist im Akkusativ der unbestimmte Artikel nach vokalisch auslautender Präposition immer von jener Form </w:t>
      </w:r>
      <w:r w:rsidR="00A4674D" w:rsidRPr="007B329C">
        <w:rPr>
          <w:rFonts w:ascii="Times New Roman" w:hAnsi="Times New Roman" w:cs="Times New Roman"/>
          <w:sz w:val="24"/>
          <w:szCs w:val="24"/>
        </w:rPr>
        <w:lastRenderedPageBreak/>
        <w:t>abzuleiten, welche einer konsonantisch auslautenden Präposition folgt. Wie beim Dativ des unbestimmten Artike</w:t>
      </w:r>
      <w:r w:rsidR="001C6CFA" w:rsidRPr="007B329C">
        <w:rPr>
          <w:rFonts w:ascii="Times New Roman" w:hAnsi="Times New Roman" w:cs="Times New Roman"/>
          <w:sz w:val="24"/>
          <w:szCs w:val="24"/>
        </w:rPr>
        <w:t xml:space="preserve">ls ist </w:t>
      </w:r>
      <w:r w:rsidR="00475AED" w:rsidRPr="007B329C">
        <w:rPr>
          <w:rFonts w:ascii="Times New Roman" w:hAnsi="Times New Roman" w:cs="Times New Roman"/>
          <w:sz w:val="24"/>
          <w:szCs w:val="24"/>
        </w:rPr>
        <w:t>für die Tilgung der ersten Silbe</w:t>
      </w:r>
      <w:r w:rsidR="001C6CFA" w:rsidRPr="007B329C">
        <w:rPr>
          <w:rFonts w:ascii="Times New Roman" w:hAnsi="Times New Roman" w:cs="Times New Roman"/>
          <w:sz w:val="24"/>
          <w:szCs w:val="24"/>
        </w:rPr>
        <w:t xml:space="preserve"> auch im Akkusativ </w:t>
      </w:r>
      <w:r w:rsidR="00A4674D" w:rsidRPr="007B329C">
        <w:rPr>
          <w:rFonts w:ascii="Times New Roman" w:hAnsi="Times New Roman" w:cs="Times New Roman"/>
          <w:sz w:val="24"/>
          <w:szCs w:val="24"/>
        </w:rPr>
        <w:t>eine RR</w:t>
      </w:r>
      <w:r w:rsidR="001C6CFA" w:rsidRPr="007B329C">
        <w:rPr>
          <w:rFonts w:ascii="Times New Roman" w:hAnsi="Times New Roman" w:cs="Times New Roman"/>
          <w:sz w:val="24"/>
          <w:szCs w:val="24"/>
        </w:rPr>
        <w:t xml:space="preserve"> im letzten Block</w:t>
      </w:r>
      <w:r w:rsidR="00A4674D" w:rsidRPr="007B329C">
        <w:rPr>
          <w:rFonts w:ascii="Times New Roman" w:hAnsi="Times New Roman" w:cs="Times New Roman"/>
          <w:sz w:val="24"/>
          <w:szCs w:val="24"/>
        </w:rPr>
        <w:t xml:space="preserve"> anzunehmen, </w:t>
      </w:r>
      <w:r w:rsidR="001C6CFA" w:rsidRPr="007B329C">
        <w:rPr>
          <w:rFonts w:ascii="Times New Roman" w:hAnsi="Times New Roman" w:cs="Times New Roman"/>
          <w:sz w:val="24"/>
          <w:szCs w:val="24"/>
        </w:rPr>
        <w:t>da nicht die Defaultstrategie zur Hiatvermeidung verwendet wird (n-Epenthese), sondern es wird die erste Silbe getilgt.</w:t>
      </w:r>
      <w:r w:rsidR="00997520" w:rsidRPr="007B329C">
        <w:rPr>
          <w:rFonts w:ascii="Times New Roman" w:hAnsi="Times New Roman" w:cs="Times New Roman"/>
          <w:sz w:val="24"/>
          <w:szCs w:val="24"/>
        </w:rPr>
        <w:t xml:space="preserve"> Genauer gesagt, reicht eine RR für den Akkusativ und den Dativ, da eine RR für beide Kasus definiert werden kann, indem beide Kasus bei den morphosyntaktischen Eigenschaften</w:t>
      </w:r>
      <w:r w:rsidR="00B506A0" w:rsidRPr="007B329C">
        <w:rPr>
          <w:rFonts w:ascii="Times New Roman" w:hAnsi="Times New Roman" w:cs="Times New Roman"/>
          <w:sz w:val="24"/>
          <w:szCs w:val="24"/>
        </w:rPr>
        <w:t xml:space="preserve"> in der RR</w:t>
      </w:r>
      <w:r w:rsidR="00997520" w:rsidRPr="007B329C">
        <w:rPr>
          <w:rFonts w:ascii="Times New Roman" w:hAnsi="Times New Roman" w:cs="Times New Roman"/>
          <w:sz w:val="24"/>
          <w:szCs w:val="24"/>
        </w:rPr>
        <w:t xml:space="preserve"> angegeben werden (vgl. </w:t>
      </w:r>
      <w:r w:rsidR="007D5ADD" w:rsidRPr="007B329C">
        <w:rPr>
          <w:rFonts w:ascii="Times New Roman" w:hAnsi="Times New Roman" w:cs="Times New Roman"/>
          <w:sz w:val="24"/>
          <w:szCs w:val="24"/>
        </w:rPr>
        <w:t xml:space="preserve">Liste an </w:t>
      </w:r>
      <w:r w:rsidR="00B0764D" w:rsidRPr="007B329C">
        <w:rPr>
          <w:rFonts w:ascii="Times New Roman" w:hAnsi="Times New Roman" w:cs="Times New Roman"/>
          <w:sz w:val="24"/>
          <w:szCs w:val="24"/>
        </w:rPr>
        <w:t xml:space="preserve">RRs </w:t>
      </w:r>
      <w:r w:rsidR="007D5ADD" w:rsidRPr="007B329C">
        <w:rPr>
          <w:rFonts w:ascii="Times New Roman" w:hAnsi="Times New Roman" w:cs="Times New Roman"/>
          <w:sz w:val="24"/>
          <w:szCs w:val="24"/>
        </w:rPr>
        <w:t>oben bezüglich des Dativs</w:t>
      </w:r>
      <w:r w:rsidR="00997520"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Wie beim unbestimmten Artikel im </w:t>
      </w:r>
      <w:r w:rsidR="002D79DB" w:rsidRPr="007B329C">
        <w:rPr>
          <w:rFonts w:ascii="Times New Roman" w:hAnsi="Times New Roman" w:cs="Times New Roman"/>
          <w:sz w:val="24"/>
          <w:szCs w:val="24"/>
        </w:rPr>
        <w:t>Dativ ist die</w:t>
      </w:r>
      <w:r w:rsidRPr="007B329C">
        <w:rPr>
          <w:rFonts w:ascii="Times New Roman" w:hAnsi="Times New Roman" w:cs="Times New Roman"/>
          <w:sz w:val="24"/>
          <w:szCs w:val="24"/>
        </w:rPr>
        <w:t xml:space="preserve"> Variation im Akkusativ ebenfalls in den Dialekten Jaun, Sensebezirk und Uri vorhanden (höchstalemannisch, </w:t>
      </w:r>
      <w:r w:rsidR="00562A57" w:rsidRPr="007B329C">
        <w:rPr>
          <w:rFonts w:ascii="Times New Roman" w:hAnsi="Times New Roman" w:cs="Times New Roman"/>
          <w:sz w:val="24"/>
          <w:szCs w:val="24"/>
        </w:rPr>
        <w:t>außer</w:t>
      </w:r>
      <w:r w:rsidR="00524390" w:rsidRPr="007B329C">
        <w:rPr>
          <w:rFonts w:ascii="Times New Roman" w:hAnsi="Times New Roman" w:cs="Times New Roman"/>
          <w:sz w:val="24"/>
          <w:szCs w:val="24"/>
        </w:rPr>
        <w:t xml:space="preserve"> Walserd</w:t>
      </w:r>
      <w:r w:rsidRPr="007B329C">
        <w:rPr>
          <w:rFonts w:ascii="Times New Roman" w:hAnsi="Times New Roman" w:cs="Times New Roman"/>
          <w:sz w:val="24"/>
          <w:szCs w:val="24"/>
        </w:rPr>
        <w:t xml:space="preserve">ialekte). Dazu kommen die Dialekte von Bern und Zürich. Tabelle </w:t>
      </w:r>
      <w:r w:rsidR="002462D4">
        <w:rPr>
          <w:rFonts w:ascii="Times New Roman" w:hAnsi="Times New Roman" w:cs="Times New Roman"/>
          <w:sz w:val="24"/>
          <w:szCs w:val="24"/>
        </w:rPr>
        <w:t>5.31</w:t>
      </w:r>
      <w:r w:rsidR="00BC5622"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fasst die Variation im bestimmten und unbestimmten Artikel zusammen. Die Variation ±Präposition+Artikel ist sowohl im Akkusativ als auch im Dativ im bestimmten und unbestimmten Artikel zu beobachten, wobei im unbestimmten alle Genera betroffen sind, während dies im bestimmten Artikel nur für das Maskulin und Neutrum gilt. </w:t>
      </w:r>
      <w:r w:rsidR="00562A57" w:rsidRPr="007B329C">
        <w:rPr>
          <w:rFonts w:ascii="Times New Roman" w:hAnsi="Times New Roman" w:cs="Times New Roman"/>
          <w:sz w:val="24"/>
          <w:szCs w:val="24"/>
        </w:rPr>
        <w:t>Ausschließlich</w:t>
      </w:r>
      <w:r w:rsidRPr="007B329C">
        <w:rPr>
          <w:rFonts w:ascii="Times New Roman" w:hAnsi="Times New Roman" w:cs="Times New Roman"/>
          <w:sz w:val="24"/>
          <w:szCs w:val="24"/>
        </w:rPr>
        <w:t xml:space="preserve"> der bestimmte Artikel variiert in Abhängigkeit eines nachfolgenden Adjektivs</w:t>
      </w:r>
      <w:r w:rsidR="003E7DE4" w:rsidRPr="007B329C">
        <w:rPr>
          <w:rFonts w:ascii="Times New Roman" w:hAnsi="Times New Roman" w:cs="Times New Roman"/>
          <w:sz w:val="24"/>
          <w:szCs w:val="24"/>
        </w:rPr>
        <w:t>,</w:t>
      </w:r>
      <w:r w:rsidRPr="007B329C">
        <w:rPr>
          <w:rFonts w:ascii="Times New Roman" w:hAnsi="Times New Roman" w:cs="Times New Roman"/>
          <w:sz w:val="24"/>
          <w:szCs w:val="24"/>
        </w:rPr>
        <w:t xml:space="preserve"> und zwar nur im Nominativ/Akkusativ Singular Feminin und im Nominativ/Akkusativ Plural. Bezüglich der Dialekte kann ein höchstalemannisches Zentrum an Artikelvariation beobachtet werden: Die höchstalemannischen Di</w:t>
      </w:r>
      <w:r w:rsidR="00524390" w:rsidRPr="007B329C">
        <w:rPr>
          <w:rFonts w:ascii="Times New Roman" w:hAnsi="Times New Roman" w:cs="Times New Roman"/>
          <w:sz w:val="24"/>
          <w:szCs w:val="24"/>
        </w:rPr>
        <w:t>alekte mit Ausnahme der Walserd</w:t>
      </w:r>
      <w:r w:rsidRPr="007B329C">
        <w:rPr>
          <w:rFonts w:ascii="Times New Roman" w:hAnsi="Times New Roman" w:cs="Times New Roman"/>
          <w:sz w:val="24"/>
          <w:szCs w:val="24"/>
        </w:rPr>
        <w:t xml:space="preserve">ialekte weisen alle fünf Variationen auf. Als vorsichtige Hypothese könnte das Fehlen </w:t>
      </w:r>
      <w:r w:rsidR="00524390" w:rsidRPr="007B329C">
        <w:rPr>
          <w:rFonts w:ascii="Times New Roman" w:hAnsi="Times New Roman" w:cs="Times New Roman"/>
          <w:sz w:val="24"/>
          <w:szCs w:val="24"/>
        </w:rPr>
        <w:t>dieser Variation in den Walserd</w:t>
      </w:r>
      <w:r w:rsidRPr="007B329C">
        <w:rPr>
          <w:rFonts w:ascii="Times New Roman" w:hAnsi="Times New Roman" w:cs="Times New Roman"/>
          <w:sz w:val="24"/>
          <w:szCs w:val="24"/>
        </w:rPr>
        <w:t xml:space="preserve">ialekten damit erklärt werden, dass diese Dialekte isoliert und als archaisch gelten können und somit resistenter gegenüber Neuerungen sind. </w:t>
      </w:r>
      <w:r w:rsidR="001763CF" w:rsidRPr="007B329C">
        <w:rPr>
          <w:rFonts w:ascii="Times New Roman" w:hAnsi="Times New Roman" w:cs="Times New Roman"/>
          <w:sz w:val="24"/>
          <w:szCs w:val="24"/>
        </w:rPr>
        <w:t>Die hochalemannischen Dialekte</w:t>
      </w:r>
      <w:r w:rsidRPr="007B329C">
        <w:rPr>
          <w:rFonts w:ascii="Times New Roman" w:hAnsi="Times New Roman" w:cs="Times New Roman"/>
          <w:sz w:val="24"/>
          <w:szCs w:val="24"/>
        </w:rPr>
        <w:t xml:space="preserve"> zeigen Variation vor allem im Akkusativ</w:t>
      </w:r>
      <w:r w:rsidR="001763CF" w:rsidRPr="007B329C">
        <w:rPr>
          <w:rFonts w:ascii="Times New Roman" w:hAnsi="Times New Roman" w:cs="Times New Roman"/>
          <w:sz w:val="24"/>
          <w:szCs w:val="24"/>
        </w:rPr>
        <w:t xml:space="preserve"> (weniger im Dativ)</w:t>
      </w:r>
      <w:r w:rsidRPr="007B329C">
        <w:rPr>
          <w:rFonts w:ascii="Times New Roman" w:hAnsi="Times New Roman" w:cs="Times New Roman"/>
          <w:sz w:val="24"/>
          <w:szCs w:val="24"/>
        </w:rPr>
        <w:t xml:space="preserve"> sowie im Kontext ±Adjektiv. Demgegenüber variieren die elsässischen Dialekte vorwiegend im Dativ. </w:t>
      </w:r>
      <w:r w:rsidR="00562A57" w:rsidRPr="007B329C">
        <w:rPr>
          <w:rFonts w:ascii="Times New Roman" w:hAnsi="Times New Roman" w:cs="Times New Roman"/>
          <w:sz w:val="24"/>
          <w:szCs w:val="24"/>
        </w:rPr>
        <w:t>Schließlich</w:t>
      </w:r>
      <w:r w:rsidRPr="007B329C">
        <w:rPr>
          <w:rFonts w:ascii="Times New Roman" w:hAnsi="Times New Roman" w:cs="Times New Roman"/>
          <w:sz w:val="24"/>
          <w:szCs w:val="24"/>
        </w:rPr>
        <w:t xml:space="preserve"> weist der Dialekt von Saulgau Variation nur im bestimmten Artikel im Kontext ±Präposition auf (Akkusativ und Dativ), jedoch nicht im unbestimmten Artikel. Das Gegenteil gilt für den Dialekt von Zürich: Nur der unbestimmte Artikel variiert, aber ebenfalls im Akkusativ und Dativ. Dies sind doch erstaunliche areale Muster, welchen in einer weiteren Arbeit nachgegangen werden sollte.</w:t>
      </w:r>
    </w:p>
    <w:p w:rsidR="005B65BD" w:rsidRDefault="005B65BD"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Default="00FB62BE" w:rsidP="00A4674D">
      <w:pPr>
        <w:jc w:val="both"/>
        <w:rPr>
          <w:rFonts w:ascii="Times New Roman" w:hAnsi="Times New Roman" w:cs="Times New Roman"/>
          <w:sz w:val="24"/>
          <w:szCs w:val="24"/>
        </w:rPr>
      </w:pPr>
    </w:p>
    <w:p w:rsidR="00FB62BE" w:rsidRPr="00FB62BE" w:rsidRDefault="00FB62BE" w:rsidP="00A4674D">
      <w:pPr>
        <w:jc w:val="both"/>
        <w:rPr>
          <w:rFonts w:ascii="Times New Roman" w:hAnsi="Times New Roman" w:cs="Times New Roman"/>
          <w:b/>
          <w:sz w:val="24"/>
          <w:szCs w:val="24"/>
        </w:rPr>
      </w:pPr>
      <w:r w:rsidRPr="00FB62BE">
        <w:rPr>
          <w:rFonts w:ascii="Times New Roman" w:hAnsi="Times New Roman" w:cs="Times New Roman"/>
          <w:b/>
          <w:sz w:val="24"/>
          <w:szCs w:val="24"/>
        </w:rPr>
        <w:lastRenderedPageBreak/>
        <w:t>Tabelle 5.31: Syntaktisch bedingte Variation im bestimmten und unbestimmten Artikel</w:t>
      </w:r>
    </w:p>
    <w:tbl>
      <w:tblPr>
        <w:tblStyle w:val="TableGrid"/>
        <w:tblW w:w="0" w:type="auto"/>
        <w:tblLook w:val="04A0" w:firstRow="1" w:lastRow="0" w:firstColumn="1" w:lastColumn="0" w:noHBand="0" w:noVBand="1"/>
      </w:tblPr>
      <w:tblGrid>
        <w:gridCol w:w="3113"/>
        <w:gridCol w:w="2903"/>
        <w:gridCol w:w="3046"/>
      </w:tblGrid>
      <w:tr w:rsidR="00A4674D" w:rsidRPr="007B329C" w:rsidTr="00BA03F5">
        <w:tc>
          <w:tcPr>
            <w:tcW w:w="3227" w:type="dxa"/>
          </w:tcPr>
          <w:p w:rsidR="00A4674D" w:rsidRPr="007B329C" w:rsidRDefault="00A4674D" w:rsidP="006A568A">
            <w:pPr>
              <w:rPr>
                <w:rFonts w:ascii="Times New Roman" w:hAnsi="Times New Roman" w:cs="Times New Roman"/>
                <w:b/>
                <w:sz w:val="24"/>
                <w:szCs w:val="24"/>
              </w:rPr>
            </w:pPr>
            <w:r w:rsidRPr="007B329C">
              <w:rPr>
                <w:rFonts w:ascii="Times New Roman" w:hAnsi="Times New Roman" w:cs="Times New Roman"/>
                <w:b/>
                <w:sz w:val="24"/>
                <w:szCs w:val="24"/>
              </w:rPr>
              <w:t>± Präposition + unbest. Artikel</w:t>
            </w:r>
          </w:p>
        </w:tc>
        <w:tc>
          <w:tcPr>
            <w:tcW w:w="2914" w:type="dxa"/>
          </w:tcPr>
          <w:p w:rsidR="00A4674D" w:rsidRPr="007B329C" w:rsidRDefault="00A4674D" w:rsidP="00BA03F5">
            <w:pPr>
              <w:jc w:val="both"/>
              <w:rPr>
                <w:rFonts w:ascii="Times New Roman" w:hAnsi="Times New Roman" w:cs="Times New Roman"/>
                <w:b/>
                <w:sz w:val="24"/>
                <w:szCs w:val="24"/>
                <w:lang w:val="nb-NO"/>
              </w:rPr>
            </w:pPr>
            <w:r w:rsidRPr="007B329C">
              <w:rPr>
                <w:rFonts w:ascii="Times New Roman" w:hAnsi="Times New Roman" w:cs="Times New Roman"/>
                <w:b/>
                <w:sz w:val="24"/>
                <w:szCs w:val="24"/>
                <w:lang w:val="nb-NO"/>
              </w:rPr>
              <w:t>Akk.Sg.mask./neut./fem.</w:t>
            </w:r>
          </w:p>
        </w:tc>
        <w:tc>
          <w:tcPr>
            <w:tcW w:w="3071" w:type="dxa"/>
          </w:tcPr>
          <w:p w:rsidR="00A4674D" w:rsidRPr="007B329C" w:rsidRDefault="00A4674D" w:rsidP="00BA03F5">
            <w:pPr>
              <w:jc w:val="both"/>
              <w:rPr>
                <w:rFonts w:ascii="Times New Roman" w:hAnsi="Times New Roman" w:cs="Times New Roman"/>
                <w:b/>
                <w:sz w:val="24"/>
                <w:szCs w:val="24"/>
                <w:lang w:val="nb-NO"/>
              </w:rPr>
            </w:pPr>
            <w:r w:rsidRPr="007B329C">
              <w:rPr>
                <w:rFonts w:ascii="Times New Roman" w:hAnsi="Times New Roman" w:cs="Times New Roman"/>
                <w:b/>
                <w:sz w:val="24"/>
                <w:szCs w:val="24"/>
                <w:lang w:val="nb-NO"/>
              </w:rPr>
              <w:t>Dat.Sg.mask./neut./fem.</w:t>
            </w:r>
          </w:p>
        </w:tc>
      </w:tr>
      <w:tr w:rsidR="00A4674D" w:rsidRPr="007B329C" w:rsidTr="00BA03F5">
        <w:tc>
          <w:tcPr>
            <w:tcW w:w="3227"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Dialekte:</w:t>
            </w:r>
          </w:p>
        </w:tc>
        <w:tc>
          <w:tcPr>
            <w:tcW w:w="2914" w:type="dxa"/>
          </w:tcPr>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Höchstalemannisch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Walser)</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Bern</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Zürich</w:t>
            </w:r>
          </w:p>
        </w:tc>
        <w:tc>
          <w:tcPr>
            <w:tcW w:w="3071" w:type="dxa"/>
          </w:tcPr>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Höchstalemannisch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Walser)</w:t>
            </w:r>
          </w:p>
          <w:p w:rsidR="00A4674D" w:rsidRPr="007B329C" w:rsidRDefault="003D51D7"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Elsässische</w:t>
            </w:r>
            <w:r w:rsidR="00A4674D" w:rsidRPr="007B329C">
              <w:rPr>
                <w:rFonts w:ascii="Times New Roman" w:hAnsi="Times New Roman" w:cs="Times New Roman"/>
                <w:sz w:val="24"/>
                <w:szCs w:val="24"/>
              </w:rPr>
              <w:t xml:space="preserve"> Dialekte</w:t>
            </w:r>
          </w:p>
          <w:p w:rsidR="00D201C5" w:rsidRPr="007B329C" w:rsidRDefault="00D201C5"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Bern</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Zürich</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Petrifeld</w:t>
            </w:r>
          </w:p>
        </w:tc>
      </w:tr>
      <w:tr w:rsidR="00A4674D" w:rsidRPr="007B329C" w:rsidTr="00BA03F5">
        <w:tc>
          <w:tcPr>
            <w:tcW w:w="3227"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 Präposition + best. Artikel:</w:t>
            </w:r>
          </w:p>
        </w:tc>
        <w:tc>
          <w:tcPr>
            <w:tcW w:w="2914"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Akk.Sg.mask.</w:t>
            </w:r>
          </w:p>
        </w:tc>
        <w:tc>
          <w:tcPr>
            <w:tcW w:w="3071"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Dat.Sg.mask./neut.</w:t>
            </w:r>
          </w:p>
        </w:tc>
      </w:tr>
      <w:tr w:rsidR="00A4674D" w:rsidRPr="007B329C" w:rsidTr="00BA03F5">
        <w:tc>
          <w:tcPr>
            <w:tcW w:w="3227"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Dialekte:</w:t>
            </w:r>
          </w:p>
        </w:tc>
        <w:tc>
          <w:tcPr>
            <w:tcW w:w="2914" w:type="dxa"/>
          </w:tcPr>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Höchstalemannisch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Walser)</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Hochalemannisch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Zürich)</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Saulgau</w:t>
            </w:r>
          </w:p>
          <w:p w:rsidR="00A4674D" w:rsidRPr="007B329C" w:rsidRDefault="003D51D7"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Elsass</w:t>
            </w:r>
            <w:r w:rsidR="00A4674D" w:rsidRPr="007B329C">
              <w:rPr>
                <w:rFonts w:ascii="Times New Roman" w:hAnsi="Times New Roman" w:cs="Times New Roman"/>
                <w:sz w:val="24"/>
                <w:szCs w:val="24"/>
              </w:rPr>
              <w:t xml:space="preserve"> (Ebene)</w:t>
            </w:r>
          </w:p>
        </w:tc>
        <w:tc>
          <w:tcPr>
            <w:tcW w:w="3071" w:type="dxa"/>
          </w:tcPr>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Höchstalemannisch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Issime)</w:t>
            </w:r>
          </w:p>
          <w:p w:rsidR="00A4674D" w:rsidRPr="007B329C" w:rsidRDefault="003D51D7"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Elsässische</w:t>
            </w:r>
            <w:r w:rsidR="00A4674D" w:rsidRPr="007B329C">
              <w:rPr>
                <w:rFonts w:ascii="Times New Roman" w:hAnsi="Times New Roman" w:cs="Times New Roman"/>
                <w:sz w:val="24"/>
                <w:szCs w:val="24"/>
              </w:rPr>
              <w:t xml:space="preserve"> Dialekte</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Saulgau</w:t>
            </w:r>
          </w:p>
          <w:p w:rsidR="006E474A" w:rsidRPr="007B329C" w:rsidRDefault="006E474A"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Standard</w:t>
            </w:r>
          </w:p>
        </w:tc>
      </w:tr>
      <w:tr w:rsidR="00A4674D" w:rsidRPr="00D74B89" w:rsidTr="00BA03F5">
        <w:tc>
          <w:tcPr>
            <w:tcW w:w="3227"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best. Artikel ±Adjektiv:</w:t>
            </w:r>
          </w:p>
        </w:tc>
        <w:tc>
          <w:tcPr>
            <w:tcW w:w="5985" w:type="dxa"/>
            <w:gridSpan w:val="2"/>
          </w:tcPr>
          <w:p w:rsidR="00A4674D" w:rsidRPr="007B329C" w:rsidRDefault="00A4674D" w:rsidP="00BA03F5">
            <w:pPr>
              <w:jc w:val="both"/>
              <w:rPr>
                <w:rFonts w:ascii="Times New Roman" w:hAnsi="Times New Roman" w:cs="Times New Roman"/>
                <w:b/>
                <w:sz w:val="24"/>
                <w:szCs w:val="24"/>
                <w:lang w:val="fr-CH"/>
              </w:rPr>
            </w:pPr>
            <w:r w:rsidRPr="007B329C">
              <w:rPr>
                <w:rFonts w:ascii="Times New Roman" w:hAnsi="Times New Roman" w:cs="Times New Roman"/>
                <w:b/>
                <w:sz w:val="24"/>
                <w:szCs w:val="24"/>
                <w:lang w:val="fr-CH"/>
              </w:rPr>
              <w:t>Nom./Akk.Sg.fem. + Nom./Akk.Pl.</w:t>
            </w:r>
          </w:p>
        </w:tc>
      </w:tr>
      <w:tr w:rsidR="00A4674D" w:rsidRPr="007B329C" w:rsidTr="00BA03F5">
        <w:tc>
          <w:tcPr>
            <w:tcW w:w="3227" w:type="dxa"/>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Dialekte:</w:t>
            </w:r>
          </w:p>
        </w:tc>
        <w:tc>
          <w:tcPr>
            <w:tcW w:w="5985" w:type="dxa"/>
            <w:gridSpan w:val="2"/>
          </w:tcPr>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Höchstalemannisch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Walser)</w:t>
            </w:r>
          </w:p>
          <w:p w:rsidR="00A4674D" w:rsidRPr="007B329C" w:rsidRDefault="00A4674D" w:rsidP="00BA03F5">
            <w:pPr>
              <w:pStyle w:val="ListParagraph"/>
              <w:numPr>
                <w:ilvl w:val="0"/>
                <w:numId w:val="5"/>
              </w:numPr>
              <w:ind w:left="191" w:hanging="157"/>
              <w:jc w:val="both"/>
              <w:rPr>
                <w:rFonts w:ascii="Times New Roman" w:hAnsi="Times New Roman" w:cs="Times New Roman"/>
                <w:sz w:val="24"/>
                <w:szCs w:val="24"/>
              </w:rPr>
            </w:pPr>
            <w:r w:rsidRPr="007B329C">
              <w:rPr>
                <w:rFonts w:ascii="Times New Roman" w:hAnsi="Times New Roman" w:cs="Times New Roman"/>
                <w:sz w:val="24"/>
                <w:szCs w:val="24"/>
              </w:rPr>
              <w:t>Hochalemannisch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Zürich)</w:t>
            </w:r>
          </w:p>
        </w:tc>
      </w:tr>
    </w:tbl>
    <w:p w:rsidR="0007698A" w:rsidRPr="007B329C" w:rsidRDefault="0007698A"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5.6.5. Unbestimmter Artikel: Präfixe</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Im vorangehenden Kapitel wurde gezeigt, dass die präfigierten Formen des unbestimmten Artikels im Akkusativ in einem bestimmten syntaktischen Kontext verwendet werden</w:t>
      </w:r>
      <w:r w:rsidR="003E7DE4" w:rsidRPr="007B329C">
        <w:rPr>
          <w:rFonts w:ascii="Times New Roman" w:hAnsi="Times New Roman" w:cs="Times New Roman"/>
          <w:sz w:val="24"/>
          <w:szCs w:val="24"/>
        </w:rPr>
        <w:t>,</w:t>
      </w:r>
      <w:r w:rsidRPr="007B329C">
        <w:rPr>
          <w:rFonts w:ascii="Times New Roman" w:hAnsi="Times New Roman" w:cs="Times New Roman"/>
          <w:sz w:val="24"/>
          <w:szCs w:val="24"/>
        </w:rPr>
        <w:t xml:space="preserve"> und zwar nach einer Präposition. </w:t>
      </w:r>
      <w:r w:rsidR="00562A57" w:rsidRPr="007B329C">
        <w:rPr>
          <w:rFonts w:ascii="Times New Roman" w:hAnsi="Times New Roman" w:cs="Times New Roman"/>
          <w:sz w:val="24"/>
          <w:szCs w:val="24"/>
        </w:rPr>
        <w:t>Außerdem</w:t>
      </w:r>
      <w:r w:rsidRPr="007B329C">
        <w:rPr>
          <w:rFonts w:ascii="Times New Roman" w:hAnsi="Times New Roman" w:cs="Times New Roman"/>
          <w:sz w:val="24"/>
          <w:szCs w:val="24"/>
        </w:rPr>
        <w:t xml:space="preserve"> kommen diese Formen nur in den folgenden Dialekten vor: Jaun, Sensebezirk, Uri, Zürich, Bern. Hier geht es darum, die Bildung ihrer Form zu erfassen.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Dass es sich um präfigierte Formen handelt, demonstriert ein Vergleich des Akkusativs mit dem Nominativ. Tabelle </w:t>
      </w:r>
      <w:r w:rsidR="002462D4">
        <w:rPr>
          <w:rFonts w:ascii="Times New Roman" w:hAnsi="Times New Roman" w:cs="Times New Roman"/>
          <w:sz w:val="24"/>
          <w:szCs w:val="24"/>
        </w:rPr>
        <w:t>5.32</w:t>
      </w:r>
      <w:r w:rsidRPr="007B329C">
        <w:rPr>
          <w:rFonts w:ascii="Times New Roman" w:hAnsi="Times New Roman" w:cs="Times New Roman"/>
          <w:sz w:val="24"/>
          <w:szCs w:val="24"/>
        </w:rPr>
        <w:t xml:space="preserve"> zeigt die Nominativ- und Akkusativformen jener Dialekte, die einen präfigierten Akkusativ aufweisen. Die Nominativform für das Maskulin/Feminin und das Neutrum ist in der Akkusativform beinhaltet. Alle drei Genera und alle fünf </w:t>
      </w:r>
      <w:r w:rsidR="009761E1">
        <w:rPr>
          <w:rFonts w:ascii="Times New Roman" w:hAnsi="Times New Roman" w:cs="Times New Roman"/>
          <w:sz w:val="24"/>
          <w:szCs w:val="24"/>
        </w:rPr>
        <w:t>Dialekte zeigen im Akkusativ das</w:t>
      </w:r>
      <w:r w:rsidRPr="007B329C">
        <w:rPr>
          <w:rFonts w:ascii="Times New Roman" w:hAnsi="Times New Roman" w:cs="Times New Roman"/>
          <w:sz w:val="24"/>
          <w:szCs w:val="24"/>
        </w:rPr>
        <w:t>selben Affix, der an die Nominativform präfigiert wird: –</w:t>
      </w:r>
      <w:r w:rsidRPr="007B329C">
        <w:rPr>
          <w:rFonts w:ascii="Times New Roman" w:hAnsi="Times New Roman" w:cs="Times New Roman"/>
          <w:i/>
          <w:sz w:val="24"/>
          <w:szCs w:val="24"/>
        </w:rPr>
        <w:t>ən</w:t>
      </w:r>
      <w:r w:rsidRPr="007B329C">
        <w:rPr>
          <w:rFonts w:ascii="Times New Roman" w:hAnsi="Times New Roman" w:cs="Times New Roman"/>
          <w:sz w:val="24"/>
          <w:szCs w:val="24"/>
        </w:rPr>
        <w:t>/–</w:t>
      </w:r>
      <w:r w:rsidRPr="007B329C">
        <w:rPr>
          <w:rFonts w:ascii="Times New Roman" w:hAnsi="Times New Roman" w:cs="Times New Roman"/>
          <w:i/>
          <w:sz w:val="24"/>
          <w:szCs w:val="24"/>
        </w:rPr>
        <w:t>n</w:t>
      </w:r>
      <w:r w:rsidRPr="007B329C">
        <w:rPr>
          <w:rFonts w:ascii="Times New Roman" w:hAnsi="Times New Roman" w:cs="Times New Roman"/>
          <w:sz w:val="24"/>
          <w:szCs w:val="24"/>
        </w:rPr>
        <w:t>.</w:t>
      </w:r>
    </w:p>
    <w:p w:rsidR="00A4674D" w:rsidRDefault="00A4674D" w:rsidP="00A4674D">
      <w:pPr>
        <w:jc w:val="both"/>
        <w:rPr>
          <w:rFonts w:ascii="Times New Roman" w:hAnsi="Times New Roman" w:cs="Times New Roman"/>
          <w:sz w:val="24"/>
          <w:szCs w:val="24"/>
        </w:rPr>
      </w:pPr>
    </w:p>
    <w:p w:rsidR="0016207F" w:rsidRPr="00FB62BE" w:rsidRDefault="00FB62BE" w:rsidP="00A4674D">
      <w:pPr>
        <w:jc w:val="both"/>
        <w:rPr>
          <w:rFonts w:ascii="Times New Roman" w:hAnsi="Times New Roman" w:cs="Times New Roman"/>
          <w:b/>
          <w:sz w:val="24"/>
          <w:szCs w:val="24"/>
        </w:rPr>
      </w:pPr>
      <w:r w:rsidRPr="00FB62BE">
        <w:rPr>
          <w:rFonts w:ascii="Times New Roman" w:hAnsi="Times New Roman" w:cs="Times New Roman"/>
          <w:b/>
          <w:sz w:val="24"/>
          <w:szCs w:val="24"/>
        </w:rPr>
        <w:t>Tabelle 5.32: Präfigierte unbestimmte Artikel</w:t>
      </w:r>
    </w:p>
    <w:tbl>
      <w:tblPr>
        <w:tblStyle w:val="TableGrid"/>
        <w:tblW w:w="0" w:type="auto"/>
        <w:tblLook w:val="04A0" w:firstRow="1" w:lastRow="0" w:firstColumn="1" w:lastColumn="0" w:noHBand="0" w:noVBand="1"/>
      </w:tblPr>
      <w:tblGrid>
        <w:gridCol w:w="1383"/>
        <w:gridCol w:w="1389"/>
        <w:gridCol w:w="1262"/>
        <w:gridCol w:w="1240"/>
        <w:gridCol w:w="1275"/>
        <w:gridCol w:w="1232"/>
        <w:gridCol w:w="1245"/>
      </w:tblGrid>
      <w:tr w:rsidR="00A4674D" w:rsidRPr="007B329C" w:rsidTr="000601D9">
        <w:tc>
          <w:tcPr>
            <w:tcW w:w="1384" w:type="dxa"/>
            <w:tcBorders>
              <w:top w:val="single" w:sz="18" w:space="0" w:color="auto"/>
              <w:left w:val="single" w:sz="18" w:space="0" w:color="auto"/>
              <w:right w:val="single" w:sz="18" w:space="0" w:color="auto"/>
            </w:tcBorders>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Dialekt</w:t>
            </w:r>
          </w:p>
        </w:tc>
        <w:tc>
          <w:tcPr>
            <w:tcW w:w="2835" w:type="dxa"/>
            <w:gridSpan w:val="2"/>
            <w:tcBorders>
              <w:top w:val="single" w:sz="18" w:space="0" w:color="auto"/>
              <w:left w:val="single" w:sz="18" w:space="0" w:color="auto"/>
              <w:right w:val="single" w:sz="18" w:space="0" w:color="auto"/>
            </w:tcBorders>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Nominativ Singular</w:t>
            </w:r>
          </w:p>
        </w:tc>
        <w:tc>
          <w:tcPr>
            <w:tcW w:w="5069" w:type="dxa"/>
            <w:gridSpan w:val="4"/>
            <w:tcBorders>
              <w:top w:val="single" w:sz="18" w:space="0" w:color="auto"/>
              <w:left w:val="single" w:sz="18" w:space="0" w:color="auto"/>
              <w:right w:val="single" w:sz="18" w:space="0" w:color="auto"/>
            </w:tcBorders>
          </w:tcPr>
          <w:p w:rsidR="00A4674D" w:rsidRPr="007B329C" w:rsidRDefault="00A4674D" w:rsidP="00BA03F5">
            <w:pPr>
              <w:jc w:val="both"/>
              <w:rPr>
                <w:rFonts w:ascii="Times New Roman" w:hAnsi="Times New Roman" w:cs="Times New Roman"/>
                <w:b/>
                <w:sz w:val="24"/>
                <w:szCs w:val="24"/>
              </w:rPr>
            </w:pPr>
            <w:r w:rsidRPr="007B329C">
              <w:rPr>
                <w:rFonts w:ascii="Times New Roman" w:hAnsi="Times New Roman" w:cs="Times New Roman"/>
                <w:b/>
                <w:sz w:val="24"/>
                <w:szCs w:val="24"/>
              </w:rPr>
              <w:t>Akkusativ Singular</w:t>
            </w:r>
          </w:p>
        </w:tc>
      </w:tr>
      <w:tr w:rsidR="000601D9" w:rsidRPr="007B329C" w:rsidTr="000601D9">
        <w:tc>
          <w:tcPr>
            <w:tcW w:w="1384" w:type="dxa"/>
            <w:tcBorders>
              <w:left w:val="single" w:sz="18" w:space="0" w:color="auto"/>
              <w:right w:val="single" w:sz="18" w:space="0" w:color="auto"/>
            </w:tcBorders>
          </w:tcPr>
          <w:p w:rsidR="000601D9" w:rsidRPr="007B329C" w:rsidRDefault="000601D9" w:rsidP="00BA03F5">
            <w:pPr>
              <w:jc w:val="both"/>
              <w:rPr>
                <w:rFonts w:ascii="Times New Roman" w:hAnsi="Times New Roman" w:cs="Times New Roman"/>
                <w:sz w:val="24"/>
                <w:szCs w:val="24"/>
              </w:rPr>
            </w:pPr>
          </w:p>
        </w:tc>
        <w:tc>
          <w:tcPr>
            <w:tcW w:w="1418" w:type="dxa"/>
            <w:tcBorders>
              <w:lef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mask./fem.</w:t>
            </w:r>
          </w:p>
        </w:tc>
        <w:tc>
          <w:tcPr>
            <w:tcW w:w="1417" w:type="dxa"/>
            <w:tcBorders>
              <w:righ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neut.</w:t>
            </w:r>
          </w:p>
        </w:tc>
        <w:tc>
          <w:tcPr>
            <w:tcW w:w="2559" w:type="dxa"/>
            <w:gridSpan w:val="2"/>
            <w:tcBorders>
              <w:left w:val="single" w:sz="18" w:space="0" w:color="auto"/>
            </w:tcBorders>
          </w:tcPr>
          <w:p w:rsidR="000601D9" w:rsidRPr="007B329C" w:rsidRDefault="000601D9" w:rsidP="006D3422">
            <w:pPr>
              <w:jc w:val="both"/>
              <w:rPr>
                <w:rFonts w:ascii="Times New Roman" w:hAnsi="Times New Roman" w:cs="Times New Roman"/>
                <w:sz w:val="24"/>
                <w:szCs w:val="24"/>
              </w:rPr>
            </w:pPr>
            <w:r w:rsidRPr="007B329C">
              <w:rPr>
                <w:rFonts w:ascii="Times New Roman" w:hAnsi="Times New Roman" w:cs="Times New Roman"/>
                <w:sz w:val="24"/>
                <w:szCs w:val="24"/>
              </w:rPr>
              <w:t>mask./fem.</w:t>
            </w:r>
          </w:p>
        </w:tc>
        <w:tc>
          <w:tcPr>
            <w:tcW w:w="2510" w:type="dxa"/>
            <w:gridSpan w:val="2"/>
            <w:tcBorders>
              <w:right w:val="single" w:sz="18" w:space="0" w:color="auto"/>
            </w:tcBorders>
          </w:tcPr>
          <w:p w:rsidR="000601D9" w:rsidRPr="007B329C" w:rsidRDefault="000601D9" w:rsidP="006D3422">
            <w:pPr>
              <w:jc w:val="both"/>
              <w:rPr>
                <w:rFonts w:ascii="Times New Roman" w:hAnsi="Times New Roman" w:cs="Times New Roman"/>
                <w:sz w:val="24"/>
                <w:szCs w:val="24"/>
              </w:rPr>
            </w:pPr>
            <w:r w:rsidRPr="007B329C">
              <w:rPr>
                <w:rFonts w:ascii="Times New Roman" w:hAnsi="Times New Roman" w:cs="Times New Roman"/>
                <w:sz w:val="24"/>
                <w:szCs w:val="24"/>
              </w:rPr>
              <w:t>neut.</w:t>
            </w:r>
          </w:p>
        </w:tc>
      </w:tr>
      <w:tr w:rsidR="000601D9" w:rsidRPr="007B329C" w:rsidTr="000601D9">
        <w:tc>
          <w:tcPr>
            <w:tcW w:w="1384" w:type="dxa"/>
            <w:tcBorders>
              <w:left w:val="single" w:sz="18" w:space="0" w:color="auto"/>
              <w:right w:val="single" w:sz="18" w:space="0" w:color="auto"/>
            </w:tcBorders>
          </w:tcPr>
          <w:p w:rsidR="000601D9" w:rsidRPr="007B329C" w:rsidRDefault="000601D9" w:rsidP="00BA03F5">
            <w:pPr>
              <w:jc w:val="both"/>
              <w:rPr>
                <w:rFonts w:ascii="Times New Roman" w:hAnsi="Times New Roman" w:cs="Times New Roman"/>
                <w:sz w:val="24"/>
                <w:szCs w:val="24"/>
              </w:rPr>
            </w:pPr>
          </w:p>
        </w:tc>
        <w:tc>
          <w:tcPr>
            <w:tcW w:w="1418" w:type="dxa"/>
            <w:tcBorders>
              <w:left w:val="single" w:sz="18" w:space="0" w:color="auto"/>
            </w:tcBorders>
          </w:tcPr>
          <w:p w:rsidR="000601D9" w:rsidRPr="007B329C" w:rsidRDefault="000601D9" w:rsidP="003D51D7">
            <w:pPr>
              <w:jc w:val="both"/>
              <w:rPr>
                <w:rFonts w:ascii="Times New Roman" w:hAnsi="Times New Roman" w:cs="Times New Roman"/>
                <w:sz w:val="24"/>
                <w:szCs w:val="24"/>
              </w:rPr>
            </w:pPr>
          </w:p>
        </w:tc>
        <w:tc>
          <w:tcPr>
            <w:tcW w:w="1417" w:type="dxa"/>
            <w:tcBorders>
              <w:right w:val="single" w:sz="18" w:space="0" w:color="auto"/>
            </w:tcBorders>
          </w:tcPr>
          <w:p w:rsidR="000601D9" w:rsidRPr="007B329C" w:rsidRDefault="000601D9" w:rsidP="00BA03F5">
            <w:pPr>
              <w:jc w:val="both"/>
              <w:rPr>
                <w:rFonts w:ascii="Times New Roman" w:hAnsi="Times New Roman" w:cs="Times New Roman"/>
                <w:sz w:val="24"/>
                <w:szCs w:val="24"/>
              </w:rPr>
            </w:pPr>
          </w:p>
        </w:tc>
        <w:tc>
          <w:tcPr>
            <w:tcW w:w="1276" w:type="dxa"/>
            <w:tcBorders>
              <w:left w:val="single" w:sz="18" w:space="0" w:color="auto"/>
            </w:tcBorders>
          </w:tcPr>
          <w:p w:rsidR="000601D9" w:rsidRPr="007B329C" w:rsidRDefault="000601D9"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–präfigiert</w:t>
            </w:r>
          </w:p>
        </w:tc>
        <w:tc>
          <w:tcPr>
            <w:tcW w:w="1283" w:type="dxa"/>
          </w:tcPr>
          <w:p w:rsidR="000601D9" w:rsidRPr="007B329C" w:rsidRDefault="000601D9"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+präfigiert</w:t>
            </w:r>
          </w:p>
        </w:tc>
        <w:tc>
          <w:tcPr>
            <w:tcW w:w="1265" w:type="dxa"/>
          </w:tcPr>
          <w:p w:rsidR="000601D9" w:rsidRPr="007B329C" w:rsidRDefault="000601D9" w:rsidP="006D3422">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–präfigiert</w:t>
            </w:r>
          </w:p>
        </w:tc>
        <w:tc>
          <w:tcPr>
            <w:tcW w:w="1245" w:type="dxa"/>
            <w:tcBorders>
              <w:right w:val="single" w:sz="18" w:space="0" w:color="auto"/>
            </w:tcBorders>
          </w:tcPr>
          <w:p w:rsidR="000601D9" w:rsidRPr="007B329C" w:rsidRDefault="000601D9" w:rsidP="006D3422">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+präfigiert</w:t>
            </w:r>
          </w:p>
        </w:tc>
      </w:tr>
      <w:tr w:rsidR="000601D9" w:rsidRPr="007B329C" w:rsidTr="000601D9">
        <w:tc>
          <w:tcPr>
            <w:tcW w:w="1384" w:type="dxa"/>
            <w:tcBorders>
              <w:left w:val="single" w:sz="18" w:space="0" w:color="auto"/>
              <w:righ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Jaun</w:t>
            </w:r>
          </w:p>
        </w:tc>
        <w:tc>
          <w:tcPr>
            <w:tcW w:w="1418" w:type="dxa"/>
            <w:tcBorders>
              <w:left w:val="single" w:sz="18" w:space="0" w:color="auto"/>
            </w:tcBorders>
          </w:tcPr>
          <w:p w:rsidR="000601D9" w:rsidRPr="007B329C" w:rsidRDefault="000601D9" w:rsidP="003D51D7">
            <w:pPr>
              <w:jc w:val="both"/>
              <w:rPr>
                <w:rFonts w:ascii="Times New Roman" w:hAnsi="Times New Roman" w:cs="Times New Roman"/>
                <w:sz w:val="24"/>
                <w:szCs w:val="24"/>
              </w:rPr>
            </w:pPr>
            <w:r w:rsidRPr="007B329C">
              <w:rPr>
                <w:rFonts w:ascii="Times New Roman" w:hAnsi="Times New Roman" w:cs="Times New Roman"/>
                <w:sz w:val="24"/>
                <w:szCs w:val="24"/>
              </w:rPr>
              <w:t>a</w:t>
            </w:r>
          </w:p>
        </w:tc>
        <w:tc>
          <w:tcPr>
            <w:tcW w:w="1417" w:type="dxa"/>
            <w:tcBorders>
              <w:righ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as</w:t>
            </w:r>
          </w:p>
        </w:tc>
        <w:tc>
          <w:tcPr>
            <w:tcW w:w="1276" w:type="dxa"/>
            <w:tcBorders>
              <w:left w:val="single" w:sz="18" w:space="0" w:color="auto"/>
            </w:tcBorders>
          </w:tcPr>
          <w:p w:rsidR="000601D9" w:rsidRPr="007B329C" w:rsidRDefault="000601D9" w:rsidP="000601D9">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a</w:t>
            </w:r>
          </w:p>
        </w:tc>
        <w:tc>
          <w:tcPr>
            <w:tcW w:w="1283" w:type="dxa"/>
          </w:tcPr>
          <w:p w:rsidR="000601D9" w:rsidRPr="007B329C" w:rsidRDefault="000601D9"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ən-a</w:t>
            </w:r>
          </w:p>
        </w:tc>
        <w:tc>
          <w:tcPr>
            <w:tcW w:w="1265" w:type="dxa"/>
          </w:tcPr>
          <w:p w:rsidR="000601D9" w:rsidRPr="007B329C" w:rsidRDefault="000601D9"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as</w:t>
            </w:r>
          </w:p>
        </w:tc>
        <w:tc>
          <w:tcPr>
            <w:tcW w:w="1245" w:type="dxa"/>
            <w:tcBorders>
              <w:right w:val="single" w:sz="18" w:space="0" w:color="auto"/>
            </w:tcBorders>
          </w:tcPr>
          <w:p w:rsidR="000601D9" w:rsidRPr="007B329C" w:rsidRDefault="000601D9"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ən-as</w:t>
            </w:r>
          </w:p>
        </w:tc>
      </w:tr>
      <w:tr w:rsidR="000601D9" w:rsidRPr="007B329C" w:rsidTr="000601D9">
        <w:tc>
          <w:tcPr>
            <w:tcW w:w="1384" w:type="dxa"/>
            <w:tcBorders>
              <w:left w:val="single" w:sz="18" w:space="0" w:color="auto"/>
              <w:righ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Sensebezirk</w:t>
            </w:r>
          </w:p>
        </w:tc>
        <w:tc>
          <w:tcPr>
            <w:tcW w:w="1418" w:type="dxa"/>
            <w:tcBorders>
              <w:left w:val="single" w:sz="18" w:space="0" w:color="auto"/>
            </w:tcBorders>
          </w:tcPr>
          <w:p w:rsidR="000601D9" w:rsidRPr="007B329C" w:rsidRDefault="000601D9" w:rsidP="003D51D7">
            <w:pPr>
              <w:jc w:val="both"/>
              <w:rPr>
                <w:rFonts w:ascii="Times New Roman" w:hAnsi="Times New Roman" w:cs="Times New Roman"/>
                <w:sz w:val="24"/>
                <w:szCs w:val="24"/>
              </w:rPr>
            </w:pPr>
            <w:r w:rsidRPr="007B329C">
              <w:rPr>
                <w:rFonts w:ascii="Times New Roman" w:hAnsi="Times New Roman" w:cs="Times New Roman"/>
                <w:sz w:val="24"/>
                <w:szCs w:val="24"/>
              </w:rPr>
              <w:t>a</w:t>
            </w:r>
          </w:p>
        </w:tc>
        <w:tc>
          <w:tcPr>
            <w:tcW w:w="1417" w:type="dxa"/>
            <w:tcBorders>
              <w:righ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as</w:t>
            </w:r>
          </w:p>
        </w:tc>
        <w:tc>
          <w:tcPr>
            <w:tcW w:w="1276" w:type="dxa"/>
            <w:tcBorders>
              <w:left w:val="single" w:sz="18" w:space="0" w:color="auto"/>
            </w:tcBorders>
          </w:tcPr>
          <w:p w:rsidR="000601D9" w:rsidRPr="007B329C" w:rsidRDefault="000601D9" w:rsidP="000601D9">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a</w:t>
            </w:r>
          </w:p>
        </w:tc>
        <w:tc>
          <w:tcPr>
            <w:tcW w:w="1283" w:type="dxa"/>
          </w:tcPr>
          <w:p w:rsidR="000601D9" w:rsidRPr="007B329C" w:rsidRDefault="000601D9"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ən-a</w:t>
            </w:r>
          </w:p>
        </w:tc>
        <w:tc>
          <w:tcPr>
            <w:tcW w:w="1265" w:type="dxa"/>
          </w:tcPr>
          <w:p w:rsidR="000601D9" w:rsidRPr="007B329C" w:rsidRDefault="000601D9"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as</w:t>
            </w:r>
          </w:p>
        </w:tc>
        <w:tc>
          <w:tcPr>
            <w:tcW w:w="1245" w:type="dxa"/>
            <w:tcBorders>
              <w:right w:val="single" w:sz="18" w:space="0" w:color="auto"/>
            </w:tcBorders>
          </w:tcPr>
          <w:p w:rsidR="000601D9" w:rsidRPr="007B329C" w:rsidRDefault="000601D9" w:rsidP="00BA03F5">
            <w:pPr>
              <w:jc w:val="both"/>
              <w:rPr>
                <w:rFonts w:ascii="Times New Roman" w:hAnsi="Times New Roman" w:cs="Times New Roman"/>
                <w:sz w:val="24"/>
                <w:szCs w:val="24"/>
                <w:lang w:val="en-US"/>
              </w:rPr>
            </w:pPr>
            <w:r w:rsidRPr="007B329C">
              <w:rPr>
                <w:rFonts w:ascii="Times New Roman" w:hAnsi="Times New Roman" w:cs="Times New Roman"/>
                <w:sz w:val="24"/>
                <w:szCs w:val="24"/>
                <w:lang w:val="en-US"/>
              </w:rPr>
              <w:t>ən-as</w:t>
            </w:r>
          </w:p>
        </w:tc>
      </w:tr>
      <w:tr w:rsidR="000601D9" w:rsidRPr="007B329C" w:rsidTr="000601D9">
        <w:tc>
          <w:tcPr>
            <w:tcW w:w="1384" w:type="dxa"/>
            <w:tcBorders>
              <w:left w:val="single" w:sz="18" w:space="0" w:color="auto"/>
              <w:righ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Uri</w:t>
            </w:r>
          </w:p>
        </w:tc>
        <w:tc>
          <w:tcPr>
            <w:tcW w:w="1418" w:type="dxa"/>
            <w:tcBorders>
              <w:left w:val="single" w:sz="18" w:space="0" w:color="auto"/>
            </w:tcBorders>
          </w:tcPr>
          <w:p w:rsidR="000601D9" w:rsidRPr="007B329C" w:rsidRDefault="0051324B" w:rsidP="003D51D7">
            <w:pPr>
              <w:jc w:val="both"/>
              <w:rPr>
                <w:rFonts w:ascii="Times New Roman" w:hAnsi="Times New Roman" w:cs="Times New Roman"/>
                <w:sz w:val="24"/>
                <w:szCs w:val="24"/>
              </w:rPr>
            </w:pPr>
            <w:r w:rsidRPr="007B329C">
              <w:rPr>
                <w:rFonts w:ascii="Times New Roman" w:hAnsi="Times New Roman" w:cs="Times New Roman"/>
                <w:sz w:val="24"/>
                <w:szCs w:val="24"/>
              </w:rPr>
              <w:t>ɐ</w:t>
            </w:r>
          </w:p>
        </w:tc>
        <w:tc>
          <w:tcPr>
            <w:tcW w:w="1417" w:type="dxa"/>
            <w:tcBorders>
              <w:right w:val="single" w:sz="18" w:space="0" w:color="auto"/>
            </w:tcBorders>
          </w:tcPr>
          <w:p w:rsidR="000601D9" w:rsidRPr="007B329C" w:rsidRDefault="0051324B" w:rsidP="00BA03F5">
            <w:pPr>
              <w:jc w:val="both"/>
              <w:rPr>
                <w:rFonts w:ascii="Times New Roman" w:hAnsi="Times New Roman" w:cs="Times New Roman"/>
                <w:sz w:val="24"/>
                <w:szCs w:val="24"/>
              </w:rPr>
            </w:pPr>
            <w:r w:rsidRPr="007B329C">
              <w:rPr>
                <w:rFonts w:ascii="Times New Roman" w:hAnsi="Times New Roman" w:cs="Times New Roman"/>
                <w:sz w:val="24"/>
                <w:szCs w:val="24"/>
              </w:rPr>
              <w:t>ɐ</w:t>
            </w:r>
            <w:r w:rsidR="000601D9" w:rsidRPr="007B329C">
              <w:rPr>
                <w:rFonts w:ascii="Times New Roman" w:hAnsi="Times New Roman" w:cs="Times New Roman"/>
                <w:sz w:val="24"/>
                <w:szCs w:val="24"/>
              </w:rPr>
              <w:t>s</w:t>
            </w:r>
          </w:p>
        </w:tc>
        <w:tc>
          <w:tcPr>
            <w:tcW w:w="1276" w:type="dxa"/>
            <w:tcBorders>
              <w:left w:val="single" w:sz="18" w:space="0" w:color="auto"/>
            </w:tcBorders>
          </w:tcPr>
          <w:p w:rsidR="000601D9" w:rsidRPr="007B329C" w:rsidRDefault="0051324B" w:rsidP="000601D9">
            <w:pPr>
              <w:jc w:val="both"/>
              <w:rPr>
                <w:rFonts w:ascii="Times New Roman" w:hAnsi="Times New Roman" w:cs="Times New Roman"/>
                <w:sz w:val="24"/>
                <w:szCs w:val="24"/>
                <w:lang w:val="fr-CH"/>
              </w:rPr>
            </w:pPr>
            <w:r w:rsidRPr="007B329C">
              <w:rPr>
                <w:rFonts w:ascii="Times New Roman" w:hAnsi="Times New Roman" w:cs="Times New Roman"/>
                <w:sz w:val="24"/>
                <w:szCs w:val="24"/>
              </w:rPr>
              <w:t>ɐ</w:t>
            </w:r>
          </w:p>
        </w:tc>
        <w:tc>
          <w:tcPr>
            <w:tcW w:w="1283" w:type="dxa"/>
          </w:tcPr>
          <w:p w:rsidR="000601D9" w:rsidRPr="007B329C" w:rsidRDefault="0051324B" w:rsidP="00BA03F5">
            <w:pPr>
              <w:jc w:val="both"/>
              <w:rPr>
                <w:rFonts w:ascii="Times New Roman" w:hAnsi="Times New Roman" w:cs="Times New Roman"/>
                <w:sz w:val="24"/>
                <w:szCs w:val="24"/>
                <w:lang w:val="fr-CH"/>
              </w:rPr>
            </w:pPr>
            <w:r w:rsidRPr="007B329C">
              <w:rPr>
                <w:rFonts w:ascii="Times New Roman" w:hAnsi="Times New Roman" w:cs="Times New Roman"/>
                <w:sz w:val="24"/>
                <w:szCs w:val="24"/>
                <w:lang w:val="en-US"/>
              </w:rPr>
              <w:t>ən</w:t>
            </w:r>
            <w:r w:rsidRPr="007B329C">
              <w:rPr>
                <w:rFonts w:ascii="Times New Roman" w:hAnsi="Times New Roman" w:cs="Times New Roman"/>
                <w:sz w:val="24"/>
                <w:szCs w:val="24"/>
                <w:lang w:val="fr-CH"/>
              </w:rPr>
              <w:t>-</w:t>
            </w:r>
            <w:r w:rsidRPr="007B329C">
              <w:rPr>
                <w:rFonts w:ascii="Times New Roman" w:hAnsi="Times New Roman" w:cs="Times New Roman"/>
                <w:sz w:val="24"/>
                <w:szCs w:val="24"/>
              </w:rPr>
              <w:t>ɐ</w:t>
            </w:r>
          </w:p>
        </w:tc>
        <w:tc>
          <w:tcPr>
            <w:tcW w:w="1265" w:type="dxa"/>
          </w:tcPr>
          <w:p w:rsidR="000601D9" w:rsidRPr="007B329C" w:rsidRDefault="0051324B" w:rsidP="00BA03F5">
            <w:pPr>
              <w:jc w:val="both"/>
              <w:rPr>
                <w:rFonts w:ascii="Times New Roman" w:hAnsi="Times New Roman" w:cs="Times New Roman"/>
                <w:sz w:val="24"/>
                <w:szCs w:val="24"/>
                <w:lang w:val="fr-CH"/>
              </w:rPr>
            </w:pPr>
            <w:r w:rsidRPr="007B329C">
              <w:rPr>
                <w:rFonts w:ascii="Times New Roman" w:hAnsi="Times New Roman" w:cs="Times New Roman"/>
                <w:sz w:val="24"/>
                <w:szCs w:val="24"/>
              </w:rPr>
              <w:t>ɐ</w:t>
            </w:r>
            <w:r w:rsidR="000601D9" w:rsidRPr="007B329C">
              <w:rPr>
                <w:rFonts w:ascii="Times New Roman" w:hAnsi="Times New Roman" w:cs="Times New Roman"/>
                <w:sz w:val="24"/>
                <w:szCs w:val="24"/>
                <w:lang w:val="fr-CH"/>
              </w:rPr>
              <w:t>s</w:t>
            </w:r>
          </w:p>
        </w:tc>
        <w:tc>
          <w:tcPr>
            <w:tcW w:w="1245" w:type="dxa"/>
            <w:tcBorders>
              <w:right w:val="single" w:sz="18" w:space="0" w:color="auto"/>
            </w:tcBorders>
          </w:tcPr>
          <w:p w:rsidR="000601D9" w:rsidRPr="007B329C" w:rsidRDefault="0051324B" w:rsidP="00BA03F5">
            <w:pPr>
              <w:jc w:val="both"/>
              <w:rPr>
                <w:rFonts w:ascii="Times New Roman" w:hAnsi="Times New Roman" w:cs="Times New Roman"/>
                <w:sz w:val="24"/>
                <w:szCs w:val="24"/>
                <w:lang w:val="fr-CH"/>
              </w:rPr>
            </w:pPr>
            <w:r w:rsidRPr="007B329C">
              <w:rPr>
                <w:rFonts w:ascii="Times New Roman" w:hAnsi="Times New Roman" w:cs="Times New Roman"/>
                <w:sz w:val="24"/>
                <w:szCs w:val="24"/>
                <w:lang w:val="en-US"/>
              </w:rPr>
              <w:t>ən</w:t>
            </w:r>
            <w:r w:rsidRPr="007B329C">
              <w:rPr>
                <w:rFonts w:ascii="Times New Roman" w:hAnsi="Times New Roman" w:cs="Times New Roman"/>
                <w:sz w:val="24"/>
                <w:szCs w:val="24"/>
                <w:lang w:val="fr-CH"/>
              </w:rPr>
              <w:t>-</w:t>
            </w:r>
            <w:r w:rsidRPr="007B329C">
              <w:rPr>
                <w:rFonts w:ascii="Times New Roman" w:hAnsi="Times New Roman" w:cs="Times New Roman"/>
                <w:sz w:val="24"/>
                <w:szCs w:val="24"/>
              </w:rPr>
              <w:t>ɐ</w:t>
            </w:r>
            <w:r w:rsidR="000601D9" w:rsidRPr="007B329C">
              <w:rPr>
                <w:rFonts w:ascii="Times New Roman" w:hAnsi="Times New Roman" w:cs="Times New Roman"/>
                <w:sz w:val="24"/>
                <w:szCs w:val="24"/>
                <w:lang w:val="fr-CH"/>
              </w:rPr>
              <w:t>s</w:t>
            </w:r>
          </w:p>
        </w:tc>
      </w:tr>
      <w:tr w:rsidR="000601D9" w:rsidRPr="007B329C" w:rsidTr="000601D9">
        <w:tc>
          <w:tcPr>
            <w:tcW w:w="1384" w:type="dxa"/>
            <w:tcBorders>
              <w:left w:val="single" w:sz="18" w:space="0" w:color="auto"/>
              <w:righ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Zürich</w:t>
            </w:r>
          </w:p>
        </w:tc>
        <w:tc>
          <w:tcPr>
            <w:tcW w:w="1418" w:type="dxa"/>
            <w:tcBorders>
              <w:left w:val="single" w:sz="18" w:space="0" w:color="auto"/>
            </w:tcBorders>
          </w:tcPr>
          <w:p w:rsidR="000601D9" w:rsidRPr="007B329C" w:rsidRDefault="0051324B" w:rsidP="003D51D7">
            <w:pPr>
              <w:jc w:val="both"/>
              <w:rPr>
                <w:rFonts w:ascii="Times New Roman" w:hAnsi="Times New Roman" w:cs="Times New Roman"/>
                <w:sz w:val="24"/>
                <w:szCs w:val="24"/>
              </w:rPr>
            </w:pPr>
            <w:r w:rsidRPr="007B329C">
              <w:rPr>
                <w:rFonts w:ascii="Times New Roman" w:hAnsi="Times New Roman" w:cs="Times New Roman"/>
                <w:sz w:val="24"/>
                <w:szCs w:val="24"/>
              </w:rPr>
              <w:t>ə</w:t>
            </w:r>
            <w:r w:rsidR="000601D9" w:rsidRPr="007B329C">
              <w:rPr>
                <w:rFonts w:ascii="Times New Roman" w:hAnsi="Times New Roman" w:cs="Times New Roman"/>
                <w:sz w:val="24"/>
                <w:szCs w:val="24"/>
              </w:rPr>
              <w:t>n</w:t>
            </w:r>
          </w:p>
        </w:tc>
        <w:tc>
          <w:tcPr>
            <w:tcW w:w="1417" w:type="dxa"/>
            <w:tcBorders>
              <w:right w:val="single" w:sz="18" w:space="0" w:color="auto"/>
            </w:tcBorders>
          </w:tcPr>
          <w:p w:rsidR="000601D9" w:rsidRPr="007B329C" w:rsidRDefault="0051324B" w:rsidP="00BA03F5">
            <w:pPr>
              <w:jc w:val="both"/>
              <w:rPr>
                <w:rFonts w:ascii="Times New Roman" w:hAnsi="Times New Roman" w:cs="Times New Roman"/>
                <w:sz w:val="24"/>
                <w:szCs w:val="24"/>
              </w:rPr>
            </w:pPr>
            <w:r w:rsidRPr="007B329C">
              <w:rPr>
                <w:rFonts w:ascii="Times New Roman" w:hAnsi="Times New Roman" w:cs="Times New Roman"/>
                <w:sz w:val="24"/>
                <w:szCs w:val="24"/>
              </w:rPr>
              <w:t>ə</w:t>
            </w:r>
            <w:r w:rsidR="000601D9" w:rsidRPr="007B329C">
              <w:rPr>
                <w:rFonts w:ascii="Times New Roman" w:hAnsi="Times New Roman" w:cs="Times New Roman"/>
                <w:sz w:val="24"/>
                <w:szCs w:val="24"/>
              </w:rPr>
              <w:t>s</w:t>
            </w:r>
          </w:p>
        </w:tc>
        <w:tc>
          <w:tcPr>
            <w:tcW w:w="1276" w:type="dxa"/>
            <w:tcBorders>
              <w:left w:val="single" w:sz="18" w:space="0" w:color="auto"/>
            </w:tcBorders>
          </w:tcPr>
          <w:p w:rsidR="000601D9" w:rsidRPr="007B329C" w:rsidRDefault="0051324B" w:rsidP="000601D9">
            <w:pPr>
              <w:rPr>
                <w:rFonts w:ascii="Times New Roman" w:hAnsi="Times New Roman" w:cs="Times New Roman"/>
                <w:sz w:val="24"/>
                <w:szCs w:val="24"/>
              </w:rPr>
            </w:pPr>
            <w:r w:rsidRPr="007B329C">
              <w:rPr>
                <w:rFonts w:ascii="Times New Roman" w:hAnsi="Times New Roman" w:cs="Times New Roman"/>
                <w:sz w:val="24"/>
                <w:szCs w:val="24"/>
              </w:rPr>
              <w:t>ə</w:t>
            </w:r>
            <w:r w:rsidR="000601D9" w:rsidRPr="007B329C">
              <w:rPr>
                <w:rFonts w:ascii="Times New Roman" w:hAnsi="Times New Roman" w:cs="Times New Roman"/>
                <w:sz w:val="24"/>
                <w:szCs w:val="24"/>
              </w:rPr>
              <w:t>n</w:t>
            </w:r>
          </w:p>
        </w:tc>
        <w:tc>
          <w:tcPr>
            <w:tcW w:w="1283" w:type="dxa"/>
          </w:tcPr>
          <w:p w:rsidR="000601D9" w:rsidRPr="007B329C" w:rsidRDefault="0051324B" w:rsidP="00BA03F5">
            <w:pPr>
              <w:rPr>
                <w:rFonts w:ascii="Times New Roman" w:hAnsi="Times New Roman" w:cs="Times New Roman"/>
                <w:sz w:val="24"/>
                <w:szCs w:val="24"/>
              </w:rPr>
            </w:pPr>
            <w:r w:rsidRPr="007B329C">
              <w:rPr>
                <w:rFonts w:ascii="Times New Roman" w:hAnsi="Times New Roman" w:cs="Times New Roman"/>
                <w:sz w:val="24"/>
                <w:szCs w:val="24"/>
              </w:rPr>
              <w:t>ən-ə</w:t>
            </w:r>
            <w:r w:rsidR="000601D9" w:rsidRPr="007B329C">
              <w:rPr>
                <w:rFonts w:ascii="Times New Roman" w:hAnsi="Times New Roman" w:cs="Times New Roman"/>
                <w:sz w:val="24"/>
                <w:szCs w:val="24"/>
              </w:rPr>
              <w:t>n</w:t>
            </w:r>
          </w:p>
        </w:tc>
        <w:tc>
          <w:tcPr>
            <w:tcW w:w="1265" w:type="dxa"/>
          </w:tcPr>
          <w:p w:rsidR="000601D9" w:rsidRPr="007B329C" w:rsidRDefault="0051324B" w:rsidP="00BA03F5">
            <w:pPr>
              <w:rPr>
                <w:rFonts w:ascii="Times New Roman" w:hAnsi="Times New Roman" w:cs="Times New Roman"/>
                <w:sz w:val="24"/>
                <w:szCs w:val="24"/>
              </w:rPr>
            </w:pPr>
            <w:r w:rsidRPr="007B329C">
              <w:rPr>
                <w:rFonts w:ascii="Times New Roman" w:hAnsi="Times New Roman" w:cs="Times New Roman"/>
                <w:sz w:val="24"/>
                <w:szCs w:val="24"/>
              </w:rPr>
              <w:t>ə</w:t>
            </w:r>
            <w:r w:rsidR="000601D9" w:rsidRPr="007B329C">
              <w:rPr>
                <w:rFonts w:ascii="Times New Roman" w:hAnsi="Times New Roman" w:cs="Times New Roman"/>
                <w:sz w:val="24"/>
                <w:szCs w:val="24"/>
              </w:rPr>
              <w:t>s</w:t>
            </w:r>
          </w:p>
        </w:tc>
        <w:tc>
          <w:tcPr>
            <w:tcW w:w="1245" w:type="dxa"/>
            <w:tcBorders>
              <w:right w:val="single" w:sz="18" w:space="0" w:color="auto"/>
            </w:tcBorders>
          </w:tcPr>
          <w:p w:rsidR="000601D9" w:rsidRPr="007B329C" w:rsidRDefault="0051324B" w:rsidP="00BA03F5">
            <w:pPr>
              <w:rPr>
                <w:rFonts w:ascii="Times New Roman" w:hAnsi="Times New Roman" w:cs="Times New Roman"/>
                <w:sz w:val="24"/>
                <w:szCs w:val="24"/>
              </w:rPr>
            </w:pPr>
            <w:r w:rsidRPr="007B329C">
              <w:rPr>
                <w:rFonts w:ascii="Times New Roman" w:hAnsi="Times New Roman" w:cs="Times New Roman"/>
                <w:sz w:val="24"/>
                <w:szCs w:val="24"/>
              </w:rPr>
              <w:t>ən-ə</w:t>
            </w:r>
            <w:r w:rsidR="000601D9" w:rsidRPr="007B329C">
              <w:rPr>
                <w:rFonts w:ascii="Times New Roman" w:hAnsi="Times New Roman" w:cs="Times New Roman"/>
                <w:sz w:val="24"/>
                <w:szCs w:val="24"/>
              </w:rPr>
              <w:t>s</w:t>
            </w:r>
          </w:p>
        </w:tc>
      </w:tr>
      <w:tr w:rsidR="000601D9" w:rsidRPr="007B329C" w:rsidTr="000601D9">
        <w:tc>
          <w:tcPr>
            <w:tcW w:w="1384" w:type="dxa"/>
            <w:tcBorders>
              <w:left w:val="single" w:sz="18" w:space="0" w:color="auto"/>
              <w:bottom w:val="single" w:sz="18" w:space="0" w:color="auto"/>
              <w:right w:val="single" w:sz="18" w:space="0" w:color="auto"/>
            </w:tcBorders>
          </w:tcPr>
          <w:p w:rsidR="000601D9" w:rsidRPr="007B329C" w:rsidRDefault="000601D9" w:rsidP="00BA03F5">
            <w:pPr>
              <w:jc w:val="both"/>
              <w:rPr>
                <w:rFonts w:ascii="Times New Roman" w:hAnsi="Times New Roman" w:cs="Times New Roman"/>
                <w:sz w:val="24"/>
                <w:szCs w:val="24"/>
              </w:rPr>
            </w:pPr>
            <w:r w:rsidRPr="007B329C">
              <w:rPr>
                <w:rFonts w:ascii="Times New Roman" w:hAnsi="Times New Roman" w:cs="Times New Roman"/>
                <w:sz w:val="24"/>
                <w:szCs w:val="24"/>
              </w:rPr>
              <w:t>Bern</w:t>
            </w:r>
          </w:p>
        </w:tc>
        <w:tc>
          <w:tcPr>
            <w:tcW w:w="1418" w:type="dxa"/>
            <w:tcBorders>
              <w:left w:val="single" w:sz="18" w:space="0" w:color="auto"/>
              <w:bottom w:val="single" w:sz="18" w:space="0" w:color="auto"/>
            </w:tcBorders>
          </w:tcPr>
          <w:p w:rsidR="000601D9" w:rsidRPr="007B329C" w:rsidRDefault="0051324B" w:rsidP="003D51D7">
            <w:pPr>
              <w:jc w:val="both"/>
              <w:rPr>
                <w:rFonts w:ascii="Times New Roman" w:hAnsi="Times New Roman" w:cs="Times New Roman"/>
                <w:sz w:val="24"/>
                <w:szCs w:val="24"/>
              </w:rPr>
            </w:pPr>
            <w:r w:rsidRPr="007B329C">
              <w:rPr>
                <w:rFonts w:ascii="Times New Roman" w:hAnsi="Times New Roman" w:cs="Times New Roman"/>
                <w:sz w:val="24"/>
                <w:szCs w:val="24"/>
              </w:rPr>
              <w:t>ə</w:t>
            </w:r>
          </w:p>
        </w:tc>
        <w:tc>
          <w:tcPr>
            <w:tcW w:w="1417" w:type="dxa"/>
            <w:tcBorders>
              <w:bottom w:val="single" w:sz="18" w:space="0" w:color="auto"/>
              <w:right w:val="single" w:sz="18" w:space="0" w:color="auto"/>
            </w:tcBorders>
          </w:tcPr>
          <w:p w:rsidR="000601D9" w:rsidRPr="007B329C" w:rsidRDefault="0051324B" w:rsidP="00BA03F5">
            <w:pPr>
              <w:jc w:val="both"/>
              <w:rPr>
                <w:rFonts w:ascii="Times New Roman" w:hAnsi="Times New Roman" w:cs="Times New Roman"/>
                <w:sz w:val="24"/>
                <w:szCs w:val="24"/>
              </w:rPr>
            </w:pPr>
            <w:r w:rsidRPr="007B329C">
              <w:rPr>
                <w:rFonts w:ascii="Times New Roman" w:hAnsi="Times New Roman" w:cs="Times New Roman"/>
                <w:sz w:val="24"/>
                <w:szCs w:val="24"/>
              </w:rPr>
              <w:t>ə</w:t>
            </w:r>
            <w:r w:rsidR="000601D9" w:rsidRPr="007B329C">
              <w:rPr>
                <w:rFonts w:ascii="Times New Roman" w:hAnsi="Times New Roman" w:cs="Times New Roman"/>
                <w:sz w:val="24"/>
                <w:szCs w:val="24"/>
              </w:rPr>
              <w:t>s</w:t>
            </w:r>
          </w:p>
        </w:tc>
        <w:tc>
          <w:tcPr>
            <w:tcW w:w="1276" w:type="dxa"/>
            <w:tcBorders>
              <w:left w:val="single" w:sz="18" w:space="0" w:color="auto"/>
              <w:bottom w:val="single" w:sz="18" w:space="0" w:color="auto"/>
            </w:tcBorders>
          </w:tcPr>
          <w:p w:rsidR="000601D9" w:rsidRPr="007B329C" w:rsidRDefault="0051324B" w:rsidP="000601D9">
            <w:pPr>
              <w:jc w:val="both"/>
              <w:rPr>
                <w:rFonts w:ascii="Times New Roman" w:hAnsi="Times New Roman" w:cs="Times New Roman"/>
                <w:sz w:val="24"/>
                <w:szCs w:val="24"/>
              </w:rPr>
            </w:pPr>
            <w:r w:rsidRPr="007B329C">
              <w:rPr>
                <w:rFonts w:ascii="Times New Roman" w:hAnsi="Times New Roman" w:cs="Times New Roman"/>
                <w:sz w:val="24"/>
                <w:szCs w:val="24"/>
              </w:rPr>
              <w:t>ə</w:t>
            </w:r>
          </w:p>
        </w:tc>
        <w:tc>
          <w:tcPr>
            <w:tcW w:w="1283" w:type="dxa"/>
            <w:tcBorders>
              <w:bottom w:val="single" w:sz="18" w:space="0" w:color="auto"/>
            </w:tcBorders>
          </w:tcPr>
          <w:p w:rsidR="000601D9" w:rsidRPr="007B329C" w:rsidRDefault="0051324B" w:rsidP="00BA03F5">
            <w:pPr>
              <w:jc w:val="both"/>
              <w:rPr>
                <w:rFonts w:ascii="Times New Roman" w:hAnsi="Times New Roman" w:cs="Times New Roman"/>
                <w:sz w:val="24"/>
                <w:szCs w:val="24"/>
              </w:rPr>
            </w:pPr>
            <w:r w:rsidRPr="007B329C">
              <w:rPr>
                <w:rFonts w:ascii="Times New Roman" w:hAnsi="Times New Roman" w:cs="Times New Roman"/>
                <w:sz w:val="24"/>
                <w:szCs w:val="24"/>
              </w:rPr>
              <w:t>n-ə</w:t>
            </w:r>
          </w:p>
        </w:tc>
        <w:tc>
          <w:tcPr>
            <w:tcW w:w="1265" w:type="dxa"/>
            <w:tcBorders>
              <w:bottom w:val="single" w:sz="18" w:space="0" w:color="auto"/>
            </w:tcBorders>
          </w:tcPr>
          <w:p w:rsidR="000601D9" w:rsidRPr="007B329C" w:rsidRDefault="0051324B" w:rsidP="00BA03F5">
            <w:pPr>
              <w:jc w:val="both"/>
              <w:rPr>
                <w:rFonts w:ascii="Times New Roman" w:hAnsi="Times New Roman" w:cs="Times New Roman"/>
                <w:sz w:val="24"/>
                <w:szCs w:val="24"/>
              </w:rPr>
            </w:pPr>
            <w:r w:rsidRPr="007B329C">
              <w:rPr>
                <w:rFonts w:ascii="Times New Roman" w:hAnsi="Times New Roman" w:cs="Times New Roman"/>
                <w:sz w:val="24"/>
                <w:szCs w:val="24"/>
              </w:rPr>
              <w:t>ə</w:t>
            </w:r>
            <w:r w:rsidR="000601D9" w:rsidRPr="007B329C">
              <w:rPr>
                <w:rFonts w:ascii="Times New Roman" w:hAnsi="Times New Roman" w:cs="Times New Roman"/>
                <w:sz w:val="24"/>
                <w:szCs w:val="24"/>
              </w:rPr>
              <w:t>s</w:t>
            </w:r>
          </w:p>
        </w:tc>
        <w:tc>
          <w:tcPr>
            <w:tcW w:w="1245" w:type="dxa"/>
            <w:tcBorders>
              <w:bottom w:val="single" w:sz="18" w:space="0" w:color="auto"/>
              <w:right w:val="single" w:sz="18" w:space="0" w:color="auto"/>
            </w:tcBorders>
          </w:tcPr>
          <w:p w:rsidR="000601D9" w:rsidRPr="007B329C" w:rsidRDefault="0051324B" w:rsidP="00BA03F5">
            <w:pPr>
              <w:jc w:val="both"/>
              <w:rPr>
                <w:rFonts w:ascii="Times New Roman" w:hAnsi="Times New Roman" w:cs="Times New Roman"/>
                <w:sz w:val="24"/>
                <w:szCs w:val="24"/>
              </w:rPr>
            </w:pPr>
            <w:r w:rsidRPr="007B329C">
              <w:rPr>
                <w:rFonts w:ascii="Times New Roman" w:hAnsi="Times New Roman" w:cs="Times New Roman"/>
                <w:sz w:val="24"/>
                <w:szCs w:val="24"/>
              </w:rPr>
              <w:t>n-ə</w:t>
            </w:r>
            <w:r w:rsidR="000601D9" w:rsidRPr="007B329C">
              <w:rPr>
                <w:rFonts w:ascii="Times New Roman" w:hAnsi="Times New Roman" w:cs="Times New Roman"/>
                <w:sz w:val="24"/>
                <w:szCs w:val="24"/>
              </w:rPr>
              <w:t>s</w:t>
            </w:r>
          </w:p>
        </w:tc>
      </w:tr>
    </w:tbl>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In diesen Dialekten ist also im Akkusativ Singular aller Genera eine RR f</w:t>
      </w:r>
      <w:r w:rsidR="00CE6EC1" w:rsidRPr="007B329C">
        <w:rPr>
          <w:rFonts w:ascii="Times New Roman" w:hAnsi="Times New Roman" w:cs="Times New Roman"/>
          <w:sz w:val="24"/>
          <w:szCs w:val="24"/>
        </w:rPr>
        <w:t>ür das Präfix anzunehmen. Wie im</w:t>
      </w:r>
      <w:r w:rsidRPr="007B329C">
        <w:rPr>
          <w:rFonts w:ascii="Times New Roman" w:hAnsi="Times New Roman" w:cs="Times New Roman"/>
          <w:sz w:val="24"/>
          <w:szCs w:val="24"/>
        </w:rPr>
        <w:t xml:space="preserve"> Kapitel 5.6.1. besprochen wurde, muss die gesamte Form des unbestimmten Artikels durch RR definiert werden, was in Block A passiert</w:t>
      </w:r>
      <w:r w:rsidR="00BD12B5" w:rsidRPr="007B329C">
        <w:rPr>
          <w:rFonts w:ascii="Times New Roman" w:hAnsi="Times New Roman" w:cs="Times New Roman"/>
          <w:sz w:val="24"/>
          <w:szCs w:val="24"/>
        </w:rPr>
        <w:t xml:space="preserve"> (</w:t>
      </w:r>
      <w:r w:rsidR="00CF1D3A" w:rsidRPr="007B329C">
        <w:rPr>
          <w:rFonts w:ascii="Times New Roman" w:hAnsi="Times New Roman" w:cs="Times New Roman"/>
          <w:sz w:val="24"/>
          <w:szCs w:val="24"/>
        </w:rPr>
        <w:t>RRs (1</w:t>
      </w:r>
      <w:r w:rsidR="006F3A17" w:rsidRPr="007B329C">
        <w:rPr>
          <w:rFonts w:ascii="Times New Roman" w:hAnsi="Times New Roman" w:cs="Times New Roman"/>
          <w:sz w:val="24"/>
          <w:szCs w:val="24"/>
        </w:rPr>
        <w:t>48</w:t>
      </w:r>
      <w:r w:rsidR="00CF1D3A" w:rsidRPr="007B329C">
        <w:rPr>
          <w:rFonts w:ascii="Times New Roman" w:hAnsi="Times New Roman" w:cs="Times New Roman"/>
          <w:sz w:val="24"/>
          <w:szCs w:val="24"/>
        </w:rPr>
        <w:t>) und (1</w:t>
      </w:r>
      <w:r w:rsidR="006F3A17" w:rsidRPr="007B329C">
        <w:rPr>
          <w:rFonts w:ascii="Times New Roman" w:hAnsi="Times New Roman" w:cs="Times New Roman"/>
          <w:sz w:val="24"/>
          <w:szCs w:val="24"/>
        </w:rPr>
        <w:t>49</w:t>
      </w:r>
      <w:r w:rsidR="00BD12B5" w:rsidRPr="007B329C">
        <w:rPr>
          <w:rFonts w:ascii="Times New Roman" w:hAnsi="Times New Roman" w:cs="Times New Roman"/>
          <w:sz w:val="24"/>
          <w:szCs w:val="24"/>
        </w:rPr>
        <w:t>))</w:t>
      </w:r>
      <w:r w:rsidRPr="007B329C">
        <w:rPr>
          <w:rFonts w:ascii="Times New Roman" w:hAnsi="Times New Roman" w:cs="Times New Roman"/>
          <w:sz w:val="24"/>
          <w:szCs w:val="24"/>
        </w:rPr>
        <w:t>. Die Präfixe stehen dann in einem weiteren Block B. Folgende RR</w:t>
      </w:r>
      <w:r w:rsidR="00BD12B5" w:rsidRPr="007B329C">
        <w:rPr>
          <w:rFonts w:ascii="Times New Roman" w:hAnsi="Times New Roman" w:cs="Times New Roman"/>
          <w:sz w:val="24"/>
          <w:szCs w:val="24"/>
        </w:rPr>
        <w:t>s exemplifizieren</w:t>
      </w:r>
      <w:r w:rsidRPr="007B329C">
        <w:rPr>
          <w:rFonts w:ascii="Times New Roman" w:hAnsi="Times New Roman" w:cs="Times New Roman"/>
          <w:sz w:val="24"/>
          <w:szCs w:val="24"/>
        </w:rPr>
        <w:t xml:space="preserve"> dies am Dialekt des Sensebezirks, wobei Genus</w:t>
      </w:r>
      <w:r w:rsidR="00CF1D3A" w:rsidRPr="007B329C">
        <w:rPr>
          <w:rFonts w:ascii="Times New Roman" w:hAnsi="Times New Roman" w:cs="Times New Roman"/>
          <w:sz w:val="24"/>
          <w:szCs w:val="24"/>
        </w:rPr>
        <w:t xml:space="preserve"> in RR (1</w:t>
      </w:r>
      <w:r w:rsidR="006F3A17" w:rsidRPr="007B329C">
        <w:rPr>
          <w:rFonts w:ascii="Times New Roman" w:hAnsi="Times New Roman" w:cs="Times New Roman"/>
          <w:sz w:val="24"/>
          <w:szCs w:val="24"/>
        </w:rPr>
        <w:t>50</w:t>
      </w:r>
      <w:r w:rsidR="00BD12B5" w:rsidRPr="007B329C">
        <w:rPr>
          <w:rFonts w:ascii="Times New Roman" w:hAnsi="Times New Roman" w:cs="Times New Roman"/>
          <w:sz w:val="24"/>
          <w:szCs w:val="24"/>
        </w:rPr>
        <w:t>)</w:t>
      </w:r>
      <w:r w:rsidRPr="007B329C">
        <w:rPr>
          <w:rFonts w:ascii="Times New Roman" w:hAnsi="Times New Roman" w:cs="Times New Roman"/>
          <w:sz w:val="24"/>
          <w:szCs w:val="24"/>
        </w:rPr>
        <w:t xml:space="preserve"> unterspezifiziert bleibt, da in allen Genera präfigiert wird:</w:t>
      </w:r>
    </w:p>
    <w:p w:rsidR="00A4674D" w:rsidRPr="007B329C" w:rsidRDefault="00A4674D" w:rsidP="00A4674D">
      <w:pPr>
        <w:jc w:val="both"/>
        <w:rPr>
          <w:rFonts w:ascii="Times New Roman" w:hAnsi="Times New Roman" w:cs="Times New Roman"/>
          <w:sz w:val="24"/>
          <w:szCs w:val="24"/>
        </w:rPr>
      </w:pPr>
    </w:p>
    <w:p w:rsidR="00BD12B5" w:rsidRPr="007B329C" w:rsidRDefault="00CF1D3A" w:rsidP="00A4674D">
      <w:pPr>
        <w:jc w:val="both"/>
        <w:rPr>
          <w:rFonts w:ascii="Times New Roman" w:hAnsi="Times New Roman"/>
          <w:sz w:val="24"/>
          <w:szCs w:val="24"/>
        </w:rPr>
      </w:pPr>
      <w:r w:rsidRPr="007B329C">
        <w:rPr>
          <w:rFonts w:ascii="Times New Roman" w:hAnsi="Times New Roman" w:cs="Times New Roman"/>
          <w:sz w:val="24"/>
          <w:szCs w:val="24"/>
        </w:rPr>
        <w:t>(1</w:t>
      </w:r>
      <w:r w:rsidR="006F3A17" w:rsidRPr="007B329C">
        <w:rPr>
          <w:rFonts w:ascii="Times New Roman" w:hAnsi="Times New Roman" w:cs="Times New Roman"/>
          <w:sz w:val="24"/>
          <w:szCs w:val="24"/>
        </w:rPr>
        <w:t>48</w:t>
      </w:r>
      <w:r w:rsidR="00BD12B5" w:rsidRPr="007B329C">
        <w:rPr>
          <w:rFonts w:ascii="Times New Roman" w:hAnsi="Times New Roman" w:cs="Times New Roman"/>
          <w:sz w:val="24"/>
          <w:szCs w:val="24"/>
        </w:rPr>
        <w:t>)</w:t>
      </w:r>
      <w:r w:rsidR="00BD12B5" w:rsidRPr="007B329C">
        <w:rPr>
          <w:rFonts w:ascii="Times New Roman" w:hAnsi="Times New Roman" w:cs="Times New Roman"/>
          <w:sz w:val="24"/>
          <w:szCs w:val="24"/>
        </w:rPr>
        <w:tab/>
      </w:r>
      <w:r w:rsidR="00BD12B5" w:rsidRPr="007B329C">
        <w:rPr>
          <w:rFonts w:ascii="Times New Roman" w:hAnsi="Times New Roman"/>
          <w:sz w:val="24"/>
          <w:szCs w:val="24"/>
        </w:rPr>
        <w:t xml:space="preserve">RR </w:t>
      </w:r>
      <w:r w:rsidR="00BD12B5" w:rsidRPr="007B329C">
        <w:rPr>
          <w:rFonts w:ascii="Times New Roman" w:hAnsi="Times New Roman"/>
          <w:sz w:val="24"/>
          <w:szCs w:val="24"/>
          <w:vertAlign w:val="subscript"/>
        </w:rPr>
        <w:t>A</w:t>
      </w:r>
      <w:r w:rsidR="00BD12B5" w:rsidRPr="007B329C">
        <w:rPr>
          <w:rFonts w:ascii="Times New Roman" w:hAnsi="Times New Roman"/>
          <w:sz w:val="24"/>
          <w:szCs w:val="24"/>
        </w:rPr>
        <w:t xml:space="preserve">, </w:t>
      </w:r>
      <w:r w:rsidR="00BD12B5" w:rsidRPr="007B329C">
        <w:rPr>
          <w:rFonts w:ascii="Times New Roman" w:hAnsi="Times New Roman"/>
          <w:sz w:val="24"/>
          <w:szCs w:val="24"/>
          <w:vertAlign w:val="subscript"/>
        </w:rPr>
        <w:t xml:space="preserve">{CASE:NOM </w:t>
      </w:r>
      <w:r w:rsidR="00BD12B5" w:rsidRPr="007B329C">
        <w:rPr>
          <w:rFonts w:ascii="Cambria Math" w:hAnsi="Cambria Math" w:cs="Cambria Math"/>
          <w:sz w:val="24"/>
          <w:szCs w:val="24"/>
          <w:vertAlign w:val="subscript"/>
        </w:rPr>
        <w:t>⊻</w:t>
      </w:r>
      <w:r w:rsidR="00BD12B5" w:rsidRPr="007B329C">
        <w:rPr>
          <w:rFonts w:ascii="Times New Roman" w:hAnsi="Times New Roman" w:cs="Times New Roman"/>
          <w:sz w:val="24"/>
          <w:szCs w:val="24"/>
          <w:vertAlign w:val="subscript"/>
        </w:rPr>
        <w:t xml:space="preserve"> ACC</w:t>
      </w:r>
      <w:r w:rsidR="00BD12B5" w:rsidRPr="007B329C">
        <w:rPr>
          <w:rFonts w:ascii="Times New Roman" w:hAnsi="Times New Roman"/>
          <w:sz w:val="24"/>
          <w:szCs w:val="24"/>
          <w:vertAlign w:val="subscript"/>
        </w:rPr>
        <w:t xml:space="preserve">, NUM:SG, GEND:M </w:t>
      </w:r>
      <w:r w:rsidR="00BD12B5" w:rsidRPr="007B329C">
        <w:rPr>
          <w:rFonts w:ascii="Cambria Math" w:hAnsi="Cambria Math" w:cs="Cambria Math"/>
          <w:sz w:val="24"/>
          <w:szCs w:val="24"/>
          <w:vertAlign w:val="subscript"/>
        </w:rPr>
        <w:t>⊻</w:t>
      </w:r>
      <w:r w:rsidR="00BD12B5" w:rsidRPr="007B329C">
        <w:rPr>
          <w:rFonts w:ascii="Times New Roman" w:hAnsi="Times New Roman"/>
          <w:sz w:val="24"/>
          <w:szCs w:val="24"/>
          <w:vertAlign w:val="subscript"/>
        </w:rPr>
        <w:t xml:space="preserve"> F}</w:t>
      </w:r>
      <w:r w:rsidR="00BD12B5" w:rsidRPr="007B329C">
        <w:rPr>
          <w:rFonts w:ascii="Times New Roman" w:hAnsi="Times New Roman"/>
          <w:sz w:val="24"/>
          <w:szCs w:val="24"/>
        </w:rPr>
        <w:t xml:space="preserve">, </w:t>
      </w:r>
      <w:r w:rsidR="00BD12B5" w:rsidRPr="007B329C">
        <w:rPr>
          <w:rFonts w:ascii="Times New Roman" w:hAnsi="Times New Roman"/>
          <w:sz w:val="24"/>
          <w:szCs w:val="24"/>
          <w:vertAlign w:val="subscript"/>
        </w:rPr>
        <w:t>DET2[ART.INDEF]</w:t>
      </w:r>
      <w:r w:rsidR="00BD12B5" w:rsidRPr="007B329C">
        <w:rPr>
          <w:rFonts w:ascii="Times New Roman" w:hAnsi="Times New Roman"/>
          <w:sz w:val="24"/>
          <w:szCs w:val="24"/>
        </w:rPr>
        <w:t xml:space="preserve"> (˂X,σ˃) = </w:t>
      </w:r>
      <w:r w:rsidR="00BD12B5" w:rsidRPr="007B329C">
        <w:rPr>
          <w:rFonts w:ascii="Times New Roman" w:hAnsi="Times New Roman"/>
          <w:sz w:val="24"/>
          <w:szCs w:val="24"/>
          <w:vertAlign w:val="subscript"/>
        </w:rPr>
        <w:t>def</w:t>
      </w:r>
      <w:r w:rsidR="00BD12B5" w:rsidRPr="007B329C">
        <w:rPr>
          <w:rFonts w:ascii="Times New Roman" w:hAnsi="Times New Roman"/>
          <w:sz w:val="24"/>
          <w:szCs w:val="24"/>
        </w:rPr>
        <w:t xml:space="preserve"> ˂X</w:t>
      </w:r>
      <w:r w:rsidR="00BD12B5" w:rsidRPr="007B329C">
        <w:rPr>
          <w:rFonts w:ascii="Times New Roman" w:hAnsi="Times New Roman"/>
          <w:i/>
          <w:sz w:val="24"/>
          <w:szCs w:val="24"/>
        </w:rPr>
        <w:t>a</w:t>
      </w:r>
      <w:r w:rsidR="00BD12B5" w:rsidRPr="007B329C">
        <w:rPr>
          <w:rFonts w:ascii="Times New Roman" w:hAnsi="Times New Roman"/>
          <w:sz w:val="24"/>
          <w:szCs w:val="24"/>
        </w:rPr>
        <w:t>ˊ,σ˃</w:t>
      </w:r>
    </w:p>
    <w:p w:rsidR="00BD12B5" w:rsidRPr="007B329C" w:rsidRDefault="00CF1D3A" w:rsidP="00A4674D">
      <w:pPr>
        <w:jc w:val="both"/>
        <w:rPr>
          <w:rFonts w:ascii="Times New Roman" w:hAnsi="Times New Roman" w:cs="Times New Roman"/>
          <w:sz w:val="24"/>
          <w:szCs w:val="24"/>
        </w:rPr>
      </w:pPr>
      <w:r w:rsidRPr="007B329C">
        <w:rPr>
          <w:rFonts w:ascii="Times New Roman" w:hAnsi="Times New Roman" w:cs="Times New Roman"/>
          <w:sz w:val="24"/>
          <w:szCs w:val="24"/>
        </w:rPr>
        <w:t>(1</w:t>
      </w:r>
      <w:r w:rsidR="006F3A17" w:rsidRPr="007B329C">
        <w:rPr>
          <w:rFonts w:ascii="Times New Roman" w:hAnsi="Times New Roman" w:cs="Times New Roman"/>
          <w:sz w:val="24"/>
          <w:szCs w:val="24"/>
        </w:rPr>
        <w:t>49</w:t>
      </w:r>
      <w:r w:rsidR="00BD12B5" w:rsidRPr="007B329C">
        <w:rPr>
          <w:rFonts w:ascii="Times New Roman" w:hAnsi="Times New Roman" w:cs="Times New Roman"/>
          <w:sz w:val="24"/>
          <w:szCs w:val="24"/>
        </w:rPr>
        <w:t>)</w:t>
      </w:r>
      <w:r w:rsidR="00BD12B5" w:rsidRPr="007B329C">
        <w:rPr>
          <w:rFonts w:ascii="Times New Roman" w:hAnsi="Times New Roman" w:cs="Times New Roman"/>
          <w:sz w:val="24"/>
          <w:szCs w:val="24"/>
        </w:rPr>
        <w:tab/>
      </w:r>
      <w:r w:rsidR="00BD12B5" w:rsidRPr="007B329C">
        <w:rPr>
          <w:rFonts w:ascii="Times New Roman" w:hAnsi="Times New Roman"/>
          <w:sz w:val="24"/>
          <w:szCs w:val="24"/>
        </w:rPr>
        <w:t xml:space="preserve">RR </w:t>
      </w:r>
      <w:r w:rsidR="00BD12B5" w:rsidRPr="007B329C">
        <w:rPr>
          <w:rFonts w:ascii="Times New Roman" w:hAnsi="Times New Roman"/>
          <w:sz w:val="24"/>
          <w:szCs w:val="24"/>
          <w:vertAlign w:val="subscript"/>
        </w:rPr>
        <w:t>A</w:t>
      </w:r>
      <w:r w:rsidR="00BD12B5" w:rsidRPr="007B329C">
        <w:rPr>
          <w:rFonts w:ascii="Times New Roman" w:hAnsi="Times New Roman"/>
          <w:sz w:val="24"/>
          <w:szCs w:val="24"/>
        </w:rPr>
        <w:t xml:space="preserve">, </w:t>
      </w:r>
      <w:r w:rsidR="00BD12B5" w:rsidRPr="007B329C">
        <w:rPr>
          <w:rFonts w:ascii="Times New Roman" w:hAnsi="Times New Roman"/>
          <w:sz w:val="24"/>
          <w:szCs w:val="24"/>
          <w:vertAlign w:val="subscript"/>
        </w:rPr>
        <w:t xml:space="preserve">{CASE:NOM </w:t>
      </w:r>
      <w:r w:rsidR="00BD12B5" w:rsidRPr="007B329C">
        <w:rPr>
          <w:rFonts w:ascii="Cambria Math" w:hAnsi="Cambria Math" w:cs="Cambria Math"/>
          <w:sz w:val="24"/>
          <w:szCs w:val="24"/>
          <w:vertAlign w:val="subscript"/>
        </w:rPr>
        <w:t>⊻</w:t>
      </w:r>
      <w:r w:rsidR="00BD12B5" w:rsidRPr="007B329C">
        <w:rPr>
          <w:rFonts w:ascii="Times New Roman" w:hAnsi="Times New Roman" w:cs="Times New Roman"/>
          <w:sz w:val="24"/>
          <w:szCs w:val="24"/>
          <w:vertAlign w:val="subscript"/>
        </w:rPr>
        <w:t xml:space="preserve"> ACC</w:t>
      </w:r>
      <w:r w:rsidR="00BD12B5" w:rsidRPr="007B329C">
        <w:rPr>
          <w:rFonts w:ascii="Times New Roman" w:hAnsi="Times New Roman"/>
          <w:sz w:val="24"/>
          <w:szCs w:val="24"/>
          <w:vertAlign w:val="subscript"/>
        </w:rPr>
        <w:t>, NUM:SG, GEND:N}</w:t>
      </w:r>
      <w:r w:rsidR="00BD12B5" w:rsidRPr="007B329C">
        <w:rPr>
          <w:rFonts w:ascii="Times New Roman" w:hAnsi="Times New Roman"/>
          <w:sz w:val="24"/>
          <w:szCs w:val="24"/>
        </w:rPr>
        <w:t xml:space="preserve">, </w:t>
      </w:r>
      <w:r w:rsidR="00BD12B5" w:rsidRPr="007B329C">
        <w:rPr>
          <w:rFonts w:ascii="Times New Roman" w:hAnsi="Times New Roman"/>
          <w:sz w:val="24"/>
          <w:szCs w:val="24"/>
          <w:vertAlign w:val="subscript"/>
        </w:rPr>
        <w:t>DET2[ART.INDEF]</w:t>
      </w:r>
      <w:r w:rsidR="00BD12B5" w:rsidRPr="007B329C">
        <w:rPr>
          <w:rFonts w:ascii="Times New Roman" w:hAnsi="Times New Roman"/>
          <w:sz w:val="24"/>
          <w:szCs w:val="24"/>
        </w:rPr>
        <w:t xml:space="preserve"> (˂X,σ˃) = </w:t>
      </w:r>
      <w:r w:rsidR="00BD12B5" w:rsidRPr="007B329C">
        <w:rPr>
          <w:rFonts w:ascii="Times New Roman" w:hAnsi="Times New Roman"/>
          <w:sz w:val="24"/>
          <w:szCs w:val="24"/>
          <w:vertAlign w:val="subscript"/>
        </w:rPr>
        <w:t>def</w:t>
      </w:r>
      <w:r w:rsidR="00BD12B5" w:rsidRPr="007B329C">
        <w:rPr>
          <w:rFonts w:ascii="Times New Roman" w:hAnsi="Times New Roman"/>
          <w:sz w:val="24"/>
          <w:szCs w:val="24"/>
        </w:rPr>
        <w:t xml:space="preserve"> ˂X</w:t>
      </w:r>
      <w:r w:rsidR="00BD12B5" w:rsidRPr="007B329C">
        <w:rPr>
          <w:rFonts w:ascii="Times New Roman" w:hAnsi="Times New Roman"/>
          <w:i/>
          <w:sz w:val="24"/>
          <w:szCs w:val="24"/>
        </w:rPr>
        <w:t>as</w:t>
      </w:r>
      <w:r w:rsidR="00BD12B5" w:rsidRPr="007B329C">
        <w:rPr>
          <w:rFonts w:ascii="Times New Roman" w:hAnsi="Times New Roman"/>
          <w:sz w:val="24"/>
          <w:szCs w:val="24"/>
        </w:rPr>
        <w:t>ˊ,σ˃</w:t>
      </w:r>
    </w:p>
    <w:p w:rsidR="00A4674D" w:rsidRPr="007B329C" w:rsidRDefault="00A4674D" w:rsidP="00A4674D">
      <w:pPr>
        <w:jc w:val="both"/>
        <w:rPr>
          <w:rFonts w:ascii="Times New Roman" w:hAnsi="Times New Roman"/>
          <w:sz w:val="24"/>
          <w:szCs w:val="24"/>
        </w:rPr>
      </w:pPr>
      <w:r w:rsidRPr="007B329C">
        <w:rPr>
          <w:rFonts w:ascii="Times New Roman" w:hAnsi="Times New Roman" w:cs="Times New Roman"/>
          <w:sz w:val="24"/>
          <w:szCs w:val="24"/>
        </w:rPr>
        <w:t>(</w:t>
      </w:r>
      <w:r w:rsidR="00CF1D3A" w:rsidRPr="007B329C">
        <w:rPr>
          <w:rFonts w:ascii="Times New Roman" w:hAnsi="Times New Roman" w:cs="Times New Roman"/>
          <w:sz w:val="24"/>
          <w:szCs w:val="24"/>
        </w:rPr>
        <w:t>1</w:t>
      </w:r>
      <w:r w:rsidR="006F3A17" w:rsidRPr="007B329C">
        <w:rPr>
          <w:rFonts w:ascii="Times New Roman" w:hAnsi="Times New Roman" w:cs="Times New Roman"/>
          <w:sz w:val="24"/>
          <w:szCs w:val="24"/>
        </w:rPr>
        <w:t>50</w:t>
      </w:r>
      <w:r w:rsidRPr="007B329C">
        <w:rPr>
          <w:rFonts w:ascii="Times New Roman" w:hAnsi="Times New Roman" w:cs="Times New Roman"/>
          <w:sz w:val="24"/>
          <w:szCs w:val="24"/>
        </w:rPr>
        <w:t>)</w:t>
      </w:r>
      <w:r w:rsidRPr="007B329C">
        <w:rPr>
          <w:rFonts w:ascii="Times New Roman" w:hAnsi="Times New Roman" w:cs="Times New Roman"/>
          <w:sz w:val="24"/>
          <w:szCs w:val="24"/>
        </w:rPr>
        <w:tab/>
      </w:r>
      <w:r w:rsidRPr="007B329C">
        <w:rPr>
          <w:rFonts w:ascii="Times New Roman" w:hAnsi="Times New Roman"/>
          <w:sz w:val="24"/>
          <w:szCs w:val="24"/>
        </w:rPr>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{CASE:</w:t>
      </w:r>
      <w:r w:rsidRPr="007B329C">
        <w:rPr>
          <w:rFonts w:ascii="Times New Roman" w:hAnsi="Times New Roman" w:cs="Times New Roman"/>
          <w:sz w:val="24"/>
          <w:szCs w:val="24"/>
          <w:vertAlign w:val="subscript"/>
        </w:rPr>
        <w:t>ACC</w:t>
      </w:r>
      <w:r w:rsidRPr="007B329C">
        <w:rPr>
          <w:rFonts w:ascii="Times New Roman" w:hAnsi="Times New Roman"/>
          <w:sz w:val="24"/>
          <w:szCs w:val="24"/>
          <w:vertAlign w:val="subscript"/>
        </w:rPr>
        <w:t>, NUM:SG}</w:t>
      </w:r>
      <w:r w:rsidRPr="007B329C">
        <w:rPr>
          <w:rFonts w:ascii="Times New Roman" w:hAnsi="Times New Roman"/>
          <w:sz w:val="24"/>
          <w:szCs w:val="24"/>
        </w:rPr>
        <w:t xml:space="preserve">, </w:t>
      </w:r>
      <w:r w:rsidRPr="007B329C">
        <w:rPr>
          <w:rFonts w:ascii="Times New Roman" w:hAnsi="Times New Roman"/>
          <w:sz w:val="24"/>
          <w:szCs w:val="24"/>
          <w:vertAlign w:val="subscript"/>
        </w:rPr>
        <w:t>DET2[ART.INDEF]</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w:t>
      </w:r>
      <w:r w:rsidR="0051324B" w:rsidRPr="007B329C">
        <w:rPr>
          <w:rFonts w:ascii="Times New Roman" w:hAnsi="Times New Roman" w:cs="Times New Roman"/>
          <w:i/>
          <w:sz w:val="24"/>
          <w:szCs w:val="24"/>
        </w:rPr>
        <w:t>ə</w:t>
      </w:r>
      <w:r w:rsidRPr="007B329C">
        <w:rPr>
          <w:rFonts w:ascii="Times New Roman" w:hAnsi="Times New Roman"/>
          <w:i/>
          <w:sz w:val="24"/>
          <w:szCs w:val="24"/>
        </w:rPr>
        <w:t>n</w:t>
      </w:r>
      <w:r w:rsidRPr="007B329C">
        <w:rPr>
          <w:rFonts w:ascii="Times New Roman" w:hAnsi="Times New Roman"/>
          <w:sz w:val="24"/>
          <w:szCs w:val="24"/>
        </w:rPr>
        <w:t>Xˊ,σ˃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5.6.6. Possessivpronomen: Unterschiedliche Paradigmen</w:t>
      </w:r>
    </w:p>
    <w:p w:rsidR="00A4674D" w:rsidRPr="007B329C" w:rsidRDefault="00CE6EC1" w:rsidP="00A4674D">
      <w:pPr>
        <w:jc w:val="both"/>
        <w:rPr>
          <w:rFonts w:ascii="Times New Roman" w:hAnsi="Times New Roman" w:cs="Times New Roman"/>
          <w:sz w:val="24"/>
          <w:szCs w:val="24"/>
        </w:rPr>
      </w:pPr>
      <w:r w:rsidRPr="007B329C">
        <w:rPr>
          <w:rFonts w:ascii="Times New Roman" w:hAnsi="Times New Roman" w:cs="Times New Roman"/>
          <w:sz w:val="24"/>
          <w:szCs w:val="24"/>
        </w:rPr>
        <w:t>Wie schon im</w:t>
      </w:r>
      <w:r w:rsidR="00A4674D" w:rsidRPr="007B329C">
        <w:rPr>
          <w:rFonts w:ascii="Times New Roman" w:hAnsi="Times New Roman" w:cs="Times New Roman"/>
          <w:sz w:val="24"/>
          <w:szCs w:val="24"/>
        </w:rPr>
        <w:t xml:space="preserve"> Kapitel 5.6.1. erwähnt wurde, weisen die Possessivpronomen unterschiedliche Suffixparadigmen auf, je nachdem um welches Possessivpronomen es sich handelt. In diesen Fällen ist in den RRs also auch das Possessivpronomen zu definieren, wie dies anhand der </w:t>
      </w:r>
      <w:r w:rsidR="00CF1D3A" w:rsidRPr="007B329C">
        <w:rPr>
          <w:rFonts w:ascii="Times New Roman" w:hAnsi="Times New Roman" w:cs="Times New Roman"/>
          <w:sz w:val="24"/>
          <w:szCs w:val="24"/>
        </w:rPr>
        <w:t>RRs (1</w:t>
      </w:r>
      <w:r w:rsidR="006F3A17" w:rsidRPr="007B329C">
        <w:rPr>
          <w:rFonts w:ascii="Times New Roman" w:hAnsi="Times New Roman" w:cs="Times New Roman"/>
          <w:sz w:val="24"/>
          <w:szCs w:val="24"/>
        </w:rPr>
        <w:t>42</w:t>
      </w:r>
      <w:r w:rsidR="00CF1D3A" w:rsidRPr="007B329C">
        <w:rPr>
          <w:rFonts w:ascii="Times New Roman" w:hAnsi="Times New Roman" w:cs="Times New Roman"/>
          <w:sz w:val="24"/>
          <w:szCs w:val="24"/>
        </w:rPr>
        <w:t>) und (1</w:t>
      </w:r>
      <w:r w:rsidR="006F3A17" w:rsidRPr="007B329C">
        <w:rPr>
          <w:rFonts w:ascii="Times New Roman" w:hAnsi="Times New Roman" w:cs="Times New Roman"/>
          <w:sz w:val="24"/>
          <w:szCs w:val="24"/>
        </w:rPr>
        <w:t>43</w:t>
      </w:r>
      <w:r w:rsidR="00A4674D" w:rsidRPr="007B329C">
        <w:rPr>
          <w:rFonts w:ascii="Times New Roman" w:hAnsi="Times New Roman" w:cs="Times New Roman"/>
          <w:sz w:val="24"/>
          <w:szCs w:val="24"/>
        </w:rPr>
        <w:t xml:space="preserve">) illustriert wurde. Dies gilt für fast alle alemannischen Dialekte dieses Samples, jedoch nicht für das Alt- und Mittelhochdeutsche sowie die deutsche Standardsprache. Diese drei Varietäten verfügen über nur ein Paradigma an Suffixen für alle Possessivpronomen. Im Alt- und Mittelhochdeutschen jedoch kommen noch zwei unveränderliche Possessivpronomen hinzu, nämlich die 3. Person Singular Feminin und die 3. Person Plural, welche keine Suffixe aufweisen. Darauf wird im Kapitel 5.6.7. noch genauer eingegangen. Ebenfalls nur ein Paradigma haben die elsässischen Dialekte wie auch die Dialekte von Huzenbach und Visperterminen, wobei Visperterminen zusätzlich dieselben unveränderlichen Possessivpronomen wie das Alt- und Mittelhochdeutsche aufweist. Auch die Dialekte von Issime, Jaun und des Sensebezirks haben diese unveränderlichen Possessivpronomen, die in der </w:t>
      </w:r>
      <w:r w:rsidR="00562A57" w:rsidRPr="007B329C">
        <w:rPr>
          <w:rFonts w:ascii="Times New Roman" w:hAnsi="Times New Roman" w:cs="Times New Roman"/>
          <w:sz w:val="24"/>
          <w:szCs w:val="24"/>
        </w:rPr>
        <w:t>anschließenden</w:t>
      </w:r>
      <w:r w:rsidR="00A4674D" w:rsidRPr="007B329C">
        <w:rPr>
          <w:rFonts w:ascii="Times New Roman" w:hAnsi="Times New Roman" w:cs="Times New Roman"/>
          <w:sz w:val="24"/>
          <w:szCs w:val="24"/>
        </w:rPr>
        <w:t xml:space="preserve"> Diskussion dieses Kapitels nicht berücksichtigt werden.</w:t>
      </w:r>
    </w:p>
    <w:p w:rsidR="00B9788C"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Es verfügen also alle Dialekte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Visperterminen, Huzenbach, elsässische Dialekte) über unterschiedliche Paradigmen in Abhängigkeit des Possessivpronomens</w:t>
      </w:r>
      <w:r w:rsidR="00B9788C" w:rsidRPr="007B329C">
        <w:rPr>
          <w:rFonts w:ascii="Times New Roman" w:hAnsi="Times New Roman" w:cs="Times New Roman"/>
          <w:sz w:val="24"/>
          <w:szCs w:val="24"/>
        </w:rPr>
        <w:t xml:space="preserve"> (vgl. Tabelle </w:t>
      </w:r>
      <w:r w:rsidR="002462D4">
        <w:rPr>
          <w:rFonts w:ascii="Times New Roman" w:hAnsi="Times New Roman" w:cs="Times New Roman"/>
          <w:sz w:val="24"/>
          <w:szCs w:val="24"/>
        </w:rPr>
        <w:t>5.33</w:t>
      </w:r>
      <w:r w:rsidR="00B9788C" w:rsidRPr="007B329C">
        <w:rPr>
          <w:rFonts w:ascii="Times New Roman" w:hAnsi="Times New Roman" w:cs="Times New Roman"/>
          <w:sz w:val="24"/>
          <w:szCs w:val="24"/>
        </w:rPr>
        <w:t>)</w:t>
      </w:r>
      <w:r w:rsidR="000F13F0" w:rsidRPr="007B329C">
        <w:rPr>
          <w:rFonts w:ascii="Times New Roman" w:hAnsi="Times New Roman" w:cs="Times New Roman"/>
          <w:sz w:val="24"/>
          <w:szCs w:val="24"/>
        </w:rPr>
        <w:t>. Zwei Paradigm</w:t>
      </w:r>
      <w:r w:rsidRPr="007B329C">
        <w:rPr>
          <w:rFonts w:ascii="Times New Roman" w:hAnsi="Times New Roman" w:cs="Times New Roman"/>
          <w:sz w:val="24"/>
          <w:szCs w:val="24"/>
        </w:rPr>
        <w:t xml:space="preserve">en haben Vorarlberg, Zürich, Stuttgart, Elisabethtal, drei Paradigmen </w:t>
      </w:r>
      <w:r w:rsidR="00B9788C" w:rsidRPr="007B329C">
        <w:rPr>
          <w:rFonts w:ascii="Times New Roman" w:hAnsi="Times New Roman" w:cs="Times New Roman"/>
          <w:sz w:val="24"/>
          <w:szCs w:val="24"/>
        </w:rPr>
        <w:t>Jaun, Sensebezirk,</w:t>
      </w:r>
      <w:r w:rsidRPr="007B329C">
        <w:rPr>
          <w:rFonts w:ascii="Times New Roman" w:hAnsi="Times New Roman" w:cs="Times New Roman"/>
          <w:sz w:val="24"/>
          <w:szCs w:val="24"/>
        </w:rPr>
        <w:t xml:space="preserve"> Uri, Saulgau, </w:t>
      </w:r>
      <w:r w:rsidR="00B9788C" w:rsidRPr="007B329C">
        <w:rPr>
          <w:rFonts w:ascii="Times New Roman" w:hAnsi="Times New Roman" w:cs="Times New Roman"/>
          <w:sz w:val="24"/>
          <w:szCs w:val="24"/>
        </w:rPr>
        <w:t>Kaiserstuhl, Petrifeld,</w:t>
      </w:r>
      <w:r w:rsidRPr="007B329C">
        <w:rPr>
          <w:rFonts w:ascii="Times New Roman" w:hAnsi="Times New Roman" w:cs="Times New Roman"/>
          <w:sz w:val="24"/>
          <w:szCs w:val="24"/>
        </w:rPr>
        <w:t xml:space="preserve"> vier Paradigmen </w:t>
      </w:r>
      <w:r w:rsidR="00B9788C" w:rsidRPr="007B329C">
        <w:rPr>
          <w:rFonts w:ascii="Times New Roman" w:hAnsi="Times New Roman" w:cs="Times New Roman"/>
          <w:sz w:val="24"/>
          <w:szCs w:val="24"/>
        </w:rPr>
        <w:t xml:space="preserve">Issime und </w:t>
      </w:r>
      <w:r w:rsidRPr="007B329C">
        <w:rPr>
          <w:rFonts w:ascii="Times New Roman" w:hAnsi="Times New Roman" w:cs="Times New Roman"/>
          <w:sz w:val="24"/>
          <w:szCs w:val="24"/>
        </w:rPr>
        <w:t xml:space="preserve">Bern. Ein areales Muster ist also nicht </w:t>
      </w:r>
      <w:r w:rsidR="00B9788C" w:rsidRPr="007B329C">
        <w:rPr>
          <w:rFonts w:ascii="Times New Roman" w:hAnsi="Times New Roman" w:cs="Times New Roman"/>
          <w:sz w:val="24"/>
          <w:szCs w:val="24"/>
        </w:rPr>
        <w:t>zu erkennen.</w:t>
      </w:r>
    </w:p>
    <w:p w:rsidR="005501DE"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Dafür gibt es ein Muster bezüglich der Art des Possessivpronomens. In all diesen Dialekten bilden die Possessivpronomen der 1. und 2. Person Singular sowie der 3. Person Singular Maskulin und Neutrum zusammen ein Paradigma, das sich von jenem der 1.</w:t>
      </w:r>
      <w:r w:rsidR="009761E1">
        <w:rPr>
          <w:rFonts w:ascii="Times New Roman" w:hAnsi="Times New Roman" w:cs="Times New Roman"/>
          <w:sz w:val="24"/>
          <w:szCs w:val="24"/>
        </w:rPr>
        <w:t xml:space="preserve"> und 2. Person Plural unterschei</w:t>
      </w:r>
      <w:r w:rsidRPr="007B329C">
        <w:rPr>
          <w:rFonts w:ascii="Times New Roman" w:hAnsi="Times New Roman" w:cs="Times New Roman"/>
          <w:sz w:val="24"/>
          <w:szCs w:val="24"/>
        </w:rPr>
        <w:t xml:space="preserve">det, welche ihrerseits ebenfalls zusammen ein Paradigma formen. Die einzige Ausnahme </w:t>
      </w:r>
      <w:r w:rsidR="0051324B" w:rsidRPr="007B329C">
        <w:rPr>
          <w:rFonts w:ascii="Times New Roman" w:hAnsi="Times New Roman" w:cs="Times New Roman"/>
          <w:sz w:val="24"/>
          <w:szCs w:val="24"/>
        </w:rPr>
        <w:t>davon ist der Dialekt von Bern.</w:t>
      </w:r>
    </w:p>
    <w:p w:rsidR="00B9788C" w:rsidRPr="007B329C" w:rsidRDefault="005501DE" w:rsidP="00A4674D">
      <w:pPr>
        <w:jc w:val="both"/>
        <w:rPr>
          <w:rFonts w:ascii="Times New Roman" w:hAnsi="Times New Roman" w:cs="Times New Roman"/>
          <w:sz w:val="24"/>
          <w:szCs w:val="24"/>
        </w:rPr>
      </w:pPr>
      <w:r w:rsidRPr="007B329C">
        <w:rPr>
          <w:rFonts w:ascii="Times New Roman" w:hAnsi="Times New Roman" w:cs="Times New Roman"/>
          <w:sz w:val="24"/>
          <w:szCs w:val="24"/>
        </w:rPr>
        <w:t>Für d</w:t>
      </w:r>
      <w:r w:rsidR="00A4674D" w:rsidRPr="007B329C">
        <w:rPr>
          <w:rFonts w:ascii="Times New Roman" w:hAnsi="Times New Roman" w:cs="Times New Roman"/>
          <w:sz w:val="24"/>
          <w:szCs w:val="24"/>
        </w:rPr>
        <w:t>ie Possessivpronomen der 3. Person Singular Feminin und der 3. Person Plural sind</w:t>
      </w:r>
      <w:r w:rsidR="00ED74FE" w:rsidRPr="007B329C">
        <w:rPr>
          <w:rFonts w:ascii="Times New Roman" w:hAnsi="Times New Roman" w:cs="Times New Roman"/>
          <w:sz w:val="24"/>
          <w:szCs w:val="24"/>
        </w:rPr>
        <w:t xml:space="preserve"> (mit ein paar Ausnahmen)</w:t>
      </w:r>
      <w:r w:rsidRPr="007B329C">
        <w:rPr>
          <w:rFonts w:ascii="Times New Roman" w:hAnsi="Times New Roman" w:cs="Times New Roman"/>
          <w:sz w:val="24"/>
          <w:szCs w:val="24"/>
        </w:rPr>
        <w:t xml:space="preserve"> drei Typen festzustellen: E</w:t>
      </w:r>
      <w:r w:rsidR="00A4674D" w:rsidRPr="007B329C">
        <w:rPr>
          <w:rFonts w:ascii="Times New Roman" w:hAnsi="Times New Roman" w:cs="Times New Roman"/>
          <w:sz w:val="24"/>
          <w:szCs w:val="24"/>
        </w:rPr>
        <w:t xml:space="preserve">ntweder </w:t>
      </w:r>
      <w:r w:rsidRPr="007B329C">
        <w:rPr>
          <w:rFonts w:ascii="Times New Roman" w:hAnsi="Times New Roman" w:cs="Times New Roman"/>
          <w:sz w:val="24"/>
          <w:szCs w:val="24"/>
        </w:rPr>
        <w:t xml:space="preserve">sind sie </w:t>
      </w:r>
      <w:r w:rsidR="00A4674D" w:rsidRPr="007B329C">
        <w:rPr>
          <w:rFonts w:ascii="Times New Roman" w:hAnsi="Times New Roman" w:cs="Times New Roman"/>
          <w:sz w:val="24"/>
          <w:szCs w:val="24"/>
        </w:rPr>
        <w:t xml:space="preserve">unveränderlich, bilden </w:t>
      </w:r>
      <w:r w:rsidR="00A4674D" w:rsidRPr="007B329C">
        <w:rPr>
          <w:rFonts w:ascii="Times New Roman" w:hAnsi="Times New Roman" w:cs="Times New Roman"/>
          <w:sz w:val="24"/>
          <w:szCs w:val="24"/>
        </w:rPr>
        <w:lastRenderedPageBreak/>
        <w:t>zusammen ein drittes Paradigma oder gehören zum Par</w:t>
      </w:r>
      <w:r w:rsidRPr="007B329C">
        <w:rPr>
          <w:rFonts w:ascii="Times New Roman" w:hAnsi="Times New Roman" w:cs="Times New Roman"/>
          <w:sz w:val="24"/>
          <w:szCs w:val="24"/>
        </w:rPr>
        <w:t xml:space="preserve">adigma der </w:t>
      </w:r>
      <w:r w:rsidR="00D91CE8" w:rsidRPr="007B329C">
        <w:rPr>
          <w:rFonts w:ascii="Times New Roman" w:hAnsi="Times New Roman" w:cs="Times New Roman"/>
          <w:sz w:val="24"/>
          <w:szCs w:val="24"/>
        </w:rPr>
        <w:t>1./2. Person Plural. Dies soll</w:t>
      </w:r>
      <w:r w:rsidRPr="007B329C">
        <w:rPr>
          <w:rFonts w:ascii="Times New Roman" w:hAnsi="Times New Roman" w:cs="Times New Roman"/>
          <w:sz w:val="24"/>
          <w:szCs w:val="24"/>
        </w:rPr>
        <w:t xml:space="preserve"> nun kurz genauer beschrieben werden.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Mehrheitlich formen die Pronomen der 3. Person Singular Feminin und der 3. Person Plural zusammen ein drittes Paradigma</w:t>
      </w:r>
      <w:r w:rsidR="005501DE" w:rsidRPr="007B329C">
        <w:rPr>
          <w:rFonts w:ascii="Times New Roman" w:hAnsi="Times New Roman" w:cs="Times New Roman"/>
          <w:sz w:val="24"/>
          <w:szCs w:val="24"/>
        </w:rPr>
        <w:t xml:space="preserve"> (Uri, Saulgau und Kaiserstuhl)</w:t>
      </w:r>
      <w:r w:rsidRPr="007B329C">
        <w:rPr>
          <w:rFonts w:ascii="Times New Roman" w:hAnsi="Times New Roman" w:cs="Times New Roman"/>
          <w:sz w:val="24"/>
          <w:szCs w:val="24"/>
        </w:rPr>
        <w:t xml:space="preserve"> oder sie gehen gleich wie die Pronomen der 1. und 2. Person Plural</w:t>
      </w:r>
      <w:r w:rsidR="005501DE" w:rsidRPr="007B329C">
        <w:rPr>
          <w:rFonts w:ascii="Times New Roman" w:hAnsi="Times New Roman" w:cs="Times New Roman"/>
          <w:sz w:val="24"/>
          <w:szCs w:val="24"/>
        </w:rPr>
        <w:t xml:space="preserve"> (Zürich, Stuttgart, Elisabethtal)</w:t>
      </w:r>
      <w:r w:rsidRPr="007B329C">
        <w:rPr>
          <w:rFonts w:ascii="Times New Roman" w:hAnsi="Times New Roman" w:cs="Times New Roman"/>
          <w:sz w:val="24"/>
          <w:szCs w:val="24"/>
        </w:rPr>
        <w:t xml:space="preserve">. Jaun und Sensebezirk haben unveränderliche Possessivpronomen. In Issime ist die 3. Person Singular Feminin unveränderlich, die 3. Person Plural bildet ein eigenes Paradigma. Dies gilt auch für Petrifeld, wobei hier die 3. Person Singular Feminin mit der 1. und 2. Person Plural geht. Im Dialekt von Vorarlberg wird die 3. Person Singular Feminin und die 3. Person Plural analytisch gebildet, nämlich mit dem Demonstrativpronomen + der 3. Person Singular Maskulin/Neutrum (Jutz 1925: 275). Da diese Formen bereits durch RRs zur Verfügung stehen, müssen sie nicht nochmal definiert werden. Bern entspricht keiner der benannten </w:t>
      </w:r>
      <w:r w:rsidR="00562A57" w:rsidRPr="007B329C">
        <w:rPr>
          <w:rFonts w:ascii="Times New Roman" w:hAnsi="Times New Roman" w:cs="Times New Roman"/>
          <w:sz w:val="24"/>
          <w:szCs w:val="24"/>
        </w:rPr>
        <w:t>Regelmäßigkeiten</w:t>
      </w:r>
      <w:r w:rsidRPr="007B329C">
        <w:rPr>
          <w:rFonts w:ascii="Times New Roman" w:hAnsi="Times New Roman" w:cs="Times New Roman"/>
          <w:sz w:val="24"/>
          <w:szCs w:val="24"/>
        </w:rPr>
        <w:t>.</w:t>
      </w:r>
    </w:p>
    <w:p w:rsidR="00E63D6D" w:rsidRDefault="00E63D6D" w:rsidP="00A4674D">
      <w:pPr>
        <w:jc w:val="both"/>
        <w:rPr>
          <w:rFonts w:ascii="Times New Roman" w:hAnsi="Times New Roman" w:cs="Times New Roman"/>
          <w:sz w:val="24"/>
          <w:szCs w:val="24"/>
        </w:rPr>
      </w:pPr>
    </w:p>
    <w:p w:rsidR="00FB62BE" w:rsidRPr="00FB62BE" w:rsidRDefault="00FB62BE" w:rsidP="00A4674D">
      <w:pPr>
        <w:jc w:val="both"/>
        <w:rPr>
          <w:rFonts w:ascii="Times New Roman" w:hAnsi="Times New Roman" w:cs="Times New Roman"/>
          <w:b/>
          <w:sz w:val="24"/>
          <w:szCs w:val="24"/>
        </w:rPr>
      </w:pPr>
      <w:r w:rsidRPr="00FB62BE">
        <w:rPr>
          <w:rFonts w:ascii="Times New Roman" w:hAnsi="Times New Roman" w:cs="Times New Roman"/>
          <w:b/>
          <w:sz w:val="24"/>
          <w:szCs w:val="24"/>
        </w:rPr>
        <w:t>Tabelle 5.33: Paradigmen des Possessivpronomens in den Dialekten</w:t>
      </w:r>
    </w:p>
    <w:tbl>
      <w:tblPr>
        <w:tblStyle w:val="TableGrid"/>
        <w:tblW w:w="0" w:type="auto"/>
        <w:tblLook w:val="04A0" w:firstRow="1" w:lastRow="0" w:firstColumn="1" w:lastColumn="0" w:noHBand="0" w:noVBand="1"/>
      </w:tblPr>
      <w:tblGrid>
        <w:gridCol w:w="1838"/>
        <w:gridCol w:w="1839"/>
        <w:gridCol w:w="1839"/>
        <w:gridCol w:w="1759"/>
        <w:gridCol w:w="1787"/>
      </w:tblGrid>
      <w:tr w:rsidR="00A4674D" w:rsidRPr="007B329C" w:rsidTr="00BA03F5">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1.2.Sg., 3.Sg.mask./neut.</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1.2.Pl.</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3.Sg.fem., 3.Pl. (unveränderlich)</w:t>
            </w:r>
          </w:p>
        </w:tc>
        <w:tc>
          <w:tcPr>
            <w:tcW w:w="1843" w:type="dxa"/>
          </w:tcPr>
          <w:p w:rsidR="00A4674D" w:rsidRPr="007B329C" w:rsidRDefault="00A4674D" w:rsidP="00BA03F5">
            <w:pPr>
              <w:jc w:val="both"/>
              <w:rPr>
                <w:rFonts w:ascii="Times New Roman" w:hAnsi="Times New Roman" w:cs="Times New Roman"/>
                <w:sz w:val="24"/>
                <w:szCs w:val="24"/>
              </w:rPr>
            </w:pP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Jaun, Sensebezirk</w:t>
            </w:r>
          </w:p>
        </w:tc>
      </w:tr>
      <w:tr w:rsidR="00A4674D" w:rsidRPr="007B329C" w:rsidTr="00BA03F5">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1.2.Sg., 3.Sg.mask./neut.</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1.2.Pl.</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3.Sg.fem. (unveränderlich)</w:t>
            </w: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3.Pl.</w:t>
            </w: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Issime</w:t>
            </w:r>
          </w:p>
        </w:tc>
      </w:tr>
      <w:tr w:rsidR="00A4674D" w:rsidRPr="007B329C" w:rsidTr="00BA03F5">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1.2.Sg., 3.Sg.mask./neut.</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1.2.Pl.</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3.Sg.fem., 3.Pl.</w:t>
            </w:r>
          </w:p>
        </w:tc>
        <w:tc>
          <w:tcPr>
            <w:tcW w:w="1843" w:type="dxa"/>
          </w:tcPr>
          <w:p w:rsidR="00A4674D" w:rsidRPr="007B329C" w:rsidRDefault="00A4674D" w:rsidP="00BA03F5">
            <w:pPr>
              <w:jc w:val="both"/>
              <w:rPr>
                <w:rFonts w:ascii="Times New Roman" w:hAnsi="Times New Roman" w:cs="Times New Roman"/>
                <w:sz w:val="24"/>
                <w:szCs w:val="24"/>
              </w:rPr>
            </w:pP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Uri, Saulgau, Kaiser</w:t>
            </w:r>
            <w:r w:rsidR="003D51D7" w:rsidRPr="007B329C">
              <w:rPr>
                <w:rFonts w:ascii="Times New Roman" w:hAnsi="Times New Roman" w:cs="Times New Roman"/>
                <w:sz w:val="24"/>
                <w:szCs w:val="24"/>
              </w:rPr>
              <w:t>stuhl</w:t>
            </w:r>
          </w:p>
        </w:tc>
      </w:tr>
      <w:tr w:rsidR="00A4674D" w:rsidRPr="007B329C" w:rsidTr="00BA03F5">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1.2.Sg., 3.Sg.mask./neut.</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1.–3.Pl., 3.Sg.fem.</w:t>
            </w:r>
          </w:p>
        </w:tc>
        <w:tc>
          <w:tcPr>
            <w:tcW w:w="1842" w:type="dxa"/>
          </w:tcPr>
          <w:p w:rsidR="00A4674D" w:rsidRPr="007B329C" w:rsidRDefault="00A4674D" w:rsidP="00BA03F5">
            <w:pPr>
              <w:jc w:val="both"/>
              <w:rPr>
                <w:rFonts w:ascii="Times New Roman" w:hAnsi="Times New Roman" w:cs="Times New Roman"/>
                <w:sz w:val="24"/>
                <w:szCs w:val="24"/>
              </w:rPr>
            </w:pPr>
          </w:p>
        </w:tc>
        <w:tc>
          <w:tcPr>
            <w:tcW w:w="1843" w:type="dxa"/>
          </w:tcPr>
          <w:p w:rsidR="00A4674D" w:rsidRPr="007B329C" w:rsidRDefault="00A4674D" w:rsidP="00BA03F5">
            <w:pPr>
              <w:jc w:val="both"/>
              <w:rPr>
                <w:rFonts w:ascii="Times New Roman" w:hAnsi="Times New Roman" w:cs="Times New Roman"/>
                <w:sz w:val="24"/>
                <w:szCs w:val="24"/>
              </w:rPr>
            </w:pP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Zürich, Stuttgart, Elisabethtal</w:t>
            </w:r>
          </w:p>
        </w:tc>
      </w:tr>
      <w:tr w:rsidR="00A4674D" w:rsidRPr="007B329C" w:rsidTr="00BA03F5">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1.2.Sg., 3.Sg.mask./neut.</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1.2.Pl.,</w:t>
            </w:r>
          </w:p>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3.Sg.fem.</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3.Pl.</w:t>
            </w:r>
          </w:p>
        </w:tc>
        <w:tc>
          <w:tcPr>
            <w:tcW w:w="1843" w:type="dxa"/>
          </w:tcPr>
          <w:p w:rsidR="00A4674D" w:rsidRPr="007B329C" w:rsidRDefault="00A4674D" w:rsidP="00BA03F5">
            <w:pPr>
              <w:jc w:val="both"/>
              <w:rPr>
                <w:rFonts w:ascii="Times New Roman" w:hAnsi="Times New Roman" w:cs="Times New Roman"/>
                <w:sz w:val="24"/>
                <w:szCs w:val="24"/>
              </w:rPr>
            </w:pP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Petrifeld</w:t>
            </w:r>
          </w:p>
        </w:tc>
      </w:tr>
      <w:tr w:rsidR="00A4674D" w:rsidRPr="007B329C" w:rsidTr="00BA03F5">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1.2.Sg., 3.Sg.mask./neut.</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1.2.Pl.</w:t>
            </w:r>
          </w:p>
        </w:tc>
        <w:tc>
          <w:tcPr>
            <w:tcW w:w="1842" w:type="dxa"/>
          </w:tcPr>
          <w:p w:rsidR="00A4674D" w:rsidRPr="007B329C" w:rsidRDefault="00A4674D" w:rsidP="00BA03F5">
            <w:pPr>
              <w:jc w:val="both"/>
              <w:rPr>
                <w:rFonts w:ascii="Times New Roman" w:hAnsi="Times New Roman" w:cs="Times New Roman"/>
                <w:sz w:val="24"/>
                <w:szCs w:val="24"/>
              </w:rPr>
            </w:pPr>
          </w:p>
        </w:tc>
        <w:tc>
          <w:tcPr>
            <w:tcW w:w="1843" w:type="dxa"/>
          </w:tcPr>
          <w:p w:rsidR="00A4674D" w:rsidRPr="007B329C" w:rsidRDefault="00A4674D" w:rsidP="00BA03F5">
            <w:pPr>
              <w:jc w:val="both"/>
              <w:rPr>
                <w:rFonts w:ascii="Times New Roman" w:hAnsi="Times New Roman" w:cs="Times New Roman"/>
                <w:sz w:val="24"/>
                <w:szCs w:val="24"/>
              </w:rPr>
            </w:pP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Vorarlberg</w:t>
            </w:r>
          </w:p>
        </w:tc>
      </w:tr>
      <w:tr w:rsidR="00A4674D" w:rsidRPr="007B329C" w:rsidTr="00BA03F5">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1.Sg.</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2.Sg., 3.Sg.mask./neut.</w:t>
            </w:r>
          </w:p>
        </w:tc>
        <w:tc>
          <w:tcPr>
            <w:tcW w:w="1842"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1.Pl.</w:t>
            </w: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2.3.Pl., 3.Sg.fem.</w:t>
            </w:r>
          </w:p>
        </w:tc>
        <w:tc>
          <w:tcPr>
            <w:tcW w:w="1843" w:type="dxa"/>
          </w:tcPr>
          <w:p w:rsidR="00A4674D" w:rsidRPr="007B329C" w:rsidRDefault="00A4674D" w:rsidP="00BA03F5">
            <w:pPr>
              <w:jc w:val="both"/>
              <w:rPr>
                <w:rFonts w:ascii="Times New Roman" w:hAnsi="Times New Roman" w:cs="Times New Roman"/>
                <w:sz w:val="24"/>
                <w:szCs w:val="24"/>
              </w:rPr>
            </w:pPr>
            <w:r w:rsidRPr="007B329C">
              <w:rPr>
                <w:rFonts w:ascii="Times New Roman" w:hAnsi="Times New Roman" w:cs="Times New Roman"/>
                <w:sz w:val="24"/>
                <w:szCs w:val="24"/>
              </w:rPr>
              <w:t>Bern</w:t>
            </w:r>
          </w:p>
        </w:tc>
      </w:tr>
    </w:tbl>
    <w:p w:rsidR="00FB62BE" w:rsidRPr="007B329C" w:rsidRDefault="00FB62BE"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5.6.7. Possessivpronomen: Unveränderliche Formen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Alt- und Mittelhochdeutsch sowie alle höchstalemannischen Dialekte </w:t>
      </w:r>
      <w:r w:rsidR="00562A57" w:rsidRPr="007B329C">
        <w:rPr>
          <w:rFonts w:ascii="Times New Roman" w:hAnsi="Times New Roman" w:cs="Times New Roman"/>
          <w:sz w:val="24"/>
          <w:szCs w:val="24"/>
        </w:rPr>
        <w:t>außer</w:t>
      </w:r>
      <w:r w:rsidRPr="007B329C">
        <w:rPr>
          <w:rFonts w:ascii="Times New Roman" w:hAnsi="Times New Roman" w:cs="Times New Roman"/>
          <w:sz w:val="24"/>
          <w:szCs w:val="24"/>
        </w:rPr>
        <w:t xml:space="preserve"> Uri haben in der 3. Person Singular Feminin und in der 3. Person Plural unveränderliche Possessivpronomen, z.B. </w:t>
      </w:r>
      <w:r w:rsidRPr="007B329C">
        <w:rPr>
          <w:rFonts w:ascii="Times New Roman" w:hAnsi="Times New Roman" w:cs="Times New Roman"/>
          <w:i/>
          <w:sz w:val="24"/>
          <w:szCs w:val="24"/>
        </w:rPr>
        <w:t>ira</w:t>
      </w:r>
      <w:r w:rsidRPr="007B329C">
        <w:rPr>
          <w:rFonts w:ascii="Times New Roman" w:hAnsi="Times New Roman" w:cs="Times New Roman"/>
          <w:sz w:val="24"/>
          <w:szCs w:val="24"/>
        </w:rPr>
        <w:t xml:space="preserve"> (3. Person Singular Feminin), </w:t>
      </w:r>
      <w:r w:rsidR="00F8675B" w:rsidRPr="007B329C">
        <w:rPr>
          <w:rFonts w:ascii="Times New Roman" w:hAnsi="Times New Roman" w:cs="Times New Roman"/>
          <w:i/>
          <w:sz w:val="24"/>
          <w:szCs w:val="24"/>
        </w:rPr>
        <w:t>iro</w:t>
      </w:r>
      <w:r w:rsidRPr="007B329C">
        <w:rPr>
          <w:rFonts w:ascii="Times New Roman" w:hAnsi="Times New Roman" w:cs="Times New Roman"/>
          <w:sz w:val="24"/>
          <w:szCs w:val="24"/>
        </w:rPr>
        <w:t xml:space="preserve"> (3. Person Plural) (Althochdeutsch, Braune 2004: 245). Diese Possessivpronomen flektieren also nicht nach Kasus, Numerus und Genus. Der Dialekt von Issime weist ein solches Possessivpronomen nur in der 3. Person Singular Feminin auf, das Possessivpronomen der 3. Person Plural flektiert (vgl. Tabelle </w:t>
      </w:r>
      <w:r w:rsidR="002462D4">
        <w:rPr>
          <w:rFonts w:ascii="Times New Roman" w:hAnsi="Times New Roman" w:cs="Times New Roman"/>
          <w:sz w:val="24"/>
          <w:szCs w:val="24"/>
        </w:rPr>
        <w:t>5.33</w:t>
      </w:r>
      <w:r w:rsidR="00BC5622" w:rsidRPr="007B329C">
        <w:rPr>
          <w:rFonts w:ascii="Times New Roman" w:hAnsi="Times New Roman" w:cs="Times New Roman"/>
          <w:sz w:val="24"/>
          <w:szCs w:val="24"/>
        </w:rPr>
        <w:t xml:space="preserve"> </w:t>
      </w:r>
      <w:r w:rsidRPr="007B329C">
        <w:rPr>
          <w:rFonts w:ascii="Times New Roman" w:hAnsi="Times New Roman" w:cs="Times New Roman"/>
          <w:sz w:val="24"/>
          <w:szCs w:val="24"/>
        </w:rPr>
        <w:t xml:space="preserve">und Paradigma 104). In all diesen Varietäten wurde das unveränderliche Possessivpronomen </w:t>
      </w:r>
      <w:r w:rsidR="002D79DB" w:rsidRPr="007B329C">
        <w:rPr>
          <w:rFonts w:ascii="Times New Roman" w:hAnsi="Times New Roman" w:cs="Times New Roman"/>
          <w:sz w:val="24"/>
          <w:szCs w:val="24"/>
        </w:rPr>
        <w:t>aus dem</w:t>
      </w:r>
      <w:r w:rsidRPr="007B329C">
        <w:rPr>
          <w:rFonts w:ascii="Times New Roman" w:hAnsi="Times New Roman" w:cs="Times New Roman"/>
          <w:sz w:val="24"/>
          <w:szCs w:val="24"/>
        </w:rPr>
        <w:t xml:space="preserve"> Genitiv des Personalpronomens der 3. Person Singular Feminin bzw. der 3. Person Plural übernommen.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Für diese unveränderlichen Possessivpronomen sind keine RRs nötig</w:t>
      </w:r>
      <w:r w:rsidR="00562A57" w:rsidRPr="007B329C">
        <w:rPr>
          <w:rFonts w:ascii="Times New Roman" w:hAnsi="Times New Roman" w:cs="Times New Roman"/>
          <w:sz w:val="24"/>
          <w:szCs w:val="24"/>
        </w:rPr>
        <w:t>. Ihre Form stammt aus dem Radik</w:t>
      </w:r>
      <w:r w:rsidRPr="007B329C">
        <w:rPr>
          <w:rFonts w:ascii="Times New Roman" w:hAnsi="Times New Roman" w:cs="Times New Roman"/>
          <w:sz w:val="24"/>
          <w:szCs w:val="24"/>
        </w:rPr>
        <w:t xml:space="preserve">on wie die Wurzeln aller anderen Possessivpronomen. Beispielsweise muss für das Possessivpronomen </w:t>
      </w:r>
      <w:r w:rsidRPr="007B329C">
        <w:rPr>
          <w:rFonts w:ascii="Times New Roman" w:hAnsi="Times New Roman" w:cs="Times New Roman"/>
          <w:i/>
          <w:sz w:val="24"/>
          <w:szCs w:val="24"/>
        </w:rPr>
        <w:t>mein</w:t>
      </w:r>
      <w:r w:rsidRPr="007B329C">
        <w:rPr>
          <w:rFonts w:ascii="Times New Roman" w:hAnsi="Times New Roman" w:cs="Times New Roman"/>
          <w:sz w:val="24"/>
          <w:szCs w:val="24"/>
        </w:rPr>
        <w:t>–</w:t>
      </w:r>
      <w:r w:rsidR="0051324B" w:rsidRPr="007B329C">
        <w:rPr>
          <w:rFonts w:ascii="Times New Roman" w:hAnsi="Times New Roman" w:cs="Times New Roman"/>
          <w:i/>
          <w:sz w:val="24"/>
          <w:szCs w:val="24"/>
        </w:rPr>
        <w:t>ə</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(Akkusativ Singular Maskulin, deutsche Standardsprache) nur das </w:t>
      </w:r>
      <w:r w:rsidRPr="007B329C">
        <w:rPr>
          <w:rFonts w:ascii="Times New Roman" w:hAnsi="Times New Roman" w:cs="Times New Roman"/>
          <w:sz w:val="24"/>
          <w:szCs w:val="24"/>
        </w:rPr>
        <w:lastRenderedPageBreak/>
        <w:t xml:space="preserve">Suffix durch RRs definiert werden, die Wurzel </w:t>
      </w:r>
      <w:r w:rsidRPr="007B329C">
        <w:rPr>
          <w:rFonts w:ascii="Times New Roman" w:hAnsi="Times New Roman" w:cs="Times New Roman"/>
          <w:i/>
          <w:sz w:val="24"/>
          <w:szCs w:val="24"/>
        </w:rPr>
        <w:t>mein</w:t>
      </w:r>
      <w:r w:rsidR="00562A57" w:rsidRPr="007B329C">
        <w:rPr>
          <w:rFonts w:ascii="Times New Roman" w:hAnsi="Times New Roman" w:cs="Times New Roman"/>
          <w:sz w:val="24"/>
          <w:szCs w:val="24"/>
        </w:rPr>
        <w:t xml:space="preserve"> kommt aus dem Radik</w:t>
      </w:r>
      <w:r w:rsidRPr="007B329C">
        <w:rPr>
          <w:rFonts w:ascii="Times New Roman" w:hAnsi="Times New Roman" w:cs="Times New Roman"/>
          <w:sz w:val="24"/>
          <w:szCs w:val="24"/>
        </w:rPr>
        <w:t xml:space="preserve">on. Wird in einer Zelle nicht suffigiert, z.B. </w:t>
      </w:r>
      <w:r w:rsidRPr="007B329C">
        <w:rPr>
          <w:rFonts w:ascii="Times New Roman" w:hAnsi="Times New Roman" w:cs="Times New Roman"/>
          <w:i/>
          <w:sz w:val="24"/>
          <w:szCs w:val="24"/>
        </w:rPr>
        <w:t>mein</w:t>
      </w:r>
      <w:r w:rsidRPr="007B329C">
        <w:rPr>
          <w:rFonts w:ascii="Times New Roman" w:hAnsi="Times New Roman" w:cs="Times New Roman"/>
          <w:sz w:val="24"/>
          <w:szCs w:val="24"/>
        </w:rPr>
        <w:t xml:space="preserve"> (Nominativ Singular Maskulin, deutsche Standardsprache), wird keine RR benötigt, da </w:t>
      </w:r>
      <w:r w:rsidR="00821216" w:rsidRPr="007B329C">
        <w:rPr>
          <w:rFonts w:ascii="Times New Roman" w:hAnsi="Times New Roman" w:cs="Times New Roman"/>
          <w:sz w:val="24"/>
          <w:szCs w:val="24"/>
        </w:rPr>
        <w:t>die</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per Default eingefügt wird (vgl. Kap. 4.1.3.</w:t>
      </w:r>
      <w:r w:rsidR="00311BC3" w:rsidRPr="007B329C">
        <w:rPr>
          <w:rFonts w:ascii="Times New Roman" w:hAnsi="Times New Roman" w:cs="Times New Roman"/>
          <w:sz w:val="24"/>
          <w:szCs w:val="24"/>
        </w:rPr>
        <w:t>2.</w:t>
      </w:r>
      <w:r w:rsidRPr="007B329C">
        <w:rPr>
          <w:rFonts w:ascii="Times New Roman" w:hAnsi="Times New Roman" w:cs="Times New Roman"/>
          <w:sz w:val="24"/>
          <w:szCs w:val="24"/>
        </w:rPr>
        <w:t xml:space="preserve">, </w:t>
      </w:r>
      <w:r w:rsidR="00562A57" w:rsidRPr="007B329C">
        <w:rPr>
          <w:rFonts w:ascii="Times New Roman" w:hAnsi="Times New Roman" w:cs="Times New Roman"/>
          <w:sz w:val="24"/>
          <w:szCs w:val="24"/>
        </w:rPr>
        <w:t xml:space="preserve">RR </w:t>
      </w:r>
      <w:r w:rsidRPr="007B329C">
        <w:rPr>
          <w:rFonts w:ascii="Times New Roman" w:hAnsi="Times New Roman" w:cs="Times New Roman"/>
          <w:i/>
          <w:sz w:val="24"/>
          <w:szCs w:val="24"/>
        </w:rPr>
        <w:t>Identity Function Default</w:t>
      </w:r>
      <w:r w:rsidRPr="007B329C">
        <w:rPr>
          <w:rFonts w:ascii="Times New Roman" w:hAnsi="Times New Roman" w:cs="Times New Roman"/>
          <w:sz w:val="24"/>
          <w:szCs w:val="24"/>
        </w:rPr>
        <w:t>). Ebenfalls per Default füllen die unveränderlichen Possessivpronomen ihre Paradigmen.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Eine Ausnahme bildet hier nur der Dialekt des Sensebezirks. In diesem Dialekt hat das unveränderliche Possessivpronomen folgende Formen: </w:t>
      </w:r>
      <w:r w:rsidRPr="007B329C">
        <w:rPr>
          <w:rFonts w:ascii="Times New Roman" w:hAnsi="Times New Roman" w:cs="Times New Roman"/>
          <w:i/>
          <w:sz w:val="24"/>
          <w:szCs w:val="24"/>
        </w:rPr>
        <w:t>īra</w:t>
      </w:r>
      <w:r w:rsidRPr="007B329C">
        <w:rPr>
          <w:rFonts w:ascii="Times New Roman" w:hAnsi="Times New Roman" w:cs="Times New Roman"/>
          <w:sz w:val="24"/>
          <w:szCs w:val="24"/>
        </w:rPr>
        <w:t>/</w:t>
      </w:r>
      <w:r w:rsidRPr="007B329C">
        <w:rPr>
          <w:rFonts w:ascii="Times New Roman" w:hAnsi="Times New Roman" w:cs="Times New Roman"/>
          <w:i/>
          <w:sz w:val="24"/>
          <w:szCs w:val="24"/>
        </w:rPr>
        <w:t>īras</w:t>
      </w:r>
      <w:r w:rsidRPr="007B329C">
        <w:rPr>
          <w:rFonts w:ascii="Times New Roman" w:hAnsi="Times New Roman" w:cs="Times New Roman"/>
          <w:sz w:val="24"/>
          <w:szCs w:val="24"/>
        </w:rPr>
        <w:t xml:space="preserve"> (3. Person Singular Feminin), </w:t>
      </w:r>
      <w:r w:rsidRPr="007B329C">
        <w:rPr>
          <w:rFonts w:ascii="Times New Roman" w:hAnsi="Times New Roman" w:cs="Times New Roman"/>
          <w:i/>
          <w:sz w:val="24"/>
          <w:szCs w:val="24"/>
        </w:rPr>
        <w:t>īrə</w:t>
      </w:r>
      <w:r w:rsidRPr="007B329C">
        <w:rPr>
          <w:rFonts w:ascii="Times New Roman" w:hAnsi="Times New Roman" w:cs="Times New Roman"/>
          <w:sz w:val="24"/>
          <w:szCs w:val="24"/>
        </w:rPr>
        <w:t>/</w:t>
      </w:r>
      <w:r w:rsidRPr="007B329C">
        <w:rPr>
          <w:rFonts w:ascii="Times New Roman" w:hAnsi="Times New Roman" w:cs="Times New Roman"/>
          <w:i/>
          <w:sz w:val="24"/>
          <w:szCs w:val="24"/>
        </w:rPr>
        <w:t>īrəs</w:t>
      </w:r>
      <w:r w:rsidRPr="007B329C">
        <w:rPr>
          <w:rFonts w:ascii="Times New Roman" w:hAnsi="Times New Roman" w:cs="Times New Roman"/>
          <w:sz w:val="24"/>
          <w:szCs w:val="24"/>
        </w:rPr>
        <w:t xml:space="preserve"> (3. Person Plural). Auch diese flektieren nicht nach Numerus, Kasus und Genus, weisen jedoch zwei Varianten auf, nämlich eine mit –</w:t>
      </w:r>
      <w:r w:rsidRPr="007B329C">
        <w:rPr>
          <w:rFonts w:ascii="Times New Roman" w:hAnsi="Times New Roman" w:cs="Times New Roman"/>
          <w:i/>
          <w:sz w:val="24"/>
          <w:szCs w:val="24"/>
        </w:rPr>
        <w:t>s</w:t>
      </w:r>
      <w:r w:rsidRPr="007B329C">
        <w:rPr>
          <w:rFonts w:ascii="Times New Roman" w:hAnsi="Times New Roman" w:cs="Times New Roman"/>
          <w:sz w:val="24"/>
          <w:szCs w:val="24"/>
        </w:rPr>
        <w:t xml:space="preserve"> suffigierte und eine ohne Suffix. Es liegt also freie Variation des Typs Wurzel/Wurzel+Suffix vor, für den zwei gleich spezifische RRs nötig sind, damit beide RRs dieselbe Zelle definierten (vgl. Diskussion zur freien Variation in den Substantiven Kap. 5.1.2., Adjektiven Kap. 5.2.3. und Possessivpronomen Kap. 5.6.3. sowie die theoretische Begründung Kap. 4.1.3.</w:t>
      </w:r>
      <w:r w:rsidR="00311BC3" w:rsidRPr="007B329C">
        <w:rPr>
          <w:rFonts w:ascii="Times New Roman" w:hAnsi="Times New Roman" w:cs="Times New Roman"/>
          <w:sz w:val="24"/>
          <w:szCs w:val="24"/>
        </w:rPr>
        <w:t>3.</w:t>
      </w:r>
      <w:r w:rsidRPr="007B329C">
        <w:rPr>
          <w:rFonts w:ascii="Times New Roman" w:hAnsi="Times New Roman" w:cs="Times New Roman"/>
          <w:sz w:val="24"/>
          <w:szCs w:val="24"/>
        </w:rPr>
        <w:t>). Für die 3. Person Singular Feminin und die 3. Person Plural im Dialekt des Sensebezirks müsse</w:t>
      </w:r>
      <w:r w:rsidR="002D79DB" w:rsidRPr="007B329C">
        <w:rPr>
          <w:rFonts w:ascii="Times New Roman" w:hAnsi="Times New Roman" w:cs="Times New Roman"/>
          <w:sz w:val="24"/>
          <w:szCs w:val="24"/>
        </w:rPr>
        <w:t>n</w:t>
      </w:r>
      <w:r w:rsidRPr="007B329C">
        <w:rPr>
          <w:rFonts w:ascii="Times New Roman" w:hAnsi="Times New Roman" w:cs="Times New Roman"/>
          <w:sz w:val="24"/>
          <w:szCs w:val="24"/>
        </w:rPr>
        <w:t xml:space="preserve"> also folgende RRs angesetzt werden:</w:t>
      </w:r>
    </w:p>
    <w:p w:rsidR="00A973AF" w:rsidRPr="007B329C" w:rsidRDefault="00A973AF"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sz w:val="24"/>
          <w:szCs w:val="24"/>
          <w:lang w:val="en-US"/>
        </w:rPr>
      </w:pPr>
      <w:r w:rsidRPr="007B329C">
        <w:rPr>
          <w:rFonts w:ascii="Times New Roman" w:hAnsi="Times New Roman" w:cs="Times New Roman"/>
          <w:sz w:val="24"/>
          <w:szCs w:val="24"/>
          <w:lang w:val="en-US"/>
        </w:rPr>
        <w:t>(</w:t>
      </w:r>
      <w:r w:rsidR="00CF1D3A" w:rsidRPr="007B329C">
        <w:rPr>
          <w:rFonts w:ascii="Times New Roman" w:hAnsi="Times New Roman" w:cs="Times New Roman"/>
          <w:sz w:val="24"/>
          <w:szCs w:val="24"/>
          <w:lang w:val="en-US"/>
        </w:rPr>
        <w:t>1</w:t>
      </w:r>
      <w:r w:rsidR="006F3A17" w:rsidRPr="007B329C">
        <w:rPr>
          <w:rFonts w:ascii="Times New Roman" w:hAnsi="Times New Roman" w:cs="Times New Roman"/>
          <w:sz w:val="24"/>
          <w:szCs w:val="24"/>
          <w:lang w:val="en-US"/>
        </w:rPr>
        <w:t>51</w:t>
      </w:r>
      <w:r w:rsidRPr="007B329C">
        <w:rPr>
          <w:rFonts w:ascii="Times New Roman" w:hAnsi="Times New Roman" w:cs="Times New Roman"/>
          <w:sz w:val="24"/>
          <w:szCs w:val="24"/>
          <w:lang w:val="en-US"/>
        </w:rPr>
        <w:t>)</w:t>
      </w:r>
      <w:r w:rsidRPr="007B329C">
        <w:rPr>
          <w:rFonts w:ascii="Times New Roman" w:hAnsi="Times New Roman" w:cs="Times New Roman"/>
          <w:sz w:val="24"/>
          <w:szCs w:val="24"/>
          <w:lang w:val="en-US"/>
        </w:rPr>
        <w:tab/>
      </w:r>
      <w:r w:rsidRPr="007B329C">
        <w:rPr>
          <w:rFonts w:ascii="Times New Roman" w:hAnsi="Times New Roman"/>
          <w:sz w:val="24"/>
          <w:szCs w:val="24"/>
          <w:lang w:val="en-US"/>
        </w:rPr>
        <w:t xml:space="preserve">RR </w:t>
      </w:r>
      <w:r w:rsidRPr="007B329C">
        <w:rPr>
          <w:rFonts w:ascii="Times New Roman" w:hAnsi="Times New Roman"/>
          <w:sz w:val="24"/>
          <w:szCs w:val="24"/>
          <w:vertAlign w:val="subscript"/>
          <w:lang w:val="en-US"/>
        </w:rPr>
        <w:t>A</w:t>
      </w:r>
      <w:r w:rsidRPr="007B329C">
        <w:rPr>
          <w:rFonts w:ascii="Times New Roman" w:hAnsi="Times New Roman"/>
          <w:sz w:val="24"/>
          <w:szCs w:val="24"/>
          <w:lang w:val="en-US"/>
        </w:rPr>
        <w:t xml:space="preserve">, </w:t>
      </w:r>
      <w:r w:rsidRPr="007B329C">
        <w:rPr>
          <w:rFonts w:ascii="Times New Roman" w:hAnsi="Times New Roman"/>
          <w:sz w:val="24"/>
          <w:szCs w:val="24"/>
          <w:vertAlign w:val="subscript"/>
          <w:lang w:val="en-US"/>
        </w:rPr>
        <w:t>{}</w:t>
      </w:r>
      <w:r w:rsidRPr="007B329C">
        <w:rPr>
          <w:rFonts w:ascii="Times New Roman" w:hAnsi="Times New Roman"/>
          <w:sz w:val="24"/>
          <w:szCs w:val="24"/>
          <w:lang w:val="en-US"/>
        </w:rPr>
        <w:t xml:space="preserve">, </w:t>
      </w:r>
      <w:r w:rsidRPr="007B329C">
        <w:rPr>
          <w:rFonts w:ascii="Times New Roman" w:hAnsi="Times New Roman"/>
          <w:sz w:val="24"/>
          <w:szCs w:val="24"/>
          <w:vertAlign w:val="subscript"/>
          <w:lang w:val="en-US"/>
        </w:rPr>
        <w:t>DET2[PRON.POSS, PERS:3, NUM:SG, GEND:F]</w:t>
      </w:r>
      <w:r w:rsidRPr="007B329C">
        <w:rPr>
          <w:rFonts w:ascii="Times New Roman" w:hAnsi="Times New Roman"/>
          <w:sz w:val="24"/>
          <w:szCs w:val="24"/>
          <w:lang w:val="en-US"/>
        </w:rPr>
        <w:t xml:space="preserve"> (˂X,</w:t>
      </w:r>
      <w:r w:rsidRPr="007B329C">
        <w:rPr>
          <w:rFonts w:ascii="Times New Roman" w:hAnsi="Times New Roman"/>
          <w:sz w:val="24"/>
          <w:szCs w:val="24"/>
        </w:rPr>
        <w:t>σ</w:t>
      </w:r>
      <w:r w:rsidRPr="007B329C">
        <w:rPr>
          <w:rFonts w:ascii="Times New Roman" w:hAnsi="Times New Roman"/>
          <w:sz w:val="24"/>
          <w:szCs w:val="24"/>
          <w:lang w:val="en-US"/>
        </w:rPr>
        <w:t xml:space="preserve">˃) = </w:t>
      </w:r>
      <w:r w:rsidRPr="007B329C">
        <w:rPr>
          <w:rFonts w:ascii="Times New Roman" w:hAnsi="Times New Roman"/>
          <w:sz w:val="24"/>
          <w:szCs w:val="24"/>
          <w:vertAlign w:val="subscript"/>
          <w:lang w:val="en-US"/>
        </w:rPr>
        <w:t>def</w:t>
      </w:r>
      <w:r w:rsidRPr="007B329C">
        <w:rPr>
          <w:rFonts w:ascii="Times New Roman" w:hAnsi="Times New Roman"/>
          <w:sz w:val="24"/>
          <w:szCs w:val="24"/>
          <w:lang w:val="en-US"/>
        </w:rPr>
        <w:t xml:space="preserve"> ˂Xˊ,</w:t>
      </w:r>
      <w:r w:rsidRPr="007B329C">
        <w:rPr>
          <w:rFonts w:ascii="Times New Roman" w:hAnsi="Times New Roman"/>
          <w:sz w:val="24"/>
          <w:szCs w:val="24"/>
        </w:rPr>
        <w:t>σ</w:t>
      </w:r>
      <w:r w:rsidRPr="007B329C">
        <w:rPr>
          <w:rFonts w:ascii="Times New Roman" w:hAnsi="Times New Roman"/>
          <w:sz w:val="24"/>
          <w:szCs w:val="24"/>
          <w:lang w:val="en-US"/>
        </w:rPr>
        <w:t>˃</w:t>
      </w:r>
    </w:p>
    <w:p w:rsidR="00A4674D" w:rsidRPr="007B329C" w:rsidRDefault="00A4674D" w:rsidP="00A4674D">
      <w:pPr>
        <w:jc w:val="both"/>
        <w:rPr>
          <w:rFonts w:ascii="Times New Roman" w:hAnsi="Times New Roman"/>
          <w:sz w:val="24"/>
          <w:szCs w:val="24"/>
          <w:lang w:val="en-US"/>
        </w:rPr>
      </w:pPr>
      <w:r w:rsidRPr="007B329C">
        <w:rPr>
          <w:rFonts w:ascii="Times New Roman" w:hAnsi="Times New Roman" w:cs="Times New Roman"/>
          <w:sz w:val="24"/>
          <w:szCs w:val="24"/>
          <w:lang w:val="en-US"/>
        </w:rPr>
        <w:t>(</w:t>
      </w:r>
      <w:r w:rsidR="00CF1D3A" w:rsidRPr="007B329C">
        <w:rPr>
          <w:rFonts w:ascii="Times New Roman" w:hAnsi="Times New Roman" w:cs="Times New Roman"/>
          <w:sz w:val="24"/>
          <w:szCs w:val="24"/>
          <w:lang w:val="en-US"/>
        </w:rPr>
        <w:t>1</w:t>
      </w:r>
      <w:r w:rsidR="006F3A17" w:rsidRPr="007B329C">
        <w:rPr>
          <w:rFonts w:ascii="Times New Roman" w:hAnsi="Times New Roman" w:cs="Times New Roman"/>
          <w:sz w:val="24"/>
          <w:szCs w:val="24"/>
          <w:lang w:val="en-US"/>
        </w:rPr>
        <w:t>52</w:t>
      </w:r>
      <w:r w:rsidRPr="007B329C">
        <w:rPr>
          <w:rFonts w:ascii="Times New Roman" w:hAnsi="Times New Roman" w:cs="Times New Roman"/>
          <w:sz w:val="24"/>
          <w:szCs w:val="24"/>
          <w:lang w:val="en-US"/>
        </w:rPr>
        <w:t>)</w:t>
      </w:r>
      <w:r w:rsidRPr="007B329C">
        <w:rPr>
          <w:rFonts w:ascii="Times New Roman" w:hAnsi="Times New Roman" w:cs="Times New Roman"/>
          <w:sz w:val="24"/>
          <w:szCs w:val="24"/>
          <w:lang w:val="en-US"/>
        </w:rPr>
        <w:tab/>
      </w:r>
      <w:r w:rsidRPr="007B329C">
        <w:rPr>
          <w:rFonts w:ascii="Times New Roman" w:hAnsi="Times New Roman"/>
          <w:sz w:val="24"/>
          <w:szCs w:val="24"/>
          <w:lang w:val="en-US"/>
        </w:rPr>
        <w:t xml:space="preserve">RR </w:t>
      </w:r>
      <w:r w:rsidRPr="007B329C">
        <w:rPr>
          <w:rFonts w:ascii="Times New Roman" w:hAnsi="Times New Roman"/>
          <w:sz w:val="24"/>
          <w:szCs w:val="24"/>
          <w:vertAlign w:val="subscript"/>
          <w:lang w:val="en-US"/>
        </w:rPr>
        <w:t>A</w:t>
      </w:r>
      <w:r w:rsidRPr="007B329C">
        <w:rPr>
          <w:rFonts w:ascii="Times New Roman" w:hAnsi="Times New Roman"/>
          <w:sz w:val="24"/>
          <w:szCs w:val="24"/>
          <w:lang w:val="en-US"/>
        </w:rPr>
        <w:t xml:space="preserve">, </w:t>
      </w:r>
      <w:r w:rsidRPr="007B329C">
        <w:rPr>
          <w:rFonts w:ascii="Times New Roman" w:hAnsi="Times New Roman"/>
          <w:sz w:val="24"/>
          <w:szCs w:val="24"/>
          <w:vertAlign w:val="subscript"/>
          <w:lang w:val="en-US"/>
        </w:rPr>
        <w:t>{}</w:t>
      </w:r>
      <w:r w:rsidRPr="007B329C">
        <w:rPr>
          <w:rFonts w:ascii="Times New Roman" w:hAnsi="Times New Roman"/>
          <w:sz w:val="24"/>
          <w:szCs w:val="24"/>
          <w:lang w:val="en-US"/>
        </w:rPr>
        <w:t xml:space="preserve">, </w:t>
      </w:r>
      <w:r w:rsidRPr="007B329C">
        <w:rPr>
          <w:rFonts w:ascii="Times New Roman" w:hAnsi="Times New Roman"/>
          <w:sz w:val="24"/>
          <w:szCs w:val="24"/>
          <w:vertAlign w:val="subscript"/>
          <w:lang w:val="en-US"/>
        </w:rPr>
        <w:t>DET2[PRON.POSS, PERS:3, NUM:SG, GEND:F]</w:t>
      </w:r>
      <w:r w:rsidRPr="007B329C">
        <w:rPr>
          <w:rFonts w:ascii="Times New Roman" w:hAnsi="Times New Roman"/>
          <w:sz w:val="24"/>
          <w:szCs w:val="24"/>
          <w:lang w:val="en-US"/>
        </w:rPr>
        <w:t xml:space="preserve"> (˂X,</w:t>
      </w:r>
      <w:r w:rsidRPr="007B329C">
        <w:rPr>
          <w:rFonts w:ascii="Times New Roman" w:hAnsi="Times New Roman"/>
          <w:sz w:val="24"/>
          <w:szCs w:val="24"/>
        </w:rPr>
        <w:t>σ</w:t>
      </w:r>
      <w:r w:rsidRPr="007B329C">
        <w:rPr>
          <w:rFonts w:ascii="Times New Roman" w:hAnsi="Times New Roman"/>
          <w:sz w:val="24"/>
          <w:szCs w:val="24"/>
          <w:lang w:val="en-US"/>
        </w:rPr>
        <w:t xml:space="preserve">˃) = </w:t>
      </w:r>
      <w:r w:rsidRPr="007B329C">
        <w:rPr>
          <w:rFonts w:ascii="Times New Roman" w:hAnsi="Times New Roman"/>
          <w:sz w:val="24"/>
          <w:szCs w:val="24"/>
          <w:vertAlign w:val="subscript"/>
          <w:lang w:val="en-US"/>
        </w:rPr>
        <w:t>def</w:t>
      </w:r>
      <w:r w:rsidRPr="007B329C">
        <w:rPr>
          <w:rFonts w:ascii="Times New Roman" w:hAnsi="Times New Roman"/>
          <w:sz w:val="24"/>
          <w:szCs w:val="24"/>
          <w:lang w:val="en-US"/>
        </w:rPr>
        <w:t xml:space="preserve"> ˂X</w:t>
      </w:r>
      <w:r w:rsidRPr="007B329C">
        <w:rPr>
          <w:rFonts w:ascii="Times New Roman" w:hAnsi="Times New Roman"/>
          <w:i/>
          <w:sz w:val="24"/>
          <w:szCs w:val="24"/>
          <w:lang w:val="en-US"/>
        </w:rPr>
        <w:t>s</w:t>
      </w:r>
      <w:r w:rsidRPr="007B329C">
        <w:rPr>
          <w:rFonts w:ascii="Times New Roman" w:hAnsi="Times New Roman"/>
          <w:sz w:val="24"/>
          <w:szCs w:val="24"/>
          <w:lang w:val="en-US"/>
        </w:rPr>
        <w:t>ˊ,</w:t>
      </w:r>
      <w:r w:rsidRPr="007B329C">
        <w:rPr>
          <w:rFonts w:ascii="Times New Roman" w:hAnsi="Times New Roman"/>
          <w:sz w:val="24"/>
          <w:szCs w:val="24"/>
        </w:rPr>
        <w:t>σ</w:t>
      </w:r>
      <w:r w:rsidRPr="007B329C">
        <w:rPr>
          <w:rFonts w:ascii="Times New Roman" w:hAnsi="Times New Roman"/>
          <w:sz w:val="24"/>
          <w:szCs w:val="24"/>
          <w:lang w:val="en-US"/>
        </w:rPr>
        <w:t>˃</w:t>
      </w:r>
    </w:p>
    <w:p w:rsidR="00A4674D" w:rsidRPr="007B329C" w:rsidRDefault="00A4674D" w:rsidP="00A4674D">
      <w:pPr>
        <w:jc w:val="both"/>
        <w:rPr>
          <w:rFonts w:ascii="Times New Roman" w:hAnsi="Times New Roman"/>
          <w:sz w:val="24"/>
          <w:szCs w:val="24"/>
          <w:lang w:val="en-US"/>
        </w:rPr>
      </w:pPr>
      <w:r w:rsidRPr="007B329C">
        <w:rPr>
          <w:rFonts w:ascii="Times New Roman" w:hAnsi="Times New Roman" w:cs="Times New Roman"/>
          <w:sz w:val="24"/>
          <w:szCs w:val="24"/>
          <w:lang w:val="en-US"/>
        </w:rPr>
        <w:t>(</w:t>
      </w:r>
      <w:r w:rsidR="00CF1D3A" w:rsidRPr="007B329C">
        <w:rPr>
          <w:rFonts w:ascii="Times New Roman" w:hAnsi="Times New Roman" w:cs="Times New Roman"/>
          <w:sz w:val="24"/>
          <w:szCs w:val="24"/>
          <w:lang w:val="en-US"/>
        </w:rPr>
        <w:t>1</w:t>
      </w:r>
      <w:r w:rsidR="006F3A17" w:rsidRPr="007B329C">
        <w:rPr>
          <w:rFonts w:ascii="Times New Roman" w:hAnsi="Times New Roman" w:cs="Times New Roman"/>
          <w:sz w:val="24"/>
          <w:szCs w:val="24"/>
          <w:lang w:val="en-US"/>
        </w:rPr>
        <w:t>53</w:t>
      </w:r>
      <w:r w:rsidRPr="007B329C">
        <w:rPr>
          <w:rFonts w:ascii="Times New Roman" w:hAnsi="Times New Roman" w:cs="Times New Roman"/>
          <w:sz w:val="24"/>
          <w:szCs w:val="24"/>
          <w:lang w:val="en-US"/>
        </w:rPr>
        <w:t>)</w:t>
      </w:r>
      <w:r w:rsidRPr="007B329C">
        <w:rPr>
          <w:rFonts w:ascii="Times New Roman" w:hAnsi="Times New Roman" w:cs="Times New Roman"/>
          <w:sz w:val="24"/>
          <w:szCs w:val="24"/>
          <w:lang w:val="en-US"/>
        </w:rPr>
        <w:tab/>
      </w:r>
      <w:r w:rsidRPr="007B329C">
        <w:rPr>
          <w:rFonts w:ascii="Times New Roman" w:hAnsi="Times New Roman"/>
          <w:sz w:val="24"/>
          <w:szCs w:val="24"/>
          <w:lang w:val="en-US"/>
        </w:rPr>
        <w:t xml:space="preserve">RR </w:t>
      </w:r>
      <w:r w:rsidRPr="007B329C">
        <w:rPr>
          <w:rFonts w:ascii="Times New Roman" w:hAnsi="Times New Roman"/>
          <w:sz w:val="24"/>
          <w:szCs w:val="24"/>
          <w:vertAlign w:val="subscript"/>
          <w:lang w:val="en-US"/>
        </w:rPr>
        <w:t>A</w:t>
      </w:r>
      <w:r w:rsidRPr="007B329C">
        <w:rPr>
          <w:rFonts w:ascii="Times New Roman" w:hAnsi="Times New Roman"/>
          <w:sz w:val="24"/>
          <w:szCs w:val="24"/>
          <w:lang w:val="en-US"/>
        </w:rPr>
        <w:t xml:space="preserve">, </w:t>
      </w:r>
      <w:r w:rsidRPr="007B329C">
        <w:rPr>
          <w:rFonts w:ascii="Times New Roman" w:hAnsi="Times New Roman"/>
          <w:sz w:val="24"/>
          <w:szCs w:val="24"/>
          <w:vertAlign w:val="subscript"/>
          <w:lang w:val="en-US"/>
        </w:rPr>
        <w:t>{}</w:t>
      </w:r>
      <w:r w:rsidRPr="007B329C">
        <w:rPr>
          <w:rFonts w:ascii="Times New Roman" w:hAnsi="Times New Roman"/>
          <w:sz w:val="24"/>
          <w:szCs w:val="24"/>
          <w:lang w:val="en-US"/>
        </w:rPr>
        <w:t xml:space="preserve">, </w:t>
      </w:r>
      <w:r w:rsidRPr="007B329C">
        <w:rPr>
          <w:rFonts w:ascii="Times New Roman" w:hAnsi="Times New Roman"/>
          <w:sz w:val="24"/>
          <w:szCs w:val="24"/>
          <w:vertAlign w:val="subscript"/>
          <w:lang w:val="en-US"/>
        </w:rPr>
        <w:t>DET2[PRON.POSS, PERS:3, NUM:PL]</w:t>
      </w:r>
      <w:r w:rsidRPr="007B329C">
        <w:rPr>
          <w:rFonts w:ascii="Times New Roman" w:hAnsi="Times New Roman"/>
          <w:sz w:val="24"/>
          <w:szCs w:val="24"/>
          <w:lang w:val="en-US"/>
        </w:rPr>
        <w:t xml:space="preserve"> (˂X,</w:t>
      </w:r>
      <w:r w:rsidRPr="007B329C">
        <w:rPr>
          <w:rFonts w:ascii="Times New Roman" w:hAnsi="Times New Roman"/>
          <w:sz w:val="24"/>
          <w:szCs w:val="24"/>
        </w:rPr>
        <w:t>σ</w:t>
      </w:r>
      <w:r w:rsidRPr="007B329C">
        <w:rPr>
          <w:rFonts w:ascii="Times New Roman" w:hAnsi="Times New Roman"/>
          <w:sz w:val="24"/>
          <w:szCs w:val="24"/>
          <w:lang w:val="en-US"/>
        </w:rPr>
        <w:t xml:space="preserve">˃) = </w:t>
      </w:r>
      <w:r w:rsidRPr="007B329C">
        <w:rPr>
          <w:rFonts w:ascii="Times New Roman" w:hAnsi="Times New Roman"/>
          <w:sz w:val="24"/>
          <w:szCs w:val="24"/>
          <w:vertAlign w:val="subscript"/>
          <w:lang w:val="en-US"/>
        </w:rPr>
        <w:t>def</w:t>
      </w:r>
      <w:r w:rsidRPr="007B329C">
        <w:rPr>
          <w:rFonts w:ascii="Times New Roman" w:hAnsi="Times New Roman"/>
          <w:sz w:val="24"/>
          <w:szCs w:val="24"/>
          <w:lang w:val="en-US"/>
        </w:rPr>
        <w:t xml:space="preserve"> ˂Xˊ,</w:t>
      </w:r>
      <w:r w:rsidRPr="007B329C">
        <w:rPr>
          <w:rFonts w:ascii="Times New Roman" w:hAnsi="Times New Roman"/>
          <w:sz w:val="24"/>
          <w:szCs w:val="24"/>
        </w:rPr>
        <w:t>σ</w:t>
      </w:r>
      <w:r w:rsidRPr="007B329C">
        <w:rPr>
          <w:rFonts w:ascii="Times New Roman" w:hAnsi="Times New Roman"/>
          <w:sz w:val="24"/>
          <w:szCs w:val="24"/>
          <w:lang w:val="en-US"/>
        </w:rPr>
        <w:t>˃</w:t>
      </w:r>
    </w:p>
    <w:p w:rsidR="00A4674D" w:rsidRPr="007B329C" w:rsidRDefault="00A4674D" w:rsidP="00A4674D">
      <w:pPr>
        <w:jc w:val="both"/>
        <w:rPr>
          <w:rFonts w:ascii="Times New Roman" w:hAnsi="Times New Roman"/>
          <w:sz w:val="24"/>
          <w:szCs w:val="24"/>
          <w:lang w:val="en-US"/>
        </w:rPr>
      </w:pPr>
      <w:r w:rsidRPr="007B329C">
        <w:rPr>
          <w:rFonts w:ascii="Times New Roman" w:hAnsi="Times New Roman" w:cs="Times New Roman"/>
          <w:sz w:val="24"/>
          <w:szCs w:val="24"/>
          <w:lang w:val="en-US"/>
        </w:rPr>
        <w:t>(</w:t>
      </w:r>
      <w:r w:rsidR="00CF1D3A" w:rsidRPr="007B329C">
        <w:rPr>
          <w:rFonts w:ascii="Times New Roman" w:hAnsi="Times New Roman" w:cs="Times New Roman"/>
          <w:sz w:val="24"/>
          <w:szCs w:val="24"/>
          <w:lang w:val="en-US"/>
        </w:rPr>
        <w:t>1</w:t>
      </w:r>
      <w:r w:rsidR="006F3A17" w:rsidRPr="007B329C">
        <w:rPr>
          <w:rFonts w:ascii="Times New Roman" w:hAnsi="Times New Roman" w:cs="Times New Roman"/>
          <w:sz w:val="24"/>
          <w:szCs w:val="24"/>
          <w:lang w:val="en-US"/>
        </w:rPr>
        <w:t>54</w:t>
      </w:r>
      <w:r w:rsidRPr="007B329C">
        <w:rPr>
          <w:rFonts w:ascii="Times New Roman" w:hAnsi="Times New Roman" w:cs="Times New Roman"/>
          <w:sz w:val="24"/>
          <w:szCs w:val="24"/>
          <w:lang w:val="en-US"/>
        </w:rPr>
        <w:t>)</w:t>
      </w:r>
      <w:r w:rsidRPr="007B329C">
        <w:rPr>
          <w:rFonts w:ascii="Times New Roman" w:hAnsi="Times New Roman" w:cs="Times New Roman"/>
          <w:sz w:val="24"/>
          <w:szCs w:val="24"/>
          <w:lang w:val="en-US"/>
        </w:rPr>
        <w:tab/>
      </w:r>
      <w:r w:rsidRPr="007B329C">
        <w:rPr>
          <w:rFonts w:ascii="Times New Roman" w:hAnsi="Times New Roman"/>
          <w:sz w:val="24"/>
          <w:szCs w:val="24"/>
          <w:lang w:val="en-US"/>
        </w:rPr>
        <w:t xml:space="preserve">RR </w:t>
      </w:r>
      <w:r w:rsidRPr="007B329C">
        <w:rPr>
          <w:rFonts w:ascii="Times New Roman" w:hAnsi="Times New Roman"/>
          <w:sz w:val="24"/>
          <w:szCs w:val="24"/>
          <w:vertAlign w:val="subscript"/>
          <w:lang w:val="en-US"/>
        </w:rPr>
        <w:t>A</w:t>
      </w:r>
      <w:r w:rsidRPr="007B329C">
        <w:rPr>
          <w:rFonts w:ascii="Times New Roman" w:hAnsi="Times New Roman"/>
          <w:sz w:val="24"/>
          <w:szCs w:val="24"/>
          <w:lang w:val="en-US"/>
        </w:rPr>
        <w:t xml:space="preserve">, </w:t>
      </w:r>
      <w:r w:rsidRPr="007B329C">
        <w:rPr>
          <w:rFonts w:ascii="Times New Roman" w:hAnsi="Times New Roman"/>
          <w:sz w:val="24"/>
          <w:szCs w:val="24"/>
          <w:vertAlign w:val="subscript"/>
          <w:lang w:val="en-US"/>
        </w:rPr>
        <w:t>{}</w:t>
      </w:r>
      <w:r w:rsidRPr="007B329C">
        <w:rPr>
          <w:rFonts w:ascii="Times New Roman" w:hAnsi="Times New Roman"/>
          <w:sz w:val="24"/>
          <w:szCs w:val="24"/>
          <w:lang w:val="en-US"/>
        </w:rPr>
        <w:t xml:space="preserve">, </w:t>
      </w:r>
      <w:r w:rsidRPr="007B329C">
        <w:rPr>
          <w:rFonts w:ascii="Times New Roman" w:hAnsi="Times New Roman"/>
          <w:sz w:val="24"/>
          <w:szCs w:val="24"/>
          <w:vertAlign w:val="subscript"/>
          <w:lang w:val="en-US"/>
        </w:rPr>
        <w:t>DET2[PRON.POSS, PERS:3, NUM:PL]</w:t>
      </w:r>
      <w:r w:rsidRPr="007B329C">
        <w:rPr>
          <w:rFonts w:ascii="Times New Roman" w:hAnsi="Times New Roman"/>
          <w:sz w:val="24"/>
          <w:szCs w:val="24"/>
          <w:lang w:val="en-US"/>
        </w:rPr>
        <w:t xml:space="preserve"> (˂X,</w:t>
      </w:r>
      <w:r w:rsidRPr="007B329C">
        <w:rPr>
          <w:rFonts w:ascii="Times New Roman" w:hAnsi="Times New Roman"/>
          <w:sz w:val="24"/>
          <w:szCs w:val="24"/>
        </w:rPr>
        <w:t>σ</w:t>
      </w:r>
      <w:r w:rsidRPr="007B329C">
        <w:rPr>
          <w:rFonts w:ascii="Times New Roman" w:hAnsi="Times New Roman"/>
          <w:sz w:val="24"/>
          <w:szCs w:val="24"/>
          <w:lang w:val="en-US"/>
        </w:rPr>
        <w:t xml:space="preserve">˃) = </w:t>
      </w:r>
      <w:r w:rsidRPr="007B329C">
        <w:rPr>
          <w:rFonts w:ascii="Times New Roman" w:hAnsi="Times New Roman"/>
          <w:sz w:val="24"/>
          <w:szCs w:val="24"/>
          <w:vertAlign w:val="subscript"/>
          <w:lang w:val="en-US"/>
        </w:rPr>
        <w:t>def</w:t>
      </w:r>
      <w:r w:rsidRPr="007B329C">
        <w:rPr>
          <w:rFonts w:ascii="Times New Roman" w:hAnsi="Times New Roman"/>
          <w:sz w:val="24"/>
          <w:szCs w:val="24"/>
          <w:lang w:val="en-US"/>
        </w:rPr>
        <w:t xml:space="preserve"> ˂X</w:t>
      </w:r>
      <w:r w:rsidRPr="007B329C">
        <w:rPr>
          <w:rFonts w:ascii="Times New Roman" w:hAnsi="Times New Roman"/>
          <w:i/>
          <w:sz w:val="24"/>
          <w:szCs w:val="24"/>
          <w:lang w:val="en-US"/>
        </w:rPr>
        <w:t>s</w:t>
      </w:r>
      <w:r w:rsidRPr="007B329C">
        <w:rPr>
          <w:rFonts w:ascii="Times New Roman" w:hAnsi="Times New Roman"/>
          <w:sz w:val="24"/>
          <w:szCs w:val="24"/>
          <w:lang w:val="en-US"/>
        </w:rPr>
        <w:t>ˊ,</w:t>
      </w:r>
      <w:r w:rsidRPr="007B329C">
        <w:rPr>
          <w:rFonts w:ascii="Times New Roman" w:hAnsi="Times New Roman"/>
          <w:sz w:val="24"/>
          <w:szCs w:val="24"/>
        </w:rPr>
        <w:t>σ</w:t>
      </w:r>
      <w:r w:rsidRPr="007B329C">
        <w:rPr>
          <w:rFonts w:ascii="Times New Roman" w:hAnsi="Times New Roman"/>
          <w:sz w:val="24"/>
          <w:szCs w:val="24"/>
          <w:lang w:val="en-US"/>
        </w:rPr>
        <w:t>˃</w:t>
      </w:r>
    </w:p>
    <w:p w:rsidR="00A4674D" w:rsidRPr="007B329C" w:rsidRDefault="00A4674D" w:rsidP="00A4674D">
      <w:pPr>
        <w:jc w:val="both"/>
        <w:rPr>
          <w:rFonts w:ascii="Times New Roman" w:hAnsi="Times New Roman" w:cs="Times New Roman"/>
          <w:sz w:val="24"/>
          <w:szCs w:val="24"/>
          <w:lang w:val="en-US"/>
        </w:rPr>
      </w:pPr>
    </w:p>
    <w:p w:rsidR="00A4674D" w:rsidRPr="007B329C" w:rsidRDefault="00A4674D" w:rsidP="00A4674D">
      <w:pPr>
        <w:jc w:val="both"/>
        <w:rPr>
          <w:rFonts w:ascii="Times New Roman" w:hAnsi="Times New Roman" w:cs="Times New Roman"/>
          <w:b/>
          <w:sz w:val="24"/>
          <w:szCs w:val="24"/>
        </w:rPr>
      </w:pPr>
      <w:r w:rsidRPr="007B329C">
        <w:rPr>
          <w:rFonts w:ascii="Times New Roman" w:hAnsi="Times New Roman" w:cs="Times New Roman"/>
          <w:b/>
          <w:sz w:val="24"/>
          <w:szCs w:val="24"/>
        </w:rPr>
        <w:t>5.6.8. Possessivpronomen</w:t>
      </w:r>
      <w:r w:rsidR="00A903EF" w:rsidRPr="007B329C">
        <w:rPr>
          <w:rFonts w:ascii="Times New Roman" w:hAnsi="Times New Roman" w:cs="Times New Roman"/>
          <w:b/>
          <w:sz w:val="24"/>
          <w:szCs w:val="24"/>
        </w:rPr>
        <w:t xml:space="preserve"> (und unbestimmter Artikel)</w:t>
      </w:r>
      <w:r w:rsidR="00583CE5" w:rsidRPr="007B329C">
        <w:rPr>
          <w:rFonts w:ascii="Times New Roman" w:hAnsi="Times New Roman" w:cs="Times New Roman"/>
          <w:b/>
          <w:sz w:val="24"/>
          <w:szCs w:val="24"/>
        </w:rPr>
        <w:t>: Wurzel-/Stamm</w:t>
      </w:r>
      <w:r w:rsidRPr="007B329C">
        <w:rPr>
          <w:rFonts w:ascii="Times New Roman" w:hAnsi="Times New Roman" w:cs="Times New Roman"/>
          <w:b/>
          <w:sz w:val="24"/>
          <w:szCs w:val="24"/>
        </w:rPr>
        <w:t>alternationen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Hier werden zwei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en im Possessivpronomen vorgestellt. Für den ersten Typ sind keine RR</w:t>
      </w:r>
      <w:r w:rsidR="002D79DB" w:rsidRPr="007B329C">
        <w:rPr>
          <w:rFonts w:ascii="Times New Roman" w:hAnsi="Times New Roman" w:cs="Times New Roman"/>
          <w:sz w:val="24"/>
          <w:szCs w:val="24"/>
        </w:rPr>
        <w:t>s</w:t>
      </w:r>
      <w:r w:rsidRPr="007B329C">
        <w:rPr>
          <w:rFonts w:ascii="Times New Roman" w:hAnsi="Times New Roman" w:cs="Times New Roman"/>
          <w:sz w:val="24"/>
          <w:szCs w:val="24"/>
        </w:rPr>
        <w:t xml:space="preserve"> anzunehmen, die </w:t>
      </w:r>
      <w:r w:rsidR="00583CE5" w:rsidRPr="007B329C">
        <w:rPr>
          <w:rFonts w:ascii="Times New Roman" w:hAnsi="Times New Roman" w:cs="Times New Roman"/>
          <w:sz w:val="24"/>
          <w:szCs w:val="24"/>
        </w:rPr>
        <w:t>Wurzel-/</w:t>
      </w:r>
      <w:r w:rsidRPr="007B329C">
        <w:rPr>
          <w:rFonts w:ascii="Times New Roman" w:hAnsi="Times New Roman" w:cs="Times New Roman"/>
          <w:sz w:val="24"/>
          <w:szCs w:val="24"/>
        </w:rPr>
        <w:t>Stammalternation wird von der Phonologie gesteuert</w:t>
      </w:r>
      <w:r w:rsidR="00FA1503" w:rsidRPr="007B329C">
        <w:rPr>
          <w:rFonts w:ascii="Times New Roman" w:hAnsi="Times New Roman" w:cs="Times New Roman"/>
          <w:sz w:val="24"/>
          <w:szCs w:val="24"/>
        </w:rPr>
        <w:t xml:space="preserve"> (n-Einschub zur Hiatvermeidung)</w:t>
      </w:r>
      <w:r w:rsidRPr="007B329C">
        <w:rPr>
          <w:rFonts w:ascii="Times New Roman" w:hAnsi="Times New Roman" w:cs="Times New Roman"/>
          <w:sz w:val="24"/>
          <w:szCs w:val="24"/>
        </w:rPr>
        <w:t>. Der zweite Typ zeichnet sich dadurch aus, dass die Alternationen durch RRs definiert werden müssen.</w:t>
      </w:r>
    </w:p>
    <w:p w:rsidR="00A4674D" w:rsidRPr="007B329C" w:rsidRDefault="00FA1503" w:rsidP="00A4674D">
      <w:pPr>
        <w:jc w:val="both"/>
        <w:rPr>
          <w:rFonts w:ascii="Times New Roman" w:hAnsi="Times New Roman" w:cs="Times New Roman"/>
          <w:sz w:val="24"/>
          <w:szCs w:val="24"/>
        </w:rPr>
      </w:pPr>
      <w:r w:rsidRPr="007B329C">
        <w:rPr>
          <w:rFonts w:ascii="Times New Roman" w:hAnsi="Times New Roman" w:cs="Times New Roman"/>
          <w:b/>
          <w:sz w:val="24"/>
          <w:szCs w:val="24"/>
        </w:rPr>
        <w:t>N-Einschub zur Hiatvermeidung</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In vielen alemannischen Dialekten hat das Possessivpronomen der 1. und 2. Person Singular sowie der 3. Person Singular Maskulin/Neutrum das auslautende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verloren. Es taucht jedoch wieder auf, wenn der Wurzel ein vokalisch anlautendes Suffix folgt, z.B. </w:t>
      </w:r>
      <w:r w:rsidR="00A4674D" w:rsidRPr="007B329C">
        <w:rPr>
          <w:rFonts w:ascii="Times New Roman" w:hAnsi="Times New Roman" w:cs="Times New Roman"/>
          <w:i/>
          <w:sz w:val="24"/>
          <w:szCs w:val="24"/>
        </w:rPr>
        <w:t xml:space="preserve">mi </w:t>
      </w:r>
      <w:r w:rsidR="00A4674D" w:rsidRPr="007B329C">
        <w:rPr>
          <w:rFonts w:ascii="Times New Roman" w:hAnsi="Times New Roman" w:cs="Times New Roman"/>
          <w:sz w:val="24"/>
          <w:szCs w:val="24"/>
        </w:rPr>
        <w:t xml:space="preserve">(Nominativ/Akkusativ Singular Maskulin), </w:t>
      </w:r>
      <w:r w:rsidR="00A4674D" w:rsidRPr="007B329C">
        <w:rPr>
          <w:rFonts w:ascii="Times New Roman" w:hAnsi="Times New Roman" w:cs="Times New Roman"/>
          <w:i/>
          <w:sz w:val="24"/>
          <w:szCs w:val="24"/>
        </w:rPr>
        <w:t>min</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a</w:t>
      </w:r>
      <w:r w:rsidR="00A4674D" w:rsidRPr="007B329C">
        <w:rPr>
          <w:rFonts w:ascii="Times New Roman" w:hAnsi="Times New Roman" w:cs="Times New Roman"/>
          <w:sz w:val="24"/>
          <w:szCs w:val="24"/>
        </w:rPr>
        <w:t xml:space="preserve"> (Nominativ/Akkusativ Singular Maskulin), </w:t>
      </w:r>
      <w:r w:rsidR="00A4674D" w:rsidRPr="007B329C">
        <w:rPr>
          <w:rFonts w:ascii="Times New Roman" w:hAnsi="Times New Roman" w:cs="Times New Roman"/>
          <w:i/>
          <w:sz w:val="24"/>
          <w:szCs w:val="24"/>
        </w:rPr>
        <w:t>mi</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s</w:t>
      </w:r>
      <w:r w:rsidR="00A4674D" w:rsidRPr="007B329C">
        <w:rPr>
          <w:rFonts w:ascii="Times New Roman" w:hAnsi="Times New Roman" w:cs="Times New Roman"/>
          <w:sz w:val="24"/>
          <w:szCs w:val="24"/>
        </w:rPr>
        <w:t xml:space="preserve"> (Genitiv Singular Maskulin/Neutrum) (Jaun, Stucki 1917: 284). Aus synchroner Sicht kann also festgehalten werden, dass ein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eingefügt wird, wenn die Wurzel vokalisch auslautet und das Suffix vo</w:t>
      </w:r>
      <w:r w:rsidR="00CE6EC1" w:rsidRPr="007B329C">
        <w:rPr>
          <w:rFonts w:ascii="Times New Roman" w:hAnsi="Times New Roman" w:cs="Times New Roman"/>
          <w:sz w:val="24"/>
          <w:szCs w:val="24"/>
        </w:rPr>
        <w:t>kalisch anlautet. Wie bereits im</w:t>
      </w:r>
      <w:r w:rsidR="00A4674D" w:rsidRPr="007B329C">
        <w:rPr>
          <w:rFonts w:ascii="Times New Roman" w:hAnsi="Times New Roman" w:cs="Times New Roman"/>
          <w:sz w:val="24"/>
          <w:szCs w:val="24"/>
        </w:rPr>
        <w:t xml:space="preserve"> Kapitel 5.1.4. gezeigt wurde, wird in den alemannischen Dialekten ein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zur Hiatvermeidung per Default eingefügt. Da also die Phonologie den Hiat automatisch </w:t>
      </w:r>
      <w:r w:rsidR="00C20972" w:rsidRPr="007B329C">
        <w:rPr>
          <w:rFonts w:ascii="Times New Roman" w:hAnsi="Times New Roman" w:cs="Times New Roman"/>
          <w:sz w:val="24"/>
          <w:szCs w:val="24"/>
        </w:rPr>
        <w:t>beseitigt</w:t>
      </w:r>
      <w:r w:rsidR="00D91CE8" w:rsidRPr="007B329C">
        <w:rPr>
          <w:rFonts w:ascii="Times New Roman" w:hAnsi="Times New Roman" w:cs="Times New Roman"/>
          <w:sz w:val="24"/>
          <w:szCs w:val="24"/>
        </w:rPr>
        <w:t>, mü</w:t>
      </w:r>
      <w:r w:rsidR="00A4674D" w:rsidRPr="007B329C">
        <w:rPr>
          <w:rFonts w:ascii="Times New Roman" w:hAnsi="Times New Roman" w:cs="Times New Roman"/>
          <w:sz w:val="24"/>
          <w:szCs w:val="24"/>
        </w:rPr>
        <w:t>ss</w:t>
      </w:r>
      <w:r w:rsidR="00D91CE8" w:rsidRPr="007B329C">
        <w:rPr>
          <w:rFonts w:ascii="Times New Roman" w:hAnsi="Times New Roman" w:cs="Times New Roman"/>
          <w:sz w:val="24"/>
          <w:szCs w:val="24"/>
        </w:rPr>
        <w:t>en</w:t>
      </w:r>
      <w:r w:rsidR="00A4674D" w:rsidRPr="007B329C">
        <w:rPr>
          <w:rFonts w:ascii="Times New Roman" w:hAnsi="Times New Roman" w:cs="Times New Roman"/>
          <w:sz w:val="24"/>
          <w:szCs w:val="24"/>
        </w:rPr>
        <w:t xml:space="preserve"> dafür keine RRs angenommen werden. Dies trifft auf folgende Dialekte zu: Jaun, Sensebezirk, Uri, Vorarlberg, Bern, Saulgau, Stuttgart, Petrifeld, Elisabethtal, Kaiserstuhl, Colmar.</w:t>
      </w:r>
    </w:p>
    <w:p w:rsidR="00A903EF" w:rsidRPr="007B329C" w:rsidRDefault="00A903EF"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Dasselbe ist im unbestimmten Artikel des Dialekts von Visperterminen zu beobachten. Folgt dem unbestimmten Artikel ein vokalisch anlautendes Suffix, wird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eingeschoben: </w:t>
      </w:r>
      <w:r w:rsidRPr="007B329C">
        <w:rPr>
          <w:rFonts w:ascii="Times New Roman" w:hAnsi="Times New Roman" w:cs="Times New Roman"/>
          <w:i/>
          <w:sz w:val="24"/>
          <w:szCs w:val="24"/>
        </w:rPr>
        <w:t>a</w:t>
      </w:r>
      <w:r w:rsidRPr="007B329C">
        <w:rPr>
          <w:rFonts w:ascii="Times New Roman" w:hAnsi="Times New Roman" w:cs="Times New Roman"/>
          <w:sz w:val="24"/>
          <w:szCs w:val="24"/>
        </w:rPr>
        <w:t xml:space="preserve"> </w:t>
      </w:r>
      <w:r w:rsidRPr="007B329C">
        <w:rPr>
          <w:rFonts w:ascii="Times New Roman" w:hAnsi="Times New Roman" w:cs="Times New Roman"/>
          <w:sz w:val="24"/>
          <w:szCs w:val="24"/>
        </w:rPr>
        <w:lastRenderedPageBreak/>
        <w:t xml:space="preserve">(Nominativ Singular Maskulin), </w:t>
      </w:r>
      <w:r w:rsidRPr="007B329C">
        <w:rPr>
          <w:rFonts w:ascii="Times New Roman" w:hAnsi="Times New Roman" w:cs="Times New Roman"/>
          <w:i/>
          <w:sz w:val="24"/>
          <w:szCs w:val="24"/>
        </w:rPr>
        <w:t>a</w:t>
      </w:r>
      <w:r w:rsidRPr="007B329C">
        <w:rPr>
          <w:rFonts w:ascii="Times New Roman" w:hAnsi="Times New Roman" w:cs="Times New Roman"/>
          <w:sz w:val="24"/>
          <w:szCs w:val="24"/>
        </w:rPr>
        <w:t>–</w:t>
      </w:r>
      <w:r w:rsidRPr="007B329C">
        <w:rPr>
          <w:rFonts w:ascii="Times New Roman" w:hAnsi="Times New Roman" w:cs="Times New Roman"/>
          <w:i/>
          <w:sz w:val="24"/>
          <w:szCs w:val="24"/>
        </w:rPr>
        <w:t>s</w:t>
      </w:r>
      <w:r w:rsidRPr="007B329C">
        <w:rPr>
          <w:rFonts w:ascii="Times New Roman" w:hAnsi="Times New Roman" w:cs="Times New Roman"/>
          <w:sz w:val="24"/>
          <w:szCs w:val="24"/>
        </w:rPr>
        <w:t xml:space="preserve"> (Genitiv Singular Maskulin), </w:t>
      </w:r>
      <w:r w:rsidRPr="007B329C">
        <w:rPr>
          <w:rFonts w:ascii="Times New Roman" w:hAnsi="Times New Roman" w:cs="Times New Roman"/>
          <w:i/>
          <w:sz w:val="24"/>
          <w:szCs w:val="24"/>
        </w:rPr>
        <w:t>an</w:t>
      </w:r>
      <w:r w:rsidRPr="007B329C">
        <w:rPr>
          <w:rFonts w:ascii="Times New Roman" w:hAnsi="Times New Roman" w:cs="Times New Roman"/>
          <w:sz w:val="24"/>
          <w:szCs w:val="24"/>
        </w:rPr>
        <w:t>–</w:t>
      </w:r>
      <w:r w:rsidRPr="007B329C">
        <w:rPr>
          <w:rFonts w:ascii="Times New Roman" w:hAnsi="Times New Roman" w:cs="Times New Roman"/>
          <w:i/>
          <w:sz w:val="24"/>
          <w:szCs w:val="24"/>
        </w:rPr>
        <w:t>um</w:t>
      </w:r>
      <w:r w:rsidRPr="007B329C">
        <w:rPr>
          <w:rFonts w:ascii="Times New Roman" w:hAnsi="Times New Roman" w:cs="Times New Roman"/>
          <w:sz w:val="24"/>
          <w:szCs w:val="24"/>
        </w:rPr>
        <w:t xml:space="preserve"> (Dativ Singular Maskulin) (Wipf 1911: 137).</w:t>
      </w:r>
    </w:p>
    <w:p w:rsidR="00A4674D" w:rsidRPr="007B329C" w:rsidRDefault="00FA1503" w:rsidP="00A4674D">
      <w:pPr>
        <w:jc w:val="both"/>
        <w:rPr>
          <w:rFonts w:ascii="Times New Roman" w:hAnsi="Times New Roman" w:cs="Times New Roman"/>
          <w:sz w:val="24"/>
          <w:szCs w:val="24"/>
        </w:rPr>
      </w:pPr>
      <w:r w:rsidRPr="007B329C">
        <w:rPr>
          <w:rFonts w:ascii="Times New Roman" w:hAnsi="Times New Roman" w:cs="Times New Roman"/>
          <w:b/>
          <w:sz w:val="24"/>
          <w:szCs w:val="24"/>
        </w:rPr>
        <w:t xml:space="preserve">Nicht phonologisch bedingte </w:t>
      </w:r>
      <w:r w:rsidR="00583CE5" w:rsidRPr="007B329C">
        <w:rPr>
          <w:rFonts w:ascii="Times New Roman" w:hAnsi="Times New Roman" w:cs="Times New Roman"/>
          <w:b/>
          <w:sz w:val="24"/>
          <w:szCs w:val="24"/>
        </w:rPr>
        <w:t>Wurzel-/Stammalternation</w:t>
      </w:r>
      <w:r w:rsidRPr="007B329C">
        <w:rPr>
          <w:rFonts w:ascii="Times New Roman" w:hAnsi="Times New Roman" w:cs="Times New Roman"/>
          <w:b/>
          <w:sz w:val="24"/>
          <w:szCs w:val="24"/>
        </w:rPr>
        <w:t>en</w:t>
      </w:r>
      <w:r w:rsidRPr="007B329C">
        <w:rPr>
          <w:rFonts w:ascii="Times New Roman" w:hAnsi="Times New Roman" w:cs="Times New Roman"/>
          <w:sz w:val="24"/>
          <w:szCs w:val="24"/>
        </w:rPr>
        <w:t xml:space="preserve">: </w:t>
      </w:r>
      <w:r w:rsidR="00A4674D" w:rsidRPr="007B329C">
        <w:rPr>
          <w:rFonts w:ascii="Times New Roman" w:hAnsi="Times New Roman" w:cs="Times New Roman"/>
          <w:sz w:val="24"/>
          <w:szCs w:val="24"/>
        </w:rPr>
        <w:t xml:space="preserve">Bei den in der Folge diskutierten Fällen können die </w:t>
      </w:r>
      <w:r w:rsidR="00583CE5" w:rsidRPr="007B329C">
        <w:rPr>
          <w:rFonts w:ascii="Times New Roman" w:hAnsi="Times New Roman" w:cs="Times New Roman"/>
          <w:sz w:val="24"/>
          <w:szCs w:val="24"/>
        </w:rPr>
        <w:t>Wurzel-/Stammalternation</w:t>
      </w:r>
      <w:r w:rsidR="00A4674D" w:rsidRPr="007B329C">
        <w:rPr>
          <w:rFonts w:ascii="Times New Roman" w:hAnsi="Times New Roman" w:cs="Times New Roman"/>
          <w:sz w:val="24"/>
          <w:szCs w:val="24"/>
        </w:rPr>
        <w:t>en nicht durch allgemeine phonologische Regeln erklärt</w:t>
      </w:r>
      <w:r w:rsidR="00A903EF" w:rsidRPr="007B329C">
        <w:rPr>
          <w:rFonts w:ascii="Times New Roman" w:hAnsi="Times New Roman" w:cs="Times New Roman"/>
          <w:sz w:val="24"/>
          <w:szCs w:val="24"/>
        </w:rPr>
        <w:t xml:space="preserve"> werden</w:t>
      </w:r>
      <w:r w:rsidR="00A4674D" w:rsidRPr="007B329C">
        <w:rPr>
          <w:rFonts w:ascii="Times New Roman" w:hAnsi="Times New Roman" w:cs="Times New Roman"/>
          <w:sz w:val="24"/>
          <w:szCs w:val="24"/>
        </w:rPr>
        <w:t>, die für das gesamte System gelten. Deswegen sind dafür RR</w:t>
      </w:r>
      <w:r w:rsidR="00D91CE8" w:rsidRPr="007B329C">
        <w:rPr>
          <w:rFonts w:ascii="Times New Roman" w:hAnsi="Times New Roman" w:cs="Times New Roman"/>
          <w:sz w:val="24"/>
          <w:szCs w:val="24"/>
        </w:rPr>
        <w:t>s</w:t>
      </w:r>
      <w:r w:rsidR="00A4674D" w:rsidRPr="007B329C">
        <w:rPr>
          <w:rFonts w:ascii="Times New Roman" w:hAnsi="Times New Roman" w:cs="Times New Roman"/>
          <w:sz w:val="24"/>
          <w:szCs w:val="24"/>
        </w:rPr>
        <w:t xml:space="preserve"> anzusetzen. Bei diesen </w:t>
      </w:r>
      <w:r w:rsidR="00583CE5" w:rsidRPr="007B329C">
        <w:rPr>
          <w:rFonts w:ascii="Times New Roman" w:hAnsi="Times New Roman" w:cs="Times New Roman"/>
          <w:sz w:val="24"/>
          <w:szCs w:val="24"/>
        </w:rPr>
        <w:t>Wurzel-/Stammalternation</w:t>
      </w:r>
      <w:r w:rsidR="00A4674D" w:rsidRPr="007B329C">
        <w:rPr>
          <w:rFonts w:ascii="Times New Roman" w:hAnsi="Times New Roman" w:cs="Times New Roman"/>
          <w:sz w:val="24"/>
          <w:szCs w:val="24"/>
        </w:rPr>
        <w:t xml:space="preserve">en handelt es sich sowohl um Einfügungen als auch um Tilgungen. Des Weiteren sind sie entweder vom phonologischen Kontext oder vom morphosyntaktischen Kontext abhängig. Eine Übersicht gibt die Tabelle </w:t>
      </w:r>
      <w:r w:rsidR="00BB2665">
        <w:rPr>
          <w:rFonts w:ascii="Times New Roman" w:hAnsi="Times New Roman" w:cs="Times New Roman"/>
          <w:sz w:val="24"/>
          <w:szCs w:val="24"/>
        </w:rPr>
        <w:t>5.34</w:t>
      </w:r>
      <w:r w:rsidR="00A4674D" w:rsidRPr="007B329C">
        <w:rPr>
          <w:rFonts w:ascii="Times New Roman" w:hAnsi="Times New Roman" w:cs="Times New Roman"/>
          <w:sz w:val="24"/>
          <w:szCs w:val="24"/>
        </w:rPr>
        <w:t xml:space="preserve">. Solche </w:t>
      </w:r>
      <w:r w:rsidR="00583CE5" w:rsidRPr="007B329C">
        <w:rPr>
          <w:rFonts w:ascii="Times New Roman" w:hAnsi="Times New Roman" w:cs="Times New Roman"/>
          <w:sz w:val="24"/>
          <w:szCs w:val="24"/>
        </w:rPr>
        <w:t>Wurzel-/Stammalternation</w:t>
      </w:r>
      <w:r w:rsidR="00A4674D" w:rsidRPr="007B329C">
        <w:rPr>
          <w:rFonts w:ascii="Times New Roman" w:hAnsi="Times New Roman" w:cs="Times New Roman"/>
          <w:sz w:val="24"/>
          <w:szCs w:val="24"/>
        </w:rPr>
        <w:t xml:space="preserve">en kommen in folgenden Dialekten vor, die </w:t>
      </w:r>
      <w:r w:rsidR="00562A57" w:rsidRPr="007B329C">
        <w:rPr>
          <w:rFonts w:ascii="Times New Roman" w:hAnsi="Times New Roman" w:cs="Times New Roman"/>
          <w:sz w:val="24"/>
          <w:szCs w:val="24"/>
        </w:rPr>
        <w:t>anschließend</w:t>
      </w:r>
      <w:r w:rsidR="00A4674D" w:rsidRPr="007B329C">
        <w:rPr>
          <w:rFonts w:ascii="Times New Roman" w:hAnsi="Times New Roman" w:cs="Times New Roman"/>
          <w:sz w:val="24"/>
          <w:szCs w:val="24"/>
        </w:rPr>
        <w:t xml:space="preserve"> in dieser Reihenfolge erörtert werden: Saulgau, Issime, Zürich, Huzenbach, Vorarlberg, Petrifeld.</w:t>
      </w:r>
    </w:p>
    <w:p w:rsidR="0007698A" w:rsidRDefault="0007698A" w:rsidP="00A4674D">
      <w:pPr>
        <w:jc w:val="both"/>
        <w:rPr>
          <w:rFonts w:ascii="Times New Roman" w:hAnsi="Times New Roman" w:cs="Times New Roman"/>
          <w:sz w:val="24"/>
          <w:szCs w:val="24"/>
        </w:rPr>
      </w:pPr>
    </w:p>
    <w:p w:rsidR="00FB62BE" w:rsidRPr="00FB62BE" w:rsidRDefault="00FB62BE" w:rsidP="00A4674D">
      <w:pPr>
        <w:jc w:val="both"/>
        <w:rPr>
          <w:rFonts w:ascii="Times New Roman" w:hAnsi="Times New Roman" w:cs="Times New Roman"/>
          <w:b/>
          <w:sz w:val="24"/>
          <w:szCs w:val="24"/>
        </w:rPr>
      </w:pPr>
      <w:r w:rsidRPr="00FB62BE">
        <w:rPr>
          <w:rFonts w:ascii="Times New Roman" w:hAnsi="Times New Roman" w:cs="Times New Roman"/>
          <w:b/>
          <w:sz w:val="24"/>
          <w:szCs w:val="24"/>
        </w:rPr>
        <w:t>Tabelle 5.34: Wurzel-/Stammalternationen im Possessivpronomen der Dialekte</w:t>
      </w:r>
    </w:p>
    <w:tbl>
      <w:tblPr>
        <w:tblStyle w:val="TableGrid"/>
        <w:tblW w:w="0" w:type="auto"/>
        <w:tblLayout w:type="fixed"/>
        <w:tblLook w:val="04A0" w:firstRow="1" w:lastRow="0" w:firstColumn="1" w:lastColumn="0" w:noHBand="0" w:noVBand="1"/>
      </w:tblPr>
      <w:tblGrid>
        <w:gridCol w:w="1384"/>
        <w:gridCol w:w="1418"/>
        <w:gridCol w:w="1629"/>
        <w:gridCol w:w="1489"/>
        <w:gridCol w:w="1470"/>
        <w:gridCol w:w="1898"/>
      </w:tblGrid>
      <w:tr w:rsidR="001F4E21" w:rsidRPr="007B329C" w:rsidTr="004C0BB8">
        <w:tc>
          <w:tcPr>
            <w:tcW w:w="4431" w:type="dxa"/>
            <w:gridSpan w:val="3"/>
            <w:tcBorders>
              <w:top w:val="single" w:sz="18" w:space="0" w:color="auto"/>
              <w:left w:val="single" w:sz="18" w:space="0" w:color="auto"/>
              <w:right w:val="single" w:sz="18" w:space="0" w:color="auto"/>
            </w:tcBorders>
          </w:tcPr>
          <w:p w:rsidR="001F4E21" w:rsidRPr="007B329C" w:rsidRDefault="001F4E21" w:rsidP="00BA03F5">
            <w:pPr>
              <w:jc w:val="both"/>
              <w:rPr>
                <w:rFonts w:ascii="Times New Roman" w:hAnsi="Times New Roman" w:cs="Times New Roman"/>
                <w:b/>
                <w:sz w:val="24"/>
                <w:szCs w:val="24"/>
              </w:rPr>
            </w:pPr>
            <w:r w:rsidRPr="007B329C">
              <w:rPr>
                <w:rFonts w:ascii="Times New Roman" w:hAnsi="Times New Roman" w:cs="Times New Roman"/>
                <w:b/>
                <w:sz w:val="24"/>
                <w:szCs w:val="24"/>
              </w:rPr>
              <w:t>Abhängig vom phonologischen Kontext</w:t>
            </w:r>
          </w:p>
        </w:tc>
        <w:tc>
          <w:tcPr>
            <w:tcW w:w="4857" w:type="dxa"/>
            <w:gridSpan w:val="3"/>
            <w:tcBorders>
              <w:top w:val="single" w:sz="18" w:space="0" w:color="auto"/>
              <w:left w:val="single" w:sz="18" w:space="0" w:color="auto"/>
              <w:right w:val="single" w:sz="18" w:space="0" w:color="auto"/>
            </w:tcBorders>
          </w:tcPr>
          <w:p w:rsidR="001F4E21" w:rsidRPr="007B329C" w:rsidRDefault="001F4E21" w:rsidP="00BA03F5">
            <w:pPr>
              <w:jc w:val="both"/>
              <w:rPr>
                <w:rFonts w:ascii="Times New Roman" w:hAnsi="Times New Roman" w:cs="Times New Roman"/>
                <w:b/>
                <w:sz w:val="24"/>
                <w:szCs w:val="24"/>
              </w:rPr>
            </w:pPr>
            <w:r w:rsidRPr="007B329C">
              <w:rPr>
                <w:rFonts w:ascii="Times New Roman" w:hAnsi="Times New Roman" w:cs="Times New Roman"/>
                <w:b/>
                <w:sz w:val="24"/>
                <w:szCs w:val="24"/>
              </w:rPr>
              <w:t>Abhängig vom morphosyntaktischen Kontext</w:t>
            </w:r>
          </w:p>
        </w:tc>
      </w:tr>
      <w:tr w:rsidR="001F4E21" w:rsidRPr="007B329C" w:rsidTr="004C0BB8">
        <w:tc>
          <w:tcPr>
            <w:tcW w:w="1384" w:type="dxa"/>
            <w:tcBorders>
              <w:lef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Prozess</w:t>
            </w:r>
          </w:p>
        </w:tc>
        <w:tc>
          <w:tcPr>
            <w:tcW w:w="1418" w:type="dxa"/>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Dialekt</w:t>
            </w:r>
          </w:p>
        </w:tc>
        <w:tc>
          <w:tcPr>
            <w:tcW w:w="1629" w:type="dxa"/>
            <w:tcBorders>
              <w:righ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Beispiel</w:t>
            </w:r>
          </w:p>
        </w:tc>
        <w:tc>
          <w:tcPr>
            <w:tcW w:w="1489" w:type="dxa"/>
            <w:tcBorders>
              <w:left w:val="single" w:sz="18" w:space="0" w:color="auto"/>
            </w:tcBorders>
          </w:tcPr>
          <w:p w:rsidR="001F4E21" w:rsidRPr="007B329C" w:rsidRDefault="001F4E21" w:rsidP="008E3690">
            <w:pPr>
              <w:jc w:val="both"/>
              <w:rPr>
                <w:rFonts w:ascii="Times New Roman" w:hAnsi="Times New Roman" w:cs="Times New Roman"/>
                <w:sz w:val="24"/>
                <w:szCs w:val="24"/>
              </w:rPr>
            </w:pPr>
            <w:r w:rsidRPr="007B329C">
              <w:rPr>
                <w:rFonts w:ascii="Times New Roman" w:hAnsi="Times New Roman" w:cs="Times New Roman"/>
                <w:sz w:val="24"/>
                <w:szCs w:val="24"/>
              </w:rPr>
              <w:t>Prozess</w:t>
            </w:r>
          </w:p>
        </w:tc>
        <w:tc>
          <w:tcPr>
            <w:tcW w:w="1470" w:type="dxa"/>
          </w:tcPr>
          <w:p w:rsidR="001F4E21" w:rsidRPr="007B329C" w:rsidRDefault="001F4E21" w:rsidP="008E3690">
            <w:pPr>
              <w:jc w:val="both"/>
              <w:rPr>
                <w:rFonts w:ascii="Times New Roman" w:hAnsi="Times New Roman" w:cs="Times New Roman"/>
                <w:sz w:val="24"/>
                <w:szCs w:val="24"/>
              </w:rPr>
            </w:pPr>
            <w:r w:rsidRPr="007B329C">
              <w:rPr>
                <w:rFonts w:ascii="Times New Roman" w:hAnsi="Times New Roman" w:cs="Times New Roman"/>
                <w:sz w:val="24"/>
                <w:szCs w:val="24"/>
              </w:rPr>
              <w:t>Dialekt</w:t>
            </w:r>
          </w:p>
        </w:tc>
        <w:tc>
          <w:tcPr>
            <w:tcW w:w="1898" w:type="dxa"/>
            <w:tcBorders>
              <w:right w:val="single" w:sz="18" w:space="0" w:color="auto"/>
            </w:tcBorders>
          </w:tcPr>
          <w:p w:rsidR="001F4E21" w:rsidRPr="007B329C" w:rsidRDefault="001F4E21" w:rsidP="008E3690">
            <w:pPr>
              <w:jc w:val="both"/>
              <w:rPr>
                <w:rFonts w:ascii="Times New Roman" w:hAnsi="Times New Roman" w:cs="Times New Roman"/>
                <w:sz w:val="24"/>
                <w:szCs w:val="24"/>
              </w:rPr>
            </w:pPr>
            <w:r w:rsidRPr="007B329C">
              <w:rPr>
                <w:rFonts w:ascii="Times New Roman" w:hAnsi="Times New Roman" w:cs="Times New Roman"/>
                <w:sz w:val="24"/>
                <w:szCs w:val="24"/>
              </w:rPr>
              <w:t>Beispiel</w:t>
            </w:r>
          </w:p>
        </w:tc>
      </w:tr>
      <w:tr w:rsidR="001F4E21" w:rsidRPr="007B329C" w:rsidTr="004C0BB8">
        <w:tc>
          <w:tcPr>
            <w:tcW w:w="1384" w:type="dxa"/>
            <w:tcBorders>
              <w:lef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Einfügen von K (</w:t>
            </w:r>
            <w:r w:rsidRPr="007B329C">
              <w:rPr>
                <w:rFonts w:ascii="Times New Roman" w:hAnsi="Times New Roman" w:cs="Times New Roman"/>
                <w:i/>
                <w:sz w:val="24"/>
                <w:szCs w:val="24"/>
              </w:rPr>
              <w:t>r</w:t>
            </w:r>
            <w:r w:rsidRPr="007B329C">
              <w:rPr>
                <w:rFonts w:ascii="Times New Roman" w:hAnsi="Times New Roman" w:cs="Times New Roman"/>
                <w:sz w:val="24"/>
                <w:szCs w:val="24"/>
              </w:rPr>
              <w:t>)</w:t>
            </w:r>
          </w:p>
        </w:tc>
        <w:tc>
          <w:tcPr>
            <w:tcW w:w="1418" w:type="dxa"/>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Saulgau</w:t>
            </w:r>
          </w:p>
        </w:tc>
        <w:tc>
          <w:tcPr>
            <w:tcW w:w="1629" w:type="dxa"/>
            <w:tcBorders>
              <w:righ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i/>
                <w:sz w:val="24"/>
                <w:szCs w:val="24"/>
              </w:rPr>
              <w:t>əisə</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əisə</w:t>
            </w:r>
            <w:r w:rsidRPr="007B329C">
              <w:rPr>
                <w:rFonts w:ascii="Times New Roman" w:hAnsi="Times New Roman" w:cs="Times New Roman"/>
                <w:i/>
                <w:sz w:val="24"/>
                <w:szCs w:val="24"/>
                <w:u w:val="single"/>
              </w:rPr>
              <w:t>r</w:t>
            </w:r>
            <w:r w:rsidRPr="007B329C">
              <w:rPr>
                <w:rFonts w:ascii="Times New Roman" w:hAnsi="Times New Roman" w:cs="Times New Roman"/>
                <w:sz w:val="24"/>
                <w:szCs w:val="24"/>
              </w:rPr>
              <w:t>–</w:t>
            </w:r>
            <w:r w:rsidRPr="007B329C">
              <w:rPr>
                <w:rFonts w:ascii="Times New Roman" w:hAnsi="Times New Roman" w:cs="Times New Roman"/>
                <w:i/>
                <w:sz w:val="24"/>
                <w:szCs w:val="24"/>
              </w:rPr>
              <w:t>e</w:t>
            </w:r>
          </w:p>
        </w:tc>
        <w:tc>
          <w:tcPr>
            <w:tcW w:w="1489" w:type="dxa"/>
            <w:tcBorders>
              <w:lef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Einfügen von K (</w:t>
            </w:r>
            <w:r w:rsidRPr="007B329C">
              <w:rPr>
                <w:rFonts w:ascii="Times New Roman" w:hAnsi="Times New Roman" w:cs="Times New Roman"/>
                <w:i/>
                <w:sz w:val="24"/>
                <w:szCs w:val="24"/>
              </w:rPr>
              <w:t>n</w:t>
            </w:r>
            <w:r w:rsidRPr="007B329C">
              <w:rPr>
                <w:rFonts w:ascii="Times New Roman" w:hAnsi="Times New Roman" w:cs="Times New Roman"/>
                <w:sz w:val="24"/>
                <w:szCs w:val="24"/>
              </w:rPr>
              <w:t>)</w:t>
            </w:r>
          </w:p>
        </w:tc>
        <w:tc>
          <w:tcPr>
            <w:tcW w:w="1470" w:type="dxa"/>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Petrifeld</w:t>
            </w:r>
          </w:p>
        </w:tc>
        <w:tc>
          <w:tcPr>
            <w:tcW w:w="1898" w:type="dxa"/>
            <w:tcBorders>
              <w:righ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i/>
                <w:sz w:val="24"/>
                <w:szCs w:val="24"/>
              </w:rPr>
              <w:t>māi</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māi</w:t>
            </w:r>
            <w:r w:rsidRPr="007B329C">
              <w:rPr>
                <w:rFonts w:ascii="Times New Roman" w:hAnsi="Times New Roman" w:cs="Times New Roman"/>
                <w:i/>
                <w:sz w:val="24"/>
                <w:szCs w:val="24"/>
                <w:u w:val="single"/>
              </w:rPr>
              <w:t>n</w:t>
            </w:r>
            <w:r w:rsidRPr="007B329C">
              <w:rPr>
                <w:rFonts w:ascii="Times New Roman" w:hAnsi="Times New Roman" w:cs="Times New Roman"/>
                <w:sz w:val="24"/>
                <w:szCs w:val="24"/>
              </w:rPr>
              <w:t>–</w:t>
            </w:r>
            <w:r w:rsidRPr="007B329C">
              <w:rPr>
                <w:rFonts w:ascii="Times New Roman" w:hAnsi="Times New Roman" w:cs="Times New Roman"/>
                <w:i/>
                <w:sz w:val="24"/>
                <w:szCs w:val="24"/>
              </w:rPr>
              <w:t>rə</w:t>
            </w:r>
          </w:p>
        </w:tc>
      </w:tr>
      <w:tr w:rsidR="001F4E21" w:rsidRPr="007B329C" w:rsidTr="004C0BB8">
        <w:tc>
          <w:tcPr>
            <w:tcW w:w="1384" w:type="dxa"/>
            <w:tcBorders>
              <w:lef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Tilgen von V (</w:t>
            </w:r>
            <w:r w:rsidRPr="007B329C">
              <w:rPr>
                <w:rFonts w:ascii="Times New Roman" w:hAnsi="Times New Roman" w:cs="Times New Roman"/>
                <w:i/>
                <w:sz w:val="24"/>
                <w:szCs w:val="24"/>
              </w:rPr>
              <w:t>ə</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u</w:t>
            </w:r>
            <w:r w:rsidRPr="007B329C">
              <w:rPr>
                <w:rFonts w:ascii="Times New Roman" w:hAnsi="Times New Roman" w:cs="Times New Roman"/>
                <w:sz w:val="24"/>
                <w:szCs w:val="24"/>
              </w:rPr>
              <w:t>)</w:t>
            </w:r>
          </w:p>
        </w:tc>
        <w:tc>
          <w:tcPr>
            <w:tcW w:w="1418" w:type="dxa"/>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Saulgau Issime</w:t>
            </w:r>
          </w:p>
        </w:tc>
        <w:tc>
          <w:tcPr>
            <w:tcW w:w="1629" w:type="dxa"/>
            <w:tcBorders>
              <w:right w:val="single" w:sz="18" w:space="0" w:color="auto"/>
            </w:tcBorders>
          </w:tcPr>
          <w:p w:rsidR="001F4E21" w:rsidRPr="007B329C" w:rsidRDefault="001F4E21" w:rsidP="00BA03F5">
            <w:pPr>
              <w:jc w:val="both"/>
              <w:rPr>
                <w:rFonts w:ascii="Times New Roman" w:hAnsi="Times New Roman" w:cs="Times New Roman"/>
                <w:i/>
                <w:sz w:val="24"/>
                <w:szCs w:val="24"/>
              </w:rPr>
            </w:pPr>
            <w:r w:rsidRPr="007B329C">
              <w:rPr>
                <w:rFonts w:ascii="Times New Roman" w:hAnsi="Times New Roman" w:cs="Times New Roman"/>
                <w:i/>
                <w:sz w:val="24"/>
                <w:szCs w:val="24"/>
              </w:rPr>
              <w:t>iər</w:t>
            </w:r>
            <w:r w:rsidRPr="007B329C">
              <w:rPr>
                <w:rFonts w:ascii="Times New Roman" w:hAnsi="Times New Roman" w:cs="Times New Roman"/>
                <w:i/>
                <w:sz w:val="24"/>
                <w:szCs w:val="24"/>
                <w:u w:val="single"/>
              </w:rPr>
              <w:t>ə</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iər</w:t>
            </w:r>
            <w:r w:rsidRPr="007B329C">
              <w:rPr>
                <w:rFonts w:ascii="Times New Roman" w:hAnsi="Times New Roman" w:cs="Times New Roman"/>
                <w:sz w:val="24"/>
                <w:szCs w:val="24"/>
              </w:rPr>
              <w:t>–</w:t>
            </w:r>
            <w:r w:rsidRPr="007B329C">
              <w:rPr>
                <w:rFonts w:ascii="Times New Roman" w:hAnsi="Times New Roman" w:cs="Times New Roman"/>
                <w:i/>
                <w:sz w:val="24"/>
                <w:szCs w:val="24"/>
              </w:rPr>
              <w:t>e</w:t>
            </w:r>
          </w:p>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i/>
                <w:sz w:val="24"/>
                <w:szCs w:val="24"/>
              </w:rPr>
              <w:t>üri</w:t>
            </w:r>
            <w:r w:rsidRPr="007B329C">
              <w:rPr>
                <w:rFonts w:ascii="Times New Roman" w:hAnsi="Times New Roman" w:cs="Times New Roman"/>
                <w:i/>
                <w:sz w:val="24"/>
                <w:szCs w:val="24"/>
                <w:u w:val="single"/>
              </w:rPr>
              <w:t>u</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üri</w:t>
            </w:r>
            <w:r w:rsidRPr="007B329C">
              <w:rPr>
                <w:rFonts w:ascii="Times New Roman" w:hAnsi="Times New Roman" w:cs="Times New Roman"/>
                <w:sz w:val="24"/>
                <w:szCs w:val="24"/>
              </w:rPr>
              <w:t>–</w:t>
            </w:r>
            <w:r w:rsidRPr="007B329C">
              <w:rPr>
                <w:rFonts w:ascii="Times New Roman" w:hAnsi="Times New Roman" w:cs="Times New Roman"/>
                <w:i/>
                <w:sz w:val="24"/>
                <w:szCs w:val="24"/>
              </w:rPr>
              <w:t>er</w:t>
            </w:r>
          </w:p>
        </w:tc>
        <w:tc>
          <w:tcPr>
            <w:tcW w:w="1489" w:type="dxa"/>
            <w:tcBorders>
              <w:left w:val="single" w:sz="18" w:space="0" w:color="auto"/>
            </w:tcBorders>
          </w:tcPr>
          <w:p w:rsidR="001F4E21" w:rsidRPr="007B329C" w:rsidRDefault="001F4E21" w:rsidP="00BA03F5">
            <w:pPr>
              <w:jc w:val="both"/>
              <w:rPr>
                <w:rFonts w:ascii="Times New Roman" w:hAnsi="Times New Roman" w:cs="Times New Roman"/>
                <w:sz w:val="24"/>
                <w:szCs w:val="24"/>
              </w:rPr>
            </w:pPr>
          </w:p>
        </w:tc>
        <w:tc>
          <w:tcPr>
            <w:tcW w:w="1470" w:type="dxa"/>
          </w:tcPr>
          <w:p w:rsidR="001F4E21" w:rsidRPr="007B329C" w:rsidRDefault="001F4E21" w:rsidP="00BA03F5">
            <w:pPr>
              <w:jc w:val="both"/>
              <w:rPr>
                <w:rFonts w:ascii="Times New Roman" w:hAnsi="Times New Roman" w:cs="Times New Roman"/>
                <w:sz w:val="24"/>
                <w:szCs w:val="24"/>
              </w:rPr>
            </w:pPr>
          </w:p>
        </w:tc>
        <w:tc>
          <w:tcPr>
            <w:tcW w:w="1898" w:type="dxa"/>
            <w:tcBorders>
              <w:right w:val="single" w:sz="18" w:space="0" w:color="auto"/>
            </w:tcBorders>
          </w:tcPr>
          <w:p w:rsidR="001F4E21" w:rsidRPr="007B329C" w:rsidRDefault="001F4E21" w:rsidP="00BA03F5">
            <w:pPr>
              <w:jc w:val="both"/>
              <w:rPr>
                <w:rFonts w:ascii="Times New Roman" w:hAnsi="Times New Roman" w:cs="Times New Roman"/>
                <w:sz w:val="24"/>
                <w:szCs w:val="24"/>
              </w:rPr>
            </w:pPr>
          </w:p>
        </w:tc>
      </w:tr>
      <w:tr w:rsidR="001F4E21" w:rsidRPr="007B329C" w:rsidTr="004C0BB8">
        <w:tc>
          <w:tcPr>
            <w:tcW w:w="1384" w:type="dxa"/>
            <w:tcBorders>
              <w:lef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Tilgen von K (</w:t>
            </w:r>
            <w:r w:rsidRPr="007B329C">
              <w:rPr>
                <w:rFonts w:ascii="Times New Roman" w:hAnsi="Times New Roman" w:cs="Times New Roman"/>
                <w:i/>
                <w:sz w:val="24"/>
                <w:szCs w:val="24"/>
              </w:rPr>
              <w:t>n</w:t>
            </w:r>
            <w:r w:rsidRPr="007B329C">
              <w:rPr>
                <w:rFonts w:ascii="Times New Roman" w:hAnsi="Times New Roman" w:cs="Times New Roman"/>
                <w:sz w:val="24"/>
                <w:szCs w:val="24"/>
              </w:rPr>
              <w:t>)</w:t>
            </w:r>
          </w:p>
        </w:tc>
        <w:tc>
          <w:tcPr>
            <w:tcW w:w="1418" w:type="dxa"/>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Issime, Zürich</w:t>
            </w:r>
          </w:p>
        </w:tc>
        <w:tc>
          <w:tcPr>
            <w:tcW w:w="1629" w:type="dxa"/>
            <w:tcBorders>
              <w:right w:val="single" w:sz="18" w:space="0" w:color="auto"/>
            </w:tcBorders>
          </w:tcPr>
          <w:p w:rsidR="001F4E21" w:rsidRPr="007B329C" w:rsidRDefault="001F4E21" w:rsidP="00BA03F5">
            <w:pPr>
              <w:jc w:val="both"/>
              <w:rPr>
                <w:rFonts w:ascii="Times New Roman" w:hAnsi="Times New Roman" w:cs="Times New Roman"/>
                <w:i/>
                <w:sz w:val="24"/>
                <w:szCs w:val="24"/>
              </w:rPr>
            </w:pPr>
            <w:r w:rsidRPr="007B329C">
              <w:rPr>
                <w:rFonts w:ascii="Times New Roman" w:hAnsi="Times New Roman" w:cs="Times New Roman"/>
                <w:i/>
                <w:sz w:val="24"/>
                <w:szCs w:val="24"/>
              </w:rPr>
              <w:t>mei</w:t>
            </w:r>
            <w:r w:rsidRPr="007B329C">
              <w:rPr>
                <w:rFonts w:ascii="Times New Roman" w:hAnsi="Times New Roman" w:cs="Times New Roman"/>
                <w:i/>
                <w:sz w:val="24"/>
                <w:szCs w:val="24"/>
                <w:u w:val="single"/>
              </w:rPr>
              <w:t>n</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mei</w:t>
            </w:r>
            <w:r w:rsidRPr="007B329C">
              <w:rPr>
                <w:rFonts w:ascii="Times New Roman" w:hAnsi="Times New Roman" w:cs="Times New Roman"/>
                <w:sz w:val="24"/>
                <w:szCs w:val="24"/>
              </w:rPr>
              <w:t>–</w:t>
            </w:r>
            <w:r w:rsidRPr="007B329C">
              <w:rPr>
                <w:rFonts w:ascii="Times New Roman" w:hAnsi="Times New Roman" w:cs="Times New Roman"/>
                <w:i/>
                <w:sz w:val="24"/>
                <w:szCs w:val="24"/>
              </w:rPr>
              <w:t>s</w:t>
            </w:r>
          </w:p>
          <w:p w:rsidR="00442463" w:rsidRPr="007B329C" w:rsidRDefault="00442463" w:rsidP="00BA03F5">
            <w:pPr>
              <w:jc w:val="both"/>
              <w:rPr>
                <w:rFonts w:ascii="Times New Roman" w:hAnsi="Times New Roman" w:cs="Times New Roman"/>
                <w:sz w:val="24"/>
                <w:szCs w:val="24"/>
              </w:rPr>
            </w:pPr>
            <w:r w:rsidRPr="007B329C">
              <w:rPr>
                <w:rFonts w:ascii="Times New Roman" w:hAnsi="Times New Roman" w:cs="Times New Roman"/>
                <w:i/>
                <w:sz w:val="24"/>
                <w:szCs w:val="24"/>
              </w:rPr>
              <w:t>mī</w:t>
            </w:r>
            <w:r w:rsidRPr="007B329C">
              <w:rPr>
                <w:rFonts w:ascii="Times New Roman" w:hAnsi="Times New Roman" w:cs="Times New Roman"/>
                <w:i/>
                <w:sz w:val="24"/>
                <w:szCs w:val="24"/>
                <w:u w:val="single"/>
              </w:rPr>
              <w:t>n</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mī</w:t>
            </w:r>
            <w:r w:rsidRPr="007B329C">
              <w:rPr>
                <w:rFonts w:ascii="Times New Roman" w:hAnsi="Times New Roman" w:cs="Times New Roman"/>
                <w:sz w:val="24"/>
                <w:szCs w:val="24"/>
              </w:rPr>
              <w:t>–</w:t>
            </w:r>
            <w:r w:rsidRPr="007B329C">
              <w:rPr>
                <w:rFonts w:ascii="Times New Roman" w:hAnsi="Times New Roman" w:cs="Times New Roman"/>
                <w:i/>
                <w:sz w:val="24"/>
                <w:szCs w:val="24"/>
              </w:rPr>
              <w:t>s</w:t>
            </w:r>
          </w:p>
        </w:tc>
        <w:tc>
          <w:tcPr>
            <w:tcW w:w="1489" w:type="dxa"/>
            <w:tcBorders>
              <w:lef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Tilgen von K (</w:t>
            </w:r>
            <w:r w:rsidRPr="007B329C">
              <w:rPr>
                <w:rFonts w:ascii="Times New Roman" w:hAnsi="Times New Roman" w:cs="Times New Roman"/>
                <w:i/>
                <w:sz w:val="24"/>
                <w:szCs w:val="24"/>
              </w:rPr>
              <w:t>r</w:t>
            </w:r>
            <w:r w:rsidRPr="007B329C">
              <w:rPr>
                <w:rFonts w:ascii="Times New Roman" w:hAnsi="Times New Roman" w:cs="Times New Roman"/>
                <w:sz w:val="24"/>
                <w:szCs w:val="24"/>
              </w:rPr>
              <w:t>)</w:t>
            </w:r>
          </w:p>
        </w:tc>
        <w:tc>
          <w:tcPr>
            <w:tcW w:w="1470" w:type="dxa"/>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Petrifeld Vorarlberg</w:t>
            </w:r>
          </w:p>
        </w:tc>
        <w:tc>
          <w:tcPr>
            <w:tcW w:w="1898" w:type="dxa"/>
            <w:tcBorders>
              <w:right w:val="single" w:sz="18" w:space="0" w:color="auto"/>
            </w:tcBorders>
          </w:tcPr>
          <w:p w:rsidR="001F4E21" w:rsidRPr="007B329C" w:rsidRDefault="001F4E21" w:rsidP="00BA03F5">
            <w:pPr>
              <w:jc w:val="both"/>
              <w:rPr>
                <w:rFonts w:ascii="Times New Roman" w:hAnsi="Times New Roman" w:cs="Times New Roman"/>
                <w:bCs/>
                <w:i/>
                <w:sz w:val="24"/>
                <w:szCs w:val="24"/>
              </w:rPr>
            </w:pPr>
            <w:r w:rsidRPr="007B329C">
              <w:rPr>
                <w:rFonts w:ascii="Times New Roman" w:hAnsi="Times New Roman" w:cs="Times New Roman"/>
                <w:bCs/>
                <w:i/>
                <w:sz w:val="24"/>
                <w:szCs w:val="24"/>
              </w:rPr>
              <w:t>ā</w:t>
            </w:r>
            <w:r w:rsidR="0072284E" w:rsidRPr="007B329C">
              <w:rPr>
                <w:rFonts w:ascii="Times New Roman" w:hAnsi="Times New Roman" w:cs="Times New Roman"/>
                <w:i/>
                <w:sz w:val="24"/>
                <w:szCs w:val="24"/>
              </w:rPr>
              <w:t>is</w:t>
            </w:r>
            <w:r w:rsidRPr="007B329C">
              <w:rPr>
                <w:rFonts w:ascii="Times New Roman" w:hAnsi="Times New Roman" w:cs="Times New Roman"/>
                <w:i/>
                <w:sz w:val="24"/>
                <w:szCs w:val="24"/>
                <w:u w:val="single"/>
              </w:rPr>
              <w:t>r</w:t>
            </w:r>
            <w:r w:rsidRPr="007B329C">
              <w:rPr>
                <w:rFonts w:ascii="Times New Roman" w:hAnsi="Times New Roman" w:cs="Times New Roman"/>
                <w:sz w:val="24"/>
                <w:szCs w:val="24"/>
              </w:rPr>
              <w:t xml:space="preserve">, </w:t>
            </w:r>
            <w:r w:rsidR="0072284E" w:rsidRPr="007B329C">
              <w:rPr>
                <w:rFonts w:ascii="Times New Roman" w:hAnsi="Times New Roman" w:cs="Times New Roman"/>
                <w:bCs/>
                <w:i/>
                <w:sz w:val="24"/>
                <w:szCs w:val="24"/>
              </w:rPr>
              <w:t>āis</w:t>
            </w:r>
            <w:r w:rsidRPr="007B329C">
              <w:rPr>
                <w:rFonts w:ascii="Times New Roman" w:hAnsi="Times New Roman" w:cs="Times New Roman"/>
                <w:bCs/>
                <w:sz w:val="24"/>
                <w:szCs w:val="24"/>
              </w:rPr>
              <w:t>–</w:t>
            </w:r>
            <w:r w:rsidRPr="007B329C">
              <w:rPr>
                <w:rFonts w:ascii="Times New Roman" w:hAnsi="Times New Roman" w:cs="Times New Roman"/>
                <w:bCs/>
                <w:i/>
                <w:sz w:val="24"/>
                <w:szCs w:val="24"/>
              </w:rPr>
              <w:t>ǝm</w:t>
            </w:r>
          </w:p>
          <w:p w:rsidR="001F4E21" w:rsidRPr="007B329C" w:rsidRDefault="001F4E21" w:rsidP="001F4E21">
            <w:pPr>
              <w:jc w:val="both"/>
              <w:rPr>
                <w:rFonts w:ascii="Times New Roman" w:hAnsi="Times New Roman" w:cs="Times New Roman"/>
                <w:sz w:val="24"/>
                <w:szCs w:val="24"/>
              </w:rPr>
            </w:pPr>
            <w:r w:rsidRPr="007B329C">
              <w:rPr>
                <w:rFonts w:ascii="Times New Roman" w:hAnsi="Times New Roman" w:cs="Times New Roman"/>
                <w:i/>
                <w:sz w:val="24"/>
                <w:szCs w:val="24"/>
              </w:rPr>
              <w:t>üsə</w:t>
            </w:r>
            <w:r w:rsidRPr="007B329C">
              <w:rPr>
                <w:rFonts w:ascii="Times New Roman" w:hAnsi="Times New Roman" w:cs="Times New Roman"/>
                <w:i/>
                <w:sz w:val="24"/>
                <w:szCs w:val="24"/>
                <w:u w:val="single"/>
              </w:rPr>
              <w:t>r</w:t>
            </w:r>
            <w:r w:rsidRPr="007B329C">
              <w:rPr>
                <w:rFonts w:ascii="Times New Roman" w:hAnsi="Times New Roman" w:cs="Times New Roman"/>
                <w:sz w:val="24"/>
                <w:szCs w:val="24"/>
              </w:rPr>
              <w:t>,</w:t>
            </w:r>
            <w:r w:rsidRPr="007B329C">
              <w:rPr>
                <w:rFonts w:ascii="Times New Roman" w:hAnsi="Times New Roman" w:cs="Times New Roman"/>
                <w:i/>
                <w:sz w:val="24"/>
                <w:szCs w:val="24"/>
              </w:rPr>
              <w:t xml:space="preserve"> üsə</w:t>
            </w:r>
          </w:p>
        </w:tc>
      </w:tr>
      <w:tr w:rsidR="001F4E21" w:rsidRPr="007B329C" w:rsidTr="004C0BB8">
        <w:tc>
          <w:tcPr>
            <w:tcW w:w="1384" w:type="dxa"/>
            <w:tcBorders>
              <w:left w:val="single" w:sz="18" w:space="0" w:color="auto"/>
              <w:bottom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Verlust Nasalierung</w:t>
            </w:r>
          </w:p>
        </w:tc>
        <w:tc>
          <w:tcPr>
            <w:tcW w:w="1418" w:type="dxa"/>
            <w:tcBorders>
              <w:bottom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Huzenbach</w:t>
            </w:r>
          </w:p>
        </w:tc>
        <w:tc>
          <w:tcPr>
            <w:tcW w:w="1629" w:type="dxa"/>
            <w:tcBorders>
              <w:bottom w:val="single" w:sz="18" w:space="0" w:color="auto"/>
              <w:right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i/>
                <w:sz w:val="24"/>
                <w:szCs w:val="24"/>
              </w:rPr>
              <w:t>mãẽ</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mae</w:t>
            </w:r>
            <w:r w:rsidRPr="007B329C">
              <w:rPr>
                <w:rFonts w:ascii="Times New Roman" w:hAnsi="Times New Roman" w:cs="Times New Roman"/>
                <w:sz w:val="24"/>
                <w:szCs w:val="24"/>
              </w:rPr>
              <w:t>–</w:t>
            </w:r>
            <w:r w:rsidRPr="007B329C">
              <w:rPr>
                <w:rFonts w:ascii="Times New Roman" w:hAnsi="Times New Roman" w:cs="Times New Roman"/>
                <w:i/>
                <w:sz w:val="24"/>
                <w:szCs w:val="24"/>
              </w:rPr>
              <w:t>ərə</w:t>
            </w:r>
          </w:p>
        </w:tc>
        <w:tc>
          <w:tcPr>
            <w:tcW w:w="1489" w:type="dxa"/>
            <w:tcBorders>
              <w:left w:val="single" w:sz="18" w:space="0" w:color="auto"/>
              <w:bottom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Tilgen eines Segments (</w:t>
            </w:r>
            <w:r w:rsidRPr="007B329C">
              <w:rPr>
                <w:rFonts w:ascii="Times New Roman" w:hAnsi="Times New Roman" w:cs="Times New Roman"/>
                <w:i/>
                <w:sz w:val="24"/>
                <w:szCs w:val="24"/>
              </w:rPr>
              <w:t>nə</w:t>
            </w:r>
            <w:r w:rsidRPr="007B329C">
              <w:rPr>
                <w:rFonts w:ascii="Times New Roman" w:hAnsi="Times New Roman" w:cs="Times New Roman"/>
                <w:sz w:val="24"/>
                <w:szCs w:val="24"/>
              </w:rPr>
              <w:t>)</w:t>
            </w:r>
          </w:p>
        </w:tc>
        <w:tc>
          <w:tcPr>
            <w:tcW w:w="1470" w:type="dxa"/>
            <w:tcBorders>
              <w:bottom w:val="single" w:sz="18" w:space="0" w:color="auto"/>
            </w:tcBorders>
          </w:tcPr>
          <w:p w:rsidR="001F4E21" w:rsidRPr="007B329C" w:rsidRDefault="001F4E21" w:rsidP="00BA03F5">
            <w:pPr>
              <w:jc w:val="both"/>
              <w:rPr>
                <w:rFonts w:ascii="Times New Roman" w:hAnsi="Times New Roman" w:cs="Times New Roman"/>
                <w:sz w:val="24"/>
                <w:szCs w:val="24"/>
              </w:rPr>
            </w:pPr>
            <w:r w:rsidRPr="007B329C">
              <w:rPr>
                <w:rFonts w:ascii="Times New Roman" w:hAnsi="Times New Roman" w:cs="Times New Roman"/>
                <w:sz w:val="24"/>
                <w:szCs w:val="24"/>
              </w:rPr>
              <w:t>Petrifeld</w:t>
            </w:r>
          </w:p>
        </w:tc>
        <w:tc>
          <w:tcPr>
            <w:tcW w:w="1898" w:type="dxa"/>
            <w:tcBorders>
              <w:bottom w:val="single" w:sz="18" w:space="0" w:color="auto"/>
              <w:right w:val="single" w:sz="18" w:space="0" w:color="auto"/>
            </w:tcBorders>
          </w:tcPr>
          <w:p w:rsidR="001F4E21" w:rsidRPr="007B329C" w:rsidRDefault="001F4E21" w:rsidP="001F4E21">
            <w:pPr>
              <w:jc w:val="both"/>
              <w:rPr>
                <w:rFonts w:ascii="Times New Roman" w:hAnsi="Times New Roman" w:cs="Times New Roman"/>
                <w:sz w:val="24"/>
                <w:szCs w:val="24"/>
              </w:rPr>
            </w:pPr>
            <w:r w:rsidRPr="007B329C">
              <w:rPr>
                <w:rFonts w:ascii="Times New Roman" w:hAnsi="Times New Roman" w:cs="Times New Roman"/>
                <w:i/>
                <w:sz w:val="24"/>
                <w:szCs w:val="24"/>
              </w:rPr>
              <w:t>īər</w:t>
            </w:r>
            <w:r w:rsidRPr="007B329C">
              <w:rPr>
                <w:rFonts w:ascii="Times New Roman" w:hAnsi="Times New Roman" w:cs="Times New Roman"/>
                <w:i/>
                <w:sz w:val="24"/>
                <w:szCs w:val="24"/>
                <w:u w:val="single"/>
              </w:rPr>
              <w:t>nə</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īər</w:t>
            </w:r>
            <w:r w:rsidRPr="007B329C">
              <w:rPr>
                <w:rFonts w:ascii="Times New Roman" w:hAnsi="Times New Roman" w:cs="Times New Roman"/>
                <w:sz w:val="24"/>
                <w:szCs w:val="24"/>
              </w:rPr>
              <w:t>–</w:t>
            </w:r>
            <w:r w:rsidRPr="007B329C">
              <w:rPr>
                <w:rFonts w:ascii="Times New Roman" w:hAnsi="Times New Roman" w:cs="Times New Roman"/>
                <w:i/>
                <w:sz w:val="24"/>
                <w:szCs w:val="24"/>
              </w:rPr>
              <w:t>əm</w:t>
            </w:r>
          </w:p>
        </w:tc>
      </w:tr>
    </w:tbl>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Dialekt von </w:t>
      </w:r>
      <w:r w:rsidRPr="007B329C">
        <w:rPr>
          <w:rFonts w:ascii="Times New Roman" w:hAnsi="Times New Roman" w:cs="Times New Roman"/>
          <w:b/>
          <w:sz w:val="24"/>
          <w:szCs w:val="24"/>
        </w:rPr>
        <w:t>Saulgau</w:t>
      </w:r>
      <w:r w:rsidRPr="007B329C">
        <w:rPr>
          <w:rFonts w:ascii="Times New Roman" w:hAnsi="Times New Roman" w:cs="Times New Roman"/>
          <w:sz w:val="24"/>
          <w:szCs w:val="24"/>
        </w:rPr>
        <w:t xml:space="preserve"> wird im Pronomen der 1. und 2 Person Plural ein </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eingefügt, wenn ein vokalisch anlautendes Suffix folgt. Die Wurzel der 1. Person Plural ist </w:t>
      </w:r>
      <w:r w:rsidRPr="007B329C">
        <w:rPr>
          <w:rFonts w:ascii="Times New Roman" w:hAnsi="Times New Roman" w:cs="Times New Roman"/>
          <w:i/>
          <w:sz w:val="24"/>
          <w:szCs w:val="24"/>
        </w:rPr>
        <w:t>əisə</w:t>
      </w:r>
      <w:r w:rsidRPr="007B329C">
        <w:rPr>
          <w:rFonts w:ascii="Times New Roman" w:hAnsi="Times New Roman" w:cs="Times New Roman"/>
          <w:sz w:val="24"/>
          <w:szCs w:val="24"/>
        </w:rPr>
        <w:t xml:space="preserve">, lautet das Suffix vokalisch an, wird </w:t>
      </w:r>
      <w:r w:rsidR="00821216" w:rsidRPr="007B329C">
        <w:rPr>
          <w:rFonts w:ascii="Times New Roman" w:hAnsi="Times New Roman" w:cs="Times New Roman"/>
          <w:sz w:val="24"/>
          <w:szCs w:val="24"/>
        </w:rPr>
        <w:t>die</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durch ein </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erweitert, z.B. </w:t>
      </w:r>
      <w:r w:rsidRPr="007B329C">
        <w:rPr>
          <w:rFonts w:ascii="Times New Roman" w:hAnsi="Times New Roman" w:cs="Times New Roman"/>
          <w:i/>
          <w:sz w:val="24"/>
          <w:szCs w:val="24"/>
        </w:rPr>
        <w:t>əisər</w:t>
      </w:r>
      <w:r w:rsidRPr="007B329C">
        <w:rPr>
          <w:rFonts w:ascii="Times New Roman" w:hAnsi="Times New Roman" w:cs="Times New Roman"/>
          <w:sz w:val="24"/>
          <w:szCs w:val="24"/>
        </w:rPr>
        <w:t>–</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(Plural) (Raichle 1932: 118). Im Possessivpronomen der 3. Person Singular Feminin und der 3. Person Plural hingegen wird der auslautende Vokal getilgt, wenn ein vokalisch anlautendes Suffix folgt: z.B. </w:t>
      </w:r>
      <w:r w:rsidRPr="007B329C">
        <w:rPr>
          <w:rFonts w:ascii="Times New Roman" w:hAnsi="Times New Roman" w:cs="Times New Roman"/>
          <w:i/>
          <w:sz w:val="24"/>
          <w:szCs w:val="24"/>
        </w:rPr>
        <w:t>iərə</w:t>
      </w:r>
      <w:r w:rsidRPr="007B329C">
        <w:rPr>
          <w:rFonts w:ascii="Times New Roman" w:hAnsi="Times New Roman" w:cs="Times New Roman"/>
          <w:sz w:val="24"/>
          <w:szCs w:val="24"/>
        </w:rPr>
        <w:t xml:space="preserve"> (=Wurzel), </w:t>
      </w:r>
      <w:r w:rsidRPr="007B329C">
        <w:rPr>
          <w:rFonts w:ascii="Times New Roman" w:hAnsi="Times New Roman" w:cs="Times New Roman"/>
          <w:i/>
          <w:sz w:val="24"/>
          <w:szCs w:val="24"/>
        </w:rPr>
        <w:t>iər</w:t>
      </w:r>
      <w:r w:rsidRPr="007B329C">
        <w:rPr>
          <w:rFonts w:ascii="Times New Roman" w:hAnsi="Times New Roman" w:cs="Times New Roman"/>
          <w:sz w:val="24"/>
          <w:szCs w:val="24"/>
        </w:rPr>
        <w:t>–</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(Plural) (Raichle 1932: 119). Für beide Fälle sind RRs nötig:</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sz w:val="24"/>
          <w:szCs w:val="24"/>
        </w:rPr>
      </w:pPr>
      <w:r w:rsidRPr="007B329C">
        <w:rPr>
          <w:rFonts w:ascii="Times New Roman" w:hAnsi="Times New Roman" w:cs="Times New Roman"/>
          <w:sz w:val="24"/>
          <w:szCs w:val="24"/>
        </w:rPr>
        <w:t>(</w:t>
      </w:r>
      <w:r w:rsidR="00CF1D3A" w:rsidRPr="007B329C">
        <w:rPr>
          <w:rFonts w:ascii="Times New Roman" w:hAnsi="Times New Roman" w:cs="Times New Roman"/>
          <w:sz w:val="24"/>
          <w:szCs w:val="24"/>
        </w:rPr>
        <w:t>1</w:t>
      </w:r>
      <w:r w:rsidR="006F3A17" w:rsidRPr="007B329C">
        <w:rPr>
          <w:rFonts w:ascii="Times New Roman" w:hAnsi="Times New Roman" w:cs="Times New Roman"/>
          <w:sz w:val="24"/>
          <w:szCs w:val="24"/>
        </w:rPr>
        <w:t>55</w:t>
      </w:r>
      <w:r w:rsidRPr="007B329C">
        <w:rPr>
          <w:rFonts w:ascii="Times New Roman" w:hAnsi="Times New Roman" w:cs="Times New Roman"/>
          <w:sz w:val="24"/>
          <w:szCs w:val="24"/>
        </w:rPr>
        <w:t>)</w:t>
      </w:r>
      <w:r w:rsidRPr="007B329C">
        <w:rPr>
          <w:rFonts w:ascii="Times New Roman" w:hAnsi="Times New Roman" w:cs="Times New Roman"/>
          <w:sz w:val="24"/>
          <w:szCs w:val="24"/>
        </w:rPr>
        <w:tab/>
      </w:r>
      <w:r w:rsidRPr="007B329C">
        <w:rPr>
          <w:rFonts w:ascii="Times New Roman" w:hAnsi="Times New Roman"/>
          <w:sz w:val="24"/>
          <w:szCs w:val="24"/>
        </w:rPr>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DET2[PRON.POSS, PERS:1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2</w:t>
      </w:r>
      <w:r w:rsidRPr="007B329C">
        <w:rPr>
          <w:rFonts w:ascii="Times New Roman" w:hAnsi="Times New Roman"/>
          <w:sz w:val="24"/>
          <w:szCs w:val="24"/>
          <w:vertAlign w:val="subscript"/>
        </w:rPr>
        <w:t>, NUM:PL]</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w:t>
      </w:r>
      <w:r w:rsidRPr="007B329C">
        <w:rPr>
          <w:rFonts w:ascii="Times New Roman" w:hAnsi="Times New Roman"/>
          <w:i/>
          <w:sz w:val="24"/>
          <w:szCs w:val="24"/>
        </w:rPr>
        <w:t>r</w:t>
      </w:r>
      <w:r w:rsidRPr="007B329C">
        <w:rPr>
          <w:rFonts w:ascii="Times New Roman" w:hAnsi="Times New Roman"/>
          <w:sz w:val="24"/>
          <w:szCs w:val="24"/>
        </w:rPr>
        <w:t>/_Vˊ,σ˃</w:t>
      </w: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56</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w:t>
      </w:r>
      <w:r w:rsidRPr="007B329C">
        <w:rPr>
          <w:rFonts w:ascii="Times New Roman" w:hAnsi="Times New Roman"/>
          <w:sz w:val="24"/>
          <w:szCs w:val="24"/>
        </w:rPr>
        <w:t xml:space="preserve">, </w:t>
      </w:r>
      <w:r w:rsidRPr="007B329C">
        <w:rPr>
          <w:rFonts w:ascii="Times New Roman" w:hAnsi="Times New Roman"/>
          <w:sz w:val="24"/>
          <w:szCs w:val="24"/>
          <w:vertAlign w:val="subscript"/>
        </w:rPr>
        <w:t>DET2[PRON.POSS, PERS:3, NUM:PL]</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cs="Times New Roman"/>
          <w:i/>
          <w:sz w:val="24"/>
          <w:szCs w:val="24"/>
        </w:rPr>
        <w:t>ə</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/_Vˊ,σ˃</w:t>
      </w: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57</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w:t>
      </w:r>
      <w:r w:rsidRPr="007B329C">
        <w:rPr>
          <w:rFonts w:ascii="Times New Roman" w:hAnsi="Times New Roman"/>
          <w:sz w:val="24"/>
          <w:szCs w:val="24"/>
        </w:rPr>
        <w:t xml:space="preserve">, </w:t>
      </w:r>
      <w:r w:rsidRPr="007B329C">
        <w:rPr>
          <w:rFonts w:ascii="Times New Roman" w:hAnsi="Times New Roman"/>
          <w:sz w:val="24"/>
          <w:szCs w:val="24"/>
          <w:vertAlign w:val="subscript"/>
        </w:rPr>
        <w:t>DET2[PRON.POSS, PERS:3, NUM:SG, GEND:F]</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cs="Times New Roman"/>
          <w:i/>
          <w:sz w:val="24"/>
          <w:szCs w:val="24"/>
        </w:rPr>
        <w:t>ə</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/_Vˊ,σ˃</w:t>
      </w:r>
    </w:p>
    <w:p w:rsidR="00A4674D" w:rsidRPr="007B329C" w:rsidRDefault="00A4674D" w:rsidP="00A4674D">
      <w:pPr>
        <w:jc w:val="both"/>
        <w:rPr>
          <w:rFonts w:ascii="Times New Roman" w:hAnsi="Times New Roman" w:cs="Times New Roman"/>
          <w:sz w:val="24"/>
          <w:szCs w:val="24"/>
        </w:rPr>
      </w:pPr>
    </w:p>
    <w:p w:rsidR="00A4674D" w:rsidRPr="007B329C" w:rsidRDefault="00583CE5" w:rsidP="00A4674D">
      <w:pPr>
        <w:jc w:val="both"/>
        <w:rPr>
          <w:rFonts w:ascii="Times New Roman" w:hAnsi="Times New Roman" w:cs="Times New Roman"/>
          <w:sz w:val="24"/>
          <w:szCs w:val="24"/>
        </w:rPr>
      </w:pPr>
      <w:r w:rsidRPr="007B329C">
        <w:rPr>
          <w:rFonts w:ascii="Times New Roman" w:hAnsi="Times New Roman" w:cs="Times New Roman"/>
          <w:sz w:val="24"/>
          <w:szCs w:val="24"/>
        </w:rPr>
        <w:t>Das Suffix löst also die Wurzel</w:t>
      </w:r>
      <w:r w:rsidR="00A4674D" w:rsidRPr="007B329C">
        <w:rPr>
          <w:rFonts w:ascii="Times New Roman" w:hAnsi="Times New Roman" w:cs="Times New Roman"/>
          <w:sz w:val="24"/>
          <w:szCs w:val="24"/>
        </w:rPr>
        <w:t xml:space="preserve">alternation aus. Deswegen sind die Suffixe </w:t>
      </w:r>
      <w:r w:rsidRPr="007B329C">
        <w:rPr>
          <w:rFonts w:ascii="Times New Roman" w:hAnsi="Times New Roman" w:cs="Times New Roman"/>
          <w:sz w:val="24"/>
          <w:szCs w:val="24"/>
        </w:rPr>
        <w:t>in Block A, die RR für die Wurzel</w:t>
      </w:r>
      <w:r w:rsidR="00A4674D" w:rsidRPr="007B329C">
        <w:rPr>
          <w:rFonts w:ascii="Times New Roman" w:hAnsi="Times New Roman" w:cs="Times New Roman"/>
          <w:sz w:val="24"/>
          <w:szCs w:val="24"/>
        </w:rPr>
        <w:t>alternationen in Block B. Dies gilt auch für alle folgenden Fälle, in denen der phonologisch</w:t>
      </w:r>
      <w:r w:rsidRPr="007B329C">
        <w:rPr>
          <w:rFonts w:ascii="Times New Roman" w:hAnsi="Times New Roman" w:cs="Times New Roman"/>
          <w:sz w:val="24"/>
          <w:szCs w:val="24"/>
        </w:rPr>
        <w:t>e Kontext der Auslöser der Wurzel</w:t>
      </w:r>
      <w:r w:rsidR="00A4674D" w:rsidRPr="007B329C">
        <w:rPr>
          <w:rFonts w:ascii="Times New Roman" w:hAnsi="Times New Roman" w:cs="Times New Roman"/>
          <w:sz w:val="24"/>
          <w:szCs w:val="24"/>
        </w:rPr>
        <w:t>alternation ist.</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lastRenderedPageBreak/>
        <w:t xml:space="preserve">In </w:t>
      </w:r>
      <w:r w:rsidRPr="007B329C">
        <w:rPr>
          <w:rFonts w:ascii="Times New Roman" w:hAnsi="Times New Roman" w:cs="Times New Roman"/>
          <w:b/>
          <w:sz w:val="24"/>
          <w:szCs w:val="24"/>
        </w:rPr>
        <w:t>Issime</w:t>
      </w:r>
      <w:r w:rsidRPr="007B329C">
        <w:rPr>
          <w:rFonts w:ascii="Times New Roman" w:hAnsi="Times New Roman" w:cs="Times New Roman"/>
          <w:sz w:val="24"/>
          <w:szCs w:val="24"/>
        </w:rPr>
        <w:t xml:space="preserve"> lautet das Possessivpronomen der 3. Person Plural </w:t>
      </w:r>
      <w:r w:rsidRPr="007B329C">
        <w:rPr>
          <w:rFonts w:ascii="Times New Roman" w:hAnsi="Times New Roman" w:cs="Times New Roman"/>
          <w:i/>
          <w:sz w:val="24"/>
          <w:szCs w:val="24"/>
        </w:rPr>
        <w:t>üriu</w:t>
      </w:r>
      <w:r w:rsidRPr="007B329C">
        <w:rPr>
          <w:rFonts w:ascii="Times New Roman" w:hAnsi="Times New Roman" w:cs="Times New Roman"/>
          <w:sz w:val="24"/>
          <w:szCs w:val="24"/>
        </w:rPr>
        <w:t xml:space="preserve">. Folgt ein vokalisch anlautendes Suffix, wird das auslautende </w:t>
      </w:r>
      <w:r w:rsidRPr="007B329C">
        <w:rPr>
          <w:rFonts w:ascii="Times New Roman" w:hAnsi="Times New Roman" w:cs="Times New Roman"/>
          <w:i/>
          <w:sz w:val="24"/>
          <w:szCs w:val="24"/>
        </w:rPr>
        <w:t>u</w:t>
      </w:r>
      <w:r w:rsidRPr="007B329C">
        <w:rPr>
          <w:rFonts w:ascii="Times New Roman" w:hAnsi="Times New Roman" w:cs="Times New Roman"/>
          <w:sz w:val="24"/>
          <w:szCs w:val="24"/>
        </w:rPr>
        <w:t xml:space="preserve"> getilgt, z.B. </w:t>
      </w:r>
      <w:r w:rsidRPr="007B329C">
        <w:rPr>
          <w:rFonts w:ascii="Times New Roman" w:hAnsi="Times New Roman" w:cs="Times New Roman"/>
          <w:i/>
          <w:sz w:val="24"/>
          <w:szCs w:val="24"/>
        </w:rPr>
        <w:t>üri</w:t>
      </w:r>
      <w:r w:rsidRPr="007B329C">
        <w:rPr>
          <w:rFonts w:ascii="Times New Roman" w:hAnsi="Times New Roman" w:cs="Times New Roman"/>
          <w:sz w:val="24"/>
          <w:szCs w:val="24"/>
        </w:rPr>
        <w:t>–</w:t>
      </w:r>
      <w:r w:rsidRPr="007B329C">
        <w:rPr>
          <w:rFonts w:ascii="Times New Roman" w:hAnsi="Times New Roman" w:cs="Times New Roman"/>
          <w:i/>
          <w:sz w:val="24"/>
          <w:szCs w:val="24"/>
        </w:rPr>
        <w:t>er</w:t>
      </w:r>
      <w:r w:rsidRPr="007B329C">
        <w:rPr>
          <w:rFonts w:ascii="Times New Roman" w:hAnsi="Times New Roman" w:cs="Times New Roman"/>
          <w:sz w:val="24"/>
          <w:szCs w:val="24"/>
        </w:rPr>
        <w:t xml:space="preserve"> (Perinetto 1981: 84):</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58</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w:t>
      </w:r>
      <w:r w:rsidRPr="007B329C">
        <w:rPr>
          <w:rFonts w:ascii="Times New Roman" w:hAnsi="Times New Roman"/>
          <w:sz w:val="24"/>
          <w:szCs w:val="24"/>
        </w:rPr>
        <w:t xml:space="preserve">, </w:t>
      </w:r>
      <w:r w:rsidRPr="007B329C">
        <w:rPr>
          <w:rFonts w:ascii="Times New Roman" w:hAnsi="Times New Roman"/>
          <w:sz w:val="24"/>
          <w:szCs w:val="24"/>
          <w:vertAlign w:val="subscript"/>
        </w:rPr>
        <w:t>DET2[PRON.POSS, PERS:3, NUM:PL]</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cs="Times New Roman"/>
          <w:i/>
          <w:sz w:val="24"/>
          <w:szCs w:val="24"/>
        </w:rPr>
        <w:t>u</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/_Vˊ,σ˃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Ebenfalls im Dialekt von Issime enden die Possessivpronomen der 1. und 2. Person Singular sowie der 3. Person Singular Maskulin und Neutrum auf ein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Folgt ihnen ein konsonantisch anlautendes Suffix, wird das </w:t>
      </w:r>
      <w:r w:rsidRPr="007B329C">
        <w:rPr>
          <w:rFonts w:ascii="Times New Roman" w:hAnsi="Times New Roman" w:cs="Times New Roman"/>
          <w:i/>
          <w:sz w:val="24"/>
          <w:szCs w:val="24"/>
        </w:rPr>
        <w:t>n</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der</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getilgt, z.B. </w:t>
      </w:r>
      <w:r w:rsidRPr="007B329C">
        <w:rPr>
          <w:rFonts w:ascii="Times New Roman" w:hAnsi="Times New Roman" w:cs="Times New Roman"/>
          <w:i/>
          <w:sz w:val="24"/>
          <w:szCs w:val="24"/>
        </w:rPr>
        <w:t>mein</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mei</w:t>
      </w:r>
      <w:r w:rsidRPr="007B329C">
        <w:rPr>
          <w:rFonts w:ascii="Times New Roman" w:hAnsi="Times New Roman" w:cs="Times New Roman"/>
          <w:sz w:val="24"/>
          <w:szCs w:val="24"/>
        </w:rPr>
        <w:t>–</w:t>
      </w:r>
      <w:r w:rsidRPr="007B329C">
        <w:rPr>
          <w:rFonts w:ascii="Times New Roman" w:hAnsi="Times New Roman" w:cs="Times New Roman"/>
          <w:i/>
          <w:sz w:val="24"/>
          <w:szCs w:val="24"/>
        </w:rPr>
        <w:t>s</w:t>
      </w:r>
      <w:r w:rsidRPr="007B329C">
        <w:rPr>
          <w:rFonts w:ascii="Times New Roman" w:hAnsi="Times New Roman" w:cs="Times New Roman"/>
          <w:sz w:val="24"/>
          <w:szCs w:val="24"/>
        </w:rPr>
        <w:t xml:space="preserve"> (Perinetto 1981: 83)</w:t>
      </w:r>
      <w:r w:rsidR="00A903EF" w:rsidRPr="007B329C">
        <w:rPr>
          <w:rFonts w:ascii="Times New Roman" w:hAnsi="Times New Roman" w:cs="Times New Roman"/>
          <w:sz w:val="24"/>
          <w:szCs w:val="24"/>
        </w:rPr>
        <w:t>:</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59</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DET2[PRON.POSS, PERS:3, NUM:SG, GEND: M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N</w:t>
      </w:r>
      <w:r w:rsidRPr="007B329C">
        <w:rPr>
          <w:rFonts w:ascii="Times New Roman" w:hAnsi="Times New Roman"/>
          <w:sz w:val="24"/>
          <w:szCs w:val="24"/>
          <w:vertAlign w:val="subscript"/>
        </w:rPr>
        <w:t>]</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cs="Times New Roman"/>
          <w:i/>
          <w:sz w:val="24"/>
          <w:szCs w:val="24"/>
        </w:rPr>
        <w:t>n</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/_Kˊ,σ˃</w:t>
      </w: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60</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DET2[PRON.POSS, PERS:1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2, NUM:SG]</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cs="Times New Roman"/>
          <w:i/>
          <w:sz w:val="24"/>
          <w:szCs w:val="24"/>
        </w:rPr>
        <w:t>n</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/_Kˊ,σ˃</w:t>
      </w:r>
    </w:p>
    <w:p w:rsidR="009B4617" w:rsidRPr="007B329C" w:rsidRDefault="009B4617" w:rsidP="00A4674D">
      <w:pPr>
        <w:jc w:val="both"/>
        <w:rPr>
          <w:rFonts w:ascii="Times New Roman" w:hAnsi="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Dieselbe Variation kommt im Dialekt von </w:t>
      </w:r>
      <w:r w:rsidRPr="007B329C">
        <w:rPr>
          <w:rFonts w:ascii="Times New Roman" w:hAnsi="Times New Roman" w:cs="Times New Roman"/>
          <w:b/>
          <w:sz w:val="24"/>
          <w:szCs w:val="24"/>
        </w:rPr>
        <w:t>Zürich</w:t>
      </w:r>
      <w:r w:rsidRPr="007B329C">
        <w:rPr>
          <w:rFonts w:ascii="Times New Roman" w:hAnsi="Times New Roman" w:cs="Times New Roman"/>
          <w:sz w:val="24"/>
          <w:szCs w:val="24"/>
        </w:rPr>
        <w:t xml:space="preserve"> vor. Auch sind die gleichen Possessivpronomen betroffen, weshalb die RRs hier nicht gelistet werden.</w:t>
      </w: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Im Dialekt von </w:t>
      </w:r>
      <w:r w:rsidRPr="007B329C">
        <w:rPr>
          <w:rFonts w:ascii="Times New Roman" w:hAnsi="Times New Roman" w:cs="Times New Roman"/>
          <w:b/>
          <w:sz w:val="24"/>
          <w:szCs w:val="24"/>
        </w:rPr>
        <w:t>Huzenbach</w:t>
      </w:r>
      <w:r w:rsidRPr="007B329C">
        <w:rPr>
          <w:rFonts w:ascii="Times New Roman" w:hAnsi="Times New Roman" w:cs="Times New Roman"/>
          <w:sz w:val="24"/>
          <w:szCs w:val="24"/>
        </w:rPr>
        <w:t xml:space="preserve"> ist im Possessivpronomen der 1. und 2. Person Singular sowie der 3. Person Singular Maskulin und Neutrum der Diphthong </w:t>
      </w:r>
      <w:r w:rsidR="00821216" w:rsidRPr="007B329C">
        <w:rPr>
          <w:rFonts w:ascii="Times New Roman" w:hAnsi="Times New Roman" w:cs="Times New Roman"/>
          <w:sz w:val="24"/>
          <w:szCs w:val="24"/>
        </w:rPr>
        <w:t>der</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nasaliert. Diese Nasalierung geht verloren, wen</w:t>
      </w:r>
      <w:r w:rsidR="00A903EF" w:rsidRPr="007B329C">
        <w:rPr>
          <w:rFonts w:ascii="Times New Roman" w:hAnsi="Times New Roman" w:cs="Times New Roman"/>
          <w:sz w:val="24"/>
          <w:szCs w:val="24"/>
        </w:rPr>
        <w:t>n das Suffix vokalisch anlautet, z</w:t>
      </w:r>
      <w:r w:rsidRPr="007B329C">
        <w:rPr>
          <w:rFonts w:ascii="Times New Roman" w:hAnsi="Times New Roman" w:cs="Times New Roman"/>
          <w:sz w:val="24"/>
          <w:szCs w:val="24"/>
        </w:rPr>
        <w:t xml:space="preserve">.B. </w:t>
      </w:r>
      <w:r w:rsidRPr="007B329C">
        <w:rPr>
          <w:rFonts w:ascii="Times New Roman" w:hAnsi="Times New Roman" w:cs="Times New Roman"/>
          <w:i/>
          <w:sz w:val="24"/>
          <w:szCs w:val="24"/>
        </w:rPr>
        <w:t>mãẽ</w:t>
      </w:r>
      <w:r w:rsidRPr="007B329C">
        <w:rPr>
          <w:rFonts w:ascii="Times New Roman" w:hAnsi="Times New Roman" w:cs="Times New Roman"/>
          <w:sz w:val="24"/>
          <w:szCs w:val="24"/>
        </w:rPr>
        <w:t xml:space="preserve">, </w:t>
      </w:r>
      <w:r w:rsidRPr="007B329C">
        <w:rPr>
          <w:rFonts w:ascii="Times New Roman" w:hAnsi="Times New Roman" w:cs="Times New Roman"/>
          <w:i/>
          <w:sz w:val="24"/>
          <w:szCs w:val="24"/>
        </w:rPr>
        <w:t>mae</w:t>
      </w:r>
      <w:r w:rsidRPr="007B329C">
        <w:rPr>
          <w:rFonts w:ascii="Times New Roman" w:hAnsi="Times New Roman" w:cs="Times New Roman"/>
          <w:sz w:val="24"/>
          <w:szCs w:val="24"/>
        </w:rPr>
        <w:t>–</w:t>
      </w:r>
      <w:r w:rsidRPr="007B329C">
        <w:rPr>
          <w:rFonts w:ascii="Times New Roman" w:hAnsi="Times New Roman" w:cs="Times New Roman"/>
          <w:i/>
          <w:sz w:val="24"/>
          <w:szCs w:val="24"/>
        </w:rPr>
        <w:t>ərə</w:t>
      </w:r>
      <w:r w:rsidRPr="007B329C">
        <w:rPr>
          <w:rFonts w:ascii="Times New Roman" w:hAnsi="Times New Roman" w:cs="Times New Roman"/>
          <w:sz w:val="24"/>
          <w:szCs w:val="24"/>
        </w:rPr>
        <w:t xml:space="preserve"> (Baur 1967: 104</w:t>
      </w:r>
      <w:r w:rsidR="00A903EF" w:rsidRPr="007B329C">
        <w:rPr>
          <w:rFonts w:ascii="Times New Roman" w:hAnsi="Times New Roman" w:cs="Times New Roman"/>
          <w:sz w:val="24"/>
          <w:szCs w:val="24"/>
        </w:rPr>
        <w:t>). Die RRs definier</w:t>
      </w:r>
      <w:r w:rsidRPr="007B329C">
        <w:rPr>
          <w:rFonts w:ascii="Times New Roman" w:hAnsi="Times New Roman" w:cs="Times New Roman"/>
          <w:sz w:val="24"/>
          <w:szCs w:val="24"/>
        </w:rPr>
        <w:t>en, dass die nasalierten Vokale ihre Nasalierung verlieren, wenn ein Vokal folgt:</w:t>
      </w:r>
    </w:p>
    <w:p w:rsidR="0016207F" w:rsidRPr="007B329C" w:rsidRDefault="0016207F"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61</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DET2[PRON.POSS, PERS:1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2, NUM:SG]</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cs="Times New Roman"/>
          <w:sz w:val="24"/>
          <w:szCs w:val="24"/>
        </w:rPr>
        <w:t>[+V, +nasal]</w:t>
      </w:r>
      <w:r w:rsidRPr="007B329C">
        <w:rPr>
          <w:rFonts w:ascii="Times New Roman" w:hAnsi="Times New Roman" w:cs="Times New Roman"/>
          <w:sz w:val="24"/>
          <w:szCs w:val="24"/>
        </w:rPr>
        <w:sym w:font="Wingdings" w:char="F0E0"/>
      </w:r>
      <w:r w:rsidRPr="007B329C">
        <w:rPr>
          <w:rFonts w:ascii="Times New Roman" w:hAnsi="Times New Roman" w:cs="Times New Roman"/>
          <w:sz w:val="24"/>
          <w:szCs w:val="24"/>
        </w:rPr>
        <w:t>[+V, –nasal]/_V</w:t>
      </w:r>
      <w:r w:rsidRPr="007B329C">
        <w:rPr>
          <w:rFonts w:ascii="Times New Roman" w:hAnsi="Times New Roman"/>
          <w:sz w:val="24"/>
          <w:szCs w:val="24"/>
        </w:rPr>
        <w:t>ˊ,σ˃</w:t>
      </w: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62</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B</w:t>
      </w:r>
      <w:r w:rsidRPr="007B329C">
        <w:rPr>
          <w:rFonts w:ascii="Times New Roman" w:hAnsi="Times New Roman"/>
          <w:sz w:val="24"/>
          <w:szCs w:val="24"/>
        </w:rPr>
        <w:t xml:space="preserve">, </w:t>
      </w:r>
      <w:r w:rsidRPr="007B329C">
        <w:rPr>
          <w:rFonts w:ascii="Times New Roman" w:hAnsi="Times New Roman"/>
          <w:sz w:val="24"/>
          <w:szCs w:val="24"/>
          <w:vertAlign w:val="subscript"/>
        </w:rPr>
        <w:t>{}</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DET2[PRON.POSS, PERS:3, NUM:SG, GEND: M </w:t>
      </w:r>
      <w:r w:rsidRPr="007B329C">
        <w:rPr>
          <w:rFonts w:ascii="Cambria Math" w:hAnsi="Cambria Math" w:cs="Cambria Math"/>
          <w:sz w:val="24"/>
          <w:szCs w:val="24"/>
          <w:vertAlign w:val="subscript"/>
        </w:rPr>
        <w:t>⊻</w:t>
      </w:r>
      <w:r w:rsidRPr="007B329C">
        <w:rPr>
          <w:rFonts w:ascii="Times New Roman" w:hAnsi="Times New Roman" w:cs="Times New Roman"/>
          <w:sz w:val="24"/>
          <w:szCs w:val="24"/>
          <w:vertAlign w:val="subscript"/>
        </w:rPr>
        <w:t xml:space="preserve"> N</w:t>
      </w:r>
      <w:r w:rsidRPr="007B329C">
        <w:rPr>
          <w:rFonts w:ascii="Times New Roman" w:hAnsi="Times New Roman"/>
          <w:sz w:val="24"/>
          <w:szCs w:val="24"/>
          <w:vertAlign w:val="subscript"/>
        </w:rPr>
        <w:t>]</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cs="Times New Roman"/>
          <w:sz w:val="24"/>
          <w:szCs w:val="24"/>
        </w:rPr>
        <w:t>[+V, +nasal]</w:t>
      </w:r>
      <w:r w:rsidRPr="007B329C">
        <w:rPr>
          <w:rFonts w:ascii="Times New Roman" w:hAnsi="Times New Roman" w:cs="Times New Roman"/>
          <w:sz w:val="24"/>
          <w:szCs w:val="24"/>
        </w:rPr>
        <w:sym w:font="Wingdings" w:char="F0E0"/>
      </w:r>
      <w:r w:rsidRPr="007B329C">
        <w:rPr>
          <w:rFonts w:ascii="Times New Roman" w:hAnsi="Times New Roman" w:cs="Times New Roman"/>
          <w:sz w:val="24"/>
          <w:szCs w:val="24"/>
        </w:rPr>
        <w:t>[+V, –nasal]/_V</w:t>
      </w:r>
      <w:r w:rsidRPr="007B329C">
        <w:rPr>
          <w:rFonts w:ascii="Times New Roman" w:hAnsi="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Nun werden die </w:t>
      </w:r>
      <w:r w:rsidR="00583CE5" w:rsidRPr="007B329C">
        <w:rPr>
          <w:rFonts w:ascii="Times New Roman" w:hAnsi="Times New Roman" w:cs="Times New Roman"/>
          <w:sz w:val="24"/>
          <w:szCs w:val="24"/>
        </w:rPr>
        <w:t>Wurzel-/Stammalternation</w:t>
      </w:r>
      <w:r w:rsidRPr="007B329C">
        <w:rPr>
          <w:rFonts w:ascii="Times New Roman" w:hAnsi="Times New Roman" w:cs="Times New Roman"/>
          <w:sz w:val="24"/>
          <w:szCs w:val="24"/>
        </w:rPr>
        <w:t xml:space="preserve">en besprochen, die von morphosyntaktischen Eigenschaften abhängig sind. Im Dialekt von Vorarlberg weist das Possessivpronomen der 1. und 2. Person Plural im Nominativ/Akkusativ Singular Neutrum zwei Formen auf, nämlich </w:t>
      </w:r>
      <w:r w:rsidRPr="007B329C">
        <w:rPr>
          <w:rFonts w:ascii="Times New Roman" w:hAnsi="Times New Roman" w:cs="Times New Roman"/>
          <w:i/>
          <w:sz w:val="24"/>
          <w:szCs w:val="24"/>
        </w:rPr>
        <w:t>üsə</w:t>
      </w:r>
      <w:r w:rsidRPr="007B329C">
        <w:rPr>
          <w:rFonts w:ascii="Times New Roman" w:hAnsi="Times New Roman" w:cs="Times New Roman"/>
          <w:sz w:val="24"/>
          <w:szCs w:val="24"/>
        </w:rPr>
        <w:t xml:space="preserve"> und </w:t>
      </w:r>
      <w:r w:rsidRPr="007B329C">
        <w:rPr>
          <w:rFonts w:ascii="Times New Roman" w:hAnsi="Times New Roman" w:cs="Times New Roman"/>
          <w:i/>
          <w:sz w:val="24"/>
          <w:szCs w:val="24"/>
        </w:rPr>
        <w:t>üsər</w:t>
      </w:r>
      <w:r w:rsidRPr="007B329C">
        <w:rPr>
          <w:rFonts w:ascii="Times New Roman" w:hAnsi="Times New Roman" w:cs="Times New Roman"/>
          <w:sz w:val="24"/>
          <w:szCs w:val="24"/>
        </w:rPr>
        <w:t xml:space="preserve"> (Jutz 1925: 276). Vergleicht man diese beiden Formen mit den Formen der übrigen Zellen</w:t>
      </w:r>
      <w:r w:rsidR="00A903EF" w:rsidRPr="007B329C">
        <w:rPr>
          <w:rFonts w:ascii="Times New Roman" w:hAnsi="Times New Roman" w:cs="Times New Roman"/>
          <w:sz w:val="24"/>
          <w:szCs w:val="24"/>
        </w:rPr>
        <w:t>,</w:t>
      </w:r>
      <w:r w:rsidRPr="007B329C">
        <w:rPr>
          <w:rFonts w:ascii="Times New Roman" w:hAnsi="Times New Roman" w:cs="Times New Roman"/>
          <w:sz w:val="24"/>
          <w:szCs w:val="24"/>
        </w:rPr>
        <w:t xml:space="preserve"> ist festzustellen, dass in allen anderen Zellen die Form </w:t>
      </w:r>
      <w:r w:rsidRPr="007B329C">
        <w:rPr>
          <w:rFonts w:ascii="Times New Roman" w:hAnsi="Times New Roman" w:cs="Times New Roman"/>
          <w:i/>
          <w:sz w:val="24"/>
          <w:szCs w:val="24"/>
        </w:rPr>
        <w:t>üsər</w:t>
      </w:r>
      <w:r w:rsidRPr="007B329C">
        <w:rPr>
          <w:rFonts w:ascii="Times New Roman" w:hAnsi="Times New Roman" w:cs="Times New Roman"/>
          <w:sz w:val="24"/>
          <w:szCs w:val="24"/>
        </w:rPr>
        <w:t xml:space="preserve"> als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angenommen werden kann. Die Tilgung des </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ist also durch RRs auszudrücken. Gleichzeitig muss aber für die Zelle Nominativ/Akkusativ Singular Neutrum die Form </w:t>
      </w:r>
      <w:r w:rsidRPr="007B329C">
        <w:rPr>
          <w:rFonts w:ascii="Times New Roman" w:hAnsi="Times New Roman" w:cs="Times New Roman"/>
          <w:i/>
          <w:sz w:val="24"/>
          <w:szCs w:val="24"/>
        </w:rPr>
        <w:t>üsər</w:t>
      </w:r>
      <w:r w:rsidRPr="007B329C">
        <w:rPr>
          <w:rFonts w:ascii="Times New Roman" w:hAnsi="Times New Roman" w:cs="Times New Roman"/>
          <w:sz w:val="24"/>
          <w:szCs w:val="24"/>
        </w:rPr>
        <w:t xml:space="preserve"> durch eine gleich spezifische RRs definiert werden, weil nur so beide Formen in derselben Zelle stehen. Deswegen stehen auch beide Zellen in Block A:</w:t>
      </w: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lastRenderedPageBreak/>
        <w:t>(</w:t>
      </w:r>
      <w:r w:rsidR="00CF1D3A" w:rsidRPr="007B329C">
        <w:rPr>
          <w:rFonts w:ascii="Times New Roman" w:hAnsi="Times New Roman"/>
          <w:sz w:val="24"/>
          <w:szCs w:val="24"/>
        </w:rPr>
        <w:t>1</w:t>
      </w:r>
      <w:r w:rsidR="006F3A17" w:rsidRPr="007B329C">
        <w:rPr>
          <w:rFonts w:ascii="Times New Roman" w:hAnsi="Times New Roman"/>
          <w:sz w:val="24"/>
          <w:szCs w:val="24"/>
        </w:rPr>
        <w:t>63</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A</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{CASE:NOM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ACC, NUM:SG, GEND:N}</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DET2[PRON.POSS, PERS:1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2, NUM:PL]</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˂Xˊ,σ˃</w:t>
      </w: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64</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A</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{CASE:NOM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ACC, NUM:SG, GEND:N}</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DET2[PRON.POSS, PERS:1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2, NUM:PL]</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i/>
          <w:sz w:val="24"/>
          <w:szCs w:val="24"/>
        </w:rPr>
        <w:t>r</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ˊ,σ˃</w:t>
      </w:r>
    </w:p>
    <w:p w:rsidR="00A4674D" w:rsidRPr="007B329C" w:rsidRDefault="00A4674D" w:rsidP="00A4674D">
      <w:pPr>
        <w:jc w:val="both"/>
        <w:rPr>
          <w:rFonts w:ascii="Times New Roman" w:hAnsi="Times New Roman" w:cs="Times New Roman"/>
          <w:sz w:val="24"/>
          <w:szCs w:val="24"/>
        </w:rPr>
      </w:pPr>
    </w:p>
    <w:p w:rsidR="006632B0"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Auch im Dialekt von </w:t>
      </w:r>
      <w:r w:rsidRPr="007B329C">
        <w:rPr>
          <w:rFonts w:ascii="Times New Roman" w:hAnsi="Times New Roman" w:cs="Times New Roman"/>
          <w:b/>
          <w:sz w:val="24"/>
          <w:szCs w:val="24"/>
        </w:rPr>
        <w:t>Petrifeld</w:t>
      </w:r>
      <w:r w:rsidRPr="007B329C">
        <w:rPr>
          <w:rFonts w:ascii="Times New Roman" w:hAnsi="Times New Roman" w:cs="Times New Roman"/>
          <w:sz w:val="24"/>
          <w:szCs w:val="24"/>
        </w:rPr>
        <w:t xml:space="preserve"> wird das auslautende </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der</w:t>
      </w:r>
      <w:r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Pr="007B329C">
        <w:rPr>
          <w:rFonts w:ascii="Times New Roman" w:hAnsi="Times New Roman" w:cs="Times New Roman"/>
          <w:sz w:val="24"/>
          <w:szCs w:val="24"/>
        </w:rPr>
        <w:t xml:space="preserve"> in einer bestimmten morphosyntaktischen Umgebung getilgt. Dies betrifft die Possessivpronomen der 1. und 2. Person Plural wie auch der 3. Person Singular Feminin. Das </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wird im Dativ Singular Maskulin/Neutrum getilgt: </w:t>
      </w:r>
      <w:r w:rsidRPr="007B329C">
        <w:rPr>
          <w:rFonts w:ascii="Times New Roman" w:hAnsi="Times New Roman" w:cs="Times New Roman"/>
          <w:bCs/>
          <w:i/>
          <w:sz w:val="24"/>
          <w:szCs w:val="24"/>
        </w:rPr>
        <w:t>ā</w:t>
      </w:r>
      <w:r w:rsidR="0072284E" w:rsidRPr="007B329C">
        <w:rPr>
          <w:rFonts w:ascii="Times New Roman" w:hAnsi="Times New Roman" w:cs="Times New Roman"/>
          <w:i/>
          <w:sz w:val="24"/>
          <w:szCs w:val="24"/>
        </w:rPr>
        <w:t>is</w:t>
      </w:r>
      <w:r w:rsidRPr="007B329C">
        <w:rPr>
          <w:rFonts w:ascii="Times New Roman" w:hAnsi="Times New Roman" w:cs="Times New Roman"/>
          <w:i/>
          <w:sz w:val="24"/>
          <w:szCs w:val="24"/>
        </w:rPr>
        <w:t>r</w:t>
      </w:r>
      <w:r w:rsidRPr="007B329C">
        <w:rPr>
          <w:rFonts w:ascii="Times New Roman" w:hAnsi="Times New Roman" w:cs="Times New Roman"/>
          <w:sz w:val="24"/>
          <w:szCs w:val="24"/>
        </w:rPr>
        <w:t xml:space="preserve"> (=Wurzel), </w:t>
      </w:r>
      <w:r w:rsidR="0072284E" w:rsidRPr="007B329C">
        <w:rPr>
          <w:rFonts w:ascii="Times New Roman" w:hAnsi="Times New Roman" w:cs="Times New Roman"/>
          <w:bCs/>
          <w:i/>
          <w:sz w:val="24"/>
          <w:szCs w:val="24"/>
        </w:rPr>
        <w:t>āis</w:t>
      </w:r>
      <w:r w:rsidRPr="007B329C">
        <w:rPr>
          <w:rFonts w:ascii="Times New Roman" w:hAnsi="Times New Roman" w:cs="Times New Roman"/>
          <w:bCs/>
          <w:sz w:val="24"/>
          <w:szCs w:val="24"/>
        </w:rPr>
        <w:t>–</w:t>
      </w:r>
      <w:r w:rsidRPr="007B329C">
        <w:rPr>
          <w:rFonts w:ascii="Times New Roman" w:hAnsi="Times New Roman" w:cs="Times New Roman"/>
          <w:bCs/>
          <w:i/>
          <w:sz w:val="24"/>
          <w:szCs w:val="24"/>
        </w:rPr>
        <w:t>ǝm</w:t>
      </w:r>
      <w:r w:rsidRPr="007B329C">
        <w:rPr>
          <w:rFonts w:ascii="Times New Roman" w:hAnsi="Times New Roman" w:cs="Times New Roman"/>
          <w:bCs/>
          <w:sz w:val="24"/>
          <w:szCs w:val="24"/>
        </w:rPr>
        <w:t xml:space="preserve"> (Dativ Singular mask./neut.) (Moser 1937: 65). </w:t>
      </w:r>
      <w:r w:rsidR="00A903EF" w:rsidRPr="007B329C">
        <w:rPr>
          <w:rFonts w:ascii="Times New Roman" w:hAnsi="Times New Roman" w:cs="Times New Roman"/>
          <w:bCs/>
          <w:sz w:val="24"/>
          <w:szCs w:val="24"/>
        </w:rPr>
        <w:t>Man könnte annehmen, dass d</w:t>
      </w:r>
      <w:r w:rsidRPr="007B329C">
        <w:rPr>
          <w:rFonts w:ascii="Times New Roman" w:hAnsi="Times New Roman" w:cs="Times New Roman"/>
          <w:bCs/>
          <w:sz w:val="24"/>
          <w:szCs w:val="24"/>
        </w:rPr>
        <w:t xml:space="preserve">as </w:t>
      </w:r>
      <w:r w:rsidRPr="007B329C">
        <w:rPr>
          <w:rFonts w:ascii="Times New Roman" w:hAnsi="Times New Roman" w:cs="Times New Roman"/>
          <w:bCs/>
          <w:i/>
          <w:sz w:val="24"/>
          <w:szCs w:val="24"/>
        </w:rPr>
        <w:t>r</w:t>
      </w:r>
      <w:r w:rsidRPr="007B329C">
        <w:rPr>
          <w:rFonts w:ascii="Times New Roman" w:hAnsi="Times New Roman" w:cs="Times New Roman"/>
          <w:bCs/>
          <w:sz w:val="24"/>
          <w:szCs w:val="24"/>
        </w:rPr>
        <w:t xml:space="preserve"> weg</w:t>
      </w:r>
      <w:r w:rsidR="00A903EF" w:rsidRPr="007B329C">
        <w:rPr>
          <w:rFonts w:ascii="Times New Roman" w:hAnsi="Times New Roman" w:cs="Times New Roman"/>
          <w:bCs/>
          <w:sz w:val="24"/>
          <w:szCs w:val="24"/>
        </w:rPr>
        <w:t>fällt</w:t>
      </w:r>
      <w:r w:rsidRPr="007B329C">
        <w:rPr>
          <w:rFonts w:ascii="Times New Roman" w:hAnsi="Times New Roman" w:cs="Times New Roman"/>
          <w:bCs/>
          <w:sz w:val="24"/>
          <w:szCs w:val="24"/>
        </w:rPr>
        <w:t xml:space="preserve">, wenn ein Vokal folgt. </w:t>
      </w:r>
      <w:r w:rsidR="00941206" w:rsidRPr="007B329C">
        <w:rPr>
          <w:rFonts w:ascii="Times New Roman" w:hAnsi="Times New Roman" w:cs="Times New Roman"/>
          <w:bCs/>
          <w:sz w:val="24"/>
          <w:szCs w:val="24"/>
        </w:rPr>
        <w:t>Dies trifft aber nicht zu, was</w:t>
      </w:r>
      <w:r w:rsidRPr="007B329C">
        <w:rPr>
          <w:rFonts w:ascii="Times New Roman" w:hAnsi="Times New Roman" w:cs="Times New Roman"/>
          <w:bCs/>
          <w:sz w:val="24"/>
          <w:szCs w:val="24"/>
        </w:rPr>
        <w:t xml:space="preserve"> folgende Formen</w:t>
      </w:r>
      <w:r w:rsidR="00941206" w:rsidRPr="007B329C">
        <w:rPr>
          <w:rFonts w:ascii="Times New Roman" w:hAnsi="Times New Roman" w:cs="Times New Roman"/>
          <w:bCs/>
          <w:sz w:val="24"/>
          <w:szCs w:val="24"/>
        </w:rPr>
        <w:t xml:space="preserve"> zeigen</w:t>
      </w:r>
      <w:r w:rsidRPr="007B329C">
        <w:rPr>
          <w:rFonts w:ascii="Times New Roman" w:hAnsi="Times New Roman" w:cs="Times New Roman"/>
          <w:bCs/>
          <w:sz w:val="24"/>
          <w:szCs w:val="24"/>
        </w:rPr>
        <w:t xml:space="preserve">: </w:t>
      </w:r>
      <w:r w:rsidR="0072284E" w:rsidRPr="007B329C">
        <w:rPr>
          <w:rFonts w:ascii="Times New Roman" w:hAnsi="Times New Roman" w:cs="Times New Roman"/>
          <w:i/>
          <w:sz w:val="24"/>
          <w:szCs w:val="24"/>
        </w:rPr>
        <w:t>āis</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ǝ</w:t>
      </w:r>
      <w:r w:rsidRPr="007B329C">
        <w:rPr>
          <w:rFonts w:ascii="Times New Roman" w:hAnsi="Times New Roman" w:cs="Times New Roman"/>
          <w:sz w:val="24"/>
          <w:szCs w:val="24"/>
        </w:rPr>
        <w:t xml:space="preserve"> (Dativ Singular Feminin), </w:t>
      </w:r>
      <w:r w:rsidR="0072284E" w:rsidRPr="007B329C">
        <w:rPr>
          <w:rFonts w:ascii="Times New Roman" w:hAnsi="Times New Roman" w:cs="Times New Roman"/>
          <w:i/>
          <w:sz w:val="24"/>
          <w:szCs w:val="24"/>
        </w:rPr>
        <w:t>āis</w:t>
      </w:r>
      <w:r w:rsidRPr="007B329C">
        <w:rPr>
          <w:rFonts w:ascii="Times New Roman" w:hAnsi="Times New Roman" w:cs="Times New Roman"/>
          <w:i/>
          <w:sz w:val="24"/>
          <w:szCs w:val="24"/>
        </w:rPr>
        <w:t>r</w:t>
      </w:r>
      <w:r w:rsidRPr="007B329C">
        <w:rPr>
          <w:rFonts w:ascii="Times New Roman" w:hAnsi="Times New Roman" w:cs="Times New Roman"/>
          <w:sz w:val="24"/>
          <w:szCs w:val="24"/>
        </w:rPr>
        <w:t>–</w:t>
      </w:r>
      <w:r w:rsidRPr="007B329C">
        <w:rPr>
          <w:rFonts w:ascii="Times New Roman" w:hAnsi="Times New Roman" w:cs="Times New Roman"/>
          <w:i/>
          <w:sz w:val="24"/>
          <w:szCs w:val="24"/>
        </w:rPr>
        <w:t>e</w:t>
      </w:r>
      <w:r w:rsidRPr="007B329C">
        <w:rPr>
          <w:rFonts w:ascii="Times New Roman" w:hAnsi="Times New Roman" w:cs="Times New Roman"/>
          <w:sz w:val="24"/>
          <w:szCs w:val="24"/>
        </w:rPr>
        <w:t xml:space="preserve"> (Plural) </w:t>
      </w:r>
      <w:r w:rsidRPr="007B329C">
        <w:rPr>
          <w:rFonts w:ascii="Times New Roman" w:hAnsi="Times New Roman" w:cs="Times New Roman"/>
          <w:bCs/>
          <w:sz w:val="24"/>
          <w:szCs w:val="24"/>
        </w:rPr>
        <w:t>(Moser 1937: 65)</w:t>
      </w:r>
      <w:r w:rsidRPr="007B329C">
        <w:rPr>
          <w:rFonts w:ascii="Times New Roman" w:hAnsi="Times New Roman" w:cs="Times New Roman"/>
          <w:sz w:val="24"/>
          <w:szCs w:val="24"/>
        </w:rPr>
        <w:t xml:space="preserve">. </w:t>
      </w:r>
      <w:r w:rsidR="00941206" w:rsidRPr="007B329C">
        <w:rPr>
          <w:rFonts w:ascii="Times New Roman" w:hAnsi="Times New Roman" w:cs="Times New Roman"/>
          <w:sz w:val="24"/>
          <w:szCs w:val="24"/>
        </w:rPr>
        <w:t xml:space="preserve">Die Variation </w:t>
      </w:r>
      <w:r w:rsidR="00821216" w:rsidRPr="007B329C">
        <w:rPr>
          <w:rFonts w:ascii="Times New Roman" w:hAnsi="Times New Roman" w:cs="Times New Roman"/>
          <w:sz w:val="24"/>
          <w:szCs w:val="24"/>
        </w:rPr>
        <w:t>in der</w:t>
      </w:r>
      <w:r w:rsidR="00941206" w:rsidRPr="007B329C">
        <w:rPr>
          <w:rFonts w:ascii="Times New Roman" w:hAnsi="Times New Roman" w:cs="Times New Roman"/>
          <w:sz w:val="24"/>
          <w:szCs w:val="24"/>
        </w:rPr>
        <w:t xml:space="preserve"> </w:t>
      </w:r>
      <w:r w:rsidR="00821216" w:rsidRPr="007B329C">
        <w:rPr>
          <w:rFonts w:ascii="Times New Roman" w:hAnsi="Times New Roman" w:cs="Times New Roman"/>
          <w:sz w:val="24"/>
          <w:szCs w:val="24"/>
        </w:rPr>
        <w:t>Wurzel</w:t>
      </w:r>
      <w:r w:rsidR="00941206" w:rsidRPr="007B329C">
        <w:rPr>
          <w:rFonts w:ascii="Times New Roman" w:hAnsi="Times New Roman" w:cs="Times New Roman"/>
          <w:sz w:val="24"/>
          <w:szCs w:val="24"/>
        </w:rPr>
        <w:t xml:space="preserve"> ist also vom morphosyntaktischen Kontext abhängig. </w:t>
      </w:r>
      <w:r w:rsidR="006632B0" w:rsidRPr="007B329C">
        <w:rPr>
          <w:rFonts w:ascii="Times New Roman" w:hAnsi="Times New Roman" w:cs="Times New Roman"/>
          <w:sz w:val="24"/>
          <w:szCs w:val="24"/>
        </w:rPr>
        <w:t xml:space="preserve">In den genannten Possessivpronomen sind folglich für den Dativ Singular Maskulin/Neutrum zwei RRs nötig: eine definiert das Suffix </w:t>
      </w:r>
      <w:r w:rsidR="006632B0" w:rsidRPr="007B329C">
        <w:rPr>
          <w:rFonts w:ascii="Times New Roman" w:hAnsi="Times New Roman" w:cs="Times New Roman"/>
          <w:bCs/>
          <w:sz w:val="24"/>
          <w:szCs w:val="24"/>
        </w:rPr>
        <w:t>–</w:t>
      </w:r>
      <w:r w:rsidR="006632B0" w:rsidRPr="007B329C">
        <w:rPr>
          <w:rFonts w:ascii="Times New Roman" w:hAnsi="Times New Roman" w:cs="Times New Roman"/>
          <w:bCs/>
          <w:i/>
          <w:sz w:val="24"/>
          <w:szCs w:val="24"/>
        </w:rPr>
        <w:t>ǝm</w:t>
      </w:r>
      <w:r w:rsidR="006632B0" w:rsidRPr="007B329C">
        <w:rPr>
          <w:rFonts w:ascii="Times New Roman" w:hAnsi="Times New Roman" w:cs="Times New Roman"/>
          <w:bCs/>
          <w:sz w:val="24"/>
          <w:szCs w:val="24"/>
        </w:rPr>
        <w:t xml:space="preserve">, die andere tilgt </w:t>
      </w:r>
      <w:r w:rsidR="006632B0" w:rsidRPr="007B329C">
        <w:rPr>
          <w:rFonts w:ascii="Times New Roman" w:hAnsi="Times New Roman" w:cs="Times New Roman"/>
          <w:bCs/>
          <w:i/>
          <w:sz w:val="24"/>
          <w:szCs w:val="24"/>
        </w:rPr>
        <w:t>r</w:t>
      </w:r>
      <w:r w:rsidR="006632B0" w:rsidRPr="007B329C">
        <w:rPr>
          <w:rFonts w:ascii="Times New Roman" w:hAnsi="Times New Roman" w:cs="Times New Roman"/>
          <w:bCs/>
          <w:sz w:val="24"/>
          <w:szCs w:val="24"/>
        </w:rPr>
        <w:t xml:space="preserve">. Diese RRs müssen in zwei verschiedenen Blöcken stehen. Ständen sie im selben Block, würden sie zwei Formen definieren (vgl. freie Variation). Die RR für das Suffix ist in Block B verortet, die RR für die </w:t>
      </w:r>
      <w:r w:rsidR="00583CE5" w:rsidRPr="007B329C">
        <w:rPr>
          <w:rFonts w:ascii="Times New Roman" w:hAnsi="Times New Roman" w:cs="Times New Roman"/>
          <w:bCs/>
          <w:sz w:val="24"/>
          <w:szCs w:val="24"/>
        </w:rPr>
        <w:t>Wurzel-/Stammalternation</w:t>
      </w:r>
      <w:r w:rsidR="006632B0" w:rsidRPr="007B329C">
        <w:rPr>
          <w:rFonts w:ascii="Times New Roman" w:hAnsi="Times New Roman" w:cs="Times New Roman"/>
          <w:bCs/>
          <w:sz w:val="24"/>
          <w:szCs w:val="24"/>
        </w:rPr>
        <w:t xml:space="preserve"> in Block C </w:t>
      </w:r>
      <w:r w:rsidR="006632B0" w:rsidRPr="007B329C">
        <w:rPr>
          <w:rFonts w:ascii="Times New Roman" w:hAnsi="Times New Roman" w:cs="Times New Roman"/>
          <w:sz w:val="24"/>
          <w:szCs w:val="24"/>
        </w:rPr>
        <w:t xml:space="preserve">(Block A wird unten diskutiert). Die RRs für die </w:t>
      </w:r>
      <w:r w:rsidR="00583CE5" w:rsidRPr="007B329C">
        <w:rPr>
          <w:rFonts w:ascii="Times New Roman" w:hAnsi="Times New Roman" w:cs="Times New Roman"/>
          <w:sz w:val="24"/>
          <w:szCs w:val="24"/>
        </w:rPr>
        <w:t>Wurzel-/Stammalternation</w:t>
      </w:r>
      <w:r w:rsidR="006632B0" w:rsidRPr="007B329C">
        <w:rPr>
          <w:rFonts w:ascii="Times New Roman" w:hAnsi="Times New Roman" w:cs="Times New Roman"/>
          <w:sz w:val="24"/>
          <w:szCs w:val="24"/>
        </w:rPr>
        <w:t xml:space="preserve"> sehen wie folgt aus:</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65</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C</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{CASE:DAT, NUM:SG, GEND:M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N}</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DET2[PRON.POSS, PERS:1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2, NUM:PL]</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i/>
          <w:sz w:val="24"/>
          <w:szCs w:val="24"/>
        </w:rPr>
        <w:t>r</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ˊ,σ˃</w:t>
      </w:r>
    </w:p>
    <w:p w:rsidR="00A4674D"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66</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C</w:t>
      </w:r>
      <w:r w:rsidRPr="007B329C">
        <w:rPr>
          <w:rFonts w:ascii="Times New Roman" w:hAnsi="Times New Roman"/>
          <w:sz w:val="24"/>
          <w:szCs w:val="24"/>
        </w:rPr>
        <w:t xml:space="preserve">, </w:t>
      </w:r>
      <w:r w:rsidRPr="007B329C">
        <w:rPr>
          <w:rFonts w:ascii="Times New Roman" w:hAnsi="Times New Roman"/>
          <w:sz w:val="24"/>
          <w:szCs w:val="24"/>
          <w:vertAlign w:val="subscript"/>
        </w:rPr>
        <w:t xml:space="preserve">{CASE:DAT, NUM:SG, GEND:M </w:t>
      </w:r>
      <w:r w:rsidRPr="007B329C">
        <w:rPr>
          <w:rFonts w:ascii="Cambria Math" w:hAnsi="Cambria Math" w:cs="Cambria Math"/>
          <w:sz w:val="24"/>
          <w:szCs w:val="24"/>
          <w:vertAlign w:val="subscript"/>
        </w:rPr>
        <w:t>⊻</w:t>
      </w:r>
      <w:r w:rsidRPr="007B329C">
        <w:rPr>
          <w:rFonts w:ascii="Times New Roman" w:hAnsi="Times New Roman"/>
          <w:sz w:val="24"/>
          <w:szCs w:val="24"/>
          <w:vertAlign w:val="subscript"/>
        </w:rPr>
        <w:t xml:space="preserve"> N}</w:t>
      </w:r>
      <w:r w:rsidRPr="007B329C">
        <w:rPr>
          <w:rFonts w:ascii="Times New Roman" w:hAnsi="Times New Roman"/>
          <w:sz w:val="24"/>
          <w:szCs w:val="24"/>
        </w:rPr>
        <w:t xml:space="preserve">, </w:t>
      </w:r>
      <w:r w:rsidRPr="007B329C">
        <w:rPr>
          <w:rFonts w:ascii="Times New Roman" w:hAnsi="Times New Roman"/>
          <w:sz w:val="24"/>
          <w:szCs w:val="24"/>
          <w:vertAlign w:val="subscript"/>
        </w:rPr>
        <w:t>DET2[PRON.POSS, PERS:3, NUM:SG, GEND:F]</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i/>
          <w:sz w:val="24"/>
          <w:szCs w:val="24"/>
        </w:rPr>
        <w:t>r</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ˊ,σ˃</w:t>
      </w:r>
    </w:p>
    <w:p w:rsidR="00FB62BE" w:rsidRPr="0016207F" w:rsidRDefault="00FB62BE" w:rsidP="00A4674D">
      <w:pPr>
        <w:jc w:val="both"/>
        <w:rPr>
          <w:rFonts w:ascii="Times New Roman" w:hAnsi="Times New Roman"/>
          <w:sz w:val="24"/>
          <w:szCs w:val="24"/>
        </w:rPr>
      </w:pPr>
    </w:p>
    <w:p w:rsidR="00A4674D" w:rsidRPr="007B329C" w:rsidRDefault="00A4674D" w:rsidP="00A4674D">
      <w:pPr>
        <w:jc w:val="both"/>
        <w:rPr>
          <w:rFonts w:ascii="Times New Roman" w:hAnsi="Times New Roman" w:cs="Times New Roman"/>
          <w:sz w:val="24"/>
          <w:szCs w:val="24"/>
        </w:rPr>
      </w:pPr>
      <w:r w:rsidRPr="007B329C">
        <w:rPr>
          <w:rFonts w:ascii="Times New Roman" w:hAnsi="Times New Roman" w:cs="Times New Roman"/>
          <w:sz w:val="24"/>
          <w:szCs w:val="24"/>
        </w:rPr>
        <w:t xml:space="preserve">Ebenfalls im Dialekt von Petrifeld wird im Possessivpronomen der 3. Person Plural ein ganzes Segment getilgt, wenn ein Suffix folgt: </w:t>
      </w:r>
      <w:r w:rsidRPr="007B329C">
        <w:rPr>
          <w:rFonts w:ascii="Times New Roman" w:hAnsi="Times New Roman" w:cs="Times New Roman"/>
          <w:i/>
          <w:sz w:val="24"/>
          <w:szCs w:val="24"/>
        </w:rPr>
        <w:t>īərnə</w:t>
      </w:r>
      <w:r w:rsidRPr="007B329C">
        <w:rPr>
          <w:rFonts w:ascii="Times New Roman" w:hAnsi="Times New Roman" w:cs="Times New Roman"/>
          <w:sz w:val="24"/>
          <w:szCs w:val="24"/>
        </w:rPr>
        <w:t xml:space="preserve"> (=Wurzel), </w:t>
      </w:r>
      <w:r w:rsidRPr="007B329C">
        <w:rPr>
          <w:rFonts w:ascii="Times New Roman" w:hAnsi="Times New Roman" w:cs="Times New Roman"/>
          <w:i/>
          <w:sz w:val="24"/>
          <w:szCs w:val="24"/>
        </w:rPr>
        <w:t>īər</w:t>
      </w:r>
      <w:r w:rsidRPr="007B329C">
        <w:rPr>
          <w:rFonts w:ascii="Times New Roman" w:hAnsi="Times New Roman" w:cs="Times New Roman"/>
          <w:sz w:val="24"/>
          <w:szCs w:val="24"/>
        </w:rPr>
        <w:t>–</w:t>
      </w:r>
      <w:r w:rsidRPr="007B329C">
        <w:rPr>
          <w:rFonts w:ascii="Times New Roman" w:hAnsi="Times New Roman" w:cs="Times New Roman"/>
          <w:i/>
          <w:sz w:val="24"/>
          <w:szCs w:val="24"/>
        </w:rPr>
        <w:t>əm</w:t>
      </w:r>
      <w:r w:rsidRPr="007B329C">
        <w:rPr>
          <w:rFonts w:ascii="Times New Roman" w:hAnsi="Times New Roman" w:cs="Times New Roman"/>
          <w:sz w:val="24"/>
          <w:szCs w:val="24"/>
        </w:rPr>
        <w:t xml:space="preserve"> (Dativ Singular) (</w:t>
      </w:r>
      <w:r w:rsidRPr="007B329C">
        <w:rPr>
          <w:rFonts w:ascii="Times New Roman" w:hAnsi="Times New Roman" w:cs="Times New Roman"/>
          <w:bCs/>
          <w:sz w:val="24"/>
          <w:szCs w:val="24"/>
        </w:rPr>
        <w:t>Moser 1937: 65–66)</w:t>
      </w:r>
      <w:r w:rsidRPr="007B329C">
        <w:rPr>
          <w:rFonts w:ascii="Times New Roman" w:hAnsi="Times New Roman" w:cs="Times New Roman"/>
          <w:sz w:val="24"/>
          <w:szCs w:val="24"/>
        </w:rPr>
        <w:t xml:space="preserve">. Die Definition über die morphosyntaktischen Eigenschaften scheint hier also auf den ersten Blick nicht nötig zu sein. Da aber </w:t>
      </w:r>
      <w:r w:rsidR="00562A57" w:rsidRPr="007B329C">
        <w:rPr>
          <w:rFonts w:ascii="Times New Roman" w:hAnsi="Times New Roman" w:cs="Times New Roman"/>
          <w:sz w:val="24"/>
          <w:szCs w:val="24"/>
        </w:rPr>
        <w:t>ausschließlich</w:t>
      </w:r>
      <w:r w:rsidRPr="007B329C">
        <w:rPr>
          <w:rFonts w:ascii="Times New Roman" w:hAnsi="Times New Roman" w:cs="Times New Roman"/>
          <w:sz w:val="24"/>
          <w:szCs w:val="24"/>
        </w:rPr>
        <w:t xml:space="preserve"> im Dativ Singular ein Suffix auftaucht (alle anderen Zellen weisen keine Suffixe auf), kann der Kontext am einfachsten über die morphosyntaktischen Eigenschaften beschrieben werden:</w:t>
      </w:r>
    </w:p>
    <w:p w:rsidR="00A4674D" w:rsidRPr="007B329C" w:rsidRDefault="00A4674D" w:rsidP="00A4674D">
      <w:pPr>
        <w:jc w:val="both"/>
        <w:rPr>
          <w:rFonts w:ascii="Times New Roman" w:hAnsi="Times New Roman" w:cs="Times New Roman"/>
          <w:sz w:val="24"/>
          <w:szCs w:val="24"/>
        </w:rPr>
      </w:pPr>
    </w:p>
    <w:p w:rsidR="00A4674D" w:rsidRPr="007B329C" w:rsidRDefault="00A4674D" w:rsidP="00A4674D">
      <w:pPr>
        <w:jc w:val="both"/>
        <w:rPr>
          <w:rFonts w:ascii="Times New Roman" w:hAnsi="Times New Roman"/>
          <w:sz w:val="24"/>
          <w:szCs w:val="24"/>
        </w:rPr>
      </w:pPr>
      <w:r w:rsidRPr="007B329C">
        <w:rPr>
          <w:rFonts w:ascii="Times New Roman" w:hAnsi="Times New Roman"/>
          <w:sz w:val="24"/>
          <w:szCs w:val="24"/>
        </w:rPr>
        <w:t>(</w:t>
      </w:r>
      <w:r w:rsidR="00CF1D3A" w:rsidRPr="007B329C">
        <w:rPr>
          <w:rFonts w:ascii="Times New Roman" w:hAnsi="Times New Roman"/>
          <w:sz w:val="24"/>
          <w:szCs w:val="24"/>
        </w:rPr>
        <w:t>1</w:t>
      </w:r>
      <w:r w:rsidR="006F3A17" w:rsidRPr="007B329C">
        <w:rPr>
          <w:rFonts w:ascii="Times New Roman" w:hAnsi="Times New Roman"/>
          <w:sz w:val="24"/>
          <w:szCs w:val="24"/>
        </w:rPr>
        <w:t>67</w:t>
      </w:r>
      <w:r w:rsidRPr="007B329C">
        <w:rPr>
          <w:rFonts w:ascii="Times New Roman" w:hAnsi="Times New Roman"/>
          <w:sz w:val="24"/>
          <w:szCs w:val="24"/>
        </w:rPr>
        <w:t>)</w:t>
      </w:r>
      <w:r w:rsidRPr="007B329C">
        <w:rPr>
          <w:rFonts w:ascii="Times New Roman" w:hAnsi="Times New Roman"/>
          <w:sz w:val="24"/>
          <w:szCs w:val="24"/>
        </w:rPr>
        <w:tab/>
        <w:t xml:space="preserve">RR </w:t>
      </w:r>
      <w:r w:rsidRPr="007B329C">
        <w:rPr>
          <w:rFonts w:ascii="Times New Roman" w:hAnsi="Times New Roman"/>
          <w:sz w:val="24"/>
          <w:szCs w:val="24"/>
          <w:vertAlign w:val="subscript"/>
        </w:rPr>
        <w:t>C</w:t>
      </w:r>
      <w:r w:rsidRPr="007B329C">
        <w:rPr>
          <w:rFonts w:ascii="Times New Roman" w:hAnsi="Times New Roman"/>
          <w:sz w:val="24"/>
          <w:szCs w:val="24"/>
        </w:rPr>
        <w:t xml:space="preserve">, </w:t>
      </w:r>
      <w:r w:rsidRPr="007B329C">
        <w:rPr>
          <w:rFonts w:ascii="Times New Roman" w:hAnsi="Times New Roman"/>
          <w:sz w:val="24"/>
          <w:szCs w:val="24"/>
          <w:vertAlign w:val="subscript"/>
        </w:rPr>
        <w:t>{CASE:DAT, NUM:SG, GEND:}</w:t>
      </w:r>
      <w:r w:rsidRPr="007B329C">
        <w:rPr>
          <w:rFonts w:ascii="Times New Roman" w:hAnsi="Times New Roman"/>
          <w:sz w:val="24"/>
          <w:szCs w:val="24"/>
        </w:rPr>
        <w:t xml:space="preserve">, </w:t>
      </w:r>
      <w:r w:rsidRPr="007B329C">
        <w:rPr>
          <w:rFonts w:ascii="Times New Roman" w:hAnsi="Times New Roman"/>
          <w:sz w:val="24"/>
          <w:szCs w:val="24"/>
          <w:vertAlign w:val="subscript"/>
        </w:rPr>
        <w:t>DET2[PRON.POSS, PERS:3, NUM:PL]</w:t>
      </w:r>
      <w:r w:rsidRPr="007B329C">
        <w:rPr>
          <w:rFonts w:ascii="Times New Roman" w:hAnsi="Times New Roman"/>
          <w:sz w:val="24"/>
          <w:szCs w:val="24"/>
        </w:rPr>
        <w:t xml:space="preserve"> (˂X,σ˃) = </w:t>
      </w:r>
      <w:r w:rsidRPr="007B329C">
        <w:rPr>
          <w:rFonts w:ascii="Times New Roman" w:hAnsi="Times New Roman"/>
          <w:sz w:val="24"/>
          <w:szCs w:val="24"/>
          <w:vertAlign w:val="subscript"/>
        </w:rPr>
        <w:t>def</w:t>
      </w:r>
      <w:r w:rsidRPr="007B329C">
        <w:rPr>
          <w:rFonts w:ascii="Times New Roman" w:hAnsi="Times New Roman"/>
          <w:sz w:val="24"/>
          <w:szCs w:val="24"/>
        </w:rPr>
        <w:t xml:space="preserve"> ˂X *</w:t>
      </w:r>
      <w:r w:rsidRPr="007B329C">
        <w:rPr>
          <w:rFonts w:ascii="Times New Roman" w:hAnsi="Times New Roman"/>
          <w:i/>
          <w:sz w:val="24"/>
          <w:szCs w:val="24"/>
        </w:rPr>
        <w:t>n</w:t>
      </w:r>
      <w:r w:rsidRPr="007B329C">
        <w:rPr>
          <w:rFonts w:ascii="Times New Roman" w:hAnsi="Times New Roman" w:cs="Times New Roman"/>
          <w:i/>
          <w:sz w:val="24"/>
          <w:szCs w:val="24"/>
        </w:rPr>
        <w:t>ə</w:t>
      </w:r>
      <w:r w:rsidRPr="007B329C">
        <w:rPr>
          <w:rFonts w:ascii="Times New Roman" w:hAnsi="Times New Roman"/>
          <w:sz w:val="24"/>
          <w:szCs w:val="24"/>
        </w:rPr>
        <w:sym w:font="Wingdings" w:char="F0E0"/>
      </w:r>
      <w:r w:rsidRPr="007B329C">
        <w:rPr>
          <w:rFonts w:ascii="Times New Roman" w:hAnsi="Times New Roman" w:cs="Times New Roman"/>
          <w:sz w:val="24"/>
          <w:szCs w:val="24"/>
        </w:rPr>
        <w:t>ø</w:t>
      </w:r>
      <w:r w:rsidRPr="007B329C">
        <w:rPr>
          <w:rFonts w:ascii="Times New Roman" w:hAnsi="Times New Roman"/>
          <w:sz w:val="24"/>
          <w:szCs w:val="24"/>
        </w:rPr>
        <w:t>ˊ,σ˃</w:t>
      </w:r>
    </w:p>
    <w:p w:rsidR="00A4674D" w:rsidRPr="007B329C" w:rsidRDefault="00A4674D" w:rsidP="00A4674D">
      <w:pPr>
        <w:jc w:val="both"/>
        <w:rPr>
          <w:rFonts w:ascii="Times New Roman" w:hAnsi="Times New Roman" w:cs="Times New Roman"/>
          <w:sz w:val="24"/>
          <w:szCs w:val="24"/>
        </w:rPr>
      </w:pPr>
    </w:p>
    <w:p w:rsidR="00A4674D" w:rsidRPr="007B329C" w:rsidRDefault="00562A57" w:rsidP="00A4674D">
      <w:pPr>
        <w:jc w:val="both"/>
        <w:rPr>
          <w:rFonts w:ascii="Times New Roman" w:hAnsi="Times New Roman" w:cs="Times New Roman"/>
          <w:bCs/>
          <w:sz w:val="24"/>
          <w:szCs w:val="24"/>
        </w:rPr>
      </w:pPr>
      <w:r w:rsidRPr="007B329C">
        <w:rPr>
          <w:rFonts w:ascii="Times New Roman" w:hAnsi="Times New Roman" w:cs="Times New Roman"/>
          <w:sz w:val="24"/>
          <w:szCs w:val="24"/>
        </w:rPr>
        <w:t>Schließlich</w:t>
      </w:r>
      <w:r w:rsidR="00A4674D" w:rsidRPr="007B329C">
        <w:rPr>
          <w:rFonts w:ascii="Times New Roman" w:hAnsi="Times New Roman" w:cs="Times New Roman"/>
          <w:sz w:val="24"/>
          <w:szCs w:val="24"/>
        </w:rPr>
        <w:t xml:space="preserve"> muss für Petrifeld noch ein n-Einschub stipuliert werden. Die Possessivpronomen der 1. und 2. Person Singular sowie der 3. Person Singular Maskulin/Neutrum lauten vokalisch aus. Wird ihnen ein vokalisches Suffix angehängt, wird per Default ein </w:t>
      </w:r>
      <w:r w:rsidR="00A4674D" w:rsidRPr="007B329C">
        <w:rPr>
          <w:rFonts w:ascii="Times New Roman" w:hAnsi="Times New Roman" w:cs="Times New Roman"/>
          <w:i/>
          <w:sz w:val="24"/>
          <w:szCs w:val="24"/>
        </w:rPr>
        <w:t>n</w:t>
      </w:r>
      <w:r w:rsidR="00A4674D" w:rsidRPr="007B329C">
        <w:rPr>
          <w:rFonts w:ascii="Times New Roman" w:hAnsi="Times New Roman" w:cs="Times New Roman"/>
          <w:sz w:val="24"/>
          <w:szCs w:val="24"/>
        </w:rPr>
        <w:t xml:space="preserve"> eingeschoben: </w:t>
      </w:r>
      <w:r w:rsidR="00A4674D" w:rsidRPr="007B329C">
        <w:rPr>
          <w:rFonts w:ascii="Times New Roman" w:hAnsi="Times New Roman" w:cs="Times New Roman"/>
          <w:i/>
          <w:sz w:val="24"/>
          <w:szCs w:val="24"/>
        </w:rPr>
        <w:t>māi</w:t>
      </w:r>
      <w:r w:rsidR="00A4674D" w:rsidRPr="007B329C">
        <w:rPr>
          <w:rFonts w:ascii="Times New Roman" w:hAnsi="Times New Roman" w:cs="Times New Roman"/>
          <w:sz w:val="24"/>
          <w:szCs w:val="24"/>
        </w:rPr>
        <w:t xml:space="preserve"> (=Wurzel), </w:t>
      </w:r>
      <w:r w:rsidR="00A4674D" w:rsidRPr="007B329C">
        <w:rPr>
          <w:rFonts w:ascii="Times New Roman" w:hAnsi="Times New Roman" w:cs="Times New Roman"/>
          <w:i/>
          <w:sz w:val="24"/>
          <w:szCs w:val="24"/>
        </w:rPr>
        <w:t>māi</w:t>
      </w:r>
      <w:r w:rsidR="006632B0" w:rsidRPr="007B329C">
        <w:rPr>
          <w:rFonts w:ascii="Times New Roman" w:hAnsi="Times New Roman" w:cs="Times New Roman"/>
          <w:i/>
          <w:sz w:val="24"/>
          <w:szCs w:val="24"/>
        </w:rPr>
        <w:t>n</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e</w:t>
      </w:r>
      <w:r w:rsidR="00A4674D" w:rsidRPr="007B329C">
        <w:rPr>
          <w:rFonts w:ascii="Times New Roman" w:hAnsi="Times New Roman" w:cs="Times New Roman"/>
          <w:sz w:val="24"/>
          <w:szCs w:val="24"/>
        </w:rPr>
        <w:t xml:space="preserve"> (Plural) (</w:t>
      </w:r>
      <w:r w:rsidR="00A4674D" w:rsidRPr="007B329C">
        <w:rPr>
          <w:rFonts w:ascii="Times New Roman" w:hAnsi="Times New Roman" w:cs="Times New Roman"/>
          <w:bCs/>
          <w:sz w:val="24"/>
          <w:szCs w:val="24"/>
        </w:rPr>
        <w:t xml:space="preserve">Moser 1937: 65). Im Dativ Singular Feminin wird jedoch ebenfalls </w:t>
      </w:r>
      <w:r w:rsidR="00A4674D" w:rsidRPr="007B329C">
        <w:rPr>
          <w:rFonts w:ascii="Times New Roman" w:hAnsi="Times New Roman" w:cs="Times New Roman"/>
          <w:bCs/>
          <w:sz w:val="24"/>
          <w:szCs w:val="24"/>
        </w:rPr>
        <w:lastRenderedPageBreak/>
        <w:t xml:space="preserve">ein </w:t>
      </w:r>
      <w:r w:rsidR="00A4674D" w:rsidRPr="007B329C">
        <w:rPr>
          <w:rFonts w:ascii="Times New Roman" w:hAnsi="Times New Roman" w:cs="Times New Roman"/>
          <w:bCs/>
          <w:i/>
          <w:sz w:val="24"/>
          <w:szCs w:val="24"/>
        </w:rPr>
        <w:t>n</w:t>
      </w:r>
      <w:r w:rsidR="00A4674D" w:rsidRPr="007B329C">
        <w:rPr>
          <w:rFonts w:ascii="Times New Roman" w:hAnsi="Times New Roman" w:cs="Times New Roman"/>
          <w:bCs/>
          <w:sz w:val="24"/>
          <w:szCs w:val="24"/>
        </w:rPr>
        <w:t xml:space="preserve"> eingeschoben, obwohl das Suffix konsonantisch anlautet: </w:t>
      </w:r>
      <w:r w:rsidR="00A4674D" w:rsidRPr="007B329C">
        <w:rPr>
          <w:rFonts w:ascii="Times New Roman" w:hAnsi="Times New Roman" w:cs="Times New Roman"/>
          <w:i/>
          <w:sz w:val="24"/>
          <w:szCs w:val="24"/>
        </w:rPr>
        <w:t>māin</w:t>
      </w:r>
      <w:r w:rsidR="00A4674D" w:rsidRPr="007B329C">
        <w:rPr>
          <w:rFonts w:ascii="Times New Roman" w:hAnsi="Times New Roman" w:cs="Times New Roman"/>
          <w:sz w:val="24"/>
          <w:szCs w:val="24"/>
        </w:rPr>
        <w:t>–</w:t>
      </w:r>
      <w:r w:rsidR="00A4674D" w:rsidRPr="007B329C">
        <w:rPr>
          <w:rFonts w:ascii="Times New Roman" w:hAnsi="Times New Roman" w:cs="Times New Roman"/>
          <w:i/>
          <w:sz w:val="24"/>
          <w:szCs w:val="24"/>
        </w:rPr>
        <w:t>rə</w:t>
      </w:r>
      <w:r w:rsidR="00A4674D" w:rsidRPr="007B329C">
        <w:rPr>
          <w:rFonts w:ascii="Times New Roman" w:hAnsi="Times New Roman" w:cs="Times New Roman"/>
          <w:sz w:val="24"/>
          <w:szCs w:val="24"/>
        </w:rPr>
        <w:t xml:space="preserve"> (</w:t>
      </w:r>
      <w:r w:rsidR="00A4674D" w:rsidRPr="007B329C">
        <w:rPr>
          <w:rFonts w:ascii="Times New Roman" w:hAnsi="Times New Roman" w:cs="Times New Roman"/>
          <w:bCs/>
          <w:sz w:val="24"/>
          <w:szCs w:val="24"/>
        </w:rPr>
        <w:t>Moser 1937: 65). Dies muss also durch eine RRs in Block A definiert werden, die übrigen Suffixe stehen in Block B. Nur so kann gewährleistet werden, dass zuerst –</w:t>
      </w:r>
      <w:r w:rsidR="00A4674D" w:rsidRPr="007B329C">
        <w:rPr>
          <w:rFonts w:ascii="Times New Roman" w:hAnsi="Times New Roman" w:cs="Times New Roman"/>
          <w:bCs/>
          <w:i/>
          <w:sz w:val="24"/>
          <w:szCs w:val="24"/>
        </w:rPr>
        <w:t>n</w:t>
      </w:r>
      <w:r w:rsidR="00A4674D" w:rsidRPr="007B329C">
        <w:rPr>
          <w:rFonts w:ascii="Times New Roman" w:hAnsi="Times New Roman" w:cs="Times New Roman"/>
          <w:bCs/>
          <w:sz w:val="24"/>
          <w:szCs w:val="24"/>
        </w:rPr>
        <w:t xml:space="preserve"> und dann –</w:t>
      </w:r>
      <w:r w:rsidR="00A4674D" w:rsidRPr="007B329C">
        <w:rPr>
          <w:rFonts w:ascii="Times New Roman" w:hAnsi="Times New Roman" w:cs="Times New Roman"/>
          <w:i/>
          <w:sz w:val="24"/>
          <w:szCs w:val="24"/>
        </w:rPr>
        <w:t xml:space="preserve"> rə</w:t>
      </w:r>
      <w:r w:rsidR="00A4674D" w:rsidRPr="007B329C">
        <w:rPr>
          <w:rFonts w:ascii="Times New Roman" w:hAnsi="Times New Roman" w:cs="Times New Roman"/>
          <w:sz w:val="24"/>
          <w:szCs w:val="24"/>
        </w:rPr>
        <w:t xml:space="preserve"> suffigiert wird</w:t>
      </w:r>
      <w:r w:rsidR="006632B0" w:rsidRPr="007B329C">
        <w:rPr>
          <w:rFonts w:ascii="Times New Roman" w:hAnsi="Times New Roman" w:cs="Times New Roman"/>
          <w:sz w:val="24"/>
          <w:szCs w:val="24"/>
        </w:rPr>
        <w:t xml:space="preserve"> (</w:t>
      </w:r>
      <w:r w:rsidR="006632B0" w:rsidRPr="007B329C">
        <w:rPr>
          <w:rFonts w:ascii="Times New Roman" w:hAnsi="Times New Roman" w:cs="Times New Roman"/>
          <w:i/>
          <w:sz w:val="24"/>
          <w:szCs w:val="24"/>
        </w:rPr>
        <w:t>māi</w:t>
      </w:r>
      <w:r w:rsidR="006632B0" w:rsidRPr="007B329C">
        <w:rPr>
          <w:rFonts w:ascii="Times New Roman" w:hAnsi="Times New Roman" w:cs="Times New Roman"/>
          <w:sz w:val="24"/>
          <w:szCs w:val="24"/>
        </w:rPr>
        <w:t>–</w:t>
      </w:r>
      <w:r w:rsidR="006632B0" w:rsidRPr="007B329C">
        <w:rPr>
          <w:rFonts w:ascii="Times New Roman" w:hAnsi="Times New Roman" w:cs="Times New Roman"/>
          <w:i/>
          <w:sz w:val="24"/>
          <w:szCs w:val="24"/>
        </w:rPr>
        <w:t>n</w:t>
      </w:r>
      <w:r w:rsidR="006632B0" w:rsidRPr="007B329C">
        <w:rPr>
          <w:rFonts w:ascii="Times New Roman" w:hAnsi="Times New Roman" w:cs="Times New Roman"/>
          <w:sz w:val="24"/>
          <w:szCs w:val="24"/>
        </w:rPr>
        <w:t>–</w:t>
      </w:r>
      <w:r w:rsidR="006632B0" w:rsidRPr="007B329C">
        <w:rPr>
          <w:rFonts w:ascii="Times New Roman" w:hAnsi="Times New Roman" w:cs="Times New Roman"/>
          <w:i/>
          <w:sz w:val="24"/>
          <w:szCs w:val="24"/>
        </w:rPr>
        <w:t>rə</w:t>
      </w:r>
      <w:r w:rsidR="006632B0" w:rsidRPr="007B329C">
        <w:rPr>
          <w:rFonts w:ascii="Times New Roman" w:hAnsi="Times New Roman" w:cs="Times New Roman"/>
          <w:sz w:val="24"/>
          <w:szCs w:val="24"/>
        </w:rPr>
        <w:t>)</w:t>
      </w:r>
      <w:r w:rsidR="00A4674D" w:rsidRPr="007B329C">
        <w:rPr>
          <w:rFonts w:ascii="Times New Roman" w:hAnsi="Times New Roman" w:cs="Times New Roman"/>
          <w:bCs/>
          <w:sz w:val="24"/>
          <w:szCs w:val="24"/>
        </w:rPr>
        <w:t>:</w:t>
      </w:r>
    </w:p>
    <w:p w:rsidR="00A4674D" w:rsidRPr="007B329C" w:rsidRDefault="00A4674D" w:rsidP="00A4674D">
      <w:pPr>
        <w:jc w:val="both"/>
        <w:rPr>
          <w:rFonts w:ascii="Times New Roman" w:hAnsi="Times New Roman" w:cs="Times New Roman"/>
          <w:bCs/>
          <w:sz w:val="24"/>
          <w:szCs w:val="24"/>
        </w:rPr>
      </w:pPr>
    </w:p>
    <w:p w:rsidR="00A4674D" w:rsidRPr="00D74B89" w:rsidRDefault="00A4674D" w:rsidP="00A4674D">
      <w:pPr>
        <w:jc w:val="both"/>
        <w:rPr>
          <w:rFonts w:ascii="Times New Roman" w:hAnsi="Times New Roman"/>
          <w:sz w:val="24"/>
          <w:szCs w:val="24"/>
        </w:rPr>
      </w:pPr>
      <w:r w:rsidRPr="00D74B89">
        <w:rPr>
          <w:rFonts w:ascii="Times New Roman" w:hAnsi="Times New Roman"/>
          <w:sz w:val="24"/>
          <w:szCs w:val="24"/>
        </w:rPr>
        <w:t>(</w:t>
      </w:r>
      <w:r w:rsidR="00CF1D3A" w:rsidRPr="00D74B89">
        <w:rPr>
          <w:rFonts w:ascii="Times New Roman" w:hAnsi="Times New Roman"/>
          <w:sz w:val="24"/>
          <w:szCs w:val="24"/>
        </w:rPr>
        <w:t>1</w:t>
      </w:r>
      <w:r w:rsidR="006F3A17" w:rsidRPr="00D74B89">
        <w:rPr>
          <w:rFonts w:ascii="Times New Roman" w:hAnsi="Times New Roman"/>
          <w:sz w:val="24"/>
          <w:szCs w:val="24"/>
        </w:rPr>
        <w:t>68</w:t>
      </w:r>
      <w:r w:rsidRPr="00D74B89">
        <w:rPr>
          <w:rFonts w:ascii="Times New Roman" w:hAnsi="Times New Roman"/>
          <w:sz w:val="24"/>
          <w:szCs w:val="24"/>
        </w:rPr>
        <w:t>)</w:t>
      </w:r>
      <w:r w:rsidRPr="00D74B89">
        <w:rPr>
          <w:rFonts w:ascii="Times New Roman" w:hAnsi="Times New Roman"/>
          <w:sz w:val="24"/>
          <w:szCs w:val="24"/>
        </w:rPr>
        <w:tab/>
        <w:t xml:space="preserve">RR </w:t>
      </w:r>
      <w:r w:rsidRPr="00D74B89">
        <w:rPr>
          <w:rFonts w:ascii="Times New Roman" w:hAnsi="Times New Roman"/>
          <w:sz w:val="24"/>
          <w:szCs w:val="24"/>
          <w:vertAlign w:val="subscript"/>
        </w:rPr>
        <w:t>A</w:t>
      </w:r>
      <w:r w:rsidRPr="00D74B89">
        <w:rPr>
          <w:rFonts w:ascii="Times New Roman" w:hAnsi="Times New Roman"/>
          <w:sz w:val="24"/>
          <w:szCs w:val="24"/>
        </w:rPr>
        <w:t xml:space="preserve">, </w:t>
      </w:r>
      <w:r w:rsidRPr="00D74B89">
        <w:rPr>
          <w:rFonts w:ascii="Times New Roman" w:hAnsi="Times New Roman"/>
          <w:sz w:val="24"/>
          <w:szCs w:val="24"/>
          <w:vertAlign w:val="subscript"/>
        </w:rPr>
        <w:t>{CASE:DAT, NUM:SG, GEND:F}</w:t>
      </w:r>
      <w:r w:rsidRPr="00D74B89">
        <w:rPr>
          <w:rFonts w:ascii="Times New Roman" w:hAnsi="Times New Roman"/>
          <w:sz w:val="24"/>
          <w:szCs w:val="24"/>
        </w:rPr>
        <w:t xml:space="preserve">, </w:t>
      </w:r>
      <w:r w:rsidRPr="00D74B89">
        <w:rPr>
          <w:rFonts w:ascii="Times New Roman" w:hAnsi="Times New Roman"/>
          <w:sz w:val="24"/>
          <w:szCs w:val="24"/>
          <w:vertAlign w:val="subscript"/>
        </w:rPr>
        <w:t xml:space="preserve">DET2[PRON.POSS, PERS:3, NUM:SG, GEND:M </w:t>
      </w:r>
      <w:r w:rsidRPr="00D74B89">
        <w:rPr>
          <w:rFonts w:ascii="Cambria Math" w:hAnsi="Cambria Math" w:cs="Cambria Math"/>
          <w:sz w:val="24"/>
          <w:szCs w:val="24"/>
          <w:vertAlign w:val="subscript"/>
        </w:rPr>
        <w:t>⊻</w:t>
      </w:r>
      <w:r w:rsidRPr="00D74B89">
        <w:rPr>
          <w:rFonts w:ascii="Times New Roman" w:hAnsi="Times New Roman"/>
          <w:sz w:val="24"/>
          <w:szCs w:val="24"/>
          <w:vertAlign w:val="subscript"/>
        </w:rPr>
        <w:t xml:space="preserve"> N]</w:t>
      </w:r>
      <w:r w:rsidRPr="00D74B89">
        <w:rPr>
          <w:rFonts w:ascii="Times New Roman" w:hAnsi="Times New Roman"/>
          <w:sz w:val="24"/>
          <w:szCs w:val="24"/>
        </w:rPr>
        <w:t xml:space="preserve"> (˂X,</w:t>
      </w:r>
      <w:r w:rsidRPr="007B329C">
        <w:rPr>
          <w:rFonts w:ascii="Times New Roman" w:hAnsi="Times New Roman"/>
          <w:sz w:val="24"/>
          <w:szCs w:val="24"/>
        </w:rPr>
        <w:t>σ</w:t>
      </w:r>
      <w:r w:rsidRPr="00D74B89">
        <w:rPr>
          <w:rFonts w:ascii="Times New Roman" w:hAnsi="Times New Roman"/>
          <w:sz w:val="24"/>
          <w:szCs w:val="24"/>
        </w:rPr>
        <w:t xml:space="preserve">˃) = </w:t>
      </w:r>
      <w:r w:rsidRPr="00D74B89">
        <w:rPr>
          <w:rFonts w:ascii="Times New Roman" w:hAnsi="Times New Roman"/>
          <w:sz w:val="24"/>
          <w:szCs w:val="24"/>
          <w:vertAlign w:val="subscript"/>
        </w:rPr>
        <w:t>def</w:t>
      </w:r>
      <w:r w:rsidRPr="00D74B89">
        <w:rPr>
          <w:rFonts w:ascii="Times New Roman" w:hAnsi="Times New Roman"/>
          <w:sz w:val="24"/>
          <w:szCs w:val="24"/>
        </w:rPr>
        <w:t xml:space="preserve"> ˂X</w:t>
      </w:r>
      <w:r w:rsidR="007D0996" w:rsidRPr="00D74B89">
        <w:rPr>
          <w:rFonts w:ascii="Times New Roman" w:hAnsi="Times New Roman"/>
          <w:i/>
          <w:sz w:val="24"/>
          <w:szCs w:val="24"/>
        </w:rPr>
        <w:t>n</w:t>
      </w:r>
      <w:r w:rsidRPr="00D74B89">
        <w:rPr>
          <w:rFonts w:ascii="Times New Roman" w:hAnsi="Times New Roman"/>
          <w:sz w:val="24"/>
          <w:szCs w:val="24"/>
        </w:rPr>
        <w:t>ˊ,</w:t>
      </w:r>
      <w:r w:rsidRPr="007B329C">
        <w:rPr>
          <w:rFonts w:ascii="Times New Roman" w:hAnsi="Times New Roman"/>
          <w:sz w:val="24"/>
          <w:szCs w:val="24"/>
        </w:rPr>
        <w:t>σ</w:t>
      </w:r>
      <w:r w:rsidRPr="00D74B89">
        <w:rPr>
          <w:rFonts w:ascii="Times New Roman" w:hAnsi="Times New Roman"/>
          <w:sz w:val="24"/>
          <w:szCs w:val="24"/>
        </w:rPr>
        <w:t>˃</w:t>
      </w:r>
    </w:p>
    <w:p w:rsidR="009E73D0" w:rsidRPr="00D74B89" w:rsidRDefault="000E5265" w:rsidP="00562A57">
      <w:pPr>
        <w:jc w:val="both"/>
        <w:rPr>
          <w:rFonts w:ascii="Times New Roman" w:hAnsi="Times New Roman"/>
          <w:sz w:val="24"/>
          <w:szCs w:val="24"/>
        </w:rPr>
      </w:pPr>
      <w:r w:rsidRPr="00D74B89">
        <w:rPr>
          <w:rFonts w:ascii="Times New Roman" w:hAnsi="Times New Roman"/>
          <w:sz w:val="24"/>
          <w:szCs w:val="24"/>
        </w:rPr>
        <w:t>(</w:t>
      </w:r>
      <w:r w:rsidR="00CF1D3A" w:rsidRPr="00D74B89">
        <w:rPr>
          <w:rFonts w:ascii="Times New Roman" w:hAnsi="Times New Roman"/>
          <w:sz w:val="24"/>
          <w:szCs w:val="24"/>
        </w:rPr>
        <w:t>1</w:t>
      </w:r>
      <w:r w:rsidR="006F3A17" w:rsidRPr="00D74B89">
        <w:rPr>
          <w:rFonts w:ascii="Times New Roman" w:hAnsi="Times New Roman"/>
          <w:sz w:val="24"/>
          <w:szCs w:val="24"/>
        </w:rPr>
        <w:t>69</w:t>
      </w:r>
      <w:r w:rsidRPr="00D74B89">
        <w:rPr>
          <w:rFonts w:ascii="Times New Roman" w:hAnsi="Times New Roman"/>
          <w:sz w:val="24"/>
          <w:szCs w:val="24"/>
        </w:rPr>
        <w:t>)</w:t>
      </w:r>
      <w:r w:rsidRPr="00D74B89">
        <w:rPr>
          <w:rFonts w:ascii="Times New Roman" w:hAnsi="Times New Roman"/>
          <w:sz w:val="24"/>
          <w:szCs w:val="24"/>
        </w:rPr>
        <w:tab/>
        <w:t xml:space="preserve">RR </w:t>
      </w:r>
      <w:r w:rsidRPr="00D74B89">
        <w:rPr>
          <w:rFonts w:ascii="Times New Roman" w:hAnsi="Times New Roman"/>
          <w:sz w:val="24"/>
          <w:szCs w:val="24"/>
          <w:vertAlign w:val="subscript"/>
        </w:rPr>
        <w:t>A</w:t>
      </w:r>
      <w:r w:rsidRPr="00D74B89">
        <w:rPr>
          <w:rFonts w:ascii="Times New Roman" w:hAnsi="Times New Roman"/>
          <w:sz w:val="24"/>
          <w:szCs w:val="24"/>
        </w:rPr>
        <w:t xml:space="preserve">, </w:t>
      </w:r>
      <w:r w:rsidRPr="00D74B89">
        <w:rPr>
          <w:rFonts w:ascii="Times New Roman" w:hAnsi="Times New Roman"/>
          <w:sz w:val="24"/>
          <w:szCs w:val="24"/>
          <w:vertAlign w:val="subscript"/>
        </w:rPr>
        <w:t>{CASE:DAT, NUM:SG, GEND:F}</w:t>
      </w:r>
      <w:r w:rsidRPr="00D74B89">
        <w:rPr>
          <w:rFonts w:ascii="Times New Roman" w:hAnsi="Times New Roman"/>
          <w:sz w:val="24"/>
          <w:szCs w:val="24"/>
        </w:rPr>
        <w:t xml:space="preserve">, </w:t>
      </w:r>
      <w:r w:rsidRPr="00D74B89">
        <w:rPr>
          <w:rFonts w:ascii="Times New Roman" w:hAnsi="Times New Roman"/>
          <w:sz w:val="24"/>
          <w:szCs w:val="24"/>
          <w:vertAlign w:val="subscript"/>
        </w:rPr>
        <w:t xml:space="preserve">DET2[PRON.POSS, PERS:1 </w:t>
      </w:r>
      <w:r w:rsidRPr="00D74B89">
        <w:rPr>
          <w:rFonts w:ascii="Cambria Math" w:hAnsi="Cambria Math" w:cs="Cambria Math"/>
          <w:sz w:val="24"/>
          <w:szCs w:val="24"/>
          <w:vertAlign w:val="subscript"/>
        </w:rPr>
        <w:t>⊻</w:t>
      </w:r>
      <w:r w:rsidRPr="00D74B89">
        <w:rPr>
          <w:rFonts w:ascii="Times New Roman" w:hAnsi="Times New Roman"/>
          <w:sz w:val="24"/>
          <w:szCs w:val="24"/>
          <w:vertAlign w:val="subscript"/>
        </w:rPr>
        <w:t xml:space="preserve"> 2, NUM:SG]</w:t>
      </w:r>
      <w:r w:rsidRPr="00D74B89">
        <w:rPr>
          <w:rFonts w:ascii="Times New Roman" w:hAnsi="Times New Roman"/>
          <w:sz w:val="24"/>
          <w:szCs w:val="24"/>
        </w:rPr>
        <w:t xml:space="preserve"> (˂X,</w:t>
      </w:r>
      <w:r w:rsidRPr="007B329C">
        <w:rPr>
          <w:rFonts w:ascii="Times New Roman" w:hAnsi="Times New Roman"/>
          <w:sz w:val="24"/>
          <w:szCs w:val="24"/>
        </w:rPr>
        <w:t>σ</w:t>
      </w:r>
      <w:r w:rsidRPr="00D74B89">
        <w:rPr>
          <w:rFonts w:ascii="Times New Roman" w:hAnsi="Times New Roman"/>
          <w:sz w:val="24"/>
          <w:szCs w:val="24"/>
        </w:rPr>
        <w:t xml:space="preserve">˃) = </w:t>
      </w:r>
      <w:r w:rsidRPr="00D74B89">
        <w:rPr>
          <w:rFonts w:ascii="Times New Roman" w:hAnsi="Times New Roman"/>
          <w:sz w:val="24"/>
          <w:szCs w:val="24"/>
          <w:vertAlign w:val="subscript"/>
        </w:rPr>
        <w:t>def</w:t>
      </w:r>
      <w:r w:rsidRPr="00D74B89">
        <w:rPr>
          <w:rFonts w:ascii="Times New Roman" w:hAnsi="Times New Roman"/>
          <w:sz w:val="24"/>
          <w:szCs w:val="24"/>
        </w:rPr>
        <w:t xml:space="preserve"> ˂X</w:t>
      </w:r>
      <w:r w:rsidRPr="00D74B89">
        <w:rPr>
          <w:rFonts w:ascii="Times New Roman" w:hAnsi="Times New Roman"/>
          <w:i/>
          <w:sz w:val="24"/>
          <w:szCs w:val="24"/>
        </w:rPr>
        <w:t>n</w:t>
      </w:r>
      <w:r w:rsidRPr="00D74B89">
        <w:rPr>
          <w:rFonts w:ascii="Times New Roman" w:hAnsi="Times New Roman"/>
          <w:sz w:val="24"/>
          <w:szCs w:val="24"/>
        </w:rPr>
        <w:t>ˊ,</w:t>
      </w:r>
      <w:r w:rsidRPr="007B329C">
        <w:rPr>
          <w:rFonts w:ascii="Times New Roman" w:hAnsi="Times New Roman"/>
          <w:sz w:val="24"/>
          <w:szCs w:val="24"/>
        </w:rPr>
        <w:t>σ</w:t>
      </w:r>
      <w:r w:rsidRPr="00D74B89">
        <w:rPr>
          <w:rFonts w:ascii="Times New Roman" w:hAnsi="Times New Roman"/>
          <w:sz w:val="24"/>
          <w:szCs w:val="24"/>
        </w:rPr>
        <w:t>˃</w:t>
      </w:r>
    </w:p>
    <w:p w:rsidR="00E63D6D" w:rsidRPr="00D74B89" w:rsidRDefault="00E63D6D" w:rsidP="00562A57">
      <w:pPr>
        <w:jc w:val="both"/>
        <w:rPr>
          <w:rFonts w:ascii="Times New Roman" w:hAnsi="Times New Roman"/>
          <w:sz w:val="24"/>
          <w:szCs w:val="24"/>
        </w:rPr>
      </w:pPr>
    </w:p>
    <w:p w:rsidR="008B5D5E" w:rsidRPr="007B329C" w:rsidRDefault="008B5D5E" w:rsidP="00562A57">
      <w:pPr>
        <w:jc w:val="both"/>
        <w:rPr>
          <w:rFonts w:ascii="Times New Roman" w:hAnsi="Times New Roman"/>
          <w:b/>
          <w:sz w:val="24"/>
          <w:szCs w:val="24"/>
        </w:rPr>
      </w:pPr>
      <w:r w:rsidRPr="007B329C">
        <w:rPr>
          <w:rFonts w:ascii="Times New Roman" w:hAnsi="Times New Roman"/>
          <w:b/>
          <w:sz w:val="24"/>
          <w:szCs w:val="24"/>
        </w:rPr>
        <w:t>5.7. Synopse</w:t>
      </w:r>
    </w:p>
    <w:p w:rsidR="008B5D5E" w:rsidRPr="007B329C" w:rsidRDefault="0004199E" w:rsidP="00562A57">
      <w:pPr>
        <w:jc w:val="both"/>
        <w:rPr>
          <w:rFonts w:ascii="Times New Roman" w:hAnsi="Times New Roman"/>
          <w:sz w:val="24"/>
          <w:szCs w:val="24"/>
        </w:rPr>
      </w:pPr>
      <w:r w:rsidRPr="007B329C">
        <w:rPr>
          <w:rFonts w:ascii="Times New Roman" w:hAnsi="Times New Roman"/>
          <w:sz w:val="24"/>
          <w:szCs w:val="24"/>
        </w:rPr>
        <w:t>In den vorangehenden Kapiteln wurden exemplarisch jene Phänomene sowie ihre Probleme und Lösungen vorgestellt, die in den Varietäten dieser Arbeit vorkommen. Diese Analyse soll hier kurz zusammengefasst werden, und zwar nach Phänomenen und nicht nach Wortarten.</w:t>
      </w:r>
      <w:r w:rsidR="00F361C9" w:rsidRPr="007B329C">
        <w:rPr>
          <w:rFonts w:ascii="Times New Roman" w:hAnsi="Times New Roman"/>
          <w:sz w:val="24"/>
          <w:szCs w:val="24"/>
        </w:rPr>
        <w:t xml:space="preserve"> Daraus ergeben sich drei Themenblöcke: </w:t>
      </w:r>
      <w:r w:rsidR="00E25849" w:rsidRPr="007B329C">
        <w:rPr>
          <w:rFonts w:ascii="Times New Roman" w:hAnsi="Times New Roman"/>
          <w:sz w:val="24"/>
          <w:szCs w:val="24"/>
        </w:rPr>
        <w:t>Zugehörigkeit</w:t>
      </w:r>
      <w:r w:rsidR="00F361C9" w:rsidRPr="007B329C">
        <w:rPr>
          <w:rFonts w:ascii="Times New Roman" w:hAnsi="Times New Roman"/>
          <w:sz w:val="24"/>
          <w:szCs w:val="24"/>
        </w:rPr>
        <w:t xml:space="preserve"> ein</w:t>
      </w:r>
      <w:r w:rsidR="00E25849" w:rsidRPr="007B329C">
        <w:rPr>
          <w:rFonts w:ascii="Times New Roman" w:hAnsi="Times New Roman"/>
          <w:sz w:val="24"/>
          <w:szCs w:val="24"/>
        </w:rPr>
        <w:t>es</w:t>
      </w:r>
      <w:r w:rsidR="00F361C9" w:rsidRPr="007B329C">
        <w:rPr>
          <w:rFonts w:ascii="Times New Roman" w:hAnsi="Times New Roman"/>
          <w:sz w:val="24"/>
          <w:szCs w:val="24"/>
        </w:rPr>
        <w:t xml:space="preserve"> Phänomen</w:t>
      </w:r>
      <w:r w:rsidR="00E25849" w:rsidRPr="007B329C">
        <w:rPr>
          <w:rFonts w:ascii="Times New Roman" w:hAnsi="Times New Roman"/>
          <w:sz w:val="24"/>
          <w:szCs w:val="24"/>
        </w:rPr>
        <w:t>s</w:t>
      </w:r>
      <w:r w:rsidR="00F361C9" w:rsidRPr="007B329C">
        <w:rPr>
          <w:rFonts w:ascii="Times New Roman" w:hAnsi="Times New Roman"/>
          <w:sz w:val="24"/>
          <w:szCs w:val="24"/>
        </w:rPr>
        <w:t xml:space="preserve"> zur Morphologie oder zur Phonologie (Kapitel 5.7.1.) bzw. zur Morphologie oder zur Syntax (Kapitel 5.7.2.</w:t>
      </w:r>
      <w:r w:rsidR="00E25849" w:rsidRPr="007B329C">
        <w:rPr>
          <w:rFonts w:ascii="Times New Roman" w:hAnsi="Times New Roman"/>
          <w:sz w:val="24"/>
          <w:szCs w:val="24"/>
        </w:rPr>
        <w:t>),</w:t>
      </w:r>
      <w:r w:rsidR="00F361C9" w:rsidRPr="007B329C">
        <w:rPr>
          <w:rFonts w:ascii="Times New Roman" w:hAnsi="Times New Roman"/>
          <w:sz w:val="24"/>
          <w:szCs w:val="24"/>
        </w:rPr>
        <w:t xml:space="preserve"> Typen morphologischer Probleme (Kapitel 5.7.3.).</w:t>
      </w:r>
    </w:p>
    <w:p w:rsidR="0004199E" w:rsidRPr="007B329C" w:rsidRDefault="0004199E" w:rsidP="00562A57">
      <w:pPr>
        <w:jc w:val="both"/>
        <w:rPr>
          <w:rFonts w:ascii="Times New Roman" w:hAnsi="Times New Roman" w:cs="Times New Roman"/>
          <w:sz w:val="24"/>
          <w:szCs w:val="24"/>
        </w:rPr>
      </w:pPr>
    </w:p>
    <w:p w:rsidR="00BE0E3B" w:rsidRPr="007B329C" w:rsidRDefault="00FA1BB8" w:rsidP="00562A57">
      <w:pPr>
        <w:jc w:val="both"/>
        <w:rPr>
          <w:rFonts w:ascii="Times New Roman" w:hAnsi="Times New Roman"/>
          <w:b/>
          <w:sz w:val="24"/>
          <w:szCs w:val="24"/>
        </w:rPr>
      </w:pPr>
      <w:r w:rsidRPr="007B329C">
        <w:rPr>
          <w:rFonts w:ascii="Times New Roman" w:hAnsi="Times New Roman"/>
          <w:b/>
          <w:sz w:val="24"/>
          <w:szCs w:val="24"/>
        </w:rPr>
        <w:t xml:space="preserve">5.7.1. </w:t>
      </w:r>
      <w:r w:rsidR="00BE0E3B" w:rsidRPr="007B329C">
        <w:rPr>
          <w:rFonts w:ascii="Times New Roman" w:hAnsi="Times New Roman"/>
          <w:b/>
          <w:sz w:val="24"/>
          <w:szCs w:val="24"/>
        </w:rPr>
        <w:t>Morphologie vs. Phonologie</w:t>
      </w:r>
    </w:p>
    <w:p w:rsidR="000510C6" w:rsidRPr="007B329C" w:rsidRDefault="000510C6" w:rsidP="00562A57">
      <w:pPr>
        <w:jc w:val="both"/>
        <w:rPr>
          <w:rFonts w:ascii="Times New Roman" w:hAnsi="Times New Roman"/>
          <w:sz w:val="24"/>
          <w:szCs w:val="24"/>
        </w:rPr>
      </w:pPr>
      <w:r w:rsidRPr="007B329C">
        <w:rPr>
          <w:rFonts w:ascii="Times New Roman" w:hAnsi="Times New Roman"/>
          <w:sz w:val="24"/>
          <w:szCs w:val="24"/>
        </w:rPr>
        <w:t xml:space="preserve">Eine zentrale Frage ist, ob ein bestimmtes Phänomen zur Morphologie oder </w:t>
      </w:r>
      <w:r w:rsidR="00E25849" w:rsidRPr="007B329C">
        <w:rPr>
          <w:rFonts w:ascii="Times New Roman" w:hAnsi="Times New Roman"/>
          <w:sz w:val="24"/>
          <w:szCs w:val="24"/>
        </w:rPr>
        <w:t xml:space="preserve">zur </w:t>
      </w:r>
      <w:r w:rsidRPr="007B329C">
        <w:rPr>
          <w:rFonts w:ascii="Times New Roman" w:hAnsi="Times New Roman"/>
          <w:sz w:val="24"/>
          <w:szCs w:val="24"/>
        </w:rPr>
        <w:t xml:space="preserve">Phonologie gehört. </w:t>
      </w:r>
      <w:r w:rsidR="00042A9B" w:rsidRPr="007B329C">
        <w:rPr>
          <w:rFonts w:ascii="Times New Roman" w:hAnsi="Times New Roman"/>
          <w:sz w:val="24"/>
          <w:szCs w:val="24"/>
        </w:rPr>
        <w:t>Handelt es sich um einen Prozess, der im gesamten Sprachsystem gilt, also per Default ausgeführt wird, so gehört dieser zur Phonologie. Kommt dieser</w:t>
      </w:r>
      <w:r w:rsidR="00E25849" w:rsidRPr="007B329C">
        <w:rPr>
          <w:rFonts w:ascii="Times New Roman" w:hAnsi="Times New Roman"/>
          <w:sz w:val="24"/>
          <w:szCs w:val="24"/>
        </w:rPr>
        <w:t xml:space="preserve"> Prozess</w:t>
      </w:r>
      <w:r w:rsidR="00042A9B" w:rsidRPr="007B329C">
        <w:rPr>
          <w:rFonts w:ascii="Times New Roman" w:hAnsi="Times New Roman"/>
          <w:sz w:val="24"/>
          <w:szCs w:val="24"/>
        </w:rPr>
        <w:t xml:space="preserve"> jedoch nur in einem </w:t>
      </w:r>
      <w:r w:rsidR="0041434C" w:rsidRPr="007B329C">
        <w:rPr>
          <w:rFonts w:ascii="Times New Roman" w:hAnsi="Times New Roman"/>
          <w:sz w:val="24"/>
          <w:szCs w:val="24"/>
        </w:rPr>
        <w:t xml:space="preserve">morphologisch definierbaren </w:t>
      </w:r>
      <w:r w:rsidR="00042A9B" w:rsidRPr="007B329C">
        <w:rPr>
          <w:rFonts w:ascii="Times New Roman" w:hAnsi="Times New Roman"/>
          <w:sz w:val="24"/>
          <w:szCs w:val="24"/>
        </w:rPr>
        <w:t>Bereich vor, wird er zur Morphologie gezählt. Ein ausgezei</w:t>
      </w:r>
      <w:r w:rsidR="00682ACA">
        <w:rPr>
          <w:rFonts w:ascii="Times New Roman" w:hAnsi="Times New Roman"/>
          <w:sz w:val="24"/>
          <w:szCs w:val="24"/>
        </w:rPr>
        <w:t>chnetes Beispiel sind die wa-/w</w:t>
      </w:r>
      <w:r w:rsidR="00682ACA">
        <w:rPr>
          <w:rFonts w:ascii="Times New Roman" w:hAnsi="Times New Roman" w:cs="Times New Roman"/>
          <w:sz w:val="24"/>
          <w:szCs w:val="24"/>
        </w:rPr>
        <w:t>ō</w:t>
      </w:r>
      <w:r w:rsidR="00042A9B" w:rsidRPr="007B329C">
        <w:rPr>
          <w:rFonts w:ascii="Times New Roman" w:hAnsi="Times New Roman"/>
          <w:sz w:val="24"/>
          <w:szCs w:val="24"/>
        </w:rPr>
        <w:t xml:space="preserve">-Stämme bzw. deren Reste im Alt- und Mittelhochdeutschen sowie im Dialekt von Issime. Im Althochdeutschen ist die Variation zwischen </w:t>
      </w:r>
      <w:r w:rsidR="00042A9B" w:rsidRPr="007B329C">
        <w:rPr>
          <w:rFonts w:ascii="Times New Roman" w:hAnsi="Times New Roman"/>
          <w:i/>
          <w:sz w:val="24"/>
          <w:szCs w:val="24"/>
        </w:rPr>
        <w:t>sn</w:t>
      </w:r>
      <w:r w:rsidR="00042A9B" w:rsidRPr="007B329C">
        <w:rPr>
          <w:rFonts w:ascii="Times New Roman" w:hAnsi="Times New Roman" w:cs="Times New Roman"/>
          <w:i/>
          <w:sz w:val="24"/>
          <w:szCs w:val="24"/>
        </w:rPr>
        <w:t>ē</w:t>
      </w:r>
      <w:r w:rsidR="00042A9B" w:rsidRPr="007B329C">
        <w:rPr>
          <w:rFonts w:ascii="Times New Roman" w:hAnsi="Times New Roman"/>
          <w:i/>
          <w:sz w:val="24"/>
          <w:szCs w:val="24"/>
        </w:rPr>
        <w:t>o</w:t>
      </w:r>
      <w:r w:rsidR="00042A9B" w:rsidRPr="007B329C">
        <w:rPr>
          <w:rFonts w:ascii="Times New Roman" w:hAnsi="Times New Roman"/>
          <w:sz w:val="24"/>
          <w:szCs w:val="24"/>
        </w:rPr>
        <w:t xml:space="preserve"> </w:t>
      </w:r>
      <w:r w:rsidR="00042A9B" w:rsidRPr="007B329C">
        <w:rPr>
          <w:rFonts w:ascii="Times New Roman" w:hAnsi="Times New Roman" w:cs="Times New Roman"/>
          <w:sz w:val="24"/>
          <w:szCs w:val="24"/>
        </w:rPr>
        <w:t>‘Schnee’</w:t>
      </w:r>
      <w:r w:rsidR="00042A9B" w:rsidRPr="007B329C">
        <w:rPr>
          <w:rFonts w:ascii="Times New Roman" w:hAnsi="Times New Roman"/>
          <w:sz w:val="24"/>
          <w:szCs w:val="24"/>
        </w:rPr>
        <w:t xml:space="preserve"> und </w:t>
      </w:r>
      <w:r w:rsidR="00042A9B" w:rsidRPr="007B329C">
        <w:rPr>
          <w:rFonts w:ascii="Times New Roman" w:hAnsi="Times New Roman"/>
          <w:i/>
          <w:sz w:val="24"/>
          <w:szCs w:val="24"/>
        </w:rPr>
        <w:t>sn</w:t>
      </w:r>
      <w:r w:rsidR="00042A9B" w:rsidRPr="007B329C">
        <w:rPr>
          <w:rFonts w:ascii="Times New Roman" w:hAnsi="Times New Roman" w:cs="Times New Roman"/>
          <w:i/>
          <w:sz w:val="24"/>
          <w:szCs w:val="24"/>
        </w:rPr>
        <w:t>ē</w:t>
      </w:r>
      <w:r w:rsidR="00042A9B" w:rsidRPr="007B329C">
        <w:rPr>
          <w:rFonts w:ascii="Times New Roman" w:hAnsi="Times New Roman"/>
          <w:i/>
          <w:sz w:val="24"/>
          <w:szCs w:val="24"/>
        </w:rPr>
        <w:t>wes</w:t>
      </w:r>
      <w:r w:rsidR="00042A9B" w:rsidRPr="007B329C">
        <w:rPr>
          <w:rFonts w:ascii="Times New Roman" w:hAnsi="Times New Roman"/>
          <w:sz w:val="24"/>
          <w:szCs w:val="24"/>
        </w:rPr>
        <w:t xml:space="preserve"> phonologisch bedingt, weil es eine Regel gibt, die auslautendes </w:t>
      </w:r>
      <w:r w:rsidR="00042A9B" w:rsidRPr="007B329C">
        <w:rPr>
          <w:rFonts w:ascii="Times New Roman" w:hAnsi="Times New Roman"/>
          <w:i/>
          <w:sz w:val="24"/>
          <w:szCs w:val="24"/>
        </w:rPr>
        <w:t>w</w:t>
      </w:r>
      <w:r w:rsidR="00042A9B" w:rsidRPr="007B329C">
        <w:rPr>
          <w:rFonts w:ascii="Times New Roman" w:hAnsi="Times New Roman"/>
          <w:sz w:val="24"/>
          <w:szCs w:val="24"/>
        </w:rPr>
        <w:t xml:space="preserve"> immer zu </w:t>
      </w:r>
      <w:r w:rsidR="00042A9B" w:rsidRPr="007B329C">
        <w:rPr>
          <w:rFonts w:ascii="Times New Roman" w:hAnsi="Times New Roman"/>
          <w:i/>
          <w:sz w:val="24"/>
          <w:szCs w:val="24"/>
        </w:rPr>
        <w:t>o</w:t>
      </w:r>
      <w:r w:rsidR="00042A9B" w:rsidRPr="007B329C">
        <w:rPr>
          <w:rFonts w:ascii="Times New Roman" w:hAnsi="Times New Roman"/>
          <w:sz w:val="24"/>
          <w:szCs w:val="24"/>
        </w:rPr>
        <w:t xml:space="preserve"> vokalisiert (vgl. Kap. 5.1.3. Subtraktion). Im Gegensatz dazu wird im Mittelhochdeutschen auslautendes </w:t>
      </w:r>
      <w:r w:rsidR="00042A9B" w:rsidRPr="007B329C">
        <w:rPr>
          <w:rFonts w:ascii="Times New Roman" w:hAnsi="Times New Roman"/>
          <w:i/>
          <w:sz w:val="24"/>
          <w:szCs w:val="24"/>
        </w:rPr>
        <w:t>w</w:t>
      </w:r>
      <w:r w:rsidR="00042A9B" w:rsidRPr="007B329C">
        <w:rPr>
          <w:rFonts w:ascii="Times New Roman" w:hAnsi="Times New Roman"/>
          <w:sz w:val="24"/>
          <w:szCs w:val="24"/>
        </w:rPr>
        <w:t xml:space="preserve"> erstens getilgt und zweitens ist diese Tilgung synchron nicht vorauszusagen, weil auslautendes </w:t>
      </w:r>
      <w:r w:rsidR="00042A9B" w:rsidRPr="007B329C">
        <w:rPr>
          <w:rFonts w:ascii="Times New Roman" w:hAnsi="Times New Roman"/>
          <w:i/>
          <w:sz w:val="24"/>
          <w:szCs w:val="24"/>
        </w:rPr>
        <w:t>w</w:t>
      </w:r>
      <w:r w:rsidR="00042A9B" w:rsidRPr="007B329C">
        <w:rPr>
          <w:rFonts w:ascii="Times New Roman" w:hAnsi="Times New Roman"/>
          <w:sz w:val="24"/>
          <w:szCs w:val="24"/>
        </w:rPr>
        <w:t xml:space="preserve"> nicht immer getilgt wird (vgl. Kap. 5.1.3. Subtraktion).</w:t>
      </w:r>
      <w:r w:rsidR="00310FD4" w:rsidRPr="007B329C">
        <w:rPr>
          <w:rFonts w:ascii="Times New Roman" w:hAnsi="Times New Roman"/>
          <w:sz w:val="24"/>
          <w:szCs w:val="24"/>
        </w:rPr>
        <w:t xml:space="preserve"> Diese Tilgung gehört also zur Morphologie und wird durch eine an bestimmte Flexion</w:t>
      </w:r>
      <w:r w:rsidR="003E4CED" w:rsidRPr="007B329C">
        <w:rPr>
          <w:rFonts w:ascii="Times New Roman" w:hAnsi="Times New Roman"/>
          <w:sz w:val="24"/>
          <w:szCs w:val="24"/>
        </w:rPr>
        <w:t xml:space="preserve">sklassen gebundene RR definiert (vgl. Kap. 5.1.3. Subtraktion). </w:t>
      </w:r>
      <w:r w:rsidR="00776A61" w:rsidRPr="007B329C">
        <w:rPr>
          <w:rFonts w:ascii="Times New Roman" w:hAnsi="Times New Roman"/>
          <w:sz w:val="24"/>
          <w:szCs w:val="24"/>
        </w:rPr>
        <w:t xml:space="preserve">Schließlich konnte für den Dialekt von Issime gezeigt werden, dass es sich bei </w:t>
      </w:r>
      <w:r w:rsidR="00776A61" w:rsidRPr="007B329C">
        <w:rPr>
          <w:rFonts w:ascii="Times New Roman" w:hAnsi="Times New Roman"/>
          <w:i/>
          <w:sz w:val="24"/>
          <w:szCs w:val="24"/>
        </w:rPr>
        <w:t>w</w:t>
      </w:r>
      <w:r w:rsidR="00776A61" w:rsidRPr="007B329C">
        <w:rPr>
          <w:rFonts w:ascii="Times New Roman" w:hAnsi="Times New Roman"/>
          <w:sz w:val="24"/>
          <w:szCs w:val="24"/>
        </w:rPr>
        <w:t xml:space="preserve"> um einen Pluralmarker handelt, der ebenfalls durch eine RR bestimmt wird (vgl. Kap. 5.1.3. Subtraktion).</w:t>
      </w:r>
    </w:p>
    <w:p w:rsidR="00776A61" w:rsidRPr="007B329C" w:rsidRDefault="001023CB" w:rsidP="00562A57">
      <w:pPr>
        <w:jc w:val="both"/>
        <w:rPr>
          <w:rFonts w:ascii="Times New Roman" w:hAnsi="Times New Roman"/>
          <w:sz w:val="24"/>
          <w:szCs w:val="24"/>
        </w:rPr>
      </w:pPr>
      <w:r w:rsidRPr="007B329C">
        <w:rPr>
          <w:rFonts w:ascii="Times New Roman" w:hAnsi="Times New Roman"/>
          <w:sz w:val="24"/>
          <w:szCs w:val="24"/>
        </w:rPr>
        <w:t xml:space="preserve">Ein ähnliches Phänomen ist bezüglich des </w:t>
      </w:r>
      <w:r w:rsidRPr="007B329C">
        <w:rPr>
          <w:rFonts w:ascii="Times New Roman" w:hAnsi="Times New Roman"/>
          <w:i/>
          <w:sz w:val="24"/>
          <w:szCs w:val="24"/>
        </w:rPr>
        <w:t>n</w:t>
      </w:r>
      <w:r w:rsidRPr="007B329C">
        <w:rPr>
          <w:rFonts w:ascii="Times New Roman" w:hAnsi="Times New Roman"/>
          <w:sz w:val="24"/>
          <w:szCs w:val="24"/>
        </w:rPr>
        <w:t xml:space="preserve"> zu finden. In den alemannischen Dialekten wird </w:t>
      </w:r>
      <w:r w:rsidRPr="007B329C">
        <w:rPr>
          <w:rFonts w:ascii="Times New Roman" w:hAnsi="Times New Roman"/>
          <w:i/>
          <w:sz w:val="24"/>
          <w:szCs w:val="24"/>
        </w:rPr>
        <w:t>n</w:t>
      </w:r>
      <w:r w:rsidRPr="007B329C">
        <w:rPr>
          <w:rFonts w:ascii="Times New Roman" w:hAnsi="Times New Roman"/>
          <w:sz w:val="24"/>
          <w:szCs w:val="24"/>
        </w:rPr>
        <w:t xml:space="preserve"> eingeschoben, um einen Hiat zu vermeiden, und zwar nicht nur innerhalb eines Wortes sondern auch zwischen Wörtern. Die Phonologie infigiert also automatisch ein </w:t>
      </w:r>
      <w:r w:rsidRPr="007B329C">
        <w:rPr>
          <w:rFonts w:ascii="Times New Roman" w:hAnsi="Times New Roman"/>
          <w:i/>
          <w:sz w:val="24"/>
          <w:szCs w:val="24"/>
        </w:rPr>
        <w:t>n</w:t>
      </w:r>
      <w:r w:rsidRPr="007B329C">
        <w:rPr>
          <w:rFonts w:ascii="Times New Roman" w:hAnsi="Times New Roman"/>
          <w:sz w:val="24"/>
          <w:szCs w:val="24"/>
        </w:rPr>
        <w:t xml:space="preserve"> zur Vermeidung eines Hiats. </w:t>
      </w:r>
      <w:r w:rsidR="008F0DB7" w:rsidRPr="007B329C">
        <w:rPr>
          <w:rFonts w:ascii="Times New Roman" w:hAnsi="Times New Roman"/>
          <w:sz w:val="24"/>
          <w:szCs w:val="24"/>
        </w:rPr>
        <w:t xml:space="preserve">Im Dialekt von Issime hingegen stellt </w:t>
      </w:r>
      <w:r w:rsidR="008F0DB7" w:rsidRPr="007B329C">
        <w:rPr>
          <w:rFonts w:ascii="Times New Roman" w:hAnsi="Times New Roman"/>
          <w:i/>
          <w:sz w:val="24"/>
          <w:szCs w:val="24"/>
        </w:rPr>
        <w:t>n</w:t>
      </w:r>
      <w:r w:rsidR="008F0DB7" w:rsidRPr="007B329C">
        <w:rPr>
          <w:rFonts w:ascii="Times New Roman" w:hAnsi="Times New Roman"/>
          <w:sz w:val="24"/>
          <w:szCs w:val="24"/>
        </w:rPr>
        <w:t xml:space="preserve"> auch eine Pluralmarker da, der folglich zur Morphologie gehört</w:t>
      </w:r>
      <w:r w:rsidR="00E25849" w:rsidRPr="007B329C">
        <w:rPr>
          <w:rFonts w:ascii="Times New Roman" w:hAnsi="Times New Roman"/>
          <w:sz w:val="24"/>
          <w:szCs w:val="24"/>
        </w:rPr>
        <w:t xml:space="preserve"> (</w:t>
      </w:r>
      <w:r w:rsidR="00CE6EC1" w:rsidRPr="007B329C">
        <w:rPr>
          <w:rFonts w:ascii="Times New Roman" w:hAnsi="Times New Roman"/>
          <w:sz w:val="24"/>
          <w:szCs w:val="24"/>
        </w:rPr>
        <w:t xml:space="preserve">vgl. </w:t>
      </w:r>
      <w:r w:rsidR="00E25849" w:rsidRPr="007B329C">
        <w:rPr>
          <w:rFonts w:ascii="Times New Roman" w:hAnsi="Times New Roman"/>
          <w:sz w:val="24"/>
          <w:szCs w:val="24"/>
        </w:rPr>
        <w:t>Kap. 5.1.4.)</w:t>
      </w:r>
      <w:r w:rsidR="008F0DB7" w:rsidRPr="007B329C">
        <w:rPr>
          <w:rFonts w:ascii="Times New Roman" w:hAnsi="Times New Roman"/>
          <w:sz w:val="24"/>
          <w:szCs w:val="24"/>
        </w:rPr>
        <w:t>.</w:t>
      </w:r>
    </w:p>
    <w:p w:rsidR="008F0DB7" w:rsidRPr="007B329C" w:rsidRDefault="009B35CB" w:rsidP="00562A57">
      <w:pPr>
        <w:jc w:val="both"/>
        <w:rPr>
          <w:rFonts w:ascii="Times New Roman" w:hAnsi="Times New Roman"/>
          <w:sz w:val="24"/>
          <w:szCs w:val="24"/>
        </w:rPr>
      </w:pPr>
      <w:r w:rsidRPr="007B329C">
        <w:rPr>
          <w:rFonts w:ascii="Times New Roman" w:hAnsi="Times New Roman"/>
          <w:sz w:val="24"/>
          <w:szCs w:val="24"/>
        </w:rPr>
        <w:lastRenderedPageBreak/>
        <w:t>In der Folge sollen nun die wichtigsten Phänomene aufgezählt werden, die erstens aus synchroner Sicht phonologisch nicht erklärt werden können</w:t>
      </w:r>
      <w:r w:rsidR="00E25849" w:rsidRPr="007B329C">
        <w:rPr>
          <w:rFonts w:ascii="Times New Roman" w:hAnsi="Times New Roman"/>
          <w:sz w:val="24"/>
          <w:szCs w:val="24"/>
        </w:rPr>
        <w:t xml:space="preserve"> (gehören zur Morphologie)</w:t>
      </w:r>
      <w:r w:rsidRPr="007B329C">
        <w:rPr>
          <w:rFonts w:ascii="Times New Roman" w:hAnsi="Times New Roman"/>
          <w:sz w:val="24"/>
          <w:szCs w:val="24"/>
        </w:rPr>
        <w:t xml:space="preserve"> und zweitens die synchron phonologisch voraussagbar sind</w:t>
      </w:r>
      <w:r w:rsidR="00E25849" w:rsidRPr="007B329C">
        <w:rPr>
          <w:rFonts w:ascii="Times New Roman" w:hAnsi="Times New Roman"/>
          <w:sz w:val="24"/>
          <w:szCs w:val="24"/>
        </w:rPr>
        <w:t xml:space="preserve"> (gehören zur Phonologie)</w:t>
      </w:r>
      <w:r w:rsidRPr="007B329C">
        <w:rPr>
          <w:rFonts w:ascii="Times New Roman" w:hAnsi="Times New Roman"/>
          <w:sz w:val="24"/>
          <w:szCs w:val="24"/>
        </w:rPr>
        <w:t>.</w:t>
      </w:r>
    </w:p>
    <w:p w:rsidR="00CA0D71" w:rsidRPr="007B329C" w:rsidRDefault="00CA0D71" w:rsidP="00562A57">
      <w:pPr>
        <w:jc w:val="both"/>
        <w:rPr>
          <w:rFonts w:ascii="Times New Roman" w:hAnsi="Times New Roman"/>
          <w:sz w:val="24"/>
          <w:szCs w:val="24"/>
        </w:rPr>
      </w:pPr>
    </w:p>
    <w:p w:rsidR="009B35CB" w:rsidRPr="007B329C" w:rsidRDefault="002C02F4" w:rsidP="00562A57">
      <w:pPr>
        <w:jc w:val="both"/>
        <w:rPr>
          <w:rFonts w:ascii="Times New Roman" w:hAnsi="Times New Roman"/>
          <w:b/>
          <w:sz w:val="24"/>
          <w:szCs w:val="24"/>
        </w:rPr>
      </w:pPr>
      <w:r w:rsidRPr="007B329C">
        <w:rPr>
          <w:rFonts w:ascii="Times New Roman" w:hAnsi="Times New Roman"/>
          <w:b/>
          <w:sz w:val="24"/>
          <w:szCs w:val="24"/>
        </w:rPr>
        <w:t>Synchron phonologisch nicht erklärbar:</w:t>
      </w:r>
    </w:p>
    <w:p w:rsidR="002C02F4" w:rsidRPr="007B329C" w:rsidRDefault="002001AD" w:rsidP="002001AD">
      <w:pPr>
        <w:pStyle w:val="ListParagraph"/>
        <w:numPr>
          <w:ilvl w:val="0"/>
          <w:numId w:val="6"/>
        </w:numPr>
        <w:ind w:left="426"/>
        <w:jc w:val="both"/>
        <w:rPr>
          <w:rFonts w:ascii="Times New Roman" w:hAnsi="Times New Roman"/>
          <w:sz w:val="24"/>
          <w:szCs w:val="24"/>
        </w:rPr>
      </w:pPr>
      <w:r w:rsidRPr="007B329C">
        <w:rPr>
          <w:rFonts w:ascii="Times New Roman" w:hAnsi="Times New Roman"/>
          <w:sz w:val="24"/>
          <w:szCs w:val="24"/>
        </w:rPr>
        <w:t xml:space="preserve">Substantive: Dazu gehört das bereits erwähnte </w:t>
      </w:r>
      <w:r w:rsidRPr="007B329C">
        <w:rPr>
          <w:rFonts w:ascii="Times New Roman" w:hAnsi="Times New Roman"/>
          <w:i/>
          <w:sz w:val="24"/>
          <w:szCs w:val="24"/>
        </w:rPr>
        <w:t>w</w:t>
      </w:r>
      <w:r w:rsidRPr="007B329C">
        <w:rPr>
          <w:rFonts w:ascii="Times New Roman" w:hAnsi="Times New Roman"/>
          <w:sz w:val="24"/>
          <w:szCs w:val="24"/>
        </w:rPr>
        <w:t xml:space="preserve"> im Mittelhochdeutschen wie auch die althochdeutschen Diminutive, in denen das auslautende </w:t>
      </w:r>
      <w:r w:rsidRPr="007B329C">
        <w:rPr>
          <w:rFonts w:ascii="Times New Roman" w:hAnsi="Times New Roman" w:cs="Times New Roman"/>
          <w:i/>
          <w:sz w:val="24"/>
          <w:szCs w:val="24"/>
        </w:rPr>
        <w:t>ī</w:t>
      </w:r>
      <w:r w:rsidRPr="007B329C">
        <w:rPr>
          <w:rFonts w:ascii="Times New Roman" w:hAnsi="Times New Roman"/>
          <w:sz w:val="24"/>
          <w:szCs w:val="24"/>
        </w:rPr>
        <w:t xml:space="preserve"> vor Diphthong getilgt wird (vgl. Kap. 5.1.3. Subtraktion).</w:t>
      </w:r>
      <w:r w:rsidR="00465856" w:rsidRPr="007B329C">
        <w:rPr>
          <w:rFonts w:ascii="Times New Roman" w:hAnsi="Times New Roman"/>
          <w:sz w:val="24"/>
          <w:szCs w:val="24"/>
        </w:rPr>
        <w:t xml:space="preserve"> Außerdem zählen hierzu auch die Fälle in den alemann</w:t>
      </w:r>
      <w:r w:rsidR="00E25849" w:rsidRPr="007B329C">
        <w:rPr>
          <w:rFonts w:ascii="Times New Roman" w:hAnsi="Times New Roman"/>
          <w:sz w:val="24"/>
          <w:szCs w:val="24"/>
        </w:rPr>
        <w:t>ischen Dialekten, in denen der wurzel</w:t>
      </w:r>
      <w:r w:rsidR="00465856" w:rsidRPr="007B329C">
        <w:rPr>
          <w:rFonts w:ascii="Times New Roman" w:hAnsi="Times New Roman"/>
          <w:sz w:val="24"/>
          <w:szCs w:val="24"/>
        </w:rPr>
        <w:t xml:space="preserve">auslautende Vokal getilgt wird, wenn ein vokalisch anlautendes Suffix folgt. Weil per Default die Phonologie den entstandenen Hiat durch den Einschub von </w:t>
      </w:r>
      <w:r w:rsidR="00465856" w:rsidRPr="007B329C">
        <w:rPr>
          <w:rFonts w:ascii="Times New Roman" w:hAnsi="Times New Roman"/>
          <w:i/>
          <w:sz w:val="24"/>
          <w:szCs w:val="24"/>
        </w:rPr>
        <w:t>n</w:t>
      </w:r>
      <w:r w:rsidR="00465856" w:rsidRPr="007B329C">
        <w:rPr>
          <w:rFonts w:ascii="Times New Roman" w:hAnsi="Times New Roman"/>
          <w:sz w:val="24"/>
          <w:szCs w:val="24"/>
        </w:rPr>
        <w:t xml:space="preserve"> beheben würde, gehört die Tilgung </w:t>
      </w:r>
      <w:r w:rsidR="00E25849" w:rsidRPr="007B329C">
        <w:rPr>
          <w:rFonts w:ascii="Times New Roman" w:hAnsi="Times New Roman"/>
          <w:sz w:val="24"/>
          <w:szCs w:val="24"/>
        </w:rPr>
        <w:t xml:space="preserve">des auslautenden Wurzelvokals </w:t>
      </w:r>
      <w:r w:rsidR="00465856" w:rsidRPr="007B329C">
        <w:rPr>
          <w:rFonts w:ascii="Times New Roman" w:hAnsi="Times New Roman"/>
          <w:sz w:val="24"/>
          <w:szCs w:val="24"/>
        </w:rPr>
        <w:t>zur Morphologie</w:t>
      </w:r>
      <w:r w:rsidR="00E25849" w:rsidRPr="007B329C">
        <w:rPr>
          <w:rFonts w:ascii="Times New Roman" w:hAnsi="Times New Roman"/>
          <w:sz w:val="24"/>
          <w:szCs w:val="24"/>
        </w:rPr>
        <w:t xml:space="preserve"> (</w:t>
      </w:r>
      <w:r w:rsidR="00CE6EC1" w:rsidRPr="007B329C">
        <w:rPr>
          <w:rFonts w:ascii="Times New Roman" w:hAnsi="Times New Roman"/>
          <w:sz w:val="24"/>
          <w:szCs w:val="24"/>
        </w:rPr>
        <w:t xml:space="preserve">vgl. </w:t>
      </w:r>
      <w:r w:rsidR="00E25849" w:rsidRPr="007B329C">
        <w:rPr>
          <w:rFonts w:ascii="Times New Roman" w:hAnsi="Times New Roman"/>
          <w:sz w:val="24"/>
          <w:szCs w:val="24"/>
        </w:rPr>
        <w:t>Kap. 5.1.4.)</w:t>
      </w:r>
      <w:r w:rsidR="00465856" w:rsidRPr="007B329C">
        <w:rPr>
          <w:rFonts w:ascii="Times New Roman" w:hAnsi="Times New Roman"/>
          <w:sz w:val="24"/>
          <w:szCs w:val="24"/>
        </w:rPr>
        <w:t>.</w:t>
      </w:r>
    </w:p>
    <w:p w:rsidR="00047AF3" w:rsidRPr="007B329C" w:rsidRDefault="00047AF3" w:rsidP="002001AD">
      <w:pPr>
        <w:pStyle w:val="ListParagraph"/>
        <w:numPr>
          <w:ilvl w:val="0"/>
          <w:numId w:val="6"/>
        </w:numPr>
        <w:ind w:left="426"/>
        <w:jc w:val="both"/>
        <w:rPr>
          <w:rFonts w:ascii="Times New Roman" w:hAnsi="Times New Roman"/>
          <w:sz w:val="24"/>
          <w:szCs w:val="24"/>
        </w:rPr>
      </w:pPr>
      <w:r w:rsidRPr="007B329C">
        <w:rPr>
          <w:rFonts w:ascii="Times New Roman" w:hAnsi="Times New Roman"/>
          <w:sz w:val="24"/>
          <w:szCs w:val="24"/>
        </w:rPr>
        <w:t>Possessivpronomen: In den Possessivpronomen werden ebenfalls an der Wurzel Elemente suffigiert oder subtrahiert (meistens, nachdem ein Flexionssuffix angehängt wurde), ohne dass diese phonologisch erklärbar sind (ausführlich diskutiert in Kap. 5.6.8.).</w:t>
      </w:r>
    </w:p>
    <w:p w:rsidR="00047AF3" w:rsidRPr="007B329C" w:rsidRDefault="00047AF3" w:rsidP="002001AD">
      <w:pPr>
        <w:pStyle w:val="ListParagraph"/>
        <w:numPr>
          <w:ilvl w:val="0"/>
          <w:numId w:val="6"/>
        </w:numPr>
        <w:ind w:left="426"/>
        <w:jc w:val="both"/>
        <w:rPr>
          <w:rFonts w:ascii="Times New Roman" w:hAnsi="Times New Roman"/>
          <w:sz w:val="24"/>
          <w:szCs w:val="24"/>
        </w:rPr>
      </w:pPr>
      <w:r w:rsidRPr="007B329C">
        <w:rPr>
          <w:rFonts w:ascii="Times New Roman" w:hAnsi="Times New Roman"/>
          <w:sz w:val="24"/>
          <w:szCs w:val="24"/>
        </w:rPr>
        <w:t>Bestimmter und unbestimmter Artikel</w:t>
      </w:r>
      <w:r w:rsidR="00C560A0" w:rsidRPr="007B329C">
        <w:rPr>
          <w:rFonts w:ascii="Times New Roman" w:hAnsi="Times New Roman"/>
          <w:sz w:val="24"/>
          <w:szCs w:val="24"/>
        </w:rPr>
        <w:t xml:space="preserve"> (in vielen Dialekten)</w:t>
      </w:r>
      <w:r w:rsidRPr="007B329C">
        <w:rPr>
          <w:rFonts w:ascii="Times New Roman" w:hAnsi="Times New Roman"/>
          <w:sz w:val="24"/>
          <w:szCs w:val="24"/>
        </w:rPr>
        <w:t xml:space="preserve">: </w:t>
      </w:r>
      <w:r w:rsidR="00C560A0" w:rsidRPr="007B329C">
        <w:rPr>
          <w:rFonts w:ascii="Times New Roman" w:hAnsi="Times New Roman"/>
          <w:sz w:val="24"/>
          <w:szCs w:val="24"/>
        </w:rPr>
        <w:t>Im Akkusativ und Dativ nimmt der Artikel eine andere Form an, je nachdem ob ihm eine Präposition vorausgeht oder nicht. Geht dem Artikel eine Präposition voraus, weist der Artikel eine reduzierte Form auf. Diese Reduktion kann aber nicht allgemein für das ganze System beschrieben werden, weshalb auch die reduzierte Form von der Morphologie definiert werden muss (</w:t>
      </w:r>
      <w:r w:rsidR="00CE6EC1" w:rsidRPr="007B329C">
        <w:rPr>
          <w:rFonts w:ascii="Times New Roman" w:hAnsi="Times New Roman"/>
          <w:sz w:val="24"/>
          <w:szCs w:val="24"/>
        </w:rPr>
        <w:t xml:space="preserve">vgl. </w:t>
      </w:r>
      <w:r w:rsidR="00C560A0" w:rsidRPr="007B329C">
        <w:rPr>
          <w:rFonts w:ascii="Times New Roman" w:hAnsi="Times New Roman"/>
          <w:sz w:val="24"/>
          <w:szCs w:val="24"/>
        </w:rPr>
        <w:t>Kap. 5.5.5. und 5.6.4.).</w:t>
      </w:r>
    </w:p>
    <w:p w:rsidR="00C560A0" w:rsidRPr="007B329C" w:rsidRDefault="00C560A0" w:rsidP="002001AD">
      <w:pPr>
        <w:pStyle w:val="ListParagraph"/>
        <w:numPr>
          <w:ilvl w:val="0"/>
          <w:numId w:val="6"/>
        </w:numPr>
        <w:ind w:left="426"/>
        <w:jc w:val="both"/>
        <w:rPr>
          <w:rFonts w:ascii="Times New Roman" w:hAnsi="Times New Roman"/>
          <w:sz w:val="24"/>
          <w:szCs w:val="24"/>
        </w:rPr>
      </w:pPr>
      <w:r w:rsidRPr="007B329C">
        <w:rPr>
          <w:rFonts w:ascii="Times New Roman" w:hAnsi="Times New Roman"/>
          <w:sz w:val="24"/>
          <w:szCs w:val="24"/>
        </w:rPr>
        <w:t xml:space="preserve">Bestimmter Artikel vs. Demonstrativpronomen (in allen Dialekten): </w:t>
      </w:r>
      <w:r w:rsidR="003C7833" w:rsidRPr="007B329C">
        <w:rPr>
          <w:rFonts w:ascii="Times New Roman" w:hAnsi="Times New Roman"/>
          <w:sz w:val="24"/>
          <w:szCs w:val="24"/>
        </w:rPr>
        <w:t>Beim bestimmten Artikel handelt es sich um eine reduzierte Form des Demonstrativpronomens. Auch diese kann nicht durch einheitliche phonologische Regeln</w:t>
      </w:r>
      <w:r w:rsidR="00CA0D71" w:rsidRPr="007B329C">
        <w:rPr>
          <w:rFonts w:ascii="Times New Roman" w:hAnsi="Times New Roman"/>
          <w:sz w:val="24"/>
          <w:szCs w:val="24"/>
        </w:rPr>
        <w:t xml:space="preserve"> beschrieben werden. Sie muss also von RRs definiert werden (</w:t>
      </w:r>
      <w:r w:rsidR="00CE6EC1" w:rsidRPr="007B329C">
        <w:rPr>
          <w:rFonts w:ascii="Times New Roman" w:hAnsi="Times New Roman"/>
          <w:sz w:val="24"/>
          <w:szCs w:val="24"/>
        </w:rPr>
        <w:t xml:space="preserve">vgl. </w:t>
      </w:r>
      <w:r w:rsidR="00CA0D71" w:rsidRPr="007B329C">
        <w:rPr>
          <w:rFonts w:ascii="Times New Roman" w:hAnsi="Times New Roman"/>
          <w:sz w:val="24"/>
          <w:szCs w:val="24"/>
        </w:rPr>
        <w:t>Kap. 5.5.3.).</w:t>
      </w:r>
    </w:p>
    <w:p w:rsidR="00A973AF" w:rsidRDefault="00CA0D71" w:rsidP="00A973AF">
      <w:pPr>
        <w:pStyle w:val="ListParagraph"/>
        <w:numPr>
          <w:ilvl w:val="0"/>
          <w:numId w:val="6"/>
        </w:numPr>
        <w:ind w:left="426"/>
        <w:jc w:val="both"/>
        <w:rPr>
          <w:rFonts w:ascii="Times New Roman" w:hAnsi="Times New Roman"/>
          <w:sz w:val="24"/>
          <w:szCs w:val="24"/>
        </w:rPr>
      </w:pPr>
      <w:r w:rsidRPr="007B329C">
        <w:rPr>
          <w:rFonts w:ascii="Times New Roman" w:hAnsi="Times New Roman"/>
          <w:sz w:val="24"/>
          <w:szCs w:val="24"/>
        </w:rPr>
        <w:t>Betontes und unbetontes Personalpronomen (in allen Dialekten): Die Form des unbetonten Personalpronomens ist ebenfalls eine reduzierte Form des betonten Personalpronomens. Auch hier agieren die phonologischen Regeln synchron nicht mehr (</w:t>
      </w:r>
      <w:r w:rsidR="00CE6EC1" w:rsidRPr="007B329C">
        <w:rPr>
          <w:rFonts w:ascii="Times New Roman" w:hAnsi="Times New Roman"/>
          <w:sz w:val="24"/>
          <w:szCs w:val="24"/>
        </w:rPr>
        <w:t xml:space="preserve">vgl. </w:t>
      </w:r>
      <w:r w:rsidRPr="007B329C">
        <w:rPr>
          <w:rFonts w:ascii="Times New Roman" w:hAnsi="Times New Roman"/>
          <w:sz w:val="24"/>
          <w:szCs w:val="24"/>
        </w:rPr>
        <w:t>Kap. 5.3.2.).</w:t>
      </w:r>
    </w:p>
    <w:p w:rsidR="00FB62BE" w:rsidRPr="00FB62BE" w:rsidRDefault="00FB62BE" w:rsidP="00FB62BE">
      <w:pPr>
        <w:jc w:val="both"/>
        <w:rPr>
          <w:rFonts w:ascii="Times New Roman" w:hAnsi="Times New Roman"/>
          <w:sz w:val="24"/>
          <w:szCs w:val="24"/>
        </w:rPr>
      </w:pPr>
    </w:p>
    <w:p w:rsidR="00BE0E3B" w:rsidRPr="007B329C" w:rsidRDefault="00CA0D71" w:rsidP="00562A57">
      <w:pPr>
        <w:jc w:val="both"/>
        <w:rPr>
          <w:rFonts w:ascii="Times New Roman" w:hAnsi="Times New Roman"/>
          <w:b/>
          <w:sz w:val="24"/>
          <w:szCs w:val="24"/>
        </w:rPr>
      </w:pPr>
      <w:r w:rsidRPr="007B329C">
        <w:rPr>
          <w:rFonts w:ascii="Times New Roman" w:hAnsi="Times New Roman"/>
          <w:b/>
          <w:sz w:val="24"/>
          <w:szCs w:val="24"/>
        </w:rPr>
        <w:t>Synchron p</w:t>
      </w:r>
      <w:r w:rsidR="00BE0E3B" w:rsidRPr="007B329C">
        <w:rPr>
          <w:rFonts w:ascii="Times New Roman" w:hAnsi="Times New Roman"/>
          <w:b/>
          <w:sz w:val="24"/>
          <w:szCs w:val="24"/>
        </w:rPr>
        <w:t>honologisch/phonotaktisch erklärbare Phänomene:</w:t>
      </w:r>
    </w:p>
    <w:p w:rsidR="00CA0D71" w:rsidRPr="007B329C" w:rsidRDefault="00CA0D71" w:rsidP="00CA0D71">
      <w:pPr>
        <w:pStyle w:val="ListParagraph"/>
        <w:numPr>
          <w:ilvl w:val="0"/>
          <w:numId w:val="7"/>
        </w:numPr>
        <w:ind w:left="426"/>
        <w:jc w:val="both"/>
        <w:rPr>
          <w:rFonts w:ascii="Times New Roman" w:hAnsi="Times New Roman"/>
          <w:sz w:val="24"/>
          <w:szCs w:val="24"/>
        </w:rPr>
      </w:pPr>
      <w:r w:rsidRPr="007B329C">
        <w:rPr>
          <w:rFonts w:ascii="Times New Roman" w:hAnsi="Times New Roman"/>
          <w:sz w:val="24"/>
          <w:szCs w:val="24"/>
        </w:rPr>
        <w:t>Substantive der deutschen Standardsprache: Wird –</w:t>
      </w:r>
      <w:r w:rsidRPr="007B329C">
        <w:rPr>
          <w:rFonts w:ascii="Times New Roman" w:hAnsi="Times New Roman"/>
          <w:i/>
          <w:sz w:val="24"/>
          <w:szCs w:val="24"/>
        </w:rPr>
        <w:t>s</w:t>
      </w:r>
      <w:r w:rsidRPr="007B329C">
        <w:rPr>
          <w:rFonts w:ascii="Times New Roman" w:hAnsi="Times New Roman"/>
          <w:sz w:val="24"/>
          <w:szCs w:val="24"/>
        </w:rPr>
        <w:t xml:space="preserve"> oder –</w:t>
      </w:r>
      <w:r w:rsidRPr="007B329C">
        <w:rPr>
          <w:rFonts w:ascii="Times New Roman" w:hAnsi="Times New Roman"/>
          <w:i/>
          <w:sz w:val="24"/>
          <w:szCs w:val="24"/>
        </w:rPr>
        <w:t>n</w:t>
      </w:r>
      <w:r w:rsidRPr="007B329C">
        <w:rPr>
          <w:rFonts w:ascii="Times New Roman" w:hAnsi="Times New Roman"/>
          <w:sz w:val="24"/>
          <w:szCs w:val="24"/>
        </w:rPr>
        <w:t xml:space="preserve"> suffigiert, </w:t>
      </w:r>
      <w:r w:rsidR="00B107A5" w:rsidRPr="007B329C">
        <w:rPr>
          <w:rFonts w:ascii="Times New Roman" w:hAnsi="Times New Roman"/>
          <w:sz w:val="24"/>
          <w:szCs w:val="24"/>
        </w:rPr>
        <w:t>können diese Suffixe als –</w:t>
      </w:r>
      <w:r w:rsidR="00B107A5" w:rsidRPr="007B329C">
        <w:rPr>
          <w:rFonts w:ascii="Times New Roman" w:hAnsi="Times New Roman"/>
          <w:i/>
          <w:sz w:val="24"/>
          <w:szCs w:val="24"/>
        </w:rPr>
        <w:t>s</w:t>
      </w:r>
      <w:r w:rsidR="00B107A5" w:rsidRPr="007B329C">
        <w:rPr>
          <w:rFonts w:ascii="Times New Roman" w:hAnsi="Times New Roman"/>
          <w:sz w:val="24"/>
          <w:szCs w:val="24"/>
        </w:rPr>
        <w:t>/–</w:t>
      </w:r>
      <w:r w:rsidR="00B107A5" w:rsidRPr="007B329C">
        <w:rPr>
          <w:rFonts w:ascii="Times New Roman" w:hAnsi="Times New Roman"/>
          <w:i/>
          <w:sz w:val="24"/>
          <w:szCs w:val="24"/>
        </w:rPr>
        <w:t>n</w:t>
      </w:r>
      <w:r w:rsidR="00B107A5" w:rsidRPr="007B329C">
        <w:rPr>
          <w:rFonts w:ascii="Times New Roman" w:hAnsi="Times New Roman"/>
          <w:sz w:val="24"/>
          <w:szCs w:val="24"/>
        </w:rPr>
        <w:t xml:space="preserve"> oder –</w:t>
      </w:r>
      <w:r w:rsidR="0072284E" w:rsidRPr="007B329C">
        <w:rPr>
          <w:rFonts w:ascii="Times New Roman" w:hAnsi="Times New Roman" w:cs="Times New Roman"/>
          <w:i/>
          <w:sz w:val="24"/>
          <w:szCs w:val="24"/>
        </w:rPr>
        <w:t>ə</w:t>
      </w:r>
      <w:r w:rsidR="00B107A5" w:rsidRPr="007B329C">
        <w:rPr>
          <w:rFonts w:ascii="Times New Roman" w:hAnsi="Times New Roman"/>
          <w:i/>
          <w:sz w:val="24"/>
          <w:szCs w:val="24"/>
        </w:rPr>
        <w:t>s</w:t>
      </w:r>
      <w:r w:rsidR="00B107A5" w:rsidRPr="007B329C">
        <w:rPr>
          <w:rFonts w:ascii="Times New Roman" w:hAnsi="Times New Roman"/>
          <w:sz w:val="24"/>
          <w:szCs w:val="24"/>
        </w:rPr>
        <w:t>/–</w:t>
      </w:r>
      <w:r w:rsidR="0072284E" w:rsidRPr="007B329C">
        <w:rPr>
          <w:rFonts w:ascii="Times New Roman" w:hAnsi="Times New Roman" w:cs="Times New Roman"/>
          <w:i/>
          <w:sz w:val="24"/>
          <w:szCs w:val="24"/>
        </w:rPr>
        <w:t>ə</w:t>
      </w:r>
      <w:r w:rsidR="00B107A5" w:rsidRPr="007B329C">
        <w:rPr>
          <w:rFonts w:ascii="Times New Roman" w:hAnsi="Times New Roman"/>
          <w:i/>
          <w:sz w:val="24"/>
          <w:szCs w:val="24"/>
        </w:rPr>
        <w:t>n</w:t>
      </w:r>
      <w:r w:rsidR="00B107A5" w:rsidRPr="007B329C">
        <w:rPr>
          <w:rFonts w:ascii="Times New Roman" w:hAnsi="Times New Roman"/>
          <w:sz w:val="24"/>
          <w:szCs w:val="24"/>
        </w:rPr>
        <w:t xml:space="preserve"> auftreten (gilt in allen Kasus und beiden Numeri).</w:t>
      </w:r>
      <w:r w:rsidR="00D91CE8" w:rsidRPr="007B329C">
        <w:rPr>
          <w:rFonts w:ascii="Times New Roman" w:hAnsi="Times New Roman"/>
          <w:sz w:val="24"/>
          <w:szCs w:val="24"/>
        </w:rPr>
        <w:t xml:space="preserve"> Diese Variation ist</w:t>
      </w:r>
      <w:r w:rsidR="0033632B" w:rsidRPr="007B329C">
        <w:rPr>
          <w:rFonts w:ascii="Times New Roman" w:hAnsi="Times New Roman"/>
          <w:sz w:val="24"/>
          <w:szCs w:val="24"/>
        </w:rPr>
        <w:t xml:space="preserve"> phonologisch und phonot</w:t>
      </w:r>
      <w:r w:rsidR="00E25849" w:rsidRPr="007B329C">
        <w:rPr>
          <w:rFonts w:ascii="Times New Roman" w:hAnsi="Times New Roman"/>
          <w:sz w:val="24"/>
          <w:szCs w:val="24"/>
        </w:rPr>
        <w:t>aktisch bedingt, gil</w:t>
      </w:r>
      <w:r w:rsidR="0033632B" w:rsidRPr="007B329C">
        <w:rPr>
          <w:rFonts w:ascii="Times New Roman" w:hAnsi="Times New Roman"/>
          <w:sz w:val="24"/>
          <w:szCs w:val="24"/>
        </w:rPr>
        <w:t>t also für das gesamte System (z.B. auch in der Verbflexion) (</w:t>
      </w:r>
      <w:r w:rsidR="00CE6EC1" w:rsidRPr="007B329C">
        <w:rPr>
          <w:rFonts w:ascii="Times New Roman" w:hAnsi="Times New Roman"/>
          <w:sz w:val="24"/>
          <w:szCs w:val="24"/>
        </w:rPr>
        <w:t xml:space="preserve">vgl. </w:t>
      </w:r>
      <w:r w:rsidR="0033632B" w:rsidRPr="007B329C">
        <w:rPr>
          <w:rFonts w:ascii="Times New Roman" w:hAnsi="Times New Roman"/>
          <w:sz w:val="24"/>
          <w:szCs w:val="24"/>
        </w:rPr>
        <w:t>Kap. 5.1.1.).</w:t>
      </w:r>
    </w:p>
    <w:p w:rsidR="0033632B" w:rsidRPr="007B329C" w:rsidRDefault="0033632B" w:rsidP="00CA0D71">
      <w:pPr>
        <w:pStyle w:val="ListParagraph"/>
        <w:numPr>
          <w:ilvl w:val="0"/>
          <w:numId w:val="7"/>
        </w:numPr>
        <w:ind w:left="426"/>
        <w:jc w:val="both"/>
        <w:rPr>
          <w:rFonts w:ascii="Times New Roman" w:hAnsi="Times New Roman"/>
          <w:sz w:val="24"/>
          <w:szCs w:val="24"/>
        </w:rPr>
      </w:pPr>
      <w:r w:rsidRPr="007B329C">
        <w:rPr>
          <w:rFonts w:ascii="Times New Roman" w:hAnsi="Times New Roman"/>
          <w:sz w:val="24"/>
          <w:szCs w:val="24"/>
        </w:rPr>
        <w:t>Mittel</w:t>
      </w:r>
      <w:r w:rsidR="00E25849" w:rsidRPr="007B329C">
        <w:rPr>
          <w:rFonts w:ascii="Times New Roman" w:hAnsi="Times New Roman"/>
          <w:sz w:val="24"/>
          <w:szCs w:val="24"/>
        </w:rPr>
        <w:t>silben</w:t>
      </w:r>
      <w:r w:rsidRPr="007B329C">
        <w:rPr>
          <w:rFonts w:ascii="Times New Roman" w:hAnsi="Times New Roman"/>
          <w:sz w:val="24"/>
          <w:szCs w:val="24"/>
        </w:rPr>
        <w:t>senkung in den Substantiven (in vielen Dialekten): In vielen Dialekten wird das auslautende –</w:t>
      </w:r>
      <w:r w:rsidRPr="007B329C">
        <w:rPr>
          <w:rFonts w:ascii="Times New Roman" w:hAnsi="Times New Roman"/>
          <w:i/>
          <w:sz w:val="24"/>
          <w:szCs w:val="24"/>
        </w:rPr>
        <w:t>i</w:t>
      </w:r>
      <w:r w:rsidRPr="007B329C">
        <w:rPr>
          <w:rFonts w:ascii="Times New Roman" w:hAnsi="Times New Roman"/>
          <w:sz w:val="24"/>
          <w:szCs w:val="24"/>
        </w:rPr>
        <w:t xml:space="preserve"> zu –</w:t>
      </w:r>
      <w:r w:rsidRPr="007B329C">
        <w:rPr>
          <w:rFonts w:ascii="Times New Roman" w:hAnsi="Times New Roman"/>
          <w:i/>
          <w:sz w:val="24"/>
          <w:szCs w:val="24"/>
        </w:rPr>
        <w:t>e</w:t>
      </w:r>
      <w:r w:rsidRPr="007B329C">
        <w:rPr>
          <w:rFonts w:ascii="Times New Roman" w:hAnsi="Times New Roman"/>
          <w:sz w:val="24"/>
          <w:szCs w:val="24"/>
        </w:rPr>
        <w:t xml:space="preserve"> oder –</w:t>
      </w:r>
      <w:r w:rsidRPr="007B329C">
        <w:rPr>
          <w:rFonts w:ascii="Times New Roman" w:hAnsi="Times New Roman" w:cs="Times New Roman"/>
          <w:i/>
          <w:sz w:val="24"/>
          <w:szCs w:val="24"/>
        </w:rPr>
        <w:t>ə</w:t>
      </w:r>
      <w:r w:rsidRPr="007B329C">
        <w:rPr>
          <w:rFonts w:ascii="Times New Roman" w:hAnsi="Times New Roman"/>
          <w:sz w:val="24"/>
          <w:szCs w:val="24"/>
        </w:rPr>
        <w:t xml:space="preserve"> gesenkt, wenn es in den Inlaut tritt. Vollvokale in der Mittelsilbe sind in diesen Dialekten nicht möglich (</w:t>
      </w:r>
      <w:r w:rsidR="00CE6EC1" w:rsidRPr="007B329C">
        <w:rPr>
          <w:rFonts w:ascii="Times New Roman" w:hAnsi="Times New Roman"/>
          <w:sz w:val="24"/>
          <w:szCs w:val="24"/>
        </w:rPr>
        <w:t xml:space="preserve">vgl. </w:t>
      </w:r>
      <w:r w:rsidRPr="007B329C">
        <w:rPr>
          <w:rFonts w:ascii="Times New Roman" w:hAnsi="Times New Roman"/>
          <w:sz w:val="24"/>
          <w:szCs w:val="24"/>
        </w:rPr>
        <w:t>Kap. 5.1.4.).</w:t>
      </w:r>
    </w:p>
    <w:p w:rsidR="00DA2FC9" w:rsidRPr="007B329C" w:rsidRDefault="00F32971" w:rsidP="00CA0D71">
      <w:pPr>
        <w:pStyle w:val="ListParagraph"/>
        <w:numPr>
          <w:ilvl w:val="0"/>
          <w:numId w:val="7"/>
        </w:numPr>
        <w:ind w:left="426"/>
        <w:jc w:val="both"/>
        <w:rPr>
          <w:rFonts w:ascii="Times New Roman" w:hAnsi="Times New Roman"/>
          <w:sz w:val="24"/>
          <w:szCs w:val="24"/>
        </w:rPr>
      </w:pPr>
      <w:r w:rsidRPr="007B329C">
        <w:rPr>
          <w:rFonts w:ascii="Times New Roman" w:hAnsi="Times New Roman"/>
          <w:sz w:val="24"/>
          <w:szCs w:val="24"/>
        </w:rPr>
        <w:t>Kürzung der Endungen des Typs –</w:t>
      </w:r>
      <w:r w:rsidR="0072284E" w:rsidRPr="007B329C">
        <w:rPr>
          <w:rFonts w:ascii="Times New Roman" w:hAnsi="Times New Roman" w:cs="Times New Roman"/>
          <w:i/>
          <w:sz w:val="24"/>
          <w:szCs w:val="24"/>
        </w:rPr>
        <w:t>ə</w:t>
      </w:r>
      <w:r w:rsidR="0072284E" w:rsidRPr="007B329C">
        <w:rPr>
          <w:rFonts w:ascii="Times New Roman" w:hAnsi="Times New Roman"/>
          <w:i/>
          <w:sz w:val="24"/>
          <w:szCs w:val="24"/>
        </w:rPr>
        <w:t>n</w:t>
      </w:r>
      <w:r w:rsidR="0072284E" w:rsidRPr="007B329C">
        <w:rPr>
          <w:rFonts w:ascii="Times New Roman" w:hAnsi="Times New Roman" w:cs="Times New Roman"/>
          <w:i/>
          <w:sz w:val="24"/>
          <w:szCs w:val="24"/>
        </w:rPr>
        <w:t>ə</w:t>
      </w:r>
      <w:r w:rsidRPr="007B329C">
        <w:rPr>
          <w:rFonts w:ascii="Times New Roman" w:hAnsi="Times New Roman"/>
          <w:sz w:val="24"/>
          <w:szCs w:val="24"/>
        </w:rPr>
        <w:t xml:space="preserve"> (Substantive) (in drei Dialekten): Durch die Suffigierung von –</w:t>
      </w:r>
      <w:r w:rsidR="0072284E" w:rsidRPr="007B329C">
        <w:rPr>
          <w:rFonts w:ascii="Times New Roman" w:hAnsi="Times New Roman" w:cs="Times New Roman"/>
          <w:i/>
          <w:sz w:val="24"/>
          <w:szCs w:val="24"/>
        </w:rPr>
        <w:t>ə</w:t>
      </w:r>
      <w:r w:rsidR="0072284E" w:rsidRPr="007B329C">
        <w:rPr>
          <w:rFonts w:ascii="Times New Roman" w:hAnsi="Times New Roman"/>
          <w:i/>
          <w:sz w:val="24"/>
          <w:szCs w:val="24"/>
        </w:rPr>
        <w:t>n</w:t>
      </w:r>
      <w:r w:rsidR="0072284E" w:rsidRPr="007B329C">
        <w:rPr>
          <w:rFonts w:ascii="Times New Roman" w:hAnsi="Times New Roman" w:cs="Times New Roman"/>
          <w:i/>
          <w:sz w:val="24"/>
          <w:szCs w:val="24"/>
        </w:rPr>
        <w:t>ə</w:t>
      </w:r>
      <w:r w:rsidR="0072284E" w:rsidRPr="007B329C">
        <w:rPr>
          <w:rFonts w:ascii="Times New Roman" w:hAnsi="Times New Roman"/>
          <w:sz w:val="24"/>
          <w:szCs w:val="24"/>
        </w:rPr>
        <w:t xml:space="preserve"> </w:t>
      </w:r>
      <w:r w:rsidR="00821216" w:rsidRPr="007B329C">
        <w:rPr>
          <w:rFonts w:ascii="Times New Roman" w:hAnsi="Times New Roman"/>
          <w:sz w:val="24"/>
          <w:szCs w:val="24"/>
        </w:rPr>
        <w:t>folgen der betonten Wurzel</w:t>
      </w:r>
      <w:r w:rsidRPr="007B329C">
        <w:rPr>
          <w:rFonts w:ascii="Times New Roman" w:hAnsi="Times New Roman"/>
          <w:sz w:val="24"/>
          <w:szCs w:val="24"/>
        </w:rPr>
        <w:t xml:space="preserve">silben drei unbetonte Silben. Aus </w:t>
      </w:r>
      <w:r w:rsidRPr="007B329C">
        <w:rPr>
          <w:rFonts w:ascii="Times New Roman" w:hAnsi="Times New Roman"/>
          <w:sz w:val="24"/>
          <w:szCs w:val="24"/>
        </w:rPr>
        <w:lastRenderedPageBreak/>
        <w:t xml:space="preserve">phonotaktischen Gründen wird eine unbetonte Silbe getilgt, weil Wörter nur auf einen Trochäus oder einen Daktylus auslauten dürfen </w:t>
      </w:r>
      <w:r w:rsidR="00FD5E52" w:rsidRPr="007B329C">
        <w:rPr>
          <w:rFonts w:ascii="Times New Roman" w:hAnsi="Times New Roman"/>
          <w:sz w:val="24"/>
          <w:szCs w:val="24"/>
        </w:rPr>
        <w:t>(</w:t>
      </w:r>
      <w:r w:rsidR="00CE6EC1" w:rsidRPr="007B329C">
        <w:rPr>
          <w:rFonts w:ascii="Times New Roman" w:hAnsi="Times New Roman"/>
          <w:sz w:val="24"/>
          <w:szCs w:val="24"/>
        </w:rPr>
        <w:t xml:space="preserve">vgl. </w:t>
      </w:r>
      <w:r w:rsidR="00FD5E52" w:rsidRPr="007B329C">
        <w:rPr>
          <w:rFonts w:ascii="Times New Roman" w:hAnsi="Times New Roman"/>
          <w:sz w:val="24"/>
          <w:szCs w:val="24"/>
        </w:rPr>
        <w:t>Kap. 5.1.4.).</w:t>
      </w:r>
    </w:p>
    <w:p w:rsidR="00031366" w:rsidRPr="007B329C" w:rsidRDefault="00031366" w:rsidP="00562A57">
      <w:pPr>
        <w:jc w:val="both"/>
        <w:rPr>
          <w:rFonts w:ascii="Times New Roman" w:hAnsi="Times New Roman"/>
          <w:sz w:val="24"/>
          <w:szCs w:val="24"/>
        </w:rPr>
      </w:pPr>
    </w:p>
    <w:p w:rsidR="00031366" w:rsidRPr="007B329C" w:rsidRDefault="00FA1BB8" w:rsidP="00562A57">
      <w:pPr>
        <w:jc w:val="both"/>
        <w:rPr>
          <w:rFonts w:ascii="Times New Roman" w:hAnsi="Times New Roman"/>
          <w:b/>
          <w:sz w:val="24"/>
          <w:szCs w:val="24"/>
        </w:rPr>
      </w:pPr>
      <w:r w:rsidRPr="007B329C">
        <w:rPr>
          <w:rFonts w:ascii="Times New Roman" w:hAnsi="Times New Roman"/>
          <w:b/>
          <w:sz w:val="24"/>
          <w:szCs w:val="24"/>
        </w:rPr>
        <w:t xml:space="preserve">5.7.2. </w:t>
      </w:r>
      <w:r w:rsidR="00031366" w:rsidRPr="007B329C">
        <w:rPr>
          <w:rFonts w:ascii="Times New Roman" w:hAnsi="Times New Roman"/>
          <w:b/>
          <w:sz w:val="24"/>
          <w:szCs w:val="24"/>
        </w:rPr>
        <w:t>Morphologie vs. Syntax</w:t>
      </w:r>
    </w:p>
    <w:p w:rsidR="00CC54BF" w:rsidRPr="007B329C" w:rsidRDefault="00F02D8E" w:rsidP="00562A57">
      <w:pPr>
        <w:jc w:val="both"/>
        <w:rPr>
          <w:rFonts w:ascii="Times New Roman" w:hAnsi="Times New Roman"/>
          <w:sz w:val="24"/>
          <w:szCs w:val="24"/>
        </w:rPr>
      </w:pPr>
      <w:r w:rsidRPr="007B329C">
        <w:rPr>
          <w:rFonts w:ascii="Times New Roman" w:hAnsi="Times New Roman"/>
          <w:sz w:val="24"/>
          <w:szCs w:val="24"/>
        </w:rPr>
        <w:t>Neben phonologischen sind auch syntaktische Phänomene von morphologischen zu trennen. Es geht vor allem darum, dass die Morphologie Formen zur Verfügung stellt, deren Distribution jedoch von der Syntax geregelt wird. Beispielsweise definieren RRs stark und schwach flektierte Adjektive. Wie diese jedoch im Syntagma verteilt sind, wird durch syntaktische Regeln bestimmt (</w:t>
      </w:r>
      <w:r w:rsidR="00CE6EC1" w:rsidRPr="007B329C">
        <w:rPr>
          <w:rFonts w:ascii="Times New Roman" w:hAnsi="Times New Roman"/>
          <w:sz w:val="24"/>
          <w:szCs w:val="24"/>
        </w:rPr>
        <w:t xml:space="preserve">vgl. </w:t>
      </w:r>
      <w:r w:rsidRPr="007B329C">
        <w:rPr>
          <w:rFonts w:ascii="Times New Roman" w:hAnsi="Times New Roman"/>
          <w:sz w:val="24"/>
          <w:szCs w:val="24"/>
        </w:rPr>
        <w:t>Kap. 5.2.1.).</w:t>
      </w:r>
    </w:p>
    <w:p w:rsidR="004C4015" w:rsidRPr="007B329C" w:rsidRDefault="004C4015" w:rsidP="00562A57">
      <w:pPr>
        <w:jc w:val="both"/>
        <w:rPr>
          <w:rFonts w:ascii="Times New Roman" w:hAnsi="Times New Roman"/>
          <w:sz w:val="24"/>
          <w:szCs w:val="24"/>
        </w:rPr>
      </w:pPr>
      <w:r w:rsidRPr="007B329C">
        <w:rPr>
          <w:rFonts w:ascii="Times New Roman" w:hAnsi="Times New Roman"/>
          <w:sz w:val="24"/>
          <w:szCs w:val="24"/>
        </w:rPr>
        <w:t xml:space="preserve">Ein weiteres Beispiel findet sich in den Artikeln. Der bestimmte Artikel weist unterschiedliche Formen auf, je nachdem, ob er vor einem Adjektiv steht oder nicht oder ob ihm eine Präposition vorausgeht oder nicht. Der unbestimmte Artikel variiert nur in Abhängigkeit von der Präsenz und Absenz einer vorausgehenden Präposition. </w:t>
      </w:r>
      <w:r w:rsidR="000972C7" w:rsidRPr="007B329C">
        <w:rPr>
          <w:rFonts w:ascii="Times New Roman" w:hAnsi="Times New Roman"/>
          <w:sz w:val="24"/>
          <w:szCs w:val="24"/>
        </w:rPr>
        <w:t>Zwar ist die Distribution syntaktisch bedingt. Die Formen der Artikel müssen jedoch definiert werden, und zwar durch RRs (</w:t>
      </w:r>
      <w:r w:rsidR="00CE6EC1" w:rsidRPr="007B329C">
        <w:rPr>
          <w:rFonts w:ascii="Times New Roman" w:hAnsi="Times New Roman"/>
          <w:sz w:val="24"/>
          <w:szCs w:val="24"/>
        </w:rPr>
        <w:t xml:space="preserve">vgl. </w:t>
      </w:r>
      <w:r w:rsidR="000972C7" w:rsidRPr="007B329C">
        <w:rPr>
          <w:rFonts w:ascii="Times New Roman" w:hAnsi="Times New Roman"/>
          <w:sz w:val="24"/>
          <w:szCs w:val="24"/>
        </w:rPr>
        <w:t>Kap. 5.5.5. und 5.6.4.).</w:t>
      </w:r>
    </w:p>
    <w:p w:rsidR="00BE0E3B" w:rsidRPr="007B329C" w:rsidRDefault="00BE0E3B" w:rsidP="00562A57">
      <w:pPr>
        <w:jc w:val="both"/>
        <w:rPr>
          <w:rFonts w:ascii="Times New Roman" w:hAnsi="Times New Roman"/>
          <w:sz w:val="24"/>
          <w:szCs w:val="24"/>
        </w:rPr>
      </w:pPr>
    </w:p>
    <w:p w:rsidR="00FA1BB8" w:rsidRPr="007B329C" w:rsidRDefault="00FA1BB8" w:rsidP="00562A57">
      <w:pPr>
        <w:jc w:val="both"/>
        <w:rPr>
          <w:rFonts w:ascii="Times New Roman" w:hAnsi="Times New Roman"/>
          <w:b/>
          <w:sz w:val="24"/>
          <w:szCs w:val="24"/>
        </w:rPr>
      </w:pPr>
      <w:r w:rsidRPr="007B329C">
        <w:rPr>
          <w:rFonts w:ascii="Times New Roman" w:hAnsi="Times New Roman"/>
          <w:b/>
          <w:sz w:val="24"/>
          <w:szCs w:val="24"/>
        </w:rPr>
        <w:t>5.7.3. Morphologische Phänomene</w:t>
      </w:r>
    </w:p>
    <w:p w:rsidR="00FA1BB8" w:rsidRPr="007B329C" w:rsidRDefault="00427951" w:rsidP="00267F36">
      <w:pPr>
        <w:jc w:val="both"/>
        <w:rPr>
          <w:rFonts w:ascii="Times New Roman" w:hAnsi="Times New Roman"/>
          <w:sz w:val="24"/>
          <w:szCs w:val="24"/>
        </w:rPr>
      </w:pPr>
      <w:r w:rsidRPr="007B329C">
        <w:rPr>
          <w:rFonts w:ascii="Times New Roman" w:hAnsi="Times New Roman"/>
          <w:sz w:val="24"/>
          <w:szCs w:val="24"/>
        </w:rPr>
        <w:t>In diesem Kapitel</w:t>
      </w:r>
      <w:r w:rsidR="00755DA0" w:rsidRPr="007B329C">
        <w:rPr>
          <w:rFonts w:ascii="Times New Roman" w:hAnsi="Times New Roman"/>
          <w:sz w:val="24"/>
          <w:szCs w:val="24"/>
        </w:rPr>
        <w:t xml:space="preserve"> sollen noch einige morphologische Phänomene zusammengefasst werden, die vor allem nicht-konkatenativ sind (</w:t>
      </w:r>
      <w:r w:rsidR="002A0AA0" w:rsidRPr="007B329C">
        <w:rPr>
          <w:rFonts w:ascii="Times New Roman" w:hAnsi="Times New Roman"/>
          <w:sz w:val="24"/>
          <w:szCs w:val="24"/>
        </w:rPr>
        <w:t>Kap. 5.7.3.1. und 5.7.3.2.</w:t>
      </w:r>
      <w:r w:rsidR="00755DA0" w:rsidRPr="007B329C">
        <w:rPr>
          <w:rFonts w:ascii="Times New Roman" w:hAnsi="Times New Roman"/>
          <w:sz w:val="24"/>
          <w:szCs w:val="24"/>
        </w:rPr>
        <w:t>) oder dem 1-zu-1-Verhältniss zwischen Form und Funktion widersprechen (</w:t>
      </w:r>
      <w:r w:rsidR="002A0AA0" w:rsidRPr="007B329C">
        <w:rPr>
          <w:rFonts w:ascii="Times New Roman" w:hAnsi="Times New Roman"/>
          <w:sz w:val="24"/>
          <w:szCs w:val="24"/>
        </w:rPr>
        <w:t>Kap. 5.7.3.3. und 5.7.3.4.</w:t>
      </w:r>
      <w:r w:rsidR="00755DA0" w:rsidRPr="007B329C">
        <w:rPr>
          <w:rFonts w:ascii="Times New Roman" w:hAnsi="Times New Roman"/>
          <w:sz w:val="24"/>
          <w:szCs w:val="24"/>
        </w:rPr>
        <w:t>). Des Weiteren soll die Definition der Flexionsklasse resümiert</w:t>
      </w:r>
      <w:r w:rsidR="00E25849" w:rsidRPr="007B329C">
        <w:rPr>
          <w:rFonts w:ascii="Times New Roman" w:hAnsi="Times New Roman"/>
          <w:sz w:val="24"/>
          <w:szCs w:val="24"/>
        </w:rPr>
        <w:t xml:space="preserve"> werden</w:t>
      </w:r>
      <w:r w:rsidR="00755DA0" w:rsidRPr="007B329C">
        <w:rPr>
          <w:rFonts w:ascii="Times New Roman" w:hAnsi="Times New Roman"/>
          <w:sz w:val="24"/>
          <w:szCs w:val="24"/>
        </w:rPr>
        <w:t>, da diese von den meisten Definitionen abweicht</w:t>
      </w:r>
      <w:r w:rsidRPr="007B329C">
        <w:rPr>
          <w:rFonts w:ascii="Times New Roman" w:hAnsi="Times New Roman"/>
          <w:sz w:val="24"/>
          <w:szCs w:val="24"/>
        </w:rPr>
        <w:t xml:space="preserve"> (</w:t>
      </w:r>
      <w:r w:rsidR="002A0AA0" w:rsidRPr="007B329C">
        <w:rPr>
          <w:rFonts w:ascii="Times New Roman" w:hAnsi="Times New Roman"/>
          <w:sz w:val="24"/>
          <w:szCs w:val="24"/>
        </w:rPr>
        <w:t>Kap. 5.7.3.5.</w:t>
      </w:r>
      <w:r w:rsidRPr="007B329C">
        <w:rPr>
          <w:rFonts w:ascii="Times New Roman" w:hAnsi="Times New Roman"/>
          <w:sz w:val="24"/>
          <w:szCs w:val="24"/>
        </w:rPr>
        <w:t>)</w:t>
      </w:r>
      <w:r w:rsidR="00755DA0" w:rsidRPr="007B329C">
        <w:rPr>
          <w:rFonts w:ascii="Times New Roman" w:hAnsi="Times New Roman"/>
          <w:sz w:val="24"/>
          <w:szCs w:val="24"/>
        </w:rPr>
        <w:t xml:space="preserve">. </w:t>
      </w:r>
      <w:r w:rsidRPr="007B329C">
        <w:rPr>
          <w:rFonts w:ascii="Times New Roman" w:hAnsi="Times New Roman"/>
          <w:sz w:val="24"/>
          <w:szCs w:val="24"/>
        </w:rPr>
        <w:t>Schließlich werden die diachron neu entstandenen Kategorien aufgelistet (</w:t>
      </w:r>
      <w:r w:rsidR="002A0AA0" w:rsidRPr="007B329C">
        <w:rPr>
          <w:rFonts w:ascii="Times New Roman" w:hAnsi="Times New Roman"/>
          <w:sz w:val="24"/>
          <w:szCs w:val="24"/>
        </w:rPr>
        <w:t>Kap. 5.7.3.6.</w:t>
      </w:r>
      <w:r w:rsidRPr="007B329C">
        <w:rPr>
          <w:rFonts w:ascii="Times New Roman" w:hAnsi="Times New Roman"/>
          <w:sz w:val="24"/>
          <w:szCs w:val="24"/>
        </w:rPr>
        <w:t>).</w:t>
      </w:r>
    </w:p>
    <w:p w:rsidR="00427951" w:rsidRPr="007B329C" w:rsidRDefault="00427951" w:rsidP="00267F36">
      <w:pPr>
        <w:jc w:val="both"/>
        <w:rPr>
          <w:rFonts w:ascii="Times New Roman" w:hAnsi="Times New Roman"/>
          <w:sz w:val="24"/>
          <w:szCs w:val="24"/>
        </w:rPr>
      </w:pPr>
    </w:p>
    <w:p w:rsidR="00267F36" w:rsidRPr="007B329C" w:rsidRDefault="00BB6AAC" w:rsidP="00267F36">
      <w:pPr>
        <w:jc w:val="both"/>
        <w:rPr>
          <w:rFonts w:ascii="Times New Roman" w:hAnsi="Times New Roman"/>
          <w:b/>
          <w:sz w:val="24"/>
          <w:szCs w:val="24"/>
        </w:rPr>
      </w:pPr>
      <w:r w:rsidRPr="007B329C">
        <w:rPr>
          <w:rFonts w:ascii="Times New Roman" w:hAnsi="Times New Roman"/>
          <w:b/>
          <w:sz w:val="24"/>
          <w:szCs w:val="24"/>
        </w:rPr>
        <w:t>5.7.3.1.</w:t>
      </w:r>
      <w:r w:rsidR="00B27651" w:rsidRPr="007B329C">
        <w:rPr>
          <w:rFonts w:ascii="Times New Roman" w:hAnsi="Times New Roman"/>
          <w:b/>
          <w:sz w:val="24"/>
          <w:szCs w:val="24"/>
        </w:rPr>
        <w:t xml:space="preserve"> </w:t>
      </w:r>
      <w:r w:rsidR="00267F36" w:rsidRPr="007B329C">
        <w:rPr>
          <w:rFonts w:ascii="Times New Roman" w:hAnsi="Times New Roman"/>
          <w:b/>
          <w:sz w:val="24"/>
          <w:szCs w:val="24"/>
        </w:rPr>
        <w:t>Wurzel</w:t>
      </w:r>
      <w:r w:rsidR="006E3284" w:rsidRPr="007B329C">
        <w:rPr>
          <w:rFonts w:ascii="Times New Roman" w:hAnsi="Times New Roman"/>
          <w:b/>
          <w:sz w:val="24"/>
          <w:szCs w:val="24"/>
        </w:rPr>
        <w:t xml:space="preserve"> </w:t>
      </w:r>
      <w:r w:rsidR="00267F36" w:rsidRPr="007B329C">
        <w:rPr>
          <w:rFonts w:ascii="Times New Roman" w:hAnsi="Times New Roman"/>
          <w:b/>
          <w:sz w:val="24"/>
          <w:szCs w:val="24"/>
        </w:rPr>
        <w:t>+</w:t>
      </w:r>
      <w:r w:rsidR="006E3284" w:rsidRPr="007B329C">
        <w:rPr>
          <w:rFonts w:ascii="Times New Roman" w:hAnsi="Times New Roman"/>
          <w:b/>
          <w:sz w:val="24"/>
          <w:szCs w:val="24"/>
        </w:rPr>
        <w:t xml:space="preserve"> Realisierungsregeln</w:t>
      </w:r>
      <w:r w:rsidR="00267F36" w:rsidRPr="007B329C">
        <w:rPr>
          <w:rFonts w:ascii="Times New Roman" w:hAnsi="Times New Roman"/>
          <w:b/>
          <w:sz w:val="24"/>
          <w:szCs w:val="24"/>
        </w:rPr>
        <w:t xml:space="preserve"> vs. nur </w:t>
      </w:r>
      <w:r w:rsidR="006E3284" w:rsidRPr="007B329C">
        <w:rPr>
          <w:rFonts w:ascii="Times New Roman" w:hAnsi="Times New Roman"/>
          <w:b/>
          <w:sz w:val="24"/>
          <w:szCs w:val="24"/>
        </w:rPr>
        <w:t>Realisierungsregeln</w:t>
      </w:r>
    </w:p>
    <w:p w:rsidR="00267F36" w:rsidRPr="007B329C" w:rsidRDefault="00E91BB5" w:rsidP="00267F36">
      <w:pPr>
        <w:jc w:val="both"/>
        <w:rPr>
          <w:rFonts w:ascii="Times New Roman" w:hAnsi="Times New Roman" w:cs="Times New Roman"/>
          <w:sz w:val="24"/>
          <w:szCs w:val="24"/>
        </w:rPr>
      </w:pPr>
      <w:r w:rsidRPr="007B329C">
        <w:rPr>
          <w:rFonts w:ascii="Times New Roman" w:hAnsi="Times New Roman" w:cs="Times New Roman"/>
          <w:sz w:val="24"/>
          <w:szCs w:val="24"/>
        </w:rPr>
        <w:t xml:space="preserve">In den folgenden Wortarten kann eine Wurzel von Affixen getrennt werden: </w:t>
      </w:r>
      <w:r w:rsidR="00267F36" w:rsidRPr="007B329C">
        <w:rPr>
          <w:rFonts w:ascii="Times New Roman" w:hAnsi="Times New Roman" w:cs="Times New Roman"/>
          <w:sz w:val="24"/>
          <w:szCs w:val="24"/>
        </w:rPr>
        <w:t>Substantive, Adjektive und Possessivpronomen</w:t>
      </w:r>
      <w:r w:rsidRPr="007B329C">
        <w:rPr>
          <w:rFonts w:ascii="Times New Roman" w:hAnsi="Times New Roman" w:cs="Times New Roman"/>
          <w:sz w:val="24"/>
          <w:szCs w:val="24"/>
        </w:rPr>
        <w:t xml:space="preserve">. Die Wurzel stammt aus dem Radikon, von der durch RRs flektierte Wörter abgeleitet werden können. In den übrigen Wortarten (Personalpronomen, Interrogativpronomen, Demonstrativpronomen, bestimmter und unbestimmter Artikel) ist eine Trennung von Wurzel und Affixen nicht möglich. Eine Ausnahme bilden der unbestimmte Artikel im Mittelhochdeutschen und in der deutschen Standardsprache sowie in den Dialekten von Visperterminen und Issime. </w:t>
      </w:r>
      <w:r w:rsidR="002A3A63" w:rsidRPr="007B329C">
        <w:rPr>
          <w:rFonts w:ascii="Times New Roman" w:hAnsi="Times New Roman" w:cs="Times New Roman"/>
          <w:sz w:val="24"/>
          <w:szCs w:val="24"/>
        </w:rPr>
        <w:t>Kann ein flektiertes Wort nicht in eine Wurzel und Affixen dividiert werden, wird die gesamte Form durch RRs definiert (vgl. Kap. 5., 5.3.1., 5.4., 5.5.1., 5.6.1.).</w:t>
      </w:r>
    </w:p>
    <w:p w:rsidR="00267F36" w:rsidRDefault="00267F36" w:rsidP="00562A57">
      <w:pPr>
        <w:jc w:val="both"/>
        <w:rPr>
          <w:rFonts w:ascii="Times New Roman" w:hAnsi="Times New Roman"/>
          <w:sz w:val="24"/>
          <w:szCs w:val="24"/>
        </w:rPr>
      </w:pPr>
    </w:p>
    <w:p w:rsidR="00FB62BE" w:rsidRPr="007B329C" w:rsidRDefault="00FB62BE" w:rsidP="00562A57">
      <w:pPr>
        <w:jc w:val="both"/>
        <w:rPr>
          <w:rFonts w:ascii="Times New Roman" w:hAnsi="Times New Roman"/>
          <w:sz w:val="24"/>
          <w:szCs w:val="24"/>
        </w:rPr>
      </w:pPr>
    </w:p>
    <w:p w:rsidR="00BE0E3B" w:rsidRPr="007B329C" w:rsidRDefault="00BB6AAC" w:rsidP="00562A57">
      <w:pPr>
        <w:jc w:val="both"/>
        <w:rPr>
          <w:rFonts w:ascii="Times New Roman" w:hAnsi="Times New Roman"/>
          <w:b/>
          <w:sz w:val="24"/>
          <w:szCs w:val="24"/>
        </w:rPr>
      </w:pPr>
      <w:r w:rsidRPr="007B329C">
        <w:rPr>
          <w:rFonts w:ascii="Times New Roman" w:hAnsi="Times New Roman"/>
          <w:b/>
          <w:sz w:val="24"/>
          <w:szCs w:val="24"/>
        </w:rPr>
        <w:lastRenderedPageBreak/>
        <w:t>5.7.3.2.</w:t>
      </w:r>
      <w:r w:rsidR="00B27651" w:rsidRPr="007B329C">
        <w:rPr>
          <w:rFonts w:ascii="Times New Roman" w:hAnsi="Times New Roman"/>
          <w:b/>
          <w:sz w:val="24"/>
          <w:szCs w:val="24"/>
        </w:rPr>
        <w:t xml:space="preserve"> </w:t>
      </w:r>
      <w:r w:rsidR="00BE0E3B" w:rsidRPr="007B329C">
        <w:rPr>
          <w:rFonts w:ascii="Times New Roman" w:hAnsi="Times New Roman"/>
          <w:b/>
          <w:sz w:val="24"/>
          <w:szCs w:val="24"/>
        </w:rPr>
        <w:t>Nicht</w:t>
      </w:r>
      <w:r w:rsidR="002A1421" w:rsidRPr="007B329C">
        <w:rPr>
          <w:rFonts w:ascii="Times New Roman" w:hAnsi="Times New Roman"/>
          <w:b/>
          <w:sz w:val="24"/>
          <w:szCs w:val="24"/>
        </w:rPr>
        <w:t>-</w:t>
      </w:r>
      <w:r w:rsidR="00BE0E3B" w:rsidRPr="007B329C">
        <w:rPr>
          <w:rFonts w:ascii="Times New Roman" w:hAnsi="Times New Roman"/>
          <w:b/>
          <w:sz w:val="24"/>
          <w:szCs w:val="24"/>
        </w:rPr>
        <w:t>konkatenative Morphologie</w:t>
      </w:r>
    </w:p>
    <w:p w:rsidR="00142378" w:rsidRPr="007B329C" w:rsidRDefault="00C9330C" w:rsidP="00562A57">
      <w:pPr>
        <w:jc w:val="both"/>
        <w:rPr>
          <w:rFonts w:ascii="Times New Roman" w:hAnsi="Times New Roman"/>
          <w:sz w:val="24"/>
          <w:szCs w:val="24"/>
        </w:rPr>
      </w:pPr>
      <w:r w:rsidRPr="007B329C">
        <w:rPr>
          <w:rFonts w:ascii="Times New Roman" w:hAnsi="Times New Roman"/>
          <w:sz w:val="24"/>
          <w:szCs w:val="24"/>
        </w:rPr>
        <w:t xml:space="preserve">Hierzu gehören Modifikationen und Subtraktionen an der Wurzel, woraus neue Stämme entstehen. </w:t>
      </w:r>
      <w:r w:rsidR="00142378" w:rsidRPr="007B329C">
        <w:rPr>
          <w:rFonts w:ascii="Times New Roman" w:hAnsi="Times New Roman"/>
          <w:sz w:val="24"/>
          <w:szCs w:val="24"/>
        </w:rPr>
        <w:t>Innerhalb der inferentiellen-realisierenden Morphologie und anhand der RRs können nicht-konkatenative Phänomene problemlos adäquat erfasst werden, was in den Kapiteln 4.1.2. und 4.1.3. erörtert wurde.</w:t>
      </w:r>
    </w:p>
    <w:p w:rsidR="00C9330C" w:rsidRPr="007B329C" w:rsidRDefault="00C9330C" w:rsidP="00562A57">
      <w:pPr>
        <w:jc w:val="both"/>
        <w:rPr>
          <w:rFonts w:ascii="Times New Roman" w:hAnsi="Times New Roman"/>
          <w:sz w:val="24"/>
          <w:szCs w:val="24"/>
        </w:rPr>
      </w:pPr>
      <w:r w:rsidRPr="007B329C">
        <w:rPr>
          <w:rFonts w:ascii="Times New Roman" w:hAnsi="Times New Roman"/>
          <w:sz w:val="24"/>
          <w:szCs w:val="24"/>
        </w:rPr>
        <w:t xml:space="preserve">Zur </w:t>
      </w:r>
      <w:r w:rsidRPr="007B329C">
        <w:rPr>
          <w:rFonts w:ascii="Times New Roman" w:hAnsi="Times New Roman"/>
          <w:b/>
          <w:sz w:val="24"/>
          <w:szCs w:val="24"/>
        </w:rPr>
        <w:t>Modifikation</w:t>
      </w:r>
      <w:r w:rsidRPr="007B329C">
        <w:rPr>
          <w:rFonts w:ascii="Times New Roman" w:hAnsi="Times New Roman"/>
          <w:sz w:val="24"/>
          <w:szCs w:val="24"/>
        </w:rPr>
        <w:t xml:space="preserve"> in den Substantiven gehören der Umlaut, die Diphthongierung (nur Münstertal) und die Velarisierung (nur Elsass (Ebene)). Durch die</w:t>
      </w:r>
      <w:r w:rsidR="00142378" w:rsidRPr="007B329C">
        <w:rPr>
          <w:rFonts w:ascii="Times New Roman" w:hAnsi="Times New Roman"/>
          <w:sz w:val="24"/>
          <w:szCs w:val="24"/>
        </w:rPr>
        <w:t>se</w:t>
      </w:r>
      <w:r w:rsidRPr="007B329C">
        <w:rPr>
          <w:rFonts w:ascii="Times New Roman" w:hAnsi="Times New Roman"/>
          <w:sz w:val="24"/>
          <w:szCs w:val="24"/>
        </w:rPr>
        <w:t xml:space="preserve"> Modifikationen werden Pluralstämme abgeleitet</w:t>
      </w:r>
      <w:r w:rsidR="005A1BC3" w:rsidRPr="007B329C">
        <w:rPr>
          <w:rFonts w:ascii="Times New Roman" w:hAnsi="Times New Roman"/>
          <w:sz w:val="24"/>
          <w:szCs w:val="24"/>
        </w:rPr>
        <w:t xml:space="preserve"> (</w:t>
      </w:r>
      <w:r w:rsidR="00CE6EC1" w:rsidRPr="007B329C">
        <w:rPr>
          <w:rFonts w:ascii="Times New Roman" w:hAnsi="Times New Roman"/>
          <w:sz w:val="24"/>
          <w:szCs w:val="24"/>
        </w:rPr>
        <w:t xml:space="preserve">vgl. </w:t>
      </w:r>
      <w:r w:rsidR="005A1BC3" w:rsidRPr="007B329C">
        <w:rPr>
          <w:rFonts w:ascii="Times New Roman" w:hAnsi="Times New Roman"/>
          <w:sz w:val="24"/>
          <w:szCs w:val="24"/>
        </w:rPr>
        <w:t>Kap. 5.1.3.).</w:t>
      </w:r>
    </w:p>
    <w:p w:rsidR="00142378" w:rsidRPr="007B329C" w:rsidRDefault="005A1BC3" w:rsidP="00562A57">
      <w:pPr>
        <w:jc w:val="both"/>
        <w:rPr>
          <w:rFonts w:ascii="Times New Roman" w:hAnsi="Times New Roman"/>
          <w:sz w:val="24"/>
          <w:szCs w:val="24"/>
        </w:rPr>
      </w:pPr>
      <w:r w:rsidRPr="007B329C">
        <w:rPr>
          <w:rFonts w:ascii="Times New Roman" w:hAnsi="Times New Roman"/>
          <w:sz w:val="24"/>
          <w:szCs w:val="24"/>
        </w:rPr>
        <w:t xml:space="preserve">Auch durch </w:t>
      </w:r>
      <w:r w:rsidRPr="007B329C">
        <w:rPr>
          <w:rFonts w:ascii="Times New Roman" w:hAnsi="Times New Roman"/>
          <w:b/>
          <w:sz w:val="24"/>
          <w:szCs w:val="24"/>
        </w:rPr>
        <w:t>Subtraktionen</w:t>
      </w:r>
      <w:r w:rsidRPr="007B329C">
        <w:rPr>
          <w:rFonts w:ascii="Times New Roman" w:hAnsi="Times New Roman"/>
          <w:sz w:val="24"/>
          <w:szCs w:val="24"/>
        </w:rPr>
        <w:t xml:space="preserve"> entstehen neue Stämme. Im mittelhochdeutschen Substantiv und Adjektiv wird wurzelauslautendes </w:t>
      </w:r>
      <w:r w:rsidRPr="007B329C">
        <w:rPr>
          <w:rFonts w:ascii="Times New Roman" w:hAnsi="Times New Roman"/>
          <w:i/>
          <w:sz w:val="24"/>
          <w:szCs w:val="24"/>
        </w:rPr>
        <w:t>w</w:t>
      </w:r>
      <w:r w:rsidRPr="007B329C">
        <w:rPr>
          <w:rFonts w:ascii="Times New Roman" w:hAnsi="Times New Roman"/>
          <w:sz w:val="24"/>
          <w:szCs w:val="24"/>
        </w:rPr>
        <w:t xml:space="preserve"> getilgt, wenn es in den Auslaut tritt. Im Dialekt von Münstertal </w:t>
      </w:r>
      <w:r w:rsidR="00E25849" w:rsidRPr="007B329C">
        <w:rPr>
          <w:rFonts w:ascii="Times New Roman" w:hAnsi="Times New Roman"/>
          <w:sz w:val="24"/>
          <w:szCs w:val="24"/>
        </w:rPr>
        <w:t>fällt</w:t>
      </w:r>
      <w:r w:rsidRPr="007B329C">
        <w:rPr>
          <w:rFonts w:ascii="Times New Roman" w:hAnsi="Times New Roman"/>
          <w:sz w:val="24"/>
          <w:szCs w:val="24"/>
        </w:rPr>
        <w:t xml:space="preserve"> das </w:t>
      </w:r>
      <w:r w:rsidRPr="007B329C">
        <w:rPr>
          <w:rFonts w:ascii="Times New Roman" w:hAnsi="Times New Roman"/>
          <w:i/>
          <w:sz w:val="24"/>
          <w:szCs w:val="24"/>
        </w:rPr>
        <w:t>t</w:t>
      </w:r>
      <w:r w:rsidRPr="007B329C">
        <w:rPr>
          <w:rFonts w:ascii="Times New Roman" w:hAnsi="Times New Roman"/>
          <w:sz w:val="24"/>
          <w:szCs w:val="24"/>
        </w:rPr>
        <w:t xml:space="preserve"> der Wurzel im Plural</w:t>
      </w:r>
      <w:r w:rsidR="00E25849" w:rsidRPr="007B329C">
        <w:rPr>
          <w:rFonts w:ascii="Times New Roman" w:hAnsi="Times New Roman"/>
          <w:sz w:val="24"/>
          <w:szCs w:val="24"/>
        </w:rPr>
        <w:t xml:space="preserve"> weg</w:t>
      </w:r>
      <w:r w:rsidRPr="007B329C">
        <w:rPr>
          <w:rFonts w:ascii="Times New Roman" w:hAnsi="Times New Roman"/>
          <w:sz w:val="24"/>
          <w:szCs w:val="24"/>
        </w:rPr>
        <w:t>. Zudem wird in vielen Dialekten der auslautende Vokal der Wurzel getilgt, wenn ein vokalisch anlautendes Suffix folgt</w:t>
      </w:r>
      <w:r w:rsidR="006D4667" w:rsidRPr="007B329C">
        <w:rPr>
          <w:rFonts w:ascii="Times New Roman" w:hAnsi="Times New Roman"/>
          <w:sz w:val="24"/>
          <w:szCs w:val="24"/>
        </w:rPr>
        <w:t xml:space="preserve"> (z.B. </w:t>
      </w:r>
      <w:r w:rsidR="006D4667" w:rsidRPr="007B329C">
        <w:rPr>
          <w:rFonts w:ascii="Times New Roman" w:hAnsi="Times New Roman"/>
          <w:i/>
          <w:sz w:val="24"/>
          <w:szCs w:val="24"/>
        </w:rPr>
        <w:t xml:space="preserve">heisle </w:t>
      </w:r>
      <w:r w:rsidR="006D4667" w:rsidRPr="007B329C">
        <w:rPr>
          <w:rFonts w:ascii="Times New Roman" w:hAnsi="Times New Roman" w:cs="Times New Roman"/>
          <w:sz w:val="24"/>
          <w:szCs w:val="24"/>
        </w:rPr>
        <w:t>’Häuschen‘</w:t>
      </w:r>
      <w:r w:rsidR="006D4667" w:rsidRPr="007B329C">
        <w:rPr>
          <w:rFonts w:ascii="Times New Roman" w:hAnsi="Times New Roman" w:cs="Times New Roman"/>
          <w:i/>
          <w:sz w:val="24"/>
          <w:szCs w:val="24"/>
        </w:rPr>
        <w:t xml:space="preserve"> </w:t>
      </w:r>
      <w:r w:rsidR="006D4667" w:rsidRPr="007B329C">
        <w:rPr>
          <w:rFonts w:ascii="Times New Roman" w:hAnsi="Times New Roman"/>
          <w:sz w:val="24"/>
          <w:szCs w:val="24"/>
        </w:rPr>
        <w:t xml:space="preserve">(Sg.), </w:t>
      </w:r>
      <w:r w:rsidR="006D4667" w:rsidRPr="007B329C">
        <w:rPr>
          <w:rFonts w:ascii="Times New Roman" w:hAnsi="Times New Roman"/>
          <w:i/>
          <w:sz w:val="24"/>
          <w:szCs w:val="24"/>
        </w:rPr>
        <w:t>heisl</w:t>
      </w:r>
      <w:r w:rsidR="006D4667" w:rsidRPr="007B329C">
        <w:rPr>
          <w:rFonts w:ascii="Times New Roman" w:hAnsi="Times New Roman"/>
          <w:sz w:val="24"/>
          <w:szCs w:val="24"/>
        </w:rPr>
        <w:t>–</w:t>
      </w:r>
      <w:r w:rsidR="006D4667" w:rsidRPr="007B329C">
        <w:rPr>
          <w:rFonts w:ascii="Times New Roman" w:hAnsi="Times New Roman" w:cs="Times New Roman"/>
          <w:i/>
          <w:sz w:val="24"/>
          <w:szCs w:val="24"/>
        </w:rPr>
        <w:t>ə</w:t>
      </w:r>
      <w:r w:rsidR="006D4667" w:rsidRPr="007B329C">
        <w:rPr>
          <w:rFonts w:ascii="Times New Roman" w:hAnsi="Times New Roman"/>
          <w:sz w:val="24"/>
          <w:szCs w:val="24"/>
        </w:rPr>
        <w:t xml:space="preserve"> (Pl.) (Baur 1967: 98)). </w:t>
      </w:r>
      <w:r w:rsidR="000F13F0" w:rsidRPr="007B329C">
        <w:rPr>
          <w:rFonts w:ascii="Times New Roman" w:hAnsi="Times New Roman"/>
          <w:sz w:val="24"/>
          <w:szCs w:val="24"/>
        </w:rPr>
        <w:t>Auch in den althochdeut</w:t>
      </w:r>
      <w:r w:rsidR="00E44937" w:rsidRPr="007B329C">
        <w:rPr>
          <w:rFonts w:ascii="Times New Roman" w:hAnsi="Times New Roman"/>
          <w:sz w:val="24"/>
          <w:szCs w:val="24"/>
        </w:rPr>
        <w:t>schen Diminutiva fällt das auslautende –</w:t>
      </w:r>
      <w:r w:rsidR="00E44937" w:rsidRPr="007B329C">
        <w:rPr>
          <w:rFonts w:ascii="Times New Roman" w:hAnsi="Times New Roman" w:cs="Times New Roman"/>
          <w:i/>
          <w:sz w:val="24"/>
          <w:szCs w:val="24"/>
        </w:rPr>
        <w:t>ī</w:t>
      </w:r>
      <w:r w:rsidR="00E44937" w:rsidRPr="007B329C">
        <w:rPr>
          <w:rFonts w:ascii="Times New Roman" w:hAnsi="Times New Roman"/>
          <w:sz w:val="24"/>
          <w:szCs w:val="24"/>
        </w:rPr>
        <w:t xml:space="preserve"> der Wurzel weg, wenn das Suffix mit eine</w:t>
      </w:r>
      <w:r w:rsidR="00CE6EC1" w:rsidRPr="007B329C">
        <w:rPr>
          <w:rFonts w:ascii="Times New Roman" w:hAnsi="Times New Roman"/>
          <w:sz w:val="24"/>
          <w:szCs w:val="24"/>
        </w:rPr>
        <w:t>m</w:t>
      </w:r>
      <w:r w:rsidR="00E44937" w:rsidRPr="007B329C">
        <w:rPr>
          <w:rFonts w:ascii="Times New Roman" w:hAnsi="Times New Roman"/>
          <w:sz w:val="24"/>
          <w:szCs w:val="24"/>
        </w:rPr>
        <w:t xml:space="preserve"> Diphthong anlautet. </w:t>
      </w:r>
      <w:r w:rsidR="006D4667" w:rsidRPr="007B329C">
        <w:rPr>
          <w:rFonts w:ascii="Times New Roman" w:hAnsi="Times New Roman"/>
          <w:sz w:val="24"/>
          <w:szCs w:val="24"/>
        </w:rPr>
        <w:t>Wie im</w:t>
      </w:r>
      <w:r w:rsidRPr="007B329C">
        <w:rPr>
          <w:rFonts w:ascii="Times New Roman" w:hAnsi="Times New Roman"/>
          <w:sz w:val="24"/>
          <w:szCs w:val="24"/>
        </w:rPr>
        <w:t xml:space="preserve"> Kapitel 5.7.1. sowie genauer in den Kapiteln 5.1.3. und 5.2.2. erklärt wurde, handelt es sich dabei nicht um </w:t>
      </w:r>
      <w:r w:rsidR="006D4667" w:rsidRPr="007B329C">
        <w:rPr>
          <w:rFonts w:ascii="Times New Roman" w:hAnsi="Times New Roman"/>
          <w:sz w:val="24"/>
          <w:szCs w:val="24"/>
        </w:rPr>
        <w:t>voraussagbare phonologische Prozesse.</w:t>
      </w:r>
      <w:r w:rsidR="00C53DE1" w:rsidRPr="007B329C">
        <w:rPr>
          <w:rFonts w:ascii="Times New Roman" w:hAnsi="Times New Roman"/>
          <w:sz w:val="24"/>
          <w:szCs w:val="24"/>
        </w:rPr>
        <w:t xml:space="preserve"> Weitere Subtraktionen gibt es in den Possessivpronomen (</w:t>
      </w:r>
      <w:r w:rsidR="00CE6EC1" w:rsidRPr="007B329C">
        <w:rPr>
          <w:rFonts w:ascii="Times New Roman" w:hAnsi="Times New Roman"/>
          <w:sz w:val="24"/>
          <w:szCs w:val="24"/>
        </w:rPr>
        <w:t xml:space="preserve">vgl. </w:t>
      </w:r>
      <w:r w:rsidR="00C53DE1" w:rsidRPr="007B329C">
        <w:rPr>
          <w:rFonts w:ascii="Times New Roman" w:hAnsi="Times New Roman"/>
          <w:sz w:val="24"/>
          <w:szCs w:val="24"/>
        </w:rPr>
        <w:t>Kap. 5.6.8.).</w:t>
      </w:r>
    </w:p>
    <w:p w:rsidR="003F085E" w:rsidRPr="007B329C" w:rsidRDefault="003F085E" w:rsidP="00562A57">
      <w:pPr>
        <w:jc w:val="both"/>
        <w:rPr>
          <w:rFonts w:ascii="Times New Roman" w:hAnsi="Times New Roman"/>
          <w:sz w:val="24"/>
          <w:szCs w:val="24"/>
        </w:rPr>
      </w:pPr>
      <w:r w:rsidRPr="007B329C">
        <w:rPr>
          <w:rFonts w:ascii="Times New Roman" w:hAnsi="Times New Roman"/>
          <w:sz w:val="24"/>
          <w:szCs w:val="24"/>
        </w:rPr>
        <w:t xml:space="preserve">Bemerkenswert ist hier nicht nur die Subtraktion an sich, sondern, dass die Bedingung für die Subtraktion erst durch das Suffix gegeben ist. Die RR </w:t>
      </w:r>
      <w:r w:rsidR="007C3988" w:rsidRPr="007B329C">
        <w:rPr>
          <w:rFonts w:ascii="Times New Roman" w:hAnsi="Times New Roman"/>
          <w:sz w:val="24"/>
          <w:szCs w:val="24"/>
        </w:rPr>
        <w:t xml:space="preserve">muss </w:t>
      </w:r>
      <w:r w:rsidRPr="007B329C">
        <w:rPr>
          <w:rFonts w:ascii="Times New Roman" w:hAnsi="Times New Roman"/>
          <w:sz w:val="24"/>
          <w:szCs w:val="24"/>
        </w:rPr>
        <w:t>also definieren, in welcher phonologischen Umgebung</w:t>
      </w:r>
      <w:r w:rsidR="007C3988" w:rsidRPr="007B329C">
        <w:rPr>
          <w:rFonts w:ascii="Times New Roman" w:hAnsi="Times New Roman"/>
          <w:sz w:val="24"/>
          <w:szCs w:val="24"/>
        </w:rPr>
        <w:t xml:space="preserve"> was subtrahiert wird. Des Weiteren steht diese Subtraktions-RR im Block nach dem Block der RR für das Suffix. Nur so ist gewährleistet, dass zuerst suffigiert wird, woraus die Bedingung für die Subtraktion entsteht (vgl. Kap. 5.1.3. und 4.1.3.</w:t>
      </w:r>
      <w:r w:rsidR="00311BC3" w:rsidRPr="007B329C">
        <w:rPr>
          <w:rFonts w:ascii="Times New Roman" w:hAnsi="Times New Roman"/>
          <w:sz w:val="24"/>
          <w:szCs w:val="24"/>
        </w:rPr>
        <w:t>2.</w:t>
      </w:r>
      <w:r w:rsidR="007C3988" w:rsidRPr="007B329C">
        <w:rPr>
          <w:rFonts w:ascii="Times New Roman" w:hAnsi="Times New Roman"/>
          <w:sz w:val="24"/>
          <w:szCs w:val="24"/>
        </w:rPr>
        <w:t xml:space="preserve">). In den Possessivpronomen sind außerdem auch Fälle zu beobachten, in denen </w:t>
      </w:r>
      <w:r w:rsidR="00821216" w:rsidRPr="007B329C">
        <w:rPr>
          <w:rFonts w:ascii="Times New Roman" w:hAnsi="Times New Roman"/>
          <w:sz w:val="24"/>
          <w:szCs w:val="24"/>
        </w:rPr>
        <w:t>die</w:t>
      </w:r>
      <w:r w:rsidR="007C3988" w:rsidRPr="007B329C">
        <w:rPr>
          <w:rFonts w:ascii="Times New Roman" w:hAnsi="Times New Roman"/>
          <w:sz w:val="24"/>
          <w:szCs w:val="24"/>
        </w:rPr>
        <w:t xml:space="preserve"> </w:t>
      </w:r>
      <w:r w:rsidR="00821216" w:rsidRPr="007B329C">
        <w:rPr>
          <w:rFonts w:ascii="Times New Roman" w:hAnsi="Times New Roman"/>
          <w:sz w:val="24"/>
          <w:szCs w:val="24"/>
        </w:rPr>
        <w:t>Wurzel</w:t>
      </w:r>
      <w:r w:rsidR="007C3988" w:rsidRPr="007B329C">
        <w:rPr>
          <w:rFonts w:ascii="Times New Roman" w:hAnsi="Times New Roman"/>
          <w:sz w:val="24"/>
          <w:szCs w:val="24"/>
        </w:rPr>
        <w:t xml:space="preserve"> erweitert wird, wenn ein Suffix angehängt wird (</w:t>
      </w:r>
      <w:r w:rsidR="00CE6EC1" w:rsidRPr="007B329C">
        <w:rPr>
          <w:rFonts w:ascii="Times New Roman" w:hAnsi="Times New Roman"/>
          <w:sz w:val="24"/>
          <w:szCs w:val="24"/>
        </w:rPr>
        <w:t xml:space="preserve">vgl. </w:t>
      </w:r>
      <w:r w:rsidR="007C3988" w:rsidRPr="007B329C">
        <w:rPr>
          <w:rFonts w:ascii="Times New Roman" w:hAnsi="Times New Roman"/>
          <w:sz w:val="24"/>
          <w:szCs w:val="24"/>
        </w:rPr>
        <w:t>Kap. 5.6.8.).</w:t>
      </w:r>
    </w:p>
    <w:p w:rsidR="00D405A5" w:rsidRPr="007B329C" w:rsidRDefault="00D405A5" w:rsidP="00562A57">
      <w:pPr>
        <w:jc w:val="both"/>
        <w:rPr>
          <w:rFonts w:ascii="Times New Roman" w:hAnsi="Times New Roman"/>
          <w:sz w:val="24"/>
          <w:szCs w:val="24"/>
        </w:rPr>
      </w:pPr>
    </w:p>
    <w:p w:rsidR="00BE0E3B" w:rsidRPr="007B329C" w:rsidRDefault="00BB6AAC" w:rsidP="00562A57">
      <w:pPr>
        <w:jc w:val="both"/>
        <w:rPr>
          <w:rFonts w:ascii="Times New Roman" w:hAnsi="Times New Roman"/>
          <w:b/>
          <w:sz w:val="24"/>
          <w:szCs w:val="24"/>
        </w:rPr>
      </w:pPr>
      <w:r w:rsidRPr="007B329C">
        <w:rPr>
          <w:rFonts w:ascii="Times New Roman" w:hAnsi="Times New Roman"/>
          <w:b/>
          <w:sz w:val="24"/>
          <w:szCs w:val="24"/>
        </w:rPr>
        <w:t>5.7.3.3.</w:t>
      </w:r>
      <w:r w:rsidR="00B27651" w:rsidRPr="007B329C">
        <w:rPr>
          <w:rFonts w:ascii="Times New Roman" w:hAnsi="Times New Roman"/>
          <w:b/>
          <w:sz w:val="24"/>
          <w:szCs w:val="24"/>
        </w:rPr>
        <w:t xml:space="preserve"> </w:t>
      </w:r>
      <w:r w:rsidR="00BE0E3B" w:rsidRPr="007B329C">
        <w:rPr>
          <w:rFonts w:ascii="Times New Roman" w:hAnsi="Times New Roman"/>
          <w:b/>
          <w:sz w:val="24"/>
          <w:szCs w:val="24"/>
        </w:rPr>
        <w:t>Synkretismen</w:t>
      </w:r>
    </w:p>
    <w:p w:rsidR="00CD5B07" w:rsidRPr="007B329C" w:rsidRDefault="00CD5B07" w:rsidP="00562A57">
      <w:pPr>
        <w:jc w:val="both"/>
        <w:rPr>
          <w:rFonts w:ascii="Times New Roman" w:hAnsi="Times New Roman"/>
          <w:sz w:val="24"/>
          <w:szCs w:val="24"/>
        </w:rPr>
      </w:pPr>
      <w:r w:rsidRPr="007B329C">
        <w:rPr>
          <w:rFonts w:ascii="Times New Roman" w:hAnsi="Times New Roman"/>
          <w:sz w:val="24"/>
          <w:szCs w:val="24"/>
        </w:rPr>
        <w:t xml:space="preserve">Es wurde gezeigt, dass Synkretismen im Numerus, Kasus sowie Genus auftreten. Außerdem gibt es auch Synkretismen zwischen den Wortarten einer Kategorie. Beispielsweise unterscheidet die deutsche Standardsprache die Form des bestimmten Artikels nicht von der Form des einfachen Demonstrativpronomens. </w:t>
      </w:r>
      <w:r w:rsidR="0073004B" w:rsidRPr="007B329C">
        <w:rPr>
          <w:rFonts w:ascii="Times New Roman" w:hAnsi="Times New Roman"/>
          <w:sz w:val="24"/>
          <w:szCs w:val="24"/>
        </w:rPr>
        <w:t xml:space="preserve">Synkretismen können von den RRs auf zwei verschiedene Arten erfasst werden. Fallen alle Features einer morphosyntaktischen Eigenschaft bzw. einer Kategorie zusammen (z.B. keine Kasusunterscheidung), bleibt diese morphosyntaktische Eigenschaft bzw. Kategorie unterspezifiziert. </w:t>
      </w:r>
      <w:r w:rsidR="00C205F3" w:rsidRPr="007B329C">
        <w:rPr>
          <w:rFonts w:ascii="Times New Roman" w:hAnsi="Times New Roman"/>
          <w:sz w:val="24"/>
          <w:szCs w:val="24"/>
        </w:rPr>
        <w:t xml:space="preserve">Fallen einige Features zusammen (z.B. Nominativ und Akkusativ), werden diese durch eine ausschließende Disjunktion erfasst (Zeichen </w:t>
      </w:r>
      <w:r w:rsidR="00C205F3" w:rsidRPr="007B329C">
        <w:rPr>
          <w:rFonts w:ascii="Cambria Math" w:hAnsi="Cambria Math" w:cs="Cambria Math"/>
          <w:sz w:val="24"/>
          <w:szCs w:val="24"/>
          <w:lang w:val="de-CH"/>
        </w:rPr>
        <w:t>⊻</w:t>
      </w:r>
      <w:r w:rsidR="00C205F3" w:rsidRPr="007B329C">
        <w:rPr>
          <w:rFonts w:ascii="Times New Roman" w:hAnsi="Times New Roman" w:cs="Times New Roman"/>
          <w:sz w:val="24"/>
          <w:szCs w:val="24"/>
          <w:lang w:val="de-CH"/>
        </w:rPr>
        <w:t>)</w:t>
      </w:r>
      <w:r w:rsidR="000C0D79" w:rsidRPr="007B329C">
        <w:rPr>
          <w:rFonts w:ascii="Times New Roman" w:hAnsi="Times New Roman" w:cs="Times New Roman"/>
          <w:sz w:val="24"/>
          <w:szCs w:val="24"/>
          <w:lang w:val="de-CH"/>
        </w:rPr>
        <w:t xml:space="preserve"> (vgl. z.B. Kap. 5.2.1.)</w:t>
      </w:r>
      <w:r w:rsidR="00C205F3" w:rsidRPr="007B329C">
        <w:rPr>
          <w:rFonts w:ascii="Times New Roman" w:hAnsi="Times New Roman"/>
          <w:sz w:val="24"/>
          <w:szCs w:val="24"/>
        </w:rPr>
        <w:t>.</w:t>
      </w:r>
    </w:p>
    <w:p w:rsidR="000C0D79" w:rsidRPr="007B329C" w:rsidRDefault="00473760" w:rsidP="00562A57">
      <w:pPr>
        <w:jc w:val="both"/>
        <w:rPr>
          <w:rFonts w:ascii="Times New Roman" w:hAnsi="Times New Roman"/>
          <w:sz w:val="24"/>
          <w:szCs w:val="24"/>
        </w:rPr>
      </w:pPr>
      <w:r w:rsidRPr="007B329C">
        <w:rPr>
          <w:rFonts w:ascii="Times New Roman" w:hAnsi="Times New Roman"/>
          <w:sz w:val="24"/>
          <w:szCs w:val="24"/>
        </w:rPr>
        <w:t xml:space="preserve">Dieser Typ </w:t>
      </w:r>
      <w:r w:rsidR="00E25849" w:rsidRPr="007B329C">
        <w:rPr>
          <w:rFonts w:ascii="Times New Roman" w:hAnsi="Times New Roman"/>
          <w:sz w:val="24"/>
          <w:szCs w:val="24"/>
        </w:rPr>
        <w:t>von</w:t>
      </w:r>
      <w:r w:rsidRPr="007B329C">
        <w:rPr>
          <w:rFonts w:ascii="Times New Roman" w:hAnsi="Times New Roman"/>
          <w:sz w:val="24"/>
          <w:szCs w:val="24"/>
        </w:rPr>
        <w:t xml:space="preserve"> Synkretismus macht also ein System einfacher, da weniger RRs benötigt werden. Ein zweiter Typ </w:t>
      </w:r>
      <w:r w:rsidR="00E25849" w:rsidRPr="007B329C">
        <w:rPr>
          <w:rFonts w:ascii="Times New Roman" w:hAnsi="Times New Roman"/>
          <w:sz w:val="24"/>
          <w:szCs w:val="24"/>
        </w:rPr>
        <w:t xml:space="preserve">von </w:t>
      </w:r>
      <w:r w:rsidRPr="007B329C">
        <w:rPr>
          <w:rFonts w:ascii="Times New Roman" w:hAnsi="Times New Roman"/>
          <w:sz w:val="24"/>
          <w:szCs w:val="24"/>
        </w:rPr>
        <w:t>Synkretismus hingegen macht das System komplexer, da er nicht durch eine einzige RR definiert werden kann. Dies ist der Fall, wenn die Features von mehr als einer morphosyntaktischen Eigenschaft/Kategorie variieren. Beispielsweise muss in der starken Adjektivflexion der deutschen Standardsprache das Suffix –</w:t>
      </w:r>
      <w:r w:rsidR="0072284E" w:rsidRPr="007B329C">
        <w:rPr>
          <w:rFonts w:ascii="Times New Roman" w:hAnsi="Times New Roman" w:cs="Times New Roman"/>
          <w:i/>
          <w:sz w:val="24"/>
          <w:szCs w:val="24"/>
        </w:rPr>
        <w:t>ə</w:t>
      </w:r>
      <w:r w:rsidRPr="007B329C">
        <w:rPr>
          <w:rFonts w:ascii="Times New Roman" w:hAnsi="Times New Roman"/>
          <w:i/>
          <w:sz w:val="24"/>
          <w:szCs w:val="24"/>
        </w:rPr>
        <w:t>r</w:t>
      </w:r>
      <w:r w:rsidRPr="007B329C">
        <w:rPr>
          <w:rFonts w:ascii="Times New Roman" w:hAnsi="Times New Roman"/>
          <w:sz w:val="24"/>
          <w:szCs w:val="24"/>
        </w:rPr>
        <w:t xml:space="preserve"> (</w:t>
      </w:r>
      <w:r w:rsidRPr="007B329C">
        <w:rPr>
          <w:rFonts w:ascii="Times New Roman" w:hAnsi="Times New Roman" w:cs="Times New Roman"/>
          <w:sz w:val="24"/>
          <w:szCs w:val="24"/>
        </w:rPr>
        <w:t xml:space="preserve">Dativ und Genitiv Feminin </w:t>
      </w:r>
      <w:r w:rsidRPr="007B329C">
        <w:rPr>
          <w:rFonts w:ascii="Times New Roman" w:hAnsi="Times New Roman" w:cs="Times New Roman"/>
          <w:sz w:val="24"/>
          <w:szCs w:val="24"/>
        </w:rPr>
        <w:lastRenderedPageBreak/>
        <w:t>Singular sowie Genitiv Plural)</w:t>
      </w:r>
      <w:r w:rsidRPr="007B329C">
        <w:rPr>
          <w:rFonts w:ascii="Times New Roman" w:hAnsi="Times New Roman"/>
          <w:sz w:val="24"/>
          <w:szCs w:val="24"/>
        </w:rPr>
        <w:t xml:space="preserve"> durch zwei RRs bestimmt werden, da Numerus, Kasus und Genus variieren (ausführlich diskutiert in Kap. 4.1.3.</w:t>
      </w:r>
      <w:r w:rsidR="00311BC3" w:rsidRPr="007B329C">
        <w:rPr>
          <w:rFonts w:ascii="Times New Roman" w:hAnsi="Times New Roman"/>
          <w:sz w:val="24"/>
          <w:szCs w:val="24"/>
        </w:rPr>
        <w:t>3</w:t>
      </w:r>
      <w:r w:rsidRPr="007B329C">
        <w:rPr>
          <w:rFonts w:ascii="Times New Roman" w:hAnsi="Times New Roman"/>
          <w:sz w:val="24"/>
          <w:szCs w:val="24"/>
        </w:rPr>
        <w:t>.</w:t>
      </w:r>
      <w:r w:rsidR="00311BC3" w:rsidRPr="007B329C">
        <w:rPr>
          <w:rFonts w:ascii="Times New Roman" w:hAnsi="Times New Roman"/>
          <w:sz w:val="24"/>
          <w:szCs w:val="24"/>
        </w:rPr>
        <w:t>).</w:t>
      </w:r>
    </w:p>
    <w:p w:rsidR="00AA3C6A" w:rsidRPr="007B329C" w:rsidRDefault="00AA3C6A" w:rsidP="00562A57">
      <w:pPr>
        <w:jc w:val="both"/>
        <w:rPr>
          <w:rFonts w:ascii="Times New Roman" w:hAnsi="Times New Roman"/>
          <w:sz w:val="24"/>
          <w:szCs w:val="24"/>
        </w:rPr>
      </w:pPr>
    </w:p>
    <w:p w:rsidR="00BE0E3B" w:rsidRPr="007B329C" w:rsidRDefault="00BB6AAC" w:rsidP="00562A57">
      <w:pPr>
        <w:jc w:val="both"/>
        <w:rPr>
          <w:rFonts w:ascii="Times New Roman" w:hAnsi="Times New Roman"/>
          <w:b/>
          <w:sz w:val="24"/>
          <w:szCs w:val="24"/>
        </w:rPr>
      </w:pPr>
      <w:r w:rsidRPr="007B329C">
        <w:rPr>
          <w:rFonts w:ascii="Times New Roman" w:hAnsi="Times New Roman"/>
          <w:b/>
          <w:sz w:val="24"/>
          <w:szCs w:val="24"/>
        </w:rPr>
        <w:t xml:space="preserve">5.7.3.4. </w:t>
      </w:r>
      <w:r w:rsidR="00BE0E3B" w:rsidRPr="007B329C">
        <w:rPr>
          <w:rFonts w:ascii="Times New Roman" w:hAnsi="Times New Roman"/>
          <w:b/>
          <w:sz w:val="24"/>
          <w:szCs w:val="24"/>
        </w:rPr>
        <w:t>Freie Variation</w:t>
      </w:r>
    </w:p>
    <w:p w:rsidR="00531883" w:rsidRPr="007B329C" w:rsidRDefault="00531883" w:rsidP="00562A57">
      <w:pPr>
        <w:jc w:val="both"/>
        <w:rPr>
          <w:rFonts w:ascii="Times New Roman" w:hAnsi="Times New Roman"/>
          <w:sz w:val="24"/>
          <w:szCs w:val="24"/>
        </w:rPr>
      </w:pPr>
      <w:r w:rsidRPr="007B329C">
        <w:rPr>
          <w:rFonts w:ascii="Times New Roman" w:hAnsi="Times New Roman"/>
          <w:sz w:val="24"/>
          <w:szCs w:val="24"/>
        </w:rPr>
        <w:t xml:space="preserve">Alle Formen einer Zelle des Paradigmas müssen definiert werden, d.h. also auch, wenn mehr als eine Form vorhanden ist. In den hier untersuchten Varietäten kommen zwei Typen an freien Varianten vor. Im ersten Typ sind beide Formen suffigiert, wobei die beiden RRs gleich spezifisch sein und im selben Block stehen müssen. Nur so </w:t>
      </w:r>
      <w:r w:rsidR="005B65BD" w:rsidRPr="007B329C">
        <w:rPr>
          <w:rFonts w:ascii="Times New Roman" w:hAnsi="Times New Roman"/>
          <w:sz w:val="24"/>
          <w:szCs w:val="24"/>
        </w:rPr>
        <w:t>können zwei Formen für dieselbe</w:t>
      </w:r>
      <w:r w:rsidRPr="007B329C">
        <w:rPr>
          <w:rFonts w:ascii="Times New Roman" w:hAnsi="Times New Roman"/>
          <w:sz w:val="24"/>
          <w:szCs w:val="24"/>
        </w:rPr>
        <w:t xml:space="preserve"> Zelle bestimmt werden (vgl. Kap. 4.1.3.</w:t>
      </w:r>
      <w:r w:rsidR="00311BC3" w:rsidRPr="007B329C">
        <w:rPr>
          <w:rFonts w:ascii="Times New Roman" w:hAnsi="Times New Roman"/>
          <w:sz w:val="24"/>
          <w:szCs w:val="24"/>
        </w:rPr>
        <w:t>3.</w:t>
      </w:r>
      <w:r w:rsidRPr="007B329C">
        <w:rPr>
          <w:rFonts w:ascii="Times New Roman" w:hAnsi="Times New Roman"/>
          <w:sz w:val="24"/>
          <w:szCs w:val="24"/>
        </w:rPr>
        <w:t xml:space="preserve">). </w:t>
      </w:r>
      <w:r w:rsidR="00E13027" w:rsidRPr="007B329C">
        <w:rPr>
          <w:rFonts w:ascii="Times New Roman" w:hAnsi="Times New Roman"/>
          <w:sz w:val="24"/>
          <w:szCs w:val="24"/>
        </w:rPr>
        <w:t xml:space="preserve">Im zweiten Typ ist eine Form suffigiert, die andere Form besteht nur aus der Wurzel. </w:t>
      </w:r>
      <w:r w:rsidR="007C1542" w:rsidRPr="007B329C">
        <w:rPr>
          <w:rFonts w:ascii="Times New Roman" w:hAnsi="Times New Roman"/>
          <w:sz w:val="24"/>
          <w:szCs w:val="24"/>
        </w:rPr>
        <w:t xml:space="preserve">Hier braucht es ebenfalls zwei RRs: Eine definiert das Suffix, die andere definiert, dass mit der Wurzel nichts passiert. Würde nur die suffigierte Form definiert werden, würde diese ein zusätzliches Einfügen der Wurzel in dieselbe Zelle verhindern. Dass beide Varianten in derselben Zelle stehen, ist nur </w:t>
      </w:r>
      <w:r w:rsidR="00E25849" w:rsidRPr="007B329C">
        <w:rPr>
          <w:rFonts w:ascii="Times New Roman" w:hAnsi="Times New Roman"/>
          <w:sz w:val="24"/>
          <w:szCs w:val="24"/>
        </w:rPr>
        <w:t xml:space="preserve">dann </w:t>
      </w:r>
      <w:r w:rsidR="007C1542" w:rsidRPr="007B329C">
        <w:rPr>
          <w:rFonts w:ascii="Times New Roman" w:hAnsi="Times New Roman"/>
          <w:sz w:val="24"/>
          <w:szCs w:val="24"/>
        </w:rPr>
        <w:t>gewährleistet, wenn zwei gleichspezifische RRs desselben Blocks für dieselbe Zelle Formen definieren (vgl. Kap. 4.1.3.</w:t>
      </w:r>
      <w:r w:rsidR="00311BC3" w:rsidRPr="007B329C">
        <w:rPr>
          <w:rFonts w:ascii="Times New Roman" w:hAnsi="Times New Roman"/>
          <w:sz w:val="24"/>
          <w:szCs w:val="24"/>
        </w:rPr>
        <w:t>3.</w:t>
      </w:r>
      <w:r w:rsidR="007C1542" w:rsidRPr="007B329C">
        <w:rPr>
          <w:rFonts w:ascii="Times New Roman" w:hAnsi="Times New Roman"/>
          <w:sz w:val="24"/>
          <w:szCs w:val="24"/>
        </w:rPr>
        <w:t>, Beispiel u.a. Kap. 5.1.2.).</w:t>
      </w:r>
    </w:p>
    <w:p w:rsidR="0072284E" w:rsidRPr="007B329C" w:rsidRDefault="0072284E" w:rsidP="00562A57">
      <w:pPr>
        <w:jc w:val="both"/>
        <w:rPr>
          <w:rFonts w:ascii="Times New Roman" w:hAnsi="Times New Roman"/>
          <w:sz w:val="24"/>
          <w:szCs w:val="24"/>
        </w:rPr>
      </w:pPr>
    </w:p>
    <w:p w:rsidR="00E34443" w:rsidRPr="007B329C" w:rsidRDefault="00BB6AAC" w:rsidP="00E34443">
      <w:pPr>
        <w:jc w:val="both"/>
        <w:rPr>
          <w:rFonts w:ascii="Times New Roman" w:hAnsi="Times New Roman"/>
          <w:b/>
          <w:sz w:val="24"/>
          <w:szCs w:val="24"/>
        </w:rPr>
      </w:pPr>
      <w:r w:rsidRPr="007B329C">
        <w:rPr>
          <w:rFonts w:ascii="Times New Roman" w:hAnsi="Times New Roman"/>
          <w:b/>
          <w:sz w:val="24"/>
          <w:szCs w:val="24"/>
        </w:rPr>
        <w:t xml:space="preserve">5.7.3.5. </w:t>
      </w:r>
      <w:r w:rsidR="00E34443" w:rsidRPr="007B329C">
        <w:rPr>
          <w:rFonts w:ascii="Times New Roman" w:hAnsi="Times New Roman"/>
          <w:b/>
          <w:sz w:val="24"/>
          <w:szCs w:val="24"/>
        </w:rPr>
        <w:t>Zugehörigkeit Flexionsklassen</w:t>
      </w:r>
    </w:p>
    <w:p w:rsidR="00C30875" w:rsidRPr="007B329C" w:rsidRDefault="00C30875" w:rsidP="00E34443">
      <w:pPr>
        <w:jc w:val="both"/>
        <w:rPr>
          <w:rFonts w:ascii="Times New Roman" w:hAnsi="Times New Roman"/>
          <w:sz w:val="24"/>
          <w:szCs w:val="24"/>
        </w:rPr>
      </w:pPr>
      <w:r w:rsidRPr="007B329C">
        <w:rPr>
          <w:rFonts w:ascii="Times New Roman" w:hAnsi="Times New Roman"/>
          <w:sz w:val="24"/>
          <w:szCs w:val="24"/>
        </w:rPr>
        <w:t>In den Kapiteln 5.1.1. und 5.1.4. wurde gezeigt, was in dieser Arbeit unter Flexionsklasse verstanden wird. Die wichtigsten Punkte sollen hier nochmal zusammengefasst werden:</w:t>
      </w:r>
    </w:p>
    <w:p w:rsidR="00C30875" w:rsidRPr="007B329C" w:rsidRDefault="00C30875" w:rsidP="00C30875">
      <w:pPr>
        <w:pStyle w:val="ListParagraph"/>
        <w:numPr>
          <w:ilvl w:val="0"/>
          <w:numId w:val="8"/>
        </w:numPr>
        <w:ind w:left="426"/>
        <w:jc w:val="both"/>
        <w:rPr>
          <w:rFonts w:ascii="Times New Roman" w:hAnsi="Times New Roman"/>
          <w:sz w:val="24"/>
          <w:szCs w:val="24"/>
        </w:rPr>
      </w:pPr>
      <w:r w:rsidRPr="007B329C">
        <w:rPr>
          <w:rFonts w:ascii="Times New Roman" w:hAnsi="Times New Roman"/>
          <w:sz w:val="24"/>
          <w:szCs w:val="24"/>
        </w:rPr>
        <w:t>Flexionsklassen sind eine Art Instruktion, wie die RRs miteinander kombiniert werden, d.h., sie zeigen die Anzahl Kombinationen an RRs.</w:t>
      </w:r>
    </w:p>
    <w:p w:rsidR="00962D53" w:rsidRPr="007B329C" w:rsidRDefault="00962D53" w:rsidP="00796906">
      <w:pPr>
        <w:pStyle w:val="ListParagraph"/>
        <w:numPr>
          <w:ilvl w:val="0"/>
          <w:numId w:val="8"/>
        </w:numPr>
        <w:ind w:left="426"/>
        <w:jc w:val="both"/>
        <w:rPr>
          <w:rFonts w:ascii="Times New Roman" w:hAnsi="Times New Roman"/>
          <w:sz w:val="24"/>
          <w:szCs w:val="24"/>
        </w:rPr>
      </w:pPr>
      <w:r w:rsidRPr="007B329C">
        <w:rPr>
          <w:rFonts w:ascii="Times New Roman" w:hAnsi="Times New Roman"/>
          <w:sz w:val="24"/>
          <w:szCs w:val="24"/>
        </w:rPr>
        <w:t xml:space="preserve">Folglich werden nur jene Kategorien unterschieden, die auch </w:t>
      </w:r>
      <w:r w:rsidR="00796906" w:rsidRPr="007B329C">
        <w:rPr>
          <w:rFonts w:ascii="Times New Roman" w:hAnsi="Times New Roman"/>
          <w:sz w:val="24"/>
          <w:szCs w:val="24"/>
        </w:rPr>
        <w:t>durch die RRs unterschieden werd</w:t>
      </w:r>
      <w:r w:rsidR="00E25849" w:rsidRPr="007B329C">
        <w:rPr>
          <w:rFonts w:ascii="Times New Roman" w:hAnsi="Times New Roman"/>
          <w:sz w:val="24"/>
          <w:szCs w:val="24"/>
        </w:rPr>
        <w:t>en. Z.B. wird in der Substantivf</w:t>
      </w:r>
      <w:r w:rsidR="00796906" w:rsidRPr="007B329C">
        <w:rPr>
          <w:rFonts w:ascii="Times New Roman" w:hAnsi="Times New Roman"/>
          <w:sz w:val="24"/>
          <w:szCs w:val="24"/>
        </w:rPr>
        <w:t>lexion im Dialekt des Kaiserstuhls kein Kasus markiert.</w:t>
      </w:r>
    </w:p>
    <w:p w:rsidR="00C30875" w:rsidRPr="007B329C" w:rsidRDefault="00C30875" w:rsidP="00C30875">
      <w:pPr>
        <w:pStyle w:val="ListParagraph"/>
        <w:numPr>
          <w:ilvl w:val="0"/>
          <w:numId w:val="8"/>
        </w:numPr>
        <w:ind w:left="426"/>
        <w:jc w:val="both"/>
        <w:rPr>
          <w:rFonts w:ascii="Times New Roman" w:hAnsi="Times New Roman"/>
          <w:sz w:val="24"/>
          <w:szCs w:val="24"/>
        </w:rPr>
      </w:pPr>
      <w:r w:rsidRPr="007B329C">
        <w:rPr>
          <w:rFonts w:ascii="Times New Roman" w:hAnsi="Times New Roman"/>
          <w:sz w:val="24"/>
          <w:szCs w:val="24"/>
        </w:rPr>
        <w:t>Zwei Flexionsklassen unterschei</w:t>
      </w:r>
      <w:r w:rsidR="003E4EE9" w:rsidRPr="007B329C">
        <w:rPr>
          <w:rFonts w:ascii="Times New Roman" w:hAnsi="Times New Roman"/>
          <w:sz w:val="24"/>
          <w:szCs w:val="24"/>
        </w:rPr>
        <w:t>den sich in mindestens einer RR</w:t>
      </w:r>
      <w:r w:rsidRPr="007B329C">
        <w:rPr>
          <w:rFonts w:ascii="Times New Roman" w:hAnsi="Times New Roman"/>
          <w:sz w:val="24"/>
          <w:szCs w:val="24"/>
        </w:rPr>
        <w:t>.</w:t>
      </w:r>
      <w:r w:rsidR="00796906" w:rsidRPr="007B329C">
        <w:rPr>
          <w:rFonts w:ascii="Times New Roman" w:hAnsi="Times New Roman"/>
          <w:sz w:val="24"/>
          <w:szCs w:val="24"/>
        </w:rPr>
        <w:t xml:space="preserve"> Sie werden also weder nach Stämmen oder Deklinationstypen eingeteilt, noch gibt es Ober- und Unterklassen.</w:t>
      </w:r>
    </w:p>
    <w:p w:rsidR="00C30875" w:rsidRPr="007B329C" w:rsidRDefault="00C30875" w:rsidP="00C30875">
      <w:pPr>
        <w:pStyle w:val="ListParagraph"/>
        <w:numPr>
          <w:ilvl w:val="0"/>
          <w:numId w:val="8"/>
        </w:numPr>
        <w:ind w:left="426"/>
        <w:jc w:val="both"/>
        <w:rPr>
          <w:rFonts w:ascii="Times New Roman" w:hAnsi="Times New Roman"/>
          <w:sz w:val="24"/>
          <w:szCs w:val="24"/>
        </w:rPr>
      </w:pPr>
      <w:r w:rsidRPr="007B329C">
        <w:rPr>
          <w:rFonts w:ascii="Times New Roman" w:hAnsi="Times New Roman"/>
          <w:sz w:val="24"/>
          <w:szCs w:val="24"/>
        </w:rPr>
        <w:t>Eine Flexionsklasse hat mindestens zwei Lexeme.</w:t>
      </w:r>
    </w:p>
    <w:p w:rsidR="0016207F" w:rsidRPr="007B329C" w:rsidRDefault="0016207F" w:rsidP="00562A57">
      <w:pPr>
        <w:jc w:val="both"/>
        <w:rPr>
          <w:rFonts w:ascii="Times New Roman" w:hAnsi="Times New Roman" w:cs="Times New Roman"/>
          <w:sz w:val="24"/>
          <w:szCs w:val="24"/>
        </w:rPr>
      </w:pPr>
    </w:p>
    <w:p w:rsidR="00FF122C" w:rsidRPr="007B329C" w:rsidRDefault="00BB6AAC" w:rsidP="00562A57">
      <w:pPr>
        <w:jc w:val="both"/>
        <w:rPr>
          <w:rFonts w:ascii="Times New Roman" w:hAnsi="Times New Roman" w:cs="Times New Roman"/>
          <w:b/>
          <w:sz w:val="24"/>
          <w:szCs w:val="24"/>
        </w:rPr>
      </w:pPr>
      <w:r w:rsidRPr="007B329C">
        <w:rPr>
          <w:rFonts w:ascii="Times New Roman" w:hAnsi="Times New Roman"/>
          <w:b/>
          <w:sz w:val="24"/>
          <w:szCs w:val="24"/>
        </w:rPr>
        <w:t xml:space="preserve">5.7.3.6. </w:t>
      </w:r>
      <w:r w:rsidR="005B65BD" w:rsidRPr="007B329C">
        <w:rPr>
          <w:rFonts w:ascii="Times New Roman" w:hAnsi="Times New Roman" w:cs="Times New Roman"/>
          <w:b/>
          <w:sz w:val="24"/>
          <w:szCs w:val="24"/>
        </w:rPr>
        <w:t>Neue Kategorien</w:t>
      </w:r>
    </w:p>
    <w:p w:rsidR="001B4BA9" w:rsidRPr="007B329C" w:rsidRDefault="001B4BA9" w:rsidP="00562A57">
      <w:pPr>
        <w:jc w:val="both"/>
        <w:rPr>
          <w:rFonts w:ascii="Times New Roman" w:hAnsi="Times New Roman" w:cs="Times New Roman"/>
          <w:sz w:val="24"/>
          <w:szCs w:val="24"/>
        </w:rPr>
      </w:pPr>
      <w:r w:rsidRPr="007B329C">
        <w:rPr>
          <w:rFonts w:ascii="Times New Roman" w:hAnsi="Times New Roman" w:cs="Times New Roman"/>
          <w:sz w:val="24"/>
          <w:szCs w:val="24"/>
        </w:rPr>
        <w:t xml:space="preserve">Vergleicht man das Alt- und Mittelhochdeutsche mit den modernen Varietäten, stellt man fest, dass neue Kategorien entstanden sind. Diese sollen in der Folge kurz zusammengefasst werden. Die </w:t>
      </w:r>
      <w:r w:rsidR="002303E0" w:rsidRPr="007B329C">
        <w:rPr>
          <w:rFonts w:ascii="Times New Roman" w:hAnsi="Times New Roman" w:cs="Times New Roman"/>
          <w:sz w:val="24"/>
          <w:szCs w:val="24"/>
        </w:rPr>
        <w:t>Zusammenfassung ist nach Wortarten gegliedert: Artikel, Possessivpronomen und Personalpronomen.</w:t>
      </w:r>
    </w:p>
    <w:p w:rsidR="003C5D8C" w:rsidRPr="007B329C" w:rsidRDefault="003C5D8C" w:rsidP="00562A57">
      <w:pPr>
        <w:jc w:val="both"/>
        <w:rPr>
          <w:rFonts w:ascii="Times New Roman" w:hAnsi="Times New Roman" w:cs="Times New Roman"/>
          <w:sz w:val="24"/>
          <w:szCs w:val="24"/>
        </w:rPr>
      </w:pPr>
      <w:r w:rsidRPr="007B329C">
        <w:rPr>
          <w:rFonts w:ascii="Times New Roman" w:hAnsi="Times New Roman" w:cs="Times New Roman"/>
          <w:sz w:val="24"/>
          <w:szCs w:val="24"/>
        </w:rPr>
        <w:t xml:space="preserve">Einen grammatikalisierten </w:t>
      </w:r>
      <w:r w:rsidRPr="007B329C">
        <w:rPr>
          <w:rFonts w:ascii="Times New Roman" w:hAnsi="Times New Roman" w:cs="Times New Roman"/>
          <w:b/>
          <w:sz w:val="24"/>
          <w:szCs w:val="24"/>
        </w:rPr>
        <w:t>Artikel</w:t>
      </w:r>
      <w:r w:rsidRPr="007B329C">
        <w:rPr>
          <w:rFonts w:ascii="Times New Roman" w:hAnsi="Times New Roman" w:cs="Times New Roman"/>
          <w:sz w:val="24"/>
          <w:szCs w:val="24"/>
        </w:rPr>
        <w:t xml:space="preserve"> gibt es im Althochdeutschen nicht. Das Mittelhochdeutsche und die deutsche Standardsprache verfügen über einen bestimmten und einen unbestimmten Artikel. Die Flexion der Artikel weist jedoch keine Unterschiede zur Flexion des Demonstrativ- bzw. Possessivpronomens auf. </w:t>
      </w:r>
      <w:r w:rsidR="007C4096" w:rsidRPr="007B329C">
        <w:rPr>
          <w:rFonts w:ascii="Times New Roman" w:hAnsi="Times New Roman" w:cs="Times New Roman"/>
          <w:sz w:val="24"/>
          <w:szCs w:val="24"/>
        </w:rPr>
        <w:t xml:space="preserve">Es ist also nur ein Satz an RRs für den bestimmten </w:t>
      </w:r>
      <w:r w:rsidR="007C4096" w:rsidRPr="007B329C">
        <w:rPr>
          <w:rFonts w:ascii="Times New Roman" w:hAnsi="Times New Roman" w:cs="Times New Roman"/>
          <w:sz w:val="24"/>
          <w:szCs w:val="24"/>
        </w:rPr>
        <w:lastRenderedPageBreak/>
        <w:t>Artikel/Demonstrativpronomen und ein Satz für den unbestimmten Artikel/Possessivpronomen nötig.</w:t>
      </w:r>
      <w:r w:rsidR="00266B1A" w:rsidRPr="007B329C">
        <w:rPr>
          <w:rFonts w:ascii="Times New Roman" w:hAnsi="Times New Roman" w:cs="Times New Roman"/>
          <w:sz w:val="24"/>
          <w:szCs w:val="24"/>
        </w:rPr>
        <w:t xml:space="preserve"> Für die </w:t>
      </w:r>
      <w:r w:rsidR="003B18EA" w:rsidRPr="007B329C">
        <w:rPr>
          <w:rFonts w:ascii="Times New Roman" w:hAnsi="Times New Roman" w:cs="Times New Roman"/>
          <w:sz w:val="24"/>
          <w:szCs w:val="24"/>
        </w:rPr>
        <w:t>Dialekte</w:t>
      </w:r>
      <w:r w:rsidR="00266B1A" w:rsidRPr="007B329C">
        <w:rPr>
          <w:rFonts w:ascii="Times New Roman" w:hAnsi="Times New Roman" w:cs="Times New Roman"/>
          <w:sz w:val="24"/>
          <w:szCs w:val="24"/>
        </w:rPr>
        <w:t xml:space="preserve"> braucht es jedoch für jede der vier Wortarten einen Satz an RRs.</w:t>
      </w:r>
      <w:r w:rsidR="003B18EA" w:rsidRPr="007B329C">
        <w:rPr>
          <w:rFonts w:ascii="Times New Roman" w:hAnsi="Times New Roman" w:cs="Times New Roman"/>
          <w:sz w:val="24"/>
          <w:szCs w:val="24"/>
        </w:rPr>
        <w:t xml:space="preserve"> Schließlich wurde gezeigt, dass viele Dialekte im Akkusativ und/oder Dativ zwei Artikelvarianten pro Zelle haben, wobei diese syntaktisch distribuiert sind. Trotzdem sind für beide Varianten RRs anzunehmen, da nur RRs Formen definieren</w:t>
      </w:r>
      <w:r w:rsidR="00087AEA" w:rsidRPr="007B329C">
        <w:rPr>
          <w:rFonts w:ascii="Times New Roman" w:hAnsi="Times New Roman" w:cs="Times New Roman"/>
          <w:sz w:val="24"/>
          <w:szCs w:val="24"/>
        </w:rPr>
        <w:t xml:space="preserve"> (</w:t>
      </w:r>
      <w:r w:rsidR="00CE6EC1" w:rsidRPr="007B329C">
        <w:rPr>
          <w:rFonts w:ascii="Times New Roman" w:hAnsi="Times New Roman" w:cs="Times New Roman"/>
          <w:sz w:val="24"/>
          <w:szCs w:val="24"/>
        </w:rPr>
        <w:t xml:space="preserve">vgl. </w:t>
      </w:r>
      <w:r w:rsidR="00087AEA" w:rsidRPr="007B329C">
        <w:rPr>
          <w:rFonts w:ascii="Times New Roman" w:hAnsi="Times New Roman" w:cs="Times New Roman"/>
          <w:sz w:val="24"/>
          <w:szCs w:val="24"/>
        </w:rPr>
        <w:t>Kap</w:t>
      </w:r>
      <w:r w:rsidR="0009032C" w:rsidRPr="007B329C">
        <w:rPr>
          <w:rFonts w:ascii="Times New Roman" w:hAnsi="Times New Roman" w:cs="Times New Roman"/>
          <w:sz w:val="24"/>
          <w:szCs w:val="24"/>
        </w:rPr>
        <w:t>.</w:t>
      </w:r>
      <w:r w:rsidR="00087AEA" w:rsidRPr="007B329C">
        <w:rPr>
          <w:rFonts w:ascii="Times New Roman" w:hAnsi="Times New Roman" w:cs="Times New Roman"/>
          <w:sz w:val="24"/>
          <w:szCs w:val="24"/>
        </w:rPr>
        <w:t xml:space="preserve"> 5.5.3. und 5.6.2)</w:t>
      </w:r>
      <w:r w:rsidR="003B18EA" w:rsidRPr="007B329C">
        <w:rPr>
          <w:rFonts w:ascii="Times New Roman" w:hAnsi="Times New Roman" w:cs="Times New Roman"/>
          <w:sz w:val="24"/>
          <w:szCs w:val="24"/>
        </w:rPr>
        <w:t>.</w:t>
      </w:r>
    </w:p>
    <w:p w:rsidR="00FF122C" w:rsidRPr="007B329C" w:rsidRDefault="00087AEA" w:rsidP="00562A57">
      <w:pPr>
        <w:jc w:val="both"/>
        <w:rPr>
          <w:rFonts w:ascii="Times New Roman" w:hAnsi="Times New Roman" w:cs="Times New Roman"/>
          <w:sz w:val="24"/>
          <w:szCs w:val="24"/>
        </w:rPr>
      </w:pPr>
      <w:r w:rsidRPr="007B329C">
        <w:rPr>
          <w:rFonts w:ascii="Times New Roman" w:hAnsi="Times New Roman" w:cs="Times New Roman"/>
          <w:sz w:val="24"/>
          <w:szCs w:val="24"/>
        </w:rPr>
        <w:t xml:space="preserve">Die Flexion des </w:t>
      </w:r>
      <w:r w:rsidRPr="007B329C">
        <w:rPr>
          <w:rFonts w:ascii="Times New Roman" w:hAnsi="Times New Roman" w:cs="Times New Roman"/>
          <w:b/>
          <w:sz w:val="24"/>
          <w:szCs w:val="24"/>
        </w:rPr>
        <w:t>Possessivpronomens</w:t>
      </w:r>
      <w:r w:rsidRPr="007B329C">
        <w:rPr>
          <w:rFonts w:ascii="Times New Roman" w:hAnsi="Times New Roman" w:cs="Times New Roman"/>
          <w:sz w:val="24"/>
          <w:szCs w:val="24"/>
        </w:rPr>
        <w:t xml:space="preserve"> im Mittelhochdeutschen und in der deutschen Standardsprache ist also identisch mit der Flexion des unbestimmten Artikels. In den Dialekten sind zwei separate Paradigmen anzunehmen. Zusätzlich weisen die meisten Dialekte im Possessivpronomen unterschiedliche Paradigmen auf, und zwar in Abhängigkeit davon, um welches Possessivpronomen es sich handelt (</w:t>
      </w:r>
      <w:r w:rsidR="00CE6EC1" w:rsidRPr="007B329C">
        <w:rPr>
          <w:rFonts w:ascii="Times New Roman" w:hAnsi="Times New Roman" w:cs="Times New Roman"/>
          <w:sz w:val="24"/>
          <w:szCs w:val="24"/>
        </w:rPr>
        <w:t xml:space="preserve">vgl. </w:t>
      </w:r>
      <w:r w:rsidRPr="007B329C">
        <w:rPr>
          <w:rFonts w:ascii="Times New Roman" w:hAnsi="Times New Roman" w:cs="Times New Roman"/>
          <w:sz w:val="24"/>
          <w:szCs w:val="24"/>
        </w:rPr>
        <w:t>Kap</w:t>
      </w:r>
      <w:r w:rsidR="0009032C" w:rsidRPr="007B329C">
        <w:rPr>
          <w:rFonts w:ascii="Times New Roman" w:hAnsi="Times New Roman" w:cs="Times New Roman"/>
          <w:sz w:val="24"/>
          <w:szCs w:val="24"/>
        </w:rPr>
        <w:t>.</w:t>
      </w:r>
      <w:r w:rsidRPr="007B329C">
        <w:rPr>
          <w:rFonts w:ascii="Times New Roman" w:hAnsi="Times New Roman" w:cs="Times New Roman"/>
          <w:sz w:val="24"/>
          <w:szCs w:val="24"/>
        </w:rPr>
        <w:t xml:space="preserve"> 5.6.6.).</w:t>
      </w:r>
    </w:p>
    <w:p w:rsidR="00FF122C" w:rsidRPr="00262BBC" w:rsidRDefault="008527FF" w:rsidP="00562A57">
      <w:pPr>
        <w:jc w:val="both"/>
        <w:rPr>
          <w:rFonts w:ascii="Times New Roman" w:hAnsi="Times New Roman" w:cs="Times New Roman"/>
          <w:sz w:val="24"/>
          <w:szCs w:val="24"/>
        </w:rPr>
      </w:pPr>
      <w:r w:rsidRPr="007B329C">
        <w:rPr>
          <w:rFonts w:ascii="Times New Roman" w:hAnsi="Times New Roman" w:cs="Times New Roman"/>
          <w:sz w:val="24"/>
          <w:szCs w:val="24"/>
        </w:rPr>
        <w:t xml:space="preserve">Es wurde auch gezeigt, dass alle Dialekte im </w:t>
      </w:r>
      <w:r w:rsidRPr="007B329C">
        <w:rPr>
          <w:rFonts w:ascii="Times New Roman" w:hAnsi="Times New Roman" w:cs="Times New Roman"/>
          <w:b/>
          <w:sz w:val="24"/>
          <w:szCs w:val="24"/>
        </w:rPr>
        <w:t>Personalpronomen</w:t>
      </w:r>
      <w:r w:rsidRPr="007B329C">
        <w:rPr>
          <w:rFonts w:ascii="Times New Roman" w:hAnsi="Times New Roman" w:cs="Times New Roman"/>
          <w:sz w:val="24"/>
          <w:szCs w:val="24"/>
        </w:rPr>
        <w:t xml:space="preserve"> ein betontes und unbetontes Paradigma aufweisen (</w:t>
      </w:r>
      <w:r w:rsidR="00CE6EC1" w:rsidRPr="007B329C">
        <w:rPr>
          <w:rFonts w:ascii="Times New Roman" w:hAnsi="Times New Roman" w:cs="Times New Roman"/>
          <w:sz w:val="24"/>
          <w:szCs w:val="24"/>
        </w:rPr>
        <w:t xml:space="preserve">vgl. </w:t>
      </w:r>
      <w:r w:rsidR="0009032C" w:rsidRPr="007B329C">
        <w:rPr>
          <w:rFonts w:ascii="Times New Roman" w:hAnsi="Times New Roman" w:cs="Times New Roman"/>
          <w:sz w:val="24"/>
          <w:szCs w:val="24"/>
        </w:rPr>
        <w:t xml:space="preserve">Kap. </w:t>
      </w:r>
      <w:r w:rsidRPr="007B329C">
        <w:rPr>
          <w:rFonts w:ascii="Times New Roman" w:hAnsi="Times New Roman" w:cs="Times New Roman"/>
          <w:sz w:val="24"/>
          <w:szCs w:val="24"/>
        </w:rPr>
        <w:t>5.3.2.). Des Weiteren unterscheiden einige Dialekte im Neutrum der 3. Person Singular im Akkusativ eine belebte und eine unbelebte Form (</w:t>
      </w:r>
      <w:r w:rsidR="00CE6EC1" w:rsidRPr="007B329C">
        <w:rPr>
          <w:rFonts w:ascii="Times New Roman" w:hAnsi="Times New Roman" w:cs="Times New Roman"/>
          <w:sz w:val="24"/>
          <w:szCs w:val="24"/>
        </w:rPr>
        <w:t xml:space="preserve">vgl. </w:t>
      </w:r>
      <w:r w:rsidR="0009032C" w:rsidRPr="007B329C">
        <w:rPr>
          <w:rFonts w:ascii="Times New Roman" w:hAnsi="Times New Roman" w:cs="Times New Roman"/>
          <w:sz w:val="24"/>
          <w:szCs w:val="24"/>
        </w:rPr>
        <w:t xml:space="preserve">Kap. </w:t>
      </w:r>
      <w:r w:rsidRPr="007B329C">
        <w:rPr>
          <w:rFonts w:ascii="Times New Roman" w:hAnsi="Times New Roman" w:cs="Times New Roman"/>
          <w:sz w:val="24"/>
          <w:szCs w:val="24"/>
        </w:rPr>
        <w:t>5.3.3.). Schließlich hat der Dialekte von Issime im Plural einfache und zusammengesetzte Formen (</w:t>
      </w:r>
      <w:r w:rsidR="00CE6EC1" w:rsidRPr="007B329C">
        <w:rPr>
          <w:rFonts w:ascii="Times New Roman" w:hAnsi="Times New Roman" w:cs="Times New Roman"/>
          <w:sz w:val="24"/>
          <w:szCs w:val="24"/>
        </w:rPr>
        <w:t xml:space="preserve">vgl. </w:t>
      </w:r>
      <w:r w:rsidR="0009032C" w:rsidRPr="007B329C">
        <w:rPr>
          <w:rFonts w:ascii="Times New Roman" w:hAnsi="Times New Roman" w:cs="Times New Roman"/>
          <w:sz w:val="24"/>
          <w:szCs w:val="24"/>
        </w:rPr>
        <w:t xml:space="preserve">Kap. </w:t>
      </w:r>
      <w:r w:rsidRPr="007B329C">
        <w:rPr>
          <w:rFonts w:ascii="Times New Roman" w:hAnsi="Times New Roman" w:cs="Times New Roman"/>
          <w:sz w:val="24"/>
          <w:szCs w:val="24"/>
        </w:rPr>
        <w:t>5.3.1.).</w:t>
      </w:r>
    </w:p>
    <w:p w:rsidR="00FF122C" w:rsidRPr="00FB0A0C" w:rsidRDefault="00FF122C" w:rsidP="00562A57">
      <w:pPr>
        <w:jc w:val="both"/>
        <w:rPr>
          <w:rFonts w:ascii="Times New Roman" w:hAnsi="Times New Roman"/>
          <w:sz w:val="24"/>
          <w:szCs w:val="24"/>
        </w:rPr>
      </w:pPr>
    </w:p>
    <w:sectPr w:rsidR="00FF122C" w:rsidRPr="00FB0A0C" w:rsidSect="009E73D0">
      <w:footerReference w:type="even" r:id="rId20"/>
      <w:footerReference w:type="default" r:id="rId21"/>
      <w:footnotePr>
        <w:numStart w:val="19"/>
      </w:foot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E3E" w:rsidRDefault="00227E3E" w:rsidP="00A4674D">
      <w:pPr>
        <w:spacing w:after="0" w:line="240" w:lineRule="auto"/>
      </w:pPr>
      <w:r>
        <w:separator/>
      </w:r>
    </w:p>
  </w:endnote>
  <w:endnote w:type="continuationSeparator" w:id="0">
    <w:p w:rsidR="00227E3E" w:rsidRDefault="00227E3E" w:rsidP="00A4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050548"/>
      <w:docPartObj>
        <w:docPartGallery w:val="Page Numbers (Bottom of Page)"/>
        <w:docPartUnique/>
      </w:docPartObj>
    </w:sdtPr>
    <w:sdtEndPr/>
    <w:sdtContent>
      <w:p w:rsidR="00D353EF" w:rsidRDefault="00D353EF">
        <w:pPr>
          <w:pStyle w:val="Footer"/>
        </w:pPr>
        <w:r w:rsidRPr="00E63D6D">
          <w:rPr>
            <w:rFonts w:ascii="Times New Roman" w:hAnsi="Times New Roman" w:cs="Times New Roman"/>
            <w:sz w:val="20"/>
            <w:szCs w:val="20"/>
          </w:rPr>
          <w:fldChar w:fldCharType="begin"/>
        </w:r>
        <w:r w:rsidRPr="00E63D6D">
          <w:rPr>
            <w:rFonts w:ascii="Times New Roman" w:hAnsi="Times New Roman" w:cs="Times New Roman"/>
            <w:sz w:val="20"/>
            <w:szCs w:val="20"/>
          </w:rPr>
          <w:instrText>PAGE   \* MERGEFORMAT</w:instrText>
        </w:r>
        <w:r w:rsidRPr="00E63D6D">
          <w:rPr>
            <w:rFonts w:ascii="Times New Roman" w:hAnsi="Times New Roman" w:cs="Times New Roman"/>
            <w:sz w:val="20"/>
            <w:szCs w:val="20"/>
          </w:rPr>
          <w:fldChar w:fldCharType="separate"/>
        </w:r>
        <w:r>
          <w:rPr>
            <w:rFonts w:ascii="Times New Roman" w:hAnsi="Times New Roman" w:cs="Times New Roman"/>
            <w:noProof/>
            <w:sz w:val="20"/>
            <w:szCs w:val="20"/>
          </w:rPr>
          <w:t>104</w:t>
        </w:r>
        <w:r w:rsidRPr="00E63D6D">
          <w:rPr>
            <w:rFonts w:ascii="Times New Roman" w:hAnsi="Times New Roman" w:cs="Times New Roman"/>
            <w:sz w:val="20"/>
            <w:szCs w:val="20"/>
          </w:rP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423456"/>
      <w:docPartObj>
        <w:docPartGallery w:val="Page Numbers (Bottom of Page)"/>
        <w:docPartUnique/>
      </w:docPartObj>
    </w:sdtPr>
    <w:sdtEndPr>
      <w:rPr>
        <w:rFonts w:ascii="Times New Roman" w:hAnsi="Times New Roman" w:cs="Times New Roman"/>
        <w:sz w:val="20"/>
        <w:szCs w:val="20"/>
      </w:rPr>
    </w:sdtEndPr>
    <w:sdtContent>
      <w:p w:rsidR="00D353EF" w:rsidRPr="00E63D6D" w:rsidRDefault="00D353EF" w:rsidP="00E63D6D">
        <w:pPr>
          <w:pStyle w:val="Footer"/>
          <w:jc w:val="right"/>
          <w:rPr>
            <w:rFonts w:ascii="Times New Roman" w:hAnsi="Times New Roman" w:cs="Times New Roman"/>
            <w:sz w:val="20"/>
            <w:szCs w:val="20"/>
          </w:rPr>
        </w:pPr>
        <w:r w:rsidRPr="00A4674D">
          <w:rPr>
            <w:rFonts w:ascii="Times New Roman" w:hAnsi="Times New Roman" w:cs="Times New Roman"/>
            <w:sz w:val="20"/>
            <w:szCs w:val="20"/>
          </w:rPr>
          <w:fldChar w:fldCharType="begin"/>
        </w:r>
        <w:r w:rsidRPr="00A4674D">
          <w:rPr>
            <w:rFonts w:ascii="Times New Roman" w:hAnsi="Times New Roman" w:cs="Times New Roman"/>
            <w:sz w:val="20"/>
            <w:szCs w:val="20"/>
          </w:rPr>
          <w:instrText xml:space="preserve"> PAGE   \* MERGEFORMAT </w:instrText>
        </w:r>
        <w:r w:rsidRPr="00A4674D">
          <w:rPr>
            <w:rFonts w:ascii="Times New Roman" w:hAnsi="Times New Roman" w:cs="Times New Roman"/>
            <w:sz w:val="20"/>
            <w:szCs w:val="20"/>
          </w:rPr>
          <w:fldChar w:fldCharType="separate"/>
        </w:r>
        <w:r w:rsidR="00D74B89">
          <w:rPr>
            <w:rFonts w:ascii="Times New Roman" w:hAnsi="Times New Roman" w:cs="Times New Roman"/>
            <w:noProof/>
            <w:sz w:val="20"/>
            <w:szCs w:val="20"/>
          </w:rPr>
          <w:t>134</w:t>
        </w:r>
        <w:r w:rsidRPr="00A4674D">
          <w:rPr>
            <w:rFonts w:ascii="Times New Roman" w:hAnsi="Times New Roman" w:cs="Times New Roman"/>
            <w:sz w:val="20"/>
            <w:szCs w:val="20"/>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3EF" w:rsidRDefault="00D353E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3EF" w:rsidRPr="00E63D6D" w:rsidRDefault="00D353EF" w:rsidP="00E63D6D">
    <w:pPr>
      <w:pStyle w:val="Footer"/>
      <w:jc w:val="right"/>
      <w:rPr>
        <w:rFonts w:ascii="Times New Roman" w:hAnsi="Times New Roman" w:cs="Times New Roman"/>
        <w:sz w:val="20"/>
        <w:szCs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273102"/>
      <w:docPartObj>
        <w:docPartGallery w:val="Page Numbers (Bottom of Page)"/>
        <w:docPartUnique/>
      </w:docPartObj>
    </w:sdtPr>
    <w:sdtEndPr/>
    <w:sdtContent>
      <w:p w:rsidR="00D353EF" w:rsidRDefault="00D353EF">
        <w:pPr>
          <w:pStyle w:val="Footer"/>
        </w:pPr>
        <w:r w:rsidRPr="00E63D6D">
          <w:rPr>
            <w:rFonts w:ascii="Times New Roman" w:hAnsi="Times New Roman" w:cs="Times New Roman"/>
            <w:sz w:val="20"/>
            <w:szCs w:val="20"/>
          </w:rPr>
          <w:fldChar w:fldCharType="begin"/>
        </w:r>
        <w:r w:rsidRPr="00E63D6D">
          <w:rPr>
            <w:rFonts w:ascii="Times New Roman" w:hAnsi="Times New Roman" w:cs="Times New Roman"/>
            <w:sz w:val="20"/>
            <w:szCs w:val="20"/>
          </w:rPr>
          <w:instrText>PAGE   \* MERGEFORMAT</w:instrText>
        </w:r>
        <w:r w:rsidRPr="00E63D6D">
          <w:rPr>
            <w:rFonts w:ascii="Times New Roman" w:hAnsi="Times New Roman" w:cs="Times New Roman"/>
            <w:sz w:val="20"/>
            <w:szCs w:val="20"/>
          </w:rPr>
          <w:fldChar w:fldCharType="separate"/>
        </w:r>
        <w:r>
          <w:rPr>
            <w:rFonts w:ascii="Times New Roman" w:hAnsi="Times New Roman" w:cs="Times New Roman"/>
            <w:noProof/>
            <w:sz w:val="20"/>
            <w:szCs w:val="20"/>
          </w:rPr>
          <w:t>166</w:t>
        </w:r>
        <w:r w:rsidRPr="00E63D6D">
          <w:rPr>
            <w:rFonts w:ascii="Times New Roman" w:hAnsi="Times New Roman" w:cs="Times New Roman"/>
            <w:sz w:val="20"/>
            <w:szCs w:val="20"/>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444251"/>
      <w:docPartObj>
        <w:docPartGallery w:val="Page Numbers (Bottom of Page)"/>
        <w:docPartUnique/>
      </w:docPartObj>
    </w:sdtPr>
    <w:sdtEndPr>
      <w:rPr>
        <w:rFonts w:ascii="Times New Roman" w:hAnsi="Times New Roman" w:cs="Times New Roman"/>
        <w:sz w:val="20"/>
        <w:szCs w:val="20"/>
      </w:rPr>
    </w:sdtEndPr>
    <w:sdtContent>
      <w:p w:rsidR="00D353EF" w:rsidRPr="00E63D6D" w:rsidRDefault="00D353EF" w:rsidP="00E63D6D">
        <w:pPr>
          <w:pStyle w:val="Footer"/>
          <w:jc w:val="right"/>
          <w:rPr>
            <w:rFonts w:ascii="Times New Roman" w:hAnsi="Times New Roman" w:cs="Times New Roman"/>
            <w:sz w:val="20"/>
            <w:szCs w:val="20"/>
          </w:rPr>
        </w:pPr>
        <w:r w:rsidRPr="00A4674D">
          <w:rPr>
            <w:rFonts w:ascii="Times New Roman" w:hAnsi="Times New Roman" w:cs="Times New Roman"/>
            <w:sz w:val="20"/>
            <w:szCs w:val="20"/>
          </w:rPr>
          <w:fldChar w:fldCharType="begin"/>
        </w:r>
        <w:r w:rsidRPr="00A4674D">
          <w:rPr>
            <w:rFonts w:ascii="Times New Roman" w:hAnsi="Times New Roman" w:cs="Times New Roman"/>
            <w:sz w:val="20"/>
            <w:szCs w:val="20"/>
          </w:rPr>
          <w:instrText xml:space="preserve"> PAGE   \* MERGEFORMAT </w:instrText>
        </w:r>
        <w:r w:rsidRPr="00A4674D">
          <w:rPr>
            <w:rFonts w:ascii="Times New Roman" w:hAnsi="Times New Roman" w:cs="Times New Roman"/>
            <w:sz w:val="20"/>
            <w:szCs w:val="20"/>
          </w:rPr>
          <w:fldChar w:fldCharType="separate"/>
        </w:r>
        <w:r w:rsidR="00D74B89">
          <w:rPr>
            <w:rFonts w:ascii="Times New Roman" w:hAnsi="Times New Roman" w:cs="Times New Roman"/>
            <w:noProof/>
            <w:sz w:val="20"/>
            <w:szCs w:val="20"/>
          </w:rPr>
          <w:t>138</w:t>
        </w:r>
        <w:r w:rsidRPr="00A4674D">
          <w:rPr>
            <w:rFonts w:ascii="Times New Roman" w:hAnsi="Times New Roman" w:cs="Times New Roman"/>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2991"/>
      <w:docPartObj>
        <w:docPartGallery w:val="Page Numbers (Bottom of Page)"/>
        <w:docPartUnique/>
      </w:docPartObj>
    </w:sdtPr>
    <w:sdtEndPr>
      <w:rPr>
        <w:rFonts w:ascii="Times New Roman" w:hAnsi="Times New Roman" w:cs="Times New Roman"/>
        <w:sz w:val="20"/>
        <w:szCs w:val="20"/>
      </w:rPr>
    </w:sdtEndPr>
    <w:sdtContent>
      <w:p w:rsidR="00D353EF" w:rsidRPr="00E63D6D" w:rsidRDefault="00D353EF" w:rsidP="00E63D6D">
        <w:pPr>
          <w:pStyle w:val="Footer"/>
          <w:jc w:val="right"/>
          <w:rPr>
            <w:rFonts w:ascii="Times New Roman" w:hAnsi="Times New Roman" w:cs="Times New Roman"/>
            <w:sz w:val="20"/>
            <w:szCs w:val="20"/>
          </w:rPr>
        </w:pPr>
        <w:r w:rsidRPr="00A4674D">
          <w:rPr>
            <w:rFonts w:ascii="Times New Roman" w:hAnsi="Times New Roman" w:cs="Times New Roman"/>
            <w:sz w:val="20"/>
            <w:szCs w:val="20"/>
          </w:rPr>
          <w:fldChar w:fldCharType="begin"/>
        </w:r>
        <w:r w:rsidRPr="00A4674D">
          <w:rPr>
            <w:rFonts w:ascii="Times New Roman" w:hAnsi="Times New Roman" w:cs="Times New Roman"/>
            <w:sz w:val="20"/>
            <w:szCs w:val="20"/>
          </w:rPr>
          <w:instrText xml:space="preserve"> PAGE   \* MERGEFORMAT </w:instrText>
        </w:r>
        <w:r w:rsidRPr="00A4674D">
          <w:rPr>
            <w:rFonts w:ascii="Times New Roman" w:hAnsi="Times New Roman" w:cs="Times New Roman"/>
            <w:sz w:val="20"/>
            <w:szCs w:val="20"/>
          </w:rPr>
          <w:fldChar w:fldCharType="separate"/>
        </w:r>
        <w:r w:rsidR="00D74B89">
          <w:rPr>
            <w:rFonts w:ascii="Times New Roman" w:hAnsi="Times New Roman" w:cs="Times New Roman"/>
            <w:noProof/>
            <w:sz w:val="20"/>
            <w:szCs w:val="20"/>
          </w:rPr>
          <w:t>102</w:t>
        </w:r>
        <w:r w:rsidRPr="00A4674D">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62663"/>
      <w:docPartObj>
        <w:docPartGallery w:val="Page Numbers (Bottom of Page)"/>
        <w:docPartUnique/>
      </w:docPartObj>
    </w:sdtPr>
    <w:sdtEndPr/>
    <w:sdtContent>
      <w:p w:rsidR="00D353EF" w:rsidRDefault="00227E3E">
        <w:pPr>
          <w:pStyle w:val="Foote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3EF" w:rsidRPr="00E63D6D" w:rsidRDefault="00D353EF" w:rsidP="00E63D6D">
    <w:pPr>
      <w:pStyle w:val="Footer"/>
      <w:jc w:val="right"/>
      <w:rPr>
        <w:rFonts w:ascii="Times New Roman" w:hAnsi="Times New Roman" w:cs="Times New Roman"/>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686982"/>
      <w:docPartObj>
        <w:docPartGallery w:val="Page Numbers (Bottom of Page)"/>
        <w:docPartUnique/>
      </w:docPartObj>
    </w:sdtPr>
    <w:sdtEndPr/>
    <w:sdtContent>
      <w:p w:rsidR="00D353EF" w:rsidRDefault="00D353EF">
        <w:pPr>
          <w:pStyle w:val="Footer"/>
        </w:pPr>
        <w:r w:rsidRPr="00E63D6D">
          <w:rPr>
            <w:rFonts w:ascii="Times New Roman" w:hAnsi="Times New Roman" w:cs="Times New Roman"/>
            <w:sz w:val="20"/>
            <w:szCs w:val="20"/>
          </w:rPr>
          <w:fldChar w:fldCharType="begin"/>
        </w:r>
        <w:r w:rsidRPr="00E63D6D">
          <w:rPr>
            <w:rFonts w:ascii="Times New Roman" w:hAnsi="Times New Roman" w:cs="Times New Roman"/>
            <w:sz w:val="20"/>
            <w:szCs w:val="20"/>
          </w:rPr>
          <w:instrText>PAGE   \* MERGEFORMAT</w:instrText>
        </w:r>
        <w:r w:rsidRPr="00E63D6D">
          <w:rPr>
            <w:rFonts w:ascii="Times New Roman" w:hAnsi="Times New Roman" w:cs="Times New Roman"/>
            <w:sz w:val="20"/>
            <w:szCs w:val="20"/>
          </w:rPr>
          <w:fldChar w:fldCharType="separate"/>
        </w:r>
        <w:r>
          <w:rPr>
            <w:rFonts w:ascii="Times New Roman" w:hAnsi="Times New Roman" w:cs="Times New Roman"/>
            <w:noProof/>
            <w:sz w:val="20"/>
            <w:szCs w:val="20"/>
          </w:rPr>
          <w:t>120</w:t>
        </w:r>
        <w:r w:rsidRPr="00E63D6D">
          <w:rPr>
            <w:rFonts w:ascii="Times New Roman" w:hAnsi="Times New Roman" w:cs="Times New Roman"/>
            <w:sz w:val="20"/>
            <w:szCs w:val="20"/>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316880"/>
      <w:docPartObj>
        <w:docPartGallery w:val="Page Numbers (Bottom of Page)"/>
        <w:docPartUnique/>
      </w:docPartObj>
    </w:sdtPr>
    <w:sdtEndPr>
      <w:rPr>
        <w:rFonts w:ascii="Times New Roman" w:hAnsi="Times New Roman" w:cs="Times New Roman"/>
        <w:sz w:val="20"/>
        <w:szCs w:val="20"/>
      </w:rPr>
    </w:sdtEndPr>
    <w:sdtContent>
      <w:p w:rsidR="00D353EF" w:rsidRPr="00E63D6D" w:rsidRDefault="00D353EF" w:rsidP="00E63D6D">
        <w:pPr>
          <w:pStyle w:val="Footer"/>
          <w:jc w:val="right"/>
          <w:rPr>
            <w:rFonts w:ascii="Times New Roman" w:hAnsi="Times New Roman" w:cs="Times New Roman"/>
            <w:sz w:val="20"/>
            <w:szCs w:val="20"/>
          </w:rPr>
        </w:pPr>
        <w:r w:rsidRPr="00A4674D">
          <w:rPr>
            <w:rFonts w:ascii="Times New Roman" w:hAnsi="Times New Roman" w:cs="Times New Roman"/>
            <w:sz w:val="20"/>
            <w:szCs w:val="20"/>
          </w:rPr>
          <w:fldChar w:fldCharType="begin"/>
        </w:r>
        <w:r w:rsidRPr="00A4674D">
          <w:rPr>
            <w:rFonts w:ascii="Times New Roman" w:hAnsi="Times New Roman" w:cs="Times New Roman"/>
            <w:sz w:val="20"/>
            <w:szCs w:val="20"/>
          </w:rPr>
          <w:instrText xml:space="preserve"> PAGE   \* MERGEFORMAT </w:instrText>
        </w:r>
        <w:r w:rsidRPr="00A4674D">
          <w:rPr>
            <w:rFonts w:ascii="Times New Roman" w:hAnsi="Times New Roman" w:cs="Times New Roman"/>
            <w:sz w:val="20"/>
            <w:szCs w:val="20"/>
          </w:rPr>
          <w:fldChar w:fldCharType="separate"/>
        </w:r>
        <w:r w:rsidR="00D74B89">
          <w:rPr>
            <w:rFonts w:ascii="Times New Roman" w:hAnsi="Times New Roman" w:cs="Times New Roman"/>
            <w:noProof/>
            <w:sz w:val="20"/>
            <w:szCs w:val="20"/>
          </w:rPr>
          <w:t>121</w:t>
        </w:r>
        <w:r w:rsidRPr="00A4674D">
          <w:rPr>
            <w:rFonts w:ascii="Times New Roman" w:hAnsi="Times New Roman" w:cs="Times New Roman"/>
            <w:sz w:val="20"/>
            <w:szCs w:val="20"/>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653931"/>
      <w:docPartObj>
        <w:docPartGallery w:val="Page Numbers (Bottom of Page)"/>
        <w:docPartUnique/>
      </w:docPartObj>
    </w:sdtPr>
    <w:sdtEndPr/>
    <w:sdtContent>
      <w:p w:rsidR="00D353EF" w:rsidRDefault="00227E3E">
        <w:pPr>
          <w:pStyle w:val="Footer"/>
        </w:pP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3EF" w:rsidRPr="00E63D6D" w:rsidRDefault="00D353EF" w:rsidP="00E63D6D">
    <w:pPr>
      <w:pStyle w:val="Footer"/>
      <w:jc w:val="right"/>
      <w:rPr>
        <w:rFonts w:ascii="Times New Roman" w:hAnsi="Times New Roman" w:cs="Times New Roman"/>
        <w:sz w:val="20"/>
        <w:szCs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246866"/>
      <w:docPartObj>
        <w:docPartGallery w:val="Page Numbers (Bottom of Page)"/>
        <w:docPartUnique/>
      </w:docPartObj>
    </w:sdtPr>
    <w:sdtEndPr/>
    <w:sdtContent>
      <w:p w:rsidR="00D353EF" w:rsidRDefault="00D353EF">
        <w:pPr>
          <w:pStyle w:val="Footer"/>
        </w:pPr>
        <w:r w:rsidRPr="00E63D6D">
          <w:rPr>
            <w:rFonts w:ascii="Times New Roman" w:hAnsi="Times New Roman" w:cs="Times New Roman"/>
            <w:sz w:val="20"/>
            <w:szCs w:val="20"/>
          </w:rPr>
          <w:fldChar w:fldCharType="begin"/>
        </w:r>
        <w:r w:rsidRPr="00E63D6D">
          <w:rPr>
            <w:rFonts w:ascii="Times New Roman" w:hAnsi="Times New Roman" w:cs="Times New Roman"/>
            <w:sz w:val="20"/>
            <w:szCs w:val="20"/>
          </w:rPr>
          <w:instrText>PAGE   \* MERGEFORMAT</w:instrText>
        </w:r>
        <w:r w:rsidRPr="00E63D6D">
          <w:rPr>
            <w:rFonts w:ascii="Times New Roman" w:hAnsi="Times New Roman" w:cs="Times New Roman"/>
            <w:sz w:val="20"/>
            <w:szCs w:val="20"/>
          </w:rPr>
          <w:fldChar w:fldCharType="separate"/>
        </w:r>
        <w:r>
          <w:rPr>
            <w:rFonts w:ascii="Times New Roman" w:hAnsi="Times New Roman" w:cs="Times New Roman"/>
            <w:noProof/>
            <w:sz w:val="20"/>
            <w:szCs w:val="20"/>
          </w:rPr>
          <w:t>126</w:t>
        </w:r>
        <w:r w:rsidRPr="00E63D6D">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E3E" w:rsidRDefault="00227E3E" w:rsidP="00A4674D">
      <w:pPr>
        <w:spacing w:after="0" w:line="240" w:lineRule="auto"/>
      </w:pPr>
      <w:r>
        <w:separator/>
      </w:r>
    </w:p>
  </w:footnote>
  <w:footnote w:type="continuationSeparator" w:id="0">
    <w:p w:rsidR="00227E3E" w:rsidRDefault="00227E3E" w:rsidP="00A4674D">
      <w:pPr>
        <w:spacing w:after="0" w:line="240" w:lineRule="auto"/>
      </w:pPr>
      <w:r>
        <w:continuationSeparator/>
      </w:r>
    </w:p>
  </w:footnote>
  <w:footnote w:id="1">
    <w:p w:rsidR="00D353EF" w:rsidRPr="006D2970" w:rsidRDefault="00D353EF" w:rsidP="007E73A0">
      <w:pPr>
        <w:pStyle w:val="FootnoteText"/>
        <w:jc w:val="both"/>
        <w:rPr>
          <w:rFonts w:ascii="Times New Roman" w:hAnsi="Times New Roman" w:cs="Times New Roman"/>
        </w:rPr>
      </w:pPr>
      <w:r w:rsidRPr="00225927">
        <w:rPr>
          <w:rStyle w:val="FootnoteReference"/>
          <w:rFonts w:ascii="Times New Roman" w:hAnsi="Times New Roman" w:cs="Times New Roman"/>
        </w:rPr>
        <w:footnoteRef/>
      </w:r>
      <w:r w:rsidRPr="00225927">
        <w:rPr>
          <w:rFonts w:ascii="Times New Roman" w:hAnsi="Times New Roman" w:cs="Times New Roman"/>
        </w:rPr>
        <w:t xml:space="preserve"> Die Notation der RRs wurde im Kapitel 4.1.3. eingeführt.</w:t>
      </w:r>
    </w:p>
  </w:footnote>
  <w:footnote w:id="2">
    <w:p w:rsidR="00D353EF" w:rsidRPr="001B03FD" w:rsidRDefault="00D353EF" w:rsidP="007E73A0">
      <w:pPr>
        <w:pStyle w:val="FootnoteText"/>
        <w:jc w:val="both"/>
        <w:rPr>
          <w:rFonts w:ascii="Times New Roman" w:hAnsi="Times New Roman" w:cs="Times New Roman"/>
        </w:rPr>
      </w:pPr>
      <w:r w:rsidRPr="001B03FD">
        <w:rPr>
          <w:rStyle w:val="FootnoteReference"/>
          <w:rFonts w:ascii="Times New Roman" w:hAnsi="Times New Roman" w:cs="Times New Roman"/>
        </w:rPr>
        <w:footnoteRef/>
      </w:r>
      <w:r w:rsidRPr="001B03FD">
        <w:rPr>
          <w:rFonts w:ascii="Times New Roman" w:hAnsi="Times New Roman" w:cs="Times New Roman"/>
        </w:rPr>
        <w:t xml:space="preserve"> Dies gilt für das Alemannische des Sensebezirks, von Uri, Zürich, Bern, Saulgau, Petrifeld, Elisabethtal, des Münstertals und des Elsass (Ebene).</w:t>
      </w:r>
    </w:p>
  </w:footnote>
  <w:footnote w:id="3">
    <w:p w:rsidR="00D353EF" w:rsidRPr="00C20972" w:rsidRDefault="00D353EF" w:rsidP="007E73A0">
      <w:pPr>
        <w:pStyle w:val="FootnoteText"/>
        <w:jc w:val="both"/>
        <w:rPr>
          <w:rFonts w:ascii="Times New Roman" w:hAnsi="Times New Roman" w:cs="Times New Roman"/>
        </w:rPr>
      </w:pPr>
      <w:r w:rsidRPr="00C20972">
        <w:rPr>
          <w:rStyle w:val="FootnoteReference"/>
          <w:rFonts w:ascii="Times New Roman" w:hAnsi="Times New Roman" w:cs="Times New Roman"/>
        </w:rPr>
        <w:footnoteRef/>
      </w:r>
      <w:r w:rsidRPr="00C20972">
        <w:rPr>
          <w:rFonts w:ascii="Times New Roman" w:hAnsi="Times New Roman" w:cs="Times New Roman"/>
        </w:rPr>
        <w:t xml:space="preserve"> Beyer (1963) spricht von Palatalisierung (Beyer 1963: 63). Es ist jedoch anzunehmen, dass es sich dabei eher um velare Nasale handelt.</w:t>
      </w:r>
    </w:p>
  </w:footnote>
  <w:footnote w:id="4">
    <w:p w:rsidR="00D353EF" w:rsidRPr="007E73A0" w:rsidRDefault="00D353EF" w:rsidP="007E73A0">
      <w:pPr>
        <w:pStyle w:val="FootnoteText"/>
        <w:jc w:val="both"/>
        <w:rPr>
          <w:rFonts w:ascii="Times New Roman" w:hAnsi="Times New Roman" w:cs="Times New Roman"/>
        </w:rPr>
      </w:pPr>
      <w:r w:rsidRPr="007E73A0">
        <w:rPr>
          <w:rStyle w:val="FootnoteReference"/>
          <w:rFonts w:ascii="Times New Roman" w:hAnsi="Times New Roman" w:cs="Times New Roman"/>
        </w:rPr>
        <w:footnoteRef/>
      </w:r>
      <w:r w:rsidRPr="007E73A0">
        <w:rPr>
          <w:rFonts w:ascii="Times New Roman" w:hAnsi="Times New Roman" w:cs="Times New Roman"/>
        </w:rPr>
        <w:t xml:space="preserve"> Denkbar wäre natürlich auch, dass die Beschreibung unvollständig ist. Da jedoch Žirmunskijs (1928/29) Ausführungen sonst eine sehr hohe Genauigkeit aufweisen, kann davon ausgegangen werden, dass auch diese adäquat ist.</w:t>
      </w:r>
    </w:p>
  </w:footnote>
  <w:footnote w:id="5">
    <w:p w:rsidR="00D353EF" w:rsidRPr="00140F83" w:rsidRDefault="00D353EF" w:rsidP="00140F83">
      <w:pPr>
        <w:pStyle w:val="FootnoteText"/>
        <w:jc w:val="both"/>
        <w:rPr>
          <w:rFonts w:ascii="Times New Roman" w:hAnsi="Times New Roman" w:cs="Times New Roman"/>
        </w:rPr>
      </w:pPr>
      <w:r w:rsidRPr="00140F83">
        <w:rPr>
          <w:rStyle w:val="FootnoteReference"/>
          <w:rFonts w:ascii="Times New Roman" w:hAnsi="Times New Roman" w:cs="Times New Roman"/>
        </w:rPr>
        <w:footnoteRef/>
      </w:r>
      <w:r w:rsidRPr="00140F83">
        <w:rPr>
          <w:rFonts w:ascii="Times New Roman" w:hAnsi="Times New Roman" w:cs="Times New Roman"/>
        </w:rPr>
        <w:t xml:space="preserve"> Es sei hier nur darauf hingewiesen, dass in den Dialekten des Sensebezirks und von Jaun der Akkusativ und der Dativ des Personalpronomens mit einem vorausgehenden </w:t>
      </w:r>
      <w:r w:rsidRPr="00140F83">
        <w:rPr>
          <w:rFonts w:ascii="Times New Roman" w:hAnsi="Times New Roman" w:cs="Times New Roman"/>
          <w:i/>
        </w:rPr>
        <w:t>i</w:t>
      </w:r>
      <w:r w:rsidRPr="00140F83">
        <w:rPr>
          <w:rFonts w:ascii="Times New Roman" w:hAnsi="Times New Roman" w:cs="Times New Roman"/>
        </w:rPr>
        <w:t xml:space="preserve">- markiert werden (also eine Distinktion Objekt vs. Subjekt), während in den übrigen Determinierern nur der Dativ mit einem vorausgehenden </w:t>
      </w:r>
      <w:r w:rsidRPr="00140F83">
        <w:rPr>
          <w:rFonts w:ascii="Times New Roman" w:hAnsi="Times New Roman" w:cs="Times New Roman"/>
          <w:i/>
        </w:rPr>
        <w:t>i</w:t>
      </w:r>
      <w:r w:rsidRPr="00140F83">
        <w:rPr>
          <w:rFonts w:ascii="Times New Roman" w:hAnsi="Times New Roman" w:cs="Times New Roman"/>
        </w:rPr>
        <w:t>- markiert wird (Seiler 2003: 85).</w:t>
      </w:r>
    </w:p>
  </w:footnote>
  <w:footnote w:id="6">
    <w:p w:rsidR="00D353EF" w:rsidRPr="00731D98" w:rsidRDefault="00D353EF" w:rsidP="00731D98">
      <w:pPr>
        <w:pStyle w:val="FootnoteText"/>
        <w:jc w:val="both"/>
        <w:rPr>
          <w:rFonts w:ascii="Times New Roman" w:hAnsi="Times New Roman" w:cs="Times New Roman"/>
        </w:rPr>
      </w:pPr>
      <w:r w:rsidRPr="00731D98">
        <w:rPr>
          <w:rStyle w:val="FootnoteReference"/>
          <w:rFonts w:ascii="Times New Roman" w:hAnsi="Times New Roman" w:cs="Times New Roman"/>
        </w:rPr>
        <w:footnoteRef/>
      </w:r>
      <w:r w:rsidRPr="00731D98">
        <w:rPr>
          <w:rFonts w:ascii="Times New Roman" w:hAnsi="Times New Roman" w:cs="Times New Roman"/>
        </w:rPr>
        <w:t xml:space="preserve"> –</w:t>
      </w:r>
      <w:r w:rsidRPr="00731D98">
        <w:rPr>
          <w:rFonts w:ascii="Times New Roman" w:hAnsi="Times New Roman" w:cs="Times New Roman"/>
          <w:i/>
        </w:rPr>
        <w:t>N</w:t>
      </w:r>
      <w:r w:rsidRPr="00731D98">
        <w:rPr>
          <w:rFonts w:ascii="Times New Roman" w:hAnsi="Times New Roman" w:cs="Times New Roman"/>
        </w:rPr>
        <w:t xml:space="preserve">– dient </w:t>
      </w:r>
      <w:r>
        <w:rPr>
          <w:rFonts w:ascii="Times New Roman" w:hAnsi="Times New Roman" w:cs="Times New Roman"/>
        </w:rPr>
        <w:t xml:space="preserve">synchron </w:t>
      </w:r>
      <w:r w:rsidRPr="00731D98">
        <w:rPr>
          <w:rFonts w:ascii="Times New Roman" w:hAnsi="Times New Roman" w:cs="Times New Roman"/>
        </w:rPr>
        <w:t>der Hiatbeseitigung</w:t>
      </w:r>
      <w:r>
        <w:rPr>
          <w:rFonts w:ascii="Times New Roman" w:hAnsi="Times New Roman" w:cs="Times New Roman"/>
        </w:rPr>
        <w:t xml:space="preserve"> und wird von der Phonologie automatisch eingefügt. Genauer diskutiert wird dies im </w:t>
      </w:r>
      <w:r w:rsidRPr="00225927">
        <w:rPr>
          <w:rFonts w:ascii="Times New Roman" w:hAnsi="Times New Roman" w:cs="Times New Roman"/>
        </w:rPr>
        <w:t>Kapitel 5.6.8.</w:t>
      </w:r>
    </w:p>
  </w:footnote>
  <w:footnote w:id="7">
    <w:p w:rsidR="00D353EF" w:rsidRPr="00731D98" w:rsidRDefault="00D353EF" w:rsidP="00731D98">
      <w:pPr>
        <w:pStyle w:val="FootnoteText"/>
        <w:jc w:val="both"/>
        <w:rPr>
          <w:rFonts w:ascii="Times New Roman" w:hAnsi="Times New Roman" w:cs="Times New Roman"/>
        </w:rPr>
      </w:pPr>
      <w:r w:rsidRPr="00731D98">
        <w:rPr>
          <w:rStyle w:val="FootnoteReference"/>
          <w:rFonts w:ascii="Times New Roman" w:hAnsi="Times New Roman" w:cs="Times New Roman"/>
        </w:rPr>
        <w:footnoteRef/>
      </w:r>
      <w:r w:rsidRPr="00731D98">
        <w:rPr>
          <w:rFonts w:ascii="Times New Roman" w:hAnsi="Times New Roman" w:cs="Times New Roman"/>
        </w:rPr>
        <w:t xml:space="preserve"> Vgl. </w:t>
      </w:r>
      <w:r w:rsidRPr="0007698A">
        <w:rPr>
          <w:rFonts w:ascii="Times New Roman" w:hAnsi="Times New Roman" w:cs="Times New Roman"/>
        </w:rPr>
        <w:t>Fußnote 2</w:t>
      </w:r>
      <w:r>
        <w:rPr>
          <w:rFonts w:ascii="Times New Roman" w:hAnsi="Times New Roman" w:cs="Times New Roman"/>
        </w:rPr>
        <w:t>4</w:t>
      </w:r>
      <w:r w:rsidRPr="00731D98">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C39D6"/>
    <w:multiLevelType w:val="hybridMultilevel"/>
    <w:tmpl w:val="18E2E57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DD4CCE"/>
    <w:multiLevelType w:val="hybridMultilevel"/>
    <w:tmpl w:val="871EFBB0"/>
    <w:lvl w:ilvl="0" w:tplc="886C2C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ED2F3C"/>
    <w:multiLevelType w:val="hybridMultilevel"/>
    <w:tmpl w:val="B8A0674E"/>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7103FC"/>
    <w:multiLevelType w:val="hybridMultilevel"/>
    <w:tmpl w:val="167AAB7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9113BF"/>
    <w:multiLevelType w:val="hybridMultilevel"/>
    <w:tmpl w:val="78582396"/>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1A52B7"/>
    <w:multiLevelType w:val="multilevel"/>
    <w:tmpl w:val="E1F2B472"/>
    <w:lvl w:ilvl="0">
      <w:start w:val="1"/>
      <w:numFmt w:val="none"/>
      <w:pStyle w:val="Grundschrift"/>
      <w:suff w:val="nothing"/>
      <w:lvlText w:val="%1"/>
      <w:lvlJc w:val="left"/>
      <w:pPr>
        <w:ind w:left="0" w:firstLine="0"/>
      </w:pPr>
      <w:rPr>
        <w:rFonts w:ascii="Arial Unicode MS" w:hAnsi="Times" w:cs="Arial Unicode MS" w:hint="default"/>
        <w:sz w:val="20"/>
        <w:szCs w:val="20"/>
      </w:rPr>
    </w:lvl>
    <w:lvl w:ilvl="1">
      <w:start w:val="1"/>
      <w:numFmt w:val="ordinal"/>
      <w:pStyle w:val="OL1"/>
      <w:lvlText w:val="%2"/>
      <w:lvlJc w:val="left"/>
      <w:pPr>
        <w:tabs>
          <w:tab w:val="num" w:pos="397"/>
        </w:tabs>
        <w:ind w:left="397" w:hanging="397"/>
      </w:pPr>
      <w:rPr>
        <w:rFonts w:hint="default"/>
      </w:rPr>
    </w:lvl>
    <w:lvl w:ilvl="2">
      <w:start w:val="1"/>
      <w:numFmt w:val="lowerLetter"/>
      <w:pStyle w:val="OL2"/>
      <w:lvlText w:val="%3)"/>
      <w:lvlJc w:val="left"/>
      <w:pPr>
        <w:tabs>
          <w:tab w:val="num" w:pos="794"/>
        </w:tabs>
        <w:ind w:left="794" w:hanging="397"/>
      </w:pPr>
      <w:rPr>
        <w:rFonts w:hint="default"/>
      </w:rPr>
    </w:lvl>
    <w:lvl w:ilvl="3">
      <w:numFmt w:val="bullet"/>
      <w:lvlText w:val="•"/>
      <w:lvlJc w:val="left"/>
      <w:pPr>
        <w:tabs>
          <w:tab w:val="num" w:pos="1800"/>
        </w:tabs>
        <w:ind w:left="1800" w:hanging="360"/>
      </w:pPr>
      <w:rPr>
        <w:rFonts w:hint="default"/>
      </w:rPr>
    </w:lvl>
    <w:lvl w:ilvl="4">
      <w:numFmt w:val="bullet"/>
      <w:lvlText w:val="•"/>
      <w:lvlJc w:val="left"/>
      <w:pPr>
        <w:tabs>
          <w:tab w:val="num" w:pos="2160"/>
        </w:tabs>
        <w:ind w:left="2160" w:hanging="360"/>
      </w:pPr>
      <w:rPr>
        <w:rFonts w:hint="default"/>
      </w:rPr>
    </w:lvl>
    <w:lvl w:ilvl="5">
      <w:numFmt w:val="bullet"/>
      <w:lvlText w:val="•"/>
      <w:lvlJc w:val="left"/>
      <w:pPr>
        <w:tabs>
          <w:tab w:val="num" w:pos="2520"/>
        </w:tabs>
        <w:ind w:left="2520" w:hanging="360"/>
      </w:pPr>
      <w:rPr>
        <w:rFonts w:hint="default"/>
      </w:rPr>
    </w:lvl>
    <w:lvl w:ilvl="6">
      <w:numFmt w:val="bullet"/>
      <w:lvlText w:val="•"/>
      <w:lvlJc w:val="left"/>
      <w:pPr>
        <w:tabs>
          <w:tab w:val="num" w:pos="2880"/>
        </w:tabs>
        <w:ind w:left="2880" w:hanging="360"/>
      </w:pPr>
      <w:rPr>
        <w:rFonts w:hint="default"/>
      </w:rPr>
    </w:lvl>
    <w:lvl w:ilvl="7">
      <w:numFmt w:val="bullet"/>
      <w:lvlText w:val="•"/>
      <w:lvlJc w:val="left"/>
      <w:pPr>
        <w:tabs>
          <w:tab w:val="num" w:pos="3240"/>
        </w:tabs>
        <w:ind w:left="3240" w:hanging="360"/>
      </w:pPr>
      <w:rPr>
        <w:rFonts w:hint="default"/>
      </w:rPr>
    </w:lvl>
    <w:lvl w:ilvl="8">
      <w:numFmt w:val="bullet"/>
      <w:lvlText w:val="•"/>
      <w:lvlJc w:val="left"/>
      <w:pPr>
        <w:tabs>
          <w:tab w:val="num" w:pos="3600"/>
        </w:tabs>
        <w:ind w:left="3600" w:hanging="360"/>
      </w:pPr>
      <w:rPr>
        <w:rFonts w:hint="default"/>
      </w:rPr>
    </w:lvl>
  </w:abstractNum>
  <w:abstractNum w:abstractNumId="6" w15:restartNumberingAfterBreak="0">
    <w:nsid w:val="446648D1"/>
    <w:multiLevelType w:val="hybridMultilevel"/>
    <w:tmpl w:val="8402AAA4"/>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7E0F05"/>
    <w:multiLevelType w:val="hybridMultilevel"/>
    <w:tmpl w:val="CC86EA2E"/>
    <w:lvl w:ilvl="0" w:tplc="46A8143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9078D7"/>
    <w:multiLevelType w:val="hybridMultilevel"/>
    <w:tmpl w:val="20884598"/>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5E45DD"/>
    <w:multiLevelType w:val="hybridMultilevel"/>
    <w:tmpl w:val="C01C75C2"/>
    <w:lvl w:ilvl="0" w:tplc="8856B3AE">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C0F0CD8"/>
    <w:multiLevelType w:val="hybridMultilevel"/>
    <w:tmpl w:val="B412B928"/>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5"/>
  </w:num>
  <w:num w:numId="5">
    <w:abstractNumId w:val="0"/>
  </w:num>
  <w:num w:numId="6">
    <w:abstractNumId w:val="4"/>
  </w:num>
  <w:num w:numId="7">
    <w:abstractNumId w:val="8"/>
  </w:num>
  <w:num w:numId="8">
    <w:abstractNumId w:val="10"/>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numStart w:val="1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4D"/>
    <w:rsid w:val="00001F09"/>
    <w:rsid w:val="00002671"/>
    <w:rsid w:val="0000705C"/>
    <w:rsid w:val="000255FC"/>
    <w:rsid w:val="00031366"/>
    <w:rsid w:val="00037168"/>
    <w:rsid w:val="0004199E"/>
    <w:rsid w:val="00042300"/>
    <w:rsid w:val="00042A9B"/>
    <w:rsid w:val="00044883"/>
    <w:rsid w:val="0004720D"/>
    <w:rsid w:val="00047AF3"/>
    <w:rsid w:val="000510C6"/>
    <w:rsid w:val="00053D37"/>
    <w:rsid w:val="00057F1D"/>
    <w:rsid w:val="000601D9"/>
    <w:rsid w:val="00062D2E"/>
    <w:rsid w:val="00072437"/>
    <w:rsid w:val="0007298A"/>
    <w:rsid w:val="00075540"/>
    <w:rsid w:val="0007698A"/>
    <w:rsid w:val="00083663"/>
    <w:rsid w:val="000855DD"/>
    <w:rsid w:val="00086AB4"/>
    <w:rsid w:val="00087AEA"/>
    <w:rsid w:val="0009032C"/>
    <w:rsid w:val="00091FF2"/>
    <w:rsid w:val="000927D8"/>
    <w:rsid w:val="00095382"/>
    <w:rsid w:val="000972C7"/>
    <w:rsid w:val="000A085E"/>
    <w:rsid w:val="000A1594"/>
    <w:rsid w:val="000A1F74"/>
    <w:rsid w:val="000A2A44"/>
    <w:rsid w:val="000A384B"/>
    <w:rsid w:val="000A70CA"/>
    <w:rsid w:val="000B7068"/>
    <w:rsid w:val="000C0D79"/>
    <w:rsid w:val="000D0A3E"/>
    <w:rsid w:val="000E1922"/>
    <w:rsid w:val="000E1BE3"/>
    <w:rsid w:val="000E28C0"/>
    <w:rsid w:val="000E3E66"/>
    <w:rsid w:val="000E4714"/>
    <w:rsid w:val="000E5265"/>
    <w:rsid w:val="000F05D5"/>
    <w:rsid w:val="000F13F0"/>
    <w:rsid w:val="000F40DD"/>
    <w:rsid w:val="000F41C4"/>
    <w:rsid w:val="000F5192"/>
    <w:rsid w:val="001009E9"/>
    <w:rsid w:val="001023CB"/>
    <w:rsid w:val="001079E0"/>
    <w:rsid w:val="00110F48"/>
    <w:rsid w:val="00122918"/>
    <w:rsid w:val="001244B1"/>
    <w:rsid w:val="001318F0"/>
    <w:rsid w:val="00140F83"/>
    <w:rsid w:val="0014109E"/>
    <w:rsid w:val="00142378"/>
    <w:rsid w:val="001440D2"/>
    <w:rsid w:val="00145E4B"/>
    <w:rsid w:val="00150A64"/>
    <w:rsid w:val="0015128E"/>
    <w:rsid w:val="00154D9E"/>
    <w:rsid w:val="0016207F"/>
    <w:rsid w:val="0016399D"/>
    <w:rsid w:val="001763CF"/>
    <w:rsid w:val="001765A3"/>
    <w:rsid w:val="00185E12"/>
    <w:rsid w:val="001A2032"/>
    <w:rsid w:val="001A26C5"/>
    <w:rsid w:val="001A45EF"/>
    <w:rsid w:val="001A7883"/>
    <w:rsid w:val="001A79EA"/>
    <w:rsid w:val="001B4BA9"/>
    <w:rsid w:val="001B6FCE"/>
    <w:rsid w:val="001C1D85"/>
    <w:rsid w:val="001C3BFD"/>
    <w:rsid w:val="001C58C3"/>
    <w:rsid w:val="001C5B36"/>
    <w:rsid w:val="001C6CFA"/>
    <w:rsid w:val="001D00F1"/>
    <w:rsid w:val="001D1353"/>
    <w:rsid w:val="001D2649"/>
    <w:rsid w:val="001D6F9D"/>
    <w:rsid w:val="001E4F1B"/>
    <w:rsid w:val="001E6750"/>
    <w:rsid w:val="001E6C37"/>
    <w:rsid w:val="001F3039"/>
    <w:rsid w:val="001F30E7"/>
    <w:rsid w:val="001F46DC"/>
    <w:rsid w:val="001F4E21"/>
    <w:rsid w:val="002001AD"/>
    <w:rsid w:val="002016D7"/>
    <w:rsid w:val="00204107"/>
    <w:rsid w:val="00204539"/>
    <w:rsid w:val="00205449"/>
    <w:rsid w:val="00217A6B"/>
    <w:rsid w:val="002215C3"/>
    <w:rsid w:val="0022463D"/>
    <w:rsid w:val="00225927"/>
    <w:rsid w:val="00227E3E"/>
    <w:rsid w:val="002303E0"/>
    <w:rsid w:val="00234547"/>
    <w:rsid w:val="00235F49"/>
    <w:rsid w:val="0023691A"/>
    <w:rsid w:val="00240154"/>
    <w:rsid w:val="0024175E"/>
    <w:rsid w:val="00243795"/>
    <w:rsid w:val="002462D4"/>
    <w:rsid w:val="002468B1"/>
    <w:rsid w:val="002476AD"/>
    <w:rsid w:val="0025012A"/>
    <w:rsid w:val="00250D81"/>
    <w:rsid w:val="00252F22"/>
    <w:rsid w:val="002564BD"/>
    <w:rsid w:val="00257725"/>
    <w:rsid w:val="00262078"/>
    <w:rsid w:val="00262BBC"/>
    <w:rsid w:val="00265653"/>
    <w:rsid w:val="00266B1A"/>
    <w:rsid w:val="00266B2D"/>
    <w:rsid w:val="002676EC"/>
    <w:rsid w:val="00267F36"/>
    <w:rsid w:val="00270CF7"/>
    <w:rsid w:val="00270ED2"/>
    <w:rsid w:val="00273847"/>
    <w:rsid w:val="00280ECF"/>
    <w:rsid w:val="002861F2"/>
    <w:rsid w:val="00290ECF"/>
    <w:rsid w:val="00295B97"/>
    <w:rsid w:val="002A0AA0"/>
    <w:rsid w:val="002A1421"/>
    <w:rsid w:val="002A3A63"/>
    <w:rsid w:val="002B1B80"/>
    <w:rsid w:val="002C02F4"/>
    <w:rsid w:val="002C3432"/>
    <w:rsid w:val="002D2390"/>
    <w:rsid w:val="002D445B"/>
    <w:rsid w:val="002D6F66"/>
    <w:rsid w:val="002D79DB"/>
    <w:rsid w:val="002E507D"/>
    <w:rsid w:val="002E5DF4"/>
    <w:rsid w:val="002E71EC"/>
    <w:rsid w:val="002F01D5"/>
    <w:rsid w:val="002F0EFB"/>
    <w:rsid w:val="002F27AD"/>
    <w:rsid w:val="002F5815"/>
    <w:rsid w:val="002F58C8"/>
    <w:rsid w:val="002F666B"/>
    <w:rsid w:val="00302977"/>
    <w:rsid w:val="003035BD"/>
    <w:rsid w:val="00307153"/>
    <w:rsid w:val="00310FD4"/>
    <w:rsid w:val="00310FEC"/>
    <w:rsid w:val="00311BC3"/>
    <w:rsid w:val="0032061C"/>
    <w:rsid w:val="00320AED"/>
    <w:rsid w:val="0032241C"/>
    <w:rsid w:val="0032597C"/>
    <w:rsid w:val="003267A5"/>
    <w:rsid w:val="00332EC6"/>
    <w:rsid w:val="00333B2B"/>
    <w:rsid w:val="00333D52"/>
    <w:rsid w:val="0033632B"/>
    <w:rsid w:val="0034689D"/>
    <w:rsid w:val="0035165A"/>
    <w:rsid w:val="00356231"/>
    <w:rsid w:val="003570CF"/>
    <w:rsid w:val="00362286"/>
    <w:rsid w:val="003631FB"/>
    <w:rsid w:val="00373C07"/>
    <w:rsid w:val="0037451B"/>
    <w:rsid w:val="00376245"/>
    <w:rsid w:val="00384C67"/>
    <w:rsid w:val="003923DB"/>
    <w:rsid w:val="00394F6E"/>
    <w:rsid w:val="003A125D"/>
    <w:rsid w:val="003A2E54"/>
    <w:rsid w:val="003A7722"/>
    <w:rsid w:val="003B18EA"/>
    <w:rsid w:val="003B64F1"/>
    <w:rsid w:val="003B66CC"/>
    <w:rsid w:val="003B7A3F"/>
    <w:rsid w:val="003B7F40"/>
    <w:rsid w:val="003C1DE4"/>
    <w:rsid w:val="003C25F2"/>
    <w:rsid w:val="003C5D8C"/>
    <w:rsid w:val="003C7833"/>
    <w:rsid w:val="003D378C"/>
    <w:rsid w:val="003D51D7"/>
    <w:rsid w:val="003D7A63"/>
    <w:rsid w:val="003E4CED"/>
    <w:rsid w:val="003E4EE9"/>
    <w:rsid w:val="003E7DE4"/>
    <w:rsid w:val="003F085E"/>
    <w:rsid w:val="003F155B"/>
    <w:rsid w:val="004020FE"/>
    <w:rsid w:val="0040284A"/>
    <w:rsid w:val="004127DD"/>
    <w:rsid w:val="00412C26"/>
    <w:rsid w:val="0041434C"/>
    <w:rsid w:val="00415BEA"/>
    <w:rsid w:val="00420AF2"/>
    <w:rsid w:val="00422361"/>
    <w:rsid w:val="00422CA2"/>
    <w:rsid w:val="00427951"/>
    <w:rsid w:val="00437D3E"/>
    <w:rsid w:val="00442463"/>
    <w:rsid w:val="0044369D"/>
    <w:rsid w:val="0044574C"/>
    <w:rsid w:val="0045020C"/>
    <w:rsid w:val="00452F45"/>
    <w:rsid w:val="004543A5"/>
    <w:rsid w:val="00457B9B"/>
    <w:rsid w:val="004618A2"/>
    <w:rsid w:val="00463FA7"/>
    <w:rsid w:val="00465856"/>
    <w:rsid w:val="00470A4F"/>
    <w:rsid w:val="00473760"/>
    <w:rsid w:val="00473D28"/>
    <w:rsid w:val="004758E1"/>
    <w:rsid w:val="00475AED"/>
    <w:rsid w:val="00482624"/>
    <w:rsid w:val="004857C5"/>
    <w:rsid w:val="00492D94"/>
    <w:rsid w:val="004979A6"/>
    <w:rsid w:val="004A3850"/>
    <w:rsid w:val="004B1014"/>
    <w:rsid w:val="004B1259"/>
    <w:rsid w:val="004B2236"/>
    <w:rsid w:val="004C0199"/>
    <w:rsid w:val="004C07CF"/>
    <w:rsid w:val="004C0BB8"/>
    <w:rsid w:val="004C1CC6"/>
    <w:rsid w:val="004C1D13"/>
    <w:rsid w:val="004C4015"/>
    <w:rsid w:val="004C6FBF"/>
    <w:rsid w:val="004D5B6B"/>
    <w:rsid w:val="004E0634"/>
    <w:rsid w:val="004E126A"/>
    <w:rsid w:val="004E2B5A"/>
    <w:rsid w:val="004E4BE1"/>
    <w:rsid w:val="004F19BE"/>
    <w:rsid w:val="004F2D0A"/>
    <w:rsid w:val="004F6B97"/>
    <w:rsid w:val="005002F0"/>
    <w:rsid w:val="0051324B"/>
    <w:rsid w:val="005147DA"/>
    <w:rsid w:val="00517F38"/>
    <w:rsid w:val="00524390"/>
    <w:rsid w:val="0052596E"/>
    <w:rsid w:val="00525A45"/>
    <w:rsid w:val="00525CE0"/>
    <w:rsid w:val="00531883"/>
    <w:rsid w:val="00535646"/>
    <w:rsid w:val="0053724A"/>
    <w:rsid w:val="00537C33"/>
    <w:rsid w:val="00540600"/>
    <w:rsid w:val="005417B1"/>
    <w:rsid w:val="00547E8C"/>
    <w:rsid w:val="005501DE"/>
    <w:rsid w:val="0055197F"/>
    <w:rsid w:val="0055261B"/>
    <w:rsid w:val="00561BED"/>
    <w:rsid w:val="00562A57"/>
    <w:rsid w:val="00574014"/>
    <w:rsid w:val="00577BAB"/>
    <w:rsid w:val="0058348B"/>
    <w:rsid w:val="005836F3"/>
    <w:rsid w:val="00583CE5"/>
    <w:rsid w:val="00587D89"/>
    <w:rsid w:val="005A14A2"/>
    <w:rsid w:val="005A1BC3"/>
    <w:rsid w:val="005A2004"/>
    <w:rsid w:val="005A305C"/>
    <w:rsid w:val="005A6453"/>
    <w:rsid w:val="005A7C37"/>
    <w:rsid w:val="005B2FA3"/>
    <w:rsid w:val="005B602D"/>
    <w:rsid w:val="005B65BD"/>
    <w:rsid w:val="005C38C9"/>
    <w:rsid w:val="005C50F7"/>
    <w:rsid w:val="005C77CA"/>
    <w:rsid w:val="005D5787"/>
    <w:rsid w:val="005E128E"/>
    <w:rsid w:val="005E2B64"/>
    <w:rsid w:val="005E4D24"/>
    <w:rsid w:val="005F14DB"/>
    <w:rsid w:val="005F1C03"/>
    <w:rsid w:val="005F2465"/>
    <w:rsid w:val="00600510"/>
    <w:rsid w:val="00600635"/>
    <w:rsid w:val="006052C2"/>
    <w:rsid w:val="006076D3"/>
    <w:rsid w:val="006103C8"/>
    <w:rsid w:val="00610EE6"/>
    <w:rsid w:val="00615B11"/>
    <w:rsid w:val="00617F05"/>
    <w:rsid w:val="006203FD"/>
    <w:rsid w:val="00621629"/>
    <w:rsid w:val="00621899"/>
    <w:rsid w:val="006414E8"/>
    <w:rsid w:val="00642DB8"/>
    <w:rsid w:val="0065143A"/>
    <w:rsid w:val="006515C8"/>
    <w:rsid w:val="006529A6"/>
    <w:rsid w:val="00660F21"/>
    <w:rsid w:val="006632B0"/>
    <w:rsid w:val="00672CBE"/>
    <w:rsid w:val="00675091"/>
    <w:rsid w:val="00675894"/>
    <w:rsid w:val="00675AAE"/>
    <w:rsid w:val="00675E11"/>
    <w:rsid w:val="006771E9"/>
    <w:rsid w:val="00682ACA"/>
    <w:rsid w:val="00690456"/>
    <w:rsid w:val="00690A96"/>
    <w:rsid w:val="0069137F"/>
    <w:rsid w:val="00691609"/>
    <w:rsid w:val="00691B5D"/>
    <w:rsid w:val="00696EC3"/>
    <w:rsid w:val="00697382"/>
    <w:rsid w:val="006A0137"/>
    <w:rsid w:val="006A09FA"/>
    <w:rsid w:val="006A3959"/>
    <w:rsid w:val="006A568A"/>
    <w:rsid w:val="006A7774"/>
    <w:rsid w:val="006B268F"/>
    <w:rsid w:val="006B39F7"/>
    <w:rsid w:val="006B6A95"/>
    <w:rsid w:val="006B7209"/>
    <w:rsid w:val="006C0AC2"/>
    <w:rsid w:val="006C0F63"/>
    <w:rsid w:val="006C1169"/>
    <w:rsid w:val="006C4CB9"/>
    <w:rsid w:val="006C6FB3"/>
    <w:rsid w:val="006D01B0"/>
    <w:rsid w:val="006D1C08"/>
    <w:rsid w:val="006D2970"/>
    <w:rsid w:val="006D3422"/>
    <w:rsid w:val="006D4667"/>
    <w:rsid w:val="006D7B13"/>
    <w:rsid w:val="006E3284"/>
    <w:rsid w:val="006E474A"/>
    <w:rsid w:val="006F3A17"/>
    <w:rsid w:val="00706E13"/>
    <w:rsid w:val="00714BB1"/>
    <w:rsid w:val="007173CD"/>
    <w:rsid w:val="0072284E"/>
    <w:rsid w:val="00727D15"/>
    <w:rsid w:val="0073004B"/>
    <w:rsid w:val="00731D98"/>
    <w:rsid w:val="00731E76"/>
    <w:rsid w:val="00743D72"/>
    <w:rsid w:val="007445CE"/>
    <w:rsid w:val="0074482B"/>
    <w:rsid w:val="00751290"/>
    <w:rsid w:val="0075201A"/>
    <w:rsid w:val="00755DA0"/>
    <w:rsid w:val="007647E4"/>
    <w:rsid w:val="0076545A"/>
    <w:rsid w:val="00776A61"/>
    <w:rsid w:val="00784CB7"/>
    <w:rsid w:val="00792939"/>
    <w:rsid w:val="00796906"/>
    <w:rsid w:val="007971BB"/>
    <w:rsid w:val="007979E8"/>
    <w:rsid w:val="007A07D5"/>
    <w:rsid w:val="007A09D7"/>
    <w:rsid w:val="007A79D3"/>
    <w:rsid w:val="007B1689"/>
    <w:rsid w:val="007B329C"/>
    <w:rsid w:val="007B605A"/>
    <w:rsid w:val="007C1542"/>
    <w:rsid w:val="007C3988"/>
    <w:rsid w:val="007C4096"/>
    <w:rsid w:val="007C4327"/>
    <w:rsid w:val="007D0996"/>
    <w:rsid w:val="007D151B"/>
    <w:rsid w:val="007D1CCD"/>
    <w:rsid w:val="007D3286"/>
    <w:rsid w:val="007D4BFD"/>
    <w:rsid w:val="007D4E4A"/>
    <w:rsid w:val="007D5ADD"/>
    <w:rsid w:val="007D7373"/>
    <w:rsid w:val="007E6109"/>
    <w:rsid w:val="007E73A0"/>
    <w:rsid w:val="007F08BB"/>
    <w:rsid w:val="007F1F42"/>
    <w:rsid w:val="00800E54"/>
    <w:rsid w:val="00801099"/>
    <w:rsid w:val="0080174F"/>
    <w:rsid w:val="0080744A"/>
    <w:rsid w:val="00811376"/>
    <w:rsid w:val="00821216"/>
    <w:rsid w:val="00822AEF"/>
    <w:rsid w:val="00830605"/>
    <w:rsid w:val="00836DAA"/>
    <w:rsid w:val="0084436E"/>
    <w:rsid w:val="00847605"/>
    <w:rsid w:val="0085070B"/>
    <w:rsid w:val="008527FF"/>
    <w:rsid w:val="00853317"/>
    <w:rsid w:val="00861C5D"/>
    <w:rsid w:val="008630BC"/>
    <w:rsid w:val="00871C25"/>
    <w:rsid w:val="00873119"/>
    <w:rsid w:val="008779DD"/>
    <w:rsid w:val="00881FA4"/>
    <w:rsid w:val="00891DF2"/>
    <w:rsid w:val="0089460E"/>
    <w:rsid w:val="00896FC5"/>
    <w:rsid w:val="008A06CF"/>
    <w:rsid w:val="008A6114"/>
    <w:rsid w:val="008A6E9D"/>
    <w:rsid w:val="008B5D5E"/>
    <w:rsid w:val="008C6F6B"/>
    <w:rsid w:val="008D016D"/>
    <w:rsid w:val="008D27CA"/>
    <w:rsid w:val="008D3B15"/>
    <w:rsid w:val="008E3690"/>
    <w:rsid w:val="008F0DB7"/>
    <w:rsid w:val="008F2585"/>
    <w:rsid w:val="008F3C76"/>
    <w:rsid w:val="008F5F84"/>
    <w:rsid w:val="00920B91"/>
    <w:rsid w:val="00927BFD"/>
    <w:rsid w:val="00927C87"/>
    <w:rsid w:val="009319DB"/>
    <w:rsid w:val="0094024E"/>
    <w:rsid w:val="00940A40"/>
    <w:rsid w:val="00941206"/>
    <w:rsid w:val="0094275F"/>
    <w:rsid w:val="00954C08"/>
    <w:rsid w:val="00961D4A"/>
    <w:rsid w:val="009623CC"/>
    <w:rsid w:val="00962D53"/>
    <w:rsid w:val="009658FA"/>
    <w:rsid w:val="00966F9D"/>
    <w:rsid w:val="00970145"/>
    <w:rsid w:val="009761E1"/>
    <w:rsid w:val="009764FB"/>
    <w:rsid w:val="00984D0C"/>
    <w:rsid w:val="0098589B"/>
    <w:rsid w:val="00991CC7"/>
    <w:rsid w:val="00995E63"/>
    <w:rsid w:val="00997520"/>
    <w:rsid w:val="009A3A9E"/>
    <w:rsid w:val="009A4B6C"/>
    <w:rsid w:val="009B35CB"/>
    <w:rsid w:val="009B4617"/>
    <w:rsid w:val="009C2340"/>
    <w:rsid w:val="009C2EEF"/>
    <w:rsid w:val="009C4AF6"/>
    <w:rsid w:val="009C5C3C"/>
    <w:rsid w:val="009E3F2C"/>
    <w:rsid w:val="009E5C1C"/>
    <w:rsid w:val="009E6679"/>
    <w:rsid w:val="009E73D0"/>
    <w:rsid w:val="009E7CCD"/>
    <w:rsid w:val="00A0105D"/>
    <w:rsid w:val="00A020C2"/>
    <w:rsid w:val="00A02BF9"/>
    <w:rsid w:val="00A11B3F"/>
    <w:rsid w:val="00A12C59"/>
    <w:rsid w:val="00A15059"/>
    <w:rsid w:val="00A15D0B"/>
    <w:rsid w:val="00A173E2"/>
    <w:rsid w:val="00A21490"/>
    <w:rsid w:val="00A21506"/>
    <w:rsid w:val="00A239D0"/>
    <w:rsid w:val="00A24438"/>
    <w:rsid w:val="00A2589B"/>
    <w:rsid w:val="00A26260"/>
    <w:rsid w:val="00A26378"/>
    <w:rsid w:val="00A320E8"/>
    <w:rsid w:val="00A34DEC"/>
    <w:rsid w:val="00A4674D"/>
    <w:rsid w:val="00A53C78"/>
    <w:rsid w:val="00A54055"/>
    <w:rsid w:val="00A7001F"/>
    <w:rsid w:val="00A70BEB"/>
    <w:rsid w:val="00A80A70"/>
    <w:rsid w:val="00A80DB7"/>
    <w:rsid w:val="00A81906"/>
    <w:rsid w:val="00A836FA"/>
    <w:rsid w:val="00A903EF"/>
    <w:rsid w:val="00A9176C"/>
    <w:rsid w:val="00A92CB9"/>
    <w:rsid w:val="00A95316"/>
    <w:rsid w:val="00A973AF"/>
    <w:rsid w:val="00AA0E95"/>
    <w:rsid w:val="00AA144D"/>
    <w:rsid w:val="00AA3167"/>
    <w:rsid w:val="00AA3C46"/>
    <w:rsid w:val="00AA3C6A"/>
    <w:rsid w:val="00AA57B6"/>
    <w:rsid w:val="00AB295B"/>
    <w:rsid w:val="00AB2CBA"/>
    <w:rsid w:val="00AB5FB8"/>
    <w:rsid w:val="00AC2C3D"/>
    <w:rsid w:val="00AC5106"/>
    <w:rsid w:val="00AC7025"/>
    <w:rsid w:val="00AD1C98"/>
    <w:rsid w:val="00AD4FCC"/>
    <w:rsid w:val="00AE1BEA"/>
    <w:rsid w:val="00AE63AA"/>
    <w:rsid w:val="00AE7B92"/>
    <w:rsid w:val="00AF1A97"/>
    <w:rsid w:val="00AF5751"/>
    <w:rsid w:val="00AF5959"/>
    <w:rsid w:val="00B00B76"/>
    <w:rsid w:val="00B02C62"/>
    <w:rsid w:val="00B0350D"/>
    <w:rsid w:val="00B03BCC"/>
    <w:rsid w:val="00B04049"/>
    <w:rsid w:val="00B0764D"/>
    <w:rsid w:val="00B107A5"/>
    <w:rsid w:val="00B15597"/>
    <w:rsid w:val="00B155BF"/>
    <w:rsid w:val="00B23C8C"/>
    <w:rsid w:val="00B25E67"/>
    <w:rsid w:val="00B27651"/>
    <w:rsid w:val="00B30088"/>
    <w:rsid w:val="00B33A35"/>
    <w:rsid w:val="00B3795A"/>
    <w:rsid w:val="00B40529"/>
    <w:rsid w:val="00B43DA6"/>
    <w:rsid w:val="00B506A0"/>
    <w:rsid w:val="00B50B0F"/>
    <w:rsid w:val="00B50F8C"/>
    <w:rsid w:val="00B51260"/>
    <w:rsid w:val="00B54131"/>
    <w:rsid w:val="00B62352"/>
    <w:rsid w:val="00B63C96"/>
    <w:rsid w:val="00B76506"/>
    <w:rsid w:val="00B7672F"/>
    <w:rsid w:val="00B76A94"/>
    <w:rsid w:val="00B809BC"/>
    <w:rsid w:val="00B8248D"/>
    <w:rsid w:val="00B82886"/>
    <w:rsid w:val="00B9788C"/>
    <w:rsid w:val="00BA03F5"/>
    <w:rsid w:val="00BA4113"/>
    <w:rsid w:val="00BB017E"/>
    <w:rsid w:val="00BB2665"/>
    <w:rsid w:val="00BB370C"/>
    <w:rsid w:val="00BB68D2"/>
    <w:rsid w:val="00BB6AAC"/>
    <w:rsid w:val="00BC40F1"/>
    <w:rsid w:val="00BC5622"/>
    <w:rsid w:val="00BD06B9"/>
    <w:rsid w:val="00BD12B5"/>
    <w:rsid w:val="00BD1D68"/>
    <w:rsid w:val="00BE0E3B"/>
    <w:rsid w:val="00BF6EA7"/>
    <w:rsid w:val="00C02707"/>
    <w:rsid w:val="00C0300E"/>
    <w:rsid w:val="00C05ED5"/>
    <w:rsid w:val="00C070F5"/>
    <w:rsid w:val="00C078BE"/>
    <w:rsid w:val="00C10A4C"/>
    <w:rsid w:val="00C11B21"/>
    <w:rsid w:val="00C132C5"/>
    <w:rsid w:val="00C133A0"/>
    <w:rsid w:val="00C13B69"/>
    <w:rsid w:val="00C13BD0"/>
    <w:rsid w:val="00C205F3"/>
    <w:rsid w:val="00C20972"/>
    <w:rsid w:val="00C22F6E"/>
    <w:rsid w:val="00C2394C"/>
    <w:rsid w:val="00C26CC0"/>
    <w:rsid w:val="00C27A6B"/>
    <w:rsid w:val="00C27C0B"/>
    <w:rsid w:val="00C30875"/>
    <w:rsid w:val="00C40AC8"/>
    <w:rsid w:val="00C44A80"/>
    <w:rsid w:val="00C53DE1"/>
    <w:rsid w:val="00C560A0"/>
    <w:rsid w:val="00C56B06"/>
    <w:rsid w:val="00C57FC5"/>
    <w:rsid w:val="00C61897"/>
    <w:rsid w:val="00C64F88"/>
    <w:rsid w:val="00C70026"/>
    <w:rsid w:val="00C70E18"/>
    <w:rsid w:val="00C75B5E"/>
    <w:rsid w:val="00C76DA1"/>
    <w:rsid w:val="00C90A51"/>
    <w:rsid w:val="00C9330C"/>
    <w:rsid w:val="00C97207"/>
    <w:rsid w:val="00CA0D71"/>
    <w:rsid w:val="00CA37A8"/>
    <w:rsid w:val="00CB05EF"/>
    <w:rsid w:val="00CC54BF"/>
    <w:rsid w:val="00CC59FE"/>
    <w:rsid w:val="00CC6C93"/>
    <w:rsid w:val="00CC7B5C"/>
    <w:rsid w:val="00CD33C5"/>
    <w:rsid w:val="00CD55C4"/>
    <w:rsid w:val="00CD5B07"/>
    <w:rsid w:val="00CD7CBC"/>
    <w:rsid w:val="00CE2BD4"/>
    <w:rsid w:val="00CE65C5"/>
    <w:rsid w:val="00CE6EC1"/>
    <w:rsid w:val="00CF1D3A"/>
    <w:rsid w:val="00CF1F2A"/>
    <w:rsid w:val="00CF24E4"/>
    <w:rsid w:val="00D02274"/>
    <w:rsid w:val="00D0493E"/>
    <w:rsid w:val="00D14E87"/>
    <w:rsid w:val="00D1760E"/>
    <w:rsid w:val="00D201C5"/>
    <w:rsid w:val="00D269AD"/>
    <w:rsid w:val="00D26E4E"/>
    <w:rsid w:val="00D311C8"/>
    <w:rsid w:val="00D31ED0"/>
    <w:rsid w:val="00D33A0E"/>
    <w:rsid w:val="00D344EE"/>
    <w:rsid w:val="00D3501C"/>
    <w:rsid w:val="00D353EF"/>
    <w:rsid w:val="00D405A5"/>
    <w:rsid w:val="00D42896"/>
    <w:rsid w:val="00D46236"/>
    <w:rsid w:val="00D52417"/>
    <w:rsid w:val="00D52AB6"/>
    <w:rsid w:val="00D7003A"/>
    <w:rsid w:val="00D7158C"/>
    <w:rsid w:val="00D74B89"/>
    <w:rsid w:val="00D77C45"/>
    <w:rsid w:val="00D8329C"/>
    <w:rsid w:val="00D86B97"/>
    <w:rsid w:val="00D870C6"/>
    <w:rsid w:val="00D90959"/>
    <w:rsid w:val="00D91CE8"/>
    <w:rsid w:val="00D96C45"/>
    <w:rsid w:val="00DA06B3"/>
    <w:rsid w:val="00DA2FC9"/>
    <w:rsid w:val="00DB5F2B"/>
    <w:rsid w:val="00DB75F9"/>
    <w:rsid w:val="00DB7836"/>
    <w:rsid w:val="00DC0BD0"/>
    <w:rsid w:val="00DC21C8"/>
    <w:rsid w:val="00DD1CED"/>
    <w:rsid w:val="00DD1E3A"/>
    <w:rsid w:val="00DD2461"/>
    <w:rsid w:val="00DD6B53"/>
    <w:rsid w:val="00DE0AF4"/>
    <w:rsid w:val="00DE2255"/>
    <w:rsid w:val="00DE3F42"/>
    <w:rsid w:val="00DE484E"/>
    <w:rsid w:val="00DF246A"/>
    <w:rsid w:val="00DF4365"/>
    <w:rsid w:val="00E02DE0"/>
    <w:rsid w:val="00E13027"/>
    <w:rsid w:val="00E14EA1"/>
    <w:rsid w:val="00E239A2"/>
    <w:rsid w:val="00E24A09"/>
    <w:rsid w:val="00E2506F"/>
    <w:rsid w:val="00E25849"/>
    <w:rsid w:val="00E30023"/>
    <w:rsid w:val="00E33016"/>
    <w:rsid w:val="00E3374A"/>
    <w:rsid w:val="00E34443"/>
    <w:rsid w:val="00E3477A"/>
    <w:rsid w:val="00E37ACE"/>
    <w:rsid w:val="00E40690"/>
    <w:rsid w:val="00E44937"/>
    <w:rsid w:val="00E62B65"/>
    <w:rsid w:val="00E6361A"/>
    <w:rsid w:val="00E63D6D"/>
    <w:rsid w:val="00E644DA"/>
    <w:rsid w:val="00E66B51"/>
    <w:rsid w:val="00E71367"/>
    <w:rsid w:val="00E77F07"/>
    <w:rsid w:val="00E91BB5"/>
    <w:rsid w:val="00EA57C6"/>
    <w:rsid w:val="00EB7567"/>
    <w:rsid w:val="00EC60F2"/>
    <w:rsid w:val="00EC6887"/>
    <w:rsid w:val="00ED2DA3"/>
    <w:rsid w:val="00ED4CB0"/>
    <w:rsid w:val="00ED4F8A"/>
    <w:rsid w:val="00ED74FE"/>
    <w:rsid w:val="00EE273B"/>
    <w:rsid w:val="00EF4B90"/>
    <w:rsid w:val="00F0293C"/>
    <w:rsid w:val="00F02D8E"/>
    <w:rsid w:val="00F03027"/>
    <w:rsid w:val="00F1499E"/>
    <w:rsid w:val="00F164F9"/>
    <w:rsid w:val="00F229C4"/>
    <w:rsid w:val="00F32971"/>
    <w:rsid w:val="00F34121"/>
    <w:rsid w:val="00F361C9"/>
    <w:rsid w:val="00F37337"/>
    <w:rsid w:val="00F37B2E"/>
    <w:rsid w:val="00F426B0"/>
    <w:rsid w:val="00F43EA8"/>
    <w:rsid w:val="00F5064C"/>
    <w:rsid w:val="00F53239"/>
    <w:rsid w:val="00F54E5C"/>
    <w:rsid w:val="00F56773"/>
    <w:rsid w:val="00F62887"/>
    <w:rsid w:val="00F62CE2"/>
    <w:rsid w:val="00F8319D"/>
    <w:rsid w:val="00F8675B"/>
    <w:rsid w:val="00F87DB7"/>
    <w:rsid w:val="00F93175"/>
    <w:rsid w:val="00F959F3"/>
    <w:rsid w:val="00FA1503"/>
    <w:rsid w:val="00FA1BB8"/>
    <w:rsid w:val="00FA4DF9"/>
    <w:rsid w:val="00FB0A0C"/>
    <w:rsid w:val="00FB0C95"/>
    <w:rsid w:val="00FB167C"/>
    <w:rsid w:val="00FB1FF8"/>
    <w:rsid w:val="00FB62BE"/>
    <w:rsid w:val="00FC229B"/>
    <w:rsid w:val="00FC29D5"/>
    <w:rsid w:val="00FC5A33"/>
    <w:rsid w:val="00FC6E31"/>
    <w:rsid w:val="00FC71A2"/>
    <w:rsid w:val="00FC7F5F"/>
    <w:rsid w:val="00FD0041"/>
    <w:rsid w:val="00FD0807"/>
    <w:rsid w:val="00FD0EF2"/>
    <w:rsid w:val="00FD1768"/>
    <w:rsid w:val="00FD5E52"/>
    <w:rsid w:val="00FD6402"/>
    <w:rsid w:val="00FE3564"/>
    <w:rsid w:val="00FF0F5A"/>
    <w:rsid w:val="00FF122C"/>
    <w:rsid w:val="00FF2EFF"/>
    <w:rsid w:val="00FF3821"/>
    <w:rsid w:val="00FF4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CC9CA1-7EEF-4CAD-A3DF-DA64139D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74D"/>
  </w:style>
  <w:style w:type="paragraph" w:styleId="Heading4">
    <w:name w:val="heading 4"/>
    <w:basedOn w:val="Normal"/>
    <w:next w:val="Normal"/>
    <w:link w:val="Heading4Char"/>
    <w:uiPriority w:val="9"/>
    <w:semiHidden/>
    <w:unhideWhenUsed/>
    <w:qFormat/>
    <w:rsid w:val="00A467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Grundschrift"/>
    <w:link w:val="Heading5Char"/>
    <w:qFormat/>
    <w:rsid w:val="00A4674D"/>
    <w:pPr>
      <w:suppressAutoHyphens/>
      <w:spacing w:before="560" w:after="280" w:line="280" w:lineRule="exact"/>
      <w:outlineLvl w:val="4"/>
    </w:pPr>
    <w:rPr>
      <w:rFonts w:ascii="Times New Roman" w:eastAsia="Times New Roman" w:hAnsi="Times New Roman" w:cs="Arial"/>
      <w:b w:val="0"/>
      <w:i w:val="0"/>
      <w:iCs w:val="0"/>
      <w:color w:val="auto"/>
      <w:kern w:val="3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467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4674D"/>
    <w:rPr>
      <w:rFonts w:ascii="Times New Roman" w:eastAsia="Times New Roman" w:hAnsi="Times New Roman" w:cs="Arial"/>
      <w:bCs/>
      <w:kern w:val="32"/>
      <w:sz w:val="24"/>
      <w:szCs w:val="26"/>
    </w:rPr>
  </w:style>
  <w:style w:type="paragraph" w:styleId="ListParagraph">
    <w:name w:val="List Paragraph"/>
    <w:basedOn w:val="Normal"/>
    <w:uiPriority w:val="34"/>
    <w:qFormat/>
    <w:rsid w:val="00A4674D"/>
    <w:pPr>
      <w:ind w:left="720"/>
      <w:contextualSpacing/>
    </w:pPr>
  </w:style>
  <w:style w:type="paragraph" w:styleId="NoSpacing">
    <w:name w:val="No Spacing"/>
    <w:uiPriority w:val="1"/>
    <w:qFormat/>
    <w:rsid w:val="00A4674D"/>
    <w:pPr>
      <w:spacing w:after="0" w:line="240" w:lineRule="auto"/>
    </w:pPr>
  </w:style>
  <w:style w:type="paragraph" w:styleId="BalloonText">
    <w:name w:val="Balloon Text"/>
    <w:basedOn w:val="Normal"/>
    <w:link w:val="BalloonTextChar"/>
    <w:uiPriority w:val="99"/>
    <w:semiHidden/>
    <w:unhideWhenUsed/>
    <w:rsid w:val="00A46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74D"/>
    <w:rPr>
      <w:rFonts w:ascii="Tahoma" w:hAnsi="Tahoma" w:cs="Tahoma"/>
      <w:sz w:val="16"/>
      <w:szCs w:val="16"/>
    </w:rPr>
  </w:style>
  <w:style w:type="table" w:styleId="TableGrid">
    <w:name w:val="Table Grid"/>
    <w:basedOn w:val="TableNormal"/>
    <w:uiPriority w:val="59"/>
    <w:rsid w:val="00A46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467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74D"/>
    <w:rPr>
      <w:sz w:val="20"/>
      <w:szCs w:val="20"/>
    </w:rPr>
  </w:style>
  <w:style w:type="character" w:styleId="FootnoteReference">
    <w:name w:val="footnote reference"/>
    <w:basedOn w:val="DefaultParagraphFont"/>
    <w:uiPriority w:val="99"/>
    <w:semiHidden/>
    <w:unhideWhenUsed/>
    <w:rsid w:val="00A4674D"/>
    <w:rPr>
      <w:vertAlign w:val="superscript"/>
    </w:rPr>
  </w:style>
  <w:style w:type="paragraph" w:styleId="Header">
    <w:name w:val="header"/>
    <w:basedOn w:val="Normal"/>
    <w:link w:val="HeaderChar"/>
    <w:uiPriority w:val="99"/>
    <w:unhideWhenUsed/>
    <w:rsid w:val="00A467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674D"/>
  </w:style>
  <w:style w:type="paragraph" w:styleId="Footer">
    <w:name w:val="footer"/>
    <w:basedOn w:val="Normal"/>
    <w:link w:val="FooterChar"/>
    <w:uiPriority w:val="99"/>
    <w:unhideWhenUsed/>
    <w:rsid w:val="00A467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674D"/>
  </w:style>
  <w:style w:type="character" w:styleId="PlaceholderText">
    <w:name w:val="Placeholder Text"/>
    <w:basedOn w:val="DefaultParagraphFont"/>
    <w:uiPriority w:val="99"/>
    <w:semiHidden/>
    <w:rsid w:val="00A4674D"/>
    <w:rPr>
      <w:color w:val="808080"/>
    </w:rPr>
  </w:style>
  <w:style w:type="paragraph" w:customStyle="1" w:styleId="Bildunterschrift">
    <w:name w:val="Bildunterschrift"/>
    <w:basedOn w:val="Grundschrift"/>
    <w:next w:val="Grundschrift"/>
    <w:rsid w:val="00A4674D"/>
    <w:pPr>
      <w:spacing w:before="140" w:after="420" w:line="240" w:lineRule="exact"/>
      <w:jc w:val="left"/>
    </w:pPr>
    <w:rPr>
      <w:i/>
      <w:sz w:val="20"/>
    </w:rPr>
  </w:style>
  <w:style w:type="paragraph" w:customStyle="1" w:styleId="OL1">
    <w:name w:val="OL1"/>
    <w:basedOn w:val="Grundschrift"/>
    <w:rsid w:val="00A4674D"/>
    <w:pPr>
      <w:numPr>
        <w:ilvl w:val="1"/>
      </w:numPr>
      <w:tabs>
        <w:tab w:val="clear" w:pos="397"/>
        <w:tab w:val="num" w:pos="360"/>
      </w:tabs>
    </w:pPr>
    <w:rPr>
      <w:lang w:bidi="fa-IR"/>
    </w:rPr>
  </w:style>
  <w:style w:type="paragraph" w:customStyle="1" w:styleId="OL2">
    <w:name w:val="OL2"/>
    <w:basedOn w:val="Grundschrift"/>
    <w:rsid w:val="00A4674D"/>
    <w:pPr>
      <w:numPr>
        <w:ilvl w:val="2"/>
      </w:numPr>
      <w:tabs>
        <w:tab w:val="clear" w:pos="794"/>
        <w:tab w:val="num" w:pos="360"/>
      </w:tabs>
    </w:pPr>
  </w:style>
  <w:style w:type="paragraph" w:customStyle="1" w:styleId="Grundschrift">
    <w:name w:val="Grundschrift"/>
    <w:next w:val="Normal"/>
    <w:link w:val="GrundschriftCar"/>
    <w:rsid w:val="00A4674D"/>
    <w:pPr>
      <w:numPr>
        <w:numId w:val="4"/>
      </w:numPr>
      <w:spacing w:after="0" w:line="280" w:lineRule="exact"/>
      <w:jc w:val="both"/>
    </w:pPr>
    <w:rPr>
      <w:rFonts w:ascii="Times New Roman" w:eastAsia="Times New Roman" w:hAnsi="Times New Roman" w:cs="Times"/>
      <w:sz w:val="24"/>
      <w:szCs w:val="24"/>
      <w:lang w:eastAsia="de-DE"/>
    </w:rPr>
  </w:style>
  <w:style w:type="character" w:customStyle="1" w:styleId="GrundschriftCar">
    <w:name w:val="Grundschrift Car"/>
    <w:basedOn w:val="DefaultParagraphFont"/>
    <w:link w:val="Grundschrift"/>
    <w:rsid w:val="00A4674D"/>
    <w:rPr>
      <w:rFonts w:ascii="Times New Roman" w:eastAsia="Times New Roman" w:hAnsi="Times New Roman" w:cs="Times"/>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6D1A55-2096-4A3E-A627-12E6DED6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72</Pages>
  <Words>27437</Words>
  <Characters>156396</Characters>
  <Application>Microsoft Office Word</Application>
  <DocSecurity>0</DocSecurity>
  <Lines>1303</Lines>
  <Paragraphs>366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Hiwi-Seiler</dc:creator>
  <cp:lastModifiedBy>BAECHLER Raffaela</cp:lastModifiedBy>
  <cp:revision>181</cp:revision>
  <cp:lastPrinted>2016-11-08T10:28:00Z</cp:lastPrinted>
  <dcterms:created xsi:type="dcterms:W3CDTF">2015-11-25T10:48:00Z</dcterms:created>
  <dcterms:modified xsi:type="dcterms:W3CDTF">2017-07-11T10:00:00Z</dcterms:modified>
</cp:coreProperties>
</file>