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94013" w14:textId="69F8D143" w:rsidR="005871E8" w:rsidRPr="001B0431" w:rsidRDefault="0024207F" w:rsidP="00B755EB">
      <w:pPr>
        <w:pStyle w:val="Title"/>
        <w:rPr>
          <w:rFonts w:ascii="Times New Roman" w:hAnsi="Times New Roman" w:cs="Times New Roman"/>
          <w:noProof/>
          <w:lang w:val="en-GB"/>
        </w:rPr>
      </w:pPr>
      <w:r w:rsidRPr="001B0431">
        <w:rPr>
          <w:rFonts w:ascii="Times New Roman" w:hAnsi="Times New Roman" w:cs="Times New Roman"/>
          <w:noProof/>
          <w:lang w:val="en-GB"/>
        </w:rPr>
        <w:t>Arabic influence on Kurdish</w:t>
      </w:r>
    </w:p>
    <w:p w14:paraId="55CE3F8C" w14:textId="77777777" w:rsidR="0092157A" w:rsidRPr="001B0431" w:rsidRDefault="0092157A" w:rsidP="0092157A">
      <w:pPr>
        <w:rPr>
          <w:rFonts w:cs="Times New Roman"/>
        </w:rPr>
      </w:pPr>
    </w:p>
    <w:p w14:paraId="396C0D57" w14:textId="2AE8F308" w:rsidR="00871708" w:rsidRPr="001B0431" w:rsidRDefault="00634F69" w:rsidP="00B755EB">
      <w:pPr>
        <w:pStyle w:val="lsAbstract"/>
        <w:rPr>
          <w:rFonts w:cs="Times New Roman"/>
        </w:rPr>
      </w:pPr>
      <w:r w:rsidRPr="001B0431">
        <w:rPr>
          <w:rFonts w:cs="Times New Roman"/>
        </w:rPr>
        <w:t xml:space="preserve">This chapter provides an overview of the influence of Arabic on Kurdish, especially on its Northern and Central varieties spoken </w:t>
      </w:r>
      <w:r w:rsidR="00E87620" w:rsidRPr="001B0431">
        <w:rPr>
          <w:rFonts w:cs="Times New Roman"/>
        </w:rPr>
        <w:t xml:space="preserve">mainly </w:t>
      </w:r>
      <w:r w:rsidRPr="001B0431">
        <w:rPr>
          <w:rFonts w:cs="Times New Roman"/>
        </w:rPr>
        <w:t>in Turkey</w:t>
      </w:r>
      <w:r w:rsidR="00F27CF5" w:rsidRPr="001B0431">
        <w:rPr>
          <w:rFonts w:cs="Times New Roman"/>
        </w:rPr>
        <w:t>–</w:t>
      </w:r>
      <w:r w:rsidRPr="001B0431">
        <w:rPr>
          <w:rFonts w:cs="Times New Roman"/>
        </w:rPr>
        <w:t>Syria</w:t>
      </w:r>
      <w:r w:rsidR="00E87620" w:rsidRPr="001B0431">
        <w:rPr>
          <w:rFonts w:cs="Times New Roman"/>
        </w:rPr>
        <w:t>–Iraq</w:t>
      </w:r>
      <w:r w:rsidRPr="001B0431">
        <w:rPr>
          <w:rFonts w:cs="Times New Roman"/>
        </w:rPr>
        <w:t xml:space="preserve"> and Iraq</w:t>
      </w:r>
      <w:r w:rsidR="00F27CF5" w:rsidRPr="001B0431">
        <w:rPr>
          <w:rFonts w:cs="Times New Roman"/>
        </w:rPr>
        <w:t>–</w:t>
      </w:r>
      <w:r w:rsidRPr="001B0431">
        <w:rPr>
          <w:rFonts w:cs="Times New Roman"/>
        </w:rPr>
        <w:t>Iran, respectively. It summarizes</w:t>
      </w:r>
      <w:r w:rsidR="00E4225E" w:rsidRPr="001B0431">
        <w:rPr>
          <w:rFonts w:cs="Times New Roman"/>
        </w:rPr>
        <w:t xml:space="preserve"> and critically assesses</w:t>
      </w:r>
      <w:r w:rsidRPr="001B0431">
        <w:rPr>
          <w:rFonts w:cs="Times New Roman"/>
        </w:rPr>
        <w:t xml:space="preserve"> the limited research on </w:t>
      </w:r>
      <w:r w:rsidR="00E4225E" w:rsidRPr="001B0431">
        <w:rPr>
          <w:rFonts w:cs="Times New Roman"/>
        </w:rPr>
        <w:t>the contact-induced change in the phonology and syntax of Kurdish, and proposes several n</w:t>
      </w:r>
      <w:r w:rsidR="004212E3" w:rsidRPr="001B0431">
        <w:rPr>
          <w:rFonts w:cs="Times New Roman"/>
        </w:rPr>
        <w:t>ew dimensions in the morphology and</w:t>
      </w:r>
      <w:r w:rsidR="00E4225E" w:rsidRPr="001B0431">
        <w:rPr>
          <w:rFonts w:cs="Times New Roman"/>
        </w:rPr>
        <w:t xml:space="preserve"> sy</w:t>
      </w:r>
      <w:r w:rsidR="00F27CF5" w:rsidRPr="001B0431">
        <w:rPr>
          <w:rFonts w:cs="Times New Roman"/>
        </w:rPr>
        <w:t>n</w:t>
      </w:r>
      <w:r w:rsidR="00E4225E" w:rsidRPr="001B0431">
        <w:rPr>
          <w:rFonts w:cs="Times New Roman"/>
        </w:rPr>
        <w:t>tax</w:t>
      </w:r>
      <w:r w:rsidR="004212E3" w:rsidRPr="001B0431">
        <w:rPr>
          <w:rFonts w:cs="Times New Roman"/>
        </w:rPr>
        <w:t xml:space="preserve"> in addition to providing also a first treatment of lexical convergence in Kurdish through borrowings from Arabic. </w:t>
      </w:r>
    </w:p>
    <w:p w14:paraId="0148A6F0" w14:textId="47EFE0DB" w:rsidR="006276DA" w:rsidRPr="001B0431" w:rsidRDefault="00410DC7" w:rsidP="00B755EB">
      <w:pPr>
        <w:pStyle w:val="lsSection1"/>
      </w:pPr>
      <w:bookmarkStart w:id="0" w:name="__RefHeading__452_2075933062"/>
      <w:bookmarkEnd w:id="0"/>
      <w:r w:rsidRPr="001B0431">
        <w:t xml:space="preserve">Kurdish and its speech community </w:t>
      </w:r>
    </w:p>
    <w:p w14:paraId="3235F41A" w14:textId="4F101E91" w:rsidR="00EE298A" w:rsidRPr="0065544C" w:rsidRDefault="003E40CB" w:rsidP="00E50A13">
      <w:pPr>
        <w:autoSpaceDE w:val="0"/>
        <w:autoSpaceDN w:val="0"/>
        <w:adjustRightInd w:val="0"/>
        <w:spacing w:after="240"/>
        <w:rPr>
          <w:rFonts w:cs="Times New Roman"/>
          <w:noProof/>
          <w:lang w:val="en-GB" w:eastAsia="de-DE"/>
        </w:rPr>
      </w:pPr>
      <w:r w:rsidRPr="001B0431">
        <w:rPr>
          <w:rFonts w:cs="Times New Roman"/>
          <w:noProof/>
          <w:lang w:val="en-GB" w:eastAsia="de-DE"/>
        </w:rPr>
        <w:lastRenderedPageBreak/>
        <w:t>Kurdish is a</w:t>
      </w:r>
      <w:r w:rsidR="00D13CCA" w:rsidRPr="001B0431">
        <w:rPr>
          <w:rFonts w:cs="Times New Roman"/>
          <w:noProof/>
          <w:lang w:val="en-GB" w:eastAsia="de-DE"/>
        </w:rPr>
        <w:t xml:space="preserve"> North</w:t>
      </w:r>
      <w:r w:rsidR="00F27CF5" w:rsidRPr="001B0431">
        <w:rPr>
          <w:rFonts w:cs="Times New Roman"/>
          <w:noProof/>
          <w:lang w:val="en-GB" w:eastAsia="de-DE"/>
        </w:rPr>
        <w:t>w</w:t>
      </w:r>
      <w:r w:rsidR="00D13CCA" w:rsidRPr="001B0431">
        <w:rPr>
          <w:rFonts w:cs="Times New Roman"/>
          <w:noProof/>
          <w:lang w:val="en-GB" w:eastAsia="de-DE"/>
        </w:rPr>
        <w:t>estern Iranian language</w:t>
      </w:r>
      <w:r w:rsidRPr="001B0431">
        <w:rPr>
          <w:rFonts w:cs="Times New Roman"/>
          <w:noProof/>
          <w:lang w:val="en-GB" w:eastAsia="de-DE"/>
        </w:rPr>
        <w:t xml:space="preserve"> spoken by 2</w:t>
      </w:r>
      <w:r w:rsidR="00D13CCA" w:rsidRPr="001B0431">
        <w:rPr>
          <w:rFonts w:cs="Times New Roman"/>
          <w:noProof/>
          <w:lang w:val="en-GB" w:eastAsia="de-DE"/>
        </w:rPr>
        <w:t>5</w:t>
      </w:r>
      <w:r w:rsidRPr="001B0431">
        <w:rPr>
          <w:rFonts w:cs="Times New Roman"/>
          <w:noProof/>
          <w:lang w:val="en-GB" w:eastAsia="de-DE"/>
        </w:rPr>
        <w:t xml:space="preserve"> to 3</w:t>
      </w:r>
      <w:r w:rsidR="00AD4143" w:rsidRPr="001B0431">
        <w:rPr>
          <w:rFonts w:cs="Times New Roman"/>
          <w:noProof/>
          <w:lang w:val="en-GB" w:eastAsia="de-DE"/>
        </w:rPr>
        <w:t>0</w:t>
      </w:r>
      <w:r w:rsidRPr="001B0431">
        <w:rPr>
          <w:rFonts w:cs="Times New Roman"/>
          <w:noProof/>
          <w:lang w:val="en-GB" w:eastAsia="de-DE"/>
        </w:rPr>
        <w:t xml:space="preserve"> million speakers in a contiguous area of </w:t>
      </w:r>
      <w:r w:rsidR="00F27CF5" w:rsidRPr="001B0431">
        <w:rPr>
          <w:rFonts w:cs="Times New Roman"/>
          <w:noProof/>
          <w:lang w:val="en-GB" w:eastAsia="de-DE"/>
        </w:rPr>
        <w:t xml:space="preserve">western </w:t>
      </w:r>
      <w:r w:rsidRPr="001B0431">
        <w:rPr>
          <w:rFonts w:cs="Times New Roman"/>
          <w:noProof/>
          <w:lang w:val="en-GB" w:eastAsia="de-DE"/>
        </w:rPr>
        <w:t xml:space="preserve">Iran, </w:t>
      </w:r>
      <w:r w:rsidR="00F27CF5" w:rsidRPr="001B0431">
        <w:rPr>
          <w:rFonts w:cs="Times New Roman"/>
          <w:noProof/>
          <w:lang w:val="en-GB" w:eastAsia="de-DE"/>
        </w:rPr>
        <w:t xml:space="preserve">northern </w:t>
      </w:r>
      <w:r w:rsidRPr="001B0431">
        <w:rPr>
          <w:rFonts w:cs="Times New Roman"/>
          <w:noProof/>
          <w:lang w:val="en-GB" w:eastAsia="de-DE"/>
        </w:rPr>
        <w:t xml:space="preserve">Iraq, </w:t>
      </w:r>
      <w:r w:rsidR="00F27CF5" w:rsidRPr="001B0431">
        <w:rPr>
          <w:rFonts w:cs="Times New Roman"/>
          <w:noProof/>
          <w:lang w:val="en-GB" w:eastAsia="de-DE"/>
        </w:rPr>
        <w:t xml:space="preserve">eastern </w:t>
      </w:r>
      <w:r w:rsidRPr="001B0431">
        <w:rPr>
          <w:rFonts w:cs="Times New Roman"/>
          <w:noProof/>
          <w:lang w:val="en-GB" w:eastAsia="de-DE"/>
        </w:rPr>
        <w:t xml:space="preserve">Turkey and </w:t>
      </w:r>
      <w:r w:rsidR="00F27CF5" w:rsidRPr="001B0431">
        <w:rPr>
          <w:rFonts w:cs="Times New Roman"/>
          <w:noProof/>
          <w:lang w:val="en-GB" w:eastAsia="de-DE"/>
        </w:rPr>
        <w:t>northe</w:t>
      </w:r>
      <w:r w:rsidRPr="001B0431">
        <w:rPr>
          <w:rFonts w:cs="Times New Roman"/>
          <w:noProof/>
          <w:lang w:val="en-GB" w:eastAsia="de-DE"/>
        </w:rPr>
        <w:t xml:space="preserve">astern Syria. There are also scattered enclaves of Kurdish speakers in Central Anatolia, the Caucasus, </w:t>
      </w:r>
      <w:r w:rsidR="00F27CF5" w:rsidRPr="001B0431">
        <w:rPr>
          <w:rFonts w:cs="Times New Roman"/>
          <w:noProof/>
          <w:lang w:val="en-GB" w:eastAsia="de-DE"/>
        </w:rPr>
        <w:t>northeastern</w:t>
      </w:r>
      <w:r w:rsidRPr="001B0431">
        <w:rPr>
          <w:rFonts w:cs="Times New Roman"/>
          <w:noProof/>
          <w:lang w:val="en-GB" w:eastAsia="de-DE"/>
        </w:rPr>
        <w:t xml:space="preserve"> Iran (Khorasan</w:t>
      </w:r>
      <w:r w:rsidR="00E87620" w:rsidRPr="001B0431">
        <w:rPr>
          <w:rFonts w:cs="Times New Roman"/>
          <w:noProof/>
          <w:lang w:val="en-GB" w:eastAsia="de-DE"/>
        </w:rPr>
        <w:t xml:space="preserve"> province</w:t>
      </w:r>
      <w:r w:rsidRPr="001B0431">
        <w:rPr>
          <w:rFonts w:cs="Times New Roman"/>
          <w:noProof/>
          <w:lang w:val="en-GB" w:eastAsia="de-DE"/>
        </w:rPr>
        <w:t xml:space="preserve">) and Central Asia, with a large European diaspora population. The three </w:t>
      </w:r>
      <w:r w:rsidR="00E87620" w:rsidRPr="001B0431">
        <w:rPr>
          <w:rFonts w:cs="Times New Roman"/>
          <w:noProof/>
          <w:lang w:val="en-GB" w:eastAsia="de-DE"/>
        </w:rPr>
        <w:t>major</w:t>
      </w:r>
      <w:r w:rsidRPr="001B0431">
        <w:rPr>
          <w:rFonts w:cs="Times New Roman"/>
          <w:noProof/>
          <w:lang w:val="en-GB" w:eastAsia="de-DE"/>
        </w:rPr>
        <w:t xml:space="preserve"> varieties of Kurdish are: (i) Southern Kurdish, spoken under various names near the city of Kermanshah in Iran and across the border in Iraq; (ii) Central Kurdish (also known as Sorani), one of the official languages of the</w:t>
      </w:r>
      <w:r w:rsidR="00E87620" w:rsidRPr="001B0431">
        <w:rPr>
          <w:rFonts w:cs="Times New Roman"/>
          <w:noProof/>
          <w:lang w:val="en-GB" w:eastAsia="de-DE"/>
        </w:rPr>
        <w:t xml:space="preserve"> autonomous</w:t>
      </w:r>
      <w:r w:rsidRPr="001B0431">
        <w:rPr>
          <w:rFonts w:cs="Times New Roman"/>
          <w:noProof/>
          <w:lang w:val="en-GB" w:eastAsia="de-DE"/>
        </w:rPr>
        <w:t xml:space="preserve"> Kurdish </w:t>
      </w:r>
      <w:r w:rsidR="00E87620" w:rsidRPr="001B0431">
        <w:rPr>
          <w:rFonts w:cs="Times New Roman"/>
          <w:noProof/>
          <w:lang w:val="en-GB" w:eastAsia="de-DE"/>
        </w:rPr>
        <w:t>r</w:t>
      </w:r>
      <w:r w:rsidRPr="001B0431">
        <w:rPr>
          <w:rFonts w:cs="Times New Roman"/>
          <w:noProof/>
          <w:lang w:val="en-GB" w:eastAsia="de-DE"/>
        </w:rPr>
        <w:t xml:space="preserve">egion in Iraq, also spoken by a large population in West Iran along the Iraqi border; (iii) Northern Kurdish (also known as </w:t>
      </w:r>
      <w:r w:rsidRPr="001B0431">
        <w:rPr>
          <w:rFonts w:cs="Times New Roman"/>
          <w:iCs/>
          <w:noProof/>
          <w:lang w:val="en-GB" w:eastAsia="de-DE"/>
        </w:rPr>
        <w:t>Kurmanji</w:t>
      </w:r>
      <w:r w:rsidRPr="001B0431">
        <w:rPr>
          <w:rFonts w:cs="Times New Roman"/>
          <w:noProof/>
          <w:lang w:val="en-GB" w:eastAsia="de-DE"/>
        </w:rPr>
        <w:t>), spoken by the Kurds of Turkey, Syria and the northwest</w:t>
      </w:r>
      <w:r w:rsidR="00F27CF5" w:rsidRPr="001B0431">
        <w:rPr>
          <w:rFonts w:cs="Times New Roman"/>
          <w:noProof/>
          <w:lang w:val="en-GB" w:eastAsia="de-DE"/>
        </w:rPr>
        <w:t>ern</w:t>
      </w:r>
      <w:r w:rsidRPr="001B0431">
        <w:rPr>
          <w:rFonts w:cs="Times New Roman"/>
          <w:noProof/>
          <w:lang w:val="en-GB" w:eastAsia="de-DE"/>
        </w:rPr>
        <w:t xml:space="preserve"> perimeter of Iraq, around lake Urmiye in </w:t>
      </w:r>
      <w:r w:rsidR="00AB4E93" w:rsidRPr="001B0431">
        <w:rPr>
          <w:rFonts w:cs="Times New Roman"/>
          <w:noProof/>
          <w:lang w:val="en-GB" w:eastAsia="de-DE"/>
        </w:rPr>
        <w:t>northwest</w:t>
      </w:r>
      <w:r w:rsidR="00F27CF5" w:rsidRPr="001B0431">
        <w:rPr>
          <w:rFonts w:cs="Times New Roman"/>
          <w:noProof/>
          <w:lang w:val="en-GB" w:eastAsia="de-DE"/>
        </w:rPr>
        <w:t>ern</w:t>
      </w:r>
      <w:r w:rsidR="00AB4E93" w:rsidRPr="001B0431">
        <w:rPr>
          <w:rFonts w:cs="Times New Roman"/>
          <w:noProof/>
          <w:lang w:val="en-GB" w:eastAsia="de-DE"/>
        </w:rPr>
        <w:t xml:space="preserve"> </w:t>
      </w:r>
      <w:r w:rsidRPr="001B0431">
        <w:rPr>
          <w:rFonts w:cs="Times New Roman"/>
          <w:noProof/>
          <w:lang w:val="en-GB" w:eastAsia="de-DE"/>
        </w:rPr>
        <w:t xml:space="preserve">Iran </w:t>
      </w:r>
      <w:r w:rsidR="00AB4E93" w:rsidRPr="001B0431">
        <w:rPr>
          <w:rFonts w:cs="Times New Roman"/>
          <w:noProof/>
          <w:lang w:val="en-GB" w:eastAsia="de-DE"/>
        </w:rPr>
        <w:t>and in pockets in the west of Armenia</w:t>
      </w:r>
      <w:r w:rsidR="00BD2DFE">
        <w:rPr>
          <w:rFonts w:cs="Times New Roman"/>
          <w:noProof/>
          <w:lang w:val="en-GB" w:eastAsia="de-DE"/>
        </w:rPr>
        <w:t xml:space="preserve"> </w:t>
      </w:r>
      <w:r w:rsidR="0065544C">
        <w:rPr>
          <w:rFonts w:cs="Times New Roman"/>
          <w:noProof/>
          <w:lang w:val="en-GB" w:eastAsia="de-DE"/>
        </w:rPr>
        <w:fldChar w:fldCharType="begin"/>
      </w:r>
      <w:r w:rsidR="0065544C">
        <w:rPr>
          <w:rFonts w:cs="Times New Roman"/>
          <w:noProof/>
          <w:lang w:val="en-GB" w:eastAsia="de-DE"/>
        </w:rPr>
        <w:instrText xml:space="preserve"> ADDIN ZOTERO_ITEM CSL_CITATION {"citationID":"B54uMITs","properties":{"formattedCitation":"(cf. Haig &amp; \\uc0\\u214{}pengin 2014 for a discussion on defining \\uc0\\u8220{}Kurdish\\uc0\\u8221{})","plainCitation":"(cf. Haig &amp; Öpengin 2014 for a discussion on defining “Kurdish”)","noteIndex":0},"citationItems":[{"id":9013,"uris":["http://zotero.org/users/5419092/items/6AGLWXXF"],"uri":["http://zotero.org/users/5419092/items/6AGLWXXF"],"itemData":{"id":9013,"type":"article-journal","title":"Kurdish: A critical research overview","container-title":"Kurdish Studies","page":"99-122","volume":"2","issue":"2","source":"www.ceeol.com","ISSN":"2051-4883, 2051-4891","title-short":"Introduction to Special Issue - Kurdish","language":"English","author":[{"family":"Haig","given":"Geoffrey"},{"family":"Öpengin","given":"Ergin"}],"issued":{"date-parts":[["2014"]]}},"prefix":"cf. ","suffix":" for a discussion on defining \"Kurdish\""}],"schema":"https://github.com/citation-style-language/schema/raw/master/csl-citation.json"} </w:instrText>
      </w:r>
      <w:r w:rsidR="0065544C">
        <w:rPr>
          <w:rFonts w:cs="Times New Roman"/>
          <w:noProof/>
          <w:lang w:val="en-GB" w:eastAsia="de-DE"/>
        </w:rPr>
        <w:fldChar w:fldCharType="separate"/>
      </w:r>
      <w:r w:rsidR="0065544C" w:rsidRPr="0065544C">
        <w:rPr>
          <w:rFonts w:cs="Times New Roman"/>
        </w:rPr>
        <w:t>(cf. Haig &amp; Öpengin 2014 for a discussion on defining “Kurdish”)</w:t>
      </w:r>
      <w:r w:rsidR="0065544C">
        <w:rPr>
          <w:rFonts w:cs="Times New Roman"/>
          <w:noProof/>
          <w:lang w:val="en-GB" w:eastAsia="de-DE"/>
        </w:rPr>
        <w:fldChar w:fldCharType="end"/>
      </w:r>
      <w:r w:rsidRPr="001B0431">
        <w:rPr>
          <w:rFonts w:cs="Times New Roman"/>
          <w:noProof/>
          <w:lang w:val="en-GB" w:eastAsia="de-DE"/>
        </w:rPr>
        <w:t>. Of these three, the largest group in terms of speaker numbers is Northern Kurdish.</w:t>
      </w:r>
      <w:r w:rsidR="00E50A13" w:rsidRPr="001B0431">
        <w:rPr>
          <w:rFonts w:cs="Times New Roman"/>
          <w:noProof/>
          <w:lang w:val="en-GB" w:eastAsia="de-DE"/>
        </w:rPr>
        <w:t xml:space="preserve"> </w:t>
      </w:r>
      <w:r w:rsidR="00E50A13" w:rsidRPr="0065544C">
        <w:rPr>
          <w:rFonts w:cs="Times New Roman"/>
          <w:noProof/>
          <w:lang w:val="en-GB" w:eastAsia="de-DE"/>
        </w:rPr>
        <w:t xml:space="preserve">The </w:t>
      </w:r>
      <w:r w:rsidR="00C61793" w:rsidRPr="0065544C">
        <w:rPr>
          <w:rFonts w:cs="Times New Roman"/>
          <w:noProof/>
          <w:lang w:val="en-GB" w:eastAsia="de-DE"/>
        </w:rPr>
        <w:t xml:space="preserve">Kurdish population </w:t>
      </w:r>
      <w:r w:rsidR="00E50A13" w:rsidRPr="0065544C">
        <w:rPr>
          <w:rFonts w:cs="Times New Roman"/>
          <w:noProof/>
          <w:lang w:val="en-GB" w:eastAsia="de-DE"/>
        </w:rPr>
        <w:t xml:space="preserve">in respective states </w:t>
      </w:r>
      <w:r w:rsidR="0065544C">
        <w:rPr>
          <w:rFonts w:cs="Times New Roman"/>
          <w:noProof/>
          <w:lang w:val="en-GB" w:eastAsia="de-DE"/>
        </w:rPr>
        <w:t>is</w:t>
      </w:r>
      <w:r w:rsidR="00C61793" w:rsidRPr="0065544C">
        <w:rPr>
          <w:rFonts w:cs="Times New Roman"/>
          <w:noProof/>
          <w:lang w:val="en-GB" w:eastAsia="de-DE"/>
        </w:rPr>
        <w:t xml:space="preserve"> very hard to reliably determine since none of the sovereign countries make the relevant census information available. </w:t>
      </w:r>
      <w:r w:rsidR="00DD35B0">
        <w:rPr>
          <w:rFonts w:cs="Times New Roman"/>
          <w:noProof/>
          <w:lang w:val="en-GB" w:eastAsia="de-DE"/>
        </w:rPr>
        <w:fldChar w:fldCharType="begin"/>
      </w:r>
      <w:r w:rsidR="00DD35B0">
        <w:rPr>
          <w:rFonts w:cs="Times New Roman"/>
          <w:noProof/>
          <w:lang w:val="en-GB" w:eastAsia="de-DE"/>
        </w:rPr>
        <w:instrText xml:space="preserve"> REF _Ref14684392 \h </w:instrText>
      </w:r>
      <w:r w:rsidR="00DD35B0">
        <w:rPr>
          <w:rFonts w:cs="Times New Roman"/>
          <w:noProof/>
          <w:lang w:val="en-GB" w:eastAsia="de-DE"/>
        </w:rPr>
      </w:r>
      <w:r w:rsidR="00DD35B0">
        <w:rPr>
          <w:rFonts w:cs="Times New Roman"/>
          <w:noProof/>
          <w:lang w:val="en-GB" w:eastAsia="de-DE"/>
        </w:rPr>
        <w:fldChar w:fldCharType="separate"/>
      </w:r>
      <w:r w:rsidR="00DD35B0">
        <w:t xml:space="preserve">Table </w:t>
      </w:r>
      <w:r w:rsidR="00DD35B0">
        <w:rPr>
          <w:noProof/>
        </w:rPr>
        <w:t>1</w:t>
      </w:r>
      <w:r w:rsidR="00DD35B0">
        <w:rPr>
          <w:rFonts w:cs="Times New Roman"/>
          <w:noProof/>
          <w:lang w:val="en-GB" w:eastAsia="de-DE"/>
        </w:rPr>
        <w:fldChar w:fldCharType="end"/>
      </w:r>
      <w:r w:rsidR="00C61793" w:rsidRPr="0065544C">
        <w:rPr>
          <w:rFonts w:cs="Times New Roman"/>
          <w:noProof/>
          <w:lang w:val="en-GB" w:eastAsia="de-DE"/>
        </w:rPr>
        <w:t xml:space="preserve"> </w:t>
      </w:r>
      <w:r w:rsidR="00DD35B0">
        <w:rPr>
          <w:rFonts w:cs="Times New Roman"/>
          <w:noProof/>
          <w:lang w:val="en-GB" w:eastAsia="de-DE"/>
        </w:rPr>
        <w:t xml:space="preserve">this provides </w:t>
      </w:r>
      <w:r w:rsidR="00C61793" w:rsidRPr="0065544C">
        <w:rPr>
          <w:rFonts w:cs="Times New Roman"/>
          <w:noProof/>
          <w:lang w:val="en-GB" w:eastAsia="de-DE"/>
        </w:rPr>
        <w:t>some cautious estimat</w:t>
      </w:r>
      <w:r w:rsidR="00DD35B0">
        <w:rPr>
          <w:rFonts w:cs="Times New Roman"/>
          <w:noProof/>
          <w:lang w:val="en-GB" w:eastAsia="de-DE"/>
        </w:rPr>
        <w:t>es</w:t>
      </w:r>
      <w:r w:rsidR="00C61793" w:rsidRPr="0065544C">
        <w:rPr>
          <w:rFonts w:cs="Times New Roman"/>
          <w:noProof/>
          <w:lang w:val="en-GB" w:eastAsia="de-DE"/>
        </w:rPr>
        <w:t xml:space="preserve"> based on various sources</w:t>
      </w:r>
      <w:r w:rsidR="0065544C">
        <w:rPr>
          <w:rFonts w:cs="Times New Roman"/>
          <w:noProof/>
          <w:lang w:val="en-GB" w:eastAsia="de-DE"/>
        </w:rPr>
        <w:t xml:space="preserve"> </w:t>
      </w:r>
      <w:r w:rsidR="00DD35B0">
        <w:rPr>
          <w:rFonts w:cs="Times New Roman"/>
          <w:noProof/>
          <w:lang w:val="en-GB" w:eastAsia="de-DE"/>
        </w:rPr>
        <w:fldChar w:fldCharType="begin"/>
      </w:r>
      <w:r w:rsidR="00DD35B0">
        <w:rPr>
          <w:rFonts w:cs="Times New Roman"/>
          <w:noProof/>
          <w:lang w:val="en-GB" w:eastAsia="de-DE"/>
        </w:rPr>
        <w:instrText xml:space="preserve"> ADDIN ZOTERO_ITEM CSL_CITATION {"citationID":"TxSuoPVw","properties":{"formattedCitation":"(especially Sirkeci 2005; Zeynelo\\uc0\\u287{}lu, Sirkeci &amp; Civelek 2016; Ethnologue)","plainCitation":"(especially Sirkeci 2005; Zeyneloğlu, Sirkeci &amp; Civelek 2016; Ethnologue)","noteIndex":0},"citationItems":[{"id":9051,"uris":["http://zotero.org/users/5419092/items/MWT88MYW"],"uri":["http://zotero.org/users/5419092/items/MWT88MYW"],"itemData":{"id":9051,"type":"article-journal","title":"War in Iraq: Environment of Insecurity and International Migration","container-title":"International Migration","page":"197-214","volume":"43","issue":"4","source":"Crossref","DOI":"10.1111/j.1468-2435.2005.00338.x","ISSN":"0020-7985, 1468-2435","title-short":"War in Iraq","language":"en","author":[{"family":"Sirkeci","given":"Ibrahim"}],"issued":{"date-parts":[["2005",10]]}},"prefix":"especially "},{"id":9056,"uris":["http://zotero.org/users/5419092/items/UK86IMDZ"],"uri":["http://zotero.org/users/5419092/items/UK86IMDZ"],"itemData":{"id":9056,"type":"article-journal","title":"Language shift among Kurds in Turkey: A spatial and demographic analysis","container-title":"Kurdish Studies","page":"25-50","volume":"4","issue":"1","source":"Crossref","DOI":"10.33182/ks.v4i1.405","ISSN":"2051-4891, 2051-4883","title-short":"Language shift among Kurds in Turkey","author":[{"family":"Zeyneloğlu","given":"Sinan"},{"family":"Sirkeci","given":"Ibrahim"},{"family":"Civelek","given":"Yaprak"}],"issued":{"date-parts":[["2016",5,1]]}},"suffix":"; Ethnologue"}],"schema":"https://github.com/citation-style-language/schema/raw/master/csl-citation.json"} </w:instrText>
      </w:r>
      <w:r w:rsidR="00DD35B0">
        <w:rPr>
          <w:rFonts w:cs="Times New Roman"/>
          <w:noProof/>
          <w:lang w:val="en-GB" w:eastAsia="de-DE"/>
        </w:rPr>
        <w:fldChar w:fldCharType="separate"/>
      </w:r>
      <w:r w:rsidR="00DD35B0" w:rsidRPr="00DD35B0">
        <w:rPr>
          <w:rFonts w:cs="Times New Roman"/>
        </w:rPr>
        <w:t>(especially Sirkeci 2005; Zeyneloğlu, Sirkeci &amp; Civelek 2016; Ethnologue)</w:t>
      </w:r>
      <w:r w:rsidR="00DD35B0">
        <w:rPr>
          <w:rFonts w:cs="Times New Roman"/>
          <w:noProof/>
          <w:lang w:val="en-GB" w:eastAsia="de-DE"/>
        </w:rPr>
        <w:fldChar w:fldCharType="end"/>
      </w:r>
      <w:r w:rsidR="00DD35B0">
        <w:rPr>
          <w:rFonts w:cs="Times New Roman"/>
          <w:noProof/>
          <w:lang w:val="en-GB" w:eastAsia="de-DE"/>
        </w:rPr>
        <w:t>.</w:t>
      </w:r>
      <w:r w:rsidR="00817CD6" w:rsidRPr="0065544C">
        <w:rPr>
          <w:rStyle w:val="FootnoteReference"/>
        </w:rPr>
        <w:footnoteReference w:id="1"/>
      </w:r>
      <w:r w:rsidR="00DD35B0" w:rsidRPr="00DD35B0">
        <w:rPr>
          <w:rFonts w:cs="Times New Roman"/>
          <w:noProof/>
          <w:vertAlign w:val="superscript"/>
          <w:lang w:val="en-GB" w:eastAsia="de-DE"/>
        </w:rPr>
        <w:t>,</w:t>
      </w:r>
      <w:r w:rsidR="00C61793" w:rsidRPr="0065544C">
        <w:rPr>
          <w:rStyle w:val="FootnoteReference"/>
        </w:rPr>
        <w:footnoteReference w:id="2"/>
      </w:r>
      <w:r w:rsidR="00C61793" w:rsidRPr="0065544C">
        <w:rPr>
          <w:rFonts w:cs="Times New Roman"/>
          <w:noProof/>
          <w:lang w:val="en-GB" w:eastAsia="de-DE"/>
        </w:rPr>
        <w:t xml:space="preserve"> </w:t>
      </w:r>
    </w:p>
    <w:p w14:paraId="3BB274B9" w14:textId="715AEB24" w:rsidR="00DD35B0" w:rsidRDefault="00DD35B0" w:rsidP="00DD35B0">
      <w:pPr>
        <w:pStyle w:val="Caption"/>
      </w:pPr>
      <w:bookmarkStart w:id="1" w:name="_Ref14684392"/>
      <w:r>
        <w:t xml:space="preserve">Table </w:t>
      </w:r>
      <w:r w:rsidR="00263B85">
        <w:fldChar w:fldCharType="begin"/>
      </w:r>
      <w:r w:rsidR="00263B85">
        <w:instrText xml:space="preserve"> SEQ Table \* ARABIC </w:instrText>
      </w:r>
      <w:r w:rsidR="00263B85">
        <w:fldChar w:fldCharType="separate"/>
      </w:r>
      <w:r w:rsidR="001D784B">
        <w:rPr>
          <w:noProof/>
        </w:rPr>
        <w:t>1</w:t>
      </w:r>
      <w:r w:rsidR="00263B85">
        <w:fldChar w:fldCharType="end"/>
      </w:r>
      <w:bookmarkEnd w:id="1"/>
      <w:r>
        <w:rPr>
          <w:lang w:val="en-GB"/>
        </w:rPr>
        <w:t>: Estimates of Kurdish population numbers</w:t>
      </w:r>
    </w:p>
    <w:tbl>
      <w:tblPr>
        <w:tblW w:w="0" w:type="auto"/>
        <w:jc w:val="center"/>
        <w:tblBorders>
          <w:bottom w:val="single" w:sz="2" w:space="0" w:color="000000"/>
          <w:insideH w:val="single" w:sz="2" w:space="0" w:color="000000"/>
        </w:tblBorders>
        <w:tblCellMar>
          <w:top w:w="29" w:type="dxa"/>
          <w:left w:w="29" w:type="dxa"/>
          <w:bottom w:w="29" w:type="dxa"/>
          <w:right w:w="29" w:type="dxa"/>
        </w:tblCellMar>
        <w:tblLook w:val="0000" w:firstRow="0" w:lastRow="0" w:firstColumn="0" w:lastColumn="0" w:noHBand="0" w:noVBand="0"/>
      </w:tblPr>
      <w:tblGrid>
        <w:gridCol w:w="2395"/>
        <w:gridCol w:w="2424"/>
      </w:tblGrid>
      <w:tr w:rsidR="00EE298A" w:rsidRPr="0065544C" w14:paraId="0AC362BC" w14:textId="77777777" w:rsidTr="005D4AE7">
        <w:trPr>
          <w:trHeight w:val="381"/>
          <w:jc w:val="center"/>
        </w:trPr>
        <w:tc>
          <w:tcPr>
            <w:tcW w:w="2395" w:type="dxa"/>
            <w:tcBorders>
              <w:bottom w:val="single" w:sz="2" w:space="0" w:color="000000"/>
            </w:tcBorders>
            <w:shd w:val="clear" w:color="auto" w:fill="auto"/>
          </w:tcPr>
          <w:p w14:paraId="5AE25951" w14:textId="77777777" w:rsidR="00EE298A" w:rsidRPr="0065544C" w:rsidRDefault="003E40CB" w:rsidP="002463E6">
            <w:pPr>
              <w:pStyle w:val="lsTableHeading"/>
              <w:rPr>
                <w:rFonts w:cs="Times New Roman"/>
                <w:noProof/>
                <w:lang w:val="en-GB"/>
              </w:rPr>
            </w:pPr>
            <w:r w:rsidRPr="0065544C">
              <w:rPr>
                <w:rFonts w:cs="Times New Roman"/>
                <w:noProof/>
                <w:lang w:val="en-GB"/>
              </w:rPr>
              <w:t>Country</w:t>
            </w:r>
          </w:p>
        </w:tc>
        <w:tc>
          <w:tcPr>
            <w:tcW w:w="2424" w:type="dxa"/>
            <w:tcBorders>
              <w:bottom w:val="single" w:sz="2" w:space="0" w:color="000000"/>
            </w:tcBorders>
            <w:shd w:val="clear" w:color="auto" w:fill="auto"/>
          </w:tcPr>
          <w:p w14:paraId="38896A64" w14:textId="719305A2" w:rsidR="00EE298A" w:rsidRPr="0065544C" w:rsidRDefault="00817CD6" w:rsidP="002463E6">
            <w:pPr>
              <w:pStyle w:val="lsTableHeading"/>
              <w:rPr>
                <w:rFonts w:cs="Times New Roman"/>
                <w:noProof/>
                <w:lang w:val="en-GB"/>
              </w:rPr>
            </w:pPr>
            <w:r w:rsidRPr="0065544C">
              <w:rPr>
                <w:rFonts w:cs="Times New Roman"/>
                <w:noProof/>
                <w:lang w:val="en-GB"/>
              </w:rPr>
              <w:t>Population size</w:t>
            </w:r>
          </w:p>
        </w:tc>
      </w:tr>
      <w:tr w:rsidR="00EE298A" w:rsidRPr="0065544C" w14:paraId="018102A0" w14:textId="77777777" w:rsidTr="00FA45F7">
        <w:trPr>
          <w:trHeight w:val="1467"/>
          <w:jc w:val="center"/>
        </w:trPr>
        <w:tc>
          <w:tcPr>
            <w:tcW w:w="2395" w:type="dxa"/>
            <w:tcBorders>
              <w:bottom w:val="nil"/>
            </w:tcBorders>
            <w:shd w:val="clear" w:color="auto" w:fill="auto"/>
            <w:tcMar>
              <w:top w:w="0" w:type="dxa"/>
              <w:left w:w="0" w:type="dxa"/>
              <w:bottom w:w="0" w:type="dxa"/>
              <w:right w:w="0" w:type="dxa"/>
            </w:tcMar>
          </w:tcPr>
          <w:p w14:paraId="04AF8910" w14:textId="25C02B32" w:rsidR="00EE298A" w:rsidRPr="0065544C" w:rsidRDefault="00D13CCA" w:rsidP="00D13CCA">
            <w:pPr>
              <w:pStyle w:val="lsTable"/>
              <w:rPr>
                <w:rFonts w:cs="Times New Roman"/>
                <w:noProof/>
                <w:lang w:val="en-GB"/>
              </w:rPr>
            </w:pPr>
            <w:r w:rsidRPr="0065544C">
              <w:rPr>
                <w:rFonts w:cs="Times New Roman"/>
                <w:noProof/>
                <w:lang w:val="en-GB"/>
              </w:rPr>
              <w:t>Turkey</w:t>
            </w:r>
          </w:p>
          <w:p w14:paraId="1D9E22B5" w14:textId="56A63133" w:rsidR="00D13CCA" w:rsidRPr="0065544C" w:rsidRDefault="00D13CCA" w:rsidP="00D13CCA">
            <w:pPr>
              <w:pStyle w:val="lsTable"/>
              <w:rPr>
                <w:rFonts w:cs="Times New Roman"/>
                <w:noProof/>
                <w:lang w:val="en-GB"/>
              </w:rPr>
            </w:pPr>
            <w:r w:rsidRPr="0065544C">
              <w:rPr>
                <w:rFonts w:cs="Times New Roman"/>
                <w:noProof/>
                <w:lang w:val="en-GB"/>
              </w:rPr>
              <w:t>Iraq</w:t>
            </w:r>
          </w:p>
          <w:p w14:paraId="40BA5B40" w14:textId="77777777" w:rsidR="00D13CCA" w:rsidRPr="0065544C" w:rsidRDefault="00D13CCA" w:rsidP="00D13CCA">
            <w:pPr>
              <w:pStyle w:val="lsTable"/>
              <w:rPr>
                <w:rFonts w:cs="Times New Roman"/>
                <w:noProof/>
                <w:lang w:val="en-GB"/>
              </w:rPr>
            </w:pPr>
            <w:r w:rsidRPr="0065544C">
              <w:rPr>
                <w:rFonts w:cs="Times New Roman"/>
                <w:noProof/>
                <w:lang w:val="en-GB"/>
              </w:rPr>
              <w:t>Iran</w:t>
            </w:r>
          </w:p>
          <w:p w14:paraId="5D29D838" w14:textId="067A20B6" w:rsidR="00EE298A" w:rsidRPr="0065544C" w:rsidRDefault="00D13CCA" w:rsidP="00AD4143">
            <w:pPr>
              <w:pStyle w:val="lsTable"/>
              <w:rPr>
                <w:rFonts w:cs="Times New Roman"/>
                <w:noProof/>
                <w:lang w:val="en-GB"/>
              </w:rPr>
            </w:pPr>
            <w:r w:rsidRPr="0065544C">
              <w:rPr>
                <w:rFonts w:cs="Times New Roman"/>
                <w:noProof/>
                <w:lang w:val="en-GB"/>
              </w:rPr>
              <w:t>Syria</w:t>
            </w:r>
          </w:p>
        </w:tc>
        <w:tc>
          <w:tcPr>
            <w:tcW w:w="2424" w:type="dxa"/>
            <w:tcBorders>
              <w:top w:val="single" w:sz="2" w:space="0" w:color="000000"/>
              <w:bottom w:val="nil"/>
            </w:tcBorders>
            <w:shd w:val="clear" w:color="auto" w:fill="auto"/>
            <w:tcMar>
              <w:top w:w="0" w:type="dxa"/>
              <w:left w:w="0" w:type="dxa"/>
              <w:bottom w:w="0" w:type="dxa"/>
              <w:right w:w="0" w:type="dxa"/>
            </w:tcMar>
          </w:tcPr>
          <w:p w14:paraId="16459C98" w14:textId="7455F90B" w:rsidR="00EE298A" w:rsidRPr="0065544C" w:rsidRDefault="00AD4143" w:rsidP="00D13CCA">
            <w:pPr>
              <w:pStyle w:val="lsTable"/>
              <w:rPr>
                <w:rFonts w:cs="Times New Roman"/>
                <w:noProof/>
                <w:lang w:val="en-GB"/>
              </w:rPr>
            </w:pPr>
            <w:r w:rsidRPr="0065544C">
              <w:rPr>
                <w:rFonts w:cs="Times New Roman"/>
                <w:noProof/>
                <w:lang w:val="en-GB"/>
              </w:rPr>
              <w:t xml:space="preserve">ca. </w:t>
            </w:r>
            <w:r w:rsidR="00817CD6" w:rsidRPr="0065544C">
              <w:rPr>
                <w:rFonts w:cs="Times New Roman"/>
                <w:noProof/>
                <w:lang w:val="en-GB"/>
              </w:rPr>
              <w:t>15</w:t>
            </w:r>
            <w:r w:rsidRPr="0065544C">
              <w:rPr>
                <w:rFonts w:cs="Times New Roman"/>
                <w:noProof/>
                <w:lang w:val="en-GB"/>
              </w:rPr>
              <w:t>.000.000</w:t>
            </w:r>
          </w:p>
          <w:p w14:paraId="0047E8D9" w14:textId="3F00ABDD" w:rsidR="00AD4143" w:rsidRPr="0065544C" w:rsidRDefault="00AD4143" w:rsidP="00D13CCA">
            <w:pPr>
              <w:pStyle w:val="lsTable"/>
              <w:rPr>
                <w:rFonts w:cs="Times New Roman"/>
                <w:noProof/>
                <w:lang w:val="en-GB"/>
              </w:rPr>
            </w:pPr>
            <w:r w:rsidRPr="0065544C">
              <w:rPr>
                <w:rFonts w:cs="Times New Roman"/>
                <w:noProof/>
                <w:lang w:val="en-GB"/>
              </w:rPr>
              <w:t>ca. 8.000.000</w:t>
            </w:r>
          </w:p>
          <w:p w14:paraId="1814828E" w14:textId="56F2A876" w:rsidR="00AD4143" w:rsidRPr="0065544C" w:rsidRDefault="00AD4143" w:rsidP="00D13CCA">
            <w:pPr>
              <w:pStyle w:val="lsTable"/>
              <w:rPr>
                <w:rFonts w:cs="Times New Roman"/>
                <w:noProof/>
                <w:lang w:val="en-GB"/>
              </w:rPr>
            </w:pPr>
            <w:r w:rsidRPr="0065544C">
              <w:rPr>
                <w:rFonts w:cs="Times New Roman"/>
                <w:noProof/>
                <w:lang w:val="en-GB"/>
              </w:rPr>
              <w:t>ca. 6.000.000</w:t>
            </w:r>
          </w:p>
          <w:p w14:paraId="4BBF35D5" w14:textId="0EC87571" w:rsidR="00AD4143" w:rsidRPr="0065544C" w:rsidRDefault="00AD4143" w:rsidP="00D13CCA">
            <w:pPr>
              <w:pStyle w:val="lsTable"/>
              <w:rPr>
                <w:rFonts w:cs="Times New Roman"/>
                <w:noProof/>
                <w:lang w:val="en-GB"/>
              </w:rPr>
            </w:pPr>
            <w:r w:rsidRPr="0065544C">
              <w:rPr>
                <w:rFonts w:cs="Times New Roman"/>
                <w:noProof/>
                <w:lang w:val="en-GB"/>
              </w:rPr>
              <w:t>ca. 1.500.000</w:t>
            </w:r>
          </w:p>
        </w:tc>
      </w:tr>
    </w:tbl>
    <w:p w14:paraId="00F999CB" w14:textId="77777777" w:rsidR="003B6E3C" w:rsidRPr="001B0431" w:rsidRDefault="003B6E3C" w:rsidP="003B6E3C">
      <w:pPr>
        <w:keepNext w:val="0"/>
        <w:rPr>
          <w:rFonts w:cs="Times New Roman"/>
          <w:noProof/>
          <w:lang w:val="en-GB"/>
        </w:rPr>
      </w:pPr>
    </w:p>
    <w:p w14:paraId="2ABA54EB" w14:textId="653197B5" w:rsidR="00A43245" w:rsidRPr="001B0431" w:rsidRDefault="00D66AD6" w:rsidP="00A43245">
      <w:pPr>
        <w:pStyle w:val="lsSection1"/>
      </w:pPr>
      <w:bookmarkStart w:id="2" w:name="__RefHeading__456_2075933062"/>
      <w:bookmarkEnd w:id="2"/>
      <w:r w:rsidRPr="001B0431">
        <w:t>The history of Kurdish</w:t>
      </w:r>
      <w:r w:rsidR="00EE20B0" w:rsidRPr="001B0431">
        <w:t>–</w:t>
      </w:r>
      <w:r w:rsidRPr="001B0431">
        <w:t>Arabic c</w:t>
      </w:r>
      <w:r w:rsidR="00A43245" w:rsidRPr="001B0431">
        <w:t xml:space="preserve">ontact </w:t>
      </w:r>
    </w:p>
    <w:p w14:paraId="56850DA0" w14:textId="5D3DB3B8" w:rsidR="002B66A9" w:rsidRPr="001B0431" w:rsidRDefault="00DD35B0" w:rsidP="00590731">
      <w:pPr>
        <w:keepNext w:val="0"/>
        <w:suppressAutoHyphens w:val="0"/>
        <w:autoSpaceDE w:val="0"/>
        <w:autoSpaceDN w:val="0"/>
        <w:adjustRightInd w:val="0"/>
        <w:spacing w:after="240" w:line="240" w:lineRule="auto"/>
        <w:rPr>
          <w:rFonts w:eastAsiaTheme="minorEastAsia" w:cs="Times New Roman"/>
          <w:noProof/>
          <w:lang w:val="en-GB" w:eastAsia="de-DE" w:bidi="ar-SA"/>
        </w:rPr>
      </w:pPr>
      <w:r>
        <w:rPr>
          <w:rFonts w:eastAsiaTheme="minorEastAsia" w:cs="Times New Roman"/>
          <w:noProof/>
          <w:lang w:val="en-GB" w:eastAsia="de-DE" w:bidi="ar-SA"/>
        </w:rPr>
        <w:lastRenderedPageBreak/>
        <w:t>Information</w:t>
      </w:r>
      <w:r w:rsidR="00863FE9" w:rsidRPr="001B0431">
        <w:rPr>
          <w:rFonts w:eastAsiaTheme="minorEastAsia" w:cs="Times New Roman"/>
          <w:noProof/>
          <w:lang w:val="en-GB" w:eastAsia="de-DE" w:bidi="ar-SA"/>
        </w:rPr>
        <w:t xml:space="preserve"> about the pre-Islamic history of the Kurds and their language is scarce.</w:t>
      </w:r>
      <w:r w:rsidR="00410DC7" w:rsidRPr="001B0431">
        <w:rPr>
          <w:rFonts w:eastAsiaTheme="minorEastAsia" w:cs="Times New Roman"/>
          <w:noProof/>
          <w:lang w:val="en-GB" w:eastAsia="de-DE" w:bidi="ar-SA"/>
        </w:rPr>
        <w:t xml:space="preserve"> According to early Islamic sources,</w:t>
      </w:r>
      <w:r w:rsidR="00911483" w:rsidRPr="001B0431">
        <w:rPr>
          <w:rFonts w:eastAsiaTheme="minorEastAsia" w:cs="Times New Roman"/>
          <w:noProof/>
          <w:lang w:val="en-GB" w:eastAsia="de-DE" w:bidi="ar-SA"/>
        </w:rPr>
        <w:t xml:space="preserve"> at the time of </w:t>
      </w:r>
      <w:r w:rsidR="00EE20B0" w:rsidRPr="001B0431">
        <w:rPr>
          <w:rFonts w:eastAsiaTheme="minorEastAsia" w:cs="Times New Roman"/>
          <w:noProof/>
          <w:lang w:val="en-GB" w:eastAsia="de-DE" w:bidi="ar-SA"/>
        </w:rPr>
        <w:t xml:space="preserve">the </w:t>
      </w:r>
      <w:r w:rsidR="00911483" w:rsidRPr="001B0431">
        <w:rPr>
          <w:rFonts w:eastAsiaTheme="minorEastAsia" w:cs="Times New Roman"/>
          <w:noProof/>
          <w:lang w:val="en-GB" w:eastAsia="de-DE" w:bidi="ar-SA"/>
        </w:rPr>
        <w:t>Islamic conquest of the Near East (Upper</w:t>
      </w:r>
      <w:r>
        <w:rPr>
          <w:rFonts w:eastAsiaTheme="minorEastAsia" w:cs="Times New Roman"/>
          <w:noProof/>
          <w:lang w:val="en-GB" w:eastAsia="de-DE" w:bidi="ar-SA"/>
        </w:rPr>
        <w:t xml:space="preserve"> </w:t>
      </w:r>
      <w:r w:rsidR="00911483" w:rsidRPr="001B0431">
        <w:rPr>
          <w:rFonts w:eastAsiaTheme="minorEastAsia" w:cs="Times New Roman"/>
          <w:noProof/>
          <w:lang w:val="en-GB" w:eastAsia="de-DE" w:bidi="ar-SA"/>
        </w:rPr>
        <w:t>Mesopotamia, Iran, and Armenia)</w:t>
      </w:r>
      <w:r w:rsidR="00F83DC6" w:rsidRPr="001B0431">
        <w:rPr>
          <w:rFonts w:eastAsiaTheme="minorEastAsia" w:cs="Times New Roman"/>
          <w:noProof/>
          <w:lang w:val="en-GB" w:eastAsia="de-DE" w:bidi="ar-SA"/>
        </w:rPr>
        <w:t xml:space="preserve"> in the seventh century</w:t>
      </w:r>
      <w:r w:rsidR="006D5F40">
        <w:rPr>
          <w:rFonts w:eastAsiaTheme="minorEastAsia" w:cs="Times New Roman"/>
          <w:noProof/>
          <w:lang w:val="en-GB" w:eastAsia="de-DE" w:bidi="ar-SA"/>
        </w:rPr>
        <w:t xml:space="preserve"> </w:t>
      </w:r>
      <w:r w:rsidR="006D5F40">
        <w:rPr>
          <w:rFonts w:eastAsiaTheme="minorEastAsia" w:cs="Times New Roman"/>
          <w:noProof/>
          <w:lang w:val="en-GB" w:eastAsia="de-DE" w:bidi="ar-SA"/>
        </w:rPr>
        <w:fldChar w:fldCharType="begin"/>
      </w:r>
      <w:r w:rsidR="006D5F40">
        <w:rPr>
          <w:rFonts w:eastAsiaTheme="minorEastAsia" w:cs="Times New Roman"/>
          <w:noProof/>
          <w:lang w:val="en-GB" w:eastAsia="de-DE" w:bidi="ar-SA"/>
        </w:rPr>
        <w:instrText xml:space="preserve"> ADDIN ZOTERO_ITEM CSL_CITATION {"citationID":"nYkCHKJi","properties":{"formattedCitation":"(Bois, Minorsky &amp; MacKenzie 2012: 451)","plainCitation":"(Bois, Minorsky &amp; MacKenzie 2012: 451)","noteIndex":0},"citationItems":[{"id":9006,"uris":["http://zotero.org/users/5419092/items/EAV6UYZZ"],"uri":["http://zotero.org/users/5419092/items/EAV6UYZZ"],"itemData":{"id":9006,"type":"entry-encyclopedia","title":"Kurds, Kurdistān","container-title":"Encyclopaedia of Islam, Second Edition","publisher":"Brill","publisher-place":"Leiden","page":"438-464","volume":"V","event-place":"Leiden","author":[{"family":"Bois","given":"Thomas"},{"family":"Minorsky","given":"Vladimir"},{"family":"MacKenzie","given":"David N"}],"editor":[{"family":"Bearman","given":"P."},{"family":"Bianquis","given":"Th."},{"family":"Bosworth","given":"E."},{"family":"Donzel","given":"E","dropping-particle":"van"},{"family":"Heinrichs","given":"W.P."}],"issued":{"date-parts":[["2012"]]}},"suffix":": 451"}],"schema":"https://github.com/citation-style-language/schema/raw/master/csl-citation.json"} </w:instrText>
      </w:r>
      <w:r w:rsidR="006D5F40">
        <w:rPr>
          <w:rFonts w:eastAsiaTheme="minorEastAsia" w:cs="Times New Roman"/>
          <w:noProof/>
          <w:lang w:val="en-GB" w:eastAsia="de-DE" w:bidi="ar-SA"/>
        </w:rPr>
        <w:fldChar w:fldCharType="separate"/>
      </w:r>
      <w:r w:rsidR="006D5F40" w:rsidRPr="006D5F40">
        <w:rPr>
          <w:rFonts w:cs="Times New Roman"/>
        </w:rPr>
        <w:t>(Bois, Minorsky &amp; MacKenzie 2012: 451)</w:t>
      </w:r>
      <w:r w:rsidR="006D5F40">
        <w:rPr>
          <w:rFonts w:eastAsiaTheme="minorEastAsia" w:cs="Times New Roman"/>
          <w:noProof/>
          <w:lang w:val="en-GB" w:eastAsia="de-DE" w:bidi="ar-SA"/>
        </w:rPr>
        <w:fldChar w:fldCharType="end"/>
      </w:r>
      <w:r w:rsidR="006D5F40">
        <w:rPr>
          <w:rFonts w:eastAsiaTheme="minorEastAsia" w:cs="Times New Roman"/>
          <w:noProof/>
          <w:lang w:val="en-GB" w:eastAsia="de-DE" w:bidi="ar-SA"/>
        </w:rPr>
        <w:t>,</w:t>
      </w:r>
      <w:r w:rsidR="00F83DC6" w:rsidRPr="001B0431">
        <w:rPr>
          <w:rFonts w:eastAsiaTheme="minorEastAsia" w:cs="Times New Roman"/>
          <w:noProof/>
          <w:lang w:val="en-GB" w:eastAsia="de-DE" w:bidi="ar-SA"/>
        </w:rPr>
        <w:t xml:space="preserve"> </w:t>
      </w:r>
      <w:r w:rsidR="00911483" w:rsidRPr="001B0431">
        <w:rPr>
          <w:rFonts w:eastAsiaTheme="minorEastAsia" w:cs="Times New Roman"/>
          <w:noProof/>
          <w:lang w:val="en-GB" w:eastAsia="de-DE" w:bidi="ar-SA"/>
        </w:rPr>
        <w:t xml:space="preserve">the communities designated with the term </w:t>
      </w:r>
      <w:r w:rsidR="00460A54" w:rsidRPr="001B0431">
        <w:rPr>
          <w:rFonts w:eastAsiaTheme="minorEastAsia" w:cs="Times New Roman"/>
          <w:i/>
          <w:iCs/>
          <w:noProof/>
          <w:lang w:val="en-GB" w:eastAsia="de-DE" w:bidi="ar-SA"/>
        </w:rPr>
        <w:t>Kurd</w:t>
      </w:r>
      <w:r w:rsidR="00410DC7" w:rsidRPr="001B0431">
        <w:rPr>
          <w:rFonts w:eastAsiaTheme="minorEastAsia" w:cs="Times New Roman"/>
          <w:noProof/>
          <w:lang w:val="en-GB" w:eastAsia="de-DE" w:bidi="ar-SA"/>
        </w:rPr>
        <w:t xml:space="preserve"> were already living in most of the present-day Kurdish-inhabited areas, namely from Mosul to the north of Lake Van, and from Hamadan to</w:t>
      </w:r>
      <w:r w:rsidR="00460A54" w:rsidRPr="001B0431">
        <w:rPr>
          <w:rFonts w:eastAsiaTheme="minorEastAsia" w:cs="Times New Roman"/>
          <w:noProof/>
          <w:lang w:val="en-GB" w:eastAsia="de-DE" w:bidi="ar-SA"/>
        </w:rPr>
        <w:t xml:space="preserve"> the</w:t>
      </w:r>
      <w:r w:rsidR="00410DC7" w:rsidRPr="001B0431">
        <w:rPr>
          <w:rFonts w:eastAsiaTheme="minorEastAsia" w:cs="Times New Roman"/>
          <w:noProof/>
          <w:lang w:val="en-GB" w:eastAsia="de-DE" w:bidi="ar-SA"/>
        </w:rPr>
        <w:t xml:space="preserve"> </w:t>
      </w:r>
      <w:r w:rsidR="00911483" w:rsidRPr="001B0431">
        <w:rPr>
          <w:rFonts w:eastAsiaTheme="minorEastAsia" w:cs="Times New Roman"/>
          <w:noProof/>
          <w:lang w:val="en-GB" w:eastAsia="de-DE" w:bidi="ar-SA"/>
        </w:rPr>
        <w:t>Jazira</w:t>
      </w:r>
      <w:r w:rsidR="00460A54" w:rsidRPr="001B0431">
        <w:rPr>
          <w:rFonts w:eastAsiaTheme="minorEastAsia" w:cs="Times New Roman"/>
          <w:noProof/>
          <w:lang w:val="en-GB" w:eastAsia="de-DE" w:bidi="ar-SA"/>
        </w:rPr>
        <w:t xml:space="preserve"> region </w:t>
      </w:r>
      <w:r w:rsidR="00B4047F" w:rsidRPr="001B0431">
        <w:rPr>
          <w:rFonts w:eastAsiaTheme="minorEastAsia" w:cs="Times New Roman"/>
          <w:noProof/>
          <w:lang w:val="en-GB" w:eastAsia="de-DE" w:bidi="ar-SA"/>
        </w:rPr>
        <w:t>situated around the intersection of present-day Syria, Iraq and Turkey</w:t>
      </w:r>
      <w:r w:rsidR="00911483" w:rsidRPr="001B0431">
        <w:rPr>
          <w:rFonts w:eastAsiaTheme="minorEastAsia" w:cs="Times New Roman"/>
          <w:noProof/>
          <w:lang w:val="en-GB" w:eastAsia="de-DE" w:bidi="ar-SA"/>
        </w:rPr>
        <w:t xml:space="preserve"> </w:t>
      </w:r>
      <w:r w:rsidR="006D5F40">
        <w:rPr>
          <w:rFonts w:eastAsiaTheme="minorEastAsia" w:cs="Times New Roman"/>
          <w:noProof/>
          <w:lang w:val="en-GB" w:eastAsia="de-DE" w:bidi="ar-SA"/>
        </w:rPr>
        <w:fldChar w:fldCharType="begin"/>
      </w:r>
      <w:r w:rsidR="006D5F40">
        <w:rPr>
          <w:rFonts w:eastAsiaTheme="minorEastAsia" w:cs="Times New Roman"/>
          <w:noProof/>
          <w:lang w:val="en-GB" w:eastAsia="de-DE" w:bidi="ar-SA"/>
        </w:rPr>
        <w:instrText xml:space="preserve"> ADDIN ZOTERO_ITEM CSL_CITATION {"citationID":"z957VrWE","properties":{"formattedCitation":"(James 2007: 111)","plainCitation":"(James 2007: 111)","noteIndex":0},"citationItems":[{"id":9024,"uris":["http://zotero.org/users/5419092/items/DFTCZ2JI"],"uri":["http://zotero.org/users/5419092/items/DFTCZ2JI"],"itemData":{"id":9024,"type":"article-journal","title":"Le « territoire tribal des Kurdes » et l’aire iraqienne (xe-xiiie siècles) : Esquisse des recompositions spatiales","container-title":"Revue des mondes musulmans et de la Méditerranée","page":"101-126","issue":"117-118","source":"journals.openedition.org","abstract":"Dès les prémices de l’historiographie arabe, vers le ixe siècle, les géographes arabes évoquent les Kurdes. Ces populations iraniennes qualifiées de frustes et farouches par les auteurs médiévaux, résident dans les régions montagneuses du Moyen Orient du Fârs au Taurus. Cet espace parcouru par les tribus est un espace idéel, tribal et politique, sans cesse recomposé. Les sources historiographiques semblent montrer au xiie siècle une réduction de ce que nous appelons « le territoire tribal des Kurdes ». Celui-ci semble opérer un glissement vers l’ouest et s’orienter vers l’espace iraqien. Ce phénomène est consécutif à une recomposition politique globale dans la dynamique des infiltrations turcomanes et de la contre croisade engagée par les souverains zankides., Since the very early stages of Arabic historiography in the ninth century, mention has been made of the Kurds by several authors. These Iranian populations, described as being fierce and rough, lived in the mountainous regions of the Middle East from Fârs to the Taurus. This area crossed by the Kurdish tribes is an always shifting ideal, tribal and political space. During the twelth century, Arabic medieval litterary sources seem to describe a reduction of what we call the “tribal territory of the Kurds”. This zone seems to slide westward the west and to overlap with the “Iraqi space”. This phenomena follows a political reshuffling born out of Turkmen infiltrations and the counter-crusades led by the Zankid rulers.","DOI":"10.4000/remmm.3331","ISSN":"0997-1327","title-short":"Le « territoire tribal des Kurdes » et l’aire iraqienne (xe-xiiie siècles)","language":"fr","author":[{"family":"James","given":"Boris"}],"issued":{"date-parts":[["2007",7,23]]}},"suffix":": 111"}],"schema":"https://github.com/citation-style-language/schema/raw/master/csl-citation.json"} </w:instrText>
      </w:r>
      <w:r w:rsidR="006D5F40">
        <w:rPr>
          <w:rFonts w:eastAsiaTheme="minorEastAsia" w:cs="Times New Roman"/>
          <w:noProof/>
          <w:lang w:val="en-GB" w:eastAsia="de-DE" w:bidi="ar-SA"/>
        </w:rPr>
        <w:fldChar w:fldCharType="separate"/>
      </w:r>
      <w:r w:rsidR="006D5F40" w:rsidRPr="006D5F40">
        <w:rPr>
          <w:rFonts w:cs="Times New Roman"/>
        </w:rPr>
        <w:t>(James 2007: 111)</w:t>
      </w:r>
      <w:r w:rsidR="006D5F40">
        <w:rPr>
          <w:rFonts w:eastAsiaTheme="minorEastAsia" w:cs="Times New Roman"/>
          <w:noProof/>
          <w:lang w:val="en-GB" w:eastAsia="de-DE" w:bidi="ar-SA"/>
        </w:rPr>
        <w:fldChar w:fldCharType="end"/>
      </w:r>
      <w:r w:rsidR="00911483" w:rsidRPr="001B0431">
        <w:rPr>
          <w:rFonts w:eastAsiaTheme="minorEastAsia" w:cs="Times New Roman"/>
          <w:noProof/>
          <w:lang w:val="en-GB" w:eastAsia="de-DE" w:bidi="ar-SA"/>
        </w:rPr>
        <w:t xml:space="preserve">. The Kurds have thus been living in contact with various Aramaic-speaking Christian and Jewish </w:t>
      </w:r>
      <w:r w:rsidR="002B66A9" w:rsidRPr="001B0431">
        <w:rPr>
          <w:rFonts w:eastAsiaTheme="minorEastAsia" w:cs="Times New Roman"/>
          <w:noProof/>
          <w:lang w:val="en-GB" w:eastAsia="de-DE" w:bidi="ar-SA"/>
        </w:rPr>
        <w:t xml:space="preserve">communities </w:t>
      </w:r>
      <w:r w:rsidR="00911483" w:rsidRPr="001B0431">
        <w:rPr>
          <w:rFonts w:eastAsiaTheme="minorEastAsia" w:cs="Times New Roman"/>
          <w:noProof/>
          <w:lang w:val="en-GB" w:eastAsia="de-DE" w:bidi="ar-SA"/>
        </w:rPr>
        <w:t xml:space="preserve">as well as Arabic-speaking communities since at least </w:t>
      </w:r>
      <w:r w:rsidR="00B4047F" w:rsidRPr="001B0431">
        <w:rPr>
          <w:rFonts w:eastAsiaTheme="minorEastAsia" w:cs="Times New Roman"/>
          <w:noProof/>
          <w:lang w:val="en-GB" w:eastAsia="de-DE" w:bidi="ar-SA"/>
        </w:rPr>
        <w:t xml:space="preserve">the </w:t>
      </w:r>
      <w:r w:rsidR="00911483" w:rsidRPr="001B0431">
        <w:rPr>
          <w:rFonts w:eastAsiaTheme="minorEastAsia" w:cs="Times New Roman"/>
          <w:noProof/>
          <w:lang w:val="en-GB" w:eastAsia="de-DE" w:bidi="ar-SA"/>
        </w:rPr>
        <w:t>early Islamic period</w:t>
      </w:r>
      <w:r w:rsidR="00FE4DF0" w:rsidRPr="001B0431">
        <w:rPr>
          <w:rFonts w:eastAsiaTheme="minorEastAsia" w:cs="Times New Roman"/>
          <w:noProof/>
          <w:lang w:val="en-GB" w:eastAsia="de-DE" w:bidi="ar-SA"/>
        </w:rPr>
        <w:t xml:space="preserve"> (though the contact of Iranian-speaking populations with Aramaic </w:t>
      </w:r>
      <w:r w:rsidR="00BB6E7C" w:rsidRPr="001B0431">
        <w:rPr>
          <w:rFonts w:eastAsiaTheme="minorEastAsia" w:cs="Times New Roman"/>
          <w:noProof/>
          <w:lang w:val="en-GB" w:eastAsia="de-DE" w:bidi="ar-SA"/>
        </w:rPr>
        <w:t xml:space="preserve">dates back </w:t>
      </w:r>
      <w:r w:rsidR="006D5F40">
        <w:rPr>
          <w:rFonts w:eastAsiaTheme="minorEastAsia" w:cs="Times New Roman"/>
          <w:noProof/>
          <w:lang w:val="en-GB" w:eastAsia="de-DE" w:bidi="ar-SA"/>
        </w:rPr>
        <w:t>to the fifth</w:t>
      </w:r>
      <w:r w:rsidR="00BB6E7C" w:rsidRPr="001B0431">
        <w:rPr>
          <w:rFonts w:eastAsiaTheme="minorEastAsia" w:cs="Times New Roman"/>
          <w:noProof/>
          <w:lang w:val="en-GB" w:eastAsia="de-DE" w:bidi="ar-SA"/>
        </w:rPr>
        <w:t xml:space="preserve"> century BC</w:t>
      </w:r>
      <w:r w:rsidR="006D5F40">
        <w:rPr>
          <w:rFonts w:eastAsiaTheme="minorEastAsia" w:cs="Times New Roman"/>
          <w:noProof/>
          <w:lang w:val="en-GB" w:eastAsia="de-DE" w:bidi="ar-SA"/>
        </w:rPr>
        <w:t>E</w:t>
      </w:r>
      <w:r w:rsidR="00BB6E7C" w:rsidRPr="001B0431">
        <w:rPr>
          <w:rFonts w:eastAsiaTheme="minorEastAsia" w:cs="Times New Roman"/>
          <w:noProof/>
          <w:lang w:val="en-GB" w:eastAsia="de-DE" w:bidi="ar-SA"/>
        </w:rPr>
        <w:t xml:space="preserve">, cf. </w:t>
      </w:r>
      <w:r w:rsidR="00590731">
        <w:rPr>
          <w:rFonts w:eastAsiaTheme="minorEastAsia" w:cs="Times New Roman"/>
          <w:noProof/>
          <w:lang w:val="en-GB" w:eastAsia="de-DE" w:bidi="ar-SA"/>
        </w:rPr>
        <w:fldChar w:fldCharType="begin"/>
      </w:r>
      <w:r w:rsidR="00590731">
        <w:rPr>
          <w:rFonts w:eastAsiaTheme="minorEastAsia" w:cs="Times New Roman"/>
          <w:noProof/>
          <w:lang w:val="en-GB" w:eastAsia="de-DE" w:bidi="ar-SA"/>
        </w:rPr>
        <w:instrText xml:space="preserve"> ADDIN ZOTERO_ITEM CSL_CITATION {"citationID":"mx5jwdJB","properties":{"formattedCitation":"(Utas 2005: 69)","plainCitation":"(Utas 2005: 69)","noteIndex":0},"citationItems":[{"id":9055,"uris":["http://zotero.org/users/5419092/items/UGNERZNN"],"uri":["http://zotero.org/users/5419092/items/UGNERZNN"],"itemData":{"id":9055,"type":"chapter","title":"Semitic in Iranian: Written, Read and spoken Language","container-title":"Linguistic Convergence and Areal Diffusion: Case Studies from Iranian, Semitic and Turkic","publisher":"Routledge","publisher-place":"New York","page":"65-77","event-place":"New York","author":[{"family":"Utas","given":"Bo"}],"editor":[{"family":"Csató","given":"Éva Ágnes"},{"family":"Isaksson","given":"Bo"},{"family":"Jahani","given":"Carina"}],"issued":{"date-parts":[["2005"]]}},"suffix":": 69"}],"schema":"https://github.com/citation-style-language/schema/raw/master/csl-citation.json"} </w:instrText>
      </w:r>
      <w:r w:rsidR="00590731">
        <w:rPr>
          <w:rFonts w:eastAsiaTheme="minorEastAsia" w:cs="Times New Roman"/>
          <w:noProof/>
          <w:lang w:val="en-GB" w:eastAsia="de-DE" w:bidi="ar-SA"/>
        </w:rPr>
        <w:fldChar w:fldCharType="separate"/>
      </w:r>
      <w:r w:rsidR="00590731" w:rsidRPr="00590731">
        <w:rPr>
          <w:rFonts w:cs="Times New Roman"/>
        </w:rPr>
        <w:t>(Utas 2005: 69)</w:t>
      </w:r>
      <w:r w:rsidR="00590731">
        <w:rPr>
          <w:rFonts w:eastAsiaTheme="minorEastAsia" w:cs="Times New Roman"/>
          <w:noProof/>
          <w:lang w:val="en-GB" w:eastAsia="de-DE" w:bidi="ar-SA"/>
        </w:rPr>
        <w:fldChar w:fldCharType="end"/>
      </w:r>
      <w:r w:rsidR="00BB6E7C" w:rsidRPr="001B0431">
        <w:rPr>
          <w:rFonts w:eastAsiaTheme="minorEastAsia" w:cs="Times New Roman"/>
          <w:noProof/>
          <w:lang w:val="en-GB" w:eastAsia="de-DE" w:bidi="ar-SA"/>
        </w:rPr>
        <w:t xml:space="preserve">, citing also </w:t>
      </w:r>
      <w:r w:rsidR="00590731">
        <w:rPr>
          <w:rFonts w:eastAsiaTheme="minorEastAsia" w:cs="Times New Roman"/>
          <w:noProof/>
          <w:lang w:val="en-GB" w:eastAsia="de-DE" w:bidi="ar-SA"/>
        </w:rPr>
        <w:fldChar w:fldCharType="begin"/>
      </w:r>
      <w:r w:rsidR="00590731">
        <w:rPr>
          <w:rFonts w:eastAsiaTheme="minorEastAsia" w:cs="Times New Roman"/>
          <w:noProof/>
          <w:lang w:val="en-GB" w:eastAsia="de-DE" w:bidi="ar-SA"/>
        </w:rPr>
        <w:instrText xml:space="preserve"> ADDIN ZOTERO_ITEM CSL_CITATION {"citationID":"NiTTM7vv","properties":{"formattedCitation":"(Folmer 1995)","plainCitation":"(Folmer 1995)","noteIndex":0},"citationItems":[{"id":9012,"uris":["http://zotero.org/users/5419092/items/KTZ89ZTU"],"uri":["http://zotero.org/users/5419092/items/KTZ89ZTU"],"itemData":{"id":9012,"type":"book","title":"The Aramaic Language in the Achaemenid Period. A Linguistic Study in Variation","publisher":"Peeters","publisher-place":"Leuven","event-place":"Leuven","author":[{"family":"Folmer","given":"M L"}],"issued":{"date-parts":[["1995"]]}}}],"schema":"https://github.com/citation-style-language/schema/raw/master/csl-citation.json"} </w:instrText>
      </w:r>
      <w:r w:rsidR="00590731">
        <w:rPr>
          <w:rFonts w:eastAsiaTheme="minorEastAsia" w:cs="Times New Roman"/>
          <w:noProof/>
          <w:lang w:val="en-GB" w:eastAsia="de-DE" w:bidi="ar-SA"/>
        </w:rPr>
        <w:fldChar w:fldCharType="separate"/>
      </w:r>
      <w:r w:rsidR="00590731" w:rsidRPr="00590731">
        <w:rPr>
          <w:rFonts w:cs="Times New Roman"/>
        </w:rPr>
        <w:t>(Folmer 1995)</w:t>
      </w:r>
      <w:r w:rsidR="00590731">
        <w:rPr>
          <w:rFonts w:eastAsiaTheme="minorEastAsia" w:cs="Times New Roman"/>
          <w:noProof/>
          <w:lang w:val="en-GB" w:eastAsia="de-DE" w:bidi="ar-SA"/>
        </w:rPr>
        <w:fldChar w:fldCharType="end"/>
      </w:r>
      <w:r w:rsidR="00590731">
        <w:rPr>
          <w:rFonts w:eastAsiaTheme="minorEastAsia" w:cs="Times New Roman"/>
          <w:noProof/>
          <w:lang w:val="en-GB" w:eastAsia="de-DE" w:bidi="ar-SA"/>
        </w:rPr>
        <w:t xml:space="preserve"> </w:t>
      </w:r>
      <w:r w:rsidR="00BB6E7C" w:rsidRPr="001B0431">
        <w:rPr>
          <w:rFonts w:eastAsiaTheme="minorEastAsia" w:cs="Times New Roman"/>
          <w:noProof/>
          <w:lang w:val="en-GB" w:eastAsia="de-DE" w:bidi="ar-SA"/>
        </w:rPr>
        <w:t xml:space="preserve">and </w:t>
      </w:r>
      <w:r w:rsidR="00590731">
        <w:rPr>
          <w:rFonts w:eastAsiaTheme="minorEastAsia" w:cs="Times New Roman"/>
          <w:noProof/>
          <w:lang w:val="en-GB" w:eastAsia="de-DE" w:bidi="ar-SA"/>
        </w:rPr>
        <w:fldChar w:fldCharType="begin"/>
      </w:r>
      <w:r w:rsidR="00590731">
        <w:rPr>
          <w:rFonts w:eastAsiaTheme="minorEastAsia" w:cs="Times New Roman"/>
          <w:noProof/>
          <w:lang w:val="en-GB" w:eastAsia="de-DE" w:bidi="ar-SA"/>
        </w:rPr>
        <w:instrText xml:space="preserve"> ADDIN ZOTERO_ITEM CSL_CITATION {"citationID":"GD79a8RS","properties":{"formattedCitation":"(Kent 1953)","plainCitation":"(Kent 1953)","noteIndex":0},"citationItems":[{"id":9028,"uris":["http://zotero.org/users/5419092/items/4P2PYDTM"],"uri":["http://zotero.org/users/5419092/items/4P2PYDTM"],"itemData":{"id":9028,"type":"book","title":"Old Persian","publisher":"American Oriental Society [second, revised edition]","publisher-place":"New Haven, Connecticut","event-place":"New Haven, Connecticut","author":[{"family":"Kent","given":"Roland"}],"issued":{"date-parts":[["1953"]]}}}],"schema":"https://github.com/citation-style-language/schema/raw/master/csl-citation.json"} </w:instrText>
      </w:r>
      <w:r w:rsidR="00590731">
        <w:rPr>
          <w:rFonts w:eastAsiaTheme="minorEastAsia" w:cs="Times New Roman"/>
          <w:noProof/>
          <w:lang w:val="en-GB" w:eastAsia="de-DE" w:bidi="ar-SA"/>
        </w:rPr>
        <w:fldChar w:fldCharType="separate"/>
      </w:r>
      <w:r w:rsidR="00590731" w:rsidRPr="00590731">
        <w:rPr>
          <w:rFonts w:cs="Times New Roman"/>
        </w:rPr>
        <w:t>(Kent 1953)</w:t>
      </w:r>
      <w:r w:rsidR="00590731">
        <w:rPr>
          <w:rFonts w:eastAsiaTheme="minorEastAsia" w:cs="Times New Roman"/>
          <w:noProof/>
          <w:lang w:val="en-GB" w:eastAsia="de-DE" w:bidi="ar-SA"/>
        </w:rPr>
        <w:fldChar w:fldCharType="end"/>
      </w:r>
      <w:r w:rsidR="00BB6E7C" w:rsidRPr="001B0431">
        <w:rPr>
          <w:rFonts w:eastAsiaTheme="minorEastAsia" w:cs="Times New Roman"/>
          <w:noProof/>
          <w:lang w:val="en-GB" w:eastAsia="de-DE" w:bidi="ar-SA"/>
        </w:rPr>
        <w:t>)</w:t>
      </w:r>
      <w:r w:rsidR="00863FE9" w:rsidRPr="001B0431">
        <w:rPr>
          <w:rFonts w:eastAsiaTheme="minorEastAsia" w:cs="Times New Roman"/>
          <w:noProof/>
          <w:lang w:val="en-GB" w:eastAsia="de-DE" w:bidi="ar-SA"/>
        </w:rPr>
        <w:t>.</w:t>
      </w:r>
      <w:r w:rsidR="00EE298A" w:rsidRPr="001B0431">
        <w:rPr>
          <w:rFonts w:eastAsiaTheme="minorEastAsia" w:cs="Times New Roman"/>
          <w:noProof/>
          <w:lang w:val="en-GB" w:eastAsia="de-DE" w:bidi="ar-SA"/>
        </w:rPr>
        <w:t xml:space="preserve"> </w:t>
      </w:r>
      <w:r w:rsidR="00D27294" w:rsidRPr="001B0431">
        <w:rPr>
          <w:rFonts w:eastAsiaTheme="minorEastAsia" w:cs="Times New Roman"/>
          <w:noProof/>
          <w:lang w:val="en-GB" w:eastAsia="de-DE" w:bidi="ar-SA"/>
        </w:rPr>
        <w:t>Kurdish differs from other Iranian languages such as Persian in sharing the same or close geographical spaces with Arabic</w:t>
      </w:r>
      <w:r w:rsidR="000825A2">
        <w:rPr>
          <w:rFonts w:eastAsiaTheme="minorEastAsia" w:cs="Times New Roman"/>
          <w:noProof/>
          <w:lang w:val="en-GB" w:eastAsia="de-DE" w:bidi="ar-SA"/>
        </w:rPr>
        <w:t>-</w:t>
      </w:r>
      <w:r w:rsidR="00D27294" w:rsidRPr="001B0431">
        <w:rPr>
          <w:rFonts w:eastAsiaTheme="minorEastAsia" w:cs="Times New Roman"/>
          <w:noProof/>
          <w:lang w:val="en-GB" w:eastAsia="de-DE" w:bidi="ar-SA"/>
        </w:rPr>
        <w:t>speaking populations, especially in the historical Iraq and Syria</w:t>
      </w:r>
      <w:r w:rsidR="000825A2">
        <w:rPr>
          <w:rFonts w:eastAsiaTheme="minorEastAsia" w:cs="Times New Roman"/>
          <w:noProof/>
          <w:lang w:val="en-GB" w:eastAsia="de-DE" w:bidi="ar-SA"/>
        </w:rPr>
        <w:t>,</w:t>
      </w:r>
      <w:r w:rsidR="00D27294" w:rsidRPr="001B0431">
        <w:rPr>
          <w:rFonts w:eastAsiaTheme="minorEastAsia" w:cs="Times New Roman"/>
          <w:noProof/>
          <w:lang w:val="en-GB" w:eastAsia="de-DE" w:bidi="ar-SA"/>
        </w:rPr>
        <w:t xml:space="preserve"> as well as</w:t>
      </w:r>
      <w:r w:rsidR="002B66A9" w:rsidRPr="001B0431">
        <w:rPr>
          <w:rFonts w:eastAsiaTheme="minorEastAsia" w:cs="Times New Roman"/>
          <w:noProof/>
          <w:lang w:val="en-GB" w:eastAsia="de-DE" w:bidi="ar-SA"/>
        </w:rPr>
        <w:t xml:space="preserve"> in</w:t>
      </w:r>
      <w:r w:rsidR="00D27294" w:rsidRPr="001B0431">
        <w:rPr>
          <w:rFonts w:eastAsiaTheme="minorEastAsia" w:cs="Times New Roman"/>
          <w:noProof/>
          <w:lang w:val="en-GB" w:eastAsia="de-DE" w:bidi="ar-SA"/>
        </w:rPr>
        <w:t xml:space="preserve"> the Jazira area. The historical socio-cultural contact between Kurdish and Arabic</w:t>
      </w:r>
      <w:r w:rsidR="000825A2">
        <w:rPr>
          <w:rFonts w:eastAsiaTheme="minorEastAsia" w:cs="Times New Roman"/>
          <w:noProof/>
          <w:lang w:val="en-GB" w:eastAsia="de-DE" w:bidi="ar-SA"/>
        </w:rPr>
        <w:t>-</w:t>
      </w:r>
      <w:r w:rsidR="00D27294" w:rsidRPr="001B0431">
        <w:rPr>
          <w:rFonts w:eastAsiaTheme="minorEastAsia" w:cs="Times New Roman"/>
          <w:noProof/>
          <w:lang w:val="en-GB" w:eastAsia="de-DE" w:bidi="ar-SA"/>
        </w:rPr>
        <w:t xml:space="preserve">speaking communities requires a more refined </w:t>
      </w:r>
      <w:r w:rsidR="002B66A9" w:rsidRPr="001B0431">
        <w:rPr>
          <w:rFonts w:eastAsiaTheme="minorEastAsia" w:cs="Times New Roman"/>
          <w:noProof/>
          <w:lang w:val="en-GB" w:eastAsia="de-DE" w:bidi="ar-SA"/>
        </w:rPr>
        <w:t>treatment</w:t>
      </w:r>
      <w:r w:rsidR="00B4047F" w:rsidRPr="001B0431">
        <w:rPr>
          <w:rFonts w:eastAsiaTheme="minorEastAsia" w:cs="Times New Roman"/>
          <w:noProof/>
          <w:lang w:val="en-GB" w:eastAsia="de-DE" w:bidi="ar-SA"/>
        </w:rPr>
        <w:t xml:space="preserve"> than is currently possible</w:t>
      </w:r>
      <w:r w:rsidR="00D27294" w:rsidRPr="001B0431">
        <w:rPr>
          <w:rFonts w:eastAsiaTheme="minorEastAsia" w:cs="Times New Roman"/>
          <w:noProof/>
          <w:lang w:val="en-GB" w:eastAsia="de-DE" w:bidi="ar-SA"/>
        </w:rPr>
        <w:t xml:space="preserve">, </w:t>
      </w:r>
      <w:r w:rsidR="00B4047F" w:rsidRPr="001B0431">
        <w:rPr>
          <w:rFonts w:eastAsiaTheme="minorEastAsia" w:cs="Times New Roman"/>
          <w:noProof/>
          <w:lang w:val="en-GB" w:eastAsia="de-DE" w:bidi="ar-SA"/>
        </w:rPr>
        <w:t>but there are</w:t>
      </w:r>
      <w:r w:rsidR="00D27294" w:rsidRPr="001B0431">
        <w:rPr>
          <w:rFonts w:eastAsiaTheme="minorEastAsia" w:cs="Times New Roman"/>
          <w:noProof/>
          <w:lang w:val="en-GB" w:eastAsia="de-DE" w:bidi="ar-SA"/>
        </w:rPr>
        <w:t xml:space="preserve"> a nu</w:t>
      </w:r>
      <w:r w:rsidR="009D0E25" w:rsidRPr="001B0431">
        <w:rPr>
          <w:rFonts w:eastAsiaTheme="minorEastAsia" w:cs="Times New Roman"/>
          <w:noProof/>
          <w:lang w:val="en-GB" w:eastAsia="de-DE" w:bidi="ar-SA"/>
        </w:rPr>
        <w:t>mber of medieval Arabic sources wh</w:t>
      </w:r>
      <w:r w:rsidR="002B66A9" w:rsidRPr="001B0431">
        <w:rPr>
          <w:rFonts w:eastAsiaTheme="minorEastAsia" w:cs="Times New Roman"/>
          <w:noProof/>
          <w:lang w:val="en-GB" w:eastAsia="de-DE" w:bidi="ar-SA"/>
        </w:rPr>
        <w:t>ich attest to the</w:t>
      </w:r>
      <w:r w:rsidR="009D0E25" w:rsidRPr="001B0431">
        <w:rPr>
          <w:rFonts w:eastAsiaTheme="minorEastAsia" w:cs="Times New Roman"/>
          <w:noProof/>
          <w:lang w:val="en-GB" w:eastAsia="de-DE" w:bidi="ar-SA"/>
        </w:rPr>
        <w:t xml:space="preserve"> </w:t>
      </w:r>
      <w:r w:rsidR="002B66A9" w:rsidRPr="001B0431">
        <w:rPr>
          <w:rFonts w:eastAsiaTheme="minorEastAsia" w:cs="Times New Roman"/>
          <w:noProof/>
          <w:lang w:val="en-GB" w:eastAsia="de-DE" w:bidi="ar-SA"/>
        </w:rPr>
        <w:t>mixity and mobility of Kurdish and Arabic communities in some regions (e.g. Erbil, Mosul)</w:t>
      </w:r>
      <w:r w:rsidR="00B4047F" w:rsidRPr="001B0431">
        <w:rPr>
          <w:rFonts w:eastAsiaTheme="minorEastAsia" w:cs="Times New Roman"/>
          <w:noProof/>
          <w:lang w:val="en-GB" w:eastAsia="de-DE" w:bidi="ar-SA"/>
        </w:rPr>
        <w:t>,</w:t>
      </w:r>
      <w:r w:rsidR="009D0E25" w:rsidRPr="001B0431">
        <w:rPr>
          <w:rFonts w:eastAsiaTheme="minorEastAsia" w:cs="Times New Roman"/>
          <w:noProof/>
          <w:lang w:val="en-GB" w:eastAsia="de-DE" w:bidi="ar-SA"/>
        </w:rPr>
        <w:t xml:space="preserve"> </w:t>
      </w:r>
      <w:r w:rsidR="002B66A9" w:rsidRPr="001B0431">
        <w:rPr>
          <w:rFonts w:eastAsiaTheme="minorEastAsia" w:cs="Times New Roman"/>
          <w:noProof/>
          <w:lang w:val="en-GB" w:eastAsia="de-DE" w:bidi="ar-SA"/>
        </w:rPr>
        <w:t>as well as</w:t>
      </w:r>
      <w:r w:rsidR="009D0E25" w:rsidRPr="001B0431">
        <w:rPr>
          <w:rFonts w:eastAsiaTheme="minorEastAsia" w:cs="Times New Roman"/>
          <w:noProof/>
          <w:lang w:val="en-GB" w:eastAsia="de-DE" w:bidi="ar-SA"/>
        </w:rPr>
        <w:t xml:space="preserve"> language shift of </w:t>
      </w:r>
      <w:r w:rsidR="002B66A9" w:rsidRPr="001B0431">
        <w:rPr>
          <w:rFonts w:eastAsiaTheme="minorEastAsia" w:cs="Times New Roman"/>
          <w:noProof/>
          <w:lang w:val="en-GB" w:eastAsia="de-DE" w:bidi="ar-SA"/>
        </w:rPr>
        <w:t xml:space="preserve">some </w:t>
      </w:r>
      <w:r w:rsidR="009D0E25" w:rsidRPr="001B0431">
        <w:rPr>
          <w:rFonts w:eastAsiaTheme="minorEastAsia" w:cs="Times New Roman"/>
          <w:noProof/>
          <w:lang w:val="en-GB" w:eastAsia="de-DE" w:bidi="ar-SA"/>
        </w:rPr>
        <w:t xml:space="preserve">Kurdish </w:t>
      </w:r>
      <w:r w:rsidR="002B66A9" w:rsidRPr="001B0431">
        <w:rPr>
          <w:rFonts w:eastAsiaTheme="minorEastAsia" w:cs="Times New Roman"/>
          <w:noProof/>
          <w:lang w:val="en-GB" w:eastAsia="de-DE" w:bidi="ar-SA"/>
        </w:rPr>
        <w:t>communitie</w:t>
      </w:r>
      <w:r w:rsidR="009D0E25" w:rsidRPr="001B0431">
        <w:rPr>
          <w:rFonts w:eastAsiaTheme="minorEastAsia" w:cs="Times New Roman"/>
          <w:noProof/>
          <w:lang w:val="en-GB" w:eastAsia="de-DE" w:bidi="ar-SA"/>
        </w:rPr>
        <w:t>s to Arabic</w:t>
      </w:r>
      <w:r w:rsidR="00C40D83" w:rsidRPr="001B0431">
        <w:rPr>
          <w:rFonts w:eastAsiaTheme="minorEastAsia" w:cs="Times New Roman"/>
          <w:noProof/>
          <w:lang w:val="en-GB" w:eastAsia="de-DE" w:bidi="ar-SA"/>
        </w:rPr>
        <w:t xml:space="preserve"> and vice</w:t>
      </w:r>
      <w:r w:rsidR="00B4047F" w:rsidRPr="001B0431">
        <w:rPr>
          <w:rFonts w:eastAsiaTheme="minorEastAsia" w:cs="Times New Roman"/>
          <w:noProof/>
          <w:lang w:val="en-GB" w:eastAsia="de-DE" w:bidi="ar-SA"/>
        </w:rPr>
        <w:t xml:space="preserve"> </w:t>
      </w:r>
      <w:r w:rsidR="00C40D83" w:rsidRPr="001B0431">
        <w:rPr>
          <w:rFonts w:eastAsiaTheme="minorEastAsia" w:cs="Times New Roman"/>
          <w:noProof/>
          <w:lang w:val="en-GB" w:eastAsia="de-DE" w:bidi="ar-SA"/>
        </w:rPr>
        <w:t>versa</w:t>
      </w:r>
      <w:r w:rsidR="000825A2">
        <w:rPr>
          <w:rFonts w:eastAsiaTheme="minorEastAsia" w:cs="Times New Roman"/>
          <w:noProof/>
          <w:lang w:val="en-GB" w:eastAsia="de-DE" w:bidi="ar-SA"/>
        </w:rPr>
        <w:t xml:space="preserve"> </w:t>
      </w:r>
      <w:r w:rsidR="000825A2">
        <w:rPr>
          <w:rFonts w:eastAsiaTheme="minorEastAsia" w:cs="Times New Roman"/>
          <w:noProof/>
          <w:lang w:val="en-GB" w:eastAsia="de-DE" w:bidi="ar-SA"/>
        </w:rPr>
        <w:fldChar w:fldCharType="begin"/>
      </w:r>
      <w:r w:rsidR="000825A2">
        <w:rPr>
          <w:rFonts w:eastAsiaTheme="minorEastAsia" w:cs="Times New Roman"/>
          <w:noProof/>
          <w:lang w:val="en-GB" w:eastAsia="de-DE" w:bidi="ar-SA"/>
        </w:rPr>
        <w:instrText xml:space="preserve"> ADDIN ZOTERO_ITEM CSL_CITATION {"citationID":"6YU1EUzE","properties":{"formattedCitation":"(cf. Bois, Minorsky &amp; MacKenzie 2012: 449, 452, 456; James 2007: 115\\uc0\\u8211{}120)","plainCitation":"(cf. Bois, Minorsky &amp; MacKenzie 2012: 449, 452, 456; James 2007: 115–120)","noteIndex":0},"citationItems":[{"id":9006,"uris":["http://zotero.org/users/5419092/items/EAV6UYZZ"],"uri":["http://zotero.org/users/5419092/items/EAV6UYZZ"],"itemData":{"id":9006,"type":"entry-encyclopedia","title":"Kurds, Kurdistān","container-title":"Encyclopaedia of Islam, Second Edition","publisher":"Brill","publisher-place":"Leiden","page":"438-464","volume":"V","event-place":"Leiden","author":[{"family":"Bois","given":"Thomas"},{"family":"Minorsky","given":"Vladimir"},{"family":"MacKenzie","given":"David N"}],"editor":[{"family":"Bearman","given":"P."},{"family":"Bianquis","given":"Th."},{"family":"Bosworth","given":"E."},{"family":"Donzel","given":"E","dropping-particle":"van"},{"family":"Heinrichs","given":"W.P."}],"issued":{"date-parts":[["2012"]]}},"prefix":"cf. ","suffix":": 449, 452, 456"},{"id":9024,"uris":["http://zotero.org/users/5419092/items/DFTCZ2JI"],"uri":["http://zotero.org/users/5419092/items/DFTCZ2JI"],"itemData":{"id":9024,"type":"article-journal","title":"Le « territoire tribal des Kurdes » et l’aire iraqienne (xe-xiiie siècles) : Esquisse des recompositions spatiales","container-title":"Revue des mondes musulmans et de la Méditerranée","page":"101-126","issue":"117-118","source":"journals.openedition.org","abstract":"Dès les prémices de l’historiographie arabe, vers le ixe siècle, les géographes arabes évoquent les Kurdes. Ces populations iraniennes qualifiées de frustes et farouches par les auteurs médiévaux, résident dans les régions montagneuses du Moyen Orient du Fârs au Taurus. Cet espace parcouru par les tribus est un espace idéel, tribal et politique, sans cesse recomposé. Les sources historiographiques semblent montrer au xiie siècle une réduction de ce que nous appelons « le territoire tribal des Kurdes ». Celui-ci semble opérer un glissement vers l’ouest et s’orienter vers l’espace iraqien. Ce phénomène est consécutif à une recomposition politique globale dans la dynamique des infiltrations turcomanes et de la contre croisade engagée par les souverains zankides., Since the very early stages of Arabic historiography in the ninth century, mention has been made of the Kurds by several authors. These Iranian populations, described as being fierce and rough, lived in the mountainous regions of the Middle East from Fârs to the Taurus. This area crossed by the Kurdish tribes is an always shifting ideal, tribal and political space. During the twelth century, Arabic medieval litterary sources seem to describe a reduction of what we call the “tribal territory of the Kurds”. This zone seems to slide westward the west and to overlap with the “Iraqi space”. This phenomena follows a political reshuffling born out of Turkmen infiltrations and the counter-crusades led by the Zankid rulers.","DOI":"10.4000/remmm.3331","ISSN":"0997-1327","title-short":"Le « territoire tribal des Kurdes » et l’aire iraqienne (xe-xiiie siècles)","language":"fr","author":[{"family":"James","given":"Boris"}],"issued":{"date-parts":[["2007",7,23]]}},"suffix":": 115–120"}],"schema":"https://github.com/citation-style-language/schema/raw/master/csl-citation.json"} </w:instrText>
      </w:r>
      <w:r w:rsidR="000825A2">
        <w:rPr>
          <w:rFonts w:eastAsiaTheme="minorEastAsia" w:cs="Times New Roman"/>
          <w:noProof/>
          <w:lang w:val="en-GB" w:eastAsia="de-DE" w:bidi="ar-SA"/>
        </w:rPr>
        <w:fldChar w:fldCharType="separate"/>
      </w:r>
      <w:r w:rsidR="000825A2" w:rsidRPr="000825A2">
        <w:rPr>
          <w:rFonts w:cs="Times New Roman"/>
        </w:rPr>
        <w:t>(cf. Bois, Minorsky &amp; MacKenzie 2012: 449, 452, 456; James 2007: 115–120)</w:t>
      </w:r>
      <w:r w:rsidR="000825A2">
        <w:rPr>
          <w:rFonts w:eastAsiaTheme="minorEastAsia" w:cs="Times New Roman"/>
          <w:noProof/>
          <w:lang w:val="en-GB" w:eastAsia="de-DE" w:bidi="ar-SA"/>
        </w:rPr>
        <w:fldChar w:fldCharType="end"/>
      </w:r>
      <w:r w:rsidR="001922E2">
        <w:rPr>
          <w:rFonts w:eastAsiaTheme="minorEastAsia" w:cs="Times New Roman"/>
          <w:noProof/>
          <w:lang w:val="en-GB" w:eastAsia="de-DE" w:bidi="ar-SA"/>
        </w:rPr>
        <w:t>.</w:t>
      </w:r>
      <w:r w:rsidR="00C40D83" w:rsidRPr="001B0431">
        <w:rPr>
          <w:rFonts w:eastAsiaTheme="minorEastAsia" w:cs="Times New Roman"/>
          <w:noProof/>
          <w:lang w:val="en-GB" w:eastAsia="de-DE" w:bidi="ar-SA"/>
        </w:rPr>
        <w:t xml:space="preserve"> </w:t>
      </w:r>
    </w:p>
    <w:p w14:paraId="5EC6477A" w14:textId="0BF70E8B" w:rsidR="00863FE9" w:rsidRPr="001B0431" w:rsidRDefault="003A13D7" w:rsidP="00E6780A">
      <w:pPr>
        <w:keepNext w:val="0"/>
        <w:suppressAutoHyphens w:val="0"/>
        <w:autoSpaceDE w:val="0"/>
        <w:autoSpaceDN w:val="0"/>
        <w:adjustRightInd w:val="0"/>
        <w:spacing w:after="240" w:line="240" w:lineRule="auto"/>
        <w:rPr>
          <w:rFonts w:eastAsiaTheme="minorEastAsia" w:cs="Times New Roman"/>
          <w:noProof/>
          <w:lang w:val="en-GB" w:eastAsia="de-DE" w:bidi="ar-SA"/>
        </w:rPr>
      </w:pPr>
      <w:r w:rsidRPr="001B0431">
        <w:rPr>
          <w:rFonts w:eastAsiaTheme="minorEastAsia" w:cs="Times New Roman"/>
          <w:noProof/>
          <w:lang w:val="en-GB" w:eastAsia="de-DE" w:bidi="ar-SA"/>
        </w:rPr>
        <w:t xml:space="preserve">Given the unquestionably </w:t>
      </w:r>
      <w:r w:rsidR="009B0699" w:rsidRPr="001B0431">
        <w:rPr>
          <w:rFonts w:eastAsiaTheme="minorEastAsia" w:cs="Times New Roman"/>
          <w:noProof/>
          <w:lang w:val="en-GB" w:eastAsia="de-DE" w:bidi="ar-SA"/>
        </w:rPr>
        <w:t>prestigious</w:t>
      </w:r>
      <w:r w:rsidRPr="001B0431">
        <w:rPr>
          <w:rFonts w:eastAsiaTheme="minorEastAsia" w:cs="Times New Roman"/>
          <w:noProof/>
          <w:lang w:val="en-GB" w:eastAsia="de-DE" w:bidi="ar-SA"/>
        </w:rPr>
        <w:t xml:space="preserve"> status </w:t>
      </w:r>
      <w:r w:rsidR="009B0699" w:rsidRPr="001B0431">
        <w:rPr>
          <w:rFonts w:eastAsiaTheme="minorEastAsia" w:cs="Times New Roman"/>
          <w:noProof/>
          <w:lang w:val="en-GB" w:eastAsia="de-DE" w:bidi="ar-SA"/>
        </w:rPr>
        <w:t xml:space="preserve">of Arabic in administration and sciences in the </w:t>
      </w:r>
      <w:r w:rsidR="00B4047F" w:rsidRPr="001B0431">
        <w:rPr>
          <w:rFonts w:eastAsiaTheme="minorEastAsia" w:cs="Times New Roman"/>
          <w:noProof/>
          <w:lang w:val="en-GB" w:eastAsia="de-DE" w:bidi="ar-SA"/>
        </w:rPr>
        <w:t xml:space="preserve">islamicized </w:t>
      </w:r>
      <w:r w:rsidR="009B0699" w:rsidRPr="001B0431">
        <w:rPr>
          <w:rFonts w:eastAsiaTheme="minorEastAsia" w:cs="Times New Roman"/>
          <w:noProof/>
          <w:lang w:val="en-GB" w:eastAsia="de-DE" w:bidi="ar-SA"/>
        </w:rPr>
        <w:t>Near East,</w:t>
      </w:r>
      <w:r w:rsidR="008F199C" w:rsidRPr="001B0431">
        <w:rPr>
          <w:rFonts w:eastAsiaTheme="minorEastAsia" w:cs="Times New Roman"/>
          <w:noProof/>
          <w:lang w:val="en-GB" w:eastAsia="de-DE" w:bidi="ar-SA"/>
        </w:rPr>
        <w:t xml:space="preserve"> consolidated especially under Abbasid rule (</w:t>
      </w:r>
      <w:r w:rsidR="00B4047F" w:rsidRPr="001B0431">
        <w:rPr>
          <w:rFonts w:eastAsiaTheme="minorEastAsia" w:cs="Times New Roman"/>
          <w:noProof/>
          <w:lang w:val="en-GB" w:eastAsia="de-DE" w:bidi="ar-SA"/>
        </w:rPr>
        <w:t>which included</w:t>
      </w:r>
      <w:r w:rsidR="008F199C" w:rsidRPr="001B0431">
        <w:rPr>
          <w:rFonts w:eastAsiaTheme="minorEastAsia" w:cs="Times New Roman"/>
          <w:noProof/>
          <w:lang w:val="en-GB" w:eastAsia="de-DE" w:bidi="ar-SA"/>
        </w:rPr>
        <w:t xml:space="preserve"> most of the Kurdish-inhabited areas),</w:t>
      </w:r>
      <w:r w:rsidR="009B0699" w:rsidRPr="001B0431">
        <w:rPr>
          <w:rFonts w:eastAsiaTheme="minorEastAsia" w:cs="Times New Roman"/>
          <w:noProof/>
          <w:lang w:val="en-GB" w:eastAsia="de-DE" w:bidi="ar-SA"/>
        </w:rPr>
        <w:t xml:space="preserve"> Kurdish must have been heavily dominated by Arabic. </w:t>
      </w:r>
      <w:r w:rsidR="00EE298A" w:rsidRPr="001B0431">
        <w:rPr>
          <w:rFonts w:eastAsiaTheme="minorEastAsia" w:cs="Times New Roman"/>
          <w:noProof/>
          <w:lang w:val="en-GB" w:eastAsia="de-DE" w:bidi="ar-SA"/>
        </w:rPr>
        <w:t>Even in several of the important medieval Kurdish</w:t>
      </w:r>
      <w:r w:rsidR="006E1363" w:rsidRPr="001B0431">
        <w:rPr>
          <w:rFonts w:eastAsiaTheme="minorEastAsia" w:cs="Times New Roman"/>
          <w:noProof/>
          <w:lang w:val="en-GB" w:eastAsia="de-DE" w:bidi="ar-SA"/>
        </w:rPr>
        <w:t xml:space="preserve"> dynasties such as</w:t>
      </w:r>
      <w:r w:rsidR="00E6780A">
        <w:rPr>
          <w:rFonts w:eastAsiaTheme="minorEastAsia" w:cs="Times New Roman"/>
          <w:noProof/>
          <w:lang w:val="en-GB" w:eastAsia="de-DE" w:bidi="ar-SA"/>
        </w:rPr>
        <w:t xml:space="preserve"> that of the</w:t>
      </w:r>
      <w:r w:rsidR="006E1363" w:rsidRPr="001B0431">
        <w:rPr>
          <w:rFonts w:eastAsiaTheme="minorEastAsia" w:cs="Times New Roman"/>
          <w:noProof/>
          <w:lang w:val="en-GB" w:eastAsia="de-DE" w:bidi="ar-SA"/>
        </w:rPr>
        <w:t xml:space="preserve"> </w:t>
      </w:r>
      <w:r w:rsidR="00EE298A" w:rsidRPr="001B0431">
        <w:rPr>
          <w:rFonts w:eastAsiaTheme="minorEastAsia" w:cs="Times New Roman"/>
          <w:noProof/>
          <w:lang w:val="en-GB" w:eastAsia="de-DE" w:bidi="ar-SA"/>
        </w:rPr>
        <w:t>Marw</w:t>
      </w:r>
      <w:r w:rsidR="00CD70A5" w:rsidRPr="001B0431">
        <w:rPr>
          <w:rFonts w:eastAsiaTheme="minorEastAsia" w:cs="Times New Roman"/>
          <w:noProof/>
          <w:lang w:val="en-GB" w:eastAsia="de-DE" w:bidi="ar-SA"/>
        </w:rPr>
        <w:t>ā</w:t>
      </w:r>
      <w:r w:rsidR="00EE298A" w:rsidRPr="001B0431">
        <w:rPr>
          <w:rFonts w:eastAsiaTheme="minorEastAsia" w:cs="Times New Roman"/>
          <w:noProof/>
          <w:lang w:val="en-GB" w:eastAsia="de-DE" w:bidi="ar-SA"/>
        </w:rPr>
        <w:t>nids</w:t>
      </w:r>
      <w:r w:rsidR="009B0699" w:rsidRPr="001B0431">
        <w:rPr>
          <w:rFonts w:eastAsiaTheme="minorEastAsia" w:cs="Times New Roman"/>
          <w:noProof/>
          <w:lang w:val="en-GB" w:eastAsia="de-DE" w:bidi="ar-SA"/>
        </w:rPr>
        <w:t xml:space="preserve"> (10</w:t>
      </w:r>
      <w:r w:rsidR="009B0699" w:rsidRPr="00E6780A">
        <w:rPr>
          <w:rFonts w:eastAsiaTheme="minorEastAsia" w:cs="Times New Roman"/>
          <w:noProof/>
          <w:vertAlign w:val="superscript"/>
          <w:lang w:val="en-GB" w:eastAsia="de-DE" w:bidi="ar-SA"/>
        </w:rPr>
        <w:t>th</w:t>
      </w:r>
      <w:r w:rsidR="00E6780A">
        <w:rPr>
          <w:rFonts w:eastAsiaTheme="minorEastAsia" w:cs="Times New Roman"/>
          <w:noProof/>
          <w:lang w:val="en-GB" w:eastAsia="de-DE" w:bidi="ar-SA"/>
        </w:rPr>
        <w:t>–</w:t>
      </w:r>
      <w:r w:rsidR="009B0699" w:rsidRPr="001B0431">
        <w:rPr>
          <w:rFonts w:eastAsiaTheme="minorEastAsia" w:cs="Times New Roman"/>
          <w:noProof/>
          <w:lang w:val="en-GB" w:eastAsia="de-DE" w:bidi="ar-SA"/>
        </w:rPr>
        <w:t>11th centuries</w:t>
      </w:r>
      <w:r w:rsidR="006E1363" w:rsidRPr="001B0431">
        <w:rPr>
          <w:rFonts w:eastAsiaTheme="minorEastAsia" w:cs="Times New Roman"/>
          <w:noProof/>
          <w:lang w:val="en-GB" w:eastAsia="de-DE" w:bidi="ar-SA"/>
        </w:rPr>
        <w:t>)</w:t>
      </w:r>
      <w:r w:rsidR="00EE298A" w:rsidRPr="001B0431">
        <w:rPr>
          <w:rFonts w:eastAsiaTheme="minorEastAsia" w:cs="Times New Roman"/>
          <w:noProof/>
          <w:lang w:val="en-GB" w:eastAsia="de-DE" w:bidi="ar-SA"/>
        </w:rPr>
        <w:t xml:space="preserve">, Arabic </w:t>
      </w:r>
      <w:r w:rsidR="00B4047F" w:rsidRPr="001B0431">
        <w:rPr>
          <w:rFonts w:eastAsiaTheme="minorEastAsia" w:cs="Times New Roman"/>
          <w:noProof/>
          <w:lang w:val="en-GB" w:eastAsia="de-DE" w:bidi="ar-SA"/>
        </w:rPr>
        <w:t>enjoyed</w:t>
      </w:r>
      <w:r w:rsidR="00EE298A" w:rsidRPr="001B0431">
        <w:rPr>
          <w:rFonts w:eastAsiaTheme="minorEastAsia" w:cs="Times New Roman"/>
          <w:noProof/>
          <w:lang w:val="en-GB" w:eastAsia="de-DE" w:bidi="ar-SA"/>
        </w:rPr>
        <w:t xml:space="preserve"> </w:t>
      </w:r>
      <w:r w:rsidR="009B0699" w:rsidRPr="001B0431">
        <w:rPr>
          <w:rFonts w:eastAsiaTheme="minorEastAsia" w:cs="Times New Roman"/>
          <w:noProof/>
          <w:lang w:val="en-GB" w:eastAsia="de-DE" w:bidi="ar-SA"/>
        </w:rPr>
        <w:t>the high status of</w:t>
      </w:r>
      <w:r w:rsidR="00B4047F" w:rsidRPr="001B0431">
        <w:rPr>
          <w:rFonts w:eastAsiaTheme="minorEastAsia" w:cs="Times New Roman"/>
          <w:noProof/>
          <w:lang w:val="en-GB" w:eastAsia="de-DE" w:bidi="ar-SA"/>
        </w:rPr>
        <w:t xml:space="preserve"> being</w:t>
      </w:r>
      <w:r w:rsidR="009B0699" w:rsidRPr="001B0431">
        <w:rPr>
          <w:rFonts w:eastAsiaTheme="minorEastAsia" w:cs="Times New Roman"/>
          <w:noProof/>
          <w:lang w:val="en-GB" w:eastAsia="de-DE" w:bidi="ar-SA"/>
        </w:rPr>
        <w:t xml:space="preserve"> the administrative and literary language</w:t>
      </w:r>
      <w:r w:rsidR="00E6780A">
        <w:rPr>
          <w:rFonts w:eastAsiaTheme="minorEastAsia" w:cs="Times New Roman"/>
          <w:noProof/>
          <w:lang w:val="en-GB" w:eastAsia="de-DE" w:bidi="ar-SA"/>
        </w:rPr>
        <w:t xml:space="preserve"> </w:t>
      </w:r>
      <w:r w:rsidR="00E6780A">
        <w:rPr>
          <w:rFonts w:eastAsiaTheme="minorEastAsia" w:cs="Times New Roman"/>
          <w:noProof/>
          <w:lang w:val="en-GB" w:eastAsia="de-DE" w:bidi="ar-SA"/>
        </w:rPr>
        <w:fldChar w:fldCharType="begin"/>
      </w:r>
      <w:r w:rsidR="00E6780A">
        <w:rPr>
          <w:rFonts w:eastAsiaTheme="minorEastAsia" w:cs="Times New Roman"/>
          <w:noProof/>
          <w:lang w:val="en-GB" w:eastAsia="de-DE" w:bidi="ar-SA"/>
        </w:rPr>
        <w:instrText xml:space="preserve"> ADDIN ZOTERO_ITEM CSL_CITATION {"citationID":"mObMrd37","properties":{"formattedCitation":"(cf. James 2007: 112)","plainCitation":"(cf. James 2007: 112)","noteIndex":0},"citationItems":[{"id":9024,"uris":["http://zotero.org/users/5419092/items/DFTCZ2JI"],"uri":["http://zotero.org/users/5419092/items/DFTCZ2JI"],"itemData":{"id":9024,"type":"article-journal","title":"Le « territoire tribal des Kurdes » et l’aire iraqienne (xe-xiiie siècles) : Esquisse des recompositions spatiales","container-title":"Revue des mondes musulmans et de la Méditerranée","page":"101-126","issue":"117-118","source":"journals.openedition.org","abstract":"Dès les prémices de l’historiographie arabe, vers le ixe siècle, les géographes arabes évoquent les Kurdes. Ces populations iraniennes qualifiées de frustes et farouches par les auteurs médiévaux, résident dans les régions montagneuses du Moyen Orient du Fârs au Taurus. Cet espace parcouru par les tribus est un espace idéel, tribal et politique, sans cesse recomposé. Les sources historiographiques semblent montrer au xiie siècle une réduction de ce que nous appelons « le territoire tribal des Kurdes ». Celui-ci semble opérer un glissement vers l’ouest et s’orienter vers l’espace iraqien. Ce phénomène est consécutif à une recomposition politique globale dans la dynamique des infiltrations turcomanes et de la contre croisade engagée par les souverains zankides., Since the very early stages of Arabic historiography in the ninth century, mention has been made of the Kurds by several authors. These Iranian populations, described as being fierce and rough, lived in the mountainous regions of the Middle East from Fârs to the Taurus. This area crossed by the Kurdish tribes is an always shifting ideal, tribal and political space. During the twelth century, Arabic medieval litterary sources seem to describe a reduction of what we call the “tribal territory of the Kurds”. This zone seems to slide westward the west and to overlap with the “Iraqi space”. This phenomena follows a political reshuffling born out of Turkmen infiltrations and the counter-crusades led by the Zankid rulers.","DOI":"10.4000/remmm.3331","ISSN":"0997-1327","title-short":"Le « territoire tribal des Kurdes » et l’aire iraqienne (xe-xiiie siècles)","language":"fr","author":[{"family":"James","given":"Boris"}],"issued":{"date-parts":[["2007",7,23]]}},"prefix":"cf. ","suffix":": 112"}],"schema":"https://github.com/citation-style-language/schema/raw/master/csl-citation.json"} </w:instrText>
      </w:r>
      <w:r w:rsidR="00E6780A">
        <w:rPr>
          <w:rFonts w:eastAsiaTheme="minorEastAsia" w:cs="Times New Roman"/>
          <w:noProof/>
          <w:lang w:val="en-GB" w:eastAsia="de-DE" w:bidi="ar-SA"/>
        </w:rPr>
        <w:fldChar w:fldCharType="separate"/>
      </w:r>
      <w:r w:rsidR="00E6780A" w:rsidRPr="00E6780A">
        <w:rPr>
          <w:rFonts w:cs="Times New Roman"/>
        </w:rPr>
        <w:t>(cf. James 2007: 112)</w:t>
      </w:r>
      <w:r w:rsidR="00E6780A">
        <w:rPr>
          <w:rFonts w:eastAsiaTheme="minorEastAsia" w:cs="Times New Roman"/>
          <w:noProof/>
          <w:lang w:val="en-GB" w:eastAsia="de-DE" w:bidi="ar-SA"/>
        </w:rPr>
        <w:fldChar w:fldCharType="end"/>
      </w:r>
      <w:r w:rsidR="00906A11" w:rsidRPr="001B0431">
        <w:rPr>
          <w:rFonts w:eastAsiaTheme="minorEastAsia" w:cs="Times New Roman"/>
          <w:noProof/>
          <w:lang w:val="en-GB" w:eastAsia="de-DE" w:bidi="ar-SA"/>
        </w:rPr>
        <w:t xml:space="preserve">, since the coins </w:t>
      </w:r>
      <w:r w:rsidR="005F1767" w:rsidRPr="001B0431">
        <w:rPr>
          <w:rFonts w:eastAsiaTheme="minorEastAsia" w:cs="Times New Roman"/>
          <w:noProof/>
          <w:lang w:val="en-GB" w:eastAsia="de-DE" w:bidi="ar-SA"/>
        </w:rPr>
        <w:t>bore Arabic script</w:t>
      </w:r>
      <w:r w:rsidR="00B57B1C" w:rsidRPr="001B0431">
        <w:rPr>
          <w:rFonts w:eastAsiaTheme="minorEastAsia" w:cs="Times New Roman"/>
          <w:noProof/>
          <w:lang w:val="en-GB" w:eastAsia="de-DE" w:bidi="ar-SA"/>
        </w:rPr>
        <w:t>,</w:t>
      </w:r>
      <w:r w:rsidR="00906A11" w:rsidRPr="001B0431">
        <w:rPr>
          <w:rFonts w:eastAsiaTheme="minorEastAsia" w:cs="Times New Roman"/>
          <w:noProof/>
          <w:lang w:val="en-GB" w:eastAsia="de-DE" w:bidi="ar-SA"/>
        </w:rPr>
        <w:t xml:space="preserve"> while </w:t>
      </w:r>
      <w:r w:rsidR="00B57B1C" w:rsidRPr="001B0431">
        <w:rPr>
          <w:rFonts w:eastAsiaTheme="minorEastAsia" w:cs="Times New Roman"/>
          <w:i/>
          <w:noProof/>
          <w:lang w:val="en-GB" w:eastAsia="de-DE" w:bidi="ar-SA"/>
        </w:rPr>
        <w:t>qaṣīda</w:t>
      </w:r>
      <w:r w:rsidR="00B57B1C" w:rsidRPr="001B0431">
        <w:rPr>
          <w:rFonts w:eastAsiaTheme="minorEastAsia" w:cs="Times New Roman"/>
          <w:noProof/>
          <w:lang w:val="en-GB" w:eastAsia="de-DE" w:bidi="ar-SA"/>
        </w:rPr>
        <w:t xml:space="preserve"> </w:t>
      </w:r>
      <w:r w:rsidR="00906A11" w:rsidRPr="001B0431">
        <w:rPr>
          <w:rFonts w:eastAsiaTheme="minorEastAsia" w:cs="Times New Roman"/>
          <w:noProof/>
          <w:lang w:val="en-GB" w:eastAsia="de-DE" w:bidi="ar-SA"/>
        </w:rPr>
        <w:t xml:space="preserve">reading ceremonies or contests would feature primarily Arabic but to a limited extent also Persian pieces </w:t>
      </w:r>
      <w:r w:rsidR="00E6780A">
        <w:rPr>
          <w:rFonts w:eastAsiaTheme="minorEastAsia" w:cs="Times New Roman"/>
          <w:noProof/>
          <w:lang w:val="en-GB" w:eastAsia="de-DE" w:bidi="ar-SA"/>
        </w:rPr>
        <w:fldChar w:fldCharType="begin"/>
      </w:r>
      <w:r w:rsidR="00E6780A">
        <w:rPr>
          <w:rFonts w:eastAsiaTheme="minorEastAsia" w:cs="Times New Roman"/>
          <w:noProof/>
          <w:lang w:val="en-GB" w:eastAsia="de-DE" w:bidi="ar-SA"/>
        </w:rPr>
        <w:instrText xml:space="preserve"> ADDIN ZOTERO_ITEM CSL_CITATION {"citationID":"OCtVeNHQ","properties":{"formattedCitation":"(Ripper 2012: 507\\uc0\\u8211{}528)","plainCitation":"(Ripper 2012: 507–528)","noteIndex":0},"citationItems":[{"id":9049,"uris":["http://zotero.org/users/5419092/items/K8V7N93A"],"uri":["http://zotero.org/users/5419092/items/K8V7N93A"],"itemData":{"id":9049,"type":"book","title":"Diyarbekir Merwanileri: İslami Ortaçağ'da Bir Kürt Hanedanı","publisher":"Avesta","publisher-place":"İstanbul","number-of-pages":"680","source":"Gemeinsamer Bibliotheksverbund ISBN","event-place":"İstanbul","ISBN":"978-605-5585-99-0","note":"OCLC: 934742996","title-short":"Diyarbekir Merwanileri","language":"tur","author":[{"family":"Ripper","given":"Thomas"}],"translator":[{"family":"Fırat","given":"Bahar Şahin"}],"issued":{"date-parts":[["2012"]]}},"suffix":": 507–528"}],"schema":"https://github.com/citation-style-language/schema/raw/master/csl-citation.json"} </w:instrText>
      </w:r>
      <w:r w:rsidR="00E6780A">
        <w:rPr>
          <w:rFonts w:eastAsiaTheme="minorEastAsia" w:cs="Times New Roman"/>
          <w:noProof/>
          <w:lang w:val="en-GB" w:eastAsia="de-DE" w:bidi="ar-SA"/>
        </w:rPr>
        <w:fldChar w:fldCharType="separate"/>
      </w:r>
      <w:r w:rsidR="00E6780A" w:rsidRPr="00E6780A">
        <w:rPr>
          <w:rFonts w:cs="Times New Roman"/>
        </w:rPr>
        <w:t>(Ripper 2012: 507–528)</w:t>
      </w:r>
      <w:r w:rsidR="00E6780A">
        <w:rPr>
          <w:rFonts w:eastAsiaTheme="minorEastAsia" w:cs="Times New Roman"/>
          <w:noProof/>
          <w:lang w:val="en-GB" w:eastAsia="de-DE" w:bidi="ar-SA"/>
        </w:rPr>
        <w:fldChar w:fldCharType="end"/>
      </w:r>
      <w:r w:rsidR="00906A11" w:rsidRPr="001B0431">
        <w:rPr>
          <w:rFonts w:eastAsiaTheme="minorEastAsia" w:cs="Times New Roman"/>
          <w:noProof/>
          <w:lang w:val="en-GB" w:eastAsia="de-DE" w:bidi="ar-SA"/>
        </w:rPr>
        <w:t>.</w:t>
      </w:r>
      <w:r w:rsidR="006867E1" w:rsidRPr="001B0431">
        <w:rPr>
          <w:rFonts w:eastAsiaTheme="minorEastAsia" w:cs="Times New Roman"/>
          <w:noProof/>
          <w:lang w:val="en-GB" w:eastAsia="de-DE" w:bidi="ar-SA"/>
        </w:rPr>
        <w:t xml:space="preserve"> With the conquest of the </w:t>
      </w:r>
      <w:r w:rsidR="00993A5D" w:rsidRPr="001B0431">
        <w:rPr>
          <w:rFonts w:eastAsiaTheme="minorEastAsia" w:cs="Times New Roman"/>
          <w:noProof/>
          <w:lang w:val="en-GB" w:eastAsia="de-DE" w:bidi="ar-SA"/>
        </w:rPr>
        <w:t xml:space="preserve">Kurdish-inhabited </w:t>
      </w:r>
      <w:r w:rsidR="006867E1" w:rsidRPr="001B0431">
        <w:rPr>
          <w:rFonts w:eastAsiaTheme="minorEastAsia" w:cs="Times New Roman"/>
          <w:noProof/>
          <w:lang w:val="en-GB" w:eastAsia="de-DE" w:bidi="ar-SA"/>
        </w:rPr>
        <w:t>region</w:t>
      </w:r>
      <w:r w:rsidR="00993A5D" w:rsidRPr="001B0431">
        <w:rPr>
          <w:rFonts w:eastAsiaTheme="minorEastAsia" w:cs="Times New Roman"/>
          <w:noProof/>
          <w:lang w:val="en-GB" w:eastAsia="de-DE" w:bidi="ar-SA"/>
        </w:rPr>
        <w:t>s</w:t>
      </w:r>
      <w:r w:rsidR="006867E1" w:rsidRPr="001B0431">
        <w:rPr>
          <w:rFonts w:eastAsiaTheme="minorEastAsia" w:cs="Times New Roman"/>
          <w:noProof/>
          <w:lang w:val="en-GB" w:eastAsia="de-DE" w:bidi="ar-SA"/>
        </w:rPr>
        <w:t xml:space="preserve"> by Turkic peoples and Mongols from </w:t>
      </w:r>
      <w:r w:rsidR="00E6780A">
        <w:rPr>
          <w:rFonts w:eastAsiaTheme="minorEastAsia" w:cs="Times New Roman"/>
          <w:noProof/>
          <w:lang w:val="en-GB" w:eastAsia="de-DE" w:bidi="ar-SA"/>
        </w:rPr>
        <w:t>tenth</w:t>
      </w:r>
      <w:r w:rsidR="006867E1" w:rsidRPr="001B0431">
        <w:rPr>
          <w:rFonts w:eastAsiaTheme="minorEastAsia" w:cs="Times New Roman"/>
          <w:noProof/>
          <w:lang w:val="en-GB" w:eastAsia="de-DE" w:bidi="ar-SA"/>
        </w:rPr>
        <w:t xml:space="preserve"> century onwards, </w:t>
      </w:r>
      <w:r w:rsidR="00C1052C" w:rsidRPr="001B0431">
        <w:rPr>
          <w:rFonts w:eastAsiaTheme="minorEastAsia" w:cs="Times New Roman"/>
          <w:noProof/>
          <w:lang w:val="en-GB" w:eastAsia="de-DE" w:bidi="ar-SA"/>
        </w:rPr>
        <w:t>which led also to the final overthrowing of the Abbasid state in 1248 by the Mongols, the Arabic-speaking populations may have started to diminish and retreat,</w:t>
      </w:r>
      <w:r w:rsidR="00993A5D" w:rsidRPr="001B0431">
        <w:rPr>
          <w:rFonts w:eastAsiaTheme="minorEastAsia" w:cs="Times New Roman"/>
          <w:noProof/>
          <w:lang w:val="en-GB" w:eastAsia="de-DE" w:bidi="ar-SA"/>
        </w:rPr>
        <w:t xml:space="preserve"> however</w:t>
      </w:r>
      <w:r w:rsidR="00C1052C" w:rsidRPr="001B0431">
        <w:rPr>
          <w:rFonts w:eastAsiaTheme="minorEastAsia" w:cs="Times New Roman"/>
          <w:noProof/>
          <w:lang w:val="en-GB" w:eastAsia="de-DE" w:bidi="ar-SA"/>
        </w:rPr>
        <w:t xml:space="preserve"> Arabic preserved its hig</w:t>
      </w:r>
      <w:r w:rsidR="00993A5D" w:rsidRPr="001B0431">
        <w:rPr>
          <w:rFonts w:eastAsiaTheme="minorEastAsia" w:cs="Times New Roman"/>
          <w:noProof/>
          <w:lang w:val="en-GB" w:eastAsia="de-DE" w:bidi="ar-SA"/>
        </w:rPr>
        <w:t>her status in administration and later on especially</w:t>
      </w:r>
      <w:r w:rsidR="00C1052C" w:rsidRPr="001B0431">
        <w:rPr>
          <w:rFonts w:eastAsiaTheme="minorEastAsia" w:cs="Times New Roman"/>
          <w:noProof/>
          <w:lang w:val="en-GB" w:eastAsia="de-DE" w:bidi="ar-SA"/>
        </w:rPr>
        <w:t xml:space="preserve"> </w:t>
      </w:r>
      <w:r w:rsidR="00993A5D" w:rsidRPr="001B0431">
        <w:rPr>
          <w:rFonts w:eastAsiaTheme="minorEastAsia" w:cs="Times New Roman"/>
          <w:noProof/>
          <w:lang w:val="en-GB" w:eastAsia="de-DE" w:bidi="ar-SA"/>
        </w:rPr>
        <w:t>in education</w:t>
      </w:r>
      <w:r w:rsidR="00C1052C" w:rsidRPr="001B0431">
        <w:rPr>
          <w:rFonts w:eastAsiaTheme="minorEastAsia" w:cs="Times New Roman"/>
          <w:noProof/>
          <w:lang w:val="en-GB" w:eastAsia="de-DE" w:bidi="ar-SA"/>
        </w:rPr>
        <w:t xml:space="preserve"> </w:t>
      </w:r>
      <w:r w:rsidR="00993A5D" w:rsidRPr="001B0431">
        <w:rPr>
          <w:rFonts w:eastAsiaTheme="minorEastAsia" w:cs="Times New Roman"/>
          <w:noProof/>
          <w:lang w:val="en-GB" w:eastAsia="de-DE" w:bidi="ar-SA"/>
        </w:rPr>
        <w:t xml:space="preserve">well into the end of the </w:t>
      </w:r>
      <w:r w:rsidR="00E6780A">
        <w:rPr>
          <w:rFonts w:eastAsiaTheme="minorEastAsia" w:cs="Times New Roman"/>
          <w:noProof/>
          <w:lang w:val="en-GB" w:eastAsia="de-DE" w:bidi="ar-SA"/>
        </w:rPr>
        <w:t>nineteenth</w:t>
      </w:r>
      <w:r w:rsidR="00993A5D" w:rsidRPr="001B0431">
        <w:rPr>
          <w:rFonts w:eastAsiaTheme="minorEastAsia" w:cs="Times New Roman"/>
          <w:noProof/>
          <w:lang w:val="en-GB" w:eastAsia="de-DE" w:bidi="ar-SA"/>
        </w:rPr>
        <w:t xml:space="preserve"> century. Thus, </w:t>
      </w:r>
      <w:r w:rsidR="00863FE9" w:rsidRPr="001B0431">
        <w:rPr>
          <w:rFonts w:eastAsiaTheme="minorEastAsia" w:cs="Times New Roman"/>
          <w:noProof/>
          <w:lang w:val="en-GB" w:eastAsia="de-DE" w:bidi="ar-SA"/>
        </w:rPr>
        <w:t xml:space="preserve">Kurdish developed a literary tradition </w:t>
      </w:r>
      <w:r w:rsidR="00993A5D" w:rsidRPr="001B0431">
        <w:rPr>
          <w:rFonts w:eastAsiaTheme="minorEastAsia" w:cs="Times New Roman"/>
          <w:noProof/>
          <w:lang w:val="en-GB" w:eastAsia="de-DE" w:bidi="ar-SA"/>
        </w:rPr>
        <w:t>only starting from the</w:t>
      </w:r>
      <w:r w:rsidR="00863FE9" w:rsidRPr="001B0431">
        <w:rPr>
          <w:rFonts w:eastAsiaTheme="minorEastAsia" w:cs="Times New Roman"/>
          <w:noProof/>
          <w:lang w:val="en-GB" w:eastAsia="de-DE" w:bidi="ar-SA"/>
        </w:rPr>
        <w:t xml:space="preserve"> </w:t>
      </w:r>
      <w:r w:rsidR="00E6780A">
        <w:rPr>
          <w:rFonts w:eastAsiaTheme="minorEastAsia" w:cs="Times New Roman"/>
          <w:noProof/>
          <w:lang w:val="en-GB" w:eastAsia="de-DE" w:bidi="ar-SA"/>
        </w:rPr>
        <w:lastRenderedPageBreak/>
        <w:t>sixteenth</w:t>
      </w:r>
      <w:r w:rsidR="00863FE9" w:rsidRPr="001B0431">
        <w:rPr>
          <w:rFonts w:eastAsiaTheme="minorEastAsia" w:cs="Times New Roman"/>
          <w:noProof/>
          <w:lang w:val="en-GB" w:eastAsia="de-DE" w:bidi="ar-SA"/>
        </w:rPr>
        <w:t xml:space="preserve"> century, but its </w:t>
      </w:r>
      <w:r w:rsidR="00993A5D" w:rsidRPr="001B0431">
        <w:rPr>
          <w:rFonts w:eastAsiaTheme="minorEastAsia" w:cs="Times New Roman"/>
          <w:noProof/>
          <w:lang w:val="en-GB" w:eastAsia="de-DE" w:bidi="ar-SA"/>
        </w:rPr>
        <w:t xml:space="preserve">limited </w:t>
      </w:r>
      <w:r w:rsidR="00863FE9" w:rsidRPr="001B0431">
        <w:rPr>
          <w:rFonts w:eastAsiaTheme="minorEastAsia" w:cs="Times New Roman"/>
          <w:noProof/>
          <w:lang w:val="en-GB" w:eastAsia="de-DE" w:bidi="ar-SA"/>
        </w:rPr>
        <w:t xml:space="preserve">usage was largely restricted to </w:t>
      </w:r>
      <w:r w:rsidR="00993A5D" w:rsidRPr="001B0431">
        <w:rPr>
          <w:rFonts w:eastAsiaTheme="minorEastAsia" w:cs="Times New Roman"/>
          <w:noProof/>
          <w:lang w:val="en-GB" w:eastAsia="de-DE" w:bidi="ar-SA"/>
        </w:rPr>
        <w:t xml:space="preserve">writing </w:t>
      </w:r>
      <w:r w:rsidR="00863FE9" w:rsidRPr="001B0431">
        <w:rPr>
          <w:rFonts w:eastAsiaTheme="minorEastAsia" w:cs="Times New Roman"/>
          <w:noProof/>
          <w:lang w:val="en-GB" w:eastAsia="de-DE" w:bidi="ar-SA"/>
        </w:rPr>
        <w:t>verse</w:t>
      </w:r>
      <w:r w:rsidR="00993A5D" w:rsidRPr="001B0431">
        <w:rPr>
          <w:rFonts w:eastAsiaTheme="minorEastAsia" w:cs="Times New Roman"/>
          <w:noProof/>
          <w:lang w:val="en-GB" w:eastAsia="de-DE" w:bidi="ar-SA"/>
        </w:rPr>
        <w:t xml:space="preserve"> throughout the following several centuries</w:t>
      </w:r>
      <w:r w:rsidR="00863FE9" w:rsidRPr="001B0431">
        <w:rPr>
          <w:rFonts w:eastAsiaTheme="minorEastAsia" w:cs="Times New Roman"/>
          <w:noProof/>
          <w:lang w:val="en-GB" w:eastAsia="de-DE" w:bidi="ar-SA"/>
        </w:rPr>
        <w:t xml:space="preserve">. The literature in this period is heavily </w:t>
      </w:r>
      <w:r w:rsidR="00A11335" w:rsidRPr="001B0431">
        <w:rPr>
          <w:rFonts w:eastAsiaTheme="minorEastAsia" w:cs="Times New Roman"/>
          <w:noProof/>
          <w:lang w:val="en-GB" w:eastAsia="de-DE" w:bidi="ar-SA"/>
        </w:rPr>
        <w:t>dominated by the vocabulary and literary formulas and metaphors of the two dominant</w:t>
      </w:r>
      <w:r w:rsidR="00B57B1C" w:rsidRPr="001B0431">
        <w:rPr>
          <w:rFonts w:eastAsiaTheme="minorEastAsia" w:cs="Times New Roman"/>
          <w:noProof/>
          <w:lang w:val="en-GB" w:eastAsia="de-DE" w:bidi="ar-SA"/>
        </w:rPr>
        <w:t xml:space="preserve"> languages,</w:t>
      </w:r>
      <w:r w:rsidR="00A11335" w:rsidRPr="001B0431">
        <w:rPr>
          <w:rFonts w:eastAsiaTheme="minorEastAsia" w:cs="Times New Roman"/>
          <w:noProof/>
          <w:lang w:val="en-GB" w:eastAsia="de-DE" w:bidi="ar-SA"/>
        </w:rPr>
        <w:t xml:space="preserve"> Arabic and Persian. </w:t>
      </w:r>
    </w:p>
    <w:p w14:paraId="77B0F938" w14:textId="71F16237" w:rsidR="00863FE9" w:rsidRPr="001B0431" w:rsidRDefault="0048212A" w:rsidP="003720B4">
      <w:pPr>
        <w:keepNext w:val="0"/>
        <w:suppressAutoHyphens w:val="0"/>
        <w:autoSpaceDE w:val="0"/>
        <w:autoSpaceDN w:val="0"/>
        <w:adjustRightInd w:val="0"/>
        <w:spacing w:after="240" w:line="240" w:lineRule="auto"/>
        <w:rPr>
          <w:rFonts w:eastAsiaTheme="minorEastAsia" w:cs="Times New Roman"/>
          <w:noProof/>
          <w:lang w:val="en-GB" w:eastAsia="de-DE" w:bidi="ar-SA"/>
        </w:rPr>
      </w:pPr>
      <w:r w:rsidRPr="001B0431">
        <w:rPr>
          <w:rFonts w:eastAsiaTheme="minorEastAsia" w:cs="Times New Roman"/>
          <w:noProof/>
          <w:lang w:val="en-GB" w:eastAsia="de-DE" w:bidi="ar-SA"/>
        </w:rPr>
        <w:t xml:space="preserve">In the early </w:t>
      </w:r>
      <w:r w:rsidR="00E6780A">
        <w:rPr>
          <w:rFonts w:eastAsiaTheme="minorEastAsia" w:cs="Times New Roman"/>
          <w:noProof/>
          <w:lang w:val="en-GB" w:eastAsia="de-DE" w:bidi="ar-SA"/>
        </w:rPr>
        <w:t>twentieth</w:t>
      </w:r>
      <w:r w:rsidRPr="001B0431">
        <w:rPr>
          <w:rFonts w:eastAsiaTheme="minorEastAsia" w:cs="Times New Roman"/>
          <w:noProof/>
          <w:lang w:val="en-GB" w:eastAsia="de-DE" w:bidi="ar-SA"/>
        </w:rPr>
        <w:t xml:space="preserve"> century, with the dissolution of the Ottoman Empire, Kurdish in Iraq and Syria again </w:t>
      </w:r>
      <w:r w:rsidR="003076E1" w:rsidRPr="001B0431">
        <w:rPr>
          <w:rFonts w:eastAsiaTheme="minorEastAsia" w:cs="Times New Roman"/>
          <w:noProof/>
          <w:lang w:val="en-GB" w:eastAsia="de-DE" w:bidi="ar-SA"/>
        </w:rPr>
        <w:t xml:space="preserve">came into </w:t>
      </w:r>
      <w:r w:rsidRPr="001B0431">
        <w:rPr>
          <w:rFonts w:eastAsiaTheme="minorEastAsia" w:cs="Times New Roman"/>
          <w:noProof/>
          <w:lang w:val="en-GB" w:eastAsia="de-DE" w:bidi="ar-SA"/>
        </w:rPr>
        <w:t>primar</w:t>
      </w:r>
      <w:r w:rsidR="00863FE9" w:rsidRPr="001B0431">
        <w:rPr>
          <w:rFonts w:eastAsiaTheme="minorEastAsia" w:cs="Times New Roman"/>
          <w:noProof/>
          <w:lang w:val="en-GB" w:eastAsia="de-DE" w:bidi="ar-SA"/>
        </w:rPr>
        <w:t xml:space="preserve">y direct contact with Arabic. In Iraq, up until 1991, with the establishment of a Kurdish autonomous region, the language configuration was one in which Arabic was the prestigious language of higher domains. Not being in possession of any official status, the Kurds in Syria have been in a highly asymmetric language contact situation with Arabic. In Turkey, </w:t>
      </w:r>
      <w:r w:rsidR="00F17A3B" w:rsidRPr="001B0431">
        <w:rPr>
          <w:rFonts w:eastAsiaTheme="minorEastAsia" w:cs="Times New Roman"/>
          <w:noProof/>
          <w:lang w:val="en-GB" w:eastAsia="de-DE" w:bidi="ar-SA"/>
        </w:rPr>
        <w:t xml:space="preserve">especially </w:t>
      </w:r>
      <w:r w:rsidR="00863FE9" w:rsidRPr="001B0431">
        <w:rPr>
          <w:rFonts w:eastAsiaTheme="minorEastAsia" w:cs="Times New Roman"/>
          <w:noProof/>
          <w:lang w:val="en-GB" w:eastAsia="de-DE" w:bidi="ar-SA"/>
        </w:rPr>
        <w:t>in Mardin and Siirt provinces</w:t>
      </w:r>
      <w:r w:rsidR="00E6780A">
        <w:rPr>
          <w:rFonts w:eastAsiaTheme="minorEastAsia" w:cs="Times New Roman"/>
          <w:noProof/>
          <w:lang w:val="en-GB" w:eastAsia="de-DE" w:bidi="ar-SA"/>
        </w:rPr>
        <w:t>,</w:t>
      </w:r>
      <w:r w:rsidR="00863FE9" w:rsidRPr="001B0431">
        <w:rPr>
          <w:rFonts w:eastAsiaTheme="minorEastAsia" w:cs="Times New Roman"/>
          <w:noProof/>
          <w:lang w:val="en-GB" w:eastAsia="de-DE" w:bidi="ar-SA"/>
        </w:rPr>
        <w:t xml:space="preserve"> Kurds have been in contact with Arabic-speaking communities, </w:t>
      </w:r>
      <w:r w:rsidR="00E41418" w:rsidRPr="001B0431">
        <w:rPr>
          <w:rFonts w:eastAsiaTheme="minorEastAsia" w:cs="Times New Roman"/>
          <w:noProof/>
          <w:lang w:val="en-GB" w:eastAsia="de-DE" w:bidi="ar-SA"/>
        </w:rPr>
        <w:t>but as the lingua franca of the communities of the cultural</w:t>
      </w:r>
      <w:r w:rsidR="003076E1" w:rsidRPr="001B0431">
        <w:rPr>
          <w:rFonts w:eastAsiaTheme="minorEastAsia" w:cs="Times New Roman"/>
          <w:noProof/>
          <w:lang w:val="en-GB" w:eastAsia="de-DE" w:bidi="ar-SA"/>
        </w:rPr>
        <w:t>–</w:t>
      </w:r>
      <w:r w:rsidR="00E41418" w:rsidRPr="001B0431">
        <w:rPr>
          <w:rFonts w:eastAsiaTheme="minorEastAsia" w:cs="Times New Roman"/>
          <w:noProof/>
          <w:lang w:val="en-GB" w:eastAsia="de-DE" w:bidi="ar-SA"/>
        </w:rPr>
        <w:t>historical Kurdistan</w:t>
      </w:r>
      <w:r w:rsidR="003720B4">
        <w:rPr>
          <w:rFonts w:eastAsiaTheme="minorEastAsia" w:cs="Times New Roman"/>
          <w:noProof/>
          <w:lang w:val="en-GB" w:eastAsia="de-DE" w:bidi="ar-SA"/>
        </w:rPr>
        <w:t xml:space="preserve"> </w:t>
      </w:r>
      <w:r w:rsidR="003720B4">
        <w:rPr>
          <w:rFonts w:eastAsiaTheme="minorEastAsia" w:cs="Times New Roman"/>
          <w:noProof/>
          <w:lang w:val="en-GB" w:eastAsia="de-DE" w:bidi="ar-SA"/>
        </w:rPr>
        <w:fldChar w:fldCharType="begin"/>
      </w:r>
      <w:r w:rsidR="003720B4">
        <w:rPr>
          <w:rFonts w:eastAsiaTheme="minorEastAsia" w:cs="Times New Roman"/>
          <w:noProof/>
          <w:lang w:val="en-GB" w:eastAsia="de-DE" w:bidi="ar-SA"/>
        </w:rPr>
        <w:instrText xml:space="preserve"> ADDIN ZOTERO_ITEM CSL_CITATION {"citationID":"nRMB8tYG","properties":{"formattedCitation":"(cf. Edwards 1851: 121)","plainCitation":"(cf. Edwards 1851: 121)","noteIndex":0},"citationItems":[{"id":9011,"uris":["http://zotero.org/users/5419092/items/SGC36BG8"],"uri":["http://zotero.org/users/5419092/items/SGC36BG8"],"itemData":{"id":9011,"type":"article-journal","title":"Note on the Kurdish language","container-title":"Journal of the American Oriental Society","page":"120-123","volume":"2","author":[{"family":"Edwards","given":"Bela B."}],"issued":{"date-parts":[["1851"]]}},"prefix":"cf. ","suffix":": 121"}],"schema":"https://github.com/citation-style-language/schema/raw/master/csl-citation.json"} </w:instrText>
      </w:r>
      <w:r w:rsidR="003720B4">
        <w:rPr>
          <w:rFonts w:eastAsiaTheme="minorEastAsia" w:cs="Times New Roman"/>
          <w:noProof/>
          <w:lang w:val="en-GB" w:eastAsia="de-DE" w:bidi="ar-SA"/>
        </w:rPr>
        <w:fldChar w:fldCharType="separate"/>
      </w:r>
      <w:r w:rsidR="003720B4" w:rsidRPr="003720B4">
        <w:rPr>
          <w:rFonts w:cs="Times New Roman"/>
        </w:rPr>
        <w:t>(cf. Edwards 1851: 121)</w:t>
      </w:r>
      <w:r w:rsidR="003720B4">
        <w:rPr>
          <w:rFonts w:eastAsiaTheme="minorEastAsia" w:cs="Times New Roman"/>
          <w:noProof/>
          <w:lang w:val="en-GB" w:eastAsia="de-DE" w:bidi="ar-SA"/>
        </w:rPr>
        <w:fldChar w:fldCharType="end"/>
      </w:r>
      <w:r w:rsidR="003076E1" w:rsidRPr="001B0431">
        <w:rPr>
          <w:rFonts w:eastAsiaTheme="minorEastAsia" w:cs="Times New Roman"/>
          <w:noProof/>
          <w:lang w:val="en-GB" w:eastAsia="de-DE" w:bidi="ar-SA"/>
        </w:rPr>
        <w:t>,</w:t>
      </w:r>
      <w:r w:rsidR="00E41418" w:rsidRPr="001B0431">
        <w:rPr>
          <w:rFonts w:eastAsiaTheme="minorEastAsia" w:cs="Times New Roman"/>
          <w:noProof/>
          <w:lang w:val="en-GB" w:eastAsia="de-DE" w:bidi="ar-SA"/>
        </w:rPr>
        <w:t xml:space="preserve"> </w:t>
      </w:r>
      <w:r w:rsidR="00863FE9" w:rsidRPr="001B0431">
        <w:rPr>
          <w:rFonts w:eastAsiaTheme="minorEastAsia" w:cs="Times New Roman"/>
          <w:noProof/>
          <w:lang w:val="en-GB" w:eastAsia="de-DE" w:bidi="ar-SA"/>
        </w:rPr>
        <w:t>Kurdish must have been the dominant language of interaction between these communities</w:t>
      </w:r>
      <w:r w:rsidR="003076E1" w:rsidRPr="001B0431">
        <w:rPr>
          <w:rFonts w:eastAsiaTheme="minorEastAsia" w:cs="Times New Roman"/>
          <w:noProof/>
          <w:lang w:val="en-GB" w:eastAsia="de-DE" w:bidi="ar-SA"/>
        </w:rPr>
        <w:t>, and it is indeed</w:t>
      </w:r>
      <w:r w:rsidR="00E257C3" w:rsidRPr="001B0431">
        <w:rPr>
          <w:rFonts w:eastAsiaTheme="minorEastAsia" w:cs="Times New Roman"/>
          <w:noProof/>
          <w:lang w:val="en-GB" w:eastAsia="de-DE" w:bidi="ar-SA"/>
        </w:rPr>
        <w:t xml:space="preserve"> possible to observe some influence from Kurdish on the local Arabic dialects (cf. </w:t>
      </w:r>
      <w:r w:rsidR="003720B4">
        <w:rPr>
          <w:rFonts w:eastAsiaTheme="minorEastAsia" w:cs="Times New Roman"/>
          <w:noProof/>
          <w:lang w:val="en-GB" w:eastAsia="de-DE" w:bidi="ar-SA"/>
        </w:rPr>
        <w:fldChar w:fldCharType="begin"/>
      </w:r>
      <w:r w:rsidR="003720B4">
        <w:rPr>
          <w:rFonts w:eastAsiaTheme="minorEastAsia" w:cs="Times New Roman"/>
          <w:noProof/>
          <w:lang w:val="en-GB" w:eastAsia="de-DE" w:bidi="ar-SA"/>
        </w:rPr>
        <w:instrText xml:space="preserve"> ADDIN ZOTERO_ITEM CSL_CITATION {"citationID":"FTSi5Lfb","properties":{"formattedCitation":"(Jastrow 2011)","plainCitation":"(Jastrow 2011)","noteIndex":0},"citationItems":[{"id":9026,"uris":["http://zotero.org/users/5419092/items/REX33YF2"],"uri":["http://zotero.org/users/5419092/items/REX33YF2"],"itemData":{"id":9026,"type":"article-journal","title":"Turkish and Kurdish influences in the Arabic Dialects of Anatolia","container-title":"Türk Dilleri Araştırmaları","page":"83-94","volume":"21","issue":"1","author":[{"family":"Jastrow","given":"Otto"}],"issued":{"date-parts":[["2011"]]}}}],"schema":"https://github.com/citation-style-language/schema/raw/master/csl-citation.json"} </w:instrText>
      </w:r>
      <w:r w:rsidR="003720B4">
        <w:rPr>
          <w:rFonts w:eastAsiaTheme="minorEastAsia" w:cs="Times New Roman"/>
          <w:noProof/>
          <w:lang w:val="en-GB" w:eastAsia="de-DE" w:bidi="ar-SA"/>
        </w:rPr>
        <w:fldChar w:fldCharType="separate"/>
      </w:r>
      <w:r w:rsidR="003720B4" w:rsidRPr="003720B4">
        <w:rPr>
          <w:rFonts w:cs="Times New Roman"/>
        </w:rPr>
        <w:t>(Jastrow 2011)</w:t>
      </w:r>
      <w:r w:rsidR="003720B4">
        <w:rPr>
          <w:rFonts w:eastAsiaTheme="minorEastAsia" w:cs="Times New Roman"/>
          <w:noProof/>
          <w:lang w:val="en-GB" w:eastAsia="de-DE" w:bidi="ar-SA"/>
        </w:rPr>
        <w:fldChar w:fldCharType="end"/>
      </w:r>
      <w:r w:rsidR="003720B4">
        <w:rPr>
          <w:rFonts w:eastAsiaTheme="minorEastAsia" w:cs="Times New Roman"/>
          <w:noProof/>
          <w:lang w:val="en-GB" w:eastAsia="de-DE" w:bidi="ar-SA"/>
        </w:rPr>
        <w:t xml:space="preserve"> </w:t>
      </w:r>
      <w:r w:rsidR="00947033" w:rsidRPr="001B0431">
        <w:rPr>
          <w:rFonts w:eastAsiaTheme="minorEastAsia" w:cs="Times New Roman"/>
          <w:noProof/>
          <w:lang w:val="en-GB" w:eastAsia="de-DE" w:bidi="ar-SA"/>
        </w:rPr>
        <w:t>and see below §</w:t>
      </w:r>
      <w:r w:rsidR="003720B4">
        <w:rPr>
          <w:rFonts w:eastAsiaTheme="minorEastAsia" w:cs="Times New Roman"/>
          <w:noProof/>
          <w:lang w:val="en-GB" w:eastAsia="de-DE" w:bidi="ar-SA"/>
        </w:rPr>
        <w:fldChar w:fldCharType="begin"/>
      </w:r>
      <w:r w:rsidR="003720B4">
        <w:rPr>
          <w:rFonts w:eastAsiaTheme="minorEastAsia" w:cs="Times New Roman"/>
          <w:noProof/>
          <w:lang w:val="en-GB" w:eastAsia="de-DE" w:bidi="ar-SA"/>
        </w:rPr>
        <w:instrText xml:space="preserve"> REF _Ref14688184 \r \h </w:instrText>
      </w:r>
      <w:r w:rsidR="003720B4">
        <w:rPr>
          <w:rFonts w:eastAsiaTheme="minorEastAsia" w:cs="Times New Roman"/>
          <w:noProof/>
          <w:lang w:val="en-GB" w:eastAsia="de-DE" w:bidi="ar-SA"/>
        </w:rPr>
      </w:r>
      <w:r w:rsidR="003720B4">
        <w:rPr>
          <w:rFonts w:eastAsiaTheme="minorEastAsia" w:cs="Times New Roman"/>
          <w:noProof/>
          <w:lang w:val="en-GB" w:eastAsia="de-DE" w:bidi="ar-SA"/>
        </w:rPr>
        <w:fldChar w:fldCharType="separate"/>
      </w:r>
      <w:r w:rsidR="003720B4">
        <w:rPr>
          <w:rFonts w:eastAsiaTheme="minorEastAsia" w:cs="Times New Roman"/>
          <w:noProof/>
          <w:cs/>
          <w:lang w:val="en-GB" w:eastAsia="de-DE" w:bidi="ar-SA"/>
        </w:rPr>
        <w:t>‎</w:t>
      </w:r>
      <w:r w:rsidR="003720B4">
        <w:rPr>
          <w:rFonts w:eastAsiaTheme="minorEastAsia" w:cs="Times New Roman"/>
          <w:noProof/>
          <w:lang w:val="en-GB" w:eastAsia="de-DE" w:bidi="ar-SA"/>
        </w:rPr>
        <w:t>3.1</w:t>
      </w:r>
      <w:r w:rsidR="003720B4">
        <w:rPr>
          <w:rFonts w:eastAsiaTheme="minorEastAsia" w:cs="Times New Roman"/>
          <w:noProof/>
          <w:lang w:val="en-GB" w:eastAsia="de-DE" w:bidi="ar-SA"/>
        </w:rPr>
        <w:fldChar w:fldCharType="end"/>
      </w:r>
      <w:r w:rsidR="00E257C3" w:rsidRPr="001B0431">
        <w:rPr>
          <w:rFonts w:eastAsiaTheme="minorEastAsia" w:cs="Times New Roman"/>
          <w:noProof/>
          <w:lang w:val="en-GB" w:eastAsia="de-DE" w:bidi="ar-SA"/>
        </w:rPr>
        <w:t>)</w:t>
      </w:r>
      <w:r w:rsidR="00B02AC7" w:rsidRPr="001B0431">
        <w:rPr>
          <w:rFonts w:eastAsiaTheme="minorEastAsia" w:cs="Times New Roman"/>
          <w:noProof/>
          <w:lang w:val="en-GB" w:eastAsia="de-DE" w:bidi="ar-SA"/>
        </w:rPr>
        <w:t xml:space="preserve">. </w:t>
      </w:r>
    </w:p>
    <w:p w14:paraId="2A54E930" w14:textId="2AE792CC" w:rsidR="00A11335" w:rsidRPr="001B0431" w:rsidRDefault="00863FE9" w:rsidP="00443628">
      <w:pPr>
        <w:rPr>
          <w:rFonts w:cs="Times New Roman"/>
          <w:noProof/>
          <w:lang w:val="en-GB"/>
        </w:rPr>
      </w:pPr>
      <w:r w:rsidRPr="001B0431">
        <w:rPr>
          <w:rFonts w:eastAsiaTheme="minorEastAsia" w:cs="Times New Roman"/>
          <w:noProof/>
          <w:lang w:val="en-GB" w:eastAsia="de-DE" w:bidi="ar-SA"/>
        </w:rPr>
        <w:t xml:space="preserve">As a result of these differing degrees and modalities of contact with Arabic, the influence of Arabic should be considered </w:t>
      </w:r>
      <w:r w:rsidR="00443628">
        <w:rPr>
          <w:rFonts w:eastAsiaTheme="minorEastAsia" w:cs="Times New Roman"/>
          <w:noProof/>
          <w:lang w:val="en-GB" w:eastAsia="de-DE" w:bidi="ar-SA"/>
        </w:rPr>
        <w:t>o</w:t>
      </w:r>
      <w:r w:rsidRPr="001B0431">
        <w:rPr>
          <w:rFonts w:eastAsiaTheme="minorEastAsia" w:cs="Times New Roman"/>
          <w:noProof/>
          <w:lang w:val="en-GB" w:eastAsia="de-DE" w:bidi="ar-SA"/>
        </w:rPr>
        <w:t>n at least two levels and s</w:t>
      </w:r>
      <w:r w:rsidR="00DE1E88" w:rsidRPr="001B0431">
        <w:rPr>
          <w:rFonts w:eastAsiaTheme="minorEastAsia" w:cs="Times New Roman"/>
          <w:noProof/>
          <w:lang w:val="en-GB" w:eastAsia="de-DE" w:bidi="ar-SA"/>
        </w:rPr>
        <w:t>eparately for different country contexts where Kurdish is spoken</w:t>
      </w:r>
      <w:r w:rsidRPr="001B0431">
        <w:rPr>
          <w:rFonts w:eastAsiaTheme="minorEastAsia" w:cs="Times New Roman"/>
          <w:noProof/>
          <w:lang w:val="en-GB" w:eastAsia="de-DE" w:bidi="ar-SA"/>
        </w:rPr>
        <w:t>. Of the two levels, there should be assumed a deeper contact influence shared in larger portions of Kurdish</w:t>
      </w:r>
      <w:r w:rsidR="00E473FD" w:rsidRPr="001B0431">
        <w:rPr>
          <w:rFonts w:eastAsiaTheme="minorEastAsia" w:cs="Times New Roman"/>
          <w:noProof/>
          <w:lang w:val="en-GB" w:eastAsia="de-DE" w:bidi="ar-SA"/>
        </w:rPr>
        <w:t>-</w:t>
      </w:r>
      <w:r w:rsidRPr="001B0431">
        <w:rPr>
          <w:rFonts w:eastAsiaTheme="minorEastAsia" w:cs="Times New Roman"/>
          <w:noProof/>
          <w:lang w:val="en-GB" w:eastAsia="de-DE" w:bidi="ar-SA"/>
        </w:rPr>
        <w:t>speaking areas</w:t>
      </w:r>
      <w:r w:rsidR="00E41418" w:rsidRPr="001B0431">
        <w:rPr>
          <w:rFonts w:eastAsiaTheme="minorEastAsia" w:cs="Times New Roman"/>
          <w:noProof/>
          <w:lang w:val="en-GB" w:eastAsia="de-DE" w:bidi="ar-SA"/>
        </w:rPr>
        <w:t xml:space="preserve"> dating before the 20th century;</w:t>
      </w:r>
      <w:r w:rsidRPr="001B0431">
        <w:rPr>
          <w:rFonts w:eastAsiaTheme="minorEastAsia" w:cs="Times New Roman"/>
          <w:noProof/>
          <w:lang w:val="en-GB" w:eastAsia="de-DE" w:bidi="ar-SA"/>
        </w:rPr>
        <w:t xml:space="preserve"> and a more shallow level that is the result of the mo</w:t>
      </w:r>
      <w:r w:rsidR="00E41418" w:rsidRPr="001B0431">
        <w:rPr>
          <w:rFonts w:eastAsiaTheme="minorEastAsia" w:cs="Times New Roman"/>
          <w:noProof/>
          <w:lang w:val="en-GB" w:eastAsia="de-DE" w:bidi="ar-SA"/>
        </w:rPr>
        <w:t>re recent societal bilingualism</w:t>
      </w:r>
      <w:r w:rsidRPr="001B0431">
        <w:rPr>
          <w:rFonts w:eastAsiaTheme="minorEastAsia" w:cs="Times New Roman"/>
          <w:noProof/>
          <w:lang w:val="en-GB" w:eastAsia="de-DE" w:bidi="ar-SA"/>
        </w:rPr>
        <w:t xml:space="preserve"> in Iraq and Syria. Likewise, while in Syria and Iraq the Arabic </w:t>
      </w:r>
      <w:r w:rsidR="00DE1E88" w:rsidRPr="001B0431">
        <w:rPr>
          <w:rFonts w:eastAsiaTheme="minorEastAsia" w:cs="Times New Roman"/>
          <w:noProof/>
          <w:lang w:val="en-GB" w:eastAsia="de-DE" w:bidi="ar-SA"/>
        </w:rPr>
        <w:t>influence on Kurdish cont</w:t>
      </w:r>
      <w:r w:rsidRPr="001B0431">
        <w:rPr>
          <w:rFonts w:eastAsiaTheme="minorEastAsia" w:cs="Times New Roman"/>
          <w:noProof/>
          <w:lang w:val="en-GB" w:eastAsia="de-DE" w:bidi="ar-SA"/>
        </w:rPr>
        <w:t>inues, this influence is largely replaced by the influence from the dominant state languages</w:t>
      </w:r>
      <w:r w:rsidR="00E41418" w:rsidRPr="001B0431">
        <w:rPr>
          <w:rFonts w:eastAsiaTheme="minorEastAsia" w:cs="Times New Roman"/>
          <w:noProof/>
          <w:lang w:val="en-GB" w:eastAsia="de-DE" w:bidi="ar-SA"/>
        </w:rPr>
        <w:t xml:space="preserve"> in Turkey and Iran</w:t>
      </w:r>
      <w:r w:rsidRPr="001B0431">
        <w:rPr>
          <w:rFonts w:eastAsiaTheme="minorEastAsia" w:cs="Times New Roman"/>
          <w:noProof/>
          <w:lang w:val="en-GB" w:eastAsia="de-DE" w:bidi="ar-SA"/>
        </w:rPr>
        <w:t>.</w:t>
      </w:r>
      <w:r w:rsidR="00E01802" w:rsidRPr="001B0431">
        <w:rPr>
          <w:rFonts w:cs="Times New Roman"/>
          <w:noProof/>
          <w:lang w:val="en-GB"/>
        </w:rPr>
        <w:t> </w:t>
      </w:r>
      <w:r w:rsidR="00B02AC7" w:rsidRPr="001B0431">
        <w:rPr>
          <w:rFonts w:eastAsiaTheme="minorEastAsia" w:cs="Times New Roman"/>
          <w:noProof/>
          <w:lang w:val="en-GB" w:eastAsia="de-DE" w:bidi="ar-SA"/>
        </w:rPr>
        <w:t>Naturally, the intensity of Arabic influence on Kurdish shows a great deal of variation across Kurdish varieties and dialects within varieties.</w:t>
      </w:r>
      <w:r w:rsidR="00797C40" w:rsidRPr="001B0431">
        <w:rPr>
          <w:rFonts w:eastAsiaTheme="minorEastAsia" w:cs="Times New Roman"/>
          <w:noProof/>
          <w:lang w:val="en-GB" w:eastAsia="de-DE" w:bidi="ar-SA"/>
        </w:rPr>
        <w:t xml:space="preserve"> Accor</w:t>
      </w:r>
      <w:r w:rsidR="00E92948" w:rsidRPr="001B0431">
        <w:rPr>
          <w:rFonts w:eastAsiaTheme="minorEastAsia" w:cs="Times New Roman"/>
          <w:noProof/>
          <w:lang w:val="en-GB" w:eastAsia="de-DE" w:bidi="ar-SA"/>
        </w:rPr>
        <w:t xml:space="preserve">dingly, the historically-deeper </w:t>
      </w:r>
      <w:r w:rsidR="00797C40" w:rsidRPr="001B0431">
        <w:rPr>
          <w:rFonts w:eastAsiaTheme="minorEastAsia" w:cs="Times New Roman"/>
          <w:noProof/>
          <w:lang w:val="en-GB" w:eastAsia="de-DE" w:bidi="ar-SA"/>
        </w:rPr>
        <w:t>level Arabic influence on Kurdish is characterized by its being restricted mostly to lexicon and being shared in the majority of Kurdish dialects. This has been the result of borrowing under RL-agentivity</w:t>
      </w:r>
      <w:r w:rsidR="005D69C3" w:rsidRPr="001B0431">
        <w:rPr>
          <w:rFonts w:eastAsiaTheme="minorEastAsia" w:cs="Times New Roman"/>
          <w:noProof/>
          <w:lang w:val="en-GB" w:eastAsia="de-DE" w:bidi="ar-SA"/>
        </w:rPr>
        <w:t xml:space="preserve"> in the sense of Van Coetsem </w:t>
      </w:r>
      <w:r w:rsidR="00443628">
        <w:rPr>
          <w:rFonts w:eastAsiaTheme="minorEastAsia" w:cs="Times New Roman"/>
          <w:noProof/>
          <w:lang w:val="en-GB" w:eastAsia="de-DE" w:bidi="ar-SA"/>
        </w:rPr>
        <w:fldChar w:fldCharType="begin"/>
      </w:r>
      <w:r w:rsidR="00443628">
        <w:rPr>
          <w:rFonts w:eastAsiaTheme="minorEastAsia" w:cs="Times New Roman"/>
          <w:noProof/>
          <w:lang w:val="en-GB" w:eastAsia="de-DE" w:bidi="ar-SA"/>
        </w:rPr>
        <w:instrText xml:space="preserve"> ADDIN ZOTERO_ITEM CSL_CITATION {"citationID":"Z7PI8CbY","properties":{"formattedCitation":"(1988; 2000)","plainCitation":"(1988; 2000)","noteIndex":0},"citationItems":[{"id":7536,"uris":["http://zotero.org/users/5419092/items/RLBE6KEQ"],"uri":["http://zotero.org/users/5419092/items/RLBE6KEQ"],"itemData":{"id":7536,"type":"book","title":"Loan phonology and the two transfer types in language contact","publisher":"Foris","publisher-place":"Dordrecht","event-place":"Dordrecht","author":[{"family":"Coetsem","given":"Frans","dropping-particle":"van"}],"issued":{"date-parts":[["1988"]]}},"suppress-author":true},{"id":7535,"uris":["http://zotero.org/users/5419092/items/DHPBNN3Q"],"uri":["http://zotero.org/users/5419092/items/DHPBNN3Q"],"itemData":{"id":7535,"type":"book","title":"A general and unified theory of the transmission process in language contact","publisher":"Winter","publisher-place":"Heidelberg","event-place":"Heidelberg","author":[{"family":"Coetsem","given":"Frans","dropping-particle":"van"}],"issued":{"date-parts":[["2000"]]}},"suppress-author":true}],"schema":"https://github.com/citation-style-language/schema/raw/master/csl-citation.json"} </w:instrText>
      </w:r>
      <w:r w:rsidR="00443628">
        <w:rPr>
          <w:rFonts w:eastAsiaTheme="minorEastAsia" w:cs="Times New Roman"/>
          <w:noProof/>
          <w:lang w:val="en-GB" w:eastAsia="de-DE" w:bidi="ar-SA"/>
        </w:rPr>
        <w:fldChar w:fldCharType="separate"/>
      </w:r>
      <w:r w:rsidR="00443628" w:rsidRPr="00443628">
        <w:rPr>
          <w:rFonts w:cs="Times New Roman"/>
        </w:rPr>
        <w:t>(1988; 2000)</w:t>
      </w:r>
      <w:r w:rsidR="00443628">
        <w:rPr>
          <w:rFonts w:eastAsiaTheme="minorEastAsia" w:cs="Times New Roman"/>
          <w:noProof/>
          <w:lang w:val="en-GB" w:eastAsia="de-DE" w:bidi="ar-SA"/>
        </w:rPr>
        <w:fldChar w:fldCharType="end"/>
      </w:r>
      <w:r w:rsidR="00797C40" w:rsidRPr="001B0431">
        <w:rPr>
          <w:rFonts w:eastAsiaTheme="minorEastAsia" w:cs="Times New Roman"/>
          <w:noProof/>
          <w:lang w:val="en-GB" w:eastAsia="de-DE" w:bidi="ar-SA"/>
        </w:rPr>
        <w:t>. On the other hand, the relatively advanced Arabic influence on the Kurdish spoken in the</w:t>
      </w:r>
      <w:r w:rsidR="005D69C3" w:rsidRPr="001B0431">
        <w:rPr>
          <w:rFonts w:eastAsiaTheme="minorEastAsia" w:cs="Times New Roman"/>
          <w:noProof/>
          <w:lang w:val="en-GB" w:eastAsia="de-DE" w:bidi="ar-SA"/>
        </w:rPr>
        <w:t xml:space="preserve"> historical Jazira region</w:t>
      </w:r>
      <w:r w:rsidR="004D0DF2" w:rsidRPr="001B0431">
        <w:rPr>
          <w:rFonts w:eastAsiaTheme="minorEastAsia" w:cs="Times New Roman"/>
          <w:noProof/>
          <w:lang w:val="en-GB" w:eastAsia="de-DE" w:bidi="ar-SA"/>
        </w:rPr>
        <w:t xml:space="preserve"> (including Mosul, northeast Syria, and Mardin province in southeast Turkey)</w:t>
      </w:r>
      <w:r w:rsidR="00797C40" w:rsidRPr="001B0431">
        <w:rPr>
          <w:rFonts w:eastAsiaTheme="minorEastAsia" w:cs="Times New Roman"/>
          <w:noProof/>
          <w:lang w:val="en-GB" w:eastAsia="de-DE" w:bidi="ar-SA"/>
        </w:rPr>
        <w:t>, as well as the more recent Arabic influence on the Kurdish</w:t>
      </w:r>
      <w:r w:rsidR="00443628">
        <w:rPr>
          <w:rFonts w:eastAsiaTheme="minorEastAsia" w:cs="Times New Roman"/>
          <w:noProof/>
          <w:lang w:val="en-GB" w:eastAsia="de-DE" w:bidi="ar-SA"/>
        </w:rPr>
        <w:t xml:space="preserve"> spoken</w:t>
      </w:r>
      <w:r w:rsidR="00797C40" w:rsidRPr="001B0431">
        <w:rPr>
          <w:rFonts w:eastAsiaTheme="minorEastAsia" w:cs="Times New Roman"/>
          <w:noProof/>
          <w:lang w:val="en-GB" w:eastAsia="de-DE" w:bidi="ar-SA"/>
        </w:rPr>
        <w:t xml:space="preserve"> in Syria but also </w:t>
      </w:r>
      <w:r w:rsidR="00443628">
        <w:rPr>
          <w:rFonts w:eastAsiaTheme="minorEastAsia" w:cs="Times New Roman"/>
          <w:noProof/>
          <w:lang w:val="en-GB" w:eastAsia="de-DE" w:bidi="ar-SA"/>
        </w:rPr>
        <w:t xml:space="preserve">– </w:t>
      </w:r>
      <w:r w:rsidR="00797C40" w:rsidRPr="001B0431">
        <w:rPr>
          <w:rFonts w:eastAsiaTheme="minorEastAsia" w:cs="Times New Roman"/>
          <w:noProof/>
          <w:lang w:val="en-GB" w:eastAsia="de-DE" w:bidi="ar-SA"/>
        </w:rPr>
        <w:t>albeit more restrictively</w:t>
      </w:r>
      <w:r w:rsidR="00443628">
        <w:rPr>
          <w:rFonts w:eastAsiaTheme="minorEastAsia" w:cs="Times New Roman"/>
          <w:noProof/>
          <w:lang w:val="en-GB" w:eastAsia="de-DE" w:bidi="ar-SA"/>
        </w:rPr>
        <w:t xml:space="preserve"> –</w:t>
      </w:r>
      <w:r w:rsidR="00797C40" w:rsidRPr="001B0431">
        <w:rPr>
          <w:rFonts w:eastAsiaTheme="minorEastAsia" w:cs="Times New Roman"/>
          <w:noProof/>
          <w:lang w:val="en-GB" w:eastAsia="de-DE" w:bidi="ar-SA"/>
        </w:rPr>
        <w:t xml:space="preserve"> in Iraq, </w:t>
      </w:r>
      <w:r w:rsidR="00F14FA2" w:rsidRPr="001B0431">
        <w:rPr>
          <w:rFonts w:eastAsiaTheme="minorEastAsia" w:cs="Times New Roman"/>
          <w:noProof/>
          <w:lang w:val="en-GB" w:eastAsia="de-DE" w:bidi="ar-SA"/>
        </w:rPr>
        <w:t xml:space="preserve">concerns also grammatical constructions and at </w:t>
      </w:r>
      <w:r w:rsidR="00F14FA2" w:rsidRPr="001B0431">
        <w:rPr>
          <w:rFonts w:eastAsiaTheme="minorEastAsia" w:cs="Times New Roman"/>
          <w:noProof/>
          <w:lang w:val="en-GB" w:eastAsia="de-DE" w:bidi="ar-SA"/>
        </w:rPr>
        <w:lastRenderedPageBreak/>
        <w:t xml:space="preserve">least some of that contact influence </w:t>
      </w:r>
      <w:r w:rsidR="00443628">
        <w:rPr>
          <w:rFonts w:eastAsiaTheme="minorEastAsia" w:cs="Times New Roman"/>
          <w:noProof/>
          <w:lang w:val="en-GB" w:eastAsia="de-DE" w:bidi="ar-SA"/>
        </w:rPr>
        <w:t>could be due to imposition</w:t>
      </w:r>
      <w:r w:rsidR="00F14FA2" w:rsidRPr="001B0431">
        <w:rPr>
          <w:rFonts w:eastAsiaTheme="minorEastAsia" w:cs="Times New Roman"/>
          <w:noProof/>
          <w:lang w:val="en-GB" w:eastAsia="de-DE" w:bidi="ar-SA"/>
        </w:rPr>
        <w:t xml:space="preserve"> under SL-agentivity. </w:t>
      </w:r>
      <w:r w:rsidR="00797C40" w:rsidRPr="001B0431">
        <w:rPr>
          <w:rFonts w:eastAsiaTheme="minorEastAsia" w:cs="Times New Roman"/>
          <w:noProof/>
          <w:lang w:val="en-GB" w:eastAsia="de-DE" w:bidi="ar-SA"/>
        </w:rPr>
        <w:t xml:space="preserve">   </w:t>
      </w:r>
    </w:p>
    <w:p w14:paraId="6299D408" w14:textId="77777777" w:rsidR="006276DA" w:rsidRPr="001B0431" w:rsidRDefault="006276DA" w:rsidP="007A106B">
      <w:pPr>
        <w:keepNext w:val="0"/>
        <w:rPr>
          <w:rFonts w:cs="Times New Roman"/>
          <w:noProof/>
          <w:lang w:val="en-GB"/>
        </w:rPr>
      </w:pPr>
    </w:p>
    <w:p w14:paraId="42681ED5" w14:textId="6858B180" w:rsidR="00A43245" w:rsidRPr="001B0431" w:rsidRDefault="004A21A3" w:rsidP="00A43245">
      <w:pPr>
        <w:pStyle w:val="lsSection1"/>
      </w:pPr>
      <w:r w:rsidRPr="001B0431">
        <w:t>Contact</w:t>
      </w:r>
      <w:r w:rsidR="00A43245" w:rsidRPr="001B0431">
        <w:t xml:space="preserve">-induced changes in </w:t>
      </w:r>
      <w:r w:rsidR="00CD70A5" w:rsidRPr="001B0431">
        <w:t xml:space="preserve">Kurdish </w:t>
      </w:r>
    </w:p>
    <w:p w14:paraId="1CC2AD74" w14:textId="6E211237" w:rsidR="00B551C8" w:rsidRPr="001B0431" w:rsidRDefault="00A43245" w:rsidP="004A21A3">
      <w:pPr>
        <w:pStyle w:val="lsSection2"/>
        <w:rPr>
          <w:rFonts w:ascii="Times New Roman" w:hAnsi="Times New Roman" w:cs="Times New Roman"/>
          <w:noProof/>
          <w:sz w:val="24"/>
          <w:szCs w:val="24"/>
          <w:lang w:val="en-GB"/>
        </w:rPr>
      </w:pPr>
      <w:bookmarkStart w:id="3" w:name="_Ref14688184"/>
      <w:r w:rsidRPr="001B0431">
        <w:rPr>
          <w:rFonts w:ascii="Times New Roman" w:hAnsi="Times New Roman" w:cs="Times New Roman"/>
          <w:noProof/>
          <w:sz w:val="24"/>
          <w:szCs w:val="24"/>
          <w:lang w:val="en-GB"/>
        </w:rPr>
        <w:t>Phonology</w:t>
      </w:r>
      <w:bookmarkEnd w:id="3"/>
    </w:p>
    <w:p w14:paraId="38CCBFB6" w14:textId="458BE833" w:rsidR="000064B9" w:rsidRPr="001B0431" w:rsidRDefault="00D82E58" w:rsidP="00773ABE">
      <w:pPr>
        <w:pStyle w:val="Default"/>
        <w:rPr>
          <w:noProof/>
          <w:lang w:val="en-GB"/>
        </w:rPr>
      </w:pPr>
      <w:r>
        <w:rPr>
          <w:noProof/>
          <w:lang w:val="en-GB"/>
        </w:rPr>
        <w:t>The consonant inventory of</w:t>
      </w:r>
      <w:r w:rsidR="00727093" w:rsidRPr="001B0431">
        <w:rPr>
          <w:noProof/>
          <w:lang w:val="en-GB"/>
        </w:rPr>
        <w:t xml:space="preserve"> Kurmanji</w:t>
      </w:r>
      <w:r w:rsidR="007108B0" w:rsidRPr="001B0431">
        <w:rPr>
          <w:noProof/>
          <w:lang w:val="en-GB"/>
        </w:rPr>
        <w:t xml:space="preserve"> </w:t>
      </w:r>
      <w:r>
        <w:rPr>
          <w:noProof/>
          <w:lang w:val="en-GB"/>
        </w:rPr>
        <w:t xml:space="preserve">is given in </w:t>
      </w:r>
      <w:r>
        <w:rPr>
          <w:noProof/>
          <w:lang w:val="en-GB"/>
        </w:rPr>
        <w:fldChar w:fldCharType="begin"/>
      </w:r>
      <w:r>
        <w:rPr>
          <w:noProof/>
          <w:lang w:val="en-GB"/>
        </w:rPr>
        <w:instrText xml:space="preserve"> REF _Ref14688948 \h </w:instrText>
      </w:r>
      <w:r>
        <w:rPr>
          <w:noProof/>
          <w:lang w:val="en-GB"/>
        </w:rPr>
      </w:r>
      <w:r>
        <w:rPr>
          <w:noProof/>
          <w:lang w:val="en-GB"/>
        </w:rPr>
        <w:fldChar w:fldCharType="separate"/>
      </w:r>
      <w:r>
        <w:t xml:space="preserve">Table </w:t>
      </w:r>
      <w:r>
        <w:rPr>
          <w:noProof/>
        </w:rPr>
        <w:t>2</w:t>
      </w:r>
      <w:r>
        <w:rPr>
          <w:noProof/>
          <w:lang w:val="en-GB"/>
        </w:rPr>
        <w:fldChar w:fldCharType="end"/>
      </w:r>
      <w:r w:rsidR="00727093" w:rsidRPr="001B0431">
        <w:rPr>
          <w:noProof/>
          <w:lang w:val="en-GB"/>
        </w:rPr>
        <w:t>.</w:t>
      </w:r>
      <w:r w:rsidR="00100049" w:rsidRPr="00EC60C3">
        <w:rPr>
          <w:rStyle w:val="FootnoteReference"/>
        </w:rPr>
        <w:footnoteReference w:id="3"/>
      </w:r>
      <w:r w:rsidR="00727093" w:rsidRPr="001B0431">
        <w:rPr>
          <w:noProof/>
          <w:lang w:val="en-GB"/>
        </w:rPr>
        <w:t xml:space="preserve"> </w:t>
      </w:r>
    </w:p>
    <w:p w14:paraId="60C721C3" w14:textId="77777777" w:rsidR="000064B9" w:rsidRPr="001B0431" w:rsidRDefault="000064B9" w:rsidP="00773ABE">
      <w:pPr>
        <w:pStyle w:val="Default"/>
        <w:rPr>
          <w:noProof/>
          <w:lang w:val="en-GB"/>
        </w:rPr>
      </w:pPr>
    </w:p>
    <w:tbl>
      <w:tblPr>
        <w:tblW w:w="72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850"/>
        <w:gridCol w:w="709"/>
        <w:gridCol w:w="709"/>
        <w:gridCol w:w="567"/>
        <w:gridCol w:w="567"/>
        <w:gridCol w:w="708"/>
        <w:gridCol w:w="641"/>
        <w:gridCol w:w="825"/>
        <w:gridCol w:w="657"/>
      </w:tblGrid>
      <w:tr w:rsidR="00773A50" w:rsidRPr="001B0431" w14:paraId="11FD7111" w14:textId="77777777" w:rsidTr="00100049">
        <w:tc>
          <w:tcPr>
            <w:tcW w:w="993" w:type="dxa"/>
          </w:tcPr>
          <w:p w14:paraId="64C55A60" w14:textId="633D94F5" w:rsidR="00773A50" w:rsidRPr="001B0431" w:rsidRDefault="00773A50" w:rsidP="00CE1C73">
            <w:pPr>
              <w:pStyle w:val="lsTable"/>
              <w:rPr>
                <w:rFonts w:cs="Times New Roman"/>
                <w:lang w:val="en-GB"/>
              </w:rPr>
            </w:pPr>
          </w:p>
        </w:tc>
        <w:tc>
          <w:tcPr>
            <w:tcW w:w="850" w:type="dxa"/>
          </w:tcPr>
          <w:p w14:paraId="0228F490" w14:textId="0460A8E6" w:rsidR="00773A50" w:rsidRPr="00131F75" w:rsidRDefault="00773A50" w:rsidP="00263B85">
            <w:pPr>
              <w:pStyle w:val="lsTableHeading"/>
              <w:rPr>
                <w:sz w:val="20"/>
                <w:szCs w:val="20"/>
                <w:lang w:val="en-GB"/>
              </w:rPr>
            </w:pPr>
            <w:r w:rsidRPr="00131F75">
              <w:rPr>
                <w:sz w:val="20"/>
                <w:szCs w:val="20"/>
                <w:lang w:val="en-GB"/>
              </w:rPr>
              <w:t>bilab</w:t>
            </w:r>
            <w:r w:rsidR="00131F75" w:rsidRPr="00131F75">
              <w:rPr>
                <w:sz w:val="20"/>
                <w:szCs w:val="20"/>
                <w:lang w:val="en-GB"/>
              </w:rPr>
              <w:t>ial</w:t>
            </w:r>
          </w:p>
        </w:tc>
        <w:tc>
          <w:tcPr>
            <w:tcW w:w="709" w:type="dxa"/>
          </w:tcPr>
          <w:p w14:paraId="783AEA10" w14:textId="4C5B85E0" w:rsidR="00773A50" w:rsidRPr="00131F75" w:rsidRDefault="00773A50" w:rsidP="00263B85">
            <w:pPr>
              <w:pStyle w:val="lsTableHeading"/>
              <w:rPr>
                <w:sz w:val="20"/>
                <w:szCs w:val="20"/>
                <w:lang w:val="en-GB"/>
              </w:rPr>
            </w:pPr>
            <w:r w:rsidRPr="00131F75">
              <w:rPr>
                <w:sz w:val="20"/>
                <w:szCs w:val="20"/>
                <w:lang w:val="en-GB"/>
              </w:rPr>
              <w:t>la</w:t>
            </w:r>
            <w:r w:rsidR="00131F75" w:rsidRPr="00131F75">
              <w:rPr>
                <w:sz w:val="20"/>
                <w:szCs w:val="20"/>
                <w:lang w:val="en-GB"/>
              </w:rPr>
              <w:t>bio</w:t>
            </w:r>
            <w:r w:rsidRPr="00131F75">
              <w:rPr>
                <w:sz w:val="20"/>
                <w:szCs w:val="20"/>
                <w:lang w:val="en-GB"/>
              </w:rPr>
              <w:t>-dent</w:t>
            </w:r>
            <w:r w:rsidR="00131F75" w:rsidRPr="00131F75">
              <w:rPr>
                <w:sz w:val="20"/>
                <w:szCs w:val="20"/>
                <w:lang w:val="en-GB"/>
              </w:rPr>
              <w:t>al</w:t>
            </w:r>
          </w:p>
        </w:tc>
        <w:tc>
          <w:tcPr>
            <w:tcW w:w="709" w:type="dxa"/>
          </w:tcPr>
          <w:p w14:paraId="07325909" w14:textId="431FA6D9" w:rsidR="00773A50" w:rsidRPr="00131F75" w:rsidRDefault="00773A50" w:rsidP="00263B85">
            <w:pPr>
              <w:pStyle w:val="lsTableHeading"/>
              <w:rPr>
                <w:sz w:val="20"/>
                <w:szCs w:val="20"/>
                <w:lang w:val="en-GB"/>
              </w:rPr>
            </w:pPr>
            <w:r w:rsidRPr="00131F75">
              <w:rPr>
                <w:sz w:val="20"/>
                <w:szCs w:val="20"/>
                <w:lang w:val="en-GB"/>
              </w:rPr>
              <w:t>dent</w:t>
            </w:r>
            <w:r w:rsidR="00131F75" w:rsidRPr="00131F75">
              <w:rPr>
                <w:sz w:val="20"/>
                <w:szCs w:val="20"/>
                <w:lang w:val="en-GB"/>
              </w:rPr>
              <w:t>al</w:t>
            </w:r>
          </w:p>
        </w:tc>
        <w:tc>
          <w:tcPr>
            <w:tcW w:w="567" w:type="dxa"/>
          </w:tcPr>
          <w:p w14:paraId="3E9EEA2E" w14:textId="1E81C178" w:rsidR="00773A50" w:rsidRPr="00131F75" w:rsidRDefault="00773A50" w:rsidP="00263B85">
            <w:pPr>
              <w:pStyle w:val="lsTableHeading"/>
              <w:rPr>
                <w:sz w:val="20"/>
                <w:szCs w:val="20"/>
                <w:lang w:val="en-GB"/>
              </w:rPr>
            </w:pPr>
            <w:r w:rsidRPr="00131F75">
              <w:rPr>
                <w:sz w:val="20"/>
                <w:szCs w:val="20"/>
                <w:lang w:val="en-GB"/>
              </w:rPr>
              <w:t>alveo</w:t>
            </w:r>
            <w:r w:rsidR="00131F75" w:rsidRPr="00131F75">
              <w:rPr>
                <w:sz w:val="20"/>
                <w:szCs w:val="20"/>
                <w:lang w:val="en-GB"/>
              </w:rPr>
              <w:t>lar</w:t>
            </w:r>
          </w:p>
        </w:tc>
        <w:tc>
          <w:tcPr>
            <w:tcW w:w="567" w:type="dxa"/>
          </w:tcPr>
          <w:p w14:paraId="718AB78E" w14:textId="3CD28A0C" w:rsidR="00773A50" w:rsidRPr="00131F75" w:rsidRDefault="00773A50" w:rsidP="00263B85">
            <w:pPr>
              <w:pStyle w:val="lsTableHeading"/>
              <w:rPr>
                <w:sz w:val="20"/>
                <w:szCs w:val="20"/>
                <w:lang w:val="en-GB"/>
              </w:rPr>
            </w:pPr>
            <w:r w:rsidRPr="00131F75">
              <w:rPr>
                <w:sz w:val="20"/>
                <w:szCs w:val="20"/>
                <w:lang w:val="en-GB"/>
              </w:rPr>
              <w:t>pal</w:t>
            </w:r>
            <w:r w:rsidR="00131F75" w:rsidRPr="00131F75">
              <w:rPr>
                <w:sz w:val="20"/>
                <w:szCs w:val="20"/>
                <w:lang w:val="en-GB"/>
              </w:rPr>
              <w:t>atal</w:t>
            </w:r>
          </w:p>
        </w:tc>
        <w:tc>
          <w:tcPr>
            <w:tcW w:w="708" w:type="dxa"/>
          </w:tcPr>
          <w:p w14:paraId="71B0C269" w14:textId="113A1169" w:rsidR="00773A50" w:rsidRPr="00131F75" w:rsidRDefault="00773A50" w:rsidP="00263B85">
            <w:pPr>
              <w:pStyle w:val="lsTableHeading"/>
              <w:rPr>
                <w:sz w:val="20"/>
                <w:szCs w:val="20"/>
                <w:lang w:val="en-GB"/>
              </w:rPr>
            </w:pPr>
            <w:r w:rsidRPr="00131F75">
              <w:rPr>
                <w:sz w:val="20"/>
                <w:szCs w:val="20"/>
                <w:lang w:val="en-GB"/>
              </w:rPr>
              <w:t>vel</w:t>
            </w:r>
            <w:r w:rsidR="00131F75" w:rsidRPr="00131F75">
              <w:rPr>
                <w:sz w:val="20"/>
                <w:szCs w:val="20"/>
                <w:lang w:val="en-GB"/>
              </w:rPr>
              <w:t>ar</w:t>
            </w:r>
          </w:p>
        </w:tc>
        <w:tc>
          <w:tcPr>
            <w:tcW w:w="641" w:type="dxa"/>
          </w:tcPr>
          <w:p w14:paraId="251F31DA" w14:textId="6B4C36B0" w:rsidR="00773A50" w:rsidRPr="00131F75" w:rsidRDefault="00773A50" w:rsidP="00263B85">
            <w:pPr>
              <w:pStyle w:val="lsTableHeading"/>
              <w:rPr>
                <w:sz w:val="20"/>
                <w:szCs w:val="20"/>
                <w:lang w:val="en-GB"/>
              </w:rPr>
            </w:pPr>
            <w:r w:rsidRPr="00131F75">
              <w:rPr>
                <w:sz w:val="20"/>
                <w:szCs w:val="20"/>
                <w:lang w:val="en-GB"/>
              </w:rPr>
              <w:t>uvul</w:t>
            </w:r>
            <w:r w:rsidR="00131F75" w:rsidRPr="00131F75">
              <w:rPr>
                <w:sz w:val="20"/>
                <w:szCs w:val="20"/>
                <w:lang w:val="en-GB"/>
              </w:rPr>
              <w:t>ar</w:t>
            </w:r>
          </w:p>
        </w:tc>
        <w:tc>
          <w:tcPr>
            <w:tcW w:w="825" w:type="dxa"/>
          </w:tcPr>
          <w:p w14:paraId="38C84DD7" w14:textId="06CF9414" w:rsidR="00773A50" w:rsidRPr="00131F75" w:rsidRDefault="00773A50" w:rsidP="00263B85">
            <w:pPr>
              <w:pStyle w:val="lsTableHeading"/>
              <w:rPr>
                <w:sz w:val="20"/>
                <w:szCs w:val="20"/>
                <w:lang w:val="en-GB"/>
              </w:rPr>
            </w:pPr>
            <w:r w:rsidRPr="00131F75">
              <w:rPr>
                <w:sz w:val="20"/>
                <w:szCs w:val="20"/>
                <w:lang w:val="en-GB"/>
              </w:rPr>
              <w:t>pharyn</w:t>
            </w:r>
            <w:r w:rsidR="00131F75" w:rsidRPr="00131F75">
              <w:rPr>
                <w:sz w:val="20"/>
                <w:szCs w:val="20"/>
                <w:lang w:val="en-GB"/>
              </w:rPr>
              <w:t>geal</w:t>
            </w:r>
          </w:p>
        </w:tc>
        <w:tc>
          <w:tcPr>
            <w:tcW w:w="657" w:type="dxa"/>
          </w:tcPr>
          <w:p w14:paraId="775EFC2E" w14:textId="4CE2338F" w:rsidR="00773A50" w:rsidRPr="00131F75" w:rsidRDefault="00773A50" w:rsidP="00263B85">
            <w:pPr>
              <w:pStyle w:val="lsTableHeading"/>
              <w:rPr>
                <w:sz w:val="20"/>
                <w:szCs w:val="20"/>
                <w:lang w:val="en-GB"/>
              </w:rPr>
            </w:pPr>
            <w:r w:rsidRPr="00131F75">
              <w:rPr>
                <w:sz w:val="20"/>
                <w:szCs w:val="20"/>
                <w:lang w:val="en-GB"/>
              </w:rPr>
              <w:t>glott</w:t>
            </w:r>
            <w:r w:rsidR="00131F75" w:rsidRPr="00131F75">
              <w:rPr>
                <w:sz w:val="20"/>
                <w:szCs w:val="20"/>
                <w:lang w:val="en-GB"/>
              </w:rPr>
              <w:t>tal</w:t>
            </w:r>
          </w:p>
        </w:tc>
      </w:tr>
      <w:tr w:rsidR="00773A50" w:rsidRPr="001B0431" w14:paraId="12F7374E" w14:textId="77777777" w:rsidTr="00100049">
        <w:tc>
          <w:tcPr>
            <w:tcW w:w="993" w:type="dxa"/>
          </w:tcPr>
          <w:p w14:paraId="42E7527F" w14:textId="77777777" w:rsidR="007108B0" w:rsidRPr="001B0431" w:rsidRDefault="007108B0" w:rsidP="00CE1C73">
            <w:pPr>
              <w:pStyle w:val="lsTable"/>
              <w:rPr>
                <w:rFonts w:cs="Times New Roman"/>
                <w:lang w:val="en-GB"/>
              </w:rPr>
            </w:pPr>
            <w:r w:rsidRPr="001B0431">
              <w:rPr>
                <w:rFonts w:cs="Times New Roman"/>
                <w:lang w:val="en-GB"/>
              </w:rPr>
              <w:t>Plos.</w:t>
            </w:r>
          </w:p>
        </w:tc>
        <w:tc>
          <w:tcPr>
            <w:tcW w:w="850" w:type="dxa"/>
          </w:tcPr>
          <w:p w14:paraId="3F54AA41" w14:textId="3875E169" w:rsidR="007108B0" w:rsidRPr="001B0431" w:rsidRDefault="007108B0" w:rsidP="00100049">
            <w:pPr>
              <w:pStyle w:val="lsTable"/>
              <w:rPr>
                <w:rFonts w:cs="Times New Roman"/>
                <w:lang w:val="en-GB"/>
              </w:rPr>
            </w:pPr>
            <w:r w:rsidRPr="001B0431">
              <w:rPr>
                <w:rFonts w:cs="Times New Roman"/>
                <w:lang w:val="en-GB"/>
              </w:rPr>
              <w:t>p</w:t>
            </w:r>
            <w:r w:rsidR="00100049" w:rsidRPr="001B0431">
              <w:rPr>
                <w:rFonts w:eastAsia="Times New Roman" w:cs="Times New Roman"/>
              </w:rPr>
              <w:t>’</w:t>
            </w:r>
            <w:r w:rsidRPr="001B0431">
              <w:rPr>
                <w:rFonts w:cs="Times New Roman"/>
                <w:lang w:val="en-GB"/>
              </w:rPr>
              <w:t xml:space="preserve"> p  b</w:t>
            </w:r>
          </w:p>
        </w:tc>
        <w:tc>
          <w:tcPr>
            <w:tcW w:w="709" w:type="dxa"/>
          </w:tcPr>
          <w:p w14:paraId="2E144A78" w14:textId="77777777" w:rsidR="007108B0" w:rsidRPr="001B0431" w:rsidRDefault="007108B0" w:rsidP="00CE1C73">
            <w:pPr>
              <w:pStyle w:val="lsTable"/>
              <w:rPr>
                <w:rFonts w:cs="Times New Roman"/>
                <w:lang w:val="en-GB"/>
              </w:rPr>
            </w:pPr>
          </w:p>
        </w:tc>
        <w:tc>
          <w:tcPr>
            <w:tcW w:w="1276" w:type="dxa"/>
            <w:gridSpan w:val="2"/>
          </w:tcPr>
          <w:p w14:paraId="5B79A2AD" w14:textId="23194872" w:rsidR="007108B0" w:rsidRPr="001B0431" w:rsidRDefault="007108B0" w:rsidP="00CE1C73">
            <w:pPr>
              <w:pStyle w:val="lsTable"/>
              <w:rPr>
                <w:rFonts w:cs="Times New Roman"/>
                <w:lang w:val="en-GB"/>
              </w:rPr>
            </w:pPr>
            <w:r w:rsidRPr="001B0431">
              <w:rPr>
                <w:rFonts w:cs="Times New Roman"/>
                <w:lang w:val="en-GB"/>
              </w:rPr>
              <w:t>t</w:t>
            </w:r>
            <w:r w:rsidR="00100049" w:rsidRPr="001B0431">
              <w:rPr>
                <w:rFonts w:eastAsia="Times New Roman" w:cs="Times New Roman"/>
              </w:rPr>
              <w:t>’</w:t>
            </w:r>
            <w:r w:rsidRPr="001B0431">
              <w:rPr>
                <w:rFonts w:cs="Times New Roman"/>
                <w:vertAlign w:val="superscript"/>
                <w:lang w:val="en-GB"/>
              </w:rPr>
              <w:t xml:space="preserve">  </w:t>
            </w:r>
            <w:r w:rsidRPr="001B0431">
              <w:rPr>
                <w:rFonts w:cs="Times New Roman"/>
                <w:lang w:val="en-GB"/>
              </w:rPr>
              <w:t xml:space="preserve"> t  d</w:t>
            </w:r>
          </w:p>
        </w:tc>
        <w:tc>
          <w:tcPr>
            <w:tcW w:w="567" w:type="dxa"/>
          </w:tcPr>
          <w:p w14:paraId="6462B2D1" w14:textId="77777777" w:rsidR="007108B0" w:rsidRPr="001B0431" w:rsidRDefault="007108B0" w:rsidP="00CE1C73">
            <w:pPr>
              <w:pStyle w:val="lsTable"/>
              <w:rPr>
                <w:rFonts w:cs="Times New Roman"/>
                <w:lang w:val="en-GB"/>
              </w:rPr>
            </w:pPr>
          </w:p>
        </w:tc>
        <w:tc>
          <w:tcPr>
            <w:tcW w:w="708" w:type="dxa"/>
          </w:tcPr>
          <w:p w14:paraId="3972F250" w14:textId="51BDABFB" w:rsidR="007108B0" w:rsidRPr="001B0431" w:rsidRDefault="007108B0" w:rsidP="00CE1C73">
            <w:pPr>
              <w:pStyle w:val="lsTable"/>
              <w:rPr>
                <w:rFonts w:cs="Times New Roman"/>
                <w:lang w:val="en-GB"/>
              </w:rPr>
            </w:pPr>
            <w:r w:rsidRPr="001B0431">
              <w:rPr>
                <w:rFonts w:cs="Times New Roman"/>
                <w:lang w:val="en-GB"/>
              </w:rPr>
              <w:t>k</w:t>
            </w:r>
            <w:r w:rsidR="00100049" w:rsidRPr="001B0431">
              <w:rPr>
                <w:rFonts w:eastAsia="Times New Roman" w:cs="Times New Roman"/>
              </w:rPr>
              <w:t>’</w:t>
            </w:r>
            <w:r w:rsidRPr="001B0431">
              <w:rPr>
                <w:rFonts w:cs="Times New Roman"/>
                <w:vertAlign w:val="superscript"/>
                <w:lang w:val="en-GB"/>
              </w:rPr>
              <w:t xml:space="preserve">  </w:t>
            </w:r>
            <w:r w:rsidRPr="001B0431">
              <w:rPr>
                <w:rFonts w:cs="Times New Roman"/>
                <w:lang w:val="en-GB"/>
              </w:rPr>
              <w:t>k  g</w:t>
            </w:r>
          </w:p>
        </w:tc>
        <w:tc>
          <w:tcPr>
            <w:tcW w:w="641" w:type="dxa"/>
          </w:tcPr>
          <w:p w14:paraId="09C6C09B" w14:textId="77777777" w:rsidR="007108B0" w:rsidRPr="001B0431" w:rsidRDefault="007108B0" w:rsidP="00CE1C73">
            <w:pPr>
              <w:pStyle w:val="lsTable"/>
              <w:rPr>
                <w:rFonts w:cs="Times New Roman"/>
                <w:lang w:val="en-GB"/>
              </w:rPr>
            </w:pPr>
            <w:r w:rsidRPr="001B0431">
              <w:rPr>
                <w:rFonts w:cs="Times New Roman"/>
                <w:lang w:val="en-GB"/>
              </w:rPr>
              <w:t>q</w:t>
            </w:r>
          </w:p>
        </w:tc>
        <w:tc>
          <w:tcPr>
            <w:tcW w:w="825" w:type="dxa"/>
          </w:tcPr>
          <w:p w14:paraId="28D7B01C" w14:textId="77777777" w:rsidR="007108B0" w:rsidRPr="001B0431" w:rsidRDefault="007108B0" w:rsidP="00CE1C73">
            <w:pPr>
              <w:pStyle w:val="lsTable"/>
              <w:rPr>
                <w:rFonts w:cs="Times New Roman"/>
                <w:lang w:val="en-GB"/>
              </w:rPr>
            </w:pPr>
          </w:p>
        </w:tc>
        <w:tc>
          <w:tcPr>
            <w:tcW w:w="657" w:type="dxa"/>
          </w:tcPr>
          <w:p w14:paraId="758BE5AE" w14:textId="3ECFBF35" w:rsidR="007108B0" w:rsidRPr="001B0431" w:rsidRDefault="00C347FE" w:rsidP="00CE1C73">
            <w:pPr>
              <w:pStyle w:val="lsTable"/>
              <w:rPr>
                <w:rFonts w:cs="Times New Roman"/>
                <w:lang w:val="en-GB"/>
              </w:rPr>
            </w:pPr>
            <w:r w:rsidRPr="001B0431">
              <w:rPr>
                <w:rFonts w:eastAsia="Times New Roman" w:cs="Times New Roman"/>
              </w:rPr>
              <w:t>’</w:t>
            </w:r>
          </w:p>
        </w:tc>
      </w:tr>
      <w:tr w:rsidR="00773A50" w:rsidRPr="001B0431" w14:paraId="14763FE8" w14:textId="77777777" w:rsidTr="00100049">
        <w:tc>
          <w:tcPr>
            <w:tcW w:w="993" w:type="dxa"/>
          </w:tcPr>
          <w:p w14:paraId="31115ED0" w14:textId="77777777" w:rsidR="007108B0" w:rsidRPr="001B0431" w:rsidRDefault="007108B0" w:rsidP="00CE1C73">
            <w:pPr>
              <w:pStyle w:val="lsTable"/>
              <w:rPr>
                <w:rFonts w:cs="Times New Roman"/>
                <w:lang w:val="en-GB"/>
              </w:rPr>
            </w:pPr>
            <w:r w:rsidRPr="001B0431">
              <w:rPr>
                <w:rFonts w:cs="Times New Roman"/>
                <w:lang w:val="en-GB"/>
              </w:rPr>
              <w:t>Fric.</w:t>
            </w:r>
          </w:p>
        </w:tc>
        <w:tc>
          <w:tcPr>
            <w:tcW w:w="850" w:type="dxa"/>
          </w:tcPr>
          <w:p w14:paraId="026F233D" w14:textId="77777777" w:rsidR="007108B0" w:rsidRPr="001B0431" w:rsidRDefault="007108B0" w:rsidP="00CE1C73">
            <w:pPr>
              <w:pStyle w:val="lsTable"/>
              <w:rPr>
                <w:rFonts w:cs="Times New Roman"/>
                <w:lang w:val="en-GB"/>
              </w:rPr>
            </w:pPr>
          </w:p>
        </w:tc>
        <w:tc>
          <w:tcPr>
            <w:tcW w:w="709" w:type="dxa"/>
          </w:tcPr>
          <w:p w14:paraId="7CA78E2F" w14:textId="6B2E3717" w:rsidR="007108B0" w:rsidRPr="001B0431" w:rsidRDefault="002F0541" w:rsidP="00CE1C73">
            <w:pPr>
              <w:pStyle w:val="lsTable"/>
              <w:rPr>
                <w:rFonts w:cs="Times New Roman"/>
                <w:lang w:val="en-GB"/>
              </w:rPr>
            </w:pPr>
            <w:r w:rsidRPr="001B0431">
              <w:rPr>
                <w:rFonts w:cs="Times New Roman"/>
                <w:lang w:val="en-GB"/>
              </w:rPr>
              <w:t xml:space="preserve">f  v   </w:t>
            </w:r>
          </w:p>
        </w:tc>
        <w:tc>
          <w:tcPr>
            <w:tcW w:w="1276" w:type="dxa"/>
            <w:gridSpan w:val="2"/>
          </w:tcPr>
          <w:p w14:paraId="430695AA" w14:textId="059DEEAB" w:rsidR="007108B0" w:rsidRPr="001B0431" w:rsidRDefault="00C347FE" w:rsidP="00C347FE">
            <w:pPr>
              <w:pStyle w:val="lsTable"/>
              <w:rPr>
                <w:rFonts w:cs="Times New Roman"/>
                <w:lang w:val="fr-FR"/>
              </w:rPr>
            </w:pPr>
            <w:r w:rsidRPr="001B0431">
              <w:rPr>
                <w:rFonts w:cs="Times New Roman"/>
                <w:lang w:val="en-GB"/>
              </w:rPr>
              <w:t>ş</w:t>
            </w:r>
            <w:r w:rsidR="007018E6" w:rsidRPr="001B0431">
              <w:rPr>
                <w:rFonts w:cs="Times New Roman"/>
                <w:lang w:val="en-GB"/>
              </w:rPr>
              <w:t xml:space="preserve">  </w:t>
            </w:r>
            <w:r w:rsidR="007108B0" w:rsidRPr="001B0431">
              <w:rPr>
                <w:rFonts w:cs="Times New Roman"/>
                <w:lang w:val="en-GB"/>
              </w:rPr>
              <w:t xml:space="preserve"> </w:t>
            </w:r>
            <w:r w:rsidRPr="001B0431">
              <w:rPr>
                <w:rFonts w:cs="Times New Roman"/>
                <w:lang w:val="fr-FR"/>
              </w:rPr>
              <w:t>j</w:t>
            </w:r>
          </w:p>
        </w:tc>
        <w:tc>
          <w:tcPr>
            <w:tcW w:w="567" w:type="dxa"/>
          </w:tcPr>
          <w:p w14:paraId="6EA87D96" w14:textId="77777777" w:rsidR="007108B0" w:rsidRPr="001B0431" w:rsidRDefault="007108B0" w:rsidP="00CE1C73">
            <w:pPr>
              <w:pStyle w:val="lsTable"/>
              <w:rPr>
                <w:rFonts w:cs="Times New Roman"/>
                <w:lang w:val="en-GB"/>
              </w:rPr>
            </w:pPr>
          </w:p>
        </w:tc>
        <w:tc>
          <w:tcPr>
            <w:tcW w:w="708" w:type="dxa"/>
          </w:tcPr>
          <w:p w14:paraId="50E6D3BC" w14:textId="63AAEB08" w:rsidR="007108B0" w:rsidRPr="001B0431" w:rsidRDefault="007108B0" w:rsidP="00CE1C73">
            <w:pPr>
              <w:pStyle w:val="lsTable"/>
              <w:rPr>
                <w:rFonts w:cs="Times New Roman"/>
              </w:rPr>
            </w:pPr>
            <w:r w:rsidRPr="001B0431">
              <w:rPr>
                <w:rFonts w:cs="Times New Roman"/>
                <w:lang w:val="en-GB"/>
              </w:rPr>
              <w:t xml:space="preserve">x  </w:t>
            </w:r>
            <w:r w:rsidR="00C347FE" w:rsidRPr="001B0431">
              <w:rPr>
                <w:rFonts w:eastAsia="Times New Roman" w:cs="Times New Roman"/>
              </w:rPr>
              <w:t>ẍ</w:t>
            </w:r>
          </w:p>
        </w:tc>
        <w:tc>
          <w:tcPr>
            <w:tcW w:w="641" w:type="dxa"/>
          </w:tcPr>
          <w:p w14:paraId="4255B108" w14:textId="64BCB849" w:rsidR="007108B0" w:rsidRPr="001B0431" w:rsidRDefault="007108B0" w:rsidP="00CE1C73">
            <w:pPr>
              <w:pStyle w:val="lsTable"/>
              <w:rPr>
                <w:rFonts w:cs="Times New Roman"/>
                <w:lang w:val="en-GB"/>
              </w:rPr>
            </w:pPr>
          </w:p>
        </w:tc>
        <w:tc>
          <w:tcPr>
            <w:tcW w:w="825" w:type="dxa"/>
          </w:tcPr>
          <w:p w14:paraId="6C7562A9" w14:textId="786188B3" w:rsidR="007108B0" w:rsidRPr="001B0431" w:rsidRDefault="00B54DB6" w:rsidP="00CE1C73">
            <w:pPr>
              <w:pStyle w:val="lsTable"/>
              <w:rPr>
                <w:rFonts w:cs="Times New Roman"/>
                <w:lang w:val="en-GB"/>
              </w:rPr>
            </w:pPr>
            <w:r w:rsidRPr="001B0431">
              <w:rPr>
                <w:rFonts w:cs="Times New Roman"/>
                <w:iCs/>
                <w:noProof/>
                <w:lang w:val="en-GB"/>
              </w:rPr>
              <w:t>ḥ</w:t>
            </w:r>
            <w:r w:rsidR="007108B0" w:rsidRPr="001B0431">
              <w:rPr>
                <w:rFonts w:cs="Times New Roman"/>
                <w:lang w:val="en-GB"/>
              </w:rPr>
              <w:t xml:space="preserve">  </w:t>
            </w:r>
            <w:r w:rsidR="00371A8B" w:rsidRPr="00371A8B">
              <w:rPr>
                <w:rFonts w:eastAsia="Times New Roman" w:cs="Times New Roman"/>
              </w:rPr>
              <w:t>ʿ</w:t>
            </w:r>
          </w:p>
        </w:tc>
        <w:tc>
          <w:tcPr>
            <w:tcW w:w="657" w:type="dxa"/>
          </w:tcPr>
          <w:p w14:paraId="6E56D6AB" w14:textId="77777777" w:rsidR="007108B0" w:rsidRPr="001B0431" w:rsidRDefault="007108B0" w:rsidP="00CE1C73">
            <w:pPr>
              <w:pStyle w:val="lsTable"/>
              <w:rPr>
                <w:rFonts w:cs="Times New Roman"/>
                <w:lang w:val="en-GB"/>
              </w:rPr>
            </w:pPr>
            <w:r w:rsidRPr="001B0431">
              <w:rPr>
                <w:rFonts w:cs="Times New Roman"/>
                <w:lang w:val="en-GB"/>
              </w:rPr>
              <w:t>h</w:t>
            </w:r>
          </w:p>
        </w:tc>
      </w:tr>
      <w:tr w:rsidR="00773A50" w:rsidRPr="001B0431" w14:paraId="6B73279A" w14:textId="77777777" w:rsidTr="00100049">
        <w:tc>
          <w:tcPr>
            <w:tcW w:w="993" w:type="dxa"/>
          </w:tcPr>
          <w:p w14:paraId="177E5C69" w14:textId="77777777" w:rsidR="007108B0" w:rsidRPr="001B0431" w:rsidRDefault="007108B0" w:rsidP="00CE1C73">
            <w:pPr>
              <w:pStyle w:val="lsTable"/>
              <w:rPr>
                <w:rFonts w:cs="Times New Roman"/>
                <w:lang w:val="en-GB"/>
              </w:rPr>
            </w:pPr>
            <w:r w:rsidRPr="001B0431">
              <w:rPr>
                <w:rFonts w:cs="Times New Roman"/>
                <w:lang w:val="en-GB"/>
              </w:rPr>
              <w:t>Affr.</w:t>
            </w:r>
          </w:p>
        </w:tc>
        <w:tc>
          <w:tcPr>
            <w:tcW w:w="850" w:type="dxa"/>
          </w:tcPr>
          <w:p w14:paraId="65ABD34D" w14:textId="77777777" w:rsidR="007108B0" w:rsidRPr="001B0431" w:rsidRDefault="007108B0" w:rsidP="00CE1C73">
            <w:pPr>
              <w:pStyle w:val="lsTable"/>
              <w:rPr>
                <w:rFonts w:cs="Times New Roman"/>
                <w:lang w:val="en-GB"/>
              </w:rPr>
            </w:pPr>
          </w:p>
        </w:tc>
        <w:tc>
          <w:tcPr>
            <w:tcW w:w="709" w:type="dxa"/>
          </w:tcPr>
          <w:p w14:paraId="0BD622CB" w14:textId="77777777" w:rsidR="007108B0" w:rsidRPr="001B0431" w:rsidRDefault="007108B0" w:rsidP="00CE1C73">
            <w:pPr>
              <w:pStyle w:val="lsTable"/>
              <w:rPr>
                <w:rFonts w:cs="Times New Roman"/>
                <w:lang w:val="en-GB"/>
              </w:rPr>
            </w:pPr>
          </w:p>
        </w:tc>
        <w:tc>
          <w:tcPr>
            <w:tcW w:w="1276" w:type="dxa"/>
            <w:gridSpan w:val="2"/>
          </w:tcPr>
          <w:p w14:paraId="310175DA" w14:textId="1F61CA63" w:rsidR="007108B0" w:rsidRPr="001B0431" w:rsidRDefault="00C347FE" w:rsidP="00C347FE">
            <w:pPr>
              <w:pStyle w:val="lsTable"/>
              <w:rPr>
                <w:rFonts w:cs="Times New Roman"/>
                <w:lang w:val="en-GB"/>
              </w:rPr>
            </w:pPr>
            <w:r w:rsidRPr="001B0431">
              <w:rPr>
                <w:rFonts w:cs="Times New Roman"/>
                <w:lang w:val="en-GB"/>
              </w:rPr>
              <w:t>ç</w:t>
            </w:r>
            <w:r w:rsidRPr="001B0431">
              <w:rPr>
                <w:rFonts w:eastAsia="Times New Roman" w:cs="Times New Roman"/>
              </w:rPr>
              <w:t>’</w:t>
            </w:r>
            <w:r w:rsidR="007108B0" w:rsidRPr="001B0431">
              <w:rPr>
                <w:rFonts w:cs="Times New Roman"/>
                <w:vertAlign w:val="superscript"/>
                <w:lang w:val="en-GB"/>
              </w:rPr>
              <w:t xml:space="preserve"> </w:t>
            </w:r>
            <w:r w:rsidR="007018E6" w:rsidRPr="001B0431">
              <w:rPr>
                <w:rFonts w:cs="Times New Roman"/>
                <w:lang w:val="en-GB"/>
              </w:rPr>
              <w:t xml:space="preserve"> </w:t>
            </w:r>
            <w:r w:rsidRPr="001B0431">
              <w:rPr>
                <w:rFonts w:cs="Times New Roman"/>
                <w:lang w:val="en-GB"/>
              </w:rPr>
              <w:t>ç</w:t>
            </w:r>
            <w:r w:rsidR="007108B0" w:rsidRPr="001B0431">
              <w:rPr>
                <w:rFonts w:cs="Times New Roman"/>
                <w:lang w:val="en-GB"/>
              </w:rPr>
              <w:t xml:space="preserve"> </w:t>
            </w:r>
            <w:r w:rsidRPr="001B0431">
              <w:rPr>
                <w:rFonts w:cs="Times New Roman"/>
                <w:lang w:val="en-GB"/>
              </w:rPr>
              <w:t xml:space="preserve"> c</w:t>
            </w:r>
          </w:p>
        </w:tc>
        <w:tc>
          <w:tcPr>
            <w:tcW w:w="567" w:type="dxa"/>
          </w:tcPr>
          <w:p w14:paraId="2012F733" w14:textId="77777777" w:rsidR="007108B0" w:rsidRPr="001B0431" w:rsidRDefault="007108B0" w:rsidP="00CE1C73">
            <w:pPr>
              <w:pStyle w:val="lsTable"/>
              <w:rPr>
                <w:rFonts w:cs="Times New Roman"/>
                <w:lang w:val="en-GB"/>
              </w:rPr>
            </w:pPr>
          </w:p>
        </w:tc>
        <w:tc>
          <w:tcPr>
            <w:tcW w:w="708" w:type="dxa"/>
          </w:tcPr>
          <w:p w14:paraId="12A2328D" w14:textId="77777777" w:rsidR="007108B0" w:rsidRPr="001B0431" w:rsidRDefault="007108B0" w:rsidP="00CE1C73">
            <w:pPr>
              <w:pStyle w:val="lsTable"/>
              <w:rPr>
                <w:rFonts w:cs="Times New Roman"/>
                <w:lang w:val="en-GB"/>
              </w:rPr>
            </w:pPr>
          </w:p>
        </w:tc>
        <w:tc>
          <w:tcPr>
            <w:tcW w:w="641" w:type="dxa"/>
          </w:tcPr>
          <w:p w14:paraId="737A0896" w14:textId="77777777" w:rsidR="007108B0" w:rsidRPr="001B0431" w:rsidRDefault="007108B0" w:rsidP="00CE1C73">
            <w:pPr>
              <w:pStyle w:val="lsTable"/>
              <w:rPr>
                <w:rFonts w:cs="Times New Roman"/>
                <w:lang w:val="en-GB"/>
              </w:rPr>
            </w:pPr>
          </w:p>
        </w:tc>
        <w:tc>
          <w:tcPr>
            <w:tcW w:w="825" w:type="dxa"/>
          </w:tcPr>
          <w:p w14:paraId="2BA859A1" w14:textId="77777777" w:rsidR="007108B0" w:rsidRPr="001B0431" w:rsidRDefault="007108B0" w:rsidP="00CE1C73">
            <w:pPr>
              <w:pStyle w:val="lsTable"/>
              <w:rPr>
                <w:rFonts w:cs="Times New Roman"/>
                <w:lang w:val="en-GB"/>
              </w:rPr>
            </w:pPr>
          </w:p>
        </w:tc>
        <w:tc>
          <w:tcPr>
            <w:tcW w:w="657" w:type="dxa"/>
          </w:tcPr>
          <w:p w14:paraId="74834822" w14:textId="77777777" w:rsidR="007108B0" w:rsidRPr="001B0431" w:rsidRDefault="007108B0" w:rsidP="00CE1C73">
            <w:pPr>
              <w:pStyle w:val="lsTable"/>
              <w:rPr>
                <w:rFonts w:cs="Times New Roman"/>
                <w:lang w:val="en-GB"/>
              </w:rPr>
            </w:pPr>
          </w:p>
        </w:tc>
      </w:tr>
      <w:tr w:rsidR="00773A50" w:rsidRPr="001B0431" w14:paraId="6A561A90" w14:textId="77777777" w:rsidTr="00100049">
        <w:tc>
          <w:tcPr>
            <w:tcW w:w="993" w:type="dxa"/>
          </w:tcPr>
          <w:p w14:paraId="3BC32479" w14:textId="77777777" w:rsidR="007108B0" w:rsidRPr="001B0431" w:rsidRDefault="007108B0" w:rsidP="00CE1C73">
            <w:pPr>
              <w:pStyle w:val="lsTable"/>
              <w:rPr>
                <w:rFonts w:cs="Times New Roman"/>
                <w:lang w:val="en-GB"/>
              </w:rPr>
            </w:pPr>
            <w:r w:rsidRPr="001B0431">
              <w:rPr>
                <w:rFonts w:cs="Times New Roman"/>
                <w:lang w:val="en-GB"/>
              </w:rPr>
              <w:t>Nas.</w:t>
            </w:r>
          </w:p>
        </w:tc>
        <w:tc>
          <w:tcPr>
            <w:tcW w:w="850" w:type="dxa"/>
          </w:tcPr>
          <w:p w14:paraId="485B1497" w14:textId="77777777" w:rsidR="007108B0" w:rsidRPr="001B0431" w:rsidRDefault="007108B0" w:rsidP="00CE1C73">
            <w:pPr>
              <w:pStyle w:val="lsTable"/>
              <w:rPr>
                <w:rFonts w:cs="Times New Roman"/>
                <w:lang w:val="en-GB"/>
              </w:rPr>
            </w:pPr>
            <w:r w:rsidRPr="001B0431">
              <w:rPr>
                <w:rFonts w:cs="Times New Roman"/>
                <w:lang w:val="en-GB"/>
              </w:rPr>
              <w:t>m</w:t>
            </w:r>
          </w:p>
        </w:tc>
        <w:tc>
          <w:tcPr>
            <w:tcW w:w="709" w:type="dxa"/>
          </w:tcPr>
          <w:p w14:paraId="6931CE81" w14:textId="77777777" w:rsidR="007108B0" w:rsidRPr="001B0431" w:rsidRDefault="007108B0" w:rsidP="00CE1C73">
            <w:pPr>
              <w:pStyle w:val="lsTable"/>
              <w:rPr>
                <w:rFonts w:cs="Times New Roman"/>
                <w:lang w:val="en-GB"/>
              </w:rPr>
            </w:pPr>
          </w:p>
        </w:tc>
        <w:tc>
          <w:tcPr>
            <w:tcW w:w="1276" w:type="dxa"/>
            <w:gridSpan w:val="2"/>
          </w:tcPr>
          <w:p w14:paraId="36CC090D" w14:textId="77777777" w:rsidR="007108B0" w:rsidRPr="001B0431" w:rsidRDefault="007108B0" w:rsidP="00CE1C73">
            <w:pPr>
              <w:pStyle w:val="lsTable"/>
              <w:rPr>
                <w:rFonts w:cs="Times New Roman"/>
                <w:lang w:val="en-GB"/>
              </w:rPr>
            </w:pPr>
            <w:r w:rsidRPr="001B0431">
              <w:rPr>
                <w:rFonts w:cs="Times New Roman"/>
                <w:lang w:val="en-GB"/>
              </w:rPr>
              <w:t>n</w:t>
            </w:r>
          </w:p>
        </w:tc>
        <w:tc>
          <w:tcPr>
            <w:tcW w:w="567" w:type="dxa"/>
          </w:tcPr>
          <w:p w14:paraId="4C83F790" w14:textId="77777777" w:rsidR="007108B0" w:rsidRPr="001B0431" w:rsidRDefault="007108B0" w:rsidP="00CE1C73">
            <w:pPr>
              <w:pStyle w:val="lsTable"/>
              <w:rPr>
                <w:rFonts w:cs="Times New Roman"/>
                <w:lang w:val="en-GB"/>
              </w:rPr>
            </w:pPr>
          </w:p>
        </w:tc>
        <w:tc>
          <w:tcPr>
            <w:tcW w:w="708" w:type="dxa"/>
          </w:tcPr>
          <w:p w14:paraId="7DBD1FDB" w14:textId="01F1451C" w:rsidR="007108B0" w:rsidRPr="001B0431" w:rsidRDefault="005563C4" w:rsidP="00CE1C73">
            <w:pPr>
              <w:pStyle w:val="lsTable"/>
              <w:rPr>
                <w:rFonts w:cs="Times New Roman"/>
                <w:lang w:val="en-GB"/>
              </w:rPr>
            </w:pPr>
            <w:r w:rsidRPr="001B0431">
              <w:rPr>
                <w:rFonts w:cs="Times New Roman"/>
                <w:lang w:val="en-GB"/>
              </w:rPr>
              <w:t>(</w:t>
            </w:r>
            <w:r w:rsidR="007108B0" w:rsidRPr="001B0431">
              <w:rPr>
                <w:rFonts w:cs="Times New Roman"/>
                <w:lang w:val="en-GB"/>
              </w:rPr>
              <w:t>ŋ</w:t>
            </w:r>
            <w:r w:rsidRPr="001B0431">
              <w:rPr>
                <w:rFonts w:cs="Times New Roman"/>
                <w:lang w:val="en-GB"/>
              </w:rPr>
              <w:t>)</w:t>
            </w:r>
          </w:p>
        </w:tc>
        <w:tc>
          <w:tcPr>
            <w:tcW w:w="641" w:type="dxa"/>
          </w:tcPr>
          <w:p w14:paraId="5B7C1EE0" w14:textId="77777777" w:rsidR="007108B0" w:rsidRPr="001B0431" w:rsidRDefault="007108B0" w:rsidP="00CE1C73">
            <w:pPr>
              <w:pStyle w:val="lsTable"/>
              <w:rPr>
                <w:rFonts w:cs="Times New Roman"/>
                <w:lang w:val="en-GB"/>
              </w:rPr>
            </w:pPr>
          </w:p>
        </w:tc>
        <w:tc>
          <w:tcPr>
            <w:tcW w:w="825" w:type="dxa"/>
          </w:tcPr>
          <w:p w14:paraId="43B95D34" w14:textId="77777777" w:rsidR="007108B0" w:rsidRPr="001B0431" w:rsidRDefault="007108B0" w:rsidP="00CE1C73">
            <w:pPr>
              <w:pStyle w:val="lsTable"/>
              <w:rPr>
                <w:rFonts w:cs="Times New Roman"/>
                <w:lang w:val="en-GB"/>
              </w:rPr>
            </w:pPr>
          </w:p>
        </w:tc>
        <w:tc>
          <w:tcPr>
            <w:tcW w:w="657" w:type="dxa"/>
          </w:tcPr>
          <w:p w14:paraId="393967F6" w14:textId="77777777" w:rsidR="007108B0" w:rsidRPr="001B0431" w:rsidRDefault="007108B0" w:rsidP="00CE1C73">
            <w:pPr>
              <w:pStyle w:val="lsTable"/>
              <w:rPr>
                <w:rFonts w:cs="Times New Roman"/>
                <w:lang w:val="en-GB"/>
              </w:rPr>
            </w:pPr>
          </w:p>
        </w:tc>
      </w:tr>
      <w:tr w:rsidR="00773A50" w:rsidRPr="001B0431" w14:paraId="5576475D" w14:textId="77777777" w:rsidTr="00100049">
        <w:tc>
          <w:tcPr>
            <w:tcW w:w="993" w:type="dxa"/>
          </w:tcPr>
          <w:p w14:paraId="0445EA1F" w14:textId="77777777" w:rsidR="007108B0" w:rsidRPr="001B0431" w:rsidRDefault="007108B0" w:rsidP="00CE1C73">
            <w:pPr>
              <w:pStyle w:val="lsTable"/>
              <w:rPr>
                <w:rFonts w:cs="Times New Roman"/>
                <w:lang w:val="en-GB"/>
              </w:rPr>
            </w:pPr>
            <w:r w:rsidRPr="001B0431">
              <w:rPr>
                <w:rFonts w:cs="Times New Roman"/>
                <w:lang w:val="en-GB"/>
              </w:rPr>
              <w:t>Trill</w:t>
            </w:r>
          </w:p>
        </w:tc>
        <w:tc>
          <w:tcPr>
            <w:tcW w:w="850" w:type="dxa"/>
          </w:tcPr>
          <w:p w14:paraId="093358A5" w14:textId="77777777" w:rsidR="007108B0" w:rsidRPr="001B0431" w:rsidRDefault="007108B0" w:rsidP="00CE1C73">
            <w:pPr>
              <w:pStyle w:val="lsTable"/>
              <w:rPr>
                <w:rFonts w:cs="Times New Roman"/>
                <w:lang w:val="en-GB"/>
              </w:rPr>
            </w:pPr>
          </w:p>
        </w:tc>
        <w:tc>
          <w:tcPr>
            <w:tcW w:w="709" w:type="dxa"/>
          </w:tcPr>
          <w:p w14:paraId="11DC59F5" w14:textId="77777777" w:rsidR="007108B0" w:rsidRPr="001B0431" w:rsidRDefault="007108B0" w:rsidP="00CE1C73">
            <w:pPr>
              <w:pStyle w:val="lsTable"/>
              <w:rPr>
                <w:rFonts w:cs="Times New Roman"/>
                <w:lang w:val="en-GB"/>
              </w:rPr>
            </w:pPr>
          </w:p>
        </w:tc>
        <w:tc>
          <w:tcPr>
            <w:tcW w:w="1276" w:type="dxa"/>
            <w:gridSpan w:val="2"/>
          </w:tcPr>
          <w:p w14:paraId="4D73BF54" w14:textId="2A057C46" w:rsidR="007108B0" w:rsidRPr="001B0431" w:rsidRDefault="00C347FE" w:rsidP="00CE1C73">
            <w:pPr>
              <w:pStyle w:val="lsTable"/>
              <w:rPr>
                <w:rFonts w:cs="Times New Roman"/>
                <w:lang w:val="en-GB"/>
              </w:rPr>
            </w:pPr>
            <w:r w:rsidRPr="001B0431">
              <w:rPr>
                <w:rFonts w:eastAsia="Times New Roman" w:cs="Times New Roman"/>
              </w:rPr>
              <w:t>r̄</w:t>
            </w:r>
          </w:p>
        </w:tc>
        <w:tc>
          <w:tcPr>
            <w:tcW w:w="567" w:type="dxa"/>
          </w:tcPr>
          <w:p w14:paraId="6C7FE39D" w14:textId="77777777" w:rsidR="007108B0" w:rsidRPr="001B0431" w:rsidRDefault="007108B0" w:rsidP="00CE1C73">
            <w:pPr>
              <w:pStyle w:val="lsTable"/>
              <w:rPr>
                <w:rFonts w:cs="Times New Roman"/>
                <w:lang w:val="en-GB"/>
              </w:rPr>
            </w:pPr>
          </w:p>
        </w:tc>
        <w:tc>
          <w:tcPr>
            <w:tcW w:w="708" w:type="dxa"/>
          </w:tcPr>
          <w:p w14:paraId="014BDFAC" w14:textId="77777777" w:rsidR="007108B0" w:rsidRPr="001B0431" w:rsidRDefault="007108B0" w:rsidP="00CE1C73">
            <w:pPr>
              <w:pStyle w:val="lsTable"/>
              <w:rPr>
                <w:rFonts w:cs="Times New Roman"/>
                <w:lang w:val="en-GB"/>
              </w:rPr>
            </w:pPr>
          </w:p>
        </w:tc>
        <w:tc>
          <w:tcPr>
            <w:tcW w:w="641" w:type="dxa"/>
          </w:tcPr>
          <w:p w14:paraId="56D070AC" w14:textId="77777777" w:rsidR="007108B0" w:rsidRPr="001B0431" w:rsidRDefault="007108B0" w:rsidP="00CE1C73">
            <w:pPr>
              <w:pStyle w:val="lsTable"/>
              <w:rPr>
                <w:rFonts w:cs="Times New Roman"/>
                <w:lang w:val="en-GB"/>
              </w:rPr>
            </w:pPr>
          </w:p>
        </w:tc>
        <w:tc>
          <w:tcPr>
            <w:tcW w:w="825" w:type="dxa"/>
          </w:tcPr>
          <w:p w14:paraId="157F5041" w14:textId="77777777" w:rsidR="007108B0" w:rsidRPr="001B0431" w:rsidRDefault="007108B0" w:rsidP="00CE1C73">
            <w:pPr>
              <w:pStyle w:val="lsTable"/>
              <w:rPr>
                <w:rFonts w:cs="Times New Roman"/>
                <w:lang w:val="en-GB"/>
              </w:rPr>
            </w:pPr>
          </w:p>
        </w:tc>
        <w:tc>
          <w:tcPr>
            <w:tcW w:w="657" w:type="dxa"/>
          </w:tcPr>
          <w:p w14:paraId="50367D6B" w14:textId="77777777" w:rsidR="007108B0" w:rsidRPr="001B0431" w:rsidRDefault="007108B0" w:rsidP="00CE1C73">
            <w:pPr>
              <w:pStyle w:val="lsTable"/>
              <w:rPr>
                <w:rFonts w:cs="Times New Roman"/>
                <w:lang w:val="en-GB"/>
              </w:rPr>
            </w:pPr>
          </w:p>
        </w:tc>
      </w:tr>
      <w:tr w:rsidR="00773A50" w:rsidRPr="001B0431" w14:paraId="6073F021" w14:textId="77777777" w:rsidTr="00100049">
        <w:tc>
          <w:tcPr>
            <w:tcW w:w="993" w:type="dxa"/>
          </w:tcPr>
          <w:p w14:paraId="359C9E4A" w14:textId="77777777" w:rsidR="007108B0" w:rsidRPr="001B0431" w:rsidRDefault="007108B0" w:rsidP="00CE1C73">
            <w:pPr>
              <w:pStyle w:val="lsTable"/>
              <w:rPr>
                <w:rFonts w:cs="Times New Roman"/>
                <w:lang w:val="en-GB"/>
              </w:rPr>
            </w:pPr>
            <w:r w:rsidRPr="001B0431">
              <w:rPr>
                <w:rFonts w:cs="Times New Roman"/>
                <w:lang w:val="en-GB"/>
              </w:rPr>
              <w:t>Flap</w:t>
            </w:r>
          </w:p>
        </w:tc>
        <w:tc>
          <w:tcPr>
            <w:tcW w:w="850" w:type="dxa"/>
          </w:tcPr>
          <w:p w14:paraId="54715F1D" w14:textId="77777777" w:rsidR="007108B0" w:rsidRPr="001B0431" w:rsidRDefault="007108B0" w:rsidP="00CE1C73">
            <w:pPr>
              <w:pStyle w:val="lsTable"/>
              <w:rPr>
                <w:rFonts w:cs="Times New Roman"/>
                <w:lang w:val="en-GB"/>
              </w:rPr>
            </w:pPr>
          </w:p>
        </w:tc>
        <w:tc>
          <w:tcPr>
            <w:tcW w:w="709" w:type="dxa"/>
          </w:tcPr>
          <w:p w14:paraId="1C5ABA66" w14:textId="77777777" w:rsidR="007108B0" w:rsidRPr="001B0431" w:rsidRDefault="007108B0" w:rsidP="00CE1C73">
            <w:pPr>
              <w:pStyle w:val="lsTable"/>
              <w:rPr>
                <w:rFonts w:cs="Times New Roman"/>
                <w:lang w:val="en-GB"/>
              </w:rPr>
            </w:pPr>
          </w:p>
        </w:tc>
        <w:tc>
          <w:tcPr>
            <w:tcW w:w="1276" w:type="dxa"/>
            <w:gridSpan w:val="2"/>
          </w:tcPr>
          <w:p w14:paraId="5FAD8CE1" w14:textId="75EEFB69" w:rsidR="007108B0" w:rsidRPr="001B0431" w:rsidRDefault="00C347FE" w:rsidP="00CE1C73">
            <w:pPr>
              <w:pStyle w:val="lsTable"/>
              <w:rPr>
                <w:rFonts w:cs="Times New Roman"/>
                <w:lang w:val="en-GB"/>
              </w:rPr>
            </w:pPr>
            <w:r w:rsidRPr="001B0431">
              <w:rPr>
                <w:rFonts w:cs="Times New Roman"/>
                <w:lang w:val="en-GB"/>
              </w:rPr>
              <w:t>r</w:t>
            </w:r>
          </w:p>
        </w:tc>
        <w:tc>
          <w:tcPr>
            <w:tcW w:w="567" w:type="dxa"/>
          </w:tcPr>
          <w:p w14:paraId="20028BED" w14:textId="77777777" w:rsidR="007108B0" w:rsidRPr="001B0431" w:rsidRDefault="007108B0" w:rsidP="00CE1C73">
            <w:pPr>
              <w:pStyle w:val="lsTable"/>
              <w:rPr>
                <w:rFonts w:cs="Times New Roman"/>
                <w:lang w:val="en-GB"/>
              </w:rPr>
            </w:pPr>
          </w:p>
        </w:tc>
        <w:tc>
          <w:tcPr>
            <w:tcW w:w="708" w:type="dxa"/>
          </w:tcPr>
          <w:p w14:paraId="1CBEC410" w14:textId="77777777" w:rsidR="007108B0" w:rsidRPr="001B0431" w:rsidRDefault="007108B0" w:rsidP="00CE1C73">
            <w:pPr>
              <w:pStyle w:val="lsTable"/>
              <w:rPr>
                <w:rFonts w:cs="Times New Roman"/>
                <w:lang w:val="en-GB"/>
              </w:rPr>
            </w:pPr>
          </w:p>
        </w:tc>
        <w:tc>
          <w:tcPr>
            <w:tcW w:w="641" w:type="dxa"/>
          </w:tcPr>
          <w:p w14:paraId="5D745FCB" w14:textId="77777777" w:rsidR="007108B0" w:rsidRPr="001B0431" w:rsidRDefault="007108B0" w:rsidP="00CE1C73">
            <w:pPr>
              <w:pStyle w:val="lsTable"/>
              <w:rPr>
                <w:rFonts w:cs="Times New Roman"/>
                <w:lang w:val="en-GB"/>
              </w:rPr>
            </w:pPr>
          </w:p>
        </w:tc>
        <w:tc>
          <w:tcPr>
            <w:tcW w:w="825" w:type="dxa"/>
          </w:tcPr>
          <w:p w14:paraId="548BE19C" w14:textId="77777777" w:rsidR="007108B0" w:rsidRPr="001B0431" w:rsidRDefault="007108B0" w:rsidP="00CE1C73">
            <w:pPr>
              <w:pStyle w:val="lsTable"/>
              <w:rPr>
                <w:rFonts w:cs="Times New Roman"/>
                <w:lang w:val="en-GB"/>
              </w:rPr>
            </w:pPr>
          </w:p>
        </w:tc>
        <w:tc>
          <w:tcPr>
            <w:tcW w:w="657" w:type="dxa"/>
          </w:tcPr>
          <w:p w14:paraId="155B08F9" w14:textId="77777777" w:rsidR="007108B0" w:rsidRPr="001B0431" w:rsidRDefault="007108B0" w:rsidP="00CE1C73">
            <w:pPr>
              <w:pStyle w:val="lsTable"/>
              <w:rPr>
                <w:rFonts w:cs="Times New Roman"/>
                <w:lang w:val="en-GB"/>
              </w:rPr>
            </w:pPr>
          </w:p>
        </w:tc>
      </w:tr>
      <w:tr w:rsidR="00773A50" w:rsidRPr="001B0431" w14:paraId="77466534" w14:textId="77777777" w:rsidTr="00100049">
        <w:tc>
          <w:tcPr>
            <w:tcW w:w="993" w:type="dxa"/>
          </w:tcPr>
          <w:p w14:paraId="5ACFFA41" w14:textId="77777777" w:rsidR="007108B0" w:rsidRPr="001B0431" w:rsidRDefault="007108B0" w:rsidP="00CE1C73">
            <w:pPr>
              <w:pStyle w:val="lsTable"/>
              <w:rPr>
                <w:rFonts w:cs="Times New Roman"/>
                <w:lang w:val="en-GB"/>
              </w:rPr>
            </w:pPr>
            <w:r w:rsidRPr="001B0431">
              <w:rPr>
                <w:rFonts w:cs="Times New Roman"/>
                <w:lang w:val="en-GB"/>
              </w:rPr>
              <w:t>Approx.</w:t>
            </w:r>
          </w:p>
        </w:tc>
        <w:tc>
          <w:tcPr>
            <w:tcW w:w="850" w:type="dxa"/>
          </w:tcPr>
          <w:p w14:paraId="77C06866" w14:textId="77777777" w:rsidR="007108B0" w:rsidRPr="001B0431" w:rsidRDefault="007108B0" w:rsidP="00CE1C73">
            <w:pPr>
              <w:pStyle w:val="lsTable"/>
              <w:rPr>
                <w:rFonts w:cs="Times New Roman"/>
                <w:lang w:val="en-GB"/>
              </w:rPr>
            </w:pPr>
            <w:r w:rsidRPr="001B0431">
              <w:rPr>
                <w:rFonts w:cs="Times New Roman"/>
                <w:lang w:val="en-GB"/>
              </w:rPr>
              <w:t>w</w:t>
            </w:r>
          </w:p>
        </w:tc>
        <w:tc>
          <w:tcPr>
            <w:tcW w:w="709" w:type="dxa"/>
          </w:tcPr>
          <w:p w14:paraId="2B721AA0" w14:textId="77777777" w:rsidR="007108B0" w:rsidRPr="001B0431" w:rsidRDefault="007108B0" w:rsidP="00CE1C73">
            <w:pPr>
              <w:pStyle w:val="lsTable"/>
              <w:rPr>
                <w:rFonts w:cs="Times New Roman"/>
                <w:lang w:val="en-GB"/>
              </w:rPr>
            </w:pPr>
          </w:p>
        </w:tc>
        <w:tc>
          <w:tcPr>
            <w:tcW w:w="1276" w:type="dxa"/>
            <w:gridSpan w:val="2"/>
          </w:tcPr>
          <w:p w14:paraId="5374327B" w14:textId="77777777" w:rsidR="007108B0" w:rsidRPr="001B0431" w:rsidRDefault="007108B0" w:rsidP="00CE1C73">
            <w:pPr>
              <w:pStyle w:val="lsTable"/>
              <w:rPr>
                <w:rFonts w:cs="Times New Roman"/>
                <w:lang w:val="en-GB"/>
              </w:rPr>
            </w:pPr>
          </w:p>
        </w:tc>
        <w:tc>
          <w:tcPr>
            <w:tcW w:w="567" w:type="dxa"/>
          </w:tcPr>
          <w:p w14:paraId="2BC18807" w14:textId="77777777" w:rsidR="007108B0" w:rsidRPr="001B0431" w:rsidRDefault="007108B0" w:rsidP="00CE1C73">
            <w:pPr>
              <w:pStyle w:val="lsTable"/>
              <w:rPr>
                <w:rFonts w:cs="Times New Roman"/>
                <w:lang w:val="en-GB"/>
              </w:rPr>
            </w:pPr>
            <w:r w:rsidRPr="001B0431">
              <w:rPr>
                <w:rFonts w:cs="Times New Roman"/>
                <w:lang w:val="en-GB"/>
              </w:rPr>
              <w:t>j</w:t>
            </w:r>
          </w:p>
        </w:tc>
        <w:tc>
          <w:tcPr>
            <w:tcW w:w="708" w:type="dxa"/>
          </w:tcPr>
          <w:p w14:paraId="3A8C4B3C" w14:textId="77777777" w:rsidR="007108B0" w:rsidRPr="001B0431" w:rsidRDefault="007108B0" w:rsidP="00CE1C73">
            <w:pPr>
              <w:pStyle w:val="lsTable"/>
              <w:rPr>
                <w:rFonts w:cs="Times New Roman"/>
                <w:lang w:val="en-GB"/>
              </w:rPr>
            </w:pPr>
          </w:p>
        </w:tc>
        <w:tc>
          <w:tcPr>
            <w:tcW w:w="641" w:type="dxa"/>
          </w:tcPr>
          <w:p w14:paraId="332F1CB5" w14:textId="77777777" w:rsidR="007108B0" w:rsidRPr="001B0431" w:rsidRDefault="007108B0" w:rsidP="00CE1C73">
            <w:pPr>
              <w:pStyle w:val="lsTable"/>
              <w:rPr>
                <w:rFonts w:cs="Times New Roman"/>
                <w:lang w:val="en-GB"/>
              </w:rPr>
            </w:pPr>
          </w:p>
        </w:tc>
        <w:tc>
          <w:tcPr>
            <w:tcW w:w="825" w:type="dxa"/>
          </w:tcPr>
          <w:p w14:paraId="316D126A" w14:textId="77777777" w:rsidR="007108B0" w:rsidRPr="001B0431" w:rsidRDefault="007108B0" w:rsidP="00CE1C73">
            <w:pPr>
              <w:pStyle w:val="lsTable"/>
              <w:rPr>
                <w:rFonts w:cs="Times New Roman"/>
                <w:lang w:val="en-GB"/>
              </w:rPr>
            </w:pPr>
          </w:p>
        </w:tc>
        <w:tc>
          <w:tcPr>
            <w:tcW w:w="657" w:type="dxa"/>
          </w:tcPr>
          <w:p w14:paraId="40682B00" w14:textId="77777777" w:rsidR="007108B0" w:rsidRPr="001B0431" w:rsidRDefault="007108B0" w:rsidP="00CE1C73">
            <w:pPr>
              <w:pStyle w:val="lsTable"/>
              <w:rPr>
                <w:rFonts w:cs="Times New Roman"/>
                <w:lang w:val="en-GB"/>
              </w:rPr>
            </w:pPr>
          </w:p>
        </w:tc>
      </w:tr>
      <w:tr w:rsidR="00773A50" w:rsidRPr="001B0431" w14:paraId="0672FBA4" w14:textId="77777777" w:rsidTr="00100049">
        <w:tc>
          <w:tcPr>
            <w:tcW w:w="993" w:type="dxa"/>
          </w:tcPr>
          <w:p w14:paraId="62A583A9" w14:textId="77777777" w:rsidR="007108B0" w:rsidRPr="001B0431" w:rsidRDefault="007108B0" w:rsidP="00CE1C73">
            <w:pPr>
              <w:pStyle w:val="lsTable"/>
              <w:rPr>
                <w:rFonts w:cs="Times New Roman"/>
                <w:lang w:val="en-GB"/>
              </w:rPr>
            </w:pPr>
            <w:r w:rsidRPr="001B0431">
              <w:rPr>
                <w:rFonts w:cs="Times New Roman"/>
                <w:lang w:val="en-GB"/>
              </w:rPr>
              <w:t>Lateral</w:t>
            </w:r>
          </w:p>
        </w:tc>
        <w:tc>
          <w:tcPr>
            <w:tcW w:w="850" w:type="dxa"/>
          </w:tcPr>
          <w:p w14:paraId="02B8C955" w14:textId="77777777" w:rsidR="007108B0" w:rsidRPr="001B0431" w:rsidRDefault="007108B0" w:rsidP="00CE1C73">
            <w:pPr>
              <w:pStyle w:val="lsTable"/>
              <w:rPr>
                <w:rFonts w:cs="Times New Roman"/>
                <w:lang w:val="en-GB"/>
              </w:rPr>
            </w:pPr>
          </w:p>
        </w:tc>
        <w:tc>
          <w:tcPr>
            <w:tcW w:w="709" w:type="dxa"/>
          </w:tcPr>
          <w:p w14:paraId="06107AAE" w14:textId="77777777" w:rsidR="007108B0" w:rsidRPr="001B0431" w:rsidRDefault="007108B0" w:rsidP="00CE1C73">
            <w:pPr>
              <w:pStyle w:val="lsTable"/>
              <w:rPr>
                <w:rFonts w:cs="Times New Roman"/>
                <w:lang w:val="en-GB"/>
              </w:rPr>
            </w:pPr>
          </w:p>
        </w:tc>
        <w:tc>
          <w:tcPr>
            <w:tcW w:w="1276" w:type="dxa"/>
            <w:gridSpan w:val="2"/>
          </w:tcPr>
          <w:p w14:paraId="413F0C8D" w14:textId="4E5D7663" w:rsidR="007108B0" w:rsidRPr="001B0431" w:rsidRDefault="007108B0" w:rsidP="00CE1C73">
            <w:pPr>
              <w:pStyle w:val="lsTable"/>
              <w:rPr>
                <w:rFonts w:cs="Times New Roman"/>
                <w:lang w:val="en-GB"/>
              </w:rPr>
            </w:pPr>
            <w:r w:rsidRPr="001B0431">
              <w:rPr>
                <w:rFonts w:cs="Times New Roman"/>
                <w:lang w:val="en-GB"/>
              </w:rPr>
              <w:t xml:space="preserve">l  </w:t>
            </w:r>
            <w:r w:rsidR="00100049" w:rsidRPr="001B0431">
              <w:rPr>
                <w:rFonts w:cs="Times New Roman"/>
                <w:lang w:val="en-GB"/>
              </w:rPr>
              <w:t>(dial</w:t>
            </w:r>
            <w:r w:rsidR="00773A50" w:rsidRPr="001B0431">
              <w:rPr>
                <w:rFonts w:cs="Times New Roman"/>
                <w:lang w:val="en-GB"/>
              </w:rPr>
              <w:t>.</w:t>
            </w:r>
            <w:r w:rsidR="0010449A" w:rsidRPr="001B0431">
              <w:rPr>
                <w:rFonts w:cs="Times New Roman"/>
                <w:lang w:val="en-GB"/>
              </w:rPr>
              <w:t xml:space="preserve"> </w:t>
            </w:r>
            <w:r w:rsidR="00C347FE" w:rsidRPr="001B0431">
              <w:rPr>
                <w:rFonts w:eastAsia="Times New Roman" w:cs="Times New Roman"/>
              </w:rPr>
              <w:t>ł</w:t>
            </w:r>
            <w:r w:rsidR="0010449A" w:rsidRPr="001B0431">
              <w:rPr>
                <w:rFonts w:cs="Times New Roman"/>
                <w:lang w:val="en-GB"/>
              </w:rPr>
              <w:t>)</w:t>
            </w:r>
          </w:p>
        </w:tc>
        <w:tc>
          <w:tcPr>
            <w:tcW w:w="567" w:type="dxa"/>
          </w:tcPr>
          <w:p w14:paraId="2AD1558E" w14:textId="77777777" w:rsidR="007108B0" w:rsidRPr="001B0431" w:rsidRDefault="007108B0" w:rsidP="00CE1C73">
            <w:pPr>
              <w:pStyle w:val="lsTable"/>
              <w:rPr>
                <w:rFonts w:cs="Times New Roman"/>
                <w:lang w:val="en-GB"/>
              </w:rPr>
            </w:pPr>
          </w:p>
        </w:tc>
        <w:tc>
          <w:tcPr>
            <w:tcW w:w="708" w:type="dxa"/>
          </w:tcPr>
          <w:p w14:paraId="3BCBF90F" w14:textId="77777777" w:rsidR="007108B0" w:rsidRPr="001B0431" w:rsidRDefault="007108B0" w:rsidP="00CE1C73">
            <w:pPr>
              <w:pStyle w:val="lsTable"/>
              <w:rPr>
                <w:rFonts w:cs="Times New Roman"/>
                <w:lang w:val="en-GB"/>
              </w:rPr>
            </w:pPr>
          </w:p>
        </w:tc>
        <w:tc>
          <w:tcPr>
            <w:tcW w:w="641" w:type="dxa"/>
          </w:tcPr>
          <w:p w14:paraId="1B1E9170" w14:textId="77777777" w:rsidR="007108B0" w:rsidRPr="001B0431" w:rsidRDefault="007108B0" w:rsidP="00CE1C73">
            <w:pPr>
              <w:pStyle w:val="lsTable"/>
              <w:rPr>
                <w:rFonts w:cs="Times New Roman"/>
                <w:lang w:val="en-GB"/>
              </w:rPr>
            </w:pPr>
          </w:p>
        </w:tc>
        <w:tc>
          <w:tcPr>
            <w:tcW w:w="825" w:type="dxa"/>
          </w:tcPr>
          <w:p w14:paraId="7EBE391F" w14:textId="77777777" w:rsidR="007108B0" w:rsidRPr="001B0431" w:rsidRDefault="007108B0" w:rsidP="00CE1C73">
            <w:pPr>
              <w:pStyle w:val="lsTable"/>
              <w:rPr>
                <w:rFonts w:cs="Times New Roman"/>
                <w:lang w:val="en-GB"/>
              </w:rPr>
            </w:pPr>
          </w:p>
        </w:tc>
        <w:tc>
          <w:tcPr>
            <w:tcW w:w="657" w:type="dxa"/>
          </w:tcPr>
          <w:p w14:paraId="62A24662" w14:textId="77777777" w:rsidR="007108B0" w:rsidRPr="001B0431" w:rsidRDefault="007108B0" w:rsidP="00263B85">
            <w:pPr>
              <w:pStyle w:val="lsTable"/>
              <w:keepNext/>
              <w:rPr>
                <w:rFonts w:cs="Times New Roman"/>
                <w:lang w:val="en-GB"/>
              </w:rPr>
            </w:pPr>
          </w:p>
        </w:tc>
      </w:tr>
    </w:tbl>
    <w:p w14:paraId="3B4F33C8" w14:textId="50A493B3" w:rsidR="0010449A" w:rsidRPr="001B0431" w:rsidRDefault="00263B85" w:rsidP="00263B85">
      <w:pPr>
        <w:pStyle w:val="Caption"/>
        <w:rPr>
          <w:noProof/>
          <w:lang w:val="en-GB"/>
        </w:rPr>
      </w:pPr>
      <w:bookmarkStart w:id="4" w:name="_Ref14688948"/>
      <w:bookmarkStart w:id="5" w:name="_Ref14688914"/>
      <w:r>
        <w:t xml:space="preserve">Table </w:t>
      </w:r>
      <w:r>
        <w:fldChar w:fldCharType="begin"/>
      </w:r>
      <w:r>
        <w:instrText xml:space="preserve"> SEQ Table \* ARABIC </w:instrText>
      </w:r>
      <w:r>
        <w:fldChar w:fldCharType="separate"/>
      </w:r>
      <w:r w:rsidR="001D784B">
        <w:rPr>
          <w:noProof/>
        </w:rPr>
        <w:t>2</w:t>
      </w:r>
      <w:r>
        <w:fldChar w:fldCharType="end"/>
      </w:r>
      <w:bookmarkEnd w:id="4"/>
      <w:r>
        <w:rPr>
          <w:lang w:val="en-GB"/>
        </w:rPr>
        <w:t>: Consonant phonemes in Kurmanji</w:t>
      </w:r>
      <w:bookmarkEnd w:id="5"/>
    </w:p>
    <w:p w14:paraId="50BE5BFB" w14:textId="77777777" w:rsidR="000064B9" w:rsidRPr="001B0431" w:rsidRDefault="000064B9" w:rsidP="00773ABE">
      <w:pPr>
        <w:pStyle w:val="Default"/>
        <w:rPr>
          <w:noProof/>
          <w:lang w:val="en-GB"/>
        </w:rPr>
      </w:pPr>
    </w:p>
    <w:p w14:paraId="27E86353" w14:textId="08D1E800" w:rsidR="00316C97" w:rsidRPr="001B0431" w:rsidRDefault="002F0541" w:rsidP="00773ABE">
      <w:pPr>
        <w:pStyle w:val="Default"/>
        <w:rPr>
          <w:noProof/>
          <w:lang w:val="en-GB"/>
        </w:rPr>
      </w:pPr>
      <w:r w:rsidRPr="001B0431">
        <w:rPr>
          <w:noProof/>
          <w:lang w:val="en-GB"/>
        </w:rPr>
        <w:t xml:space="preserve">In cells of </w:t>
      </w:r>
      <w:r w:rsidR="00263B85">
        <w:rPr>
          <w:noProof/>
          <w:lang w:val="en-GB"/>
        </w:rPr>
        <w:t>doub</w:t>
      </w:r>
      <w:r w:rsidRPr="001B0431">
        <w:rPr>
          <w:noProof/>
          <w:lang w:val="en-GB"/>
        </w:rPr>
        <w:t>lets/triplets, the voiceless phonemes come first. The apostroph</w:t>
      </w:r>
      <w:r w:rsidR="00755DC6" w:rsidRPr="001B0431">
        <w:rPr>
          <w:noProof/>
          <w:lang w:val="en-GB"/>
        </w:rPr>
        <w:t>e</w:t>
      </w:r>
      <w:r w:rsidRPr="001B0431">
        <w:rPr>
          <w:noProof/>
          <w:lang w:val="en-GB"/>
        </w:rPr>
        <w:t xml:space="preserve"> on plosive and fricative phonemes indicate</w:t>
      </w:r>
      <w:r w:rsidR="00755DC6" w:rsidRPr="001B0431">
        <w:rPr>
          <w:noProof/>
          <w:lang w:val="en-GB"/>
        </w:rPr>
        <w:t>s</w:t>
      </w:r>
      <w:r w:rsidRPr="001B0431">
        <w:rPr>
          <w:noProof/>
          <w:lang w:val="en-GB"/>
        </w:rPr>
        <w:t xml:space="preserve"> aspiration, which marks a phonemic distinction in Kurmanji. </w:t>
      </w:r>
      <w:r w:rsidR="005563C4" w:rsidRPr="001B0431">
        <w:rPr>
          <w:noProof/>
          <w:lang w:val="en-GB"/>
        </w:rPr>
        <w:t xml:space="preserve">In addition to these consonants with </w:t>
      </w:r>
      <w:r w:rsidR="00263B85">
        <w:rPr>
          <w:noProof/>
          <w:lang w:val="en-GB"/>
        </w:rPr>
        <w:t>i</w:t>
      </w:r>
      <w:r w:rsidR="005563C4" w:rsidRPr="001B0431">
        <w:rPr>
          <w:noProof/>
          <w:lang w:val="en-GB"/>
        </w:rPr>
        <w:t>ndisputable phonemic status, there are the so-called emphatic or pharyngealized variants of the obstruents p, b, t, d, s, z</w:t>
      </w:r>
      <w:r w:rsidR="00131F75">
        <w:rPr>
          <w:noProof/>
          <w:lang w:val="en-GB"/>
        </w:rPr>
        <w:t xml:space="preserve">. These variants are transcribed in the text </w:t>
      </w:r>
      <w:r w:rsidR="005563C4" w:rsidRPr="001B0431">
        <w:rPr>
          <w:noProof/>
          <w:lang w:val="en-GB"/>
        </w:rPr>
        <w:t>with a dot be</w:t>
      </w:r>
      <w:r w:rsidR="00316C97" w:rsidRPr="001B0431">
        <w:rPr>
          <w:noProof/>
          <w:lang w:val="en-GB"/>
        </w:rPr>
        <w:t xml:space="preserve">neath the </w:t>
      </w:r>
      <w:r w:rsidR="00316C97" w:rsidRPr="001B0431">
        <w:rPr>
          <w:noProof/>
          <w:lang w:val="en-GB"/>
        </w:rPr>
        <w:lastRenderedPageBreak/>
        <w:t xml:space="preserve">characters. </w:t>
      </w:r>
    </w:p>
    <w:p w14:paraId="3FB054DA" w14:textId="77777777" w:rsidR="00316C97" w:rsidRPr="001B0431" w:rsidRDefault="00316C97" w:rsidP="00773ABE">
      <w:pPr>
        <w:pStyle w:val="Default"/>
        <w:rPr>
          <w:noProof/>
          <w:lang w:val="en-GB"/>
        </w:rPr>
      </w:pPr>
    </w:p>
    <w:p w14:paraId="1921808E" w14:textId="38A3FBA9" w:rsidR="00316C97" w:rsidRPr="001B0431" w:rsidRDefault="00316C97" w:rsidP="00773ABE">
      <w:pPr>
        <w:pStyle w:val="Default"/>
        <w:rPr>
          <w:noProof/>
          <w:lang w:val="en-GB"/>
        </w:rPr>
      </w:pPr>
      <w:r w:rsidRPr="001B0431">
        <w:rPr>
          <w:noProof/>
          <w:lang w:val="en-GB"/>
        </w:rPr>
        <w:t>The consonant inventory of Sorani is basically identical with</w:t>
      </w:r>
      <w:r w:rsidR="00131F75">
        <w:rPr>
          <w:noProof/>
          <w:lang w:val="en-GB"/>
        </w:rPr>
        <w:t xml:space="preserve"> </w:t>
      </w:r>
      <w:r w:rsidR="00131F75">
        <w:rPr>
          <w:noProof/>
          <w:lang w:val="en-GB"/>
        </w:rPr>
        <w:fldChar w:fldCharType="begin"/>
      </w:r>
      <w:r w:rsidR="00131F75">
        <w:rPr>
          <w:noProof/>
          <w:lang w:val="en-GB"/>
        </w:rPr>
        <w:instrText xml:space="preserve"> REF _Ref14688948 \h </w:instrText>
      </w:r>
      <w:r w:rsidR="00131F75">
        <w:rPr>
          <w:noProof/>
          <w:lang w:val="en-GB"/>
        </w:rPr>
      </w:r>
      <w:r w:rsidR="00131F75">
        <w:rPr>
          <w:noProof/>
          <w:lang w:val="en-GB"/>
        </w:rPr>
        <w:fldChar w:fldCharType="separate"/>
      </w:r>
      <w:r w:rsidR="00131F75">
        <w:t xml:space="preserve">Table </w:t>
      </w:r>
      <w:r w:rsidR="00131F75">
        <w:rPr>
          <w:noProof/>
        </w:rPr>
        <w:t>2</w:t>
      </w:r>
      <w:r w:rsidR="00131F75">
        <w:rPr>
          <w:noProof/>
          <w:lang w:val="en-GB"/>
        </w:rPr>
        <w:fldChar w:fldCharType="end"/>
      </w:r>
      <w:r w:rsidRPr="001B0431">
        <w:rPr>
          <w:noProof/>
          <w:lang w:val="en-GB"/>
        </w:rPr>
        <w:t xml:space="preserve">, except (i) it does not have unaspirated stop phonemes, (ii) it has velar nasal and velarized lateral phonemes. </w:t>
      </w:r>
    </w:p>
    <w:p w14:paraId="547F8C87" w14:textId="77777777" w:rsidR="00860ED1" w:rsidRPr="001B0431" w:rsidRDefault="00860ED1" w:rsidP="00773ABE">
      <w:pPr>
        <w:pStyle w:val="Default"/>
        <w:rPr>
          <w:noProof/>
          <w:lang w:val="en-GB"/>
        </w:rPr>
      </w:pPr>
    </w:p>
    <w:p w14:paraId="7384FD01" w14:textId="0CE42282" w:rsidR="00B551C8" w:rsidRPr="001B0431" w:rsidRDefault="003A5994" w:rsidP="002346E4">
      <w:pPr>
        <w:pStyle w:val="Default"/>
        <w:rPr>
          <w:noProof/>
          <w:lang w:val="en-GB"/>
        </w:rPr>
      </w:pPr>
      <w:r w:rsidRPr="001B0431">
        <w:rPr>
          <w:noProof/>
          <w:lang w:val="en-GB"/>
        </w:rPr>
        <w:t>Arabic</w:t>
      </w:r>
      <w:r w:rsidR="002346E4">
        <w:rPr>
          <w:noProof/>
          <w:lang w:val="en-GB"/>
        </w:rPr>
        <w:t>,</w:t>
      </w:r>
      <w:r w:rsidRPr="001B0431">
        <w:rPr>
          <w:noProof/>
          <w:lang w:val="en-GB"/>
        </w:rPr>
        <w:t xml:space="preserve"> or more generally Semitic</w:t>
      </w:r>
      <w:r w:rsidR="002346E4">
        <w:rPr>
          <w:noProof/>
          <w:lang w:val="en-GB"/>
        </w:rPr>
        <w:t>,</w:t>
      </w:r>
      <w:r w:rsidRPr="001B0431">
        <w:rPr>
          <w:noProof/>
          <w:lang w:val="en-GB"/>
        </w:rPr>
        <w:t xml:space="preserve"> influence on the phonology of Kurdish is most clearly observed in the presence of the two pharyngeal </w:t>
      </w:r>
      <w:r w:rsidR="00773ABE" w:rsidRPr="001B0431">
        <w:rPr>
          <w:noProof/>
          <w:lang w:val="en-GB"/>
        </w:rPr>
        <w:t xml:space="preserve">phonemes </w:t>
      </w:r>
      <w:r w:rsidR="00B54DB6" w:rsidRPr="001B0431">
        <w:rPr>
          <w:i/>
          <w:iCs/>
          <w:noProof/>
          <w:lang w:val="en-GB"/>
        </w:rPr>
        <w:t>ḥ</w:t>
      </w:r>
      <w:r w:rsidR="00773ABE" w:rsidRPr="001B0431">
        <w:rPr>
          <w:i/>
          <w:iCs/>
          <w:noProof/>
          <w:lang w:val="en-GB"/>
        </w:rPr>
        <w:t xml:space="preserve"> </w:t>
      </w:r>
      <w:r w:rsidR="00D82E58">
        <w:rPr>
          <w:noProof/>
          <w:lang w:val="en-GB"/>
        </w:rPr>
        <w:t xml:space="preserve">[ħ] </w:t>
      </w:r>
      <w:r w:rsidR="00773ABE" w:rsidRPr="001B0431">
        <w:rPr>
          <w:noProof/>
          <w:lang w:val="en-GB"/>
        </w:rPr>
        <w:t xml:space="preserve">and </w:t>
      </w:r>
      <w:r w:rsidR="00B4762E">
        <w:rPr>
          <w:rFonts w:eastAsia="Times New Roman"/>
          <w:i/>
        </w:rPr>
        <w:t>ʿ</w:t>
      </w:r>
      <w:r w:rsidR="007018E6" w:rsidRPr="001B0431">
        <w:rPr>
          <w:rFonts w:eastAsia="Times New Roman"/>
          <w:i/>
        </w:rPr>
        <w:t xml:space="preserve"> </w:t>
      </w:r>
      <w:r w:rsidR="00D82E58">
        <w:rPr>
          <w:rFonts w:eastAsia="Times New Roman"/>
          <w:iCs/>
        </w:rPr>
        <w:t xml:space="preserve">[ʕ] </w:t>
      </w:r>
      <w:r w:rsidR="002346E4">
        <w:rPr>
          <w:rFonts w:eastAsia="Times New Roman"/>
          <w:iCs/>
        </w:rPr>
        <w:fldChar w:fldCharType="begin"/>
      </w:r>
      <w:r w:rsidR="002346E4">
        <w:rPr>
          <w:rFonts w:eastAsia="Times New Roman"/>
          <w:iCs/>
        </w:rPr>
        <w:instrText xml:space="preserve"> ADDIN ZOTERO_ITEM CSL_CITATION {"citationID":"wpUbEbrg","properties":{"formattedCitation":"(cf. Kahn 1976; Haig 2007; Anonby forthcoming; Barry forthcoming)","plainCitation":"(cf. Kahn 1976; Haig 2007; Anonby forthcoming; Barry forthcoming)","noteIndex":0},"citationItems":[{"id":9027,"uris":["http://zotero.org/users/5419092/items/GXJRDJX9"],"uri":["http://zotero.org/users/5419092/items/GXJRDJX9"],"itemData":{"id":9027,"type":"book","title":"Borrowing and regional variation in a phonological description of Kurdish","publisher":"Phonetics Laboratory of the University of Michigan","publisher-place":"Ann Arbor, Michigan","event-place":"Ann Arbor, Michigan","author":[{"family":"Kahn","given":"M"}],"issued":{"date-parts":[["1976"]]}},"prefix":"cf. "},{"id":9017,"uris":["http://zotero.org/users/5419092/items/2MTQ8EPB"],"uri":["http://zotero.org/users/5419092/items/2MTQ8EPB"],"itemData":{"id":9017,"type":"chapter","title":"Grammatical borrowing in Kurdish (Northern Group)","container-title":"Grammatical borrowing in cross-linguistic perspective","publisher":"Mouton de Gruyter","publisher-place":"Berlin","page":"165-184","event-place":"Berlin","author":[{"family":"Haig","given":"Geoffrey"}],"editor":[{"family":"Matras","given":"Y"},{"family":"Sakel","given":"Janet"}],"issued":{"date-parts":[["2007"]]}}},{"id":9003,"uris":["http://zotero.org/users/5419092/items/WZI63776"],"uri":["http://zotero.org/users/5419092/items/WZI63776"],"itemData":{"id":9003,"type":"article-journal","title":"Emphatic consonants beyond Arabic: The emergence and proliferation of uvular-pharyngeal emphasis in Kumzari","container-title":"Linguistics","author":[{"family":"Anonby","given":"Erik"}],"issued":{"literal":"forthcoming"}}},{"id":9004,"uris":["http://zotero.org/users/5419092/items/E4KSSHLF"],"uri":["http://zotero.org/users/5419092/items/E4KSSHLF"],"itemData":{"id":9004,"type":"chapter","title":"Pharyngeals in Kurmanji Kurdish: A reanalysis of their source and status","container-title":"Current Topics in Kurdish Linguistics","collection-title":"Bamberg Studies in Kurdish Linguistics","collection-number":"1","publisher":"University of Bamberg Press","publisher-place":"Bamberg","event-place":"Bamberg","author":[{"family":"Barry","given":"Daniel"}],"editor":[{"family":"Gündogdu","given":"Songül"},{"family":"Öpengin","given":"Ergin"},{"family":"Haig","given":"Geoffrey"},{"family":"Anonby","given":"Erik"}],"issued":{"literal":"forthcoming"}}}],"schema":"https://github.com/citation-style-language/schema/raw/master/csl-citation.json"} </w:instrText>
      </w:r>
      <w:r w:rsidR="002346E4">
        <w:rPr>
          <w:rFonts w:eastAsia="Times New Roman"/>
          <w:iCs/>
        </w:rPr>
        <w:fldChar w:fldCharType="separate"/>
      </w:r>
      <w:r w:rsidR="002346E4" w:rsidRPr="002346E4">
        <w:t>(cf. Kahn 1976; Haig 2007; Anonby forthcoming; Barry forthcoming)</w:t>
      </w:r>
      <w:r w:rsidR="002346E4">
        <w:rPr>
          <w:rFonts w:eastAsia="Times New Roman"/>
          <w:iCs/>
        </w:rPr>
        <w:fldChar w:fldCharType="end"/>
      </w:r>
      <w:r w:rsidR="002346E4">
        <w:rPr>
          <w:rFonts w:eastAsia="Times New Roman"/>
          <w:iCs/>
        </w:rPr>
        <w:t>,</w:t>
      </w:r>
      <w:r w:rsidR="00D82E58">
        <w:rPr>
          <w:noProof/>
          <w:lang w:val="en-GB"/>
        </w:rPr>
        <w:t xml:space="preserve"> </w:t>
      </w:r>
      <w:r w:rsidR="00773ABE" w:rsidRPr="001B0431">
        <w:rPr>
          <w:noProof/>
          <w:lang w:val="en-GB"/>
        </w:rPr>
        <w:t>as well as the</w:t>
      </w:r>
      <w:r w:rsidR="00DD6C74" w:rsidRPr="001B0431">
        <w:rPr>
          <w:noProof/>
          <w:lang w:val="en-GB"/>
        </w:rPr>
        <w:t xml:space="preserve"> series of</w:t>
      </w:r>
      <w:r w:rsidR="00773ABE" w:rsidRPr="001B0431">
        <w:rPr>
          <w:noProof/>
          <w:lang w:val="en-GB"/>
        </w:rPr>
        <w:t xml:space="preserve"> emphatic </w:t>
      </w:r>
      <w:r w:rsidR="00BF1A3C" w:rsidRPr="001B0431">
        <w:rPr>
          <w:noProof/>
          <w:lang w:val="en-GB"/>
        </w:rPr>
        <w:t>obstruants</w:t>
      </w:r>
      <w:r w:rsidR="00DD6C74" w:rsidRPr="001B0431">
        <w:rPr>
          <w:noProof/>
          <w:lang w:val="en-GB"/>
        </w:rPr>
        <w:t xml:space="preserve"> </w:t>
      </w:r>
      <w:r w:rsidR="002F0400" w:rsidRPr="001B0431">
        <w:rPr>
          <w:i/>
          <w:iCs/>
          <w:noProof/>
          <w:lang w:val="en-GB"/>
        </w:rPr>
        <w:t>ṭ, ḍ</w:t>
      </w:r>
      <w:r w:rsidR="002346E4">
        <w:rPr>
          <w:i/>
          <w:iCs/>
          <w:noProof/>
          <w:lang w:val="en-GB"/>
        </w:rPr>
        <w:t>,</w:t>
      </w:r>
      <w:r w:rsidR="00DD6C74" w:rsidRPr="001B0431">
        <w:rPr>
          <w:i/>
          <w:iCs/>
          <w:noProof/>
          <w:lang w:val="en-GB"/>
        </w:rPr>
        <w:t xml:space="preserve"> </w:t>
      </w:r>
      <w:r w:rsidR="002F0400" w:rsidRPr="001B0431">
        <w:rPr>
          <w:i/>
          <w:iCs/>
          <w:noProof/>
          <w:lang w:val="en-GB"/>
        </w:rPr>
        <w:t>ṣ,</w:t>
      </w:r>
      <w:r w:rsidR="00801DBA" w:rsidRPr="001B0431">
        <w:rPr>
          <w:i/>
          <w:iCs/>
          <w:noProof/>
          <w:lang w:val="en-GB"/>
        </w:rPr>
        <w:t xml:space="preserve"> </w:t>
      </w:r>
      <w:r w:rsidR="00801DBA" w:rsidRPr="001B0431">
        <w:rPr>
          <w:iCs/>
          <w:noProof/>
          <w:lang w:val="en-GB"/>
        </w:rPr>
        <w:t>and</w:t>
      </w:r>
      <w:r w:rsidR="002F0400" w:rsidRPr="001B0431">
        <w:rPr>
          <w:i/>
          <w:iCs/>
          <w:noProof/>
          <w:lang w:val="en-GB"/>
        </w:rPr>
        <w:t xml:space="preserve"> ẓ</w:t>
      </w:r>
      <w:r w:rsidR="00DF22E2" w:rsidRPr="001B0431">
        <w:rPr>
          <w:i/>
          <w:iCs/>
          <w:noProof/>
          <w:lang w:val="en-GB"/>
        </w:rPr>
        <w:t xml:space="preserve"> </w:t>
      </w:r>
      <w:r w:rsidR="002346E4">
        <w:rPr>
          <w:iCs/>
          <w:noProof/>
          <w:lang w:val="en-GB"/>
        </w:rPr>
        <w:fldChar w:fldCharType="begin"/>
      </w:r>
      <w:r w:rsidR="002346E4">
        <w:rPr>
          <w:iCs/>
          <w:noProof/>
          <w:lang w:val="en-GB"/>
        </w:rPr>
        <w:instrText xml:space="preserve"> ADDIN ZOTERO_ITEM CSL_CITATION {"citationID":"XOaw4FRf","properties":{"formattedCitation":"(Haig &amp; \\uc0\\u214{}pengin 2018)","plainCitation":"(Haig &amp; Öpengin 2018)","noteIndex":0},"citationItems":[{"id":9015,"uris":["http://zotero.org/users/5419092/items/C9GVF879"],"uri":["http://zotero.org/users/5419092/items/C9GVF879"],"itemData":{"id":9015,"type":"chapter","title":"Kurmanji Kurdish in Turkey: structure, varieties and status","container-title":"Linguistic Minorities in Turkey and Turkic-speaking Minorities of the Peripheries","publisher":"Harrassowitz","publisher-place":"Wiesbaden","page":"157-230","event-place":"Wiesbaden","author":[{"family":"Haig","given":"Geoffrey"},{"family":"Öpengin","given":"Ergin"}],"editor":[{"family":"Bulut","given":"Christiane"}],"issued":{"date-parts":[["2018"]]}}}],"schema":"https://github.com/citation-style-language/schema/raw/master/csl-citation.json"} </w:instrText>
      </w:r>
      <w:r w:rsidR="002346E4">
        <w:rPr>
          <w:iCs/>
          <w:noProof/>
          <w:lang w:val="en-GB"/>
        </w:rPr>
        <w:fldChar w:fldCharType="separate"/>
      </w:r>
      <w:r w:rsidR="002346E4" w:rsidRPr="002346E4">
        <w:t>(Haig &amp; Öpengin 2018)</w:t>
      </w:r>
      <w:r w:rsidR="002346E4">
        <w:rPr>
          <w:iCs/>
          <w:noProof/>
          <w:lang w:val="en-GB"/>
        </w:rPr>
        <w:fldChar w:fldCharType="end"/>
      </w:r>
      <w:r w:rsidR="00DD6C74" w:rsidRPr="001B0431">
        <w:rPr>
          <w:noProof/>
          <w:lang w:val="en-GB"/>
        </w:rPr>
        <w:t xml:space="preserve">, respectively. </w:t>
      </w:r>
      <w:r w:rsidR="000A609E" w:rsidRPr="001B0431">
        <w:rPr>
          <w:noProof/>
          <w:lang w:val="en-GB"/>
        </w:rPr>
        <w:t>T</w:t>
      </w:r>
      <w:r w:rsidR="009871B3" w:rsidRPr="001B0431">
        <w:rPr>
          <w:noProof/>
          <w:lang w:val="en-GB"/>
        </w:rPr>
        <w:t xml:space="preserve">he precise </w:t>
      </w:r>
      <w:r w:rsidR="000A609E" w:rsidRPr="001B0431">
        <w:rPr>
          <w:noProof/>
          <w:lang w:val="en-GB"/>
        </w:rPr>
        <w:t xml:space="preserve">source Semitic </w:t>
      </w:r>
      <w:r w:rsidR="009871B3" w:rsidRPr="001B0431">
        <w:rPr>
          <w:noProof/>
          <w:lang w:val="en-GB"/>
        </w:rPr>
        <w:t xml:space="preserve">language </w:t>
      </w:r>
      <w:r w:rsidR="00801DBA" w:rsidRPr="001B0431">
        <w:rPr>
          <w:noProof/>
          <w:lang w:val="en-GB"/>
        </w:rPr>
        <w:t xml:space="preserve">for </w:t>
      </w:r>
      <w:r w:rsidR="009871B3" w:rsidRPr="001B0431">
        <w:rPr>
          <w:noProof/>
          <w:lang w:val="en-GB"/>
        </w:rPr>
        <w:t xml:space="preserve">these sounds cannot be determined </w:t>
      </w:r>
      <w:r w:rsidR="000A609E" w:rsidRPr="001B0431">
        <w:rPr>
          <w:noProof/>
          <w:lang w:val="en-GB"/>
        </w:rPr>
        <w:t>since</w:t>
      </w:r>
      <w:r w:rsidR="009871B3" w:rsidRPr="001B0431">
        <w:rPr>
          <w:noProof/>
          <w:lang w:val="en-GB"/>
        </w:rPr>
        <w:t xml:space="preserve"> Kurdish (or</w:t>
      </w:r>
      <w:r w:rsidR="003E72EF" w:rsidRPr="001B0431">
        <w:rPr>
          <w:noProof/>
          <w:lang w:val="en-GB"/>
        </w:rPr>
        <w:t xml:space="preserve"> rather</w:t>
      </w:r>
      <w:r w:rsidR="009871B3" w:rsidRPr="001B0431">
        <w:rPr>
          <w:noProof/>
          <w:lang w:val="en-GB"/>
        </w:rPr>
        <w:t xml:space="preserve"> its ancestor languages) must have been in close contact with various Semitic languages </w:t>
      </w:r>
      <w:r w:rsidR="002346E4">
        <w:rPr>
          <w:noProof/>
          <w:lang w:val="en-GB"/>
        </w:rPr>
        <w:t>for</w:t>
      </w:r>
      <w:r w:rsidR="009871B3" w:rsidRPr="001B0431">
        <w:rPr>
          <w:noProof/>
          <w:lang w:val="en-GB"/>
        </w:rPr>
        <w:t xml:space="preserve"> more than two millenia</w:t>
      </w:r>
      <w:r w:rsidR="002346E4">
        <w:rPr>
          <w:noProof/>
          <w:lang w:val="en-GB"/>
        </w:rPr>
        <w:t xml:space="preserve"> </w:t>
      </w:r>
      <w:r w:rsidR="002346E4">
        <w:rPr>
          <w:noProof/>
          <w:lang w:val="en-GB"/>
        </w:rPr>
        <w:fldChar w:fldCharType="begin"/>
      </w:r>
      <w:r w:rsidR="002346E4">
        <w:rPr>
          <w:noProof/>
          <w:lang w:val="en-GB"/>
        </w:rPr>
        <w:instrText xml:space="preserve"> ADDIN ZOTERO_ITEM CSL_CITATION {"citationID":"qslq9D5g","properties":{"formattedCitation":"(Utas 2005: 69)","plainCitation":"(Utas 2005: 69)","noteIndex":0},"citationItems":[{"id":9055,"uris":["http://zotero.org/users/5419092/items/UGNERZNN"],"uri":["http://zotero.org/users/5419092/items/UGNERZNN"],"itemData":{"id":9055,"type":"chapter","title":"Semitic in Iranian: Written, Read and spoken Language","container-title":"Linguistic Convergence and Areal Diffusion: Case Studies from Iranian, Semitic and Turkic","publisher":"Routledge","publisher-place":"New York","page":"65-77","event-place":"New York","author":[{"family":"Utas","given":"Bo"}],"editor":[{"family":"Csató","given":"Éva Ágnes"},{"family":"Isaksson","given":"Bo"},{"family":"Jahani","given":"Carina"}],"issued":{"date-parts":[["2005"]]}},"suffix":": 69"}],"schema":"https://github.com/citation-style-language/schema/raw/master/csl-citation.json"} </w:instrText>
      </w:r>
      <w:r w:rsidR="002346E4">
        <w:rPr>
          <w:noProof/>
          <w:lang w:val="en-GB"/>
        </w:rPr>
        <w:fldChar w:fldCharType="separate"/>
      </w:r>
      <w:r w:rsidR="002346E4" w:rsidRPr="002346E4">
        <w:t>(Utas 2005: 69)</w:t>
      </w:r>
      <w:r w:rsidR="002346E4">
        <w:rPr>
          <w:noProof/>
          <w:lang w:val="en-GB"/>
        </w:rPr>
        <w:fldChar w:fldCharType="end"/>
      </w:r>
      <w:r w:rsidR="009871B3" w:rsidRPr="001B0431">
        <w:rPr>
          <w:noProof/>
          <w:lang w:val="en-GB"/>
        </w:rPr>
        <w:t xml:space="preserve">. </w:t>
      </w:r>
      <w:r w:rsidR="00B31566" w:rsidRPr="001B0431">
        <w:rPr>
          <w:noProof/>
          <w:lang w:val="en-GB"/>
        </w:rPr>
        <w:t xml:space="preserve">However, </w:t>
      </w:r>
      <w:r w:rsidR="00A526D9" w:rsidRPr="001B0431">
        <w:rPr>
          <w:noProof/>
          <w:lang w:val="en-GB"/>
        </w:rPr>
        <w:t xml:space="preserve">these phonemes set the consonant inventory of Kurdish </w:t>
      </w:r>
      <w:r w:rsidR="002346E4">
        <w:rPr>
          <w:noProof/>
          <w:lang w:val="en-GB"/>
        </w:rPr>
        <w:t>clearly apart</w:t>
      </w:r>
      <w:r w:rsidR="00A526D9" w:rsidRPr="001B0431">
        <w:rPr>
          <w:noProof/>
          <w:lang w:val="en-GB"/>
        </w:rPr>
        <w:t xml:space="preserve"> from other W</w:t>
      </w:r>
      <w:r w:rsidR="00A5142E" w:rsidRPr="001B0431">
        <w:rPr>
          <w:noProof/>
          <w:lang w:val="en-GB"/>
        </w:rPr>
        <w:t>est Iranian</w:t>
      </w:r>
      <w:r w:rsidR="00A526D9" w:rsidRPr="001B0431">
        <w:rPr>
          <w:noProof/>
          <w:lang w:val="en-GB"/>
        </w:rPr>
        <w:t xml:space="preserve"> languages such as Persian</w:t>
      </w:r>
      <w:r w:rsidR="00D36B75" w:rsidRPr="001B0431">
        <w:rPr>
          <w:noProof/>
          <w:lang w:val="en-GB"/>
        </w:rPr>
        <w:t xml:space="preserve">, with the only other </w:t>
      </w:r>
      <w:r w:rsidR="00A5142E" w:rsidRPr="001B0431">
        <w:rPr>
          <w:noProof/>
          <w:lang w:val="en-GB"/>
        </w:rPr>
        <w:t>West Iranian</w:t>
      </w:r>
      <w:r w:rsidR="00A526D9" w:rsidRPr="001B0431">
        <w:rPr>
          <w:noProof/>
          <w:lang w:val="en-GB"/>
        </w:rPr>
        <w:t xml:space="preserve"> language</w:t>
      </w:r>
      <w:r w:rsidR="00BE6DF7" w:rsidRPr="001B0431">
        <w:rPr>
          <w:noProof/>
          <w:lang w:val="en-GB"/>
        </w:rPr>
        <w:t>s</w:t>
      </w:r>
      <w:r w:rsidR="00A526D9" w:rsidRPr="001B0431">
        <w:rPr>
          <w:noProof/>
          <w:lang w:val="en-GB"/>
        </w:rPr>
        <w:t xml:space="preserve"> </w:t>
      </w:r>
      <w:r w:rsidR="00D36B75" w:rsidRPr="001B0431">
        <w:rPr>
          <w:noProof/>
          <w:lang w:val="en-GB"/>
        </w:rPr>
        <w:t>possessing</w:t>
      </w:r>
      <w:r w:rsidR="00A526D9" w:rsidRPr="001B0431">
        <w:rPr>
          <w:noProof/>
          <w:lang w:val="en-GB"/>
        </w:rPr>
        <w:t xml:space="preserve"> both pharyngeals and emphatic </w:t>
      </w:r>
      <w:r w:rsidR="00D36B75" w:rsidRPr="001B0431">
        <w:rPr>
          <w:noProof/>
          <w:lang w:val="en-GB"/>
        </w:rPr>
        <w:t>consonants being</w:t>
      </w:r>
      <w:r w:rsidR="00A526D9" w:rsidRPr="001B0431">
        <w:rPr>
          <w:noProof/>
          <w:lang w:val="en-GB"/>
        </w:rPr>
        <w:t xml:space="preserve"> </w:t>
      </w:r>
      <w:r w:rsidR="00BE6DF7" w:rsidRPr="001B0431">
        <w:rPr>
          <w:noProof/>
          <w:lang w:val="en-GB"/>
        </w:rPr>
        <w:t>Zazaki</w:t>
      </w:r>
      <w:r w:rsidR="00912AFC" w:rsidRPr="001B0431">
        <w:rPr>
          <w:noProof/>
          <w:lang w:val="en-GB"/>
        </w:rPr>
        <w:t>,</w:t>
      </w:r>
      <w:r w:rsidR="00BE6DF7" w:rsidRPr="001B0431">
        <w:rPr>
          <w:noProof/>
          <w:lang w:val="en-GB"/>
        </w:rPr>
        <w:t xml:space="preserve"> and </w:t>
      </w:r>
      <w:r w:rsidR="003938A7" w:rsidRPr="001B0431">
        <w:rPr>
          <w:noProof/>
          <w:lang w:val="en-GB"/>
        </w:rPr>
        <w:t xml:space="preserve">the </w:t>
      </w:r>
      <w:r w:rsidR="00DF22E2" w:rsidRPr="001B0431">
        <w:rPr>
          <w:noProof/>
          <w:lang w:val="en-GB"/>
        </w:rPr>
        <w:t>Kumzari</w:t>
      </w:r>
      <w:r w:rsidR="003938A7" w:rsidRPr="001B0431">
        <w:rPr>
          <w:noProof/>
          <w:lang w:val="en-GB"/>
        </w:rPr>
        <w:t xml:space="preserve"> spoken mainly in Oman</w:t>
      </w:r>
      <w:r w:rsidR="00BE6DF7" w:rsidRPr="001B0431">
        <w:rPr>
          <w:noProof/>
          <w:lang w:val="en-GB"/>
        </w:rPr>
        <w:t xml:space="preserve"> </w:t>
      </w:r>
      <w:r w:rsidR="002346E4">
        <w:rPr>
          <w:noProof/>
          <w:lang w:val="en-GB"/>
        </w:rPr>
        <w:fldChar w:fldCharType="begin"/>
      </w:r>
      <w:r w:rsidR="002346E4">
        <w:rPr>
          <w:noProof/>
          <w:lang w:val="en-GB"/>
        </w:rPr>
        <w:instrText xml:space="preserve"> ADDIN ZOTERO_ITEM CSL_CITATION {"citationID":"qxti3C4b","properties":{"formattedCitation":"(Anonby forthcoming)","plainCitation":"(Anonby forthcoming)","noteIndex":0},"citationItems":[{"id":9003,"uris":["http://zotero.org/users/5419092/items/WZI63776"],"uri":["http://zotero.org/users/5419092/items/WZI63776"],"itemData":{"id":9003,"type":"article-journal","title":"Emphatic consonants beyond Arabic: The emergence and proliferation of uvular-pharyngeal emphasis in Kumzari","container-title":"Linguistics","author":[{"family":"Anonby","given":"Erik"}],"issued":{"literal":"forthcoming"}}}],"schema":"https://github.com/citation-style-language/schema/raw/master/csl-citation.json"} </w:instrText>
      </w:r>
      <w:r w:rsidR="002346E4">
        <w:rPr>
          <w:noProof/>
          <w:lang w:val="en-GB"/>
        </w:rPr>
        <w:fldChar w:fldCharType="separate"/>
      </w:r>
      <w:r w:rsidR="002346E4" w:rsidRPr="002346E4">
        <w:t>(Anonby forthcoming)</w:t>
      </w:r>
      <w:r w:rsidR="002346E4">
        <w:rPr>
          <w:noProof/>
          <w:lang w:val="en-GB"/>
        </w:rPr>
        <w:fldChar w:fldCharType="end"/>
      </w:r>
      <w:r w:rsidR="00DF22E2" w:rsidRPr="001B0431">
        <w:rPr>
          <w:noProof/>
          <w:lang w:val="en-GB"/>
        </w:rPr>
        <w:t xml:space="preserve">. </w:t>
      </w:r>
      <w:r w:rsidR="00B31566" w:rsidRPr="001B0431">
        <w:rPr>
          <w:noProof/>
          <w:lang w:val="en-GB"/>
        </w:rPr>
        <w:t>In what follows, I illustrate the presence and interactions of the pharyngeal and emphatic consonants in Kurdish</w:t>
      </w:r>
      <w:r w:rsidR="002346E4">
        <w:rPr>
          <w:noProof/>
          <w:lang w:val="en-GB"/>
        </w:rPr>
        <w:t>,</w:t>
      </w:r>
      <w:r w:rsidR="00B31566" w:rsidRPr="001B0431">
        <w:rPr>
          <w:noProof/>
          <w:lang w:val="en-GB"/>
        </w:rPr>
        <w:t xml:space="preserve"> and provide a brief discussion o</w:t>
      </w:r>
      <w:r w:rsidR="002346E4">
        <w:rPr>
          <w:noProof/>
          <w:lang w:val="en-GB"/>
        </w:rPr>
        <w:t>f</w:t>
      </w:r>
      <w:r w:rsidR="00B31566" w:rsidRPr="001B0431">
        <w:rPr>
          <w:noProof/>
          <w:lang w:val="en-GB"/>
        </w:rPr>
        <w:t xml:space="preserve"> their paths of development.</w:t>
      </w:r>
      <w:r w:rsidR="006F7CBD" w:rsidRPr="00EC60C3">
        <w:rPr>
          <w:rStyle w:val="FootnoteReference"/>
        </w:rPr>
        <w:footnoteReference w:id="4"/>
      </w:r>
      <w:r w:rsidR="00B31566" w:rsidRPr="001B0431">
        <w:rPr>
          <w:noProof/>
          <w:lang w:val="en-GB"/>
        </w:rPr>
        <w:t xml:space="preserve"> </w:t>
      </w:r>
    </w:p>
    <w:p w14:paraId="6007E5C6" w14:textId="77777777" w:rsidR="00B02AC7" w:rsidRPr="001B0431" w:rsidRDefault="00B02AC7" w:rsidP="00773ABE">
      <w:pPr>
        <w:pStyle w:val="Default"/>
        <w:rPr>
          <w:noProof/>
          <w:lang w:val="en-GB"/>
        </w:rPr>
      </w:pPr>
    </w:p>
    <w:p w14:paraId="7E73DAE1" w14:textId="017BD7D7" w:rsidR="002218A7" w:rsidRPr="001B0431" w:rsidRDefault="00A526D9" w:rsidP="00773ABE">
      <w:pPr>
        <w:pStyle w:val="Default"/>
        <w:rPr>
          <w:noProof/>
          <w:lang w:val="en-GB"/>
        </w:rPr>
      </w:pPr>
      <w:r w:rsidRPr="001B0431">
        <w:rPr>
          <w:noProof/>
          <w:lang w:val="en-GB"/>
        </w:rPr>
        <w:t xml:space="preserve">The </w:t>
      </w:r>
      <w:r w:rsidR="00DF22E2" w:rsidRPr="001B0431">
        <w:rPr>
          <w:noProof/>
          <w:lang w:val="en-GB"/>
        </w:rPr>
        <w:t>pharyngeal phonemes</w:t>
      </w:r>
      <w:r w:rsidR="003938A7" w:rsidRPr="001B0431">
        <w:rPr>
          <w:noProof/>
          <w:lang w:val="en-GB"/>
        </w:rPr>
        <w:t xml:space="preserve"> are found in </w:t>
      </w:r>
      <w:r w:rsidR="002218A7" w:rsidRPr="001B0431">
        <w:rPr>
          <w:noProof/>
          <w:lang w:val="en-GB"/>
        </w:rPr>
        <w:t xml:space="preserve">varying degrees in </w:t>
      </w:r>
      <w:r w:rsidR="00860FE8" w:rsidRPr="001B0431">
        <w:rPr>
          <w:noProof/>
          <w:lang w:val="en-GB"/>
        </w:rPr>
        <w:t>both C</w:t>
      </w:r>
      <w:r w:rsidR="001507B5" w:rsidRPr="001B0431">
        <w:rPr>
          <w:noProof/>
          <w:lang w:val="en-GB"/>
        </w:rPr>
        <w:t xml:space="preserve">entral </w:t>
      </w:r>
      <w:r w:rsidR="00860FE8" w:rsidRPr="001B0431">
        <w:rPr>
          <w:noProof/>
          <w:lang w:val="en-GB"/>
        </w:rPr>
        <w:t>K</w:t>
      </w:r>
      <w:r w:rsidR="001507B5" w:rsidRPr="001B0431">
        <w:rPr>
          <w:noProof/>
          <w:lang w:val="en-GB"/>
        </w:rPr>
        <w:t xml:space="preserve">urdish </w:t>
      </w:r>
      <w:r w:rsidR="00860FE8" w:rsidRPr="001B0431">
        <w:rPr>
          <w:noProof/>
          <w:lang w:val="en-GB"/>
        </w:rPr>
        <w:t>and N</w:t>
      </w:r>
      <w:r w:rsidR="001507B5" w:rsidRPr="001B0431">
        <w:rPr>
          <w:noProof/>
          <w:lang w:val="en-GB"/>
        </w:rPr>
        <w:t xml:space="preserve">orthern </w:t>
      </w:r>
      <w:r w:rsidR="00860FE8" w:rsidRPr="001B0431">
        <w:rPr>
          <w:noProof/>
          <w:lang w:val="en-GB"/>
        </w:rPr>
        <w:t>K</w:t>
      </w:r>
      <w:r w:rsidR="001507B5" w:rsidRPr="001B0431">
        <w:rPr>
          <w:noProof/>
          <w:lang w:val="en-GB"/>
        </w:rPr>
        <w:t>urdish</w:t>
      </w:r>
      <w:r w:rsidR="002218A7" w:rsidRPr="001B0431">
        <w:rPr>
          <w:noProof/>
          <w:lang w:val="en-GB"/>
        </w:rPr>
        <w:t xml:space="preserve">. They are retained in </w:t>
      </w:r>
      <w:r w:rsidR="00B54D30" w:rsidRPr="001B0431">
        <w:rPr>
          <w:noProof/>
          <w:lang w:val="en-GB"/>
        </w:rPr>
        <w:t>most of the</w:t>
      </w:r>
      <w:r w:rsidR="002218A7" w:rsidRPr="001B0431">
        <w:rPr>
          <w:noProof/>
          <w:lang w:val="en-GB"/>
        </w:rPr>
        <w:t xml:space="preserve"> Arabic </w:t>
      </w:r>
      <w:r w:rsidR="00BF1A3C" w:rsidRPr="001B0431">
        <w:rPr>
          <w:noProof/>
          <w:lang w:val="en-GB"/>
        </w:rPr>
        <w:t>loanword</w:t>
      </w:r>
      <w:r w:rsidR="002218A7" w:rsidRPr="001B0431">
        <w:rPr>
          <w:noProof/>
          <w:lang w:val="en-GB"/>
        </w:rPr>
        <w:t>s</w:t>
      </w:r>
      <w:r w:rsidR="00B54D30" w:rsidRPr="001B0431">
        <w:rPr>
          <w:noProof/>
          <w:lang w:val="en-GB"/>
        </w:rPr>
        <w:t xml:space="preserve"> originally</w:t>
      </w:r>
      <w:r w:rsidR="002218A7" w:rsidRPr="001B0431">
        <w:rPr>
          <w:noProof/>
          <w:lang w:val="en-GB"/>
        </w:rPr>
        <w:t xml:space="preserve"> bearing them, a list of which </w:t>
      </w:r>
      <w:r w:rsidR="00371A8B">
        <w:rPr>
          <w:noProof/>
          <w:lang w:val="en-GB"/>
        </w:rPr>
        <w:t xml:space="preserve">is given in </w:t>
      </w:r>
      <w:r w:rsidR="00371A8B">
        <w:rPr>
          <w:noProof/>
          <w:lang w:val="en-GB"/>
        </w:rPr>
        <w:fldChar w:fldCharType="begin"/>
      </w:r>
      <w:r w:rsidR="00371A8B">
        <w:rPr>
          <w:noProof/>
          <w:lang w:val="en-GB"/>
        </w:rPr>
        <w:instrText xml:space="preserve"> REF _Ref14691447 \h </w:instrText>
      </w:r>
      <w:r w:rsidR="00371A8B">
        <w:rPr>
          <w:noProof/>
          <w:lang w:val="en-GB"/>
        </w:rPr>
      </w:r>
      <w:r w:rsidR="00371A8B">
        <w:rPr>
          <w:noProof/>
          <w:lang w:val="en-GB"/>
        </w:rPr>
        <w:fldChar w:fldCharType="separate"/>
      </w:r>
      <w:r w:rsidR="00371A8B">
        <w:t xml:space="preserve">Table </w:t>
      </w:r>
      <w:r w:rsidR="00371A8B">
        <w:rPr>
          <w:noProof/>
        </w:rPr>
        <w:t>3</w:t>
      </w:r>
      <w:r w:rsidR="00371A8B">
        <w:rPr>
          <w:noProof/>
          <w:lang w:val="en-GB"/>
        </w:rPr>
        <w:fldChar w:fldCharType="end"/>
      </w:r>
      <w:r w:rsidR="00371A8B">
        <w:rPr>
          <w:noProof/>
          <w:lang w:val="en-GB"/>
        </w:rPr>
        <w:t>:</w:t>
      </w:r>
      <w:r w:rsidR="00473B39" w:rsidRPr="00EC60C3">
        <w:rPr>
          <w:rStyle w:val="FootnoteReference"/>
        </w:rPr>
        <w:footnoteReference w:id="5"/>
      </w:r>
    </w:p>
    <w:p w14:paraId="04AC6883" w14:textId="77777777" w:rsidR="00DB09A0" w:rsidRPr="001B0431" w:rsidRDefault="00DB09A0" w:rsidP="00773ABE">
      <w:pPr>
        <w:pStyle w:val="Default"/>
        <w:rPr>
          <w:noProof/>
          <w:lang w:val="en-GB"/>
        </w:rPr>
      </w:pPr>
    </w:p>
    <w:p w14:paraId="1AB3A5A1" w14:textId="77777777" w:rsidR="001507B5" w:rsidRPr="001B0431" w:rsidRDefault="001507B5" w:rsidP="00773ABE">
      <w:pPr>
        <w:pStyle w:val="Default"/>
        <w:rPr>
          <w:noProof/>
          <w:lang w:val="en-GB"/>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51"/>
        <w:gridCol w:w="1506"/>
        <w:gridCol w:w="1416"/>
        <w:gridCol w:w="2146"/>
      </w:tblGrid>
      <w:tr w:rsidR="00C4241B" w:rsidRPr="001B0431" w14:paraId="4DC44ED8" w14:textId="77777777" w:rsidTr="00B47972">
        <w:tc>
          <w:tcPr>
            <w:tcW w:w="1951" w:type="dxa"/>
          </w:tcPr>
          <w:p w14:paraId="1245E6A1" w14:textId="471DB9E3" w:rsidR="00C4241B" w:rsidRPr="001B0431" w:rsidRDefault="00C4241B" w:rsidP="00371A8B">
            <w:pPr>
              <w:pStyle w:val="lsTableHeading"/>
              <w:rPr>
                <w:noProof/>
                <w:lang w:val="en-GB"/>
              </w:rPr>
            </w:pPr>
            <w:r w:rsidRPr="001B0431">
              <w:rPr>
                <w:noProof/>
                <w:lang w:val="en-GB"/>
              </w:rPr>
              <w:t>Arabic</w:t>
            </w:r>
          </w:p>
        </w:tc>
        <w:tc>
          <w:tcPr>
            <w:tcW w:w="1506" w:type="dxa"/>
          </w:tcPr>
          <w:p w14:paraId="1EAD627E" w14:textId="7E73943C" w:rsidR="00C4241B" w:rsidRPr="001B0431" w:rsidRDefault="00484ED4" w:rsidP="00371A8B">
            <w:pPr>
              <w:pStyle w:val="lsTableHeading"/>
              <w:rPr>
                <w:noProof/>
                <w:lang w:val="en-GB"/>
              </w:rPr>
            </w:pPr>
            <w:r w:rsidRPr="001B0431">
              <w:rPr>
                <w:noProof/>
                <w:lang w:val="en-GB"/>
              </w:rPr>
              <w:t>Northern Kurdish</w:t>
            </w:r>
          </w:p>
        </w:tc>
        <w:tc>
          <w:tcPr>
            <w:tcW w:w="1416" w:type="dxa"/>
          </w:tcPr>
          <w:p w14:paraId="7CA8317E" w14:textId="3FD53F55" w:rsidR="00C4241B" w:rsidRPr="001B0431" w:rsidRDefault="00484ED4" w:rsidP="00371A8B">
            <w:pPr>
              <w:pStyle w:val="lsTableHeading"/>
              <w:rPr>
                <w:noProof/>
                <w:lang w:val="en-GB"/>
              </w:rPr>
            </w:pPr>
            <w:r w:rsidRPr="001B0431">
              <w:rPr>
                <w:noProof/>
                <w:lang w:val="en-GB"/>
              </w:rPr>
              <w:t>Central Kurdish</w:t>
            </w:r>
          </w:p>
        </w:tc>
        <w:tc>
          <w:tcPr>
            <w:tcW w:w="2146" w:type="dxa"/>
          </w:tcPr>
          <w:p w14:paraId="5B7FB80A" w14:textId="372F7F7A" w:rsidR="00C4241B" w:rsidRPr="001B0431" w:rsidRDefault="00C4241B" w:rsidP="00371A8B">
            <w:pPr>
              <w:pStyle w:val="lsTableHeading"/>
              <w:rPr>
                <w:noProof/>
                <w:lang w:val="en-GB"/>
              </w:rPr>
            </w:pPr>
            <w:r w:rsidRPr="001B0431">
              <w:rPr>
                <w:noProof/>
                <w:lang w:val="en-GB"/>
              </w:rPr>
              <w:t>Gloss</w:t>
            </w:r>
          </w:p>
        </w:tc>
      </w:tr>
      <w:tr w:rsidR="00C4241B" w:rsidRPr="001B0431" w14:paraId="146D7B3E" w14:textId="77777777" w:rsidTr="00B47972">
        <w:tc>
          <w:tcPr>
            <w:tcW w:w="1951" w:type="dxa"/>
          </w:tcPr>
          <w:p w14:paraId="4D012F72" w14:textId="0B281A32" w:rsidR="00C4241B" w:rsidRPr="001B0431" w:rsidRDefault="00B47972" w:rsidP="00CE1C73">
            <w:pPr>
              <w:pStyle w:val="lsTable"/>
              <w:rPr>
                <w:rFonts w:cs="Times New Roman"/>
                <w:i/>
                <w:noProof/>
                <w:lang w:val="en-GB"/>
              </w:rPr>
            </w:pPr>
            <w:r w:rsidRPr="001B0431">
              <w:rPr>
                <w:rFonts w:cs="Times New Roman"/>
                <w:i/>
              </w:rPr>
              <w:t>ʕ</w:t>
            </w:r>
            <w:r w:rsidR="00C4241B" w:rsidRPr="001B0431">
              <w:rPr>
                <w:rFonts w:cs="Times New Roman"/>
                <w:i/>
                <w:noProof/>
                <w:lang w:val="en-GB"/>
              </w:rPr>
              <w:t>arab</w:t>
            </w:r>
          </w:p>
          <w:p w14:paraId="0B758BAB" w14:textId="4211BE65" w:rsidR="00C4241B" w:rsidRPr="001B0431" w:rsidRDefault="00C4241B" w:rsidP="00CE1C73">
            <w:pPr>
              <w:pStyle w:val="lsTable"/>
              <w:rPr>
                <w:rFonts w:cs="Times New Roman"/>
                <w:i/>
                <w:noProof/>
                <w:lang w:val="en-GB"/>
              </w:rPr>
            </w:pPr>
            <w:r w:rsidRPr="001B0431">
              <w:rPr>
                <w:rFonts w:cs="Times New Roman"/>
                <w:i/>
                <w:noProof/>
                <w:lang w:val="en-GB"/>
              </w:rPr>
              <w:t>ma</w:t>
            </w:r>
            <w:r w:rsidR="00B47972" w:rsidRPr="001B0431">
              <w:rPr>
                <w:rFonts w:cs="Times New Roman"/>
                <w:i/>
              </w:rPr>
              <w:t>ʕ</w:t>
            </w:r>
            <w:r w:rsidRPr="001B0431">
              <w:rPr>
                <w:rFonts w:cs="Times New Roman"/>
                <w:i/>
                <w:noProof/>
                <w:lang w:val="en-GB"/>
              </w:rPr>
              <w:t>lūm</w:t>
            </w:r>
          </w:p>
          <w:p w14:paraId="7CD1495E" w14:textId="4F01675C" w:rsidR="00C4241B" w:rsidRPr="001B0431" w:rsidRDefault="00B47972" w:rsidP="00CE1C73">
            <w:pPr>
              <w:pStyle w:val="lsTable"/>
              <w:rPr>
                <w:rFonts w:cs="Times New Roman"/>
                <w:i/>
                <w:noProof/>
                <w:lang w:val="en-GB"/>
              </w:rPr>
            </w:pPr>
            <w:r w:rsidRPr="001B0431">
              <w:rPr>
                <w:rFonts w:cs="Times New Roman"/>
                <w:i/>
              </w:rPr>
              <w:t>ʕ</w:t>
            </w:r>
            <w:r w:rsidRPr="001B0431">
              <w:rPr>
                <w:rFonts w:cs="Times New Roman"/>
                <w:i/>
                <w:noProof/>
                <w:lang w:val="en-GB"/>
              </w:rPr>
              <w:t>adāla</w:t>
            </w:r>
            <w:r w:rsidR="00371A8B">
              <w:rPr>
                <w:rFonts w:cs="Times New Roman"/>
                <w:i/>
                <w:noProof/>
                <w:lang w:val="en-GB"/>
              </w:rPr>
              <w:t>(t)</w:t>
            </w:r>
          </w:p>
          <w:p w14:paraId="7EA9ACBF" w14:textId="1FA9ABD6" w:rsidR="00C4241B" w:rsidRPr="001B0431" w:rsidRDefault="00C4241B" w:rsidP="00CE1C73">
            <w:pPr>
              <w:pStyle w:val="lsTable"/>
              <w:rPr>
                <w:rFonts w:cs="Times New Roman"/>
                <w:i/>
                <w:noProof/>
                <w:lang w:val="en-GB"/>
              </w:rPr>
            </w:pPr>
            <w:r w:rsidRPr="001B0431">
              <w:rPr>
                <w:rFonts w:cs="Times New Roman"/>
                <w:i/>
                <w:iCs/>
                <w:noProof/>
                <w:lang w:val="en-GB"/>
              </w:rPr>
              <w:t>ṭābi</w:t>
            </w:r>
            <w:r w:rsidR="00B47972" w:rsidRPr="001B0431">
              <w:rPr>
                <w:rFonts w:cs="Times New Roman"/>
                <w:i/>
              </w:rPr>
              <w:t>ʕ</w:t>
            </w:r>
          </w:p>
          <w:p w14:paraId="62671B41" w14:textId="77777777" w:rsidR="00C4241B" w:rsidRPr="001B0431" w:rsidRDefault="00C4241B" w:rsidP="00CE1C73">
            <w:pPr>
              <w:pStyle w:val="lsTable"/>
              <w:rPr>
                <w:rFonts w:cs="Times New Roman"/>
                <w:i/>
                <w:noProof/>
                <w:lang w:val="en-GB"/>
              </w:rPr>
            </w:pPr>
            <w:r w:rsidRPr="001B0431">
              <w:rPr>
                <w:rFonts w:cs="Times New Roman"/>
                <w:i/>
                <w:noProof/>
                <w:lang w:val="en-GB"/>
              </w:rPr>
              <w:t>ma</w:t>
            </w:r>
            <w:r w:rsidRPr="001B0431">
              <w:rPr>
                <w:rFonts w:cs="Times New Roman"/>
                <w:i/>
                <w:iCs/>
                <w:noProof/>
                <w:lang w:val="en-GB"/>
              </w:rPr>
              <w:t>ḥ</w:t>
            </w:r>
            <w:r w:rsidRPr="001B0431">
              <w:rPr>
                <w:rFonts w:cs="Times New Roman"/>
                <w:i/>
                <w:noProof/>
                <w:lang w:val="en-GB"/>
              </w:rPr>
              <w:t>all</w:t>
            </w:r>
          </w:p>
          <w:p w14:paraId="2451D716" w14:textId="77777777" w:rsidR="00C4241B" w:rsidRPr="001B0431" w:rsidRDefault="00C4241B" w:rsidP="00CE1C73">
            <w:pPr>
              <w:pStyle w:val="lsTable"/>
              <w:rPr>
                <w:rFonts w:cs="Times New Roman"/>
                <w:i/>
                <w:iCs/>
                <w:noProof/>
                <w:lang w:val="en-GB"/>
              </w:rPr>
            </w:pPr>
            <w:r w:rsidRPr="001B0431">
              <w:rPr>
                <w:rFonts w:cs="Times New Roman"/>
                <w:i/>
                <w:noProof/>
                <w:lang w:val="en-GB"/>
              </w:rPr>
              <w:t>ma</w:t>
            </w:r>
            <w:r w:rsidRPr="001B0431">
              <w:rPr>
                <w:rFonts w:cs="Times New Roman"/>
                <w:i/>
                <w:iCs/>
                <w:noProof/>
                <w:lang w:val="en-GB"/>
              </w:rPr>
              <w:t>ḥšar</w:t>
            </w:r>
          </w:p>
          <w:p w14:paraId="2C2F7274" w14:textId="77777777" w:rsidR="00C4241B" w:rsidRPr="001B0431" w:rsidRDefault="00C4241B" w:rsidP="00CE1C73">
            <w:pPr>
              <w:pStyle w:val="lsTable"/>
              <w:rPr>
                <w:rFonts w:cs="Times New Roman"/>
                <w:i/>
                <w:iCs/>
                <w:noProof/>
                <w:lang w:val="en-GB"/>
              </w:rPr>
            </w:pPr>
            <w:r w:rsidRPr="001B0431">
              <w:rPr>
                <w:rFonts w:cs="Times New Roman"/>
                <w:i/>
                <w:iCs/>
                <w:noProof/>
                <w:lang w:val="en-GB"/>
              </w:rPr>
              <w:t>ḥākim</w:t>
            </w:r>
          </w:p>
          <w:p w14:paraId="32286C28" w14:textId="77777777" w:rsidR="00C4241B" w:rsidRPr="001B0431" w:rsidRDefault="00C4241B" w:rsidP="00CE1C73">
            <w:pPr>
              <w:pStyle w:val="lsTable"/>
              <w:rPr>
                <w:rFonts w:cs="Times New Roman"/>
                <w:i/>
                <w:iCs/>
                <w:noProof/>
                <w:lang w:val="en-GB"/>
              </w:rPr>
            </w:pPr>
            <w:r w:rsidRPr="001B0431">
              <w:rPr>
                <w:rFonts w:cs="Times New Roman"/>
                <w:i/>
                <w:iCs/>
                <w:noProof/>
                <w:lang w:val="en-GB"/>
              </w:rPr>
              <w:t>ḥammām</w:t>
            </w:r>
          </w:p>
          <w:p w14:paraId="7F118DEE" w14:textId="53CA156B" w:rsidR="00C4241B" w:rsidRPr="001B0431" w:rsidRDefault="00C4241B" w:rsidP="00CE1C73">
            <w:pPr>
              <w:pStyle w:val="lsTable"/>
              <w:rPr>
                <w:rFonts w:cs="Times New Roman"/>
                <w:noProof/>
                <w:lang w:val="en-GB"/>
              </w:rPr>
            </w:pPr>
            <w:r w:rsidRPr="001B0431">
              <w:rPr>
                <w:rFonts w:cs="Times New Roman"/>
                <w:i/>
                <w:iCs/>
                <w:noProof/>
                <w:lang w:val="en-GB"/>
              </w:rPr>
              <w:t>baḥr</w:t>
            </w:r>
          </w:p>
        </w:tc>
        <w:tc>
          <w:tcPr>
            <w:tcW w:w="1506" w:type="dxa"/>
          </w:tcPr>
          <w:p w14:paraId="17289F20" w14:textId="64C3D8BE" w:rsidR="00C4241B" w:rsidRPr="001B0431" w:rsidRDefault="00C4241B" w:rsidP="00CE1C73">
            <w:pPr>
              <w:pStyle w:val="lsTable"/>
              <w:rPr>
                <w:rFonts w:cs="Times New Roman"/>
                <w:i/>
                <w:noProof/>
                <w:lang w:val="en-GB"/>
              </w:rPr>
            </w:pPr>
            <w:r w:rsidRPr="001B0431">
              <w:rPr>
                <w:rFonts w:cs="Times New Roman"/>
                <w:i/>
                <w:iCs/>
              </w:rPr>
              <w:t>ʿ</w:t>
            </w:r>
            <w:r w:rsidR="00B54DB6" w:rsidRPr="001B0431">
              <w:rPr>
                <w:rFonts w:cs="Times New Roman"/>
                <w:i/>
                <w:noProof/>
                <w:lang w:val="en-GB"/>
              </w:rPr>
              <w:t>e</w:t>
            </w:r>
            <w:r w:rsidRPr="001B0431">
              <w:rPr>
                <w:rFonts w:cs="Times New Roman"/>
                <w:i/>
                <w:noProof/>
                <w:lang w:val="en-GB"/>
              </w:rPr>
              <w:t>r</w:t>
            </w:r>
            <w:r w:rsidR="00B54DB6" w:rsidRPr="001B0431">
              <w:rPr>
                <w:rFonts w:cs="Times New Roman"/>
                <w:i/>
                <w:noProof/>
                <w:lang w:val="en-GB"/>
              </w:rPr>
              <w:t>e</w:t>
            </w:r>
            <w:r w:rsidRPr="001B0431">
              <w:rPr>
                <w:rFonts w:cs="Times New Roman"/>
                <w:i/>
                <w:noProof/>
                <w:lang w:val="en-GB"/>
              </w:rPr>
              <w:t>b</w:t>
            </w:r>
          </w:p>
          <w:p w14:paraId="0EA4730B" w14:textId="15CFEBF8" w:rsidR="00C4241B" w:rsidRPr="001B0431" w:rsidRDefault="00C4241B" w:rsidP="00CE1C73">
            <w:pPr>
              <w:pStyle w:val="lsTable"/>
              <w:rPr>
                <w:rFonts w:cs="Times New Roman"/>
                <w:i/>
                <w:noProof/>
                <w:lang w:val="en-GB"/>
              </w:rPr>
            </w:pPr>
            <w:r w:rsidRPr="001B0431">
              <w:rPr>
                <w:rFonts w:cs="Times New Roman"/>
                <w:i/>
                <w:noProof/>
                <w:lang w:val="en-GB"/>
              </w:rPr>
              <w:t>m</w:t>
            </w:r>
            <w:r w:rsidR="00B54DB6" w:rsidRPr="001B0431">
              <w:rPr>
                <w:rFonts w:cs="Times New Roman"/>
                <w:i/>
                <w:noProof/>
                <w:lang w:val="en-GB"/>
              </w:rPr>
              <w:t>e</w:t>
            </w:r>
            <w:r w:rsidRPr="001B0431">
              <w:rPr>
                <w:rFonts w:cs="Times New Roman"/>
                <w:i/>
                <w:iCs/>
              </w:rPr>
              <w:t>ʿ</w:t>
            </w:r>
            <w:r w:rsidRPr="001B0431">
              <w:rPr>
                <w:rFonts w:cs="Times New Roman"/>
                <w:i/>
                <w:noProof/>
                <w:lang w:val="en-GB"/>
              </w:rPr>
              <w:t>l</w:t>
            </w:r>
            <w:r w:rsidR="00B54DB6" w:rsidRPr="001B0431">
              <w:rPr>
                <w:rFonts w:cs="Times New Roman"/>
                <w:i/>
                <w:noProof/>
                <w:lang w:val="en-GB"/>
              </w:rPr>
              <w:t>û</w:t>
            </w:r>
            <w:r w:rsidRPr="001B0431">
              <w:rPr>
                <w:rFonts w:cs="Times New Roman"/>
                <w:i/>
                <w:noProof/>
                <w:lang w:val="en-GB"/>
              </w:rPr>
              <w:t>m</w:t>
            </w:r>
          </w:p>
          <w:p w14:paraId="4EF2D4B3" w14:textId="265C4252" w:rsidR="00C4241B" w:rsidRPr="001B0431" w:rsidRDefault="00C4241B" w:rsidP="00CE1C73">
            <w:pPr>
              <w:pStyle w:val="lsTable"/>
              <w:rPr>
                <w:rFonts w:cs="Times New Roman"/>
                <w:i/>
                <w:noProof/>
                <w:lang w:val="en-GB"/>
              </w:rPr>
            </w:pPr>
            <w:r w:rsidRPr="001B0431">
              <w:rPr>
                <w:rFonts w:cs="Times New Roman"/>
                <w:i/>
                <w:iCs/>
              </w:rPr>
              <w:t>ʿ</w:t>
            </w:r>
            <w:r w:rsidR="00B54DB6" w:rsidRPr="001B0431">
              <w:rPr>
                <w:rFonts w:cs="Times New Roman"/>
                <w:i/>
                <w:noProof/>
                <w:lang w:val="en-GB"/>
              </w:rPr>
              <w:t>e</w:t>
            </w:r>
            <w:r w:rsidRPr="001B0431">
              <w:rPr>
                <w:rFonts w:cs="Times New Roman"/>
                <w:i/>
                <w:noProof/>
                <w:lang w:val="en-GB"/>
              </w:rPr>
              <w:t>d</w:t>
            </w:r>
            <w:r w:rsidR="00B54DB6" w:rsidRPr="001B0431">
              <w:rPr>
                <w:rFonts w:cs="Times New Roman"/>
                <w:i/>
                <w:noProof/>
                <w:lang w:val="en-GB"/>
              </w:rPr>
              <w:t>a</w:t>
            </w:r>
            <w:r w:rsidRPr="001B0431">
              <w:rPr>
                <w:rFonts w:cs="Times New Roman"/>
                <w:i/>
                <w:iCs/>
                <w:noProof/>
                <w:lang w:val="en-GB"/>
              </w:rPr>
              <w:t>ḷ</w:t>
            </w:r>
            <w:r w:rsidR="00B54DB6" w:rsidRPr="001B0431">
              <w:rPr>
                <w:rFonts w:cs="Times New Roman"/>
                <w:i/>
                <w:noProof/>
                <w:lang w:val="en-GB"/>
              </w:rPr>
              <w:t>e</w:t>
            </w:r>
            <w:r w:rsidRPr="001B0431">
              <w:rPr>
                <w:rFonts w:cs="Times New Roman"/>
                <w:i/>
                <w:noProof/>
                <w:lang w:val="en-GB"/>
              </w:rPr>
              <w:t>t</w:t>
            </w:r>
          </w:p>
          <w:p w14:paraId="56F7A4A8" w14:textId="107E3D7D" w:rsidR="00C4241B" w:rsidRPr="001B0431" w:rsidRDefault="00C4241B" w:rsidP="00CE1C73">
            <w:pPr>
              <w:pStyle w:val="lsTable"/>
              <w:rPr>
                <w:rFonts w:cs="Times New Roman"/>
                <w:i/>
                <w:iCs/>
              </w:rPr>
            </w:pPr>
            <w:r w:rsidRPr="001B0431">
              <w:rPr>
                <w:rFonts w:cs="Times New Roman"/>
                <w:i/>
                <w:noProof/>
                <w:lang w:val="en-GB"/>
              </w:rPr>
              <w:t>t</w:t>
            </w:r>
            <w:r w:rsidR="00B54DB6" w:rsidRPr="001B0431">
              <w:rPr>
                <w:rFonts w:cs="Times New Roman"/>
                <w:i/>
                <w:noProof/>
                <w:lang w:val="en-GB"/>
              </w:rPr>
              <w:t>a</w:t>
            </w:r>
            <w:r w:rsidRPr="001B0431">
              <w:rPr>
                <w:rFonts w:cs="Times New Roman"/>
                <w:i/>
                <w:noProof/>
                <w:lang w:val="en-GB"/>
              </w:rPr>
              <w:t>bi</w:t>
            </w:r>
            <w:r w:rsidRPr="001B0431">
              <w:rPr>
                <w:rFonts w:cs="Times New Roman"/>
                <w:i/>
                <w:iCs/>
              </w:rPr>
              <w:t>ʿ</w:t>
            </w:r>
            <w:r w:rsidRPr="001B0431">
              <w:rPr>
                <w:rFonts w:cs="Times New Roman"/>
                <w:i/>
                <w:noProof/>
                <w:lang w:val="en-GB"/>
              </w:rPr>
              <w:t>/</w:t>
            </w:r>
            <w:r w:rsidRPr="001B0431">
              <w:rPr>
                <w:rFonts w:cs="Times New Roman"/>
                <w:i/>
                <w:iCs/>
                <w:noProof/>
                <w:lang w:val="en-GB"/>
              </w:rPr>
              <w:t>ṭ</w:t>
            </w:r>
            <w:r w:rsidR="00B54DB6" w:rsidRPr="001B0431">
              <w:rPr>
                <w:rFonts w:cs="Times New Roman"/>
                <w:i/>
                <w:iCs/>
                <w:noProof/>
                <w:lang w:val="en-GB"/>
              </w:rPr>
              <w:t>a</w:t>
            </w:r>
            <w:r w:rsidRPr="001B0431">
              <w:rPr>
                <w:rFonts w:cs="Times New Roman"/>
                <w:i/>
                <w:iCs/>
                <w:noProof/>
                <w:lang w:val="en-GB"/>
              </w:rPr>
              <w:t>bi</w:t>
            </w:r>
            <w:r w:rsidRPr="001B0431">
              <w:rPr>
                <w:rFonts w:cs="Times New Roman"/>
                <w:i/>
                <w:iCs/>
              </w:rPr>
              <w:t>ʿ</w:t>
            </w:r>
          </w:p>
          <w:p w14:paraId="7105D8BB" w14:textId="2A085F59" w:rsidR="00C4241B" w:rsidRPr="001B0431" w:rsidRDefault="00C4241B" w:rsidP="00CE1C73">
            <w:pPr>
              <w:pStyle w:val="lsTable"/>
              <w:rPr>
                <w:rFonts w:cs="Times New Roman"/>
                <w:i/>
                <w:noProof/>
                <w:lang w:val="en-GB"/>
              </w:rPr>
            </w:pPr>
            <w:r w:rsidRPr="001B0431">
              <w:rPr>
                <w:rFonts w:cs="Times New Roman"/>
                <w:i/>
                <w:noProof/>
                <w:lang w:val="en-GB"/>
              </w:rPr>
              <w:t>mi</w:t>
            </w:r>
            <w:r w:rsidRPr="001B0431">
              <w:rPr>
                <w:rFonts w:cs="Times New Roman"/>
                <w:i/>
                <w:iCs/>
                <w:noProof/>
                <w:lang w:val="en-GB"/>
              </w:rPr>
              <w:t>ḥ</w:t>
            </w:r>
            <w:r w:rsidR="00B54DB6" w:rsidRPr="001B0431">
              <w:rPr>
                <w:rFonts w:cs="Times New Roman"/>
                <w:i/>
                <w:noProof/>
                <w:lang w:val="en-GB"/>
              </w:rPr>
              <w:t>e</w:t>
            </w:r>
            <w:r w:rsidRPr="001B0431">
              <w:rPr>
                <w:rFonts w:cs="Times New Roman"/>
                <w:i/>
                <w:noProof/>
                <w:lang w:val="en-GB"/>
              </w:rPr>
              <w:t>l</w:t>
            </w:r>
            <w:r w:rsidR="00B54DB6" w:rsidRPr="001B0431">
              <w:rPr>
                <w:rFonts w:cs="Times New Roman"/>
                <w:i/>
                <w:noProof/>
                <w:lang w:val="en-GB"/>
              </w:rPr>
              <w:t>e</w:t>
            </w:r>
          </w:p>
          <w:p w14:paraId="1FB9734F" w14:textId="3EBB10B9" w:rsidR="00C4241B" w:rsidRPr="001B0431" w:rsidRDefault="00C4241B" w:rsidP="00CE1C73">
            <w:pPr>
              <w:pStyle w:val="lsTable"/>
              <w:rPr>
                <w:rFonts w:cs="Times New Roman"/>
                <w:i/>
                <w:iCs/>
                <w:noProof/>
                <w:lang w:val="en-GB"/>
              </w:rPr>
            </w:pPr>
            <w:r w:rsidRPr="001B0431">
              <w:rPr>
                <w:rFonts w:cs="Times New Roman"/>
                <w:i/>
                <w:noProof/>
                <w:lang w:val="en-GB"/>
              </w:rPr>
              <w:t>m</w:t>
            </w:r>
            <w:r w:rsidR="00B54DB6" w:rsidRPr="001B0431">
              <w:rPr>
                <w:rFonts w:cs="Times New Roman"/>
                <w:i/>
                <w:noProof/>
                <w:lang w:val="en-GB"/>
              </w:rPr>
              <w:t>e</w:t>
            </w:r>
            <w:r w:rsidRPr="001B0431">
              <w:rPr>
                <w:rFonts w:cs="Times New Roman"/>
                <w:i/>
                <w:iCs/>
                <w:noProof/>
                <w:lang w:val="en-GB"/>
              </w:rPr>
              <w:t>ḥ</w:t>
            </w:r>
            <w:r w:rsidR="00B54DB6" w:rsidRPr="001B0431">
              <w:rPr>
                <w:rFonts w:cs="Times New Roman"/>
                <w:i/>
                <w:iCs/>
                <w:noProof/>
                <w:lang w:val="en-GB"/>
              </w:rPr>
              <w:t>şe</w:t>
            </w:r>
            <w:r w:rsidRPr="001B0431">
              <w:rPr>
                <w:rFonts w:cs="Times New Roman"/>
                <w:i/>
                <w:iCs/>
                <w:noProof/>
                <w:lang w:val="en-GB"/>
              </w:rPr>
              <w:t>r</w:t>
            </w:r>
          </w:p>
          <w:p w14:paraId="01F84CEE" w14:textId="0281592D" w:rsidR="00C4241B" w:rsidRPr="001B0431" w:rsidRDefault="00C4241B" w:rsidP="00CE1C73">
            <w:pPr>
              <w:pStyle w:val="lsTable"/>
              <w:rPr>
                <w:rFonts w:cs="Times New Roman"/>
                <w:i/>
                <w:iCs/>
                <w:noProof/>
                <w:lang w:val="en-GB"/>
              </w:rPr>
            </w:pPr>
            <w:r w:rsidRPr="001B0431">
              <w:rPr>
                <w:rFonts w:cs="Times New Roman"/>
                <w:i/>
                <w:iCs/>
                <w:noProof/>
                <w:lang w:val="en-GB"/>
              </w:rPr>
              <w:t>ḥ</w:t>
            </w:r>
            <w:r w:rsidR="00B54DB6" w:rsidRPr="001B0431">
              <w:rPr>
                <w:rFonts w:cs="Times New Roman"/>
                <w:i/>
                <w:iCs/>
                <w:noProof/>
                <w:lang w:val="en-GB"/>
              </w:rPr>
              <w:t>a</w:t>
            </w:r>
            <w:r w:rsidRPr="001B0431">
              <w:rPr>
                <w:rFonts w:cs="Times New Roman"/>
                <w:i/>
                <w:iCs/>
                <w:noProof/>
                <w:lang w:val="en-GB"/>
              </w:rPr>
              <w:t>kim</w:t>
            </w:r>
          </w:p>
          <w:p w14:paraId="6C6EE476" w14:textId="6C21A518" w:rsidR="00C4241B" w:rsidRPr="001B0431" w:rsidRDefault="00C4241B" w:rsidP="00CE1C73">
            <w:pPr>
              <w:pStyle w:val="lsTable"/>
              <w:rPr>
                <w:rFonts w:cs="Times New Roman"/>
                <w:i/>
                <w:iCs/>
                <w:noProof/>
                <w:lang w:val="en-GB"/>
              </w:rPr>
            </w:pPr>
            <w:r w:rsidRPr="001B0431">
              <w:rPr>
                <w:rFonts w:cs="Times New Roman"/>
                <w:i/>
                <w:iCs/>
                <w:noProof/>
                <w:lang w:val="en-GB"/>
              </w:rPr>
              <w:t>ḥ</w:t>
            </w:r>
            <w:r w:rsidR="00B54DB6" w:rsidRPr="001B0431">
              <w:rPr>
                <w:rFonts w:cs="Times New Roman"/>
                <w:i/>
                <w:iCs/>
                <w:noProof/>
                <w:lang w:val="en-GB"/>
              </w:rPr>
              <w:t>e</w:t>
            </w:r>
            <w:r w:rsidRPr="001B0431">
              <w:rPr>
                <w:rFonts w:cs="Times New Roman"/>
                <w:i/>
                <w:iCs/>
                <w:noProof/>
                <w:lang w:val="en-GB"/>
              </w:rPr>
              <w:t>m</w:t>
            </w:r>
            <w:r w:rsidR="00B54DB6" w:rsidRPr="001B0431">
              <w:rPr>
                <w:rFonts w:cs="Times New Roman"/>
                <w:i/>
                <w:iCs/>
                <w:noProof/>
                <w:lang w:val="en-GB"/>
              </w:rPr>
              <w:t>a</w:t>
            </w:r>
            <w:r w:rsidRPr="001B0431">
              <w:rPr>
                <w:rFonts w:cs="Times New Roman"/>
                <w:i/>
                <w:iCs/>
                <w:noProof/>
                <w:lang w:val="en-GB"/>
              </w:rPr>
              <w:t>m</w:t>
            </w:r>
          </w:p>
          <w:p w14:paraId="5F7EDF04" w14:textId="3D4288A8" w:rsidR="00C4241B" w:rsidRPr="001B0431" w:rsidRDefault="00C4241B" w:rsidP="00B54DB6">
            <w:pPr>
              <w:pStyle w:val="lsTable"/>
              <w:rPr>
                <w:rFonts w:cs="Times New Roman"/>
                <w:noProof/>
                <w:lang w:val="en-GB"/>
              </w:rPr>
            </w:pPr>
            <w:r w:rsidRPr="001B0431">
              <w:rPr>
                <w:rFonts w:cs="Times New Roman"/>
                <w:i/>
                <w:iCs/>
                <w:noProof/>
                <w:lang w:val="en-GB"/>
              </w:rPr>
              <w:t>b</w:t>
            </w:r>
            <w:r w:rsidR="00B54DB6" w:rsidRPr="001B0431">
              <w:rPr>
                <w:rFonts w:cs="Times New Roman"/>
                <w:i/>
                <w:iCs/>
                <w:noProof/>
                <w:lang w:val="en-GB"/>
              </w:rPr>
              <w:t>e</w:t>
            </w:r>
            <w:r w:rsidRPr="001B0431">
              <w:rPr>
                <w:rFonts w:cs="Times New Roman"/>
                <w:i/>
                <w:iCs/>
                <w:noProof/>
                <w:lang w:val="en-GB"/>
              </w:rPr>
              <w:t>ḥr</w:t>
            </w:r>
          </w:p>
        </w:tc>
        <w:tc>
          <w:tcPr>
            <w:tcW w:w="1416" w:type="dxa"/>
          </w:tcPr>
          <w:p w14:paraId="583CDDB8" w14:textId="6004D4A4" w:rsidR="00C4241B" w:rsidRPr="001B0431" w:rsidRDefault="00C4241B" w:rsidP="00CE1C73">
            <w:pPr>
              <w:pStyle w:val="lsTable"/>
              <w:rPr>
                <w:rFonts w:cs="Times New Roman"/>
                <w:i/>
                <w:noProof/>
                <w:lang w:val="en-GB"/>
              </w:rPr>
            </w:pPr>
            <w:r w:rsidRPr="001B0431">
              <w:rPr>
                <w:rFonts w:cs="Times New Roman"/>
                <w:i/>
                <w:iCs/>
              </w:rPr>
              <w:t>ʿ</w:t>
            </w:r>
            <w:r w:rsidR="00B54DB6" w:rsidRPr="001B0431">
              <w:rPr>
                <w:rFonts w:cs="Times New Roman"/>
                <w:i/>
                <w:noProof/>
                <w:lang w:val="en-GB"/>
              </w:rPr>
              <w:t>e</w:t>
            </w:r>
            <w:r w:rsidRPr="001B0431">
              <w:rPr>
                <w:rFonts w:cs="Times New Roman"/>
                <w:i/>
                <w:noProof/>
                <w:lang w:val="en-GB"/>
              </w:rPr>
              <w:t>r</w:t>
            </w:r>
            <w:r w:rsidR="00B54DB6" w:rsidRPr="001B0431">
              <w:rPr>
                <w:rFonts w:cs="Times New Roman"/>
                <w:i/>
                <w:noProof/>
                <w:lang w:val="en-GB"/>
              </w:rPr>
              <w:t>e</w:t>
            </w:r>
            <w:r w:rsidRPr="001B0431">
              <w:rPr>
                <w:rFonts w:cs="Times New Roman"/>
                <w:i/>
                <w:noProof/>
                <w:lang w:val="en-GB"/>
              </w:rPr>
              <w:t>b</w:t>
            </w:r>
          </w:p>
          <w:p w14:paraId="487BF201" w14:textId="270C92F8" w:rsidR="00C4241B" w:rsidRPr="001B0431" w:rsidRDefault="00C4241B" w:rsidP="00CE1C73">
            <w:pPr>
              <w:pStyle w:val="lsTable"/>
              <w:rPr>
                <w:rFonts w:cs="Times New Roman"/>
                <w:i/>
                <w:noProof/>
                <w:lang w:val="en-GB"/>
              </w:rPr>
            </w:pPr>
            <w:r w:rsidRPr="001B0431">
              <w:rPr>
                <w:rFonts w:cs="Times New Roman"/>
                <w:i/>
                <w:noProof/>
                <w:lang w:val="en-GB"/>
              </w:rPr>
              <w:t>m</w:t>
            </w:r>
            <w:r w:rsidR="00B54DB6" w:rsidRPr="001B0431">
              <w:rPr>
                <w:rFonts w:cs="Times New Roman"/>
                <w:i/>
                <w:noProof/>
                <w:lang w:val="en-GB"/>
              </w:rPr>
              <w:t>e</w:t>
            </w:r>
            <w:r w:rsidRPr="001B0431">
              <w:rPr>
                <w:rFonts w:cs="Times New Roman"/>
                <w:i/>
                <w:iCs/>
              </w:rPr>
              <w:t>ʿ</w:t>
            </w:r>
            <w:r w:rsidRPr="001B0431">
              <w:rPr>
                <w:rFonts w:cs="Times New Roman"/>
                <w:i/>
                <w:noProof/>
                <w:lang w:val="en-GB"/>
              </w:rPr>
              <w:t>l</w:t>
            </w:r>
            <w:r w:rsidR="00371A8B" w:rsidRPr="001B0431">
              <w:rPr>
                <w:rFonts w:cs="Times New Roman"/>
                <w:i/>
                <w:noProof/>
                <w:lang w:val="en-GB"/>
              </w:rPr>
              <w:t>û</w:t>
            </w:r>
            <w:r w:rsidRPr="001B0431">
              <w:rPr>
                <w:rFonts w:cs="Times New Roman"/>
                <w:i/>
                <w:noProof/>
                <w:lang w:val="en-GB"/>
              </w:rPr>
              <w:t>m</w:t>
            </w:r>
            <w:r w:rsidR="00B4762E">
              <w:rPr>
                <w:rStyle w:val="FootnoteReference"/>
                <w:rFonts w:cs="Times New Roman"/>
                <w:i/>
                <w:noProof/>
                <w:lang w:val="en-GB"/>
              </w:rPr>
              <w:footnoteReference w:id="6"/>
            </w:r>
          </w:p>
          <w:p w14:paraId="4A9F8E14" w14:textId="0F3929CF" w:rsidR="00C4241B" w:rsidRPr="001B0431" w:rsidRDefault="00C4241B" w:rsidP="00CE1C73">
            <w:pPr>
              <w:pStyle w:val="lsTable"/>
              <w:rPr>
                <w:rFonts w:cs="Times New Roman"/>
                <w:i/>
                <w:noProof/>
                <w:lang w:val="en-GB"/>
              </w:rPr>
            </w:pPr>
            <w:r w:rsidRPr="001B0431">
              <w:rPr>
                <w:rFonts w:cs="Times New Roman"/>
                <w:i/>
                <w:iCs/>
              </w:rPr>
              <w:t>ʿ</w:t>
            </w:r>
            <w:r w:rsidR="00B54DB6" w:rsidRPr="001B0431">
              <w:rPr>
                <w:rFonts w:cs="Times New Roman"/>
                <w:i/>
                <w:noProof/>
                <w:lang w:val="en-GB"/>
              </w:rPr>
              <w:t>e</w:t>
            </w:r>
            <w:r w:rsidRPr="001B0431">
              <w:rPr>
                <w:rFonts w:cs="Times New Roman"/>
                <w:i/>
                <w:noProof/>
                <w:lang w:val="en-GB"/>
              </w:rPr>
              <w:t>d</w:t>
            </w:r>
            <w:r w:rsidR="00B54DB6" w:rsidRPr="001B0431">
              <w:rPr>
                <w:rFonts w:cs="Times New Roman"/>
                <w:i/>
                <w:noProof/>
                <w:lang w:val="en-GB"/>
              </w:rPr>
              <w:t>a</w:t>
            </w:r>
            <w:r w:rsidRPr="001B0431">
              <w:rPr>
                <w:rFonts w:cs="Times New Roman"/>
                <w:i/>
                <w:iCs/>
                <w:noProof/>
                <w:lang w:val="en-GB"/>
              </w:rPr>
              <w:t>ḷ</w:t>
            </w:r>
            <w:r w:rsidR="00B54DB6" w:rsidRPr="001B0431">
              <w:rPr>
                <w:rFonts w:cs="Times New Roman"/>
                <w:i/>
                <w:noProof/>
                <w:lang w:val="en-GB"/>
              </w:rPr>
              <w:t>e</w:t>
            </w:r>
            <w:r w:rsidRPr="001B0431">
              <w:rPr>
                <w:rFonts w:cs="Times New Roman"/>
                <w:i/>
                <w:noProof/>
                <w:lang w:val="en-GB"/>
              </w:rPr>
              <w:t>t</w:t>
            </w:r>
          </w:p>
          <w:p w14:paraId="785E9364" w14:textId="34E0AEA2" w:rsidR="00C4241B" w:rsidRPr="001B0431" w:rsidRDefault="00C4241B" w:rsidP="00CE1C73">
            <w:pPr>
              <w:pStyle w:val="lsTable"/>
              <w:rPr>
                <w:rFonts w:cs="Times New Roman"/>
                <w:i/>
                <w:iCs/>
              </w:rPr>
            </w:pPr>
            <w:r w:rsidRPr="001B0431">
              <w:rPr>
                <w:rFonts w:cs="Times New Roman"/>
                <w:i/>
                <w:iCs/>
                <w:noProof/>
                <w:lang w:val="en-GB"/>
              </w:rPr>
              <w:t>ṭ</w:t>
            </w:r>
            <w:r w:rsidR="00B54DB6" w:rsidRPr="001B0431">
              <w:rPr>
                <w:rFonts w:cs="Times New Roman"/>
                <w:i/>
                <w:iCs/>
                <w:noProof/>
                <w:lang w:val="en-GB"/>
              </w:rPr>
              <w:t>a</w:t>
            </w:r>
            <w:r w:rsidRPr="001B0431">
              <w:rPr>
                <w:rFonts w:cs="Times New Roman"/>
                <w:i/>
                <w:iCs/>
                <w:noProof/>
                <w:lang w:val="en-GB"/>
              </w:rPr>
              <w:t>bi</w:t>
            </w:r>
            <w:r w:rsidRPr="001B0431">
              <w:rPr>
                <w:rFonts w:cs="Times New Roman"/>
                <w:i/>
                <w:iCs/>
              </w:rPr>
              <w:t>ʿ</w:t>
            </w:r>
          </w:p>
          <w:p w14:paraId="428A9D77" w14:textId="30AA3CD4" w:rsidR="00C4241B" w:rsidRPr="001B0431" w:rsidRDefault="00C4241B" w:rsidP="00CE1C73">
            <w:pPr>
              <w:pStyle w:val="lsTable"/>
              <w:rPr>
                <w:rFonts w:cs="Times New Roman"/>
                <w:i/>
                <w:noProof/>
                <w:lang w:val="en-GB"/>
              </w:rPr>
            </w:pPr>
            <w:r w:rsidRPr="001B0431">
              <w:rPr>
                <w:rFonts w:cs="Times New Roman"/>
                <w:i/>
                <w:noProof/>
                <w:lang w:val="en-GB"/>
              </w:rPr>
              <w:t>m</w:t>
            </w:r>
            <w:r w:rsidR="00B54DB6" w:rsidRPr="001B0431">
              <w:rPr>
                <w:rFonts w:cs="Times New Roman"/>
                <w:i/>
                <w:noProof/>
                <w:lang w:val="en-GB"/>
              </w:rPr>
              <w:t>e</w:t>
            </w:r>
            <w:r w:rsidRPr="001B0431">
              <w:rPr>
                <w:rFonts w:cs="Times New Roman"/>
                <w:i/>
                <w:iCs/>
                <w:noProof/>
                <w:lang w:val="en-GB"/>
              </w:rPr>
              <w:t>ḥ</w:t>
            </w:r>
            <w:r w:rsidRPr="001B0431">
              <w:rPr>
                <w:rFonts w:cs="Times New Roman"/>
                <w:i/>
                <w:noProof/>
                <w:lang w:val="en-GB"/>
              </w:rPr>
              <w:t>al</w:t>
            </w:r>
          </w:p>
          <w:p w14:paraId="395A81BC" w14:textId="2326EB7B" w:rsidR="00C4241B" w:rsidRPr="001B0431" w:rsidRDefault="00C4241B" w:rsidP="00CE1C73">
            <w:pPr>
              <w:pStyle w:val="lsTable"/>
              <w:rPr>
                <w:rFonts w:cs="Times New Roman"/>
                <w:i/>
                <w:iCs/>
                <w:noProof/>
                <w:lang w:val="en-GB"/>
              </w:rPr>
            </w:pPr>
            <w:r w:rsidRPr="001B0431">
              <w:rPr>
                <w:rFonts w:cs="Times New Roman"/>
                <w:i/>
                <w:noProof/>
                <w:lang w:val="en-GB"/>
              </w:rPr>
              <w:t>m</w:t>
            </w:r>
            <w:r w:rsidR="00B54DB6" w:rsidRPr="001B0431">
              <w:rPr>
                <w:rFonts w:cs="Times New Roman"/>
                <w:i/>
                <w:noProof/>
                <w:lang w:val="en-GB"/>
              </w:rPr>
              <w:t>e</w:t>
            </w:r>
            <w:r w:rsidRPr="001B0431">
              <w:rPr>
                <w:rFonts w:cs="Times New Roman"/>
                <w:i/>
                <w:iCs/>
                <w:noProof/>
                <w:lang w:val="en-GB"/>
              </w:rPr>
              <w:t>ḥ</w:t>
            </w:r>
            <w:r w:rsidR="00B54DB6" w:rsidRPr="001B0431">
              <w:rPr>
                <w:rFonts w:cs="Times New Roman"/>
                <w:i/>
                <w:iCs/>
                <w:noProof/>
                <w:lang w:val="en-GB"/>
              </w:rPr>
              <w:t>şe</w:t>
            </w:r>
            <w:r w:rsidRPr="001B0431">
              <w:rPr>
                <w:rFonts w:cs="Times New Roman"/>
                <w:i/>
                <w:iCs/>
                <w:noProof/>
                <w:lang w:val="en-GB"/>
              </w:rPr>
              <w:t>r</w:t>
            </w:r>
          </w:p>
          <w:p w14:paraId="76A8B041" w14:textId="02711C01" w:rsidR="00C4241B" w:rsidRPr="001B0431" w:rsidRDefault="00C4241B" w:rsidP="00CE1C73">
            <w:pPr>
              <w:pStyle w:val="lsTable"/>
              <w:rPr>
                <w:rFonts w:cs="Times New Roman"/>
                <w:i/>
                <w:iCs/>
                <w:noProof/>
                <w:lang w:val="en-GB"/>
              </w:rPr>
            </w:pPr>
            <w:r w:rsidRPr="001B0431">
              <w:rPr>
                <w:rFonts w:cs="Times New Roman"/>
                <w:i/>
                <w:iCs/>
                <w:noProof/>
                <w:lang w:val="en-GB"/>
              </w:rPr>
              <w:t>ḥ</w:t>
            </w:r>
            <w:r w:rsidR="00B54DB6" w:rsidRPr="001B0431">
              <w:rPr>
                <w:rFonts w:cs="Times New Roman"/>
                <w:i/>
                <w:iCs/>
                <w:noProof/>
                <w:lang w:val="en-GB"/>
              </w:rPr>
              <w:t>a</w:t>
            </w:r>
            <w:r w:rsidRPr="001B0431">
              <w:rPr>
                <w:rFonts w:cs="Times New Roman"/>
                <w:i/>
                <w:iCs/>
                <w:noProof/>
                <w:lang w:val="en-GB"/>
              </w:rPr>
              <w:t>kim</w:t>
            </w:r>
          </w:p>
          <w:p w14:paraId="36FABD7C" w14:textId="299D7D8A" w:rsidR="00C4241B" w:rsidRPr="001B0431" w:rsidRDefault="00C4241B" w:rsidP="00CE1C73">
            <w:pPr>
              <w:pStyle w:val="lsTable"/>
              <w:rPr>
                <w:rFonts w:cs="Times New Roman"/>
                <w:i/>
                <w:iCs/>
                <w:noProof/>
                <w:lang w:val="en-GB"/>
              </w:rPr>
            </w:pPr>
            <w:r w:rsidRPr="001B0431">
              <w:rPr>
                <w:rFonts w:cs="Times New Roman"/>
                <w:i/>
                <w:iCs/>
                <w:noProof/>
                <w:lang w:val="en-GB"/>
              </w:rPr>
              <w:t>ḥ</w:t>
            </w:r>
            <w:r w:rsidR="00B54DB6" w:rsidRPr="001B0431">
              <w:rPr>
                <w:rFonts w:cs="Times New Roman"/>
                <w:i/>
                <w:iCs/>
                <w:noProof/>
                <w:lang w:val="en-GB"/>
              </w:rPr>
              <w:t>e</w:t>
            </w:r>
            <w:r w:rsidRPr="001B0431">
              <w:rPr>
                <w:rFonts w:cs="Times New Roman"/>
                <w:i/>
                <w:iCs/>
                <w:noProof/>
                <w:lang w:val="en-GB"/>
              </w:rPr>
              <w:t>m</w:t>
            </w:r>
            <w:r w:rsidR="00B54DB6" w:rsidRPr="001B0431">
              <w:rPr>
                <w:rFonts w:cs="Times New Roman"/>
                <w:i/>
                <w:iCs/>
                <w:noProof/>
                <w:lang w:val="en-GB"/>
              </w:rPr>
              <w:t>a</w:t>
            </w:r>
            <w:r w:rsidRPr="001B0431">
              <w:rPr>
                <w:rFonts w:cs="Times New Roman"/>
                <w:i/>
                <w:iCs/>
                <w:noProof/>
                <w:lang w:val="en-GB"/>
              </w:rPr>
              <w:t>m</w:t>
            </w:r>
          </w:p>
          <w:p w14:paraId="213E8A86" w14:textId="0728D06B" w:rsidR="00C4241B" w:rsidRPr="001B0431" w:rsidRDefault="00C4241B" w:rsidP="00B54DB6">
            <w:pPr>
              <w:pStyle w:val="lsTable"/>
              <w:rPr>
                <w:rFonts w:cs="Times New Roman"/>
                <w:b/>
                <w:noProof/>
                <w:lang w:val="en-GB"/>
              </w:rPr>
            </w:pPr>
            <w:r w:rsidRPr="001B0431">
              <w:rPr>
                <w:rFonts w:cs="Times New Roman"/>
                <w:i/>
                <w:iCs/>
                <w:noProof/>
                <w:lang w:val="en-GB"/>
              </w:rPr>
              <w:t>b</w:t>
            </w:r>
            <w:r w:rsidR="00B54DB6" w:rsidRPr="001B0431">
              <w:rPr>
                <w:rFonts w:cs="Times New Roman"/>
                <w:i/>
                <w:iCs/>
                <w:noProof/>
                <w:lang w:val="en-GB"/>
              </w:rPr>
              <w:t>e</w:t>
            </w:r>
            <w:r w:rsidRPr="001B0431">
              <w:rPr>
                <w:rFonts w:cs="Times New Roman"/>
                <w:i/>
                <w:iCs/>
                <w:noProof/>
                <w:lang w:val="en-GB"/>
              </w:rPr>
              <w:t>ḥr</w:t>
            </w:r>
          </w:p>
        </w:tc>
        <w:tc>
          <w:tcPr>
            <w:tcW w:w="2146" w:type="dxa"/>
          </w:tcPr>
          <w:p w14:paraId="2F0D22B5" w14:textId="53370656" w:rsidR="00C4241B" w:rsidRPr="001B0431" w:rsidRDefault="000B23CF" w:rsidP="00CE1C73">
            <w:pPr>
              <w:pStyle w:val="lsTable"/>
              <w:rPr>
                <w:rFonts w:cs="Times New Roman"/>
                <w:noProof/>
                <w:lang w:val="en-GB"/>
              </w:rPr>
            </w:pPr>
            <w:r>
              <w:rPr>
                <w:rFonts w:cs="Times New Roman"/>
                <w:noProof/>
                <w:lang w:val="en-GB"/>
              </w:rPr>
              <w:t>‘</w:t>
            </w:r>
            <w:r w:rsidR="00C4241B" w:rsidRPr="001B0431">
              <w:rPr>
                <w:rFonts w:cs="Times New Roman"/>
                <w:noProof/>
                <w:lang w:val="en-GB"/>
              </w:rPr>
              <w:t>Arab</w:t>
            </w:r>
            <w:r>
              <w:rPr>
                <w:rFonts w:cs="Times New Roman"/>
                <w:noProof/>
                <w:lang w:val="en-GB"/>
              </w:rPr>
              <w:t>’</w:t>
            </w:r>
          </w:p>
          <w:p w14:paraId="24E756E6" w14:textId="2F51BE70" w:rsidR="00C4241B" w:rsidRPr="001B0431" w:rsidRDefault="000B23CF" w:rsidP="00CE1C73">
            <w:pPr>
              <w:pStyle w:val="lsTable"/>
              <w:rPr>
                <w:rFonts w:cs="Times New Roman"/>
                <w:noProof/>
                <w:lang w:val="en-GB"/>
              </w:rPr>
            </w:pPr>
            <w:r>
              <w:rPr>
                <w:rFonts w:cs="Times New Roman"/>
                <w:noProof/>
                <w:lang w:val="en-GB"/>
              </w:rPr>
              <w:t>‘</w:t>
            </w:r>
            <w:r w:rsidR="00C4241B" w:rsidRPr="001B0431">
              <w:rPr>
                <w:rFonts w:cs="Times New Roman"/>
                <w:noProof/>
                <w:lang w:val="en-GB"/>
              </w:rPr>
              <w:t>evident</w:t>
            </w:r>
            <w:r>
              <w:rPr>
                <w:rFonts w:cs="Times New Roman"/>
                <w:noProof/>
                <w:lang w:val="en-GB"/>
              </w:rPr>
              <w:t>’</w:t>
            </w:r>
          </w:p>
          <w:p w14:paraId="6AACE18B" w14:textId="279AF73C" w:rsidR="00C4241B" w:rsidRPr="001B0431" w:rsidRDefault="000B23CF" w:rsidP="00CE1C73">
            <w:pPr>
              <w:pStyle w:val="lsTable"/>
              <w:rPr>
                <w:rFonts w:cs="Times New Roman"/>
                <w:noProof/>
                <w:lang w:val="en-GB"/>
              </w:rPr>
            </w:pPr>
            <w:r>
              <w:rPr>
                <w:rFonts w:cs="Times New Roman"/>
                <w:noProof/>
                <w:lang w:val="en-GB"/>
              </w:rPr>
              <w:t>‘</w:t>
            </w:r>
            <w:r w:rsidR="00C4241B" w:rsidRPr="001B0431">
              <w:rPr>
                <w:rFonts w:cs="Times New Roman"/>
                <w:noProof/>
                <w:lang w:val="en-GB"/>
              </w:rPr>
              <w:t>dependent</w:t>
            </w:r>
            <w:r>
              <w:rPr>
                <w:rFonts w:cs="Times New Roman"/>
                <w:noProof/>
                <w:lang w:val="en-GB"/>
              </w:rPr>
              <w:t>’</w:t>
            </w:r>
          </w:p>
          <w:p w14:paraId="5BD71E45" w14:textId="5DE65200" w:rsidR="00C4241B" w:rsidRPr="001B0431" w:rsidRDefault="000B23CF" w:rsidP="00CE1C73">
            <w:pPr>
              <w:pStyle w:val="lsTable"/>
              <w:rPr>
                <w:rFonts w:cs="Times New Roman"/>
                <w:noProof/>
                <w:lang w:val="en-GB"/>
              </w:rPr>
            </w:pPr>
            <w:r>
              <w:rPr>
                <w:rFonts w:cs="Times New Roman"/>
                <w:noProof/>
                <w:lang w:val="en-GB"/>
              </w:rPr>
              <w:t>‘</w:t>
            </w:r>
            <w:r w:rsidR="00C4241B" w:rsidRPr="001B0431">
              <w:rPr>
                <w:rFonts w:cs="Times New Roman"/>
                <w:noProof/>
                <w:lang w:val="en-GB"/>
              </w:rPr>
              <w:t>neighborhood</w:t>
            </w:r>
            <w:r>
              <w:rPr>
                <w:rFonts w:cs="Times New Roman"/>
                <w:noProof/>
                <w:lang w:val="en-GB"/>
              </w:rPr>
              <w:t>’</w:t>
            </w:r>
          </w:p>
          <w:p w14:paraId="7D5A0F8D" w14:textId="6648F2FB" w:rsidR="004E21FE" w:rsidRPr="001B0431" w:rsidRDefault="000B23CF" w:rsidP="00CE1C73">
            <w:pPr>
              <w:pStyle w:val="lsTable"/>
              <w:rPr>
                <w:rFonts w:cs="Times New Roman"/>
                <w:noProof/>
                <w:lang w:val="en-GB"/>
              </w:rPr>
            </w:pPr>
            <w:r>
              <w:rPr>
                <w:rFonts w:cs="Times New Roman"/>
                <w:noProof/>
                <w:lang w:val="en-GB"/>
              </w:rPr>
              <w:t>‘</w:t>
            </w:r>
            <w:r w:rsidR="004E21FE" w:rsidRPr="001B0431">
              <w:rPr>
                <w:rFonts w:cs="Times New Roman"/>
                <w:noProof/>
                <w:lang w:val="en-GB"/>
              </w:rPr>
              <w:t>neighborhood</w:t>
            </w:r>
            <w:r>
              <w:rPr>
                <w:rFonts w:cs="Times New Roman"/>
                <w:noProof/>
                <w:lang w:val="en-GB"/>
              </w:rPr>
              <w:t>’</w:t>
            </w:r>
          </w:p>
          <w:p w14:paraId="7294B577" w14:textId="0A43DB5C" w:rsidR="00C4241B" w:rsidRPr="001B0431" w:rsidRDefault="000B23CF" w:rsidP="00CE1C73">
            <w:pPr>
              <w:pStyle w:val="lsTable"/>
              <w:rPr>
                <w:rFonts w:cs="Times New Roman"/>
                <w:iCs/>
                <w:noProof/>
                <w:lang w:val="en-GB"/>
              </w:rPr>
            </w:pPr>
            <w:r>
              <w:rPr>
                <w:rFonts w:cs="Times New Roman"/>
                <w:iCs/>
                <w:noProof/>
                <w:lang w:val="en-GB"/>
              </w:rPr>
              <w:t>‘</w:t>
            </w:r>
            <w:r w:rsidR="00C4241B" w:rsidRPr="001B0431">
              <w:rPr>
                <w:rFonts w:cs="Times New Roman"/>
                <w:iCs/>
                <w:noProof/>
                <w:lang w:val="en-GB"/>
              </w:rPr>
              <w:t>resurrection (day)</w:t>
            </w:r>
            <w:r>
              <w:rPr>
                <w:rFonts w:cs="Times New Roman"/>
                <w:iCs/>
                <w:noProof/>
                <w:lang w:val="en-GB"/>
              </w:rPr>
              <w:t>’</w:t>
            </w:r>
          </w:p>
          <w:p w14:paraId="3E6284FC" w14:textId="333DED87" w:rsidR="00C4241B" w:rsidRPr="001B0431" w:rsidRDefault="000B23CF" w:rsidP="00CE1C73">
            <w:pPr>
              <w:pStyle w:val="lsTable"/>
              <w:rPr>
                <w:rFonts w:cs="Times New Roman"/>
                <w:iCs/>
                <w:noProof/>
                <w:lang w:val="en-GB"/>
              </w:rPr>
            </w:pPr>
            <w:r>
              <w:rPr>
                <w:rFonts w:cs="Times New Roman"/>
                <w:iCs/>
                <w:noProof/>
                <w:lang w:val="en-GB"/>
              </w:rPr>
              <w:t>‘j</w:t>
            </w:r>
            <w:r w:rsidR="00C4241B" w:rsidRPr="001B0431">
              <w:rPr>
                <w:rFonts w:cs="Times New Roman"/>
                <w:iCs/>
                <w:noProof/>
                <w:lang w:val="en-GB"/>
              </w:rPr>
              <w:t>udge, governor</w:t>
            </w:r>
            <w:r>
              <w:rPr>
                <w:rFonts w:cs="Times New Roman"/>
                <w:iCs/>
                <w:noProof/>
                <w:lang w:val="en-GB"/>
              </w:rPr>
              <w:t>’</w:t>
            </w:r>
          </w:p>
          <w:p w14:paraId="5CC5D3C9" w14:textId="458EA809" w:rsidR="004E21FE" w:rsidRPr="001B0431" w:rsidRDefault="000B23CF" w:rsidP="00CE1C73">
            <w:pPr>
              <w:pStyle w:val="lsTable"/>
              <w:rPr>
                <w:rFonts w:cs="Times New Roman"/>
                <w:iCs/>
                <w:noProof/>
                <w:lang w:val="en-GB"/>
              </w:rPr>
            </w:pPr>
            <w:r>
              <w:rPr>
                <w:rFonts w:cs="Times New Roman"/>
                <w:iCs/>
                <w:noProof/>
                <w:lang w:val="en-GB"/>
              </w:rPr>
              <w:t>‘</w:t>
            </w:r>
            <w:r w:rsidR="004E21FE" w:rsidRPr="001B0431">
              <w:rPr>
                <w:rFonts w:cs="Times New Roman"/>
                <w:iCs/>
                <w:noProof/>
                <w:lang w:val="en-GB"/>
              </w:rPr>
              <w:t>bath</w:t>
            </w:r>
            <w:r>
              <w:rPr>
                <w:rFonts w:cs="Times New Roman"/>
                <w:iCs/>
                <w:noProof/>
                <w:lang w:val="en-GB"/>
              </w:rPr>
              <w:t>’</w:t>
            </w:r>
          </w:p>
          <w:p w14:paraId="775509FF" w14:textId="66CDDF8D" w:rsidR="004E21FE" w:rsidRPr="001B0431" w:rsidRDefault="000B23CF" w:rsidP="00371A8B">
            <w:pPr>
              <w:pStyle w:val="lsTable"/>
              <w:keepNext/>
              <w:rPr>
                <w:rFonts w:cs="Times New Roman"/>
                <w:noProof/>
                <w:lang w:val="en-GB"/>
              </w:rPr>
            </w:pPr>
            <w:r>
              <w:rPr>
                <w:rFonts w:cs="Times New Roman"/>
                <w:iCs/>
                <w:noProof/>
                <w:lang w:val="en-GB"/>
              </w:rPr>
              <w:t>‘</w:t>
            </w:r>
            <w:r w:rsidR="004E21FE" w:rsidRPr="001B0431">
              <w:rPr>
                <w:rFonts w:cs="Times New Roman"/>
                <w:iCs/>
                <w:noProof/>
                <w:lang w:val="en-GB"/>
              </w:rPr>
              <w:t>sea</w:t>
            </w:r>
            <w:r>
              <w:rPr>
                <w:rFonts w:cs="Times New Roman"/>
                <w:iCs/>
                <w:noProof/>
                <w:lang w:val="en-GB"/>
              </w:rPr>
              <w:t>’</w:t>
            </w:r>
          </w:p>
        </w:tc>
      </w:tr>
    </w:tbl>
    <w:p w14:paraId="78E5D751" w14:textId="76AB2B4D" w:rsidR="001507B5" w:rsidRPr="001B0431" w:rsidRDefault="00371A8B" w:rsidP="00371A8B">
      <w:pPr>
        <w:pStyle w:val="Caption"/>
        <w:rPr>
          <w:noProof/>
          <w:lang w:val="en-GB"/>
        </w:rPr>
      </w:pPr>
      <w:bookmarkStart w:id="6" w:name="_Ref14691447"/>
      <w:r>
        <w:t xml:space="preserve">Table </w:t>
      </w:r>
      <w:r>
        <w:fldChar w:fldCharType="begin"/>
      </w:r>
      <w:r>
        <w:instrText xml:space="preserve"> SEQ Table \* ARABIC </w:instrText>
      </w:r>
      <w:r>
        <w:fldChar w:fldCharType="separate"/>
      </w:r>
      <w:r w:rsidR="001D784B">
        <w:rPr>
          <w:noProof/>
        </w:rPr>
        <w:t>3</w:t>
      </w:r>
      <w:r>
        <w:fldChar w:fldCharType="end"/>
      </w:r>
      <w:bookmarkEnd w:id="6"/>
      <w:r>
        <w:rPr>
          <w:lang w:val="en-GB"/>
        </w:rPr>
        <w:t>: Loanwords with retained pharyngeals in Kurdish</w:t>
      </w:r>
    </w:p>
    <w:p w14:paraId="3552E519" w14:textId="77777777" w:rsidR="001507B5" w:rsidRPr="001B0431" w:rsidRDefault="001507B5" w:rsidP="00773ABE">
      <w:pPr>
        <w:pStyle w:val="Default"/>
        <w:rPr>
          <w:noProof/>
          <w:lang w:val="en-GB"/>
        </w:rPr>
      </w:pPr>
    </w:p>
    <w:p w14:paraId="10864F54" w14:textId="206CFE43" w:rsidR="00DB09A0" w:rsidRPr="001B0431" w:rsidRDefault="00995755" w:rsidP="00773ABE">
      <w:pPr>
        <w:pStyle w:val="Default"/>
        <w:rPr>
          <w:iCs/>
          <w:noProof/>
          <w:lang w:val="en-GB"/>
        </w:rPr>
      </w:pPr>
      <w:r w:rsidRPr="001B0431">
        <w:rPr>
          <w:noProof/>
          <w:lang w:val="en-GB"/>
        </w:rPr>
        <w:t>S</w:t>
      </w:r>
      <w:r w:rsidR="008B4F35" w:rsidRPr="001B0431">
        <w:rPr>
          <w:noProof/>
          <w:lang w:val="en-GB"/>
        </w:rPr>
        <w:t xml:space="preserve">ome </w:t>
      </w:r>
      <w:r w:rsidR="00BF1A3C" w:rsidRPr="001B0431">
        <w:rPr>
          <w:noProof/>
          <w:lang w:val="en-GB"/>
        </w:rPr>
        <w:t>loanword</w:t>
      </w:r>
      <w:r w:rsidR="008B4F35" w:rsidRPr="001B0431">
        <w:rPr>
          <w:noProof/>
          <w:lang w:val="en-GB"/>
        </w:rPr>
        <w:t>s with original pharyngeals are reanalysed i</w:t>
      </w:r>
      <w:r w:rsidR="00A23FB2" w:rsidRPr="001B0431">
        <w:rPr>
          <w:noProof/>
          <w:lang w:val="en-GB"/>
        </w:rPr>
        <w:t>nto non-pharyngeal counterparts</w:t>
      </w:r>
      <w:r w:rsidR="00A23FB2" w:rsidRPr="001B0431">
        <w:rPr>
          <w:iCs/>
          <w:noProof/>
          <w:lang w:val="en-GB"/>
        </w:rPr>
        <w:t>.</w:t>
      </w:r>
      <w:r w:rsidR="008B4F35" w:rsidRPr="001B0431">
        <w:rPr>
          <w:noProof/>
          <w:lang w:val="en-GB"/>
        </w:rPr>
        <w:t xml:space="preserve"> </w:t>
      </w:r>
      <w:r w:rsidR="00A23FB2" w:rsidRPr="001B0431">
        <w:rPr>
          <w:noProof/>
          <w:lang w:val="en-GB"/>
        </w:rPr>
        <w:t>Such is the word</w:t>
      </w:r>
      <w:r w:rsidR="008B4F35" w:rsidRPr="001B0431">
        <w:rPr>
          <w:noProof/>
          <w:lang w:val="en-GB"/>
        </w:rPr>
        <w:t xml:space="preserve"> </w:t>
      </w:r>
      <w:r w:rsidR="008B4F35" w:rsidRPr="001B0431">
        <w:rPr>
          <w:i/>
          <w:noProof/>
          <w:lang w:val="en-GB"/>
        </w:rPr>
        <w:t xml:space="preserve">haq </w:t>
      </w:r>
      <w:r w:rsidR="008B4F35" w:rsidRPr="001B0431">
        <w:rPr>
          <w:noProof/>
          <w:lang w:val="en-GB"/>
        </w:rPr>
        <w:t>from Ar</w:t>
      </w:r>
      <w:r w:rsidR="000B23CF">
        <w:rPr>
          <w:noProof/>
          <w:lang w:val="en-GB"/>
        </w:rPr>
        <w:t>abic</w:t>
      </w:r>
      <w:r w:rsidR="008B4F35" w:rsidRPr="001B0431">
        <w:rPr>
          <w:noProof/>
          <w:lang w:val="en-GB"/>
        </w:rPr>
        <w:t xml:space="preserve"> </w:t>
      </w:r>
      <w:r w:rsidR="008B4F35" w:rsidRPr="001B0431">
        <w:rPr>
          <w:i/>
          <w:iCs/>
          <w:noProof/>
          <w:lang w:val="en-GB"/>
        </w:rPr>
        <w:t>ḥ</w:t>
      </w:r>
      <w:r w:rsidR="00B54DB6" w:rsidRPr="001B0431">
        <w:rPr>
          <w:i/>
          <w:iCs/>
          <w:noProof/>
          <w:lang w:val="en-GB"/>
        </w:rPr>
        <w:t>a</w:t>
      </w:r>
      <w:r w:rsidR="008B4F35" w:rsidRPr="001B0431">
        <w:rPr>
          <w:i/>
          <w:iCs/>
          <w:noProof/>
          <w:lang w:val="en-GB"/>
        </w:rPr>
        <w:t xml:space="preserve">qq </w:t>
      </w:r>
      <w:r w:rsidR="000B23CF">
        <w:rPr>
          <w:iCs/>
          <w:noProof/>
          <w:lang w:val="en-GB"/>
        </w:rPr>
        <w:t>‘</w:t>
      </w:r>
      <w:r w:rsidR="008B4F35" w:rsidRPr="001B0431">
        <w:rPr>
          <w:iCs/>
          <w:noProof/>
          <w:lang w:val="en-GB"/>
        </w:rPr>
        <w:t>right</w:t>
      </w:r>
      <w:r w:rsidR="000B23CF">
        <w:rPr>
          <w:iCs/>
          <w:noProof/>
          <w:lang w:val="en-GB"/>
        </w:rPr>
        <w:t>’</w:t>
      </w:r>
      <w:r w:rsidR="008B4F35" w:rsidRPr="001B0431">
        <w:rPr>
          <w:iCs/>
          <w:noProof/>
          <w:lang w:val="en-GB"/>
        </w:rPr>
        <w:t xml:space="preserve"> or</w:t>
      </w:r>
      <w:r w:rsidR="00A23FB2" w:rsidRPr="001B0431">
        <w:rPr>
          <w:iCs/>
          <w:noProof/>
          <w:lang w:val="en-GB"/>
        </w:rPr>
        <w:t xml:space="preserve"> the Arabic word </w:t>
      </w:r>
      <w:r w:rsidR="00A23FB2" w:rsidRPr="001B0431">
        <w:rPr>
          <w:i/>
          <w:iCs/>
          <w:noProof/>
          <w:lang w:val="en-GB"/>
        </w:rPr>
        <w:t>ṭa</w:t>
      </w:r>
      <w:r w:rsidR="00B47972" w:rsidRPr="001B0431">
        <w:rPr>
          <w:i/>
        </w:rPr>
        <w:t>ʕ</w:t>
      </w:r>
      <w:r w:rsidR="00A23FB2" w:rsidRPr="001B0431">
        <w:rPr>
          <w:i/>
          <w:noProof/>
          <w:lang w:val="en-GB"/>
        </w:rPr>
        <w:t>m</w:t>
      </w:r>
      <w:r w:rsidR="00A23FB2" w:rsidRPr="001B0431">
        <w:rPr>
          <w:noProof/>
          <w:lang w:val="en-GB"/>
        </w:rPr>
        <w:t xml:space="preserve"> </w:t>
      </w:r>
      <w:r w:rsidR="00ED5CEE">
        <w:rPr>
          <w:noProof/>
          <w:lang w:val="en-GB"/>
        </w:rPr>
        <w:t xml:space="preserve">‘taste’ </w:t>
      </w:r>
      <w:r w:rsidR="00A23FB2" w:rsidRPr="001B0431">
        <w:rPr>
          <w:noProof/>
          <w:lang w:val="en-GB"/>
        </w:rPr>
        <w:t>that is seen in eastern dialects of N</w:t>
      </w:r>
      <w:r w:rsidR="00CE1C73" w:rsidRPr="001B0431">
        <w:rPr>
          <w:noProof/>
          <w:lang w:val="en-GB"/>
        </w:rPr>
        <w:t>orthern Kurdish</w:t>
      </w:r>
      <w:r w:rsidR="00A23FB2" w:rsidRPr="001B0431">
        <w:rPr>
          <w:noProof/>
          <w:lang w:val="en-GB"/>
        </w:rPr>
        <w:t xml:space="preserve"> and in C</w:t>
      </w:r>
      <w:r w:rsidR="00CE1C73" w:rsidRPr="001B0431">
        <w:rPr>
          <w:noProof/>
          <w:lang w:val="en-GB"/>
        </w:rPr>
        <w:t xml:space="preserve">entral </w:t>
      </w:r>
      <w:r w:rsidR="00A23FB2" w:rsidRPr="001B0431">
        <w:rPr>
          <w:noProof/>
          <w:lang w:val="en-GB"/>
        </w:rPr>
        <w:t>K</w:t>
      </w:r>
      <w:r w:rsidR="00CE1C73" w:rsidRPr="001B0431">
        <w:rPr>
          <w:noProof/>
          <w:lang w:val="en-GB"/>
        </w:rPr>
        <w:t>urdish</w:t>
      </w:r>
      <w:r w:rsidR="00A23FB2" w:rsidRPr="001B0431">
        <w:rPr>
          <w:noProof/>
          <w:lang w:val="en-GB"/>
        </w:rPr>
        <w:t xml:space="preserve"> without </w:t>
      </w:r>
      <w:r w:rsidR="00ED5CEE">
        <w:rPr>
          <w:noProof/>
          <w:lang w:val="en-GB"/>
        </w:rPr>
        <w:t xml:space="preserve">the </w:t>
      </w:r>
      <w:r w:rsidR="00DA69C3" w:rsidRPr="001B0431">
        <w:rPr>
          <w:noProof/>
          <w:lang w:val="en-GB"/>
        </w:rPr>
        <w:t xml:space="preserve">voiced </w:t>
      </w:r>
      <w:r w:rsidR="00A23FB2" w:rsidRPr="001B0431">
        <w:rPr>
          <w:noProof/>
          <w:lang w:val="en-GB"/>
        </w:rPr>
        <w:t xml:space="preserve">pharyngeal as </w:t>
      </w:r>
      <w:r w:rsidR="00A23FB2" w:rsidRPr="001B0431">
        <w:rPr>
          <w:i/>
          <w:iCs/>
          <w:noProof/>
          <w:lang w:val="en-GB"/>
        </w:rPr>
        <w:t>ṭ</w:t>
      </w:r>
      <w:r w:rsidR="00B54DB6" w:rsidRPr="001B0431">
        <w:rPr>
          <w:i/>
          <w:iCs/>
          <w:noProof/>
          <w:lang w:val="en-GB"/>
        </w:rPr>
        <w:t>a</w:t>
      </w:r>
      <w:r w:rsidR="00A23FB2" w:rsidRPr="001B0431">
        <w:rPr>
          <w:i/>
          <w:noProof/>
          <w:lang w:val="en-GB"/>
        </w:rPr>
        <w:t>m</w:t>
      </w:r>
      <w:r w:rsidR="00A23FB2" w:rsidRPr="001B0431">
        <w:rPr>
          <w:noProof/>
          <w:lang w:val="en-GB"/>
        </w:rPr>
        <w:t xml:space="preserve"> and </w:t>
      </w:r>
      <w:r w:rsidR="00A23FB2" w:rsidRPr="001B0431">
        <w:rPr>
          <w:i/>
          <w:iCs/>
          <w:noProof/>
          <w:lang w:val="en-GB"/>
        </w:rPr>
        <w:t>t</w:t>
      </w:r>
      <w:r w:rsidR="00B54DB6" w:rsidRPr="001B0431">
        <w:rPr>
          <w:i/>
          <w:iCs/>
          <w:noProof/>
          <w:lang w:val="en-GB"/>
        </w:rPr>
        <w:t>a</w:t>
      </w:r>
      <w:r w:rsidR="00A23FB2" w:rsidRPr="001B0431">
        <w:rPr>
          <w:i/>
          <w:noProof/>
          <w:lang w:val="en-GB"/>
        </w:rPr>
        <w:t>m</w:t>
      </w:r>
      <w:r w:rsidR="00A23FB2" w:rsidRPr="001B0431">
        <w:rPr>
          <w:noProof/>
          <w:lang w:val="en-GB"/>
        </w:rPr>
        <w:t>, respectively.</w:t>
      </w:r>
      <w:r w:rsidR="00DB09A0" w:rsidRPr="001B0431">
        <w:rPr>
          <w:iCs/>
          <w:noProof/>
          <w:lang w:val="en-GB"/>
        </w:rPr>
        <w:t xml:space="preserve"> </w:t>
      </w:r>
    </w:p>
    <w:p w14:paraId="571E46B6" w14:textId="77777777" w:rsidR="00995755" w:rsidRPr="001B0431" w:rsidRDefault="00995755" w:rsidP="00773ABE">
      <w:pPr>
        <w:pStyle w:val="Default"/>
        <w:rPr>
          <w:iCs/>
          <w:noProof/>
          <w:lang w:val="en-GB"/>
        </w:rPr>
      </w:pPr>
    </w:p>
    <w:p w14:paraId="1272DF60" w14:textId="3D3BEBF1" w:rsidR="00995755" w:rsidRPr="001B0431" w:rsidRDefault="00860FE8" w:rsidP="00866465">
      <w:pPr>
        <w:pStyle w:val="Default"/>
        <w:rPr>
          <w:iCs/>
          <w:noProof/>
          <w:lang w:val="en-GB"/>
        </w:rPr>
      </w:pPr>
      <w:r w:rsidRPr="001B0431">
        <w:rPr>
          <w:noProof/>
          <w:lang w:val="en-GB"/>
        </w:rPr>
        <w:t>Furthermore, a</w:t>
      </w:r>
      <w:r w:rsidR="00995755" w:rsidRPr="001B0431">
        <w:rPr>
          <w:noProof/>
          <w:lang w:val="en-GB"/>
        </w:rPr>
        <w:t xml:space="preserve">n original pharyngeal in a </w:t>
      </w:r>
      <w:r w:rsidR="00DA69C3" w:rsidRPr="001B0431">
        <w:rPr>
          <w:noProof/>
          <w:lang w:val="en-GB"/>
        </w:rPr>
        <w:t>loanword</w:t>
      </w:r>
      <w:r w:rsidR="00995755" w:rsidRPr="001B0431">
        <w:rPr>
          <w:noProof/>
          <w:lang w:val="en-GB"/>
        </w:rPr>
        <w:t xml:space="preserve"> may be substituted with the alternative pharyngeal sound, </w:t>
      </w:r>
      <w:r w:rsidR="00140DE7" w:rsidRPr="001B0431">
        <w:rPr>
          <w:noProof/>
          <w:lang w:val="en-GB"/>
        </w:rPr>
        <w:t xml:space="preserve">so, for example, </w:t>
      </w:r>
      <w:r w:rsidR="00995755" w:rsidRPr="001B0431">
        <w:rPr>
          <w:noProof/>
          <w:lang w:val="en-GB"/>
        </w:rPr>
        <w:t>the voiced pharyngeal</w:t>
      </w:r>
      <w:r w:rsidR="00995755" w:rsidRPr="001B0431">
        <w:rPr>
          <w:i/>
          <w:noProof/>
          <w:lang w:val="en-GB"/>
        </w:rPr>
        <w:t xml:space="preserve"> </w:t>
      </w:r>
      <w:r w:rsidR="00995755" w:rsidRPr="001B0431">
        <w:rPr>
          <w:noProof/>
          <w:lang w:val="en-GB"/>
        </w:rPr>
        <w:t xml:space="preserve">of Ar </w:t>
      </w:r>
      <w:r w:rsidR="00995755" w:rsidRPr="001B0431">
        <w:rPr>
          <w:i/>
          <w:iCs/>
          <w:noProof/>
          <w:lang w:val="en-GB"/>
        </w:rPr>
        <w:t>ṭama</w:t>
      </w:r>
      <w:r w:rsidR="00B47972" w:rsidRPr="001B0431">
        <w:rPr>
          <w:i/>
        </w:rPr>
        <w:t>ʕ</w:t>
      </w:r>
      <w:r w:rsidR="00995755" w:rsidRPr="001B0431">
        <w:rPr>
          <w:i/>
          <w:noProof/>
          <w:lang w:val="en-GB"/>
        </w:rPr>
        <w:t xml:space="preserve"> </w:t>
      </w:r>
      <w:r w:rsidR="00140DE7" w:rsidRPr="001B0431">
        <w:rPr>
          <w:iCs/>
          <w:noProof/>
          <w:lang w:val="en-GB"/>
        </w:rPr>
        <w:t xml:space="preserve">‘greed’ </w:t>
      </w:r>
      <w:r w:rsidR="00995755" w:rsidRPr="001B0431">
        <w:rPr>
          <w:noProof/>
          <w:lang w:val="en-GB"/>
        </w:rPr>
        <w:t xml:space="preserve">may be </w:t>
      </w:r>
      <w:r w:rsidR="00140DE7" w:rsidRPr="001B0431">
        <w:rPr>
          <w:noProof/>
          <w:lang w:val="en-GB"/>
        </w:rPr>
        <w:t>realized</w:t>
      </w:r>
      <w:r w:rsidR="00995755" w:rsidRPr="001B0431">
        <w:rPr>
          <w:noProof/>
          <w:lang w:val="en-GB"/>
        </w:rPr>
        <w:t xml:space="preserve"> </w:t>
      </w:r>
      <w:r w:rsidR="00B71651" w:rsidRPr="001B0431">
        <w:rPr>
          <w:noProof/>
          <w:lang w:val="en-GB"/>
        </w:rPr>
        <w:t xml:space="preserve">as </w:t>
      </w:r>
      <w:r w:rsidR="00995755" w:rsidRPr="001B0431">
        <w:rPr>
          <w:noProof/>
          <w:lang w:val="en-GB"/>
        </w:rPr>
        <w:t>either of the pharyngeals in different</w:t>
      </w:r>
      <w:r w:rsidR="00140DE7" w:rsidRPr="001B0431">
        <w:rPr>
          <w:noProof/>
          <w:lang w:val="en-GB"/>
        </w:rPr>
        <w:t xml:space="preserve"> Kurdish</w:t>
      </w:r>
      <w:r w:rsidR="00995755" w:rsidRPr="001B0431">
        <w:rPr>
          <w:noProof/>
          <w:lang w:val="en-GB"/>
        </w:rPr>
        <w:t xml:space="preserve"> dialects. </w:t>
      </w:r>
      <w:r w:rsidR="00995755" w:rsidRPr="001B0431">
        <w:rPr>
          <w:iCs/>
          <w:noProof/>
          <w:lang w:val="en-GB"/>
        </w:rPr>
        <w:t>Such indeterminate or alternative use of pharyngeals ma</w:t>
      </w:r>
      <w:r w:rsidR="00135FAF" w:rsidRPr="001B0431">
        <w:rPr>
          <w:iCs/>
          <w:noProof/>
          <w:lang w:val="en-GB"/>
        </w:rPr>
        <w:t>y exist within a single dialect</w:t>
      </w:r>
      <w:r w:rsidR="00866465">
        <w:rPr>
          <w:iCs/>
          <w:noProof/>
          <w:lang w:val="en-GB"/>
        </w:rPr>
        <w:t xml:space="preserve"> </w:t>
      </w:r>
      <w:r w:rsidR="00866465">
        <w:rPr>
          <w:iCs/>
          <w:noProof/>
          <w:lang w:val="en-GB"/>
        </w:rPr>
        <w:fldChar w:fldCharType="begin"/>
      </w:r>
      <w:r w:rsidR="00866465">
        <w:rPr>
          <w:iCs/>
          <w:noProof/>
          <w:lang w:val="en-GB"/>
        </w:rPr>
        <w:instrText xml:space="preserve"> ADDIN ZOTERO_ITEM CSL_CITATION {"citationID":"lPeDA6IZ","properties":{"formattedCitation":"(cf. Kahn 1976: 25)","plainCitation":"(cf. Kahn 1976: 25)","noteIndex":0},"citationItems":[{"id":9027,"uris":["http://zotero.org/users/5419092/items/GXJRDJX9"],"uri":["http://zotero.org/users/5419092/items/GXJRDJX9"],"itemData":{"id":9027,"type":"book","title":"Borrowing and regional variation in a phonological description of Kurdish","publisher":"Phonetics Laboratory of the University of Michigan","publisher-place":"Ann Arbor, Michigan","event-place":"Ann Arbor, Michigan","author":[{"family":"Kahn","given":"M"}],"issued":{"date-parts":[["1976"]]}},"prefix":"cf. ","suffix":": 25"}],"schema":"https://github.com/citation-style-language/schema/raw/master/csl-citation.json"} </w:instrText>
      </w:r>
      <w:r w:rsidR="00866465">
        <w:rPr>
          <w:iCs/>
          <w:noProof/>
          <w:lang w:val="en-GB"/>
        </w:rPr>
        <w:fldChar w:fldCharType="separate"/>
      </w:r>
      <w:r w:rsidR="00866465" w:rsidRPr="00866465">
        <w:t>(cf. Kahn 1976: 25)</w:t>
      </w:r>
      <w:r w:rsidR="00866465">
        <w:rPr>
          <w:iCs/>
          <w:noProof/>
          <w:lang w:val="en-GB"/>
        </w:rPr>
        <w:fldChar w:fldCharType="end"/>
      </w:r>
      <w:r w:rsidR="00866465">
        <w:rPr>
          <w:iCs/>
          <w:noProof/>
          <w:lang w:val="en-GB"/>
        </w:rPr>
        <w:t xml:space="preserve">. </w:t>
      </w:r>
      <w:r w:rsidR="00135FAF" w:rsidRPr="001B0431">
        <w:rPr>
          <w:iCs/>
          <w:noProof/>
          <w:lang w:val="en-GB"/>
        </w:rPr>
        <w:t xml:space="preserve">For instance, in </w:t>
      </w:r>
      <w:r w:rsidR="00995755" w:rsidRPr="001B0431">
        <w:rPr>
          <w:iCs/>
          <w:noProof/>
          <w:lang w:val="en-GB"/>
        </w:rPr>
        <w:t>the Mukri dialect of C</w:t>
      </w:r>
      <w:r w:rsidR="00CC44ED" w:rsidRPr="001B0431">
        <w:rPr>
          <w:iCs/>
          <w:noProof/>
          <w:lang w:val="en-GB"/>
        </w:rPr>
        <w:t>entral Kurdish</w:t>
      </w:r>
      <w:r w:rsidR="00135FAF" w:rsidRPr="001B0431">
        <w:rPr>
          <w:iCs/>
          <w:noProof/>
          <w:lang w:val="en-GB"/>
        </w:rPr>
        <w:t>,</w:t>
      </w:r>
      <w:r w:rsidR="00995755" w:rsidRPr="001B0431">
        <w:rPr>
          <w:iCs/>
          <w:noProof/>
          <w:lang w:val="en-GB"/>
        </w:rPr>
        <w:t xml:space="preserve"> </w:t>
      </w:r>
      <w:r w:rsidR="00866465">
        <w:rPr>
          <w:iCs/>
          <w:noProof/>
          <w:lang w:val="en-GB"/>
        </w:rPr>
        <w:fldChar w:fldCharType="begin"/>
      </w:r>
      <w:r w:rsidR="00866465">
        <w:rPr>
          <w:iCs/>
          <w:noProof/>
          <w:lang w:val="en-GB"/>
        </w:rPr>
        <w:instrText xml:space="preserve"> ADDIN ZOTERO_ITEM CSL_CITATION {"citationID":"JIWrd8Ql","properties":{"formattedCitation":"(\\uc0\\u214{}pengin 2016: 41\\uc0\\u8211{}42)","plainCitation":"(Öpengin 2016: 41–42)","noteIndex":0},"citationItems":[{"id":9044,"uris":["http://zotero.org/users/5419092/items/EFYTYMB8"],"uri":["http://zotero.org/users/5419092/items/EFYTYMB8"],"itemData":{"id":9044,"type":"book","title":"The Mukri variety of Central Kurdish: grammar, texts, and lexicon","collection-title":"Beiträge zur Iranistik","collection-number":"Band 40","publisher":"Ludwig Reichert Verlag","publisher-place":"Wiesbaden","number-of-pages":"302","source":"Library of Congress ISBN","event-place":"Wiesbaden","ISBN":"978-3-95490-132-6","call-number":"PK6909.5.M85 O64 2016","title-short":"The Mukri variety of Central Kurdish","author":[{"family":"Öpengin","given":"Ergin"}],"issued":{"date-parts":[["2016"]]}},"suffix":": 41–42"}],"schema":"https://github.com/citation-style-language/schema/raw/master/csl-citation.json"} </w:instrText>
      </w:r>
      <w:r w:rsidR="00866465">
        <w:rPr>
          <w:iCs/>
          <w:noProof/>
          <w:lang w:val="en-GB"/>
        </w:rPr>
        <w:fldChar w:fldCharType="separate"/>
      </w:r>
      <w:r w:rsidR="00866465" w:rsidRPr="00866465">
        <w:t>(Öpengin 2016: 41–42)</w:t>
      </w:r>
      <w:r w:rsidR="00866465">
        <w:rPr>
          <w:iCs/>
          <w:noProof/>
          <w:lang w:val="en-GB"/>
        </w:rPr>
        <w:fldChar w:fldCharType="end"/>
      </w:r>
      <w:r w:rsidR="00135FAF" w:rsidRPr="001B0431">
        <w:rPr>
          <w:iCs/>
          <w:noProof/>
          <w:lang w:val="en-GB"/>
        </w:rPr>
        <w:t xml:space="preserve"> the</w:t>
      </w:r>
      <w:r w:rsidR="003D5939" w:rsidRPr="001B0431">
        <w:rPr>
          <w:iCs/>
          <w:noProof/>
          <w:lang w:val="en-GB"/>
        </w:rPr>
        <w:t xml:space="preserve"> following</w:t>
      </w:r>
      <w:r w:rsidR="00135FAF" w:rsidRPr="001B0431">
        <w:rPr>
          <w:iCs/>
          <w:noProof/>
          <w:lang w:val="en-GB"/>
        </w:rPr>
        <w:t xml:space="preserve"> Arabic</w:t>
      </w:r>
      <w:r w:rsidR="00643B53" w:rsidRPr="001B0431">
        <w:rPr>
          <w:iCs/>
          <w:noProof/>
          <w:lang w:val="en-GB"/>
        </w:rPr>
        <w:t>-</w:t>
      </w:r>
      <w:r w:rsidR="00135FAF" w:rsidRPr="001B0431">
        <w:rPr>
          <w:iCs/>
          <w:noProof/>
          <w:lang w:val="en-GB"/>
        </w:rPr>
        <w:t>origin words</w:t>
      </w:r>
      <w:r w:rsidR="003D5939" w:rsidRPr="001B0431">
        <w:rPr>
          <w:iCs/>
          <w:noProof/>
          <w:lang w:val="en-GB"/>
        </w:rPr>
        <w:t xml:space="preserve"> </w:t>
      </w:r>
      <w:r w:rsidR="00135FAF" w:rsidRPr="001B0431">
        <w:rPr>
          <w:iCs/>
          <w:noProof/>
          <w:lang w:val="en-GB"/>
        </w:rPr>
        <w:t>can be found in</w:t>
      </w:r>
      <w:r w:rsidR="00103B62" w:rsidRPr="001B0431">
        <w:rPr>
          <w:iCs/>
          <w:noProof/>
          <w:lang w:val="en-GB"/>
        </w:rPr>
        <w:t xml:space="preserve"> both of the</w:t>
      </w:r>
      <w:r w:rsidR="00135FAF" w:rsidRPr="001B0431">
        <w:rPr>
          <w:iCs/>
          <w:noProof/>
          <w:lang w:val="en-GB"/>
        </w:rPr>
        <w:t xml:space="preserve"> </w:t>
      </w:r>
      <w:r w:rsidR="00103B62" w:rsidRPr="001B0431">
        <w:rPr>
          <w:iCs/>
          <w:noProof/>
          <w:lang w:val="en-GB"/>
        </w:rPr>
        <w:t>form pairs</w:t>
      </w:r>
      <w:r w:rsidR="00135FAF" w:rsidRPr="001B0431">
        <w:rPr>
          <w:iCs/>
          <w:noProof/>
          <w:lang w:val="en-GB"/>
        </w:rPr>
        <w:t xml:space="preserve">: </w:t>
      </w:r>
      <w:r w:rsidR="00135FAF" w:rsidRPr="001B0431">
        <w:rPr>
          <w:i/>
          <w:noProof/>
          <w:lang w:val="en-GB"/>
        </w:rPr>
        <w:t>s</w:t>
      </w:r>
      <w:r w:rsidR="00B47972" w:rsidRPr="001B0431">
        <w:rPr>
          <w:i/>
          <w:noProof/>
          <w:lang w:val="en-GB"/>
        </w:rPr>
        <w:t>a</w:t>
      </w:r>
      <w:r w:rsidR="00B508D0" w:rsidRPr="001B0431">
        <w:rPr>
          <w:i/>
          <w:iCs/>
        </w:rPr>
        <w:t>ʿ</w:t>
      </w:r>
      <w:r w:rsidR="00B47972" w:rsidRPr="001B0431">
        <w:rPr>
          <w:i/>
          <w:noProof/>
          <w:lang w:val="en-GB"/>
        </w:rPr>
        <w:t>i</w:t>
      </w:r>
      <w:r w:rsidR="00135FAF" w:rsidRPr="001B0431">
        <w:rPr>
          <w:i/>
          <w:noProof/>
          <w:lang w:val="en-GB"/>
        </w:rPr>
        <w:t xml:space="preserve">b </w:t>
      </w:r>
      <w:r w:rsidR="00135FAF" w:rsidRPr="001B0431">
        <w:rPr>
          <w:noProof/>
          <w:lang w:val="en-GB"/>
        </w:rPr>
        <w:t xml:space="preserve">~ </w:t>
      </w:r>
      <w:r w:rsidR="00135FAF" w:rsidRPr="001B0431">
        <w:rPr>
          <w:i/>
          <w:noProof/>
          <w:lang w:val="en-GB"/>
        </w:rPr>
        <w:t>s</w:t>
      </w:r>
      <w:r w:rsidR="00B47972" w:rsidRPr="001B0431">
        <w:rPr>
          <w:i/>
          <w:noProof/>
          <w:lang w:val="en-GB"/>
        </w:rPr>
        <w:t>a</w:t>
      </w:r>
      <w:r w:rsidR="00135FAF" w:rsidRPr="001B0431">
        <w:rPr>
          <w:i/>
          <w:iCs/>
          <w:noProof/>
          <w:lang w:val="en-GB"/>
        </w:rPr>
        <w:t>ḥ</w:t>
      </w:r>
      <w:r w:rsidR="00135FAF" w:rsidRPr="001B0431">
        <w:rPr>
          <w:i/>
          <w:noProof/>
          <w:lang w:val="en-GB"/>
        </w:rPr>
        <w:t>ib</w:t>
      </w:r>
      <w:r w:rsidR="003D5939" w:rsidRPr="001B0431">
        <w:rPr>
          <w:i/>
          <w:noProof/>
          <w:lang w:val="en-GB"/>
        </w:rPr>
        <w:t xml:space="preserve"> </w:t>
      </w:r>
      <w:r w:rsidR="00866465">
        <w:rPr>
          <w:noProof/>
          <w:lang w:val="en-GB"/>
        </w:rPr>
        <w:t>‘</w:t>
      </w:r>
      <w:r w:rsidR="003D5939" w:rsidRPr="001B0431">
        <w:rPr>
          <w:noProof/>
          <w:lang w:val="en-GB"/>
        </w:rPr>
        <w:t>owner</w:t>
      </w:r>
      <w:r w:rsidR="00866465">
        <w:rPr>
          <w:noProof/>
          <w:lang w:val="en-GB"/>
        </w:rPr>
        <w:t>’</w:t>
      </w:r>
      <w:r w:rsidR="00135FAF" w:rsidRPr="001B0431">
        <w:rPr>
          <w:iCs/>
          <w:noProof/>
          <w:lang w:val="en-GB"/>
        </w:rPr>
        <w:t xml:space="preserve">, </w:t>
      </w:r>
      <w:r w:rsidR="00B508D0" w:rsidRPr="001B0431">
        <w:rPr>
          <w:i/>
          <w:iCs/>
        </w:rPr>
        <w:t>ʿ</w:t>
      </w:r>
      <w:r w:rsidR="00B47972" w:rsidRPr="001B0431">
        <w:rPr>
          <w:i/>
          <w:noProof/>
          <w:lang w:val="en-GB"/>
        </w:rPr>
        <w:t>e</w:t>
      </w:r>
      <w:r w:rsidR="00135FAF" w:rsidRPr="001B0431">
        <w:rPr>
          <w:i/>
          <w:noProof/>
          <w:lang w:val="en-GB"/>
        </w:rPr>
        <w:t xml:space="preserve">rz </w:t>
      </w:r>
      <w:r w:rsidR="00135FAF" w:rsidRPr="001B0431">
        <w:rPr>
          <w:noProof/>
          <w:lang w:val="en-GB"/>
        </w:rPr>
        <w:t xml:space="preserve">~ </w:t>
      </w:r>
      <w:r w:rsidR="00B47972" w:rsidRPr="001B0431">
        <w:rPr>
          <w:i/>
          <w:iCs/>
          <w:noProof/>
          <w:lang w:val="en-GB"/>
        </w:rPr>
        <w:t>ḥ</w:t>
      </w:r>
      <w:r w:rsidR="00B47972" w:rsidRPr="001B0431">
        <w:rPr>
          <w:i/>
          <w:noProof/>
          <w:lang w:val="en-GB"/>
        </w:rPr>
        <w:t>e</w:t>
      </w:r>
      <w:r w:rsidR="00135FAF" w:rsidRPr="001B0431">
        <w:rPr>
          <w:i/>
          <w:noProof/>
          <w:lang w:val="en-GB"/>
        </w:rPr>
        <w:t>rz</w:t>
      </w:r>
      <w:r w:rsidR="003D5939" w:rsidRPr="001B0431">
        <w:rPr>
          <w:noProof/>
          <w:lang w:val="en-GB"/>
        </w:rPr>
        <w:t xml:space="preserve"> </w:t>
      </w:r>
      <w:r w:rsidR="00866465">
        <w:rPr>
          <w:noProof/>
          <w:lang w:val="en-GB"/>
        </w:rPr>
        <w:t>‘</w:t>
      </w:r>
      <w:r w:rsidR="003D5939" w:rsidRPr="001B0431">
        <w:rPr>
          <w:noProof/>
          <w:lang w:val="en-GB"/>
        </w:rPr>
        <w:t>honour</w:t>
      </w:r>
      <w:r w:rsidR="00866465">
        <w:rPr>
          <w:noProof/>
          <w:lang w:val="en-GB"/>
        </w:rPr>
        <w:t>’</w:t>
      </w:r>
      <w:r w:rsidR="00135FAF" w:rsidRPr="001B0431">
        <w:rPr>
          <w:iCs/>
          <w:noProof/>
          <w:lang w:val="en-GB"/>
        </w:rPr>
        <w:t xml:space="preserve">, </w:t>
      </w:r>
      <w:r w:rsidR="00B47972" w:rsidRPr="001B0431">
        <w:rPr>
          <w:i/>
          <w:noProof/>
          <w:lang w:val="en-GB"/>
        </w:rPr>
        <w:t>ce</w:t>
      </w:r>
      <w:r w:rsidR="00135FAF" w:rsidRPr="001B0431">
        <w:rPr>
          <w:i/>
          <w:noProof/>
          <w:lang w:val="en-GB"/>
        </w:rPr>
        <w:t>m</w:t>
      </w:r>
      <w:r w:rsidR="00B47972" w:rsidRPr="001B0431">
        <w:rPr>
          <w:i/>
          <w:noProof/>
          <w:lang w:val="en-GB"/>
        </w:rPr>
        <w:t>a</w:t>
      </w:r>
      <w:r w:rsidR="00B508D0" w:rsidRPr="001B0431">
        <w:rPr>
          <w:i/>
          <w:iCs/>
        </w:rPr>
        <w:t>ʿ</w:t>
      </w:r>
      <w:r w:rsidR="00B47972" w:rsidRPr="001B0431">
        <w:rPr>
          <w:i/>
          <w:noProof/>
          <w:lang w:val="en-GB"/>
        </w:rPr>
        <w:t>e</w:t>
      </w:r>
      <w:r w:rsidR="00135FAF" w:rsidRPr="001B0431">
        <w:rPr>
          <w:i/>
          <w:noProof/>
          <w:lang w:val="en-GB"/>
        </w:rPr>
        <w:t xml:space="preserve">t </w:t>
      </w:r>
      <w:r w:rsidR="00135FAF" w:rsidRPr="001B0431">
        <w:rPr>
          <w:noProof/>
          <w:lang w:val="en-GB"/>
        </w:rPr>
        <w:t>~</w:t>
      </w:r>
      <w:r w:rsidR="00135FAF" w:rsidRPr="001B0431">
        <w:rPr>
          <w:i/>
          <w:noProof/>
          <w:lang w:val="en-GB"/>
        </w:rPr>
        <w:t xml:space="preserve"> </w:t>
      </w:r>
      <w:r w:rsidR="00B47972" w:rsidRPr="001B0431">
        <w:rPr>
          <w:i/>
          <w:noProof/>
          <w:lang w:val="en-GB"/>
        </w:rPr>
        <w:t>ce</w:t>
      </w:r>
      <w:r w:rsidR="00135FAF" w:rsidRPr="001B0431">
        <w:rPr>
          <w:i/>
          <w:noProof/>
          <w:lang w:val="en-GB"/>
        </w:rPr>
        <w:t>m</w:t>
      </w:r>
      <w:r w:rsidR="00B47972" w:rsidRPr="001B0431">
        <w:rPr>
          <w:i/>
          <w:noProof/>
          <w:lang w:val="en-GB"/>
        </w:rPr>
        <w:t>a</w:t>
      </w:r>
      <w:r w:rsidR="00B47972" w:rsidRPr="001B0431">
        <w:rPr>
          <w:i/>
          <w:iCs/>
          <w:noProof/>
          <w:lang w:val="en-GB"/>
        </w:rPr>
        <w:t>ḥ</w:t>
      </w:r>
      <w:r w:rsidR="00B47972" w:rsidRPr="001B0431">
        <w:rPr>
          <w:i/>
          <w:noProof/>
          <w:lang w:val="en-GB"/>
        </w:rPr>
        <w:t>e</w:t>
      </w:r>
      <w:r w:rsidR="00135FAF" w:rsidRPr="001B0431">
        <w:rPr>
          <w:i/>
          <w:noProof/>
          <w:lang w:val="en-GB"/>
        </w:rPr>
        <w:t>t</w:t>
      </w:r>
      <w:r w:rsidR="003D5939" w:rsidRPr="001B0431">
        <w:rPr>
          <w:noProof/>
          <w:lang w:val="en-GB"/>
        </w:rPr>
        <w:t xml:space="preserve"> </w:t>
      </w:r>
      <w:r w:rsidR="00866465">
        <w:rPr>
          <w:noProof/>
          <w:lang w:val="en-GB"/>
        </w:rPr>
        <w:t>‘</w:t>
      </w:r>
      <w:r w:rsidR="003D5939" w:rsidRPr="001B0431">
        <w:rPr>
          <w:noProof/>
          <w:lang w:val="en-GB"/>
        </w:rPr>
        <w:t>community</w:t>
      </w:r>
      <w:r w:rsidR="00866465">
        <w:rPr>
          <w:noProof/>
          <w:lang w:val="en-GB"/>
        </w:rPr>
        <w:t>’</w:t>
      </w:r>
      <w:r w:rsidR="00135FAF" w:rsidRPr="001B0431">
        <w:rPr>
          <w:noProof/>
          <w:lang w:val="en-GB"/>
        </w:rPr>
        <w:t xml:space="preserve">. </w:t>
      </w:r>
      <w:r w:rsidR="00103B62" w:rsidRPr="001B0431">
        <w:rPr>
          <w:noProof/>
          <w:lang w:val="en-GB"/>
        </w:rPr>
        <w:t xml:space="preserve">Finally, </w:t>
      </w:r>
      <w:r w:rsidR="00995755" w:rsidRPr="001B0431">
        <w:rPr>
          <w:iCs/>
          <w:noProof/>
          <w:lang w:val="en-GB"/>
        </w:rPr>
        <w:t xml:space="preserve">a pharyngeal </w:t>
      </w:r>
      <w:r w:rsidR="00103B62" w:rsidRPr="001B0431">
        <w:rPr>
          <w:iCs/>
          <w:noProof/>
          <w:lang w:val="en-GB"/>
        </w:rPr>
        <w:t xml:space="preserve">may </w:t>
      </w:r>
      <w:r w:rsidR="00484ED4" w:rsidRPr="001B0431">
        <w:rPr>
          <w:iCs/>
          <w:noProof/>
          <w:lang w:val="en-GB"/>
        </w:rPr>
        <w:t>develop</w:t>
      </w:r>
      <w:r w:rsidR="00995755" w:rsidRPr="001B0431">
        <w:rPr>
          <w:iCs/>
          <w:noProof/>
          <w:lang w:val="en-GB"/>
        </w:rPr>
        <w:t xml:space="preserve"> </w:t>
      </w:r>
      <w:r w:rsidR="00103B62" w:rsidRPr="001B0431">
        <w:rPr>
          <w:iCs/>
          <w:noProof/>
          <w:lang w:val="en-GB"/>
        </w:rPr>
        <w:t xml:space="preserve">in both Arabic and </w:t>
      </w:r>
      <w:r w:rsidR="00995755" w:rsidRPr="001B0431">
        <w:rPr>
          <w:iCs/>
          <w:noProof/>
          <w:lang w:val="en-GB"/>
        </w:rPr>
        <w:t xml:space="preserve">non-Semitic </w:t>
      </w:r>
      <w:r w:rsidR="00DA69C3" w:rsidRPr="001B0431">
        <w:rPr>
          <w:iCs/>
          <w:noProof/>
          <w:lang w:val="en-GB"/>
        </w:rPr>
        <w:t>loanword</w:t>
      </w:r>
      <w:r w:rsidR="00995755" w:rsidRPr="001B0431">
        <w:rPr>
          <w:iCs/>
          <w:noProof/>
          <w:lang w:val="en-GB"/>
        </w:rPr>
        <w:t>s</w:t>
      </w:r>
      <w:r w:rsidR="00484ED4" w:rsidRPr="001B0431">
        <w:rPr>
          <w:iCs/>
          <w:noProof/>
          <w:lang w:val="en-GB"/>
        </w:rPr>
        <w:t xml:space="preserve">. Thus in most of Northern Kurdish </w:t>
      </w:r>
      <w:r w:rsidR="00BC6B80" w:rsidRPr="001B0431">
        <w:rPr>
          <w:noProof/>
          <w:lang w:val="en-GB"/>
        </w:rPr>
        <w:t>the</w:t>
      </w:r>
      <w:r w:rsidR="00F61B17" w:rsidRPr="001B0431">
        <w:rPr>
          <w:noProof/>
          <w:lang w:val="en-GB"/>
        </w:rPr>
        <w:t xml:space="preserve"> Arabic</w:t>
      </w:r>
      <w:r w:rsidR="00BC6B80" w:rsidRPr="001B0431">
        <w:rPr>
          <w:noProof/>
          <w:lang w:val="en-GB"/>
        </w:rPr>
        <w:t xml:space="preserve"> word </w:t>
      </w:r>
      <w:r w:rsidR="00F61B17" w:rsidRPr="001B0431">
        <w:rPr>
          <w:i/>
          <w:iCs/>
        </w:rPr>
        <w:t>ʔarḍ</w:t>
      </w:r>
      <w:r w:rsidR="00BC6B80" w:rsidRPr="001B0431">
        <w:rPr>
          <w:iCs/>
          <w:noProof/>
          <w:lang w:val="en-GB"/>
        </w:rPr>
        <w:t xml:space="preserve"> </w:t>
      </w:r>
      <w:r w:rsidR="00866465">
        <w:rPr>
          <w:iCs/>
          <w:noProof/>
          <w:lang w:val="en-GB"/>
        </w:rPr>
        <w:t>‘</w:t>
      </w:r>
      <w:r w:rsidR="00BC6B80" w:rsidRPr="001B0431">
        <w:rPr>
          <w:iCs/>
          <w:noProof/>
          <w:lang w:val="en-GB"/>
        </w:rPr>
        <w:t>earth</w:t>
      </w:r>
      <w:r w:rsidR="00866465">
        <w:rPr>
          <w:iCs/>
          <w:noProof/>
          <w:lang w:val="en-GB"/>
        </w:rPr>
        <w:t>’</w:t>
      </w:r>
      <w:r w:rsidR="00BC6B80" w:rsidRPr="001B0431">
        <w:rPr>
          <w:iCs/>
          <w:noProof/>
          <w:lang w:val="en-GB"/>
        </w:rPr>
        <w:t xml:space="preserve"> appears with a pharyngeal as </w:t>
      </w:r>
      <w:r w:rsidR="00B508D0" w:rsidRPr="001B0431">
        <w:rPr>
          <w:i/>
          <w:iCs/>
        </w:rPr>
        <w:t>ʿ</w:t>
      </w:r>
      <w:r w:rsidR="00B47972" w:rsidRPr="001B0431">
        <w:rPr>
          <w:i/>
          <w:noProof/>
          <w:lang w:val="en-GB"/>
        </w:rPr>
        <w:t>e</w:t>
      </w:r>
      <w:r w:rsidR="00BC6B80" w:rsidRPr="001B0431">
        <w:rPr>
          <w:i/>
          <w:noProof/>
          <w:lang w:val="en-GB"/>
        </w:rPr>
        <w:t>rd</w:t>
      </w:r>
      <w:r w:rsidR="000E5198" w:rsidRPr="001B0431">
        <w:rPr>
          <w:iCs/>
          <w:noProof/>
          <w:lang w:val="en-GB"/>
        </w:rPr>
        <w:t xml:space="preserve">, while the Arabic word </w:t>
      </w:r>
      <w:r w:rsidR="00B47972" w:rsidRPr="001B0431">
        <w:rPr>
          <w:i/>
        </w:rPr>
        <w:t>ǧ</w:t>
      </w:r>
      <w:r w:rsidR="000E5198" w:rsidRPr="001B0431">
        <w:rPr>
          <w:i/>
          <w:iCs/>
          <w:noProof/>
          <w:lang w:val="en-GB"/>
        </w:rPr>
        <w:t xml:space="preserve">āhil </w:t>
      </w:r>
      <w:r w:rsidR="00866465">
        <w:rPr>
          <w:iCs/>
          <w:noProof/>
          <w:lang w:val="en-GB"/>
        </w:rPr>
        <w:t>‘</w:t>
      </w:r>
      <w:r w:rsidR="000E5198" w:rsidRPr="001B0431">
        <w:rPr>
          <w:iCs/>
          <w:noProof/>
          <w:lang w:val="en-GB"/>
        </w:rPr>
        <w:t>naïve, young</w:t>
      </w:r>
      <w:r w:rsidR="00866465">
        <w:rPr>
          <w:iCs/>
          <w:noProof/>
          <w:lang w:val="en-GB"/>
        </w:rPr>
        <w:t>’</w:t>
      </w:r>
      <w:r w:rsidR="000E5198" w:rsidRPr="001B0431">
        <w:rPr>
          <w:iCs/>
          <w:noProof/>
          <w:lang w:val="en-GB"/>
        </w:rPr>
        <w:t xml:space="preserve"> is seen with a pharyngeal as </w:t>
      </w:r>
      <w:r w:rsidR="00B47972" w:rsidRPr="001B0431">
        <w:rPr>
          <w:i/>
          <w:iCs/>
          <w:noProof/>
          <w:lang w:val="en-GB"/>
        </w:rPr>
        <w:t>ca</w:t>
      </w:r>
      <w:r w:rsidR="000E5198" w:rsidRPr="001B0431">
        <w:rPr>
          <w:i/>
          <w:iCs/>
          <w:noProof/>
          <w:lang w:val="en-GB"/>
        </w:rPr>
        <w:t>ḥ</w:t>
      </w:r>
      <w:r w:rsidR="00B47972" w:rsidRPr="001B0431">
        <w:rPr>
          <w:i/>
          <w:iCs/>
          <w:noProof/>
          <w:lang w:val="en-GB"/>
        </w:rPr>
        <w:t>ê</w:t>
      </w:r>
      <w:r w:rsidR="000E5198" w:rsidRPr="001B0431">
        <w:rPr>
          <w:i/>
          <w:iCs/>
          <w:noProof/>
          <w:lang w:val="en-GB"/>
        </w:rPr>
        <w:t>l</w:t>
      </w:r>
      <w:r w:rsidR="000E5198" w:rsidRPr="001B0431">
        <w:rPr>
          <w:iCs/>
          <w:noProof/>
          <w:lang w:val="en-GB"/>
        </w:rPr>
        <w:t xml:space="preserve"> (but also </w:t>
      </w:r>
      <w:r w:rsidR="00B47972" w:rsidRPr="001B0431">
        <w:rPr>
          <w:i/>
          <w:iCs/>
          <w:noProof/>
          <w:lang w:val="en-GB"/>
        </w:rPr>
        <w:t>ca</w:t>
      </w:r>
      <w:r w:rsidR="000E5198" w:rsidRPr="001B0431">
        <w:rPr>
          <w:i/>
          <w:iCs/>
          <w:noProof/>
          <w:lang w:val="en-GB"/>
        </w:rPr>
        <w:t>hil</w:t>
      </w:r>
      <w:r w:rsidR="000E5198" w:rsidRPr="001B0431">
        <w:rPr>
          <w:iCs/>
          <w:noProof/>
          <w:lang w:val="en-GB"/>
        </w:rPr>
        <w:t xml:space="preserve">). </w:t>
      </w:r>
      <w:r w:rsidR="00BC6B80" w:rsidRPr="001B0431">
        <w:rPr>
          <w:iCs/>
          <w:noProof/>
          <w:lang w:val="en-GB"/>
        </w:rPr>
        <w:t xml:space="preserve"> </w:t>
      </w:r>
      <w:r w:rsidR="00BC6B80" w:rsidRPr="001B0431">
        <w:rPr>
          <w:noProof/>
          <w:lang w:val="en-GB"/>
        </w:rPr>
        <w:t xml:space="preserve"> </w:t>
      </w:r>
      <w:r w:rsidR="00103B62" w:rsidRPr="001B0431">
        <w:rPr>
          <w:noProof/>
          <w:lang w:val="en-GB"/>
        </w:rPr>
        <w:t xml:space="preserve"> </w:t>
      </w:r>
    </w:p>
    <w:p w14:paraId="7A0A215F" w14:textId="77777777" w:rsidR="009B5570" w:rsidRPr="001B0431" w:rsidRDefault="009B5570" w:rsidP="00773ABE">
      <w:pPr>
        <w:pStyle w:val="Default"/>
        <w:rPr>
          <w:iCs/>
          <w:noProof/>
          <w:lang w:val="en-GB"/>
        </w:rPr>
      </w:pPr>
    </w:p>
    <w:p w14:paraId="6A546995" w14:textId="7A40C47B" w:rsidR="009B5570" w:rsidRPr="001B0431" w:rsidRDefault="009B5570" w:rsidP="00773ABE">
      <w:pPr>
        <w:pStyle w:val="Default"/>
        <w:rPr>
          <w:iCs/>
          <w:noProof/>
          <w:lang w:val="en-GB"/>
        </w:rPr>
      </w:pPr>
      <w:r w:rsidRPr="001B0431">
        <w:rPr>
          <w:iCs/>
          <w:noProof/>
          <w:lang w:val="en-GB"/>
        </w:rPr>
        <w:lastRenderedPageBreak/>
        <w:t>Although the pharyngeals</w:t>
      </w:r>
      <w:r w:rsidR="00A23FB2" w:rsidRPr="001B0431">
        <w:rPr>
          <w:iCs/>
          <w:noProof/>
          <w:lang w:val="en-GB"/>
        </w:rPr>
        <w:t xml:space="preserve"> </w:t>
      </w:r>
      <w:r w:rsidRPr="001B0431">
        <w:rPr>
          <w:iCs/>
          <w:noProof/>
          <w:lang w:val="en-GB"/>
        </w:rPr>
        <w:t>in Kurdish</w:t>
      </w:r>
      <w:r w:rsidR="00A23FB2" w:rsidRPr="001B0431">
        <w:rPr>
          <w:iCs/>
          <w:noProof/>
          <w:lang w:val="en-GB"/>
        </w:rPr>
        <w:t xml:space="preserve"> occur mostly</w:t>
      </w:r>
      <w:r w:rsidRPr="001B0431">
        <w:rPr>
          <w:iCs/>
          <w:noProof/>
          <w:lang w:val="en-GB"/>
        </w:rPr>
        <w:t xml:space="preserve"> in Arabic </w:t>
      </w:r>
      <w:r w:rsidR="00DA69C3" w:rsidRPr="001B0431">
        <w:rPr>
          <w:iCs/>
          <w:noProof/>
          <w:lang w:val="en-GB"/>
        </w:rPr>
        <w:t>loanword</w:t>
      </w:r>
      <w:r w:rsidRPr="001B0431">
        <w:rPr>
          <w:iCs/>
          <w:noProof/>
          <w:lang w:val="en-GB"/>
        </w:rPr>
        <w:t xml:space="preserve">s, they have been expanded also into </w:t>
      </w:r>
      <w:r w:rsidR="000A609E" w:rsidRPr="001B0431">
        <w:rPr>
          <w:iCs/>
          <w:noProof/>
          <w:lang w:val="en-GB"/>
        </w:rPr>
        <w:t xml:space="preserve">inherited </w:t>
      </w:r>
      <w:r w:rsidRPr="001B0431">
        <w:rPr>
          <w:iCs/>
          <w:noProof/>
          <w:lang w:val="en-GB"/>
        </w:rPr>
        <w:t>native Iranian lexicon</w:t>
      </w:r>
      <w:r w:rsidR="006847B3" w:rsidRPr="001B0431">
        <w:rPr>
          <w:iCs/>
          <w:noProof/>
          <w:lang w:val="en-GB"/>
        </w:rPr>
        <w:t>, especially in N</w:t>
      </w:r>
      <w:r w:rsidR="001559F6">
        <w:rPr>
          <w:iCs/>
          <w:noProof/>
          <w:lang w:val="en-GB"/>
        </w:rPr>
        <w:t xml:space="preserve">orthern </w:t>
      </w:r>
      <w:r w:rsidR="006847B3" w:rsidRPr="001B0431">
        <w:rPr>
          <w:iCs/>
          <w:noProof/>
          <w:lang w:val="en-GB"/>
        </w:rPr>
        <w:t>K</w:t>
      </w:r>
      <w:r w:rsidR="001559F6">
        <w:rPr>
          <w:iCs/>
          <w:noProof/>
          <w:lang w:val="en-GB"/>
        </w:rPr>
        <w:t>urdish</w:t>
      </w:r>
      <w:r w:rsidR="006847B3" w:rsidRPr="001B0431">
        <w:rPr>
          <w:iCs/>
          <w:noProof/>
          <w:lang w:val="en-GB"/>
        </w:rPr>
        <w:t>.</w:t>
      </w:r>
      <w:r w:rsidRPr="001B0431">
        <w:rPr>
          <w:iCs/>
          <w:noProof/>
          <w:lang w:val="en-GB"/>
        </w:rPr>
        <w:t xml:space="preserve"> However, unlike in Arabic </w:t>
      </w:r>
      <w:r w:rsidR="00DA69C3" w:rsidRPr="001B0431">
        <w:rPr>
          <w:iCs/>
          <w:noProof/>
          <w:lang w:val="en-GB"/>
        </w:rPr>
        <w:t>loanword</w:t>
      </w:r>
      <w:r w:rsidRPr="001B0431">
        <w:rPr>
          <w:iCs/>
          <w:noProof/>
          <w:lang w:val="en-GB"/>
        </w:rPr>
        <w:t xml:space="preserve">s, the fluctuation between </w:t>
      </w:r>
      <w:r w:rsidR="001C675C" w:rsidRPr="001B0431">
        <w:rPr>
          <w:iCs/>
          <w:noProof/>
          <w:lang w:val="en-GB"/>
        </w:rPr>
        <w:t>pharyngeal and non-pharyngeal uses of the words among the dia</w:t>
      </w:r>
      <w:r w:rsidR="00A23FB2" w:rsidRPr="001B0431">
        <w:rPr>
          <w:iCs/>
          <w:noProof/>
          <w:lang w:val="en-GB"/>
        </w:rPr>
        <w:t>lects</w:t>
      </w:r>
      <w:r w:rsidR="001C675C" w:rsidRPr="001B0431">
        <w:rPr>
          <w:iCs/>
          <w:noProof/>
          <w:lang w:val="en-GB"/>
        </w:rPr>
        <w:t xml:space="preserve"> (sometime</w:t>
      </w:r>
      <w:r w:rsidR="00484ED4" w:rsidRPr="001B0431">
        <w:rPr>
          <w:iCs/>
          <w:noProof/>
          <w:lang w:val="en-GB"/>
        </w:rPr>
        <w:t>s</w:t>
      </w:r>
      <w:r w:rsidR="001C675C" w:rsidRPr="001B0431">
        <w:rPr>
          <w:iCs/>
          <w:noProof/>
          <w:lang w:val="en-GB"/>
        </w:rPr>
        <w:t xml:space="preserve"> in immediate geographic proximity) is much more apparent. </w:t>
      </w:r>
      <w:r w:rsidR="001559F6">
        <w:rPr>
          <w:iCs/>
          <w:noProof/>
          <w:lang w:val="en-GB"/>
        </w:rPr>
        <w:fldChar w:fldCharType="begin"/>
      </w:r>
      <w:r w:rsidR="001559F6">
        <w:rPr>
          <w:iCs/>
          <w:noProof/>
          <w:lang w:val="en-GB"/>
        </w:rPr>
        <w:instrText xml:space="preserve"> REF _Ref14705119 \h </w:instrText>
      </w:r>
      <w:r w:rsidR="001559F6">
        <w:rPr>
          <w:iCs/>
          <w:noProof/>
          <w:lang w:val="en-GB"/>
        </w:rPr>
      </w:r>
      <w:r w:rsidR="001559F6">
        <w:rPr>
          <w:iCs/>
          <w:noProof/>
          <w:lang w:val="en-GB"/>
        </w:rPr>
        <w:fldChar w:fldCharType="separate"/>
      </w:r>
      <w:r w:rsidR="001559F6">
        <w:t xml:space="preserve">Table </w:t>
      </w:r>
      <w:r w:rsidR="001559F6">
        <w:rPr>
          <w:noProof/>
        </w:rPr>
        <w:t>4</w:t>
      </w:r>
      <w:r w:rsidR="001559F6">
        <w:rPr>
          <w:iCs/>
          <w:noProof/>
          <w:lang w:val="en-GB"/>
        </w:rPr>
        <w:fldChar w:fldCharType="end"/>
      </w:r>
      <w:r w:rsidR="009C5EE3" w:rsidRPr="001B0431">
        <w:rPr>
          <w:iCs/>
          <w:noProof/>
          <w:lang w:val="en-GB"/>
        </w:rPr>
        <w:t xml:space="preserve"> presents</w:t>
      </w:r>
      <w:r w:rsidR="009871B3" w:rsidRPr="001B0431">
        <w:rPr>
          <w:iCs/>
          <w:noProof/>
          <w:lang w:val="en-GB"/>
        </w:rPr>
        <w:t xml:space="preserve"> some native Iranian words</w:t>
      </w:r>
      <w:r w:rsidR="001559F6">
        <w:rPr>
          <w:iCs/>
          <w:noProof/>
          <w:lang w:val="en-GB"/>
        </w:rPr>
        <w:t xml:space="preserve"> of this kind</w:t>
      </w:r>
      <w:r w:rsidR="009871B3" w:rsidRPr="001B0431">
        <w:rPr>
          <w:iCs/>
          <w:noProof/>
          <w:lang w:val="en-GB"/>
        </w:rPr>
        <w:t>, where relevant the non-p</w:t>
      </w:r>
      <w:r w:rsidR="000A609E" w:rsidRPr="001B0431">
        <w:rPr>
          <w:iCs/>
          <w:noProof/>
          <w:lang w:val="en-GB"/>
        </w:rPr>
        <w:t>haryngeal forms are also noted</w:t>
      </w:r>
      <w:r w:rsidR="00C32FD2" w:rsidRPr="001B0431">
        <w:rPr>
          <w:iCs/>
          <w:noProof/>
          <w:lang w:val="en-GB"/>
        </w:rPr>
        <w:t xml:space="preserve"> while Persian </w:t>
      </w:r>
      <w:r w:rsidR="000E357E" w:rsidRPr="001B0431">
        <w:rPr>
          <w:iCs/>
          <w:noProof/>
          <w:lang w:val="en-GB"/>
        </w:rPr>
        <w:t>cognate</w:t>
      </w:r>
      <w:r w:rsidR="00B71651" w:rsidRPr="001B0431">
        <w:rPr>
          <w:iCs/>
          <w:noProof/>
          <w:lang w:val="en-GB"/>
        </w:rPr>
        <w:t>s</w:t>
      </w:r>
      <w:r w:rsidR="000E357E" w:rsidRPr="001B0431">
        <w:rPr>
          <w:iCs/>
          <w:noProof/>
          <w:lang w:val="en-GB"/>
        </w:rPr>
        <w:t xml:space="preserve"> </w:t>
      </w:r>
      <w:r w:rsidR="00C32FD2" w:rsidRPr="001B0431">
        <w:rPr>
          <w:iCs/>
          <w:noProof/>
          <w:lang w:val="en-GB"/>
        </w:rPr>
        <w:t xml:space="preserve">are included for comparison. </w:t>
      </w:r>
      <w:r w:rsidR="000A609E" w:rsidRPr="001B0431">
        <w:rPr>
          <w:iCs/>
          <w:noProof/>
          <w:lang w:val="en-GB"/>
        </w:rPr>
        <w:t xml:space="preserve"> </w:t>
      </w:r>
    </w:p>
    <w:p w14:paraId="4CD8ECFD" w14:textId="77777777" w:rsidR="001C675C" w:rsidRPr="001B0431" w:rsidRDefault="001C675C" w:rsidP="00773ABE">
      <w:pPr>
        <w:pStyle w:val="Default"/>
        <w:rPr>
          <w:iCs/>
          <w:noProof/>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4"/>
        <w:gridCol w:w="1983"/>
        <w:gridCol w:w="1843"/>
        <w:gridCol w:w="1701"/>
      </w:tblGrid>
      <w:tr w:rsidR="009871B3" w:rsidRPr="001B0431" w14:paraId="5C1634AA" w14:textId="77777777" w:rsidTr="009871B3">
        <w:tc>
          <w:tcPr>
            <w:tcW w:w="1244" w:type="dxa"/>
          </w:tcPr>
          <w:p w14:paraId="64DC736A" w14:textId="5E0B022B" w:rsidR="009871B3" w:rsidRPr="001B0431" w:rsidRDefault="009871B3" w:rsidP="00B71651">
            <w:pPr>
              <w:pStyle w:val="lsTableHeading"/>
              <w:rPr>
                <w:rFonts w:cs="Times New Roman"/>
                <w:noProof/>
                <w:lang w:val="en-GB"/>
              </w:rPr>
            </w:pPr>
            <w:r w:rsidRPr="001B0431">
              <w:rPr>
                <w:rFonts w:cs="Times New Roman"/>
                <w:noProof/>
                <w:lang w:val="en-GB"/>
              </w:rPr>
              <w:t>Persian</w:t>
            </w:r>
          </w:p>
        </w:tc>
        <w:tc>
          <w:tcPr>
            <w:tcW w:w="1983" w:type="dxa"/>
          </w:tcPr>
          <w:p w14:paraId="7844A3F0" w14:textId="7839EC6C" w:rsidR="009871B3" w:rsidRPr="001B0431" w:rsidRDefault="009871B3" w:rsidP="00B71651">
            <w:pPr>
              <w:pStyle w:val="lsTableHeading"/>
              <w:rPr>
                <w:rFonts w:cs="Times New Roman"/>
                <w:noProof/>
                <w:lang w:val="en-GB"/>
              </w:rPr>
            </w:pPr>
            <w:r w:rsidRPr="001B0431">
              <w:rPr>
                <w:rFonts w:cs="Times New Roman"/>
                <w:noProof/>
                <w:lang w:val="en-GB"/>
              </w:rPr>
              <w:t>N</w:t>
            </w:r>
            <w:r w:rsidR="00484ED4" w:rsidRPr="001B0431">
              <w:rPr>
                <w:rFonts w:cs="Times New Roman"/>
                <w:noProof/>
                <w:lang w:val="en-GB"/>
              </w:rPr>
              <w:t>orthern Kurdish</w:t>
            </w:r>
          </w:p>
        </w:tc>
        <w:tc>
          <w:tcPr>
            <w:tcW w:w="1843" w:type="dxa"/>
          </w:tcPr>
          <w:p w14:paraId="7C5226BE" w14:textId="029F4519" w:rsidR="009871B3" w:rsidRPr="001B0431" w:rsidRDefault="009871B3" w:rsidP="00B71651">
            <w:pPr>
              <w:pStyle w:val="lsTableHeading"/>
              <w:rPr>
                <w:rFonts w:cs="Times New Roman"/>
                <w:noProof/>
                <w:lang w:val="en-GB"/>
              </w:rPr>
            </w:pPr>
            <w:r w:rsidRPr="001B0431">
              <w:rPr>
                <w:rFonts w:cs="Times New Roman"/>
                <w:noProof/>
                <w:lang w:val="en-GB"/>
              </w:rPr>
              <w:t>C</w:t>
            </w:r>
            <w:r w:rsidR="00484ED4" w:rsidRPr="001B0431">
              <w:rPr>
                <w:rFonts w:cs="Times New Roman"/>
                <w:noProof/>
                <w:lang w:val="en-GB"/>
              </w:rPr>
              <w:t>entral Kurdish</w:t>
            </w:r>
          </w:p>
        </w:tc>
        <w:tc>
          <w:tcPr>
            <w:tcW w:w="1701" w:type="dxa"/>
          </w:tcPr>
          <w:p w14:paraId="76A55143" w14:textId="3E5760B3" w:rsidR="009871B3" w:rsidRPr="001B0431" w:rsidRDefault="009871B3" w:rsidP="00B71651">
            <w:pPr>
              <w:pStyle w:val="lsTableHeading"/>
              <w:rPr>
                <w:rFonts w:cs="Times New Roman"/>
                <w:noProof/>
                <w:lang w:val="en-GB"/>
              </w:rPr>
            </w:pPr>
            <w:r w:rsidRPr="001B0431">
              <w:rPr>
                <w:rFonts w:cs="Times New Roman"/>
                <w:noProof/>
                <w:lang w:val="en-GB"/>
              </w:rPr>
              <w:t>Gloss</w:t>
            </w:r>
          </w:p>
        </w:tc>
      </w:tr>
      <w:tr w:rsidR="009871B3" w:rsidRPr="001B0431" w14:paraId="38737226" w14:textId="77777777" w:rsidTr="009871B3">
        <w:tc>
          <w:tcPr>
            <w:tcW w:w="1244" w:type="dxa"/>
          </w:tcPr>
          <w:p w14:paraId="278DC1BD" w14:textId="392597F5" w:rsidR="009871B3" w:rsidRPr="001B0431" w:rsidRDefault="009871B3" w:rsidP="00B71651">
            <w:pPr>
              <w:pStyle w:val="lsTable"/>
              <w:rPr>
                <w:rFonts w:cs="Times New Roman"/>
                <w:i/>
                <w:noProof/>
                <w:lang w:val="en-GB"/>
              </w:rPr>
            </w:pPr>
            <w:r w:rsidRPr="001B0431">
              <w:rPr>
                <w:rFonts w:cs="Times New Roman"/>
                <w:i/>
                <w:noProof/>
                <w:lang w:val="en-GB"/>
              </w:rPr>
              <w:t>abr</w:t>
            </w:r>
          </w:p>
        </w:tc>
        <w:tc>
          <w:tcPr>
            <w:tcW w:w="1983" w:type="dxa"/>
          </w:tcPr>
          <w:p w14:paraId="044E442F" w14:textId="2F142FB0" w:rsidR="009871B3" w:rsidRPr="001B0431" w:rsidRDefault="00B508D0" w:rsidP="00A25FDA">
            <w:pPr>
              <w:pStyle w:val="lsTable"/>
              <w:rPr>
                <w:rFonts w:cs="Times New Roman"/>
                <w:i/>
                <w:noProof/>
                <w:lang w:val="en-GB"/>
              </w:rPr>
            </w:pPr>
            <w:r w:rsidRPr="001B0431">
              <w:rPr>
                <w:rFonts w:cs="Times New Roman"/>
                <w:i/>
              </w:rPr>
              <w:t>ʿ</w:t>
            </w:r>
            <w:r w:rsidR="00A25FDA" w:rsidRPr="001B0431">
              <w:rPr>
                <w:rFonts w:cs="Times New Roman"/>
                <w:i/>
                <w:noProof/>
                <w:lang w:val="en-GB"/>
              </w:rPr>
              <w:t>e</w:t>
            </w:r>
            <w:r w:rsidR="009871B3" w:rsidRPr="001B0431">
              <w:rPr>
                <w:rFonts w:cs="Times New Roman"/>
                <w:i/>
                <w:noProof/>
                <w:lang w:val="en-GB"/>
              </w:rPr>
              <w:t>wr</w:t>
            </w:r>
          </w:p>
        </w:tc>
        <w:tc>
          <w:tcPr>
            <w:tcW w:w="1843" w:type="dxa"/>
          </w:tcPr>
          <w:p w14:paraId="499A6E5B" w14:textId="4D1ADE5F" w:rsidR="009871B3" w:rsidRPr="001B0431" w:rsidRDefault="009871B3" w:rsidP="00A25FDA">
            <w:pPr>
              <w:pStyle w:val="lsTable"/>
              <w:rPr>
                <w:rFonts w:cs="Times New Roman"/>
                <w:i/>
                <w:noProof/>
                <w:lang w:val="en-GB"/>
              </w:rPr>
            </w:pPr>
            <w:r w:rsidRPr="001B0431">
              <w:rPr>
                <w:rFonts w:cs="Times New Roman"/>
                <w:i/>
                <w:noProof/>
                <w:lang w:val="en-GB"/>
              </w:rPr>
              <w:t>h</w:t>
            </w:r>
            <w:r w:rsidR="00A25FDA" w:rsidRPr="001B0431">
              <w:rPr>
                <w:rFonts w:cs="Times New Roman"/>
                <w:i/>
                <w:noProof/>
                <w:lang w:val="en-GB"/>
              </w:rPr>
              <w:t>e</w:t>
            </w:r>
            <w:r w:rsidRPr="001B0431">
              <w:rPr>
                <w:rFonts w:cs="Times New Roman"/>
                <w:i/>
                <w:noProof/>
                <w:lang w:val="en-GB"/>
              </w:rPr>
              <w:t>wr</w:t>
            </w:r>
          </w:p>
        </w:tc>
        <w:tc>
          <w:tcPr>
            <w:tcW w:w="1701" w:type="dxa"/>
          </w:tcPr>
          <w:p w14:paraId="44886423" w14:textId="0557A631" w:rsidR="009871B3" w:rsidRPr="001B0431" w:rsidRDefault="00866465" w:rsidP="00B71651">
            <w:pPr>
              <w:pStyle w:val="lsTable"/>
              <w:rPr>
                <w:rFonts w:cs="Times New Roman"/>
                <w:noProof/>
                <w:lang w:val="en-GB"/>
              </w:rPr>
            </w:pPr>
            <w:r>
              <w:rPr>
                <w:rFonts w:cs="Times New Roman"/>
                <w:noProof/>
                <w:lang w:val="en-GB"/>
              </w:rPr>
              <w:t>‘</w:t>
            </w:r>
            <w:r w:rsidR="009871B3" w:rsidRPr="001B0431">
              <w:rPr>
                <w:rFonts w:cs="Times New Roman"/>
                <w:noProof/>
                <w:lang w:val="en-GB"/>
              </w:rPr>
              <w:t>cloud</w:t>
            </w:r>
            <w:r>
              <w:rPr>
                <w:rFonts w:cs="Times New Roman"/>
                <w:noProof/>
                <w:lang w:val="en-GB"/>
              </w:rPr>
              <w:t>’</w:t>
            </w:r>
          </w:p>
        </w:tc>
      </w:tr>
      <w:tr w:rsidR="009871B3" w:rsidRPr="001B0431" w14:paraId="15439D4C" w14:textId="77777777" w:rsidTr="009871B3">
        <w:tc>
          <w:tcPr>
            <w:tcW w:w="1244" w:type="dxa"/>
          </w:tcPr>
          <w:p w14:paraId="4BB1BF5D" w14:textId="48D62215" w:rsidR="009871B3" w:rsidRPr="001B0431" w:rsidRDefault="009871B3" w:rsidP="00B71651">
            <w:pPr>
              <w:pStyle w:val="lsTable"/>
              <w:rPr>
                <w:rFonts w:cs="Times New Roman"/>
                <w:i/>
                <w:noProof/>
                <w:lang w:val="en-GB"/>
              </w:rPr>
            </w:pPr>
            <w:r w:rsidRPr="001B0431">
              <w:rPr>
                <w:rFonts w:cs="Times New Roman"/>
                <w:i/>
                <w:noProof/>
                <w:lang w:val="en-GB"/>
              </w:rPr>
              <w:t>zabān</w:t>
            </w:r>
          </w:p>
        </w:tc>
        <w:tc>
          <w:tcPr>
            <w:tcW w:w="1983" w:type="dxa"/>
          </w:tcPr>
          <w:p w14:paraId="7D074246" w14:textId="56EA6D95" w:rsidR="009871B3" w:rsidRPr="001B0431" w:rsidRDefault="00B508D0" w:rsidP="00A25FDA">
            <w:pPr>
              <w:pStyle w:val="lsTable"/>
              <w:rPr>
                <w:rFonts w:cs="Times New Roman"/>
                <w:i/>
                <w:noProof/>
                <w:lang w:val="en-GB"/>
              </w:rPr>
            </w:pPr>
            <w:r w:rsidRPr="001B0431">
              <w:rPr>
                <w:rFonts w:cs="Times New Roman"/>
                <w:i/>
              </w:rPr>
              <w:t>ʿ</w:t>
            </w:r>
            <w:r w:rsidR="00A25FDA" w:rsidRPr="001B0431">
              <w:rPr>
                <w:rFonts w:cs="Times New Roman"/>
                <w:i/>
                <w:noProof/>
                <w:lang w:val="en-GB"/>
              </w:rPr>
              <w:t>e</w:t>
            </w:r>
            <w:r w:rsidR="009871B3" w:rsidRPr="001B0431">
              <w:rPr>
                <w:rFonts w:cs="Times New Roman"/>
                <w:i/>
                <w:noProof/>
                <w:lang w:val="en-GB"/>
              </w:rPr>
              <w:t>zm</w:t>
            </w:r>
            <w:r w:rsidR="00A25FDA" w:rsidRPr="001B0431">
              <w:rPr>
                <w:rFonts w:cs="Times New Roman"/>
                <w:i/>
                <w:noProof/>
                <w:lang w:val="en-GB"/>
              </w:rPr>
              <w:t>a</w:t>
            </w:r>
            <w:r w:rsidR="009871B3" w:rsidRPr="001B0431">
              <w:rPr>
                <w:rFonts w:cs="Times New Roman"/>
                <w:i/>
                <w:noProof/>
                <w:lang w:val="en-GB"/>
              </w:rPr>
              <w:t>n ~ zim</w:t>
            </w:r>
            <w:r w:rsidR="00A25FDA" w:rsidRPr="001B0431">
              <w:rPr>
                <w:rFonts w:cs="Times New Roman"/>
                <w:i/>
                <w:noProof/>
                <w:lang w:val="en-GB"/>
              </w:rPr>
              <w:t>a</w:t>
            </w:r>
            <w:r w:rsidR="009871B3" w:rsidRPr="001B0431">
              <w:rPr>
                <w:rFonts w:cs="Times New Roman"/>
                <w:i/>
                <w:noProof/>
                <w:lang w:val="en-GB"/>
              </w:rPr>
              <w:t>n</w:t>
            </w:r>
          </w:p>
        </w:tc>
        <w:tc>
          <w:tcPr>
            <w:tcW w:w="1843" w:type="dxa"/>
          </w:tcPr>
          <w:p w14:paraId="1A86826D" w14:textId="7ACC1F05" w:rsidR="009871B3" w:rsidRPr="001B0431" w:rsidRDefault="009871B3" w:rsidP="00A25FDA">
            <w:pPr>
              <w:pStyle w:val="lsTable"/>
              <w:rPr>
                <w:rFonts w:cs="Times New Roman"/>
                <w:i/>
                <w:noProof/>
                <w:lang w:val="en-GB"/>
              </w:rPr>
            </w:pPr>
            <w:r w:rsidRPr="001B0431">
              <w:rPr>
                <w:rFonts w:cs="Times New Roman"/>
                <w:i/>
                <w:noProof/>
                <w:lang w:val="en-GB"/>
              </w:rPr>
              <w:t>zim</w:t>
            </w:r>
            <w:r w:rsidR="00A25FDA" w:rsidRPr="001B0431">
              <w:rPr>
                <w:rFonts w:cs="Times New Roman"/>
                <w:i/>
                <w:noProof/>
                <w:lang w:val="en-GB"/>
              </w:rPr>
              <w:t>a</w:t>
            </w:r>
            <w:r w:rsidRPr="001B0431">
              <w:rPr>
                <w:rFonts w:cs="Times New Roman"/>
                <w:i/>
                <w:noProof/>
                <w:lang w:val="en-GB"/>
              </w:rPr>
              <w:t>n</w:t>
            </w:r>
          </w:p>
        </w:tc>
        <w:tc>
          <w:tcPr>
            <w:tcW w:w="1701" w:type="dxa"/>
          </w:tcPr>
          <w:p w14:paraId="354640FA" w14:textId="0102BE6E" w:rsidR="009871B3" w:rsidRPr="001B0431" w:rsidRDefault="00866465" w:rsidP="00B71651">
            <w:pPr>
              <w:pStyle w:val="lsTable"/>
              <w:rPr>
                <w:rFonts w:cs="Times New Roman"/>
                <w:noProof/>
                <w:lang w:val="en-GB"/>
              </w:rPr>
            </w:pPr>
            <w:r>
              <w:rPr>
                <w:rFonts w:cs="Times New Roman"/>
                <w:noProof/>
                <w:lang w:val="en-GB"/>
              </w:rPr>
              <w:t>‘l</w:t>
            </w:r>
            <w:r w:rsidR="009871B3" w:rsidRPr="001B0431">
              <w:rPr>
                <w:rFonts w:cs="Times New Roman"/>
                <w:noProof/>
                <w:lang w:val="en-GB"/>
              </w:rPr>
              <w:t>anguage</w:t>
            </w:r>
            <w:r>
              <w:rPr>
                <w:rFonts w:cs="Times New Roman"/>
                <w:noProof/>
                <w:lang w:val="en-GB"/>
              </w:rPr>
              <w:t>’</w:t>
            </w:r>
          </w:p>
        </w:tc>
      </w:tr>
      <w:tr w:rsidR="009871B3" w:rsidRPr="001B0431" w14:paraId="1265D937" w14:textId="77777777" w:rsidTr="009871B3">
        <w:tc>
          <w:tcPr>
            <w:tcW w:w="1244" w:type="dxa"/>
          </w:tcPr>
          <w:p w14:paraId="4764B037" w14:textId="000EA717" w:rsidR="009871B3" w:rsidRPr="001B0431" w:rsidRDefault="009871B3" w:rsidP="00B71651">
            <w:pPr>
              <w:pStyle w:val="lsTable"/>
              <w:rPr>
                <w:rFonts w:cs="Times New Roman"/>
                <w:i/>
                <w:noProof/>
                <w:lang w:val="en-GB"/>
              </w:rPr>
            </w:pPr>
            <w:r w:rsidRPr="001B0431">
              <w:rPr>
                <w:rFonts w:cs="Times New Roman"/>
                <w:i/>
                <w:noProof/>
                <w:lang w:val="en-GB"/>
              </w:rPr>
              <w:t>āsemān</w:t>
            </w:r>
          </w:p>
        </w:tc>
        <w:tc>
          <w:tcPr>
            <w:tcW w:w="1983" w:type="dxa"/>
          </w:tcPr>
          <w:p w14:paraId="7CC900C6" w14:textId="22194B05" w:rsidR="009871B3" w:rsidRPr="001B0431" w:rsidRDefault="00B508D0" w:rsidP="00A25FDA">
            <w:pPr>
              <w:pStyle w:val="lsTable"/>
              <w:rPr>
                <w:rFonts w:cs="Times New Roman"/>
                <w:i/>
                <w:noProof/>
                <w:lang w:val="en-GB"/>
              </w:rPr>
            </w:pPr>
            <w:r w:rsidRPr="001B0431">
              <w:rPr>
                <w:rFonts w:cs="Times New Roman"/>
                <w:i/>
              </w:rPr>
              <w:t>ʿ</w:t>
            </w:r>
            <w:r w:rsidR="00A25FDA" w:rsidRPr="001B0431">
              <w:rPr>
                <w:rFonts w:cs="Times New Roman"/>
                <w:i/>
                <w:noProof/>
                <w:lang w:val="en-GB"/>
              </w:rPr>
              <w:t>e</w:t>
            </w:r>
            <w:r w:rsidR="009871B3" w:rsidRPr="001B0431">
              <w:rPr>
                <w:rFonts w:cs="Times New Roman"/>
                <w:i/>
                <w:noProof/>
                <w:lang w:val="en-GB"/>
              </w:rPr>
              <w:t>sm</w:t>
            </w:r>
            <w:r w:rsidR="00A25FDA" w:rsidRPr="001B0431">
              <w:rPr>
                <w:rFonts w:cs="Times New Roman"/>
                <w:i/>
                <w:noProof/>
                <w:lang w:val="en-GB"/>
              </w:rPr>
              <w:t>a</w:t>
            </w:r>
            <w:r w:rsidR="009871B3" w:rsidRPr="001B0431">
              <w:rPr>
                <w:rFonts w:cs="Times New Roman"/>
                <w:i/>
                <w:noProof/>
                <w:lang w:val="en-GB"/>
              </w:rPr>
              <w:t>n</w:t>
            </w:r>
          </w:p>
        </w:tc>
        <w:tc>
          <w:tcPr>
            <w:tcW w:w="1843" w:type="dxa"/>
          </w:tcPr>
          <w:p w14:paraId="462FA11E" w14:textId="2876EC83" w:rsidR="009871B3" w:rsidRPr="001B0431" w:rsidRDefault="00A25FDA" w:rsidP="00A25FDA">
            <w:pPr>
              <w:pStyle w:val="lsTable"/>
              <w:rPr>
                <w:rFonts w:cs="Times New Roman"/>
                <w:i/>
                <w:noProof/>
                <w:lang w:val="en-GB"/>
              </w:rPr>
            </w:pPr>
            <w:r w:rsidRPr="001B0431">
              <w:rPr>
                <w:rFonts w:cs="Times New Roman"/>
                <w:i/>
                <w:noProof/>
                <w:lang w:val="en-GB"/>
              </w:rPr>
              <w:t>a</w:t>
            </w:r>
            <w:r w:rsidR="009871B3" w:rsidRPr="001B0431">
              <w:rPr>
                <w:rFonts w:cs="Times New Roman"/>
                <w:i/>
                <w:noProof/>
                <w:lang w:val="en-GB"/>
              </w:rPr>
              <w:t>sm</w:t>
            </w:r>
            <w:r w:rsidRPr="001B0431">
              <w:rPr>
                <w:rFonts w:cs="Times New Roman"/>
                <w:i/>
                <w:noProof/>
                <w:lang w:val="en-GB"/>
              </w:rPr>
              <w:t>a</w:t>
            </w:r>
            <w:r w:rsidR="009871B3" w:rsidRPr="001B0431">
              <w:rPr>
                <w:rFonts w:cs="Times New Roman"/>
                <w:i/>
                <w:noProof/>
                <w:lang w:val="en-GB"/>
              </w:rPr>
              <w:t>n ~ h</w:t>
            </w:r>
            <w:r w:rsidRPr="001B0431">
              <w:rPr>
                <w:rFonts w:cs="Times New Roman"/>
                <w:i/>
                <w:noProof/>
                <w:lang w:val="en-GB"/>
              </w:rPr>
              <w:t>a</w:t>
            </w:r>
            <w:r w:rsidR="009871B3" w:rsidRPr="001B0431">
              <w:rPr>
                <w:rFonts w:cs="Times New Roman"/>
                <w:i/>
                <w:noProof/>
                <w:lang w:val="en-GB"/>
              </w:rPr>
              <w:t>sm</w:t>
            </w:r>
            <w:r w:rsidRPr="001B0431">
              <w:rPr>
                <w:rFonts w:cs="Times New Roman"/>
                <w:i/>
                <w:noProof/>
                <w:lang w:val="en-GB"/>
              </w:rPr>
              <w:t>a</w:t>
            </w:r>
            <w:r w:rsidR="009871B3" w:rsidRPr="001B0431">
              <w:rPr>
                <w:rFonts w:cs="Times New Roman"/>
                <w:i/>
                <w:noProof/>
                <w:lang w:val="en-GB"/>
              </w:rPr>
              <w:t>n</w:t>
            </w:r>
          </w:p>
        </w:tc>
        <w:tc>
          <w:tcPr>
            <w:tcW w:w="1701" w:type="dxa"/>
          </w:tcPr>
          <w:p w14:paraId="2C44D909" w14:textId="01416F64" w:rsidR="009871B3" w:rsidRPr="001B0431" w:rsidRDefault="00866465" w:rsidP="00B71651">
            <w:pPr>
              <w:pStyle w:val="lsTable"/>
              <w:rPr>
                <w:rFonts w:cs="Times New Roman"/>
                <w:noProof/>
                <w:lang w:val="en-GB"/>
              </w:rPr>
            </w:pPr>
            <w:r>
              <w:rPr>
                <w:rFonts w:cs="Times New Roman"/>
                <w:noProof/>
                <w:lang w:val="en-GB"/>
              </w:rPr>
              <w:t>‘</w:t>
            </w:r>
            <w:r w:rsidR="009871B3" w:rsidRPr="001B0431">
              <w:rPr>
                <w:rFonts w:cs="Times New Roman"/>
                <w:noProof/>
                <w:lang w:val="en-GB"/>
              </w:rPr>
              <w:t>sky</w:t>
            </w:r>
            <w:r>
              <w:rPr>
                <w:rFonts w:cs="Times New Roman"/>
                <w:noProof/>
                <w:lang w:val="en-GB"/>
              </w:rPr>
              <w:t>’</w:t>
            </w:r>
          </w:p>
        </w:tc>
      </w:tr>
      <w:tr w:rsidR="009871B3" w:rsidRPr="001B0431" w14:paraId="156DE8A1" w14:textId="77777777" w:rsidTr="009871B3">
        <w:tc>
          <w:tcPr>
            <w:tcW w:w="1244" w:type="dxa"/>
          </w:tcPr>
          <w:p w14:paraId="1B1620DD" w14:textId="260087DF" w:rsidR="009871B3" w:rsidRPr="001B0431" w:rsidRDefault="009871B3" w:rsidP="00B71651">
            <w:pPr>
              <w:pStyle w:val="lsTable"/>
              <w:rPr>
                <w:rFonts w:cs="Times New Roman"/>
                <w:i/>
                <w:noProof/>
                <w:lang w:val="en-GB"/>
              </w:rPr>
            </w:pPr>
            <w:r w:rsidRPr="001B0431">
              <w:rPr>
                <w:rFonts w:cs="Times New Roman"/>
                <w:i/>
                <w:noProof/>
                <w:lang w:val="en-GB"/>
              </w:rPr>
              <w:t>xošk</w:t>
            </w:r>
          </w:p>
        </w:tc>
        <w:tc>
          <w:tcPr>
            <w:tcW w:w="1983" w:type="dxa"/>
          </w:tcPr>
          <w:p w14:paraId="3AF77E80" w14:textId="3A5D6DD9" w:rsidR="009871B3" w:rsidRPr="001B0431" w:rsidRDefault="009871B3" w:rsidP="00A25FDA">
            <w:pPr>
              <w:pStyle w:val="lsTable"/>
              <w:rPr>
                <w:rFonts w:cs="Times New Roman"/>
                <w:i/>
                <w:noProof/>
                <w:lang w:val="en-GB"/>
              </w:rPr>
            </w:pPr>
            <w:r w:rsidRPr="001B0431">
              <w:rPr>
                <w:rFonts w:cs="Times New Roman"/>
                <w:i/>
                <w:noProof/>
                <w:lang w:val="en-GB"/>
              </w:rPr>
              <w:t>ḥi</w:t>
            </w:r>
            <w:r w:rsidR="00A25FDA" w:rsidRPr="001B0431">
              <w:rPr>
                <w:rFonts w:cs="Times New Roman"/>
                <w:i/>
                <w:noProof/>
                <w:lang w:val="en-GB"/>
              </w:rPr>
              <w:t>ş</w:t>
            </w:r>
            <w:r w:rsidRPr="001B0431">
              <w:rPr>
                <w:rFonts w:cs="Times New Roman"/>
                <w:i/>
                <w:noProof/>
                <w:lang w:val="en-GB"/>
              </w:rPr>
              <w:t>k ~ hi</w:t>
            </w:r>
            <w:r w:rsidR="00A25FDA" w:rsidRPr="001B0431">
              <w:rPr>
                <w:rFonts w:cs="Times New Roman"/>
                <w:i/>
                <w:noProof/>
                <w:lang w:val="en-GB"/>
              </w:rPr>
              <w:t>ş</w:t>
            </w:r>
            <w:r w:rsidRPr="001B0431">
              <w:rPr>
                <w:rFonts w:cs="Times New Roman"/>
                <w:i/>
                <w:noProof/>
                <w:lang w:val="en-GB"/>
              </w:rPr>
              <w:t xml:space="preserve">k </w:t>
            </w:r>
          </w:p>
        </w:tc>
        <w:tc>
          <w:tcPr>
            <w:tcW w:w="1843" w:type="dxa"/>
          </w:tcPr>
          <w:p w14:paraId="43BCC187" w14:textId="4164BF30" w:rsidR="009871B3" w:rsidRPr="001B0431" w:rsidRDefault="009871B3" w:rsidP="00A25FDA">
            <w:pPr>
              <w:pStyle w:val="lsTable"/>
              <w:rPr>
                <w:rFonts w:cs="Times New Roman"/>
                <w:i/>
                <w:noProof/>
                <w:lang w:val="en-GB"/>
              </w:rPr>
            </w:pPr>
            <w:r w:rsidRPr="001B0431">
              <w:rPr>
                <w:rFonts w:cs="Times New Roman"/>
                <w:i/>
                <w:noProof/>
                <w:lang w:val="en-GB"/>
              </w:rPr>
              <w:t>wi</w:t>
            </w:r>
            <w:r w:rsidR="00A25FDA" w:rsidRPr="001B0431">
              <w:rPr>
                <w:rFonts w:cs="Times New Roman"/>
                <w:i/>
                <w:noProof/>
                <w:lang w:val="en-GB"/>
              </w:rPr>
              <w:t>ş</w:t>
            </w:r>
            <w:r w:rsidRPr="001B0431">
              <w:rPr>
                <w:rFonts w:cs="Times New Roman"/>
                <w:i/>
                <w:noProof/>
                <w:lang w:val="en-GB"/>
              </w:rPr>
              <w:t>k</w:t>
            </w:r>
          </w:p>
        </w:tc>
        <w:tc>
          <w:tcPr>
            <w:tcW w:w="1701" w:type="dxa"/>
          </w:tcPr>
          <w:p w14:paraId="3B592765" w14:textId="116A79BB" w:rsidR="009871B3" w:rsidRPr="001B0431" w:rsidRDefault="00866465" w:rsidP="00B71651">
            <w:pPr>
              <w:pStyle w:val="lsTable"/>
              <w:rPr>
                <w:rFonts w:cs="Times New Roman"/>
                <w:noProof/>
                <w:lang w:val="en-GB"/>
              </w:rPr>
            </w:pPr>
            <w:r>
              <w:rPr>
                <w:rFonts w:cs="Times New Roman"/>
                <w:noProof/>
                <w:lang w:val="en-GB"/>
              </w:rPr>
              <w:t>‘</w:t>
            </w:r>
            <w:r w:rsidR="009871B3" w:rsidRPr="001B0431">
              <w:rPr>
                <w:rFonts w:cs="Times New Roman"/>
                <w:noProof/>
                <w:lang w:val="en-GB"/>
              </w:rPr>
              <w:t>dry, hard</w:t>
            </w:r>
            <w:r>
              <w:rPr>
                <w:rFonts w:cs="Times New Roman"/>
                <w:noProof/>
                <w:lang w:val="en-GB"/>
              </w:rPr>
              <w:t>’</w:t>
            </w:r>
          </w:p>
        </w:tc>
      </w:tr>
      <w:tr w:rsidR="009871B3" w:rsidRPr="001B0431" w14:paraId="025282AC" w14:textId="77777777" w:rsidTr="009871B3">
        <w:tc>
          <w:tcPr>
            <w:tcW w:w="1244" w:type="dxa"/>
          </w:tcPr>
          <w:p w14:paraId="01408455" w14:textId="184DDE42" w:rsidR="009871B3" w:rsidRPr="001B0431" w:rsidRDefault="009871B3" w:rsidP="00B71651">
            <w:pPr>
              <w:pStyle w:val="lsTable"/>
              <w:rPr>
                <w:rFonts w:cs="Times New Roman"/>
                <w:i/>
                <w:noProof/>
                <w:lang w:val="en-GB"/>
              </w:rPr>
            </w:pPr>
            <w:r w:rsidRPr="001B0431">
              <w:rPr>
                <w:rFonts w:cs="Times New Roman"/>
                <w:i/>
                <w:noProof/>
                <w:lang w:val="en-GB"/>
              </w:rPr>
              <w:t>haft</w:t>
            </w:r>
          </w:p>
        </w:tc>
        <w:tc>
          <w:tcPr>
            <w:tcW w:w="1983" w:type="dxa"/>
          </w:tcPr>
          <w:p w14:paraId="232171B2" w14:textId="583C9145" w:rsidR="009871B3" w:rsidRPr="001B0431" w:rsidRDefault="009871B3" w:rsidP="00A25FDA">
            <w:pPr>
              <w:pStyle w:val="lsTable"/>
              <w:rPr>
                <w:rFonts w:cs="Times New Roman"/>
                <w:i/>
                <w:noProof/>
                <w:lang w:val="en-GB"/>
              </w:rPr>
            </w:pPr>
            <w:r w:rsidRPr="001B0431">
              <w:rPr>
                <w:rFonts w:cs="Times New Roman"/>
                <w:i/>
                <w:noProof/>
                <w:lang w:val="en-GB"/>
              </w:rPr>
              <w:t>ḥ</w:t>
            </w:r>
            <w:r w:rsidR="00A25FDA" w:rsidRPr="001B0431">
              <w:rPr>
                <w:rFonts w:cs="Times New Roman"/>
                <w:i/>
                <w:noProof/>
                <w:lang w:val="en-GB"/>
              </w:rPr>
              <w:t>e</w:t>
            </w:r>
            <w:r w:rsidRPr="001B0431">
              <w:rPr>
                <w:rFonts w:cs="Times New Roman"/>
                <w:i/>
                <w:noProof/>
                <w:lang w:val="en-GB"/>
              </w:rPr>
              <w:t>ft ~ h</w:t>
            </w:r>
            <w:r w:rsidR="00A25FDA" w:rsidRPr="001B0431">
              <w:rPr>
                <w:rFonts w:cs="Times New Roman"/>
                <w:i/>
                <w:noProof/>
                <w:lang w:val="en-GB"/>
              </w:rPr>
              <w:t>e</w:t>
            </w:r>
            <w:r w:rsidRPr="001B0431">
              <w:rPr>
                <w:rFonts w:cs="Times New Roman"/>
                <w:i/>
                <w:noProof/>
                <w:lang w:val="en-GB"/>
              </w:rPr>
              <w:t>ft</w:t>
            </w:r>
          </w:p>
        </w:tc>
        <w:tc>
          <w:tcPr>
            <w:tcW w:w="1843" w:type="dxa"/>
          </w:tcPr>
          <w:p w14:paraId="551371B6" w14:textId="686386B5" w:rsidR="009871B3" w:rsidRPr="001B0431" w:rsidRDefault="009871B3" w:rsidP="00A25FDA">
            <w:pPr>
              <w:pStyle w:val="lsTable"/>
              <w:rPr>
                <w:rFonts w:cs="Times New Roman"/>
                <w:i/>
                <w:noProof/>
                <w:lang w:val="en-GB"/>
              </w:rPr>
            </w:pPr>
            <w:r w:rsidRPr="001B0431">
              <w:rPr>
                <w:rFonts w:cs="Times New Roman"/>
                <w:i/>
                <w:noProof/>
                <w:lang w:val="en-GB"/>
              </w:rPr>
              <w:t>ḥ</w:t>
            </w:r>
            <w:r w:rsidR="00A25FDA" w:rsidRPr="001B0431">
              <w:rPr>
                <w:rFonts w:cs="Times New Roman"/>
                <w:i/>
                <w:noProof/>
                <w:lang w:val="en-GB"/>
              </w:rPr>
              <w:t>e</w:t>
            </w:r>
            <w:r w:rsidRPr="001B0431">
              <w:rPr>
                <w:rFonts w:cs="Times New Roman"/>
                <w:i/>
                <w:noProof/>
                <w:lang w:val="en-GB"/>
              </w:rPr>
              <w:t xml:space="preserve">wt </w:t>
            </w:r>
          </w:p>
        </w:tc>
        <w:tc>
          <w:tcPr>
            <w:tcW w:w="1701" w:type="dxa"/>
          </w:tcPr>
          <w:p w14:paraId="65FE335C" w14:textId="45398661" w:rsidR="009871B3" w:rsidRPr="001B0431" w:rsidRDefault="00866465" w:rsidP="00B71651">
            <w:pPr>
              <w:pStyle w:val="lsTable"/>
              <w:rPr>
                <w:rFonts w:cs="Times New Roman"/>
                <w:noProof/>
                <w:lang w:val="en-GB"/>
              </w:rPr>
            </w:pPr>
            <w:r>
              <w:rPr>
                <w:rFonts w:cs="Times New Roman"/>
                <w:noProof/>
                <w:lang w:val="en-GB"/>
              </w:rPr>
              <w:t>‘</w:t>
            </w:r>
            <w:r w:rsidR="009871B3" w:rsidRPr="001B0431">
              <w:rPr>
                <w:rFonts w:cs="Times New Roman"/>
                <w:noProof/>
                <w:lang w:val="en-GB"/>
              </w:rPr>
              <w:t>seven</w:t>
            </w:r>
            <w:r>
              <w:rPr>
                <w:rFonts w:cs="Times New Roman"/>
                <w:noProof/>
                <w:lang w:val="en-GB"/>
              </w:rPr>
              <w:t>’</w:t>
            </w:r>
          </w:p>
        </w:tc>
      </w:tr>
      <w:tr w:rsidR="009871B3" w:rsidRPr="001B0431" w14:paraId="33E6DD43" w14:textId="77777777" w:rsidTr="009871B3">
        <w:tc>
          <w:tcPr>
            <w:tcW w:w="1244" w:type="dxa"/>
          </w:tcPr>
          <w:p w14:paraId="67AD4402" w14:textId="3AE0902E" w:rsidR="009871B3" w:rsidRPr="001B0431" w:rsidRDefault="009871B3" w:rsidP="00B71651">
            <w:pPr>
              <w:pStyle w:val="lsTable"/>
              <w:rPr>
                <w:rFonts w:cs="Times New Roman"/>
                <w:i/>
                <w:noProof/>
                <w:lang w:val="en-GB"/>
              </w:rPr>
            </w:pPr>
            <w:r w:rsidRPr="001B0431">
              <w:rPr>
                <w:rFonts w:cs="Times New Roman"/>
                <w:i/>
                <w:noProof/>
                <w:lang w:val="en-GB"/>
              </w:rPr>
              <w:t>hašt</w:t>
            </w:r>
          </w:p>
        </w:tc>
        <w:tc>
          <w:tcPr>
            <w:tcW w:w="1983" w:type="dxa"/>
          </w:tcPr>
          <w:p w14:paraId="7D16E1D5" w14:textId="6746630C" w:rsidR="009871B3" w:rsidRPr="001B0431" w:rsidRDefault="009871B3" w:rsidP="00A25FDA">
            <w:pPr>
              <w:pStyle w:val="lsTable"/>
              <w:rPr>
                <w:rFonts w:cs="Times New Roman"/>
                <w:i/>
                <w:noProof/>
                <w:lang w:val="en-GB"/>
              </w:rPr>
            </w:pPr>
            <w:r w:rsidRPr="001B0431">
              <w:rPr>
                <w:rFonts w:cs="Times New Roman"/>
                <w:i/>
                <w:noProof/>
                <w:lang w:val="en-GB"/>
              </w:rPr>
              <w:t>ḥ</w:t>
            </w:r>
            <w:r w:rsidR="00A25FDA" w:rsidRPr="001B0431">
              <w:rPr>
                <w:rFonts w:cs="Times New Roman"/>
                <w:i/>
                <w:noProof/>
                <w:lang w:val="en-GB"/>
              </w:rPr>
              <w:t>eş</w:t>
            </w:r>
            <w:r w:rsidRPr="001B0431">
              <w:rPr>
                <w:rFonts w:cs="Times New Roman"/>
                <w:i/>
                <w:noProof/>
                <w:lang w:val="en-GB"/>
              </w:rPr>
              <w:t>t ~ h</w:t>
            </w:r>
            <w:r w:rsidR="00A25FDA" w:rsidRPr="001B0431">
              <w:rPr>
                <w:rFonts w:cs="Times New Roman"/>
                <w:i/>
                <w:noProof/>
                <w:lang w:val="en-GB"/>
              </w:rPr>
              <w:t>eş</w:t>
            </w:r>
            <w:r w:rsidRPr="001B0431">
              <w:rPr>
                <w:rFonts w:cs="Times New Roman"/>
                <w:i/>
                <w:noProof/>
                <w:lang w:val="en-GB"/>
              </w:rPr>
              <w:t>t</w:t>
            </w:r>
          </w:p>
        </w:tc>
        <w:tc>
          <w:tcPr>
            <w:tcW w:w="1843" w:type="dxa"/>
          </w:tcPr>
          <w:p w14:paraId="71E291CD" w14:textId="54E19F29" w:rsidR="009871B3" w:rsidRPr="001B0431" w:rsidRDefault="009871B3" w:rsidP="00A25FDA">
            <w:pPr>
              <w:pStyle w:val="lsTable"/>
              <w:rPr>
                <w:rFonts w:cs="Times New Roman"/>
                <w:i/>
                <w:noProof/>
                <w:lang w:val="en-GB"/>
              </w:rPr>
            </w:pPr>
            <w:r w:rsidRPr="001B0431">
              <w:rPr>
                <w:rFonts w:cs="Times New Roman"/>
                <w:i/>
                <w:noProof/>
                <w:lang w:val="en-GB"/>
              </w:rPr>
              <w:t>h</w:t>
            </w:r>
            <w:r w:rsidR="00A25FDA" w:rsidRPr="001B0431">
              <w:rPr>
                <w:rFonts w:cs="Times New Roman"/>
                <w:i/>
                <w:noProof/>
                <w:lang w:val="en-GB"/>
              </w:rPr>
              <w:t>eş</w:t>
            </w:r>
            <w:r w:rsidRPr="001B0431">
              <w:rPr>
                <w:rFonts w:cs="Times New Roman"/>
                <w:i/>
                <w:noProof/>
                <w:lang w:val="en-GB"/>
              </w:rPr>
              <w:t>t</w:t>
            </w:r>
          </w:p>
        </w:tc>
        <w:tc>
          <w:tcPr>
            <w:tcW w:w="1701" w:type="dxa"/>
          </w:tcPr>
          <w:p w14:paraId="1C005531" w14:textId="66755304" w:rsidR="009871B3" w:rsidRPr="001B0431" w:rsidRDefault="00866465" w:rsidP="00B71651">
            <w:pPr>
              <w:pStyle w:val="lsTable"/>
              <w:rPr>
                <w:rFonts w:cs="Times New Roman"/>
                <w:noProof/>
                <w:lang w:val="en-GB"/>
              </w:rPr>
            </w:pPr>
            <w:r>
              <w:rPr>
                <w:rFonts w:cs="Times New Roman"/>
                <w:noProof/>
                <w:lang w:val="en-GB"/>
              </w:rPr>
              <w:t>‘</w:t>
            </w:r>
            <w:r w:rsidR="009871B3" w:rsidRPr="001B0431">
              <w:rPr>
                <w:rFonts w:cs="Times New Roman"/>
                <w:noProof/>
                <w:lang w:val="en-GB"/>
              </w:rPr>
              <w:t>eight</w:t>
            </w:r>
            <w:r>
              <w:rPr>
                <w:rFonts w:cs="Times New Roman"/>
                <w:noProof/>
                <w:lang w:val="en-GB"/>
              </w:rPr>
              <w:t>’</w:t>
            </w:r>
          </w:p>
        </w:tc>
      </w:tr>
      <w:tr w:rsidR="009871B3" w:rsidRPr="001B0431" w14:paraId="1E660F1E" w14:textId="77777777" w:rsidTr="009871B3">
        <w:tc>
          <w:tcPr>
            <w:tcW w:w="1244" w:type="dxa"/>
          </w:tcPr>
          <w:p w14:paraId="190BF862" w14:textId="626617CA" w:rsidR="009871B3" w:rsidRPr="001B0431" w:rsidRDefault="009871B3" w:rsidP="00B71651">
            <w:pPr>
              <w:pStyle w:val="lsTable"/>
              <w:rPr>
                <w:rFonts w:cs="Times New Roman"/>
                <w:i/>
                <w:noProof/>
                <w:lang w:val="en-GB"/>
              </w:rPr>
            </w:pPr>
            <w:r w:rsidRPr="001B0431">
              <w:rPr>
                <w:rFonts w:cs="Times New Roman"/>
                <w:i/>
                <w:noProof/>
                <w:lang w:val="en-GB"/>
              </w:rPr>
              <w:t>bahašt</w:t>
            </w:r>
          </w:p>
        </w:tc>
        <w:tc>
          <w:tcPr>
            <w:tcW w:w="1983" w:type="dxa"/>
          </w:tcPr>
          <w:p w14:paraId="7B447A53" w14:textId="098A5AFE" w:rsidR="009871B3" w:rsidRPr="001B0431" w:rsidRDefault="009871B3" w:rsidP="00A25FDA">
            <w:pPr>
              <w:pStyle w:val="lsTable"/>
              <w:rPr>
                <w:rFonts w:cs="Times New Roman"/>
                <w:i/>
                <w:noProof/>
                <w:lang w:val="en-GB"/>
              </w:rPr>
            </w:pPr>
            <w:r w:rsidRPr="001B0431">
              <w:rPr>
                <w:rFonts w:cs="Times New Roman"/>
                <w:i/>
                <w:noProof/>
                <w:lang w:val="en-GB"/>
              </w:rPr>
              <w:t>biḥ</w:t>
            </w:r>
            <w:r w:rsidR="00A25FDA" w:rsidRPr="001B0431">
              <w:rPr>
                <w:rFonts w:cs="Times New Roman"/>
                <w:i/>
                <w:noProof/>
                <w:lang w:val="en-GB"/>
              </w:rPr>
              <w:t>eş</w:t>
            </w:r>
            <w:r w:rsidRPr="001B0431">
              <w:rPr>
                <w:rFonts w:cs="Times New Roman"/>
                <w:i/>
                <w:noProof/>
                <w:lang w:val="en-GB"/>
              </w:rPr>
              <w:t>t</w:t>
            </w:r>
          </w:p>
        </w:tc>
        <w:tc>
          <w:tcPr>
            <w:tcW w:w="1843" w:type="dxa"/>
          </w:tcPr>
          <w:p w14:paraId="0D15CCBC" w14:textId="1803F628" w:rsidR="009871B3" w:rsidRPr="001B0431" w:rsidRDefault="009871B3" w:rsidP="00A25FDA">
            <w:pPr>
              <w:pStyle w:val="lsTable"/>
              <w:rPr>
                <w:rFonts w:cs="Times New Roman"/>
                <w:i/>
                <w:noProof/>
                <w:lang w:val="en-GB"/>
              </w:rPr>
            </w:pPr>
            <w:r w:rsidRPr="001B0431">
              <w:rPr>
                <w:rFonts w:cs="Times New Roman"/>
                <w:i/>
                <w:noProof/>
                <w:lang w:val="en-GB"/>
              </w:rPr>
              <w:t>b</w:t>
            </w:r>
            <w:r w:rsidR="00A25FDA" w:rsidRPr="001B0431">
              <w:rPr>
                <w:rFonts w:cs="Times New Roman"/>
                <w:i/>
                <w:noProof/>
                <w:lang w:val="en-GB"/>
              </w:rPr>
              <w:t>e</w:t>
            </w:r>
            <w:r w:rsidRPr="001B0431">
              <w:rPr>
                <w:rFonts w:cs="Times New Roman"/>
                <w:i/>
                <w:noProof/>
                <w:lang w:val="en-GB"/>
              </w:rPr>
              <w:t>h</w:t>
            </w:r>
            <w:r w:rsidR="00A25FDA" w:rsidRPr="001B0431">
              <w:rPr>
                <w:rFonts w:cs="Times New Roman"/>
                <w:i/>
                <w:noProof/>
                <w:lang w:val="en-GB"/>
              </w:rPr>
              <w:t>eş</w:t>
            </w:r>
            <w:r w:rsidRPr="001B0431">
              <w:rPr>
                <w:rFonts w:cs="Times New Roman"/>
                <w:i/>
                <w:noProof/>
                <w:lang w:val="en-GB"/>
              </w:rPr>
              <w:t>t</w:t>
            </w:r>
          </w:p>
        </w:tc>
        <w:tc>
          <w:tcPr>
            <w:tcW w:w="1701" w:type="dxa"/>
          </w:tcPr>
          <w:p w14:paraId="185C0CDC" w14:textId="5B9C815A" w:rsidR="009871B3" w:rsidRPr="001B0431" w:rsidRDefault="00866465" w:rsidP="00866465">
            <w:pPr>
              <w:pStyle w:val="lsTable"/>
              <w:keepNext/>
              <w:rPr>
                <w:rFonts w:cs="Times New Roman"/>
                <w:noProof/>
                <w:lang w:val="en-GB"/>
              </w:rPr>
            </w:pPr>
            <w:r>
              <w:rPr>
                <w:rFonts w:cs="Times New Roman"/>
                <w:noProof/>
                <w:lang w:val="en-GB"/>
              </w:rPr>
              <w:t>‘</w:t>
            </w:r>
            <w:r w:rsidR="009871B3" w:rsidRPr="001B0431">
              <w:rPr>
                <w:rFonts w:cs="Times New Roman"/>
                <w:noProof/>
                <w:lang w:val="en-GB"/>
              </w:rPr>
              <w:t>paradise</w:t>
            </w:r>
            <w:r>
              <w:rPr>
                <w:rFonts w:cs="Times New Roman"/>
                <w:noProof/>
                <w:lang w:val="en-GB"/>
              </w:rPr>
              <w:t>’</w:t>
            </w:r>
          </w:p>
        </w:tc>
      </w:tr>
    </w:tbl>
    <w:p w14:paraId="2C4E93A0" w14:textId="60CE84ED" w:rsidR="00B54D30" w:rsidRPr="001B0431" w:rsidRDefault="00866465" w:rsidP="00866465">
      <w:pPr>
        <w:pStyle w:val="Caption"/>
        <w:rPr>
          <w:iCs w:val="0"/>
          <w:noProof/>
          <w:lang w:val="en-GB"/>
        </w:rPr>
      </w:pPr>
      <w:bookmarkStart w:id="7" w:name="_Ref14705119"/>
      <w:r>
        <w:t xml:space="preserve">Table </w:t>
      </w:r>
      <w:r>
        <w:fldChar w:fldCharType="begin"/>
      </w:r>
      <w:r>
        <w:instrText xml:space="preserve"> SEQ Table \* ARABIC </w:instrText>
      </w:r>
      <w:r>
        <w:fldChar w:fldCharType="separate"/>
      </w:r>
      <w:r w:rsidR="001D784B">
        <w:rPr>
          <w:noProof/>
        </w:rPr>
        <w:t>4</w:t>
      </w:r>
      <w:r>
        <w:fldChar w:fldCharType="end"/>
      </w:r>
      <w:bookmarkEnd w:id="7"/>
      <w:r>
        <w:rPr>
          <w:lang w:val="en-GB"/>
        </w:rPr>
        <w:t>: Pharyngeal sounds in native Iranian lexical items</w:t>
      </w:r>
    </w:p>
    <w:p w14:paraId="695C9959" w14:textId="77777777" w:rsidR="009C5EE3" w:rsidRPr="001B0431" w:rsidRDefault="009C5EE3" w:rsidP="00773ABE">
      <w:pPr>
        <w:pStyle w:val="Default"/>
        <w:rPr>
          <w:iCs/>
          <w:noProof/>
          <w:lang w:val="en-GB"/>
        </w:rPr>
      </w:pPr>
    </w:p>
    <w:p w14:paraId="60A8336A" w14:textId="4818488D" w:rsidR="006847B3" w:rsidRPr="001B0431" w:rsidRDefault="00B31566" w:rsidP="00773ABE">
      <w:pPr>
        <w:pStyle w:val="Default"/>
        <w:rPr>
          <w:noProof/>
          <w:lang w:val="en-GB"/>
        </w:rPr>
      </w:pPr>
      <w:r w:rsidRPr="001B0431">
        <w:rPr>
          <w:noProof/>
          <w:lang w:val="en-GB"/>
        </w:rPr>
        <w:t xml:space="preserve">More striking, however, is the emergence of </w:t>
      </w:r>
      <w:r w:rsidR="00B63549" w:rsidRPr="001B0431">
        <w:rPr>
          <w:noProof/>
          <w:lang w:val="en-GB"/>
        </w:rPr>
        <w:t xml:space="preserve">a </w:t>
      </w:r>
      <w:r w:rsidRPr="001B0431">
        <w:rPr>
          <w:noProof/>
          <w:lang w:val="en-GB"/>
        </w:rPr>
        <w:t>voiced pharyngeal in a subset of words with similar structure</w:t>
      </w:r>
      <w:r w:rsidR="009E2064" w:rsidRPr="001B0431">
        <w:rPr>
          <w:noProof/>
          <w:lang w:val="en-GB"/>
        </w:rPr>
        <w:t xml:space="preserve"> in the northern dialects of N</w:t>
      </w:r>
      <w:r w:rsidR="001559F6">
        <w:rPr>
          <w:noProof/>
          <w:lang w:val="en-GB"/>
        </w:rPr>
        <w:t xml:space="preserve">orthern </w:t>
      </w:r>
      <w:r w:rsidR="009E2064" w:rsidRPr="001B0431">
        <w:rPr>
          <w:noProof/>
          <w:lang w:val="en-GB"/>
        </w:rPr>
        <w:t>K</w:t>
      </w:r>
      <w:r w:rsidR="001559F6">
        <w:rPr>
          <w:noProof/>
          <w:lang w:val="en-GB"/>
        </w:rPr>
        <w:t>urdish</w:t>
      </w:r>
      <w:r w:rsidR="009E2064" w:rsidRPr="001B0431">
        <w:rPr>
          <w:noProof/>
          <w:lang w:val="en-GB"/>
        </w:rPr>
        <w:t xml:space="preserve"> </w:t>
      </w:r>
      <w:r w:rsidR="00115771" w:rsidRPr="001B0431">
        <w:rPr>
          <w:noProof/>
          <w:lang w:val="en-GB"/>
        </w:rPr>
        <w:t>that</w:t>
      </w:r>
      <w:r w:rsidR="009E2064" w:rsidRPr="001B0431">
        <w:rPr>
          <w:noProof/>
          <w:lang w:val="en-GB"/>
        </w:rPr>
        <w:t xml:space="preserve"> are</w:t>
      </w:r>
      <w:r w:rsidR="00C32FD2" w:rsidRPr="001B0431">
        <w:rPr>
          <w:noProof/>
          <w:lang w:val="en-GB"/>
        </w:rPr>
        <w:t xml:space="preserve"> geographically</w:t>
      </w:r>
      <w:r w:rsidR="009E2064" w:rsidRPr="001B0431">
        <w:rPr>
          <w:noProof/>
          <w:lang w:val="en-GB"/>
        </w:rPr>
        <w:t xml:space="preserve"> farthest </w:t>
      </w:r>
      <w:r w:rsidR="00C32FD2" w:rsidRPr="001B0431">
        <w:rPr>
          <w:noProof/>
          <w:lang w:val="en-GB"/>
        </w:rPr>
        <w:t>from</w:t>
      </w:r>
      <w:r w:rsidR="009E2064" w:rsidRPr="001B0431">
        <w:rPr>
          <w:noProof/>
          <w:lang w:val="en-GB"/>
        </w:rPr>
        <w:t xml:space="preserve"> direct Arabic/Semitic </w:t>
      </w:r>
      <w:r w:rsidR="00C32FD2" w:rsidRPr="001B0431">
        <w:rPr>
          <w:noProof/>
          <w:lang w:val="en-GB"/>
        </w:rPr>
        <w:t>contact</w:t>
      </w:r>
      <w:r w:rsidR="00115771" w:rsidRPr="001B0431">
        <w:rPr>
          <w:noProof/>
          <w:lang w:val="en-GB"/>
        </w:rPr>
        <w:t xml:space="preserve"> but close to Caucasian languages which also possess pharyngeals</w:t>
      </w:r>
      <w:r w:rsidR="009E2064" w:rsidRPr="001B0431">
        <w:rPr>
          <w:noProof/>
          <w:lang w:val="en-GB"/>
        </w:rPr>
        <w:t xml:space="preserve">. Thus, the native words such as </w:t>
      </w:r>
      <w:r w:rsidR="009E2064" w:rsidRPr="001B0431">
        <w:rPr>
          <w:i/>
          <w:noProof/>
          <w:lang w:val="en-GB"/>
        </w:rPr>
        <w:t>m</w:t>
      </w:r>
      <w:r w:rsidR="00060948" w:rsidRPr="001B0431">
        <w:rPr>
          <w:i/>
          <w:noProof/>
          <w:lang w:val="en-GB"/>
        </w:rPr>
        <w:t>a</w:t>
      </w:r>
      <w:r w:rsidR="009E2064" w:rsidRPr="001B0431">
        <w:rPr>
          <w:i/>
          <w:noProof/>
          <w:lang w:val="en-GB"/>
        </w:rPr>
        <w:t>s</w:t>
      </w:r>
      <w:r w:rsidR="00060948" w:rsidRPr="001B0431">
        <w:rPr>
          <w:i/>
          <w:noProof/>
          <w:lang w:val="en-GB"/>
        </w:rPr>
        <w:t>î</w:t>
      </w:r>
      <w:r w:rsidR="009E2064" w:rsidRPr="001B0431">
        <w:rPr>
          <w:i/>
          <w:noProof/>
          <w:lang w:val="en-GB"/>
        </w:rPr>
        <w:t xml:space="preserve"> </w:t>
      </w:r>
      <w:r w:rsidR="001559F6">
        <w:rPr>
          <w:noProof/>
          <w:lang w:val="en-GB"/>
        </w:rPr>
        <w:t>‘</w:t>
      </w:r>
      <w:r w:rsidR="009E2064" w:rsidRPr="001B0431">
        <w:rPr>
          <w:noProof/>
          <w:lang w:val="en-GB"/>
        </w:rPr>
        <w:t>fish</w:t>
      </w:r>
      <w:r w:rsidR="001559F6">
        <w:rPr>
          <w:noProof/>
          <w:lang w:val="en-GB"/>
        </w:rPr>
        <w:t>’</w:t>
      </w:r>
      <w:r w:rsidR="009E2064" w:rsidRPr="001B0431">
        <w:rPr>
          <w:i/>
          <w:noProof/>
          <w:lang w:val="en-GB"/>
        </w:rPr>
        <w:t xml:space="preserve">, </w:t>
      </w:r>
      <w:r w:rsidR="00060948" w:rsidRPr="001B0431">
        <w:rPr>
          <w:i/>
          <w:noProof/>
          <w:lang w:val="en-GB"/>
        </w:rPr>
        <w:t>ça</w:t>
      </w:r>
      <w:r w:rsidR="009E2064" w:rsidRPr="001B0431">
        <w:rPr>
          <w:i/>
          <w:noProof/>
          <w:lang w:val="en-GB"/>
        </w:rPr>
        <w:t>v</w:t>
      </w:r>
      <w:r w:rsidR="009E2064" w:rsidRPr="001B0431">
        <w:rPr>
          <w:noProof/>
          <w:lang w:val="en-GB"/>
        </w:rPr>
        <w:t xml:space="preserve"> </w:t>
      </w:r>
      <w:r w:rsidR="001559F6">
        <w:rPr>
          <w:noProof/>
          <w:lang w:val="en-GB"/>
        </w:rPr>
        <w:t>‘</w:t>
      </w:r>
      <w:r w:rsidR="009E2064" w:rsidRPr="001B0431">
        <w:rPr>
          <w:noProof/>
          <w:lang w:val="en-GB"/>
        </w:rPr>
        <w:t>eye</w:t>
      </w:r>
      <w:r w:rsidR="001559F6">
        <w:rPr>
          <w:noProof/>
          <w:lang w:val="en-GB"/>
        </w:rPr>
        <w:t>’</w:t>
      </w:r>
      <w:r w:rsidR="009E2064" w:rsidRPr="001B0431">
        <w:rPr>
          <w:i/>
          <w:noProof/>
          <w:lang w:val="en-GB"/>
        </w:rPr>
        <w:t>, m</w:t>
      </w:r>
      <w:r w:rsidR="00060948" w:rsidRPr="001B0431">
        <w:rPr>
          <w:i/>
          <w:noProof/>
          <w:lang w:val="en-GB"/>
        </w:rPr>
        <w:t>a</w:t>
      </w:r>
      <w:r w:rsidR="009E2064" w:rsidRPr="001B0431">
        <w:rPr>
          <w:i/>
          <w:noProof/>
          <w:lang w:val="en-GB"/>
        </w:rPr>
        <w:t>r</w:t>
      </w:r>
      <w:r w:rsidR="009E2064" w:rsidRPr="001B0431">
        <w:rPr>
          <w:noProof/>
          <w:lang w:val="en-GB"/>
        </w:rPr>
        <w:t xml:space="preserve"> </w:t>
      </w:r>
      <w:r w:rsidR="001559F6">
        <w:rPr>
          <w:noProof/>
          <w:lang w:val="en-GB"/>
        </w:rPr>
        <w:t>‘</w:t>
      </w:r>
      <w:r w:rsidR="009E2064" w:rsidRPr="001B0431">
        <w:rPr>
          <w:noProof/>
          <w:lang w:val="en-GB"/>
        </w:rPr>
        <w:t>snake</w:t>
      </w:r>
      <w:r w:rsidR="001559F6">
        <w:rPr>
          <w:noProof/>
          <w:lang w:val="en-GB"/>
        </w:rPr>
        <w:t>’</w:t>
      </w:r>
      <w:r w:rsidR="009E2064" w:rsidRPr="001B0431">
        <w:rPr>
          <w:i/>
          <w:noProof/>
          <w:lang w:val="en-GB"/>
        </w:rPr>
        <w:t xml:space="preserve"> </w:t>
      </w:r>
      <w:r w:rsidR="009E2064" w:rsidRPr="001B0431">
        <w:rPr>
          <w:noProof/>
          <w:lang w:val="en-GB"/>
        </w:rPr>
        <w:t xml:space="preserve">(in </w:t>
      </w:r>
      <w:r w:rsidR="00C60DF4" w:rsidRPr="001B0431">
        <w:rPr>
          <w:noProof/>
          <w:lang w:val="en-GB"/>
        </w:rPr>
        <w:t>Central Kurdish</w:t>
      </w:r>
      <w:r w:rsidR="009E2064" w:rsidRPr="001B0431">
        <w:rPr>
          <w:noProof/>
          <w:lang w:val="en-GB"/>
        </w:rPr>
        <w:t xml:space="preserve"> and in </w:t>
      </w:r>
      <w:r w:rsidR="00C60DF4" w:rsidRPr="001B0431">
        <w:rPr>
          <w:noProof/>
          <w:lang w:val="en-GB"/>
        </w:rPr>
        <w:t>central and southern dialects of Northern Kurdish</w:t>
      </w:r>
      <w:r w:rsidR="009E2064" w:rsidRPr="001B0431">
        <w:rPr>
          <w:noProof/>
          <w:lang w:val="en-GB"/>
        </w:rPr>
        <w:t>) appea</w:t>
      </w:r>
      <w:r w:rsidR="00C60DF4" w:rsidRPr="001B0431">
        <w:rPr>
          <w:noProof/>
          <w:lang w:val="en-GB"/>
        </w:rPr>
        <w:t>r in the northern dialects of Northern Kurdish</w:t>
      </w:r>
      <w:r w:rsidR="009E2064" w:rsidRPr="001B0431">
        <w:rPr>
          <w:noProof/>
          <w:lang w:val="en-GB"/>
        </w:rPr>
        <w:t xml:space="preserve"> with a pharyngeal, as </w:t>
      </w:r>
      <w:r w:rsidR="009E2064" w:rsidRPr="001B0431">
        <w:rPr>
          <w:i/>
          <w:noProof/>
          <w:lang w:val="en-GB"/>
        </w:rPr>
        <w:t>m</w:t>
      </w:r>
      <w:r w:rsidR="00060948" w:rsidRPr="001B0431">
        <w:rPr>
          <w:i/>
          <w:noProof/>
          <w:lang w:val="en-GB"/>
        </w:rPr>
        <w:t>e</w:t>
      </w:r>
      <w:r w:rsidR="00B508D0" w:rsidRPr="001B0431">
        <w:rPr>
          <w:i/>
          <w:iCs/>
        </w:rPr>
        <w:t>ʿ</w:t>
      </w:r>
      <w:r w:rsidR="009E2064" w:rsidRPr="001B0431">
        <w:rPr>
          <w:i/>
          <w:noProof/>
          <w:lang w:val="en-GB"/>
        </w:rPr>
        <w:t>s</w:t>
      </w:r>
      <w:r w:rsidR="00060948" w:rsidRPr="001B0431">
        <w:rPr>
          <w:i/>
          <w:noProof/>
          <w:lang w:val="en-GB"/>
        </w:rPr>
        <w:t>î</w:t>
      </w:r>
      <w:r w:rsidR="009E2064" w:rsidRPr="001B0431">
        <w:rPr>
          <w:i/>
          <w:noProof/>
          <w:lang w:val="en-GB"/>
        </w:rPr>
        <w:t xml:space="preserve">, </w:t>
      </w:r>
      <w:r w:rsidR="00060948" w:rsidRPr="001B0431">
        <w:rPr>
          <w:i/>
          <w:noProof/>
          <w:lang w:val="en-GB"/>
        </w:rPr>
        <w:t>çe</w:t>
      </w:r>
      <w:r w:rsidR="00B508D0" w:rsidRPr="001B0431">
        <w:rPr>
          <w:i/>
          <w:iCs/>
        </w:rPr>
        <w:t>ʿ</w:t>
      </w:r>
      <w:r w:rsidR="009E2064" w:rsidRPr="001B0431">
        <w:rPr>
          <w:i/>
          <w:noProof/>
          <w:lang w:val="en-GB"/>
        </w:rPr>
        <w:t>v, m</w:t>
      </w:r>
      <w:r w:rsidR="00060948" w:rsidRPr="001B0431">
        <w:rPr>
          <w:i/>
          <w:noProof/>
          <w:lang w:val="en-GB"/>
        </w:rPr>
        <w:t>e</w:t>
      </w:r>
      <w:r w:rsidR="00B508D0" w:rsidRPr="001B0431">
        <w:rPr>
          <w:i/>
          <w:iCs/>
        </w:rPr>
        <w:t>ʿ</w:t>
      </w:r>
      <w:r w:rsidR="009E2064" w:rsidRPr="001B0431">
        <w:rPr>
          <w:i/>
          <w:noProof/>
          <w:lang w:val="en-GB"/>
        </w:rPr>
        <w:t>r</w:t>
      </w:r>
      <w:r w:rsidR="009E2064" w:rsidRPr="001B0431">
        <w:rPr>
          <w:noProof/>
          <w:lang w:val="en-GB"/>
        </w:rPr>
        <w:t xml:space="preserve">. </w:t>
      </w:r>
      <w:r w:rsidR="00C32FD2" w:rsidRPr="001B0431">
        <w:rPr>
          <w:noProof/>
          <w:lang w:val="en-GB"/>
        </w:rPr>
        <w:t>These are obviously the result of language-internal processes</w:t>
      </w:r>
      <w:r w:rsidR="001559F6">
        <w:rPr>
          <w:noProof/>
          <w:lang w:val="en-GB"/>
        </w:rPr>
        <w:t>,</w:t>
      </w:r>
      <w:r w:rsidR="00C32FD2" w:rsidRPr="001B0431">
        <w:rPr>
          <w:noProof/>
          <w:lang w:val="en-GB"/>
        </w:rPr>
        <w:t xml:space="preserve"> though nested in an initial introduction of the phonemes into the language via</w:t>
      </w:r>
      <w:r w:rsidR="00C60DF4" w:rsidRPr="001B0431">
        <w:rPr>
          <w:noProof/>
          <w:lang w:val="en-GB"/>
        </w:rPr>
        <w:t xml:space="preserve"> contact with either Arabic or Caucasian languages, or both.</w:t>
      </w:r>
    </w:p>
    <w:p w14:paraId="3CD314DB" w14:textId="77777777" w:rsidR="00B31566" w:rsidRPr="001B0431" w:rsidRDefault="00B31566" w:rsidP="00773ABE">
      <w:pPr>
        <w:pStyle w:val="Default"/>
        <w:rPr>
          <w:noProof/>
          <w:lang w:val="en-GB"/>
        </w:rPr>
      </w:pPr>
    </w:p>
    <w:p w14:paraId="52D4CB5B" w14:textId="35B92343" w:rsidR="00EB65A3" w:rsidRPr="001B0431" w:rsidRDefault="00B54D30" w:rsidP="00EB65A3">
      <w:pPr>
        <w:pStyle w:val="Default"/>
        <w:rPr>
          <w:noProof/>
          <w:lang w:val="en-GB"/>
        </w:rPr>
      </w:pPr>
      <w:r w:rsidRPr="001B0431">
        <w:rPr>
          <w:noProof/>
          <w:lang w:val="en-GB"/>
        </w:rPr>
        <w:t>As for their distribution, t</w:t>
      </w:r>
      <w:r w:rsidR="00B02AC7" w:rsidRPr="001B0431">
        <w:rPr>
          <w:noProof/>
          <w:lang w:val="en-GB"/>
        </w:rPr>
        <w:t xml:space="preserve">he pharyngeal phonemes </w:t>
      </w:r>
      <w:r w:rsidR="00A526D9" w:rsidRPr="001B0431">
        <w:rPr>
          <w:noProof/>
          <w:lang w:val="en-GB"/>
        </w:rPr>
        <w:t>are</w:t>
      </w:r>
      <w:r w:rsidRPr="001B0431">
        <w:rPr>
          <w:noProof/>
          <w:lang w:val="en-GB"/>
        </w:rPr>
        <w:t xml:space="preserve"> most robustly present in the central areas of N</w:t>
      </w:r>
      <w:r w:rsidR="00C60DF4" w:rsidRPr="001B0431">
        <w:rPr>
          <w:noProof/>
          <w:lang w:val="en-GB"/>
        </w:rPr>
        <w:t xml:space="preserve">orthern </w:t>
      </w:r>
      <w:r w:rsidRPr="001B0431">
        <w:rPr>
          <w:noProof/>
          <w:lang w:val="en-GB"/>
        </w:rPr>
        <w:t>K</w:t>
      </w:r>
      <w:r w:rsidR="00C60DF4" w:rsidRPr="001B0431">
        <w:rPr>
          <w:noProof/>
          <w:lang w:val="en-GB"/>
        </w:rPr>
        <w:t>urdish and Central Kurdish</w:t>
      </w:r>
      <w:r w:rsidRPr="001B0431">
        <w:rPr>
          <w:noProof/>
          <w:lang w:val="en-GB"/>
        </w:rPr>
        <w:t xml:space="preserve"> speech zones. Their presence in Arabic </w:t>
      </w:r>
      <w:r w:rsidR="00DA69C3" w:rsidRPr="001B0431">
        <w:rPr>
          <w:noProof/>
          <w:lang w:val="en-GB"/>
        </w:rPr>
        <w:t>loanword</w:t>
      </w:r>
      <w:r w:rsidRPr="001B0431">
        <w:rPr>
          <w:noProof/>
          <w:lang w:val="en-GB"/>
        </w:rPr>
        <w:t xml:space="preserve">s is weakened towards the </w:t>
      </w:r>
      <w:r w:rsidR="00A526D9" w:rsidRPr="001B0431">
        <w:rPr>
          <w:noProof/>
          <w:lang w:val="en-GB"/>
        </w:rPr>
        <w:t>extreme northern and southern peripheries in heavy contact with Turkish and Persian</w:t>
      </w:r>
      <w:r w:rsidRPr="001B0431">
        <w:rPr>
          <w:noProof/>
          <w:lang w:val="en-GB"/>
        </w:rPr>
        <w:t xml:space="preserve"> (</w:t>
      </w:r>
      <w:r w:rsidR="001559F6">
        <w:rPr>
          <w:noProof/>
          <w:lang w:val="en-GB"/>
        </w:rPr>
        <w:t>c</w:t>
      </w:r>
      <w:r w:rsidRPr="001B0431">
        <w:rPr>
          <w:noProof/>
          <w:lang w:val="en-GB"/>
        </w:rPr>
        <w:t>f</w:t>
      </w:r>
      <w:r w:rsidR="008A10A0" w:rsidRPr="001B0431">
        <w:rPr>
          <w:noProof/>
          <w:lang w:val="en-GB"/>
        </w:rPr>
        <w:t>.</w:t>
      </w:r>
      <w:r w:rsidRPr="001B0431">
        <w:rPr>
          <w:noProof/>
          <w:lang w:val="en-GB"/>
        </w:rPr>
        <w:t xml:space="preserve"> Map </w:t>
      </w:r>
      <w:r w:rsidR="004F3343" w:rsidRPr="001B0431">
        <w:rPr>
          <w:noProof/>
          <w:lang w:val="en-GB"/>
        </w:rPr>
        <w:t>1.27</w:t>
      </w:r>
      <w:r w:rsidRPr="001B0431">
        <w:rPr>
          <w:noProof/>
          <w:lang w:val="en-GB"/>
        </w:rPr>
        <w:t xml:space="preserve"> in</w:t>
      </w:r>
      <w:r w:rsidR="001559F6">
        <w:rPr>
          <w:noProof/>
          <w:lang w:val="en-GB"/>
        </w:rPr>
        <w:t xml:space="preserve"> the</w:t>
      </w:r>
      <w:r w:rsidRPr="001B0431">
        <w:rPr>
          <w:noProof/>
          <w:lang w:val="en-GB"/>
        </w:rPr>
        <w:t xml:space="preserve"> Manchester Kurdish Database</w:t>
      </w:r>
      <w:r w:rsidR="003E24D4" w:rsidRPr="001B0431">
        <w:rPr>
          <w:noProof/>
          <w:lang w:val="en-GB"/>
        </w:rPr>
        <w:t xml:space="preserve"> which illustrates such </w:t>
      </w:r>
      <w:r w:rsidR="00C06D8E" w:rsidRPr="001B0431">
        <w:rPr>
          <w:noProof/>
          <w:lang w:val="en-GB"/>
        </w:rPr>
        <w:t>weakening</w:t>
      </w:r>
      <w:r w:rsidR="003E24D4" w:rsidRPr="001B0431">
        <w:rPr>
          <w:noProof/>
          <w:lang w:val="en-GB"/>
        </w:rPr>
        <w:t xml:space="preserve"> </w:t>
      </w:r>
      <w:r w:rsidR="00B15C38" w:rsidRPr="001B0431">
        <w:rPr>
          <w:noProof/>
          <w:lang w:val="en-GB"/>
        </w:rPr>
        <w:t xml:space="preserve">of pharyngeals at </w:t>
      </w:r>
      <w:r w:rsidR="00B15C38" w:rsidRPr="001B0431">
        <w:rPr>
          <w:noProof/>
          <w:lang w:val="en-GB"/>
        </w:rPr>
        <w:lastRenderedPageBreak/>
        <w:t>the peripheries</w:t>
      </w:r>
      <w:r w:rsidR="00DA69C3" w:rsidRPr="001B0431">
        <w:rPr>
          <w:noProof/>
          <w:lang w:val="en-GB"/>
        </w:rPr>
        <w:t xml:space="preserve"> through the distribution of the Arabic loanword </w:t>
      </w:r>
      <w:r w:rsidR="00DA69C3" w:rsidRPr="001B0431">
        <w:rPr>
          <w:i/>
          <w:iCs/>
          <w:noProof/>
          <w:lang w:val="en-GB"/>
        </w:rPr>
        <w:t>ḥ</w:t>
      </w:r>
      <w:r w:rsidR="00060948" w:rsidRPr="001B0431">
        <w:rPr>
          <w:i/>
          <w:iCs/>
          <w:noProof/>
          <w:lang w:val="en-GB"/>
        </w:rPr>
        <w:t>e</w:t>
      </w:r>
      <w:r w:rsidR="00DA69C3" w:rsidRPr="001B0431">
        <w:rPr>
          <w:i/>
          <w:iCs/>
          <w:noProof/>
          <w:lang w:val="en-GB"/>
        </w:rPr>
        <w:t>yw</w:t>
      </w:r>
      <w:r w:rsidR="00060948" w:rsidRPr="001B0431">
        <w:rPr>
          <w:i/>
          <w:iCs/>
          <w:noProof/>
          <w:lang w:val="en-GB"/>
        </w:rPr>
        <w:t>a</w:t>
      </w:r>
      <w:r w:rsidR="00DA69C3" w:rsidRPr="001B0431">
        <w:rPr>
          <w:i/>
          <w:iCs/>
          <w:noProof/>
          <w:lang w:val="en-GB"/>
        </w:rPr>
        <w:t>n</w:t>
      </w:r>
      <w:r w:rsidR="00DA69C3" w:rsidRPr="001B0431">
        <w:rPr>
          <w:iCs/>
          <w:noProof/>
          <w:lang w:val="en-GB"/>
        </w:rPr>
        <w:t xml:space="preserve"> </w:t>
      </w:r>
      <w:r w:rsidR="001559F6">
        <w:rPr>
          <w:iCs/>
          <w:noProof/>
          <w:lang w:val="en-GB"/>
        </w:rPr>
        <w:t>‘</w:t>
      </w:r>
      <w:r w:rsidR="00DA69C3" w:rsidRPr="001B0431">
        <w:rPr>
          <w:iCs/>
          <w:noProof/>
          <w:lang w:val="en-GB"/>
        </w:rPr>
        <w:t>animal</w:t>
      </w:r>
      <w:r w:rsidR="001559F6">
        <w:rPr>
          <w:iCs/>
          <w:noProof/>
          <w:lang w:val="en-GB"/>
        </w:rPr>
        <w:t>’</w:t>
      </w:r>
      <w:r w:rsidR="00B63549" w:rsidRPr="001B0431">
        <w:rPr>
          <w:iCs/>
          <w:noProof/>
          <w:lang w:val="en-GB"/>
        </w:rPr>
        <w:t>)</w:t>
      </w:r>
      <w:r w:rsidR="001559F6">
        <w:rPr>
          <w:iCs/>
          <w:noProof/>
          <w:lang w:val="en-GB"/>
        </w:rPr>
        <w:t>.</w:t>
      </w:r>
      <w:r w:rsidR="004F3343" w:rsidRPr="00EC60C3">
        <w:rPr>
          <w:rStyle w:val="FootnoteReference"/>
        </w:rPr>
        <w:footnoteReference w:id="7"/>
      </w:r>
    </w:p>
    <w:p w14:paraId="7900A58B" w14:textId="77777777" w:rsidR="00EB65A3" w:rsidRPr="001B0431" w:rsidRDefault="00EB65A3" w:rsidP="00EB65A3">
      <w:pPr>
        <w:pStyle w:val="Default"/>
        <w:rPr>
          <w:noProof/>
          <w:lang w:val="en-GB"/>
        </w:rPr>
      </w:pPr>
    </w:p>
    <w:p w14:paraId="518B0D4D" w14:textId="3A03E86C" w:rsidR="00AE4BB4" w:rsidRPr="001B0431" w:rsidRDefault="00B63549" w:rsidP="00EB65A3">
      <w:pPr>
        <w:pStyle w:val="Default"/>
        <w:rPr>
          <w:noProof/>
          <w:lang w:val="en-GB"/>
        </w:rPr>
      </w:pPr>
      <w:r w:rsidRPr="001B0431">
        <w:rPr>
          <w:noProof/>
          <w:lang w:val="en-GB"/>
        </w:rPr>
        <w:t xml:space="preserve">We turn </w:t>
      </w:r>
      <w:r w:rsidR="00EB65A3" w:rsidRPr="001B0431">
        <w:rPr>
          <w:noProof/>
          <w:lang w:val="en-GB"/>
        </w:rPr>
        <w:t xml:space="preserve">now to </w:t>
      </w:r>
      <w:r w:rsidR="00915B8A" w:rsidRPr="001B0431">
        <w:rPr>
          <w:noProof/>
          <w:lang w:val="en-GB"/>
        </w:rPr>
        <w:t>the</w:t>
      </w:r>
      <w:r w:rsidR="00EB65A3" w:rsidRPr="001B0431">
        <w:rPr>
          <w:noProof/>
          <w:lang w:val="en-GB"/>
        </w:rPr>
        <w:t xml:space="preserve"> series of emphatic</w:t>
      </w:r>
      <w:r w:rsidR="00DB2B78">
        <w:rPr>
          <w:noProof/>
          <w:lang w:val="en-GB"/>
        </w:rPr>
        <w:t xml:space="preserve"> (pharyngealized)</w:t>
      </w:r>
      <w:r w:rsidR="00EB65A3" w:rsidRPr="001B0431">
        <w:rPr>
          <w:noProof/>
          <w:lang w:val="en-GB"/>
        </w:rPr>
        <w:t xml:space="preserve"> </w:t>
      </w:r>
      <w:r w:rsidR="00DA69C3" w:rsidRPr="001B0431">
        <w:rPr>
          <w:noProof/>
          <w:lang w:val="en-GB"/>
        </w:rPr>
        <w:t>obstruents</w:t>
      </w:r>
      <w:r w:rsidR="009B3F96" w:rsidRPr="001B0431">
        <w:rPr>
          <w:noProof/>
          <w:lang w:val="en-GB"/>
        </w:rPr>
        <w:t xml:space="preserve"> </w:t>
      </w:r>
      <w:r w:rsidR="009B3F96" w:rsidRPr="001B0431">
        <w:rPr>
          <w:i/>
          <w:iCs/>
          <w:noProof/>
          <w:lang w:val="en-GB"/>
        </w:rPr>
        <w:t xml:space="preserve">ṭ, ḍ </w:t>
      </w:r>
      <w:r w:rsidR="009B3F96" w:rsidRPr="001B0431">
        <w:rPr>
          <w:iCs/>
          <w:noProof/>
          <w:lang w:val="en-GB"/>
        </w:rPr>
        <w:t>and</w:t>
      </w:r>
      <w:r w:rsidR="009B3F96" w:rsidRPr="001B0431">
        <w:rPr>
          <w:i/>
          <w:iCs/>
          <w:noProof/>
          <w:lang w:val="en-GB"/>
        </w:rPr>
        <w:t xml:space="preserve"> ṣ, ẓ</w:t>
      </w:r>
      <w:r w:rsidR="00EB65A3" w:rsidRPr="001B0431">
        <w:rPr>
          <w:noProof/>
          <w:lang w:val="en-GB"/>
        </w:rPr>
        <w:t xml:space="preserve">. </w:t>
      </w:r>
      <w:r w:rsidR="001559F6">
        <w:rPr>
          <w:noProof/>
          <w:lang w:val="en-GB"/>
        </w:rPr>
        <w:fldChar w:fldCharType="begin"/>
      </w:r>
      <w:r w:rsidR="001559F6">
        <w:rPr>
          <w:noProof/>
          <w:lang w:val="en-GB"/>
        </w:rPr>
        <w:instrText xml:space="preserve"> REF _Ref14705420 \h </w:instrText>
      </w:r>
      <w:r w:rsidR="001559F6">
        <w:rPr>
          <w:noProof/>
          <w:lang w:val="en-GB"/>
        </w:rPr>
      </w:r>
      <w:r w:rsidR="001559F6">
        <w:rPr>
          <w:noProof/>
          <w:lang w:val="en-GB"/>
        </w:rPr>
        <w:fldChar w:fldCharType="separate"/>
      </w:r>
      <w:r w:rsidR="001559F6">
        <w:t xml:space="preserve">Table </w:t>
      </w:r>
      <w:r w:rsidR="001559F6">
        <w:rPr>
          <w:noProof/>
        </w:rPr>
        <w:t>5</w:t>
      </w:r>
      <w:r w:rsidR="001559F6">
        <w:rPr>
          <w:noProof/>
          <w:lang w:val="en-GB"/>
        </w:rPr>
        <w:fldChar w:fldCharType="end"/>
      </w:r>
      <w:r w:rsidR="001559F6">
        <w:rPr>
          <w:noProof/>
          <w:lang w:val="en-GB"/>
        </w:rPr>
        <w:t xml:space="preserve"> gives</w:t>
      </w:r>
      <w:r w:rsidR="00AE4BB4" w:rsidRPr="001B0431">
        <w:rPr>
          <w:noProof/>
          <w:lang w:val="en-GB"/>
        </w:rPr>
        <w:t xml:space="preserve"> a list of Arabic </w:t>
      </w:r>
      <w:r w:rsidR="00DA69C3" w:rsidRPr="001B0431">
        <w:rPr>
          <w:noProof/>
          <w:lang w:val="en-GB"/>
        </w:rPr>
        <w:t>loanword</w:t>
      </w:r>
      <w:r w:rsidR="00AE4BB4" w:rsidRPr="001B0431">
        <w:rPr>
          <w:noProof/>
          <w:lang w:val="en-GB"/>
        </w:rPr>
        <w:t xml:space="preserve">s in which the original emphatic consonant is retained in Kurdish: </w:t>
      </w:r>
    </w:p>
    <w:p w14:paraId="24C5A747" w14:textId="77777777" w:rsidR="00AE4BB4" w:rsidRPr="001B0431" w:rsidRDefault="00AE4BB4" w:rsidP="00EB65A3">
      <w:pPr>
        <w:pStyle w:val="Default"/>
        <w:rPr>
          <w:noProof/>
          <w:lang w:val="en-GB"/>
        </w:rPr>
      </w:pPr>
    </w:p>
    <w:p w14:paraId="04C2DC2A" w14:textId="77777777" w:rsidR="00E264F7" w:rsidRPr="001B0431" w:rsidRDefault="00E264F7" w:rsidP="00EB65A3">
      <w:pPr>
        <w:pStyle w:val="Default"/>
        <w:rPr>
          <w:i/>
          <w:iCs/>
          <w:noProof/>
          <w:lang w:val="en-GB"/>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25"/>
        <w:gridCol w:w="2211"/>
        <w:gridCol w:w="1823"/>
      </w:tblGrid>
      <w:tr w:rsidR="00E264F7" w:rsidRPr="001B0431" w14:paraId="3C6E308B" w14:textId="77777777" w:rsidTr="005B0F66">
        <w:tc>
          <w:tcPr>
            <w:tcW w:w="1725" w:type="dxa"/>
          </w:tcPr>
          <w:p w14:paraId="45181065" w14:textId="1D9F93D8" w:rsidR="00E264F7" w:rsidRPr="001B0431" w:rsidRDefault="00E264F7" w:rsidP="005B0F66">
            <w:pPr>
              <w:pStyle w:val="lsTable"/>
              <w:rPr>
                <w:rFonts w:cs="Times New Roman"/>
                <w:i/>
                <w:iCs/>
                <w:noProof/>
                <w:lang w:val="en-GB"/>
              </w:rPr>
            </w:pPr>
            <w:r w:rsidRPr="001B0431">
              <w:rPr>
                <w:rFonts w:cs="Times New Roman"/>
                <w:noProof/>
                <w:lang w:val="en-GB"/>
              </w:rPr>
              <w:t>Arabic</w:t>
            </w:r>
          </w:p>
        </w:tc>
        <w:tc>
          <w:tcPr>
            <w:tcW w:w="2211" w:type="dxa"/>
          </w:tcPr>
          <w:p w14:paraId="4739CEDA" w14:textId="74D98E08" w:rsidR="00E264F7" w:rsidRPr="001B0431" w:rsidRDefault="00E264F7" w:rsidP="005B0F66">
            <w:pPr>
              <w:pStyle w:val="lsTable"/>
              <w:rPr>
                <w:rFonts w:cs="Times New Roman"/>
                <w:i/>
                <w:iCs/>
                <w:noProof/>
                <w:lang w:val="en-GB"/>
              </w:rPr>
            </w:pPr>
            <w:r w:rsidRPr="001B0431">
              <w:rPr>
                <w:rFonts w:cs="Times New Roman"/>
                <w:noProof/>
                <w:lang w:val="en-GB"/>
              </w:rPr>
              <w:t>Northern/Central Kurdish</w:t>
            </w:r>
          </w:p>
        </w:tc>
        <w:tc>
          <w:tcPr>
            <w:tcW w:w="1823" w:type="dxa"/>
          </w:tcPr>
          <w:p w14:paraId="0A355E45" w14:textId="3B0CFD43" w:rsidR="00E264F7" w:rsidRPr="001B0431" w:rsidRDefault="00E264F7" w:rsidP="005B0F66">
            <w:pPr>
              <w:pStyle w:val="lsTable"/>
              <w:rPr>
                <w:rFonts w:cs="Times New Roman"/>
                <w:iCs/>
                <w:noProof/>
                <w:lang w:val="en-GB"/>
              </w:rPr>
            </w:pPr>
            <w:r w:rsidRPr="001B0431">
              <w:rPr>
                <w:rFonts w:cs="Times New Roman"/>
                <w:iCs/>
                <w:noProof/>
                <w:lang w:val="en-GB"/>
              </w:rPr>
              <w:t>Gloss</w:t>
            </w:r>
          </w:p>
        </w:tc>
      </w:tr>
      <w:tr w:rsidR="00E264F7" w:rsidRPr="001B0431" w14:paraId="047EF9B1" w14:textId="77777777" w:rsidTr="005B0F66">
        <w:tc>
          <w:tcPr>
            <w:tcW w:w="1725" w:type="dxa"/>
          </w:tcPr>
          <w:p w14:paraId="22D8B307" w14:textId="439B0C1A" w:rsidR="00E264F7" w:rsidRPr="001B0431" w:rsidRDefault="005B0F66" w:rsidP="005B0F66">
            <w:pPr>
              <w:pStyle w:val="lsTable"/>
              <w:rPr>
                <w:rFonts w:cs="Times New Roman"/>
                <w:i/>
                <w:noProof/>
                <w:lang w:val="en-GB"/>
              </w:rPr>
            </w:pPr>
            <w:r w:rsidRPr="001B0431">
              <w:rPr>
                <w:rFonts w:cs="Times New Roman"/>
                <w:i/>
                <w:iCs/>
                <w:noProof/>
                <w:lang w:val="en-GB"/>
              </w:rPr>
              <w:t>ṭa</w:t>
            </w:r>
            <w:r w:rsidR="00060948" w:rsidRPr="001B0431">
              <w:rPr>
                <w:rFonts w:cs="Times New Roman"/>
                <w:i/>
              </w:rPr>
              <w:t>ʕ</w:t>
            </w:r>
            <w:r w:rsidRPr="001B0431">
              <w:rPr>
                <w:rFonts w:cs="Times New Roman"/>
                <w:i/>
                <w:noProof/>
                <w:lang w:val="en-GB"/>
              </w:rPr>
              <w:t>m</w:t>
            </w:r>
          </w:p>
          <w:p w14:paraId="559EB0E9" w14:textId="40909E74" w:rsidR="005B0F66" w:rsidRPr="001B0431" w:rsidRDefault="005B0F66" w:rsidP="005B0F66">
            <w:pPr>
              <w:pStyle w:val="lsTable"/>
              <w:rPr>
                <w:rFonts w:cs="Times New Roman"/>
                <w:i/>
                <w:iCs/>
                <w:noProof/>
                <w:lang w:val="en-GB"/>
              </w:rPr>
            </w:pPr>
            <w:r w:rsidRPr="001B0431">
              <w:rPr>
                <w:rFonts w:cs="Times New Roman"/>
                <w:i/>
                <w:iCs/>
                <w:noProof/>
                <w:lang w:val="en-GB"/>
              </w:rPr>
              <w:t>ṭā</w:t>
            </w:r>
            <w:r w:rsidR="00060948" w:rsidRPr="001B0431">
              <w:rPr>
                <w:rFonts w:cs="Times New Roman"/>
                <w:i/>
              </w:rPr>
              <w:t>ʔ</w:t>
            </w:r>
            <w:r w:rsidRPr="001B0431">
              <w:rPr>
                <w:rFonts w:cs="Times New Roman"/>
                <w:i/>
                <w:iCs/>
                <w:noProof/>
                <w:lang w:val="en-GB"/>
              </w:rPr>
              <w:t>ir</w:t>
            </w:r>
          </w:p>
          <w:p w14:paraId="6C8C45AB" w14:textId="77777777" w:rsidR="005B0F66" w:rsidRPr="001B0431" w:rsidRDefault="005B0F66" w:rsidP="005B0F66">
            <w:pPr>
              <w:pStyle w:val="lsTable"/>
              <w:rPr>
                <w:rFonts w:cs="Times New Roman"/>
                <w:i/>
                <w:iCs/>
                <w:noProof/>
                <w:lang w:val="en-GB"/>
              </w:rPr>
            </w:pPr>
            <w:r w:rsidRPr="001B0431">
              <w:rPr>
                <w:rFonts w:cs="Times New Roman"/>
                <w:i/>
                <w:iCs/>
                <w:noProof/>
                <w:lang w:val="en-GB"/>
              </w:rPr>
              <w:t>baṭṭāl</w:t>
            </w:r>
          </w:p>
          <w:p w14:paraId="15C372A4" w14:textId="77777777" w:rsidR="005B0F66" w:rsidRPr="001B0431" w:rsidRDefault="005B0F66" w:rsidP="005B0F66">
            <w:pPr>
              <w:pStyle w:val="lsTable"/>
              <w:rPr>
                <w:rFonts w:cs="Times New Roman"/>
                <w:i/>
                <w:iCs/>
                <w:noProof/>
                <w:lang w:val="en-GB"/>
              </w:rPr>
            </w:pPr>
            <w:r w:rsidRPr="001B0431">
              <w:rPr>
                <w:rFonts w:cs="Times New Roman"/>
                <w:i/>
                <w:iCs/>
                <w:noProof/>
                <w:lang w:val="en-GB"/>
              </w:rPr>
              <w:t>ð̣ulm</w:t>
            </w:r>
          </w:p>
          <w:p w14:paraId="26069CAD" w14:textId="77777777" w:rsidR="005B0F66" w:rsidRPr="001B0431" w:rsidRDefault="005B0F66" w:rsidP="005B0F66">
            <w:pPr>
              <w:pStyle w:val="lsTable"/>
              <w:rPr>
                <w:rFonts w:cs="Times New Roman"/>
                <w:i/>
                <w:iCs/>
                <w:noProof/>
                <w:lang w:val="en-GB"/>
              </w:rPr>
            </w:pPr>
            <w:r w:rsidRPr="001B0431">
              <w:rPr>
                <w:rFonts w:cs="Times New Roman"/>
                <w:i/>
                <w:iCs/>
                <w:noProof/>
                <w:lang w:val="en-GB"/>
              </w:rPr>
              <w:t>ḍābit</w:t>
            </w:r>
          </w:p>
          <w:p w14:paraId="6479B9CF" w14:textId="77777777" w:rsidR="005B0F66" w:rsidRPr="001B0431" w:rsidRDefault="005B0F66" w:rsidP="005B0F66">
            <w:pPr>
              <w:pStyle w:val="lsTable"/>
              <w:rPr>
                <w:rFonts w:cs="Times New Roman"/>
                <w:i/>
                <w:iCs/>
                <w:noProof/>
                <w:lang w:val="en-GB"/>
              </w:rPr>
            </w:pPr>
            <w:r w:rsidRPr="001B0431">
              <w:rPr>
                <w:rFonts w:cs="Times New Roman"/>
                <w:i/>
                <w:iCs/>
                <w:noProof/>
                <w:lang w:val="en-GB"/>
              </w:rPr>
              <w:t>ṣ</w:t>
            </w:r>
            <w:r w:rsidRPr="001B0431">
              <w:rPr>
                <w:rFonts w:cs="Times New Roman"/>
                <w:i/>
                <w:iCs/>
              </w:rPr>
              <w:t>ū</w:t>
            </w:r>
            <w:r w:rsidRPr="001B0431">
              <w:rPr>
                <w:rFonts w:cs="Times New Roman"/>
                <w:i/>
                <w:iCs/>
                <w:noProof/>
                <w:lang w:val="en-GB"/>
              </w:rPr>
              <w:t>fī</w:t>
            </w:r>
          </w:p>
          <w:p w14:paraId="6A49162A" w14:textId="2CDA3190" w:rsidR="005B0F66" w:rsidRPr="001B0431" w:rsidRDefault="005B0F66" w:rsidP="005B0F66">
            <w:pPr>
              <w:pStyle w:val="lsTable"/>
              <w:rPr>
                <w:rFonts w:cs="Times New Roman"/>
                <w:i/>
                <w:iCs/>
                <w:noProof/>
                <w:lang w:val="en-GB"/>
              </w:rPr>
            </w:pPr>
            <w:r w:rsidRPr="001B0431">
              <w:rPr>
                <w:rFonts w:cs="Times New Roman"/>
                <w:i/>
                <w:iCs/>
                <w:noProof/>
                <w:lang w:val="en-GB"/>
              </w:rPr>
              <w:t>ṣāfī</w:t>
            </w:r>
          </w:p>
        </w:tc>
        <w:tc>
          <w:tcPr>
            <w:tcW w:w="2211" w:type="dxa"/>
          </w:tcPr>
          <w:p w14:paraId="25C8DFB0" w14:textId="3BBEE0F1" w:rsidR="00E264F7" w:rsidRPr="001B0431" w:rsidRDefault="005B0F66" w:rsidP="005B0F66">
            <w:pPr>
              <w:pStyle w:val="lsTable"/>
              <w:rPr>
                <w:rFonts w:cs="Times New Roman"/>
                <w:noProof/>
                <w:lang w:val="en-GB"/>
              </w:rPr>
            </w:pPr>
            <w:r w:rsidRPr="001B0431">
              <w:rPr>
                <w:rFonts w:cs="Times New Roman"/>
                <w:i/>
                <w:iCs/>
                <w:noProof/>
                <w:lang w:val="en-GB"/>
              </w:rPr>
              <w:t>ṭ</w:t>
            </w:r>
            <w:r w:rsidR="00060948" w:rsidRPr="001B0431">
              <w:rPr>
                <w:rFonts w:cs="Times New Roman"/>
                <w:i/>
                <w:iCs/>
                <w:noProof/>
                <w:lang w:val="en-GB"/>
              </w:rPr>
              <w:t>a</w:t>
            </w:r>
            <w:r w:rsidRPr="001B0431">
              <w:rPr>
                <w:rFonts w:cs="Times New Roman"/>
                <w:i/>
                <w:iCs/>
                <w:noProof/>
                <w:lang w:val="en-GB"/>
              </w:rPr>
              <w:t xml:space="preserve">m </w:t>
            </w:r>
            <w:r w:rsidRPr="001B0431">
              <w:rPr>
                <w:rFonts w:cs="Times New Roman"/>
                <w:noProof/>
                <w:lang w:val="en-GB"/>
              </w:rPr>
              <w:t xml:space="preserve">~ </w:t>
            </w:r>
            <w:r w:rsidRPr="001B0431">
              <w:rPr>
                <w:rFonts w:cs="Times New Roman"/>
                <w:i/>
                <w:iCs/>
                <w:noProof/>
                <w:lang w:val="en-GB"/>
              </w:rPr>
              <w:t>ṭ</w:t>
            </w:r>
            <w:r w:rsidR="00060948" w:rsidRPr="001B0431">
              <w:rPr>
                <w:rFonts w:cs="Times New Roman"/>
                <w:i/>
                <w:iCs/>
                <w:noProof/>
                <w:lang w:val="en-GB"/>
              </w:rPr>
              <w:t>e</w:t>
            </w:r>
            <w:r w:rsidRPr="001B0431">
              <w:rPr>
                <w:rFonts w:cs="Times New Roman"/>
                <w:i/>
                <w:iCs/>
              </w:rPr>
              <w:t>ʿ</w:t>
            </w:r>
            <w:r w:rsidRPr="001B0431">
              <w:rPr>
                <w:rFonts w:cs="Times New Roman"/>
                <w:i/>
                <w:noProof/>
                <w:lang w:val="en-GB"/>
              </w:rPr>
              <w:t>m /</w:t>
            </w:r>
            <w:r w:rsidR="007E3D26">
              <w:rPr>
                <w:rFonts w:cs="Times New Roman"/>
                <w:i/>
                <w:noProof/>
                <w:lang w:val="en-GB"/>
              </w:rPr>
              <w:t xml:space="preserve"> </w:t>
            </w:r>
            <w:r w:rsidRPr="007E3D26">
              <w:rPr>
                <w:rFonts w:cs="Times New Roman"/>
                <w:i/>
                <w:iCs/>
                <w:noProof/>
                <w:lang w:val="en-GB"/>
              </w:rPr>
              <w:t>t</w:t>
            </w:r>
            <w:r w:rsidR="00060948" w:rsidRPr="007E3D26">
              <w:rPr>
                <w:rFonts w:cs="Times New Roman"/>
                <w:i/>
                <w:iCs/>
                <w:noProof/>
                <w:lang w:val="en-GB"/>
              </w:rPr>
              <w:t>a</w:t>
            </w:r>
            <w:r w:rsidRPr="007E3D26">
              <w:rPr>
                <w:rFonts w:cs="Times New Roman"/>
                <w:i/>
                <w:iCs/>
                <w:noProof/>
                <w:lang w:val="en-GB"/>
              </w:rPr>
              <w:t>m</w:t>
            </w:r>
          </w:p>
          <w:p w14:paraId="7FBBAC55" w14:textId="20D6E3D8" w:rsidR="005B0F66" w:rsidRPr="001B0431" w:rsidRDefault="005B0F66" w:rsidP="005B0F66">
            <w:pPr>
              <w:pStyle w:val="lsTable"/>
              <w:rPr>
                <w:rFonts w:cs="Times New Roman"/>
                <w:i/>
                <w:iCs/>
                <w:noProof/>
                <w:lang w:val="en-GB"/>
              </w:rPr>
            </w:pPr>
            <w:r w:rsidRPr="001B0431">
              <w:rPr>
                <w:rFonts w:cs="Times New Roman"/>
                <w:i/>
                <w:iCs/>
                <w:noProof/>
                <w:lang w:val="en-GB"/>
              </w:rPr>
              <w:t>ṭ</w:t>
            </w:r>
            <w:r w:rsidR="00060948" w:rsidRPr="001B0431">
              <w:rPr>
                <w:rFonts w:cs="Times New Roman"/>
                <w:i/>
                <w:iCs/>
                <w:noProof/>
                <w:lang w:val="en-GB"/>
              </w:rPr>
              <w:t>e</w:t>
            </w:r>
            <w:r w:rsidRPr="001B0431">
              <w:rPr>
                <w:rFonts w:cs="Times New Roman"/>
                <w:i/>
                <w:iCs/>
                <w:noProof/>
                <w:lang w:val="en-GB"/>
              </w:rPr>
              <w:t>yr</w:t>
            </w:r>
          </w:p>
          <w:p w14:paraId="659741AF" w14:textId="31B13574" w:rsidR="005B0F66" w:rsidRPr="001B0431" w:rsidRDefault="005B0F66" w:rsidP="005B0F66">
            <w:pPr>
              <w:pStyle w:val="lsTable"/>
              <w:rPr>
                <w:rFonts w:cs="Times New Roman"/>
                <w:i/>
                <w:iCs/>
                <w:noProof/>
                <w:lang w:val="en-GB"/>
              </w:rPr>
            </w:pPr>
            <w:r w:rsidRPr="001B0431">
              <w:rPr>
                <w:rFonts w:cs="Times New Roman"/>
                <w:i/>
                <w:iCs/>
                <w:noProof/>
                <w:lang w:val="en-GB"/>
              </w:rPr>
              <w:t>b</w:t>
            </w:r>
            <w:r w:rsidR="00060948" w:rsidRPr="001B0431">
              <w:rPr>
                <w:rFonts w:cs="Times New Roman"/>
                <w:i/>
                <w:iCs/>
                <w:noProof/>
                <w:lang w:val="en-GB"/>
              </w:rPr>
              <w:t>e</w:t>
            </w:r>
            <w:r w:rsidRPr="001B0431">
              <w:rPr>
                <w:rFonts w:cs="Times New Roman"/>
                <w:i/>
                <w:iCs/>
                <w:noProof/>
                <w:lang w:val="en-GB"/>
              </w:rPr>
              <w:t>ṭ</w:t>
            </w:r>
            <w:r w:rsidR="00060948" w:rsidRPr="001B0431">
              <w:rPr>
                <w:rFonts w:cs="Times New Roman"/>
                <w:i/>
                <w:iCs/>
                <w:noProof/>
                <w:lang w:val="en-GB"/>
              </w:rPr>
              <w:t>a</w:t>
            </w:r>
            <w:r w:rsidRPr="001B0431">
              <w:rPr>
                <w:rFonts w:cs="Times New Roman"/>
                <w:i/>
                <w:iCs/>
                <w:noProof/>
                <w:lang w:val="en-GB"/>
              </w:rPr>
              <w:t>l</w:t>
            </w:r>
          </w:p>
          <w:p w14:paraId="1DE8D995" w14:textId="77777777" w:rsidR="005B0F66" w:rsidRPr="001B0431" w:rsidRDefault="005B0F66" w:rsidP="005B0F66">
            <w:pPr>
              <w:pStyle w:val="lsTable"/>
              <w:rPr>
                <w:rFonts w:cs="Times New Roman"/>
                <w:i/>
                <w:iCs/>
                <w:noProof/>
                <w:lang w:val="en-GB"/>
              </w:rPr>
            </w:pPr>
            <w:r w:rsidRPr="001B0431">
              <w:rPr>
                <w:rFonts w:cs="Times New Roman"/>
                <w:i/>
                <w:iCs/>
                <w:noProof/>
                <w:lang w:val="en-GB"/>
              </w:rPr>
              <w:t>ẓulm</w:t>
            </w:r>
          </w:p>
          <w:p w14:paraId="2A76ED3F" w14:textId="53B52C0E" w:rsidR="005B0F66" w:rsidRPr="001B0431" w:rsidRDefault="005B0F66" w:rsidP="005B0F66">
            <w:pPr>
              <w:pStyle w:val="lsTable"/>
              <w:rPr>
                <w:rFonts w:cs="Times New Roman"/>
                <w:i/>
                <w:iCs/>
                <w:noProof/>
                <w:lang w:val="en-GB"/>
              </w:rPr>
            </w:pPr>
            <w:r w:rsidRPr="001B0431">
              <w:rPr>
                <w:rFonts w:cs="Times New Roman"/>
                <w:i/>
                <w:iCs/>
                <w:noProof/>
                <w:lang w:val="en-GB"/>
              </w:rPr>
              <w:t>ẓ</w:t>
            </w:r>
            <w:r w:rsidR="00060948" w:rsidRPr="001B0431">
              <w:rPr>
                <w:rFonts w:cs="Times New Roman"/>
                <w:i/>
                <w:iCs/>
                <w:noProof/>
                <w:lang w:val="en-GB"/>
              </w:rPr>
              <w:t>a</w:t>
            </w:r>
            <w:r w:rsidRPr="001B0431">
              <w:rPr>
                <w:rFonts w:cs="Times New Roman"/>
                <w:i/>
                <w:iCs/>
                <w:noProof/>
                <w:lang w:val="en-GB"/>
              </w:rPr>
              <w:t>bit</w:t>
            </w:r>
          </w:p>
          <w:p w14:paraId="044D62B3" w14:textId="77DDF967" w:rsidR="005B0F66" w:rsidRPr="001B0431" w:rsidRDefault="005B0F66" w:rsidP="005B0F66">
            <w:pPr>
              <w:pStyle w:val="lsTable"/>
              <w:rPr>
                <w:rFonts w:cs="Times New Roman"/>
                <w:i/>
                <w:iCs/>
                <w:noProof/>
                <w:lang w:val="en-GB"/>
              </w:rPr>
            </w:pPr>
            <w:r w:rsidRPr="001B0431">
              <w:rPr>
                <w:rFonts w:cs="Times New Roman"/>
                <w:i/>
                <w:iCs/>
                <w:noProof/>
                <w:lang w:val="en-GB"/>
              </w:rPr>
              <w:t>ṣof</w:t>
            </w:r>
            <w:r w:rsidR="00060948" w:rsidRPr="001B0431">
              <w:rPr>
                <w:rFonts w:cs="Times New Roman"/>
                <w:i/>
                <w:iCs/>
                <w:noProof/>
                <w:lang w:val="en-GB"/>
              </w:rPr>
              <w:t>î</w:t>
            </w:r>
          </w:p>
          <w:p w14:paraId="10E44904" w14:textId="6E918014" w:rsidR="005B0F66" w:rsidRPr="001B0431" w:rsidRDefault="005B0F66" w:rsidP="00060948">
            <w:pPr>
              <w:pStyle w:val="lsTable"/>
              <w:rPr>
                <w:rFonts w:cs="Times New Roman"/>
                <w:i/>
                <w:iCs/>
                <w:noProof/>
                <w:lang w:val="en-GB"/>
              </w:rPr>
            </w:pPr>
            <w:r w:rsidRPr="001B0431">
              <w:rPr>
                <w:rFonts w:cs="Times New Roman"/>
                <w:i/>
                <w:iCs/>
                <w:noProof/>
                <w:lang w:val="en-GB"/>
              </w:rPr>
              <w:t>ṣ</w:t>
            </w:r>
            <w:r w:rsidR="00060948" w:rsidRPr="001B0431">
              <w:rPr>
                <w:rFonts w:cs="Times New Roman"/>
                <w:i/>
                <w:iCs/>
                <w:noProof/>
                <w:lang w:val="en-GB"/>
              </w:rPr>
              <w:t>a</w:t>
            </w:r>
            <w:r w:rsidRPr="001B0431">
              <w:rPr>
                <w:rFonts w:cs="Times New Roman"/>
                <w:i/>
                <w:iCs/>
                <w:noProof/>
                <w:lang w:val="en-GB"/>
              </w:rPr>
              <w:t>f/ṣ</w:t>
            </w:r>
            <w:r w:rsidR="00060948" w:rsidRPr="001B0431">
              <w:rPr>
                <w:rFonts w:cs="Times New Roman"/>
                <w:i/>
                <w:iCs/>
                <w:noProof/>
                <w:lang w:val="en-GB"/>
              </w:rPr>
              <w:t>a</w:t>
            </w:r>
            <w:r w:rsidRPr="001B0431">
              <w:rPr>
                <w:rFonts w:cs="Times New Roman"/>
                <w:i/>
                <w:iCs/>
                <w:noProof/>
                <w:lang w:val="en-GB"/>
              </w:rPr>
              <w:t>f</w:t>
            </w:r>
            <w:r w:rsidR="00060948" w:rsidRPr="001B0431">
              <w:rPr>
                <w:rFonts w:cs="Times New Roman"/>
                <w:i/>
                <w:iCs/>
                <w:noProof/>
                <w:lang w:val="en-GB"/>
              </w:rPr>
              <w:t>î</w:t>
            </w:r>
          </w:p>
        </w:tc>
        <w:tc>
          <w:tcPr>
            <w:tcW w:w="1823" w:type="dxa"/>
          </w:tcPr>
          <w:p w14:paraId="6F067023" w14:textId="7490D14B" w:rsidR="00E264F7" w:rsidRPr="001B0431" w:rsidRDefault="007E3D26" w:rsidP="005B0F66">
            <w:pPr>
              <w:pStyle w:val="lsTable"/>
              <w:rPr>
                <w:rFonts w:cs="Times New Roman"/>
                <w:noProof/>
                <w:lang w:val="en-GB"/>
              </w:rPr>
            </w:pPr>
            <w:r>
              <w:rPr>
                <w:rFonts w:cs="Times New Roman"/>
                <w:noProof/>
                <w:lang w:val="en-GB"/>
              </w:rPr>
              <w:t>‘</w:t>
            </w:r>
            <w:r w:rsidR="005B0F66" w:rsidRPr="001B0431">
              <w:rPr>
                <w:rFonts w:cs="Times New Roman"/>
                <w:noProof/>
                <w:lang w:val="en-GB"/>
              </w:rPr>
              <w:t>taste</w:t>
            </w:r>
            <w:r>
              <w:rPr>
                <w:rFonts w:cs="Times New Roman"/>
                <w:noProof/>
                <w:lang w:val="en-GB"/>
              </w:rPr>
              <w:t>’</w:t>
            </w:r>
          </w:p>
          <w:p w14:paraId="62161BEA" w14:textId="714A6EE8" w:rsidR="005B0F66" w:rsidRPr="001B0431" w:rsidRDefault="007E3D26" w:rsidP="005B0F66">
            <w:pPr>
              <w:pStyle w:val="lsTable"/>
              <w:rPr>
                <w:rFonts w:cs="Times New Roman"/>
                <w:iCs/>
                <w:noProof/>
                <w:lang w:val="en-GB"/>
              </w:rPr>
            </w:pPr>
            <w:r>
              <w:rPr>
                <w:rFonts w:cs="Times New Roman"/>
                <w:iCs/>
                <w:noProof/>
                <w:lang w:val="en-GB"/>
              </w:rPr>
              <w:t>‘</w:t>
            </w:r>
            <w:r w:rsidR="005B0F66" w:rsidRPr="001B0431">
              <w:rPr>
                <w:rFonts w:cs="Times New Roman"/>
                <w:iCs/>
                <w:noProof/>
                <w:lang w:val="en-GB"/>
              </w:rPr>
              <w:t>bird</w:t>
            </w:r>
            <w:r>
              <w:rPr>
                <w:rFonts w:cs="Times New Roman"/>
                <w:iCs/>
                <w:noProof/>
                <w:lang w:val="en-GB"/>
              </w:rPr>
              <w:t>’</w:t>
            </w:r>
          </w:p>
          <w:p w14:paraId="202002D1" w14:textId="300314CA" w:rsidR="005B0F66" w:rsidRPr="001B0431" w:rsidRDefault="007E3D26" w:rsidP="005B0F66">
            <w:pPr>
              <w:pStyle w:val="lsTable"/>
              <w:rPr>
                <w:rFonts w:cs="Times New Roman"/>
                <w:iCs/>
                <w:noProof/>
                <w:lang w:val="en-GB"/>
              </w:rPr>
            </w:pPr>
            <w:r>
              <w:rPr>
                <w:rFonts w:cs="Times New Roman"/>
                <w:iCs/>
                <w:noProof/>
                <w:lang w:val="en-GB"/>
              </w:rPr>
              <w:t>‘</w:t>
            </w:r>
            <w:r w:rsidR="005B0F66" w:rsidRPr="001B0431">
              <w:rPr>
                <w:rFonts w:cs="Times New Roman"/>
                <w:iCs/>
                <w:noProof/>
                <w:lang w:val="en-GB"/>
              </w:rPr>
              <w:t>empty, cancel</w:t>
            </w:r>
            <w:r>
              <w:rPr>
                <w:rFonts w:cs="Times New Roman"/>
                <w:iCs/>
                <w:noProof/>
                <w:lang w:val="en-GB"/>
              </w:rPr>
              <w:t>’</w:t>
            </w:r>
          </w:p>
          <w:p w14:paraId="1C878C27" w14:textId="60268F57" w:rsidR="005B0F66" w:rsidRPr="001B0431" w:rsidRDefault="007E3D26" w:rsidP="005B0F66">
            <w:pPr>
              <w:pStyle w:val="lsTable"/>
              <w:rPr>
                <w:rFonts w:cs="Times New Roman"/>
                <w:iCs/>
                <w:noProof/>
                <w:lang w:val="en-GB"/>
              </w:rPr>
            </w:pPr>
            <w:r>
              <w:rPr>
                <w:rFonts w:cs="Times New Roman"/>
                <w:iCs/>
                <w:noProof/>
                <w:lang w:val="en-GB"/>
              </w:rPr>
              <w:t>‘</w:t>
            </w:r>
            <w:r w:rsidR="005B0F66" w:rsidRPr="001B0431">
              <w:rPr>
                <w:rFonts w:cs="Times New Roman"/>
                <w:iCs/>
                <w:noProof/>
                <w:lang w:val="en-GB"/>
              </w:rPr>
              <w:t>oppression</w:t>
            </w:r>
            <w:r>
              <w:rPr>
                <w:rFonts w:cs="Times New Roman"/>
                <w:iCs/>
                <w:noProof/>
                <w:lang w:val="en-GB"/>
              </w:rPr>
              <w:t>’</w:t>
            </w:r>
          </w:p>
          <w:p w14:paraId="512FCD8C" w14:textId="4CEF92AF" w:rsidR="005B0F66" w:rsidRPr="001B0431" w:rsidRDefault="007E3D26" w:rsidP="005B0F66">
            <w:pPr>
              <w:pStyle w:val="lsTable"/>
              <w:rPr>
                <w:rFonts w:cs="Times New Roman"/>
                <w:iCs/>
                <w:noProof/>
                <w:lang w:val="en-GB"/>
              </w:rPr>
            </w:pPr>
            <w:r>
              <w:rPr>
                <w:rFonts w:cs="Times New Roman"/>
                <w:iCs/>
                <w:noProof/>
                <w:lang w:val="en-GB"/>
              </w:rPr>
              <w:t>‘</w:t>
            </w:r>
            <w:r w:rsidR="005B0F66" w:rsidRPr="001B0431">
              <w:rPr>
                <w:rFonts w:cs="Times New Roman"/>
                <w:iCs/>
                <w:noProof/>
                <w:lang w:val="en-GB"/>
              </w:rPr>
              <w:t>clerk</w:t>
            </w:r>
            <w:r>
              <w:rPr>
                <w:rFonts w:cs="Times New Roman"/>
                <w:iCs/>
                <w:noProof/>
                <w:lang w:val="en-GB"/>
              </w:rPr>
              <w:t>’</w:t>
            </w:r>
          </w:p>
          <w:p w14:paraId="74E03554" w14:textId="47FDE55D" w:rsidR="005B0F66" w:rsidRPr="001B0431" w:rsidRDefault="007E3D26" w:rsidP="005B0F66">
            <w:pPr>
              <w:pStyle w:val="lsTable"/>
              <w:rPr>
                <w:rFonts w:cs="Times New Roman"/>
                <w:iCs/>
                <w:noProof/>
                <w:lang w:val="en-GB"/>
              </w:rPr>
            </w:pPr>
            <w:r>
              <w:rPr>
                <w:rFonts w:cs="Times New Roman"/>
                <w:iCs/>
                <w:noProof/>
                <w:lang w:val="en-GB"/>
              </w:rPr>
              <w:t>‘</w:t>
            </w:r>
            <w:r w:rsidR="005B0F66" w:rsidRPr="001B0431">
              <w:rPr>
                <w:rFonts w:cs="Times New Roman"/>
                <w:iCs/>
                <w:noProof/>
                <w:lang w:val="en-GB"/>
              </w:rPr>
              <w:t>devotee, Sufi</w:t>
            </w:r>
            <w:r>
              <w:rPr>
                <w:rFonts w:cs="Times New Roman"/>
                <w:iCs/>
                <w:noProof/>
                <w:lang w:val="en-GB"/>
              </w:rPr>
              <w:t>’</w:t>
            </w:r>
          </w:p>
          <w:p w14:paraId="2AB1DD2E" w14:textId="0A09C01A" w:rsidR="005B0F66" w:rsidRPr="001B0431" w:rsidRDefault="007E3D26" w:rsidP="001559F6">
            <w:pPr>
              <w:pStyle w:val="lsTable"/>
              <w:keepNext/>
              <w:rPr>
                <w:rFonts w:cs="Times New Roman"/>
                <w:i/>
                <w:iCs/>
                <w:noProof/>
                <w:lang w:val="en-GB"/>
              </w:rPr>
            </w:pPr>
            <w:r>
              <w:rPr>
                <w:rFonts w:cs="Times New Roman"/>
                <w:iCs/>
                <w:noProof/>
                <w:lang w:val="en-GB"/>
              </w:rPr>
              <w:t>‘</w:t>
            </w:r>
            <w:r w:rsidR="005B0F66" w:rsidRPr="001B0431">
              <w:rPr>
                <w:rFonts w:cs="Times New Roman"/>
                <w:iCs/>
                <w:noProof/>
                <w:lang w:val="en-GB"/>
              </w:rPr>
              <w:t>clear</w:t>
            </w:r>
            <w:r>
              <w:rPr>
                <w:rFonts w:cs="Times New Roman"/>
                <w:iCs/>
                <w:noProof/>
                <w:lang w:val="en-GB"/>
              </w:rPr>
              <w:t>’</w:t>
            </w:r>
          </w:p>
        </w:tc>
      </w:tr>
    </w:tbl>
    <w:p w14:paraId="4284F9F2" w14:textId="5625360F" w:rsidR="00E264F7" w:rsidRPr="001B0431" w:rsidRDefault="001559F6" w:rsidP="001559F6">
      <w:pPr>
        <w:pStyle w:val="Caption"/>
        <w:rPr>
          <w:i w:val="0"/>
          <w:iCs w:val="0"/>
          <w:noProof/>
          <w:lang w:val="en-GB"/>
        </w:rPr>
      </w:pPr>
      <w:bookmarkStart w:id="8" w:name="_Ref14705420"/>
      <w:r>
        <w:t xml:space="preserve">Table </w:t>
      </w:r>
      <w:r>
        <w:fldChar w:fldCharType="begin"/>
      </w:r>
      <w:r>
        <w:instrText xml:space="preserve"> SEQ Table \* ARABIC </w:instrText>
      </w:r>
      <w:r>
        <w:fldChar w:fldCharType="separate"/>
      </w:r>
      <w:r w:rsidR="001D784B">
        <w:rPr>
          <w:noProof/>
        </w:rPr>
        <w:t>5</w:t>
      </w:r>
      <w:r>
        <w:fldChar w:fldCharType="end"/>
      </w:r>
      <w:bookmarkEnd w:id="8"/>
      <w:r>
        <w:rPr>
          <w:lang w:val="en-GB"/>
        </w:rPr>
        <w:t>: Arabic loanwords with emphatic consonants in Kurdish</w:t>
      </w:r>
    </w:p>
    <w:p w14:paraId="7E15E6F7" w14:textId="4C051DD0" w:rsidR="006F458A" w:rsidRPr="001B0431" w:rsidRDefault="00867B93" w:rsidP="00EB65A3">
      <w:pPr>
        <w:pStyle w:val="Default"/>
        <w:rPr>
          <w:noProof/>
          <w:lang w:val="en-GB"/>
        </w:rPr>
      </w:pPr>
      <w:r w:rsidRPr="001B0431">
        <w:rPr>
          <w:i/>
          <w:iCs/>
          <w:noProof/>
          <w:lang w:val="en-GB"/>
        </w:rPr>
        <w:tab/>
      </w:r>
      <w:r w:rsidRPr="001B0431">
        <w:rPr>
          <w:i/>
          <w:iCs/>
          <w:noProof/>
          <w:lang w:val="en-GB"/>
        </w:rPr>
        <w:tab/>
      </w:r>
    </w:p>
    <w:p w14:paraId="313DE91F" w14:textId="55D53A63" w:rsidR="00F43A2B" w:rsidRPr="001B0431" w:rsidRDefault="007455BA" w:rsidP="00EB65A3">
      <w:pPr>
        <w:pStyle w:val="Default"/>
        <w:rPr>
          <w:iCs/>
          <w:noProof/>
          <w:lang w:val="en-GB"/>
        </w:rPr>
      </w:pPr>
      <w:r w:rsidRPr="001B0431">
        <w:rPr>
          <w:noProof/>
          <w:lang w:val="en-GB"/>
        </w:rPr>
        <w:t>I</w:t>
      </w:r>
      <w:r w:rsidR="00581432" w:rsidRPr="001B0431">
        <w:rPr>
          <w:noProof/>
          <w:lang w:val="en-GB"/>
        </w:rPr>
        <w:t>n the deeper-layer</w:t>
      </w:r>
      <w:r w:rsidR="006C228F" w:rsidRPr="001B0431">
        <w:rPr>
          <w:noProof/>
          <w:lang w:val="en-GB"/>
        </w:rPr>
        <w:t xml:space="preserve"> loanwords</w:t>
      </w:r>
      <w:r w:rsidR="00F43A2B" w:rsidRPr="001B0431">
        <w:rPr>
          <w:noProof/>
          <w:lang w:val="en-GB"/>
        </w:rPr>
        <w:t xml:space="preserve"> the Arabic </w:t>
      </w:r>
      <w:r w:rsidR="00B63549" w:rsidRPr="001B0431">
        <w:rPr>
          <w:noProof/>
          <w:lang w:val="en-GB"/>
        </w:rPr>
        <w:t xml:space="preserve">interdental </w:t>
      </w:r>
      <w:r w:rsidR="004E548A" w:rsidRPr="001B0431">
        <w:rPr>
          <w:noProof/>
          <w:lang w:val="en-GB"/>
        </w:rPr>
        <w:t>and alveolar</w:t>
      </w:r>
      <w:r w:rsidR="00F43A2B" w:rsidRPr="001B0431">
        <w:rPr>
          <w:noProof/>
          <w:lang w:val="en-GB"/>
        </w:rPr>
        <w:t xml:space="preserve"> emphatics are merged into </w:t>
      </w:r>
      <w:r w:rsidR="00581432" w:rsidRPr="001B0431">
        <w:rPr>
          <w:noProof/>
          <w:lang w:val="en-GB"/>
        </w:rPr>
        <w:t xml:space="preserve">the </w:t>
      </w:r>
      <w:r w:rsidR="00F43A2B" w:rsidRPr="001B0431">
        <w:rPr>
          <w:noProof/>
          <w:lang w:val="en-GB"/>
        </w:rPr>
        <w:t>alveolar phoneme</w:t>
      </w:r>
      <w:r w:rsidRPr="001B0431">
        <w:rPr>
          <w:noProof/>
          <w:lang w:val="en-GB"/>
        </w:rPr>
        <w:t xml:space="preserve"> </w:t>
      </w:r>
      <w:r w:rsidRPr="001B0431">
        <w:rPr>
          <w:i/>
          <w:iCs/>
          <w:noProof/>
          <w:lang w:val="en-GB"/>
        </w:rPr>
        <w:t>ẓ</w:t>
      </w:r>
      <w:r w:rsidR="004E548A" w:rsidRPr="001B0431">
        <w:rPr>
          <w:iCs/>
          <w:noProof/>
          <w:lang w:val="en-GB"/>
        </w:rPr>
        <w:t xml:space="preserve"> in Kurdish</w:t>
      </w:r>
      <w:r w:rsidR="00F43A2B" w:rsidRPr="001B0431">
        <w:rPr>
          <w:noProof/>
          <w:lang w:val="en-GB"/>
        </w:rPr>
        <w:t>,</w:t>
      </w:r>
      <w:r w:rsidRPr="001B0431">
        <w:rPr>
          <w:noProof/>
          <w:lang w:val="en-GB"/>
        </w:rPr>
        <w:t xml:space="preserve"> although a less emphatic one</w:t>
      </w:r>
      <w:r w:rsidR="008B3CFA" w:rsidRPr="001B0431">
        <w:rPr>
          <w:iCs/>
          <w:noProof/>
          <w:lang w:val="en-GB"/>
        </w:rPr>
        <w:t>.</w:t>
      </w:r>
      <w:r w:rsidR="00581432" w:rsidRPr="001B0431">
        <w:rPr>
          <w:iCs/>
          <w:noProof/>
          <w:lang w:val="en-GB"/>
        </w:rPr>
        <w:t xml:space="preserve"> </w:t>
      </w:r>
      <w:r w:rsidR="008B3CFA" w:rsidRPr="001B0431">
        <w:rPr>
          <w:iCs/>
          <w:noProof/>
          <w:lang w:val="en-GB"/>
        </w:rPr>
        <w:t>B</w:t>
      </w:r>
      <w:r w:rsidR="00581432" w:rsidRPr="001B0431">
        <w:rPr>
          <w:iCs/>
          <w:noProof/>
          <w:lang w:val="en-GB"/>
        </w:rPr>
        <w:t xml:space="preserve">ut in the present-day Iraqi and Syrian Kurdish </w:t>
      </w:r>
      <w:r w:rsidRPr="001B0431">
        <w:rPr>
          <w:iCs/>
          <w:noProof/>
          <w:lang w:val="en-GB"/>
        </w:rPr>
        <w:t>speech,</w:t>
      </w:r>
      <w:r w:rsidR="00581432" w:rsidRPr="001B0431">
        <w:rPr>
          <w:iCs/>
          <w:noProof/>
          <w:lang w:val="en-GB"/>
        </w:rPr>
        <w:t xml:space="preserve"> especially the speakers with formal education may</w:t>
      </w:r>
      <w:r w:rsidR="00C32FD2" w:rsidRPr="001B0431">
        <w:rPr>
          <w:iCs/>
          <w:noProof/>
          <w:lang w:val="en-GB"/>
        </w:rPr>
        <w:t xml:space="preserve"> also</w:t>
      </w:r>
      <w:r w:rsidR="00581432" w:rsidRPr="001B0431">
        <w:rPr>
          <w:iCs/>
          <w:noProof/>
          <w:lang w:val="en-GB"/>
        </w:rPr>
        <w:t xml:space="preserve"> pronounce the interdental </w:t>
      </w:r>
      <w:r w:rsidR="00C05925" w:rsidRPr="001B0431">
        <w:rPr>
          <w:iCs/>
          <w:noProof/>
          <w:lang w:val="en-GB"/>
        </w:rPr>
        <w:t>phoneme</w:t>
      </w:r>
      <w:r w:rsidR="00476379" w:rsidRPr="001B0431">
        <w:rPr>
          <w:iCs/>
          <w:noProof/>
          <w:lang w:val="en-GB"/>
        </w:rPr>
        <w:t xml:space="preserve"> especially</w:t>
      </w:r>
      <w:r w:rsidR="00C05925" w:rsidRPr="001B0431">
        <w:rPr>
          <w:iCs/>
          <w:noProof/>
          <w:lang w:val="en-GB"/>
        </w:rPr>
        <w:t xml:space="preserve"> in</w:t>
      </w:r>
      <w:r w:rsidR="00476379" w:rsidRPr="001B0431">
        <w:rPr>
          <w:iCs/>
          <w:noProof/>
          <w:lang w:val="en-GB"/>
        </w:rPr>
        <w:t xml:space="preserve"> the case of nonce borrowings and code-mixing</w:t>
      </w:r>
      <w:r w:rsidR="00C05925" w:rsidRPr="001B0431">
        <w:rPr>
          <w:iCs/>
          <w:noProof/>
          <w:lang w:val="en-GB"/>
        </w:rPr>
        <w:t xml:space="preserve">. </w:t>
      </w:r>
      <w:r w:rsidR="00581432" w:rsidRPr="001B0431">
        <w:rPr>
          <w:iCs/>
          <w:noProof/>
          <w:lang w:val="en-GB"/>
        </w:rPr>
        <w:t xml:space="preserve"> </w:t>
      </w:r>
    </w:p>
    <w:p w14:paraId="5B386A3C" w14:textId="77777777" w:rsidR="00AE4BB4" w:rsidRPr="001B0431" w:rsidRDefault="00AE4BB4" w:rsidP="00EB65A3">
      <w:pPr>
        <w:pStyle w:val="Default"/>
        <w:rPr>
          <w:noProof/>
          <w:lang w:val="en-GB"/>
        </w:rPr>
      </w:pPr>
    </w:p>
    <w:p w14:paraId="4D3A1F70" w14:textId="623D1370" w:rsidR="00C52176" w:rsidRPr="001B0431" w:rsidRDefault="00F80EFA" w:rsidP="00EB65A3">
      <w:pPr>
        <w:pStyle w:val="Default"/>
        <w:rPr>
          <w:noProof/>
          <w:lang w:val="en-GB"/>
        </w:rPr>
      </w:pPr>
      <w:r w:rsidRPr="001B0431">
        <w:rPr>
          <w:noProof/>
          <w:lang w:val="en-GB"/>
        </w:rPr>
        <w:t xml:space="preserve">On the other hand, quite a </w:t>
      </w:r>
      <w:r w:rsidR="00DF003A" w:rsidRPr="001B0431">
        <w:rPr>
          <w:noProof/>
          <w:lang w:val="en-GB"/>
        </w:rPr>
        <w:t>number</w:t>
      </w:r>
      <w:r w:rsidRPr="001B0431">
        <w:rPr>
          <w:noProof/>
          <w:lang w:val="en-GB"/>
        </w:rPr>
        <w:t xml:space="preserve"> of Arabic </w:t>
      </w:r>
      <w:r w:rsidR="00DA69C3" w:rsidRPr="001B0431">
        <w:rPr>
          <w:noProof/>
          <w:lang w:val="en-GB"/>
        </w:rPr>
        <w:t>loanword</w:t>
      </w:r>
      <w:r w:rsidR="00C52176" w:rsidRPr="001B0431">
        <w:rPr>
          <w:noProof/>
          <w:lang w:val="en-GB"/>
        </w:rPr>
        <w:t xml:space="preserve">s are pronounced without </w:t>
      </w:r>
      <w:r w:rsidR="00403657" w:rsidRPr="001B0431">
        <w:rPr>
          <w:noProof/>
          <w:lang w:val="en-GB"/>
        </w:rPr>
        <w:t xml:space="preserve">their original </w:t>
      </w:r>
      <w:r w:rsidR="00C52176" w:rsidRPr="001B0431">
        <w:rPr>
          <w:noProof/>
          <w:lang w:val="en-GB"/>
        </w:rPr>
        <w:t xml:space="preserve">emphatic consonants, reanalysed thus as corresponding plain phonemes </w:t>
      </w:r>
      <w:r w:rsidR="001D784B">
        <w:rPr>
          <w:noProof/>
          <w:lang w:val="en-GB"/>
        </w:rPr>
        <w:t>–</w:t>
      </w:r>
      <w:r w:rsidR="00C52176" w:rsidRPr="001B0431">
        <w:rPr>
          <w:noProof/>
          <w:lang w:val="en-GB"/>
        </w:rPr>
        <w:t xml:space="preserve"> </w:t>
      </w:r>
      <w:r w:rsidR="004E548A" w:rsidRPr="001B0431">
        <w:rPr>
          <w:noProof/>
          <w:lang w:val="en-GB"/>
        </w:rPr>
        <w:t>similar</w:t>
      </w:r>
      <w:r w:rsidR="00C52176" w:rsidRPr="001B0431">
        <w:rPr>
          <w:noProof/>
          <w:lang w:val="en-GB"/>
        </w:rPr>
        <w:t xml:space="preserve"> </w:t>
      </w:r>
      <w:r w:rsidR="004E548A" w:rsidRPr="001B0431">
        <w:rPr>
          <w:noProof/>
          <w:lang w:val="en-GB"/>
        </w:rPr>
        <w:t>to Persian</w:t>
      </w:r>
      <w:r w:rsidR="00C52176" w:rsidRPr="001B0431">
        <w:rPr>
          <w:noProof/>
          <w:lang w:val="en-GB"/>
        </w:rPr>
        <w:t xml:space="preserve"> </w:t>
      </w:r>
      <w:r w:rsidR="001D784B">
        <w:rPr>
          <w:noProof/>
          <w:lang w:val="en-GB"/>
        </w:rPr>
        <w:t>–</w:t>
      </w:r>
      <w:r w:rsidR="00C52176" w:rsidRPr="001B0431">
        <w:rPr>
          <w:noProof/>
          <w:lang w:val="en-GB"/>
        </w:rPr>
        <w:t xml:space="preserve"> as in the items</w:t>
      </w:r>
      <w:r w:rsidR="001D784B">
        <w:rPr>
          <w:noProof/>
          <w:lang w:val="en-GB"/>
        </w:rPr>
        <w:t xml:space="preserve"> in </w:t>
      </w:r>
      <w:r w:rsidR="001D784B">
        <w:rPr>
          <w:noProof/>
          <w:lang w:val="en-GB"/>
        </w:rPr>
        <w:fldChar w:fldCharType="begin"/>
      </w:r>
      <w:r w:rsidR="001D784B">
        <w:rPr>
          <w:noProof/>
          <w:lang w:val="en-GB"/>
        </w:rPr>
        <w:instrText xml:space="preserve"> REF _Ref14707500 \h </w:instrText>
      </w:r>
      <w:r w:rsidR="001D784B">
        <w:rPr>
          <w:noProof/>
          <w:lang w:val="en-GB"/>
        </w:rPr>
      </w:r>
      <w:r w:rsidR="001D784B">
        <w:rPr>
          <w:noProof/>
          <w:lang w:val="en-GB"/>
        </w:rPr>
        <w:fldChar w:fldCharType="separate"/>
      </w:r>
      <w:r w:rsidR="001D784B">
        <w:t xml:space="preserve">Table </w:t>
      </w:r>
      <w:r w:rsidR="001D784B">
        <w:rPr>
          <w:noProof/>
        </w:rPr>
        <w:t>6</w:t>
      </w:r>
      <w:r w:rsidR="001D784B">
        <w:rPr>
          <w:noProof/>
          <w:lang w:val="en-GB"/>
        </w:rPr>
        <w:fldChar w:fldCharType="end"/>
      </w:r>
      <w:r w:rsidR="001D784B">
        <w:rPr>
          <w:noProof/>
          <w:lang w:val="en-GB"/>
        </w:rPr>
        <w:t>.</w:t>
      </w:r>
      <w:r w:rsidR="00C52176" w:rsidRPr="001B0431">
        <w:rPr>
          <w:noProof/>
          <w:lang w:val="en-GB"/>
        </w:rPr>
        <w:t xml:space="preserve"> </w:t>
      </w:r>
    </w:p>
    <w:p w14:paraId="6D2A1EAD" w14:textId="74EED6C2" w:rsidR="00D32AE2" w:rsidRPr="001B0431" w:rsidRDefault="00305754" w:rsidP="00EB65A3">
      <w:pPr>
        <w:pStyle w:val="Default"/>
        <w:rPr>
          <w:iCs/>
          <w:noProof/>
          <w:lang w:val="en-GB"/>
        </w:rPr>
      </w:pPr>
      <w:r w:rsidRPr="001B0431">
        <w:rPr>
          <w:iCs/>
          <w:noProof/>
          <w:lang w:val="en-GB"/>
        </w:rPr>
        <w:tab/>
      </w:r>
    </w:p>
    <w:p w14:paraId="6D9022F3" w14:textId="77777777" w:rsidR="00D32AE2" w:rsidRPr="001B0431" w:rsidRDefault="00D32AE2" w:rsidP="00EB65A3">
      <w:pPr>
        <w:pStyle w:val="Default"/>
        <w:rPr>
          <w:iCs/>
          <w:noProof/>
          <w:lang w:val="en-GB"/>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35"/>
        <w:gridCol w:w="1736"/>
        <w:gridCol w:w="1736"/>
        <w:gridCol w:w="1736"/>
      </w:tblGrid>
      <w:tr w:rsidR="00D32AE2" w:rsidRPr="001B0431" w14:paraId="0E448A9E" w14:textId="77777777" w:rsidTr="00D32AE2">
        <w:tc>
          <w:tcPr>
            <w:tcW w:w="1735" w:type="dxa"/>
          </w:tcPr>
          <w:p w14:paraId="42EB6C70" w14:textId="65F16132" w:rsidR="00D32AE2" w:rsidRPr="001B0431" w:rsidRDefault="00D32AE2" w:rsidP="001D784B">
            <w:pPr>
              <w:pStyle w:val="lsTableHeading"/>
              <w:rPr>
                <w:noProof/>
                <w:lang w:val="en-GB"/>
              </w:rPr>
            </w:pPr>
            <w:r w:rsidRPr="001B0431">
              <w:rPr>
                <w:noProof/>
                <w:lang w:val="en-GB"/>
              </w:rPr>
              <w:t>Arabic</w:t>
            </w:r>
          </w:p>
        </w:tc>
        <w:tc>
          <w:tcPr>
            <w:tcW w:w="1736" w:type="dxa"/>
          </w:tcPr>
          <w:p w14:paraId="5CABDDED" w14:textId="782A9BE5" w:rsidR="00D32AE2" w:rsidRPr="001B0431" w:rsidRDefault="00D32AE2" w:rsidP="001D784B">
            <w:pPr>
              <w:pStyle w:val="lsTableHeading"/>
              <w:rPr>
                <w:noProof/>
                <w:lang w:val="en-GB"/>
              </w:rPr>
            </w:pPr>
            <w:r w:rsidRPr="001B0431">
              <w:rPr>
                <w:noProof/>
                <w:lang w:val="en-GB"/>
              </w:rPr>
              <w:t>Northern Kurdish</w:t>
            </w:r>
          </w:p>
        </w:tc>
        <w:tc>
          <w:tcPr>
            <w:tcW w:w="1736" w:type="dxa"/>
          </w:tcPr>
          <w:p w14:paraId="486DB3C0" w14:textId="15AB8D24" w:rsidR="00D32AE2" w:rsidRPr="001B0431" w:rsidRDefault="00D32AE2" w:rsidP="001D784B">
            <w:pPr>
              <w:pStyle w:val="lsTableHeading"/>
              <w:rPr>
                <w:noProof/>
                <w:lang w:val="en-GB"/>
              </w:rPr>
            </w:pPr>
            <w:r w:rsidRPr="001B0431">
              <w:rPr>
                <w:noProof/>
                <w:lang w:val="en-GB"/>
              </w:rPr>
              <w:t>Central Kurdish</w:t>
            </w:r>
          </w:p>
        </w:tc>
        <w:tc>
          <w:tcPr>
            <w:tcW w:w="1736" w:type="dxa"/>
          </w:tcPr>
          <w:p w14:paraId="3395A0BF" w14:textId="715255BF" w:rsidR="00D32AE2" w:rsidRPr="001B0431" w:rsidRDefault="00D32AE2" w:rsidP="001D784B">
            <w:pPr>
              <w:pStyle w:val="lsTableHeading"/>
              <w:rPr>
                <w:noProof/>
                <w:lang w:val="en-GB"/>
              </w:rPr>
            </w:pPr>
            <w:r w:rsidRPr="001B0431">
              <w:rPr>
                <w:noProof/>
                <w:lang w:val="en-GB"/>
              </w:rPr>
              <w:t>Gloss</w:t>
            </w:r>
          </w:p>
        </w:tc>
      </w:tr>
      <w:tr w:rsidR="00D32AE2" w:rsidRPr="001B0431" w14:paraId="097844BB" w14:textId="77777777" w:rsidTr="00D32AE2">
        <w:tc>
          <w:tcPr>
            <w:tcW w:w="1735" w:type="dxa"/>
          </w:tcPr>
          <w:p w14:paraId="6DFFD5A1" w14:textId="77777777" w:rsidR="00D32AE2" w:rsidRPr="001B0431" w:rsidRDefault="00D32AE2" w:rsidP="00637DE5">
            <w:pPr>
              <w:pStyle w:val="lsTable"/>
              <w:rPr>
                <w:rFonts w:cs="Times New Roman"/>
                <w:i/>
                <w:noProof/>
                <w:lang w:val="en-GB"/>
              </w:rPr>
            </w:pPr>
            <w:r w:rsidRPr="001B0431">
              <w:rPr>
                <w:rFonts w:cs="Times New Roman"/>
                <w:i/>
                <w:noProof/>
                <w:lang w:val="en-GB"/>
              </w:rPr>
              <w:lastRenderedPageBreak/>
              <w:t>xāṭir</w:t>
            </w:r>
          </w:p>
          <w:p w14:paraId="38103D3C" w14:textId="77777777" w:rsidR="00D32AE2" w:rsidRPr="001B0431" w:rsidRDefault="00D32AE2" w:rsidP="00637DE5">
            <w:pPr>
              <w:pStyle w:val="lsTable"/>
              <w:rPr>
                <w:rFonts w:cs="Times New Roman"/>
                <w:i/>
                <w:noProof/>
                <w:lang w:val="en-GB"/>
              </w:rPr>
            </w:pPr>
            <w:r w:rsidRPr="001B0431">
              <w:rPr>
                <w:rFonts w:cs="Times New Roman"/>
                <w:i/>
                <w:noProof/>
                <w:lang w:val="en-GB"/>
              </w:rPr>
              <w:t>ṭaraf</w:t>
            </w:r>
          </w:p>
          <w:p w14:paraId="21FDA003" w14:textId="77777777" w:rsidR="00D32AE2" w:rsidRPr="001B0431" w:rsidRDefault="00D32AE2" w:rsidP="00637DE5">
            <w:pPr>
              <w:pStyle w:val="lsTable"/>
              <w:rPr>
                <w:rFonts w:cs="Times New Roman"/>
                <w:i/>
                <w:noProof/>
              </w:rPr>
            </w:pPr>
            <w:r w:rsidRPr="001B0431">
              <w:rPr>
                <w:rFonts w:cs="Times New Roman"/>
                <w:i/>
                <w:noProof/>
                <w:lang w:val="tr-TR"/>
              </w:rPr>
              <w:t>ša</w:t>
            </w:r>
            <w:r w:rsidRPr="001B0431">
              <w:rPr>
                <w:rFonts w:cs="Times New Roman"/>
                <w:i/>
                <w:noProof/>
              </w:rPr>
              <w:t>y</w:t>
            </w:r>
            <w:r w:rsidRPr="001B0431">
              <w:rPr>
                <w:rFonts w:cs="Times New Roman"/>
                <w:i/>
                <w:noProof/>
                <w:lang w:val="en-GB"/>
              </w:rPr>
              <w:t>ṭ</w:t>
            </w:r>
            <w:r w:rsidRPr="001B0431">
              <w:rPr>
                <w:rFonts w:cs="Times New Roman"/>
                <w:i/>
                <w:noProof/>
              </w:rPr>
              <w:t>ān</w:t>
            </w:r>
          </w:p>
          <w:p w14:paraId="4A779FC0" w14:textId="30F7DAA3" w:rsidR="00D32AE2" w:rsidRPr="001B0431" w:rsidRDefault="00D32AE2" w:rsidP="00637DE5">
            <w:pPr>
              <w:pStyle w:val="lsTable"/>
              <w:rPr>
                <w:rFonts w:cs="Times New Roman"/>
                <w:i/>
                <w:noProof/>
                <w:lang w:val="en-GB"/>
              </w:rPr>
            </w:pPr>
            <w:r w:rsidRPr="001B0431">
              <w:rPr>
                <w:rFonts w:cs="Times New Roman"/>
                <w:i/>
                <w:noProof/>
                <w:lang w:val="en-GB"/>
              </w:rPr>
              <w:t>ḍa</w:t>
            </w:r>
            <w:r w:rsidR="001D784B">
              <w:rPr>
                <w:rFonts w:cs="Times New Roman"/>
                <w:i/>
              </w:rPr>
              <w:t>ʕ</w:t>
            </w:r>
            <w:r w:rsidRPr="001B0431">
              <w:rPr>
                <w:rFonts w:cs="Times New Roman"/>
                <w:i/>
                <w:noProof/>
                <w:lang w:val="en-GB"/>
              </w:rPr>
              <w:t>īf</w:t>
            </w:r>
          </w:p>
          <w:p w14:paraId="36AE52B3" w14:textId="77777777" w:rsidR="00D32AE2" w:rsidRPr="001B0431" w:rsidRDefault="00D32AE2" w:rsidP="00637DE5">
            <w:pPr>
              <w:pStyle w:val="lsTable"/>
              <w:rPr>
                <w:rFonts w:cs="Times New Roman"/>
                <w:i/>
                <w:noProof/>
                <w:lang w:val="en-GB"/>
              </w:rPr>
            </w:pPr>
            <w:r w:rsidRPr="001B0431">
              <w:rPr>
                <w:rFonts w:cs="Times New Roman"/>
                <w:i/>
                <w:noProof/>
                <w:lang w:val="en-GB"/>
              </w:rPr>
              <w:t>ḥāḍir</w:t>
            </w:r>
          </w:p>
          <w:p w14:paraId="4086DB09" w14:textId="77777777" w:rsidR="00D32AE2" w:rsidRPr="001B0431" w:rsidRDefault="00D32AE2" w:rsidP="00637DE5">
            <w:pPr>
              <w:pStyle w:val="lsTable"/>
              <w:rPr>
                <w:rFonts w:cs="Times New Roman"/>
                <w:i/>
                <w:noProof/>
                <w:lang w:val="en-GB"/>
              </w:rPr>
            </w:pPr>
            <w:r w:rsidRPr="001B0431">
              <w:rPr>
                <w:rFonts w:cs="Times New Roman"/>
                <w:i/>
                <w:noProof/>
                <w:lang w:val="en-GB"/>
              </w:rPr>
              <w:t>qaṣṣāb</w:t>
            </w:r>
          </w:p>
          <w:p w14:paraId="0BD9BAB7" w14:textId="77777777" w:rsidR="00D32AE2" w:rsidRPr="001B0431" w:rsidRDefault="00D32AE2" w:rsidP="00637DE5">
            <w:pPr>
              <w:pStyle w:val="lsTable"/>
              <w:rPr>
                <w:rFonts w:cs="Times New Roman"/>
                <w:i/>
                <w:noProof/>
                <w:lang w:val="en-GB"/>
              </w:rPr>
            </w:pPr>
            <w:r w:rsidRPr="001B0431">
              <w:rPr>
                <w:rFonts w:cs="Times New Roman"/>
                <w:i/>
                <w:noProof/>
                <w:lang w:val="en-GB"/>
              </w:rPr>
              <w:t>fasīḥ</w:t>
            </w:r>
          </w:p>
          <w:p w14:paraId="768690F5" w14:textId="3ADCB75A" w:rsidR="00D32AE2" w:rsidRPr="001B0431" w:rsidRDefault="00D32AE2" w:rsidP="00637DE5">
            <w:pPr>
              <w:pStyle w:val="lsTable"/>
              <w:rPr>
                <w:rFonts w:cs="Times New Roman"/>
                <w:noProof/>
                <w:lang w:val="en-GB"/>
              </w:rPr>
            </w:pPr>
            <w:r w:rsidRPr="001B0431">
              <w:rPr>
                <w:rFonts w:cs="Times New Roman"/>
                <w:i/>
                <w:noProof/>
                <w:lang w:val="en-GB"/>
              </w:rPr>
              <w:t>ṣabr</w:t>
            </w:r>
          </w:p>
        </w:tc>
        <w:tc>
          <w:tcPr>
            <w:tcW w:w="1736" w:type="dxa"/>
          </w:tcPr>
          <w:p w14:paraId="4F43F772" w14:textId="2B50CA50" w:rsidR="00D32AE2" w:rsidRPr="001B0431" w:rsidRDefault="00D32AE2" w:rsidP="00637DE5">
            <w:pPr>
              <w:pStyle w:val="lsTable"/>
              <w:rPr>
                <w:rFonts w:cs="Times New Roman"/>
                <w:i/>
                <w:noProof/>
                <w:lang w:val="en-GB"/>
              </w:rPr>
            </w:pPr>
            <w:r w:rsidRPr="001B0431">
              <w:rPr>
                <w:rFonts w:cs="Times New Roman"/>
                <w:i/>
                <w:noProof/>
                <w:lang w:val="en-GB"/>
              </w:rPr>
              <w:t>x</w:t>
            </w:r>
            <w:r w:rsidR="004D2359" w:rsidRPr="001B0431">
              <w:rPr>
                <w:rFonts w:cs="Times New Roman"/>
                <w:i/>
                <w:noProof/>
                <w:lang w:val="en-GB"/>
              </w:rPr>
              <w:t>a</w:t>
            </w:r>
            <w:r w:rsidRPr="001B0431">
              <w:rPr>
                <w:rFonts w:cs="Times New Roman"/>
                <w:i/>
                <w:noProof/>
                <w:lang w:val="en-GB"/>
              </w:rPr>
              <w:t>tir</w:t>
            </w:r>
          </w:p>
          <w:p w14:paraId="56797FF4" w14:textId="168DFD76" w:rsidR="00D32AE2" w:rsidRPr="001B0431" w:rsidRDefault="00D32AE2" w:rsidP="00637DE5">
            <w:pPr>
              <w:pStyle w:val="lsTable"/>
              <w:rPr>
                <w:rFonts w:cs="Times New Roman"/>
                <w:i/>
                <w:noProof/>
                <w:lang w:val="en-GB"/>
              </w:rPr>
            </w:pPr>
            <w:r w:rsidRPr="001B0431">
              <w:rPr>
                <w:rFonts w:cs="Times New Roman"/>
                <w:i/>
                <w:noProof/>
                <w:lang w:val="en-GB"/>
              </w:rPr>
              <w:t>t</w:t>
            </w:r>
            <w:r w:rsidR="004D2359" w:rsidRPr="001B0431">
              <w:rPr>
                <w:rFonts w:cs="Times New Roman"/>
                <w:i/>
                <w:noProof/>
                <w:lang w:val="en-GB"/>
              </w:rPr>
              <w:t>e</w:t>
            </w:r>
            <w:r w:rsidRPr="001B0431">
              <w:rPr>
                <w:rFonts w:cs="Times New Roman"/>
                <w:i/>
                <w:noProof/>
                <w:lang w:val="en-GB"/>
              </w:rPr>
              <w:t>r</w:t>
            </w:r>
            <w:r w:rsidR="004D2359" w:rsidRPr="001B0431">
              <w:rPr>
                <w:rFonts w:cs="Times New Roman"/>
                <w:i/>
                <w:noProof/>
                <w:lang w:val="en-GB"/>
              </w:rPr>
              <w:t>e</w:t>
            </w:r>
            <w:r w:rsidRPr="001B0431">
              <w:rPr>
                <w:rFonts w:cs="Times New Roman"/>
                <w:i/>
                <w:noProof/>
                <w:lang w:val="en-GB"/>
              </w:rPr>
              <w:t>f</w:t>
            </w:r>
          </w:p>
          <w:p w14:paraId="1124EFBC" w14:textId="57ED3FFC" w:rsidR="00D32AE2" w:rsidRPr="001B0431" w:rsidRDefault="00C856E8" w:rsidP="00637DE5">
            <w:pPr>
              <w:pStyle w:val="lsTable"/>
              <w:rPr>
                <w:rFonts w:cs="Times New Roman"/>
                <w:i/>
                <w:noProof/>
              </w:rPr>
            </w:pPr>
            <w:r w:rsidRPr="001B0431">
              <w:rPr>
                <w:rFonts w:cs="Times New Roman"/>
                <w:i/>
                <w:noProof/>
                <w:lang w:val="tr-TR"/>
              </w:rPr>
              <w:t>ş</w:t>
            </w:r>
            <w:r w:rsidRPr="001B0431">
              <w:rPr>
                <w:rFonts w:cs="Times New Roman"/>
                <w:i/>
                <w:noProof/>
              </w:rPr>
              <w:t>e</w:t>
            </w:r>
            <w:r w:rsidR="00D32AE2" w:rsidRPr="001B0431">
              <w:rPr>
                <w:rFonts w:cs="Times New Roman"/>
                <w:i/>
                <w:noProof/>
              </w:rPr>
              <w:t>y</w:t>
            </w:r>
            <w:r w:rsidR="00D32AE2" w:rsidRPr="001B0431">
              <w:rPr>
                <w:rFonts w:cs="Times New Roman"/>
                <w:i/>
                <w:noProof/>
                <w:lang w:val="en-GB"/>
              </w:rPr>
              <w:t>t</w:t>
            </w:r>
            <w:r w:rsidRPr="001B0431">
              <w:rPr>
                <w:rFonts w:cs="Times New Roman"/>
                <w:i/>
                <w:noProof/>
              </w:rPr>
              <w:t>a</w:t>
            </w:r>
            <w:r w:rsidR="00D32AE2" w:rsidRPr="001B0431">
              <w:rPr>
                <w:rFonts w:cs="Times New Roman"/>
                <w:i/>
                <w:noProof/>
              </w:rPr>
              <w:t>n</w:t>
            </w:r>
          </w:p>
          <w:p w14:paraId="19D2EAE9" w14:textId="0F82CFE6" w:rsidR="00D32AE2" w:rsidRPr="001B0431" w:rsidRDefault="00D32AE2" w:rsidP="00637DE5">
            <w:pPr>
              <w:pStyle w:val="lsTable"/>
              <w:rPr>
                <w:rFonts w:cs="Times New Roman"/>
                <w:i/>
                <w:noProof/>
                <w:lang w:val="en-GB"/>
              </w:rPr>
            </w:pPr>
            <w:r w:rsidRPr="001B0431">
              <w:rPr>
                <w:rFonts w:cs="Times New Roman"/>
                <w:i/>
                <w:noProof/>
                <w:lang w:val="en-GB"/>
              </w:rPr>
              <w:t>z</w:t>
            </w:r>
            <w:r w:rsidR="00C856E8" w:rsidRPr="001B0431">
              <w:rPr>
                <w:rFonts w:cs="Times New Roman"/>
                <w:i/>
                <w:noProof/>
                <w:lang w:val="en-GB"/>
              </w:rPr>
              <w:t>e</w:t>
            </w:r>
            <w:r w:rsidRPr="001B0431">
              <w:rPr>
                <w:rFonts w:cs="Times New Roman"/>
                <w:i/>
              </w:rPr>
              <w:t>ʿ</w:t>
            </w:r>
            <w:r w:rsidR="00C856E8" w:rsidRPr="001B0431">
              <w:rPr>
                <w:rFonts w:cs="Times New Roman"/>
                <w:i/>
                <w:noProof/>
                <w:lang w:val="en-GB"/>
              </w:rPr>
              <w:t>î</w:t>
            </w:r>
            <w:r w:rsidRPr="001B0431">
              <w:rPr>
                <w:rFonts w:cs="Times New Roman"/>
                <w:i/>
                <w:noProof/>
                <w:lang w:val="en-GB"/>
              </w:rPr>
              <w:t>f</w:t>
            </w:r>
          </w:p>
          <w:p w14:paraId="101DA2D5" w14:textId="2B5F7E7F" w:rsidR="00D32AE2" w:rsidRPr="001B0431" w:rsidRDefault="00D32AE2" w:rsidP="00637DE5">
            <w:pPr>
              <w:pStyle w:val="lsTable"/>
              <w:rPr>
                <w:rFonts w:cs="Times New Roman"/>
                <w:i/>
                <w:noProof/>
                <w:lang w:val="en-GB"/>
              </w:rPr>
            </w:pPr>
            <w:r w:rsidRPr="001B0431">
              <w:rPr>
                <w:rFonts w:cs="Times New Roman"/>
                <w:i/>
                <w:noProof/>
                <w:lang w:val="en-GB"/>
              </w:rPr>
              <w:t>ḥ</w:t>
            </w:r>
            <w:r w:rsidR="00C856E8" w:rsidRPr="001B0431">
              <w:rPr>
                <w:rFonts w:cs="Times New Roman"/>
                <w:i/>
                <w:noProof/>
                <w:lang w:val="en-GB"/>
              </w:rPr>
              <w:t>a</w:t>
            </w:r>
            <w:r w:rsidRPr="001B0431">
              <w:rPr>
                <w:rFonts w:cs="Times New Roman"/>
                <w:i/>
                <w:noProof/>
                <w:lang w:val="en-GB"/>
              </w:rPr>
              <w:t>zir</w:t>
            </w:r>
          </w:p>
          <w:p w14:paraId="17996E21" w14:textId="3C82A2D2" w:rsidR="00D32AE2" w:rsidRPr="001B0431" w:rsidRDefault="00D32AE2" w:rsidP="00637DE5">
            <w:pPr>
              <w:pStyle w:val="lsTable"/>
              <w:rPr>
                <w:rFonts w:cs="Times New Roman"/>
                <w:i/>
                <w:noProof/>
                <w:lang w:val="en-GB"/>
              </w:rPr>
            </w:pPr>
            <w:r w:rsidRPr="001B0431">
              <w:rPr>
                <w:rFonts w:cs="Times New Roman"/>
                <w:i/>
                <w:noProof/>
                <w:lang w:val="en-GB"/>
              </w:rPr>
              <w:t>q</w:t>
            </w:r>
            <w:r w:rsidR="00C856E8" w:rsidRPr="001B0431">
              <w:rPr>
                <w:rFonts w:cs="Times New Roman"/>
                <w:i/>
                <w:noProof/>
                <w:lang w:val="en-GB"/>
              </w:rPr>
              <w:t>e</w:t>
            </w:r>
            <w:r w:rsidRPr="001B0431">
              <w:rPr>
                <w:rFonts w:cs="Times New Roman"/>
                <w:i/>
                <w:noProof/>
                <w:lang w:val="en-GB"/>
              </w:rPr>
              <w:t>s</w:t>
            </w:r>
            <w:r w:rsidR="00C856E8" w:rsidRPr="001B0431">
              <w:rPr>
                <w:rFonts w:cs="Times New Roman"/>
                <w:i/>
                <w:noProof/>
                <w:lang w:val="en-GB"/>
              </w:rPr>
              <w:t>a</w:t>
            </w:r>
            <w:r w:rsidRPr="001B0431">
              <w:rPr>
                <w:rFonts w:cs="Times New Roman"/>
                <w:i/>
                <w:noProof/>
                <w:lang w:val="en-GB"/>
              </w:rPr>
              <w:t>b</w:t>
            </w:r>
          </w:p>
          <w:p w14:paraId="7DE9ABFB" w14:textId="39FBBD1C" w:rsidR="00D32AE2" w:rsidRPr="001B0431" w:rsidRDefault="00D32AE2" w:rsidP="00637DE5">
            <w:pPr>
              <w:pStyle w:val="lsTable"/>
              <w:rPr>
                <w:rFonts w:cs="Times New Roman"/>
                <w:i/>
                <w:noProof/>
                <w:lang w:val="en-GB"/>
              </w:rPr>
            </w:pPr>
            <w:r w:rsidRPr="001B0431">
              <w:rPr>
                <w:rFonts w:cs="Times New Roman"/>
                <w:i/>
                <w:noProof/>
                <w:lang w:val="en-GB"/>
              </w:rPr>
              <w:t>f</w:t>
            </w:r>
            <w:r w:rsidR="00C856E8" w:rsidRPr="001B0431">
              <w:rPr>
                <w:rFonts w:cs="Times New Roman"/>
                <w:i/>
                <w:noProof/>
                <w:lang w:val="en-GB"/>
              </w:rPr>
              <w:t>e</w:t>
            </w:r>
            <w:r w:rsidRPr="001B0431">
              <w:rPr>
                <w:rFonts w:cs="Times New Roman"/>
                <w:i/>
                <w:noProof/>
                <w:lang w:val="en-GB"/>
              </w:rPr>
              <w:t>s</w:t>
            </w:r>
            <w:r w:rsidR="00C856E8" w:rsidRPr="001B0431">
              <w:rPr>
                <w:rFonts w:cs="Times New Roman"/>
                <w:i/>
                <w:noProof/>
                <w:lang w:val="en-GB"/>
              </w:rPr>
              <w:t>î</w:t>
            </w:r>
            <w:r w:rsidRPr="001B0431">
              <w:rPr>
                <w:rFonts w:cs="Times New Roman"/>
                <w:i/>
                <w:noProof/>
                <w:lang w:val="en-GB"/>
              </w:rPr>
              <w:t>ḥ</w:t>
            </w:r>
          </w:p>
          <w:p w14:paraId="237404BC" w14:textId="5D1FF28E" w:rsidR="00D32AE2" w:rsidRPr="001B0431" w:rsidRDefault="00D32AE2" w:rsidP="00C856E8">
            <w:pPr>
              <w:pStyle w:val="lsTable"/>
              <w:rPr>
                <w:rFonts w:cs="Times New Roman"/>
                <w:noProof/>
                <w:lang w:val="en-GB"/>
              </w:rPr>
            </w:pPr>
            <w:r w:rsidRPr="001B0431">
              <w:rPr>
                <w:rFonts w:cs="Times New Roman"/>
                <w:i/>
                <w:noProof/>
                <w:lang w:val="en-GB"/>
              </w:rPr>
              <w:t>s</w:t>
            </w:r>
            <w:r w:rsidR="00C856E8" w:rsidRPr="001B0431">
              <w:rPr>
                <w:rFonts w:cs="Times New Roman"/>
                <w:i/>
                <w:noProof/>
                <w:lang w:val="en-GB"/>
              </w:rPr>
              <w:t>e</w:t>
            </w:r>
            <w:r w:rsidRPr="001B0431">
              <w:rPr>
                <w:rFonts w:cs="Times New Roman"/>
                <w:i/>
                <w:noProof/>
                <w:lang w:val="en-GB"/>
              </w:rPr>
              <w:t>br~ṣ</w:t>
            </w:r>
            <w:r w:rsidR="00C856E8" w:rsidRPr="001B0431">
              <w:rPr>
                <w:rFonts w:cs="Times New Roman"/>
                <w:i/>
                <w:noProof/>
                <w:lang w:val="en-GB"/>
              </w:rPr>
              <w:t>e</w:t>
            </w:r>
            <w:r w:rsidRPr="001B0431">
              <w:rPr>
                <w:rFonts w:cs="Times New Roman"/>
                <w:i/>
                <w:noProof/>
                <w:lang w:val="en-GB"/>
              </w:rPr>
              <w:t>br</w:t>
            </w:r>
          </w:p>
        </w:tc>
        <w:tc>
          <w:tcPr>
            <w:tcW w:w="1736" w:type="dxa"/>
          </w:tcPr>
          <w:p w14:paraId="1BC0536A" w14:textId="4D49F6AD" w:rsidR="00D32AE2" w:rsidRPr="001B0431" w:rsidRDefault="00D32AE2" w:rsidP="00637DE5">
            <w:pPr>
              <w:pStyle w:val="lsTable"/>
              <w:rPr>
                <w:rFonts w:cs="Times New Roman"/>
                <w:i/>
                <w:noProof/>
                <w:lang w:val="en-GB"/>
              </w:rPr>
            </w:pPr>
            <w:r w:rsidRPr="001B0431">
              <w:rPr>
                <w:rFonts w:cs="Times New Roman"/>
                <w:i/>
                <w:noProof/>
                <w:lang w:val="en-GB"/>
              </w:rPr>
              <w:t>x</w:t>
            </w:r>
            <w:r w:rsidR="00C856E8" w:rsidRPr="001B0431">
              <w:rPr>
                <w:rFonts w:cs="Times New Roman"/>
                <w:i/>
                <w:noProof/>
                <w:lang w:val="en-GB"/>
              </w:rPr>
              <w:t>a</w:t>
            </w:r>
            <w:r w:rsidRPr="001B0431">
              <w:rPr>
                <w:rFonts w:cs="Times New Roman"/>
                <w:i/>
                <w:noProof/>
                <w:lang w:val="en-GB"/>
              </w:rPr>
              <w:t>tir</w:t>
            </w:r>
          </w:p>
          <w:p w14:paraId="2EF5CB51" w14:textId="4B55C27C" w:rsidR="00D32AE2" w:rsidRPr="001B0431" w:rsidRDefault="00D32AE2" w:rsidP="00637DE5">
            <w:pPr>
              <w:pStyle w:val="lsTable"/>
              <w:rPr>
                <w:rFonts w:cs="Times New Roman"/>
                <w:i/>
                <w:noProof/>
                <w:lang w:val="en-GB"/>
              </w:rPr>
            </w:pPr>
            <w:r w:rsidRPr="001B0431">
              <w:rPr>
                <w:rFonts w:cs="Times New Roman"/>
                <w:i/>
                <w:noProof/>
                <w:lang w:val="en-GB"/>
              </w:rPr>
              <w:t>t</w:t>
            </w:r>
            <w:r w:rsidR="00C856E8" w:rsidRPr="001B0431">
              <w:rPr>
                <w:rFonts w:cs="Times New Roman"/>
                <w:i/>
                <w:noProof/>
                <w:lang w:val="en-GB"/>
              </w:rPr>
              <w:t>e</w:t>
            </w:r>
            <w:r w:rsidRPr="001B0431">
              <w:rPr>
                <w:rFonts w:cs="Times New Roman"/>
                <w:i/>
                <w:noProof/>
                <w:lang w:val="en-GB"/>
              </w:rPr>
              <w:t>r</w:t>
            </w:r>
            <w:r w:rsidR="00C856E8" w:rsidRPr="001B0431">
              <w:rPr>
                <w:rFonts w:cs="Times New Roman"/>
                <w:i/>
                <w:noProof/>
                <w:lang w:val="en-GB"/>
              </w:rPr>
              <w:t>e</w:t>
            </w:r>
            <w:r w:rsidRPr="001B0431">
              <w:rPr>
                <w:rFonts w:cs="Times New Roman"/>
                <w:i/>
                <w:noProof/>
                <w:lang w:val="en-GB"/>
              </w:rPr>
              <w:t>f</w:t>
            </w:r>
          </w:p>
          <w:p w14:paraId="17703202" w14:textId="725C6599" w:rsidR="00D32AE2" w:rsidRPr="001B0431" w:rsidRDefault="00C856E8" w:rsidP="00637DE5">
            <w:pPr>
              <w:pStyle w:val="lsTable"/>
              <w:rPr>
                <w:rFonts w:cs="Times New Roman"/>
                <w:i/>
                <w:noProof/>
              </w:rPr>
            </w:pPr>
            <w:r w:rsidRPr="001B0431">
              <w:rPr>
                <w:rFonts w:cs="Times New Roman"/>
                <w:i/>
                <w:noProof/>
                <w:lang w:val="tr-TR"/>
              </w:rPr>
              <w:t>ş</w:t>
            </w:r>
            <w:r w:rsidRPr="001B0431">
              <w:rPr>
                <w:rFonts w:cs="Times New Roman"/>
                <w:i/>
                <w:noProof/>
              </w:rPr>
              <w:t>e</w:t>
            </w:r>
            <w:r w:rsidR="00D32AE2" w:rsidRPr="001B0431">
              <w:rPr>
                <w:rFonts w:cs="Times New Roman"/>
                <w:i/>
                <w:noProof/>
              </w:rPr>
              <w:t>y</w:t>
            </w:r>
            <w:r w:rsidR="00D32AE2" w:rsidRPr="001B0431">
              <w:rPr>
                <w:rFonts w:cs="Times New Roman"/>
                <w:i/>
                <w:noProof/>
                <w:lang w:val="en-GB"/>
              </w:rPr>
              <w:t>t</w:t>
            </w:r>
            <w:r w:rsidRPr="001B0431">
              <w:rPr>
                <w:rFonts w:cs="Times New Roman"/>
                <w:i/>
                <w:noProof/>
              </w:rPr>
              <w:t>f</w:t>
            </w:r>
            <w:r w:rsidR="00D32AE2" w:rsidRPr="001B0431">
              <w:rPr>
                <w:rFonts w:cs="Times New Roman"/>
                <w:i/>
                <w:noProof/>
              </w:rPr>
              <w:t>n</w:t>
            </w:r>
          </w:p>
          <w:p w14:paraId="09472465" w14:textId="0DC1E5DF" w:rsidR="00D32AE2" w:rsidRPr="001B0431" w:rsidRDefault="00D32AE2" w:rsidP="00637DE5">
            <w:pPr>
              <w:pStyle w:val="lsTable"/>
              <w:rPr>
                <w:rFonts w:cs="Times New Roman"/>
                <w:i/>
                <w:noProof/>
                <w:lang w:val="en-GB"/>
              </w:rPr>
            </w:pPr>
            <w:r w:rsidRPr="001B0431">
              <w:rPr>
                <w:rFonts w:cs="Times New Roman"/>
                <w:i/>
                <w:noProof/>
                <w:lang w:val="en-GB"/>
              </w:rPr>
              <w:t>z</w:t>
            </w:r>
            <w:r w:rsidR="00C856E8" w:rsidRPr="001B0431">
              <w:rPr>
                <w:rFonts w:cs="Times New Roman"/>
                <w:i/>
                <w:noProof/>
                <w:lang w:val="en-GB"/>
              </w:rPr>
              <w:t>e</w:t>
            </w:r>
            <w:r w:rsidRPr="001B0431">
              <w:rPr>
                <w:rFonts w:cs="Times New Roman"/>
                <w:i/>
              </w:rPr>
              <w:t>ʿ</w:t>
            </w:r>
            <w:r w:rsidR="00C856E8" w:rsidRPr="001B0431">
              <w:rPr>
                <w:rFonts w:cs="Times New Roman"/>
                <w:i/>
                <w:noProof/>
                <w:lang w:val="en-GB"/>
              </w:rPr>
              <w:t>î</w:t>
            </w:r>
            <w:r w:rsidRPr="001B0431">
              <w:rPr>
                <w:rFonts w:cs="Times New Roman"/>
                <w:i/>
                <w:noProof/>
                <w:lang w:val="en-GB"/>
              </w:rPr>
              <w:t>f</w:t>
            </w:r>
          </w:p>
          <w:p w14:paraId="7FF19883" w14:textId="1FFE92F7" w:rsidR="00D32AE2" w:rsidRPr="001B0431" w:rsidRDefault="00D32AE2" w:rsidP="00637DE5">
            <w:pPr>
              <w:pStyle w:val="lsTable"/>
              <w:rPr>
                <w:rFonts w:cs="Times New Roman"/>
                <w:i/>
                <w:noProof/>
                <w:lang w:val="en-GB"/>
              </w:rPr>
            </w:pPr>
            <w:r w:rsidRPr="001B0431">
              <w:rPr>
                <w:rFonts w:cs="Times New Roman"/>
                <w:i/>
                <w:noProof/>
                <w:lang w:val="en-GB"/>
              </w:rPr>
              <w:t>ḥ</w:t>
            </w:r>
            <w:r w:rsidR="00C856E8" w:rsidRPr="001B0431">
              <w:rPr>
                <w:rFonts w:cs="Times New Roman"/>
                <w:i/>
                <w:noProof/>
                <w:lang w:val="en-GB"/>
              </w:rPr>
              <w:t>a</w:t>
            </w:r>
            <w:r w:rsidRPr="001B0431">
              <w:rPr>
                <w:rFonts w:cs="Times New Roman"/>
                <w:i/>
                <w:noProof/>
                <w:lang w:val="en-GB"/>
              </w:rPr>
              <w:t>zir</w:t>
            </w:r>
          </w:p>
          <w:p w14:paraId="7230EDAE" w14:textId="6C152F62" w:rsidR="00D32AE2" w:rsidRPr="001B0431" w:rsidRDefault="00D32AE2" w:rsidP="00637DE5">
            <w:pPr>
              <w:pStyle w:val="lsTable"/>
              <w:rPr>
                <w:rFonts w:cs="Times New Roman"/>
                <w:i/>
                <w:noProof/>
                <w:lang w:val="en-GB"/>
              </w:rPr>
            </w:pPr>
            <w:r w:rsidRPr="001B0431">
              <w:rPr>
                <w:rFonts w:cs="Times New Roman"/>
                <w:i/>
                <w:noProof/>
                <w:lang w:val="en-GB"/>
              </w:rPr>
              <w:t>q</w:t>
            </w:r>
            <w:r w:rsidR="00C856E8" w:rsidRPr="001B0431">
              <w:rPr>
                <w:rFonts w:cs="Times New Roman"/>
                <w:i/>
                <w:noProof/>
                <w:lang w:val="en-GB"/>
              </w:rPr>
              <w:t>e</w:t>
            </w:r>
            <w:r w:rsidRPr="001B0431">
              <w:rPr>
                <w:rFonts w:cs="Times New Roman"/>
                <w:i/>
                <w:noProof/>
                <w:lang w:val="en-GB"/>
              </w:rPr>
              <w:t>s</w:t>
            </w:r>
            <w:r w:rsidR="00C856E8" w:rsidRPr="001B0431">
              <w:rPr>
                <w:rFonts w:cs="Times New Roman"/>
                <w:i/>
                <w:noProof/>
                <w:lang w:val="en-GB"/>
              </w:rPr>
              <w:t>a</w:t>
            </w:r>
            <w:r w:rsidRPr="001B0431">
              <w:rPr>
                <w:rFonts w:cs="Times New Roman"/>
                <w:i/>
                <w:noProof/>
                <w:lang w:val="en-GB"/>
              </w:rPr>
              <w:t>b</w:t>
            </w:r>
          </w:p>
          <w:p w14:paraId="12C514D5" w14:textId="7BAE2930" w:rsidR="00D32AE2" w:rsidRPr="001B0431" w:rsidRDefault="00D32AE2" w:rsidP="00637DE5">
            <w:pPr>
              <w:pStyle w:val="lsTable"/>
              <w:rPr>
                <w:rFonts w:cs="Times New Roman"/>
                <w:i/>
                <w:noProof/>
                <w:lang w:val="en-GB"/>
              </w:rPr>
            </w:pPr>
            <w:r w:rsidRPr="001B0431">
              <w:rPr>
                <w:rFonts w:cs="Times New Roman"/>
                <w:i/>
                <w:noProof/>
                <w:lang w:val="en-GB"/>
              </w:rPr>
              <w:t>f</w:t>
            </w:r>
            <w:r w:rsidR="00C856E8" w:rsidRPr="001B0431">
              <w:rPr>
                <w:rFonts w:cs="Times New Roman"/>
                <w:i/>
                <w:noProof/>
                <w:lang w:val="en-GB"/>
              </w:rPr>
              <w:t>e</w:t>
            </w:r>
            <w:r w:rsidRPr="001B0431">
              <w:rPr>
                <w:rFonts w:cs="Times New Roman"/>
                <w:i/>
                <w:noProof/>
                <w:lang w:val="en-GB"/>
              </w:rPr>
              <w:t>s</w:t>
            </w:r>
            <w:r w:rsidR="00C856E8" w:rsidRPr="001B0431">
              <w:rPr>
                <w:rFonts w:cs="Times New Roman"/>
                <w:i/>
                <w:noProof/>
                <w:lang w:val="en-GB"/>
              </w:rPr>
              <w:t>î</w:t>
            </w:r>
            <w:r w:rsidRPr="001B0431">
              <w:rPr>
                <w:rFonts w:cs="Times New Roman"/>
                <w:i/>
                <w:noProof/>
                <w:lang w:val="en-GB"/>
              </w:rPr>
              <w:t>ḥ</w:t>
            </w:r>
          </w:p>
          <w:p w14:paraId="34E67258" w14:textId="382EBE77" w:rsidR="00D32AE2" w:rsidRPr="001B0431" w:rsidRDefault="00D32AE2" w:rsidP="00C856E8">
            <w:pPr>
              <w:pStyle w:val="lsTable"/>
              <w:rPr>
                <w:rFonts w:cs="Times New Roman"/>
                <w:noProof/>
                <w:lang w:val="en-GB"/>
              </w:rPr>
            </w:pPr>
            <w:r w:rsidRPr="001B0431">
              <w:rPr>
                <w:rFonts w:cs="Times New Roman"/>
                <w:i/>
                <w:noProof/>
                <w:lang w:val="en-GB"/>
              </w:rPr>
              <w:t>s</w:t>
            </w:r>
            <w:r w:rsidR="00C856E8" w:rsidRPr="001B0431">
              <w:rPr>
                <w:rFonts w:cs="Times New Roman"/>
                <w:i/>
                <w:noProof/>
                <w:lang w:val="en-GB"/>
              </w:rPr>
              <w:t>e</w:t>
            </w:r>
            <w:r w:rsidRPr="001B0431">
              <w:rPr>
                <w:rFonts w:cs="Times New Roman"/>
                <w:i/>
                <w:noProof/>
                <w:lang w:val="en-GB"/>
              </w:rPr>
              <w:t>br</w:t>
            </w:r>
          </w:p>
        </w:tc>
        <w:tc>
          <w:tcPr>
            <w:tcW w:w="1736" w:type="dxa"/>
          </w:tcPr>
          <w:p w14:paraId="33D9FEC6" w14:textId="66A1D71B" w:rsidR="00D32AE2" w:rsidRPr="001B0431" w:rsidRDefault="001D784B" w:rsidP="00637DE5">
            <w:pPr>
              <w:pStyle w:val="lsTable"/>
              <w:rPr>
                <w:rFonts w:cs="Times New Roman"/>
                <w:noProof/>
                <w:lang w:val="en-GB"/>
              </w:rPr>
            </w:pPr>
            <w:r>
              <w:rPr>
                <w:rFonts w:cs="Times New Roman"/>
                <w:noProof/>
                <w:lang w:val="en-GB"/>
              </w:rPr>
              <w:t>‘</w:t>
            </w:r>
            <w:r w:rsidR="00D32AE2" w:rsidRPr="001B0431">
              <w:rPr>
                <w:rFonts w:cs="Times New Roman"/>
                <w:noProof/>
                <w:lang w:val="en-GB"/>
              </w:rPr>
              <w:t>mind</w:t>
            </w:r>
            <w:r>
              <w:rPr>
                <w:rFonts w:cs="Times New Roman"/>
                <w:noProof/>
                <w:lang w:val="en-GB"/>
              </w:rPr>
              <w:t>’</w:t>
            </w:r>
          </w:p>
          <w:p w14:paraId="412A4EA5" w14:textId="7DE8BB2A" w:rsidR="00D32AE2" w:rsidRPr="001B0431" w:rsidRDefault="001D784B" w:rsidP="00637DE5">
            <w:pPr>
              <w:pStyle w:val="lsTable"/>
              <w:rPr>
                <w:rFonts w:cs="Times New Roman"/>
                <w:noProof/>
                <w:lang w:val="en-GB"/>
              </w:rPr>
            </w:pPr>
            <w:r>
              <w:rPr>
                <w:rFonts w:cs="Times New Roman"/>
                <w:noProof/>
                <w:lang w:val="en-GB"/>
              </w:rPr>
              <w:t>‘</w:t>
            </w:r>
            <w:r w:rsidR="00D32AE2" w:rsidRPr="001B0431">
              <w:rPr>
                <w:rFonts w:cs="Times New Roman"/>
                <w:noProof/>
                <w:lang w:val="en-GB"/>
              </w:rPr>
              <w:t>side, direction</w:t>
            </w:r>
            <w:r>
              <w:rPr>
                <w:rFonts w:cs="Times New Roman"/>
                <w:noProof/>
                <w:lang w:val="en-GB"/>
              </w:rPr>
              <w:t>’</w:t>
            </w:r>
          </w:p>
          <w:p w14:paraId="799D83AF" w14:textId="4D8CDC07" w:rsidR="00D32AE2" w:rsidRPr="001B0431" w:rsidRDefault="001D784B" w:rsidP="00637DE5">
            <w:pPr>
              <w:pStyle w:val="lsTable"/>
              <w:rPr>
                <w:rFonts w:cs="Times New Roman"/>
                <w:i/>
                <w:noProof/>
                <w:lang w:val="en-GB"/>
              </w:rPr>
            </w:pPr>
            <w:r>
              <w:rPr>
                <w:rFonts w:cs="Times New Roman"/>
                <w:noProof/>
              </w:rPr>
              <w:t>‘</w:t>
            </w:r>
            <w:r w:rsidR="00D32AE2" w:rsidRPr="001B0431">
              <w:rPr>
                <w:rFonts w:cs="Times New Roman"/>
                <w:noProof/>
              </w:rPr>
              <w:t>devil</w:t>
            </w:r>
            <w:r>
              <w:rPr>
                <w:rFonts w:cs="Times New Roman"/>
                <w:noProof/>
              </w:rPr>
              <w:t>’</w:t>
            </w:r>
          </w:p>
          <w:p w14:paraId="0804C01A" w14:textId="140F1B9A" w:rsidR="00D32AE2" w:rsidRPr="001B0431" w:rsidRDefault="001D784B" w:rsidP="00637DE5">
            <w:pPr>
              <w:pStyle w:val="lsTable"/>
              <w:rPr>
                <w:rFonts w:cs="Times New Roman"/>
                <w:noProof/>
                <w:lang w:val="en-GB"/>
              </w:rPr>
            </w:pPr>
            <w:r>
              <w:rPr>
                <w:rFonts w:cs="Times New Roman"/>
                <w:noProof/>
                <w:lang w:val="en-GB"/>
              </w:rPr>
              <w:t>‘</w:t>
            </w:r>
            <w:r w:rsidR="00D32AE2" w:rsidRPr="001B0431">
              <w:rPr>
                <w:rFonts w:cs="Times New Roman"/>
                <w:noProof/>
                <w:lang w:val="en-GB"/>
              </w:rPr>
              <w:t>weak</w:t>
            </w:r>
            <w:r>
              <w:rPr>
                <w:rFonts w:cs="Times New Roman"/>
                <w:noProof/>
                <w:lang w:val="en-GB"/>
              </w:rPr>
              <w:t>’</w:t>
            </w:r>
          </w:p>
          <w:p w14:paraId="7BA5DC6F" w14:textId="2CB8BDA2" w:rsidR="00D32AE2" w:rsidRPr="001B0431" w:rsidRDefault="001D784B" w:rsidP="00637DE5">
            <w:pPr>
              <w:pStyle w:val="lsTable"/>
              <w:rPr>
                <w:rFonts w:cs="Times New Roman"/>
                <w:noProof/>
                <w:lang w:val="en-GB"/>
              </w:rPr>
            </w:pPr>
            <w:r>
              <w:rPr>
                <w:rFonts w:cs="Times New Roman"/>
                <w:noProof/>
                <w:lang w:val="en-GB"/>
              </w:rPr>
              <w:t>‘</w:t>
            </w:r>
            <w:r w:rsidR="00D32AE2" w:rsidRPr="001B0431">
              <w:rPr>
                <w:rFonts w:cs="Times New Roman"/>
                <w:noProof/>
                <w:lang w:val="en-GB"/>
              </w:rPr>
              <w:t>ready</w:t>
            </w:r>
            <w:r>
              <w:rPr>
                <w:rFonts w:cs="Times New Roman"/>
                <w:noProof/>
                <w:lang w:val="en-GB"/>
              </w:rPr>
              <w:t>’</w:t>
            </w:r>
            <w:r w:rsidR="00D32AE2" w:rsidRPr="001B0431">
              <w:rPr>
                <w:rFonts w:cs="Times New Roman"/>
                <w:noProof/>
                <w:lang w:val="en-GB"/>
              </w:rPr>
              <w:tab/>
            </w:r>
          </w:p>
          <w:p w14:paraId="1341482C" w14:textId="4A6989EB" w:rsidR="00D32AE2" w:rsidRPr="001B0431" w:rsidRDefault="001D784B" w:rsidP="00637DE5">
            <w:pPr>
              <w:pStyle w:val="lsTable"/>
              <w:rPr>
                <w:rFonts w:cs="Times New Roman"/>
                <w:noProof/>
                <w:lang w:val="en-GB"/>
              </w:rPr>
            </w:pPr>
            <w:r>
              <w:rPr>
                <w:rFonts w:cs="Times New Roman"/>
                <w:noProof/>
                <w:lang w:val="en-GB"/>
              </w:rPr>
              <w:t>‘</w:t>
            </w:r>
            <w:r w:rsidR="00D32AE2" w:rsidRPr="001B0431">
              <w:rPr>
                <w:rFonts w:cs="Times New Roman"/>
                <w:noProof/>
                <w:lang w:val="en-GB"/>
              </w:rPr>
              <w:t>butcher</w:t>
            </w:r>
            <w:r>
              <w:rPr>
                <w:rFonts w:cs="Times New Roman"/>
                <w:noProof/>
                <w:lang w:val="en-GB"/>
              </w:rPr>
              <w:t>’</w:t>
            </w:r>
          </w:p>
          <w:p w14:paraId="29B43C2F" w14:textId="3EC76794" w:rsidR="00D32AE2" w:rsidRPr="001B0431" w:rsidRDefault="001D784B" w:rsidP="00637DE5">
            <w:pPr>
              <w:pStyle w:val="lsTable"/>
              <w:rPr>
                <w:rFonts w:cs="Times New Roman"/>
                <w:noProof/>
                <w:lang w:val="en-GB"/>
              </w:rPr>
            </w:pPr>
            <w:r>
              <w:rPr>
                <w:rFonts w:cs="Times New Roman"/>
                <w:noProof/>
                <w:lang w:val="en-GB"/>
              </w:rPr>
              <w:t>‘</w:t>
            </w:r>
            <w:r w:rsidR="00D32AE2" w:rsidRPr="001B0431">
              <w:rPr>
                <w:rFonts w:cs="Times New Roman"/>
                <w:noProof/>
                <w:lang w:val="en-GB"/>
              </w:rPr>
              <w:t>clear</w:t>
            </w:r>
            <w:r>
              <w:rPr>
                <w:rFonts w:cs="Times New Roman"/>
                <w:noProof/>
                <w:lang w:val="en-GB"/>
              </w:rPr>
              <w:t>’</w:t>
            </w:r>
          </w:p>
          <w:p w14:paraId="07BD6FD7" w14:textId="6A90A522" w:rsidR="00D32AE2" w:rsidRPr="001B0431" w:rsidRDefault="001D784B" w:rsidP="001D784B">
            <w:pPr>
              <w:pStyle w:val="lsTable"/>
              <w:keepNext/>
              <w:rPr>
                <w:rFonts w:cs="Times New Roman"/>
                <w:noProof/>
                <w:lang w:val="en-GB"/>
              </w:rPr>
            </w:pPr>
            <w:r>
              <w:rPr>
                <w:rFonts w:cs="Times New Roman"/>
                <w:noProof/>
                <w:lang w:val="en-GB"/>
              </w:rPr>
              <w:t>‘</w:t>
            </w:r>
            <w:r w:rsidR="00D32AE2" w:rsidRPr="001B0431">
              <w:rPr>
                <w:rFonts w:cs="Times New Roman"/>
                <w:noProof/>
                <w:lang w:val="en-GB"/>
              </w:rPr>
              <w:t>patience</w:t>
            </w:r>
            <w:r>
              <w:rPr>
                <w:rFonts w:cs="Times New Roman"/>
                <w:noProof/>
                <w:lang w:val="en-GB"/>
              </w:rPr>
              <w:t>’</w:t>
            </w:r>
          </w:p>
        </w:tc>
      </w:tr>
    </w:tbl>
    <w:p w14:paraId="4D99BC9D" w14:textId="57D0CBE1" w:rsidR="00D32AE2" w:rsidRPr="001B0431" w:rsidRDefault="001D784B" w:rsidP="001D784B">
      <w:pPr>
        <w:pStyle w:val="Caption"/>
        <w:rPr>
          <w:iCs w:val="0"/>
          <w:noProof/>
          <w:lang w:val="en-GB"/>
        </w:rPr>
      </w:pPr>
      <w:bookmarkStart w:id="9" w:name="_Ref14707500"/>
      <w:r>
        <w:t xml:space="preserve">Table </w:t>
      </w:r>
      <w:r>
        <w:fldChar w:fldCharType="begin"/>
      </w:r>
      <w:r>
        <w:instrText xml:space="preserve"> SEQ Table \* ARABIC </w:instrText>
      </w:r>
      <w:r>
        <w:fldChar w:fldCharType="separate"/>
      </w:r>
      <w:r>
        <w:rPr>
          <w:noProof/>
        </w:rPr>
        <w:t>6</w:t>
      </w:r>
      <w:r>
        <w:fldChar w:fldCharType="end"/>
      </w:r>
      <w:bookmarkEnd w:id="9"/>
      <w:r>
        <w:rPr>
          <w:lang w:val="en-GB"/>
        </w:rPr>
        <w:t>: Arabic loanwords with lost emphatics in Kurdish</w:t>
      </w:r>
    </w:p>
    <w:p w14:paraId="6BAF7BE4" w14:textId="03E7C57E" w:rsidR="00D8669F" w:rsidRPr="001B0431" w:rsidRDefault="00305754" w:rsidP="00EB65A3">
      <w:pPr>
        <w:pStyle w:val="Default"/>
        <w:rPr>
          <w:iCs/>
          <w:noProof/>
          <w:lang w:val="en-GB"/>
        </w:rPr>
      </w:pPr>
      <w:r w:rsidRPr="001B0431">
        <w:rPr>
          <w:iCs/>
          <w:noProof/>
          <w:lang w:val="en-GB"/>
        </w:rPr>
        <w:tab/>
      </w:r>
      <w:r w:rsidRPr="001B0431">
        <w:rPr>
          <w:iCs/>
          <w:noProof/>
          <w:lang w:val="en-GB"/>
        </w:rPr>
        <w:tab/>
      </w:r>
    </w:p>
    <w:p w14:paraId="72074C68" w14:textId="0A49F73F" w:rsidR="00EC1019" w:rsidRPr="001B0431" w:rsidRDefault="00403657" w:rsidP="00EC1019">
      <w:pPr>
        <w:pStyle w:val="Default"/>
        <w:rPr>
          <w:noProof/>
          <w:lang w:val="en-GB"/>
        </w:rPr>
      </w:pPr>
      <w:r w:rsidRPr="001B0431">
        <w:rPr>
          <w:noProof/>
          <w:lang w:val="en-GB"/>
        </w:rPr>
        <w:t>On the reverse side,</w:t>
      </w:r>
      <w:r w:rsidR="00EC1019" w:rsidRPr="001B0431">
        <w:rPr>
          <w:noProof/>
          <w:lang w:val="en-GB"/>
        </w:rPr>
        <w:t xml:space="preserve"> </w:t>
      </w:r>
      <w:r w:rsidRPr="001B0431">
        <w:rPr>
          <w:noProof/>
          <w:lang w:val="en-GB"/>
        </w:rPr>
        <w:t>some Arabic loanwords with no original emphatic consonants are pronounced with</w:t>
      </w:r>
      <w:r w:rsidR="00EC1019" w:rsidRPr="001B0431">
        <w:rPr>
          <w:noProof/>
          <w:lang w:val="en-GB"/>
        </w:rPr>
        <w:t xml:space="preserve"> emphatic consonants in Kurdish, such as </w:t>
      </w:r>
      <w:r w:rsidR="000E5198" w:rsidRPr="001B0431">
        <w:rPr>
          <w:i/>
          <w:iCs/>
          <w:noProof/>
          <w:lang w:val="en-GB"/>
        </w:rPr>
        <w:t>ẓ</w:t>
      </w:r>
      <w:r w:rsidR="00DF7E15" w:rsidRPr="001B0431">
        <w:rPr>
          <w:i/>
          <w:iCs/>
          <w:noProof/>
          <w:lang w:val="en-GB"/>
        </w:rPr>
        <w:t>e</w:t>
      </w:r>
      <w:r w:rsidR="00DF7E15" w:rsidRPr="001B0431">
        <w:rPr>
          <w:rFonts w:eastAsia="Times New Roman"/>
          <w:i/>
        </w:rPr>
        <w:t>ł</w:t>
      </w:r>
      <w:r w:rsidR="00DF7E15" w:rsidRPr="001B0431">
        <w:rPr>
          <w:i/>
          <w:iCs/>
          <w:noProof/>
          <w:lang w:val="en-GB"/>
        </w:rPr>
        <w:t>a</w:t>
      </w:r>
      <w:r w:rsidR="00DF7E15" w:rsidRPr="001B0431">
        <w:rPr>
          <w:rFonts w:eastAsia="Times New Roman"/>
          <w:i/>
        </w:rPr>
        <w:t>ł</w:t>
      </w:r>
      <w:r w:rsidR="000E5198" w:rsidRPr="001B0431">
        <w:rPr>
          <w:iCs/>
          <w:noProof/>
          <w:lang w:val="en-GB"/>
        </w:rPr>
        <w:t xml:space="preserve"> (</w:t>
      </w:r>
      <w:r w:rsidR="000E5198" w:rsidRPr="001B0431">
        <w:rPr>
          <w:noProof/>
          <w:lang w:val="en-GB"/>
        </w:rPr>
        <w:t xml:space="preserve">~ </w:t>
      </w:r>
      <w:r w:rsidR="000E5198" w:rsidRPr="001B0431">
        <w:rPr>
          <w:i/>
          <w:iCs/>
          <w:noProof/>
          <w:lang w:val="en-GB"/>
        </w:rPr>
        <w:t>ẓ</w:t>
      </w:r>
      <w:r w:rsidR="00DF7E15" w:rsidRPr="001B0431">
        <w:rPr>
          <w:i/>
          <w:iCs/>
          <w:noProof/>
          <w:lang w:val="en-GB"/>
        </w:rPr>
        <w:t>e</w:t>
      </w:r>
      <w:r w:rsidR="000E5198" w:rsidRPr="001B0431">
        <w:rPr>
          <w:i/>
          <w:iCs/>
          <w:noProof/>
          <w:lang w:val="en-GB"/>
        </w:rPr>
        <w:t>l</w:t>
      </w:r>
      <w:r w:rsidR="00DF7E15" w:rsidRPr="001B0431">
        <w:rPr>
          <w:i/>
          <w:iCs/>
          <w:noProof/>
          <w:lang w:val="en-GB"/>
        </w:rPr>
        <w:t>a</w:t>
      </w:r>
      <w:r w:rsidR="000E5198" w:rsidRPr="001B0431">
        <w:rPr>
          <w:i/>
          <w:iCs/>
          <w:noProof/>
          <w:lang w:val="en-GB"/>
        </w:rPr>
        <w:t>l</w:t>
      </w:r>
      <w:r w:rsidR="000E5198" w:rsidRPr="001B0431">
        <w:rPr>
          <w:iCs/>
          <w:noProof/>
          <w:lang w:val="en-GB"/>
        </w:rPr>
        <w:t xml:space="preserve"> and </w:t>
      </w:r>
      <w:r w:rsidR="000E5198" w:rsidRPr="001B0431">
        <w:rPr>
          <w:i/>
          <w:iCs/>
          <w:noProof/>
          <w:lang w:val="en-GB"/>
        </w:rPr>
        <w:t>z</w:t>
      </w:r>
      <w:r w:rsidR="00DF7E15" w:rsidRPr="001B0431">
        <w:rPr>
          <w:i/>
          <w:iCs/>
          <w:noProof/>
          <w:lang w:val="en-GB"/>
        </w:rPr>
        <w:t>e</w:t>
      </w:r>
      <w:r w:rsidR="000E5198" w:rsidRPr="001B0431">
        <w:rPr>
          <w:i/>
          <w:iCs/>
          <w:noProof/>
          <w:lang w:val="en-GB"/>
        </w:rPr>
        <w:t>l</w:t>
      </w:r>
      <w:r w:rsidR="00DF7E15" w:rsidRPr="001B0431">
        <w:rPr>
          <w:i/>
          <w:iCs/>
          <w:noProof/>
          <w:lang w:val="en-GB"/>
        </w:rPr>
        <w:t>a</w:t>
      </w:r>
      <w:r w:rsidR="000E5198" w:rsidRPr="001B0431">
        <w:rPr>
          <w:i/>
          <w:iCs/>
          <w:noProof/>
          <w:lang w:val="en-GB"/>
        </w:rPr>
        <w:t>l</w:t>
      </w:r>
      <w:r w:rsidR="000E5198" w:rsidRPr="001B0431">
        <w:rPr>
          <w:iCs/>
          <w:noProof/>
          <w:lang w:val="en-GB"/>
        </w:rPr>
        <w:t xml:space="preserve">) from Arabic </w:t>
      </w:r>
      <w:r w:rsidR="000E5198" w:rsidRPr="001B0431">
        <w:rPr>
          <w:i/>
          <w:iCs/>
          <w:noProof/>
          <w:lang w:val="en-GB"/>
        </w:rPr>
        <w:t>zulāl</w:t>
      </w:r>
      <w:r w:rsidR="000E5198" w:rsidRPr="001B0431">
        <w:rPr>
          <w:iCs/>
          <w:noProof/>
          <w:lang w:val="en-GB"/>
        </w:rPr>
        <w:t xml:space="preserve"> </w:t>
      </w:r>
      <w:r w:rsidR="001D784B">
        <w:rPr>
          <w:iCs/>
          <w:noProof/>
          <w:lang w:val="en-GB"/>
        </w:rPr>
        <w:t>‘</w:t>
      </w:r>
      <w:r w:rsidR="000E5198" w:rsidRPr="001B0431">
        <w:rPr>
          <w:iCs/>
          <w:noProof/>
          <w:lang w:val="en-GB"/>
        </w:rPr>
        <w:t>clear</w:t>
      </w:r>
      <w:r w:rsidR="001D784B">
        <w:rPr>
          <w:iCs/>
          <w:noProof/>
          <w:lang w:val="en-GB"/>
        </w:rPr>
        <w:t>’</w:t>
      </w:r>
      <w:r w:rsidR="002031A6" w:rsidRPr="001B0431">
        <w:rPr>
          <w:iCs/>
          <w:noProof/>
          <w:lang w:val="en-GB"/>
        </w:rPr>
        <w:t xml:space="preserve"> (dialectal </w:t>
      </w:r>
      <w:r w:rsidR="002031A6" w:rsidRPr="001B0431">
        <w:rPr>
          <w:i/>
          <w:iCs/>
          <w:noProof/>
          <w:lang w:val="en-GB"/>
        </w:rPr>
        <w:t>zal</w:t>
      </w:r>
      <w:r w:rsidR="002031A6" w:rsidRPr="001B0431">
        <w:rPr>
          <w:i/>
          <w:iCs/>
          <w:noProof/>
          <w:lang w:val="en-US"/>
        </w:rPr>
        <w:t>āl</w:t>
      </w:r>
      <w:r w:rsidR="002031A6" w:rsidRPr="001B0431">
        <w:rPr>
          <w:iCs/>
          <w:noProof/>
          <w:lang w:val="en-US"/>
        </w:rPr>
        <w:t>)</w:t>
      </w:r>
      <w:r w:rsidR="00CD0CCF" w:rsidRPr="001B0431">
        <w:rPr>
          <w:iCs/>
          <w:noProof/>
          <w:lang w:val="en-GB"/>
        </w:rPr>
        <w:t xml:space="preserve">, or </w:t>
      </w:r>
      <w:r w:rsidR="00CD0CCF" w:rsidRPr="001B0431">
        <w:rPr>
          <w:i/>
          <w:iCs/>
          <w:noProof/>
          <w:lang w:val="en-GB"/>
        </w:rPr>
        <w:t>ẓ</w:t>
      </w:r>
      <w:r w:rsidR="00DF7E15" w:rsidRPr="001B0431">
        <w:rPr>
          <w:i/>
          <w:iCs/>
          <w:noProof/>
          <w:lang w:val="en-GB"/>
        </w:rPr>
        <w:t>e</w:t>
      </w:r>
      <w:r w:rsidR="00CD0CCF" w:rsidRPr="001B0431">
        <w:rPr>
          <w:i/>
          <w:iCs/>
          <w:noProof/>
          <w:lang w:val="en-GB"/>
        </w:rPr>
        <w:t>l</w:t>
      </w:r>
      <w:r w:rsidR="00DF7E15" w:rsidRPr="001B0431">
        <w:rPr>
          <w:i/>
          <w:iCs/>
          <w:noProof/>
          <w:lang w:val="en-GB"/>
        </w:rPr>
        <w:t>a</w:t>
      </w:r>
      <w:r w:rsidR="00CD0CCF" w:rsidRPr="001B0431">
        <w:rPr>
          <w:i/>
          <w:iCs/>
          <w:noProof/>
          <w:lang w:val="en-GB"/>
        </w:rPr>
        <w:t>m</w:t>
      </w:r>
      <w:r w:rsidR="00CD0CCF" w:rsidRPr="001B0431">
        <w:rPr>
          <w:iCs/>
          <w:noProof/>
          <w:lang w:val="en-GB"/>
        </w:rPr>
        <w:t xml:space="preserve"> </w:t>
      </w:r>
      <w:r w:rsidR="001D784B">
        <w:rPr>
          <w:iCs/>
          <w:noProof/>
          <w:lang w:val="en-GB"/>
        </w:rPr>
        <w:t>‘</w:t>
      </w:r>
      <w:r w:rsidR="00CD0CCF" w:rsidRPr="001B0431">
        <w:rPr>
          <w:iCs/>
          <w:noProof/>
          <w:lang w:val="en-GB"/>
        </w:rPr>
        <w:t>man</w:t>
      </w:r>
      <w:r w:rsidR="001D784B">
        <w:rPr>
          <w:iCs/>
          <w:noProof/>
          <w:lang w:val="en-GB"/>
        </w:rPr>
        <w:t>’</w:t>
      </w:r>
      <w:r w:rsidR="00CD0CCF" w:rsidRPr="001B0431">
        <w:rPr>
          <w:iCs/>
          <w:noProof/>
          <w:lang w:val="en-GB"/>
        </w:rPr>
        <w:t xml:space="preserve"> from Syrian Arabic </w:t>
      </w:r>
      <w:r w:rsidR="00CD0CCF" w:rsidRPr="001B0431">
        <w:rPr>
          <w:i/>
          <w:iCs/>
          <w:noProof/>
          <w:lang w:val="en-GB"/>
        </w:rPr>
        <w:t>zalame</w:t>
      </w:r>
      <w:r w:rsidR="00CD0CCF" w:rsidRPr="001B0431">
        <w:rPr>
          <w:iCs/>
          <w:noProof/>
          <w:lang w:val="en-GB"/>
        </w:rPr>
        <w:t>.</w:t>
      </w:r>
      <w:r w:rsidR="000E5198" w:rsidRPr="001B0431">
        <w:rPr>
          <w:iCs/>
          <w:noProof/>
          <w:lang w:val="en-GB"/>
        </w:rPr>
        <w:t xml:space="preserve"> </w:t>
      </w:r>
      <w:r w:rsidR="000E5198" w:rsidRPr="001B0431">
        <w:rPr>
          <w:noProof/>
          <w:lang w:val="en-GB"/>
        </w:rPr>
        <w:t xml:space="preserve"> </w:t>
      </w:r>
      <w:r w:rsidR="00EC1019" w:rsidRPr="001B0431">
        <w:rPr>
          <w:i/>
          <w:noProof/>
          <w:lang w:val="en-GB"/>
        </w:rPr>
        <w:t xml:space="preserve">  </w:t>
      </w:r>
    </w:p>
    <w:p w14:paraId="7C8AC07C" w14:textId="77777777" w:rsidR="00EC1019" w:rsidRPr="001B0431" w:rsidRDefault="00EC1019" w:rsidP="00EB65A3">
      <w:pPr>
        <w:pStyle w:val="Default"/>
        <w:rPr>
          <w:noProof/>
          <w:lang w:val="en-GB"/>
        </w:rPr>
      </w:pPr>
    </w:p>
    <w:p w14:paraId="4F2C3CE4" w14:textId="1557BA20" w:rsidR="009B3F96" w:rsidRPr="001B0431" w:rsidRDefault="009B3F96" w:rsidP="00EB65A3">
      <w:pPr>
        <w:pStyle w:val="Default"/>
        <w:rPr>
          <w:noProof/>
          <w:lang w:val="en-GB"/>
        </w:rPr>
      </w:pPr>
      <w:r w:rsidRPr="001B0431">
        <w:rPr>
          <w:noProof/>
          <w:lang w:val="en-GB"/>
        </w:rPr>
        <w:t xml:space="preserve">Finally, </w:t>
      </w:r>
      <w:r w:rsidR="001D784B">
        <w:rPr>
          <w:noProof/>
          <w:lang w:val="en-GB"/>
        </w:rPr>
        <w:t>just as with the pharyngeal consonants</w:t>
      </w:r>
      <w:r w:rsidRPr="001B0431">
        <w:rPr>
          <w:noProof/>
          <w:lang w:val="en-GB"/>
        </w:rPr>
        <w:t>, emphatic sounds</w:t>
      </w:r>
      <w:r w:rsidR="001D784B">
        <w:rPr>
          <w:noProof/>
          <w:lang w:val="en-GB"/>
        </w:rPr>
        <w:t xml:space="preserve"> also</w:t>
      </w:r>
      <w:r w:rsidRPr="001B0431">
        <w:rPr>
          <w:noProof/>
          <w:lang w:val="en-GB"/>
        </w:rPr>
        <w:t xml:space="preserve"> appear in </w:t>
      </w:r>
      <w:r w:rsidR="00DF003A" w:rsidRPr="001B0431">
        <w:rPr>
          <w:noProof/>
          <w:lang w:val="en-GB"/>
        </w:rPr>
        <w:t xml:space="preserve">inherited </w:t>
      </w:r>
      <w:r w:rsidRPr="001B0431">
        <w:rPr>
          <w:noProof/>
          <w:lang w:val="en-GB"/>
        </w:rPr>
        <w:t>native Iranian words</w:t>
      </w:r>
      <w:r w:rsidR="00364F34" w:rsidRPr="001B0431">
        <w:rPr>
          <w:noProof/>
          <w:lang w:val="en-GB"/>
        </w:rPr>
        <w:t>,</w:t>
      </w:r>
      <w:r w:rsidRPr="001B0431">
        <w:rPr>
          <w:noProof/>
          <w:lang w:val="en-GB"/>
        </w:rPr>
        <w:t xml:space="preserve"> pointing to a higher degree of integration into </w:t>
      </w:r>
      <w:r w:rsidR="00D87089" w:rsidRPr="001B0431">
        <w:rPr>
          <w:noProof/>
          <w:lang w:val="en-GB"/>
        </w:rPr>
        <w:t xml:space="preserve">the </w:t>
      </w:r>
      <w:r w:rsidRPr="001B0431">
        <w:rPr>
          <w:noProof/>
          <w:lang w:val="en-GB"/>
        </w:rPr>
        <w:t>phonological system of the language.</w:t>
      </w:r>
      <w:r w:rsidR="00A04CE8" w:rsidRPr="001B0431">
        <w:rPr>
          <w:noProof/>
          <w:lang w:val="en-GB"/>
        </w:rPr>
        <w:t xml:space="preserve"> </w:t>
      </w:r>
    </w:p>
    <w:p w14:paraId="38A019DD" w14:textId="77777777" w:rsidR="009B3F96" w:rsidRPr="001B0431" w:rsidRDefault="009B3F96" w:rsidP="00EB65A3">
      <w:pPr>
        <w:pStyle w:val="Default"/>
        <w:rPr>
          <w:noProof/>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275"/>
        <w:gridCol w:w="3228"/>
      </w:tblGrid>
      <w:tr w:rsidR="00115771" w:rsidRPr="001B0431" w14:paraId="21F6A321" w14:textId="77777777" w:rsidTr="000C1D0D">
        <w:tc>
          <w:tcPr>
            <w:tcW w:w="1701" w:type="dxa"/>
          </w:tcPr>
          <w:p w14:paraId="2C40D39A" w14:textId="673130DE" w:rsidR="00115771" w:rsidRPr="001B0431" w:rsidRDefault="00115771" w:rsidP="006A3EEE">
            <w:pPr>
              <w:pStyle w:val="lsTableHeading"/>
              <w:rPr>
                <w:rFonts w:cs="Times New Roman"/>
                <w:noProof/>
                <w:lang w:val="en-GB"/>
              </w:rPr>
            </w:pPr>
            <w:r w:rsidRPr="001B0431">
              <w:rPr>
                <w:rFonts w:cs="Times New Roman"/>
                <w:noProof/>
                <w:lang w:val="en-GB"/>
              </w:rPr>
              <w:t>N</w:t>
            </w:r>
            <w:r w:rsidR="006A3EEE" w:rsidRPr="001B0431">
              <w:rPr>
                <w:rFonts w:cs="Times New Roman"/>
                <w:noProof/>
                <w:lang w:val="en-GB"/>
              </w:rPr>
              <w:t>orthern Kurdish</w:t>
            </w:r>
          </w:p>
        </w:tc>
        <w:tc>
          <w:tcPr>
            <w:tcW w:w="1275" w:type="dxa"/>
          </w:tcPr>
          <w:p w14:paraId="4E028FB0" w14:textId="7B011075" w:rsidR="00115771" w:rsidRPr="001B0431" w:rsidRDefault="00115771" w:rsidP="002031A6">
            <w:pPr>
              <w:pStyle w:val="lsTableHeading"/>
              <w:rPr>
                <w:rFonts w:cs="Times New Roman"/>
                <w:noProof/>
                <w:lang w:val="en-GB"/>
              </w:rPr>
            </w:pPr>
            <w:r w:rsidRPr="001B0431">
              <w:rPr>
                <w:rFonts w:cs="Times New Roman"/>
                <w:noProof/>
                <w:lang w:val="en-GB"/>
              </w:rPr>
              <w:t>C</w:t>
            </w:r>
            <w:r w:rsidR="006A3EEE" w:rsidRPr="001B0431">
              <w:rPr>
                <w:rFonts w:cs="Times New Roman"/>
                <w:noProof/>
                <w:lang w:val="en-GB"/>
              </w:rPr>
              <w:t>entral Kurdish</w:t>
            </w:r>
          </w:p>
        </w:tc>
        <w:tc>
          <w:tcPr>
            <w:tcW w:w="3228" w:type="dxa"/>
          </w:tcPr>
          <w:p w14:paraId="534F3D7C" w14:textId="77777777" w:rsidR="00115771" w:rsidRPr="001B0431" w:rsidRDefault="00115771" w:rsidP="002031A6">
            <w:pPr>
              <w:pStyle w:val="lsTableHeading"/>
              <w:rPr>
                <w:rFonts w:cs="Times New Roman"/>
                <w:noProof/>
                <w:lang w:val="en-GB"/>
              </w:rPr>
            </w:pPr>
            <w:r w:rsidRPr="001B0431">
              <w:rPr>
                <w:rFonts w:cs="Times New Roman"/>
                <w:noProof/>
                <w:lang w:val="en-GB"/>
              </w:rPr>
              <w:t>Gloss</w:t>
            </w:r>
          </w:p>
        </w:tc>
      </w:tr>
      <w:tr w:rsidR="00115771" w:rsidRPr="001B0431" w14:paraId="1FF4B85E" w14:textId="77777777" w:rsidTr="000C1D0D">
        <w:tc>
          <w:tcPr>
            <w:tcW w:w="1701" w:type="dxa"/>
          </w:tcPr>
          <w:p w14:paraId="69778972" w14:textId="020526A4" w:rsidR="00115771" w:rsidRPr="001B0431" w:rsidRDefault="00115771" w:rsidP="00DF7E15">
            <w:pPr>
              <w:pStyle w:val="lsTable"/>
              <w:rPr>
                <w:rFonts w:cs="Times New Roman"/>
                <w:i/>
                <w:iCs/>
                <w:noProof/>
                <w:lang w:val="en-GB"/>
              </w:rPr>
            </w:pPr>
            <w:r w:rsidRPr="001B0431">
              <w:rPr>
                <w:rFonts w:cs="Times New Roman"/>
                <w:i/>
                <w:noProof/>
                <w:lang w:val="en-GB"/>
              </w:rPr>
              <w:t>m</w:t>
            </w:r>
            <w:r w:rsidR="00DF7E15" w:rsidRPr="001B0431">
              <w:rPr>
                <w:rFonts w:cs="Times New Roman"/>
                <w:i/>
                <w:noProof/>
                <w:lang w:val="en-GB"/>
              </w:rPr>
              <w:t>e</w:t>
            </w:r>
            <w:r w:rsidRPr="001B0431">
              <w:rPr>
                <w:rFonts w:cs="Times New Roman"/>
                <w:i/>
                <w:iCs/>
                <w:noProof/>
                <w:lang w:val="en-GB"/>
              </w:rPr>
              <w:t>ẓ</w:t>
            </w:r>
            <w:r w:rsidRPr="001B0431">
              <w:rPr>
                <w:rFonts w:cs="Times New Roman"/>
                <w:i/>
                <w:noProof/>
                <w:lang w:val="en-GB"/>
              </w:rPr>
              <w:t>in</w:t>
            </w:r>
          </w:p>
        </w:tc>
        <w:tc>
          <w:tcPr>
            <w:tcW w:w="1275" w:type="dxa"/>
          </w:tcPr>
          <w:p w14:paraId="29E0D586" w14:textId="0749861F" w:rsidR="00115771" w:rsidRPr="001B0431" w:rsidRDefault="00115771" w:rsidP="002031A6">
            <w:pPr>
              <w:pStyle w:val="lsTable"/>
              <w:rPr>
                <w:rFonts w:cs="Times New Roman"/>
                <w:i/>
                <w:iCs/>
                <w:noProof/>
                <w:lang w:val="en-GB"/>
              </w:rPr>
            </w:pPr>
            <w:r w:rsidRPr="001B0431">
              <w:rPr>
                <w:rFonts w:cs="Times New Roman"/>
                <w:i/>
                <w:iCs/>
                <w:noProof/>
                <w:lang w:val="en-GB"/>
              </w:rPr>
              <w:t>-</w:t>
            </w:r>
          </w:p>
        </w:tc>
        <w:tc>
          <w:tcPr>
            <w:tcW w:w="3228" w:type="dxa"/>
          </w:tcPr>
          <w:p w14:paraId="316C39DE" w14:textId="10F6D9EC" w:rsidR="00115771" w:rsidRPr="001B0431" w:rsidRDefault="001D784B" w:rsidP="002031A6">
            <w:pPr>
              <w:pStyle w:val="lsTable"/>
              <w:rPr>
                <w:rFonts w:cs="Times New Roman"/>
                <w:iCs/>
                <w:noProof/>
                <w:lang w:val="en-GB"/>
              </w:rPr>
            </w:pPr>
            <w:r>
              <w:rPr>
                <w:rFonts w:cs="Times New Roman"/>
                <w:iCs/>
                <w:noProof/>
                <w:lang w:val="en-GB"/>
              </w:rPr>
              <w:t>‘</w:t>
            </w:r>
            <w:r w:rsidR="00115771" w:rsidRPr="001B0431">
              <w:rPr>
                <w:rFonts w:cs="Times New Roman"/>
                <w:iCs/>
                <w:noProof/>
                <w:lang w:val="en-GB"/>
              </w:rPr>
              <w:t>big</w:t>
            </w:r>
            <w:r>
              <w:rPr>
                <w:rFonts w:cs="Times New Roman"/>
                <w:iCs/>
                <w:noProof/>
                <w:lang w:val="en-GB"/>
              </w:rPr>
              <w:t>’</w:t>
            </w:r>
          </w:p>
        </w:tc>
      </w:tr>
      <w:tr w:rsidR="00115771" w:rsidRPr="001B0431" w14:paraId="03B75B53" w14:textId="77777777" w:rsidTr="000C1D0D">
        <w:tc>
          <w:tcPr>
            <w:tcW w:w="1701" w:type="dxa"/>
          </w:tcPr>
          <w:p w14:paraId="3D4C9BA4" w14:textId="3F3F149C" w:rsidR="00115771" w:rsidRPr="001B0431" w:rsidRDefault="00115771" w:rsidP="00DF7E15">
            <w:pPr>
              <w:pStyle w:val="lsTable"/>
              <w:rPr>
                <w:rFonts w:cs="Times New Roman"/>
                <w:i/>
                <w:iCs/>
                <w:noProof/>
                <w:lang w:val="en-GB"/>
              </w:rPr>
            </w:pPr>
            <w:r w:rsidRPr="001B0431">
              <w:rPr>
                <w:rFonts w:cs="Times New Roman"/>
                <w:i/>
                <w:iCs/>
                <w:noProof/>
                <w:lang w:val="en-GB"/>
              </w:rPr>
              <w:t>ẓ</w:t>
            </w:r>
            <w:r w:rsidRPr="001B0431">
              <w:rPr>
                <w:rFonts w:cs="Times New Roman"/>
                <w:i/>
                <w:noProof/>
                <w:lang w:val="en-GB"/>
              </w:rPr>
              <w:t>im</w:t>
            </w:r>
            <w:r w:rsidR="00DF7E15" w:rsidRPr="001B0431">
              <w:rPr>
                <w:rFonts w:cs="Times New Roman"/>
                <w:i/>
                <w:noProof/>
                <w:lang w:val="en-GB"/>
              </w:rPr>
              <w:t>a</w:t>
            </w:r>
            <w:r w:rsidRPr="001B0431">
              <w:rPr>
                <w:rFonts w:cs="Times New Roman"/>
                <w:i/>
                <w:noProof/>
                <w:lang w:val="en-GB"/>
              </w:rPr>
              <w:t>n</w:t>
            </w:r>
          </w:p>
        </w:tc>
        <w:tc>
          <w:tcPr>
            <w:tcW w:w="1275" w:type="dxa"/>
          </w:tcPr>
          <w:p w14:paraId="3EFBB753" w14:textId="354D60F5" w:rsidR="00115771" w:rsidRPr="001B0431" w:rsidRDefault="00115771" w:rsidP="00F21F60">
            <w:pPr>
              <w:pStyle w:val="lsTable"/>
              <w:rPr>
                <w:rFonts w:cs="Times New Roman"/>
                <w:i/>
                <w:iCs/>
                <w:noProof/>
                <w:lang w:val="en-GB"/>
              </w:rPr>
            </w:pPr>
            <w:r w:rsidRPr="001B0431">
              <w:rPr>
                <w:rFonts w:cs="Times New Roman"/>
                <w:i/>
                <w:iCs/>
                <w:noProof/>
                <w:lang w:val="en-GB"/>
              </w:rPr>
              <w:t>ẓim</w:t>
            </w:r>
            <w:r w:rsidR="00F21F60" w:rsidRPr="001B0431">
              <w:rPr>
                <w:rFonts w:cs="Times New Roman"/>
                <w:i/>
                <w:iCs/>
                <w:noProof/>
                <w:lang w:val="en-GB"/>
              </w:rPr>
              <w:t>a</w:t>
            </w:r>
            <w:r w:rsidRPr="001B0431">
              <w:rPr>
                <w:rFonts w:cs="Times New Roman"/>
                <w:i/>
                <w:iCs/>
                <w:noProof/>
                <w:lang w:val="en-GB"/>
              </w:rPr>
              <w:t>n</w:t>
            </w:r>
          </w:p>
        </w:tc>
        <w:tc>
          <w:tcPr>
            <w:tcW w:w="3228" w:type="dxa"/>
          </w:tcPr>
          <w:p w14:paraId="59B4AF56" w14:textId="3EC4DE95" w:rsidR="00115771" w:rsidRPr="001B0431" w:rsidRDefault="001D784B" w:rsidP="002031A6">
            <w:pPr>
              <w:pStyle w:val="lsTable"/>
              <w:rPr>
                <w:rFonts w:cs="Times New Roman"/>
                <w:iCs/>
                <w:noProof/>
                <w:lang w:val="en-GB"/>
              </w:rPr>
            </w:pPr>
            <w:r>
              <w:rPr>
                <w:rFonts w:cs="Times New Roman"/>
                <w:iCs/>
                <w:noProof/>
                <w:lang w:val="en-GB"/>
              </w:rPr>
              <w:t>‘l</w:t>
            </w:r>
            <w:r w:rsidR="00115771" w:rsidRPr="001B0431">
              <w:rPr>
                <w:rFonts w:cs="Times New Roman"/>
                <w:iCs/>
                <w:noProof/>
                <w:lang w:val="en-GB"/>
              </w:rPr>
              <w:t>anguage</w:t>
            </w:r>
            <w:r>
              <w:rPr>
                <w:rFonts w:cs="Times New Roman"/>
                <w:iCs/>
                <w:noProof/>
                <w:lang w:val="en-GB"/>
              </w:rPr>
              <w:t>’</w:t>
            </w:r>
          </w:p>
        </w:tc>
      </w:tr>
      <w:tr w:rsidR="00115771" w:rsidRPr="001B0431" w14:paraId="6EDC8176" w14:textId="77777777" w:rsidTr="000C1D0D">
        <w:tc>
          <w:tcPr>
            <w:tcW w:w="1701" w:type="dxa"/>
          </w:tcPr>
          <w:p w14:paraId="0B58326E" w14:textId="42A46A26" w:rsidR="00115771" w:rsidRPr="001B0431" w:rsidRDefault="00115771" w:rsidP="002031A6">
            <w:pPr>
              <w:pStyle w:val="lsTable"/>
              <w:rPr>
                <w:rFonts w:cs="Times New Roman"/>
                <w:i/>
                <w:iCs/>
                <w:noProof/>
                <w:lang w:val="en-GB"/>
              </w:rPr>
            </w:pPr>
            <w:r w:rsidRPr="001B0431">
              <w:rPr>
                <w:rFonts w:cs="Times New Roman"/>
                <w:i/>
                <w:iCs/>
                <w:noProof/>
                <w:lang w:val="en-GB"/>
              </w:rPr>
              <w:t xml:space="preserve">ẓik </w:t>
            </w:r>
            <w:r w:rsidRPr="001B0431">
              <w:rPr>
                <w:rFonts w:cs="Times New Roman"/>
                <w:i/>
                <w:noProof/>
                <w:lang w:val="en-GB"/>
              </w:rPr>
              <w:t>~ zik</w:t>
            </w:r>
          </w:p>
        </w:tc>
        <w:tc>
          <w:tcPr>
            <w:tcW w:w="1275" w:type="dxa"/>
          </w:tcPr>
          <w:p w14:paraId="51935431" w14:textId="7C648A0B" w:rsidR="00115771" w:rsidRPr="001B0431" w:rsidRDefault="00115771" w:rsidP="002031A6">
            <w:pPr>
              <w:pStyle w:val="lsTable"/>
              <w:rPr>
                <w:rFonts w:cs="Times New Roman"/>
                <w:i/>
                <w:iCs/>
                <w:noProof/>
                <w:lang w:val="en-GB"/>
              </w:rPr>
            </w:pPr>
            <w:r w:rsidRPr="001B0431">
              <w:rPr>
                <w:rFonts w:cs="Times New Roman"/>
                <w:i/>
                <w:iCs/>
                <w:noProof/>
                <w:lang w:val="en-GB"/>
              </w:rPr>
              <w:t>zik</w:t>
            </w:r>
          </w:p>
        </w:tc>
        <w:tc>
          <w:tcPr>
            <w:tcW w:w="3228" w:type="dxa"/>
          </w:tcPr>
          <w:p w14:paraId="1C11B86A" w14:textId="480B0313" w:rsidR="00115771" w:rsidRPr="001B0431" w:rsidRDefault="001D784B" w:rsidP="002031A6">
            <w:pPr>
              <w:pStyle w:val="lsTable"/>
              <w:rPr>
                <w:rFonts w:cs="Times New Roman"/>
                <w:iCs/>
                <w:noProof/>
                <w:lang w:val="en-GB"/>
              </w:rPr>
            </w:pPr>
            <w:r>
              <w:rPr>
                <w:rFonts w:cs="Times New Roman"/>
                <w:iCs/>
                <w:noProof/>
                <w:lang w:val="en-GB"/>
              </w:rPr>
              <w:t>‘</w:t>
            </w:r>
            <w:r w:rsidR="00115771" w:rsidRPr="001B0431">
              <w:rPr>
                <w:rFonts w:cs="Times New Roman"/>
                <w:iCs/>
                <w:noProof/>
                <w:lang w:val="en-GB"/>
              </w:rPr>
              <w:t>stomach</w:t>
            </w:r>
            <w:r>
              <w:rPr>
                <w:rFonts w:cs="Times New Roman"/>
                <w:iCs/>
                <w:noProof/>
                <w:lang w:val="en-GB"/>
              </w:rPr>
              <w:t>’</w:t>
            </w:r>
          </w:p>
        </w:tc>
      </w:tr>
      <w:tr w:rsidR="00115771" w:rsidRPr="001B0431" w14:paraId="1AF75CC1" w14:textId="77777777" w:rsidTr="000C1D0D">
        <w:tc>
          <w:tcPr>
            <w:tcW w:w="1701" w:type="dxa"/>
          </w:tcPr>
          <w:p w14:paraId="06A375FD" w14:textId="6BFC7135" w:rsidR="00115771" w:rsidRPr="001B0431" w:rsidRDefault="00DF7E15" w:rsidP="00DF7E15">
            <w:pPr>
              <w:pStyle w:val="lsTable"/>
              <w:rPr>
                <w:rFonts w:cs="Times New Roman"/>
                <w:i/>
                <w:iCs/>
                <w:noProof/>
                <w:lang w:val="en-GB"/>
              </w:rPr>
            </w:pPr>
            <w:r w:rsidRPr="001B0431">
              <w:rPr>
                <w:rFonts w:cs="Times New Roman"/>
                <w:i/>
                <w:iCs/>
                <w:noProof/>
                <w:lang w:val="en-GB"/>
              </w:rPr>
              <w:t>a</w:t>
            </w:r>
            <w:r w:rsidR="00115771" w:rsidRPr="001B0431">
              <w:rPr>
                <w:rFonts w:cs="Times New Roman"/>
                <w:i/>
                <w:iCs/>
                <w:noProof/>
                <w:lang w:val="en-GB"/>
              </w:rPr>
              <w:t>ẓ</w:t>
            </w:r>
            <w:r w:rsidRPr="001B0431">
              <w:rPr>
                <w:rFonts w:cs="Times New Roman"/>
                <w:i/>
                <w:iCs/>
                <w:noProof/>
                <w:lang w:val="en-GB"/>
              </w:rPr>
              <w:t>a</w:t>
            </w:r>
            <w:r w:rsidR="00115771" w:rsidRPr="001B0431">
              <w:rPr>
                <w:rFonts w:cs="Times New Roman"/>
                <w:i/>
                <w:iCs/>
                <w:noProof/>
                <w:lang w:val="en-GB"/>
              </w:rPr>
              <w:t xml:space="preserve">d </w:t>
            </w:r>
          </w:p>
        </w:tc>
        <w:tc>
          <w:tcPr>
            <w:tcW w:w="1275" w:type="dxa"/>
          </w:tcPr>
          <w:p w14:paraId="47F20D27" w14:textId="1BD626A4" w:rsidR="00115771" w:rsidRPr="001B0431" w:rsidRDefault="00F21F60" w:rsidP="00F21F60">
            <w:pPr>
              <w:pStyle w:val="lsTable"/>
              <w:rPr>
                <w:rFonts w:cs="Times New Roman"/>
                <w:i/>
                <w:iCs/>
                <w:noProof/>
                <w:lang w:val="en-GB"/>
              </w:rPr>
            </w:pPr>
            <w:r w:rsidRPr="001B0431">
              <w:rPr>
                <w:rFonts w:cs="Times New Roman"/>
                <w:i/>
                <w:iCs/>
                <w:noProof/>
                <w:lang w:val="en-GB"/>
              </w:rPr>
              <w:t>a</w:t>
            </w:r>
            <w:r w:rsidR="00115771" w:rsidRPr="001B0431">
              <w:rPr>
                <w:rFonts w:cs="Times New Roman"/>
                <w:i/>
                <w:iCs/>
                <w:noProof/>
                <w:lang w:val="en-GB"/>
              </w:rPr>
              <w:t>ẓ</w:t>
            </w:r>
            <w:r w:rsidRPr="001B0431">
              <w:rPr>
                <w:rFonts w:cs="Times New Roman"/>
                <w:i/>
                <w:iCs/>
                <w:noProof/>
                <w:lang w:val="en-GB"/>
              </w:rPr>
              <w:t>a</w:t>
            </w:r>
            <w:r w:rsidR="00115771" w:rsidRPr="001B0431">
              <w:rPr>
                <w:rFonts w:cs="Times New Roman"/>
                <w:i/>
                <w:iCs/>
                <w:noProof/>
                <w:lang w:val="en-GB"/>
              </w:rPr>
              <w:t>d</w:t>
            </w:r>
          </w:p>
        </w:tc>
        <w:tc>
          <w:tcPr>
            <w:tcW w:w="3228" w:type="dxa"/>
          </w:tcPr>
          <w:p w14:paraId="2BEF6B62" w14:textId="06B234A6" w:rsidR="00115771" w:rsidRPr="001B0431" w:rsidRDefault="001D784B" w:rsidP="002031A6">
            <w:pPr>
              <w:pStyle w:val="lsTable"/>
              <w:rPr>
                <w:rFonts w:cs="Times New Roman"/>
                <w:iCs/>
                <w:noProof/>
                <w:lang w:val="en-GB"/>
              </w:rPr>
            </w:pPr>
            <w:r>
              <w:rPr>
                <w:rFonts w:cs="Times New Roman"/>
                <w:iCs/>
                <w:noProof/>
                <w:lang w:val="en-GB"/>
              </w:rPr>
              <w:t>‘</w:t>
            </w:r>
            <w:r w:rsidR="00115771" w:rsidRPr="001B0431">
              <w:rPr>
                <w:rFonts w:cs="Times New Roman"/>
                <w:iCs/>
                <w:noProof/>
                <w:lang w:val="en-GB"/>
              </w:rPr>
              <w:t>free</w:t>
            </w:r>
            <w:r>
              <w:rPr>
                <w:rFonts w:cs="Times New Roman"/>
                <w:iCs/>
                <w:noProof/>
                <w:lang w:val="en-GB"/>
              </w:rPr>
              <w:t>’</w:t>
            </w:r>
          </w:p>
        </w:tc>
      </w:tr>
      <w:tr w:rsidR="00115771" w:rsidRPr="001B0431" w14:paraId="29334F58" w14:textId="77777777" w:rsidTr="000C1D0D">
        <w:tc>
          <w:tcPr>
            <w:tcW w:w="1701" w:type="dxa"/>
          </w:tcPr>
          <w:p w14:paraId="26FE42AC" w14:textId="5D965BA3" w:rsidR="00115771" w:rsidRPr="001B0431" w:rsidRDefault="00115771" w:rsidP="00DF7E15">
            <w:pPr>
              <w:pStyle w:val="lsTable"/>
              <w:rPr>
                <w:rFonts w:cs="Times New Roman"/>
                <w:i/>
                <w:iCs/>
                <w:noProof/>
                <w:lang w:val="en-GB"/>
              </w:rPr>
            </w:pPr>
            <w:r w:rsidRPr="001B0431">
              <w:rPr>
                <w:rFonts w:cs="Times New Roman"/>
                <w:i/>
                <w:iCs/>
                <w:noProof/>
                <w:lang w:val="en-GB"/>
              </w:rPr>
              <w:t>ẓ</w:t>
            </w:r>
            <w:r w:rsidR="00DF7E15" w:rsidRPr="001B0431">
              <w:rPr>
                <w:rFonts w:cs="Times New Roman"/>
                <w:i/>
                <w:iCs/>
                <w:noProof/>
                <w:lang w:val="en-GB"/>
              </w:rPr>
              <w:t>a</w:t>
            </w:r>
            <w:r w:rsidRPr="001B0431">
              <w:rPr>
                <w:rFonts w:cs="Times New Roman"/>
                <w:i/>
                <w:iCs/>
                <w:noProof/>
                <w:lang w:val="en-GB"/>
              </w:rPr>
              <w:t>v</w:t>
            </w:r>
            <w:r w:rsidR="00DF7E15" w:rsidRPr="001B0431">
              <w:rPr>
                <w:rFonts w:cs="Times New Roman"/>
                <w:i/>
                <w:iCs/>
                <w:noProof/>
                <w:lang w:val="en-GB"/>
              </w:rPr>
              <w:t>a</w:t>
            </w:r>
          </w:p>
        </w:tc>
        <w:tc>
          <w:tcPr>
            <w:tcW w:w="1275" w:type="dxa"/>
          </w:tcPr>
          <w:p w14:paraId="035098C1" w14:textId="1CBF5375" w:rsidR="00115771" w:rsidRPr="001B0431" w:rsidRDefault="00115771" w:rsidP="00F21F60">
            <w:pPr>
              <w:pStyle w:val="lsTable"/>
              <w:rPr>
                <w:rFonts w:cs="Times New Roman"/>
                <w:i/>
                <w:iCs/>
                <w:noProof/>
                <w:lang w:val="en-GB"/>
              </w:rPr>
            </w:pPr>
            <w:r w:rsidRPr="001B0431">
              <w:rPr>
                <w:rFonts w:cs="Times New Roman"/>
                <w:i/>
                <w:iCs/>
                <w:noProof/>
                <w:lang w:val="en-GB"/>
              </w:rPr>
              <w:t>ẓ</w:t>
            </w:r>
            <w:r w:rsidR="00F21F60" w:rsidRPr="001B0431">
              <w:rPr>
                <w:rFonts w:cs="Times New Roman"/>
                <w:i/>
                <w:iCs/>
                <w:noProof/>
                <w:lang w:val="en-GB"/>
              </w:rPr>
              <w:t>a</w:t>
            </w:r>
            <w:r w:rsidRPr="001B0431">
              <w:rPr>
                <w:rFonts w:cs="Times New Roman"/>
                <w:i/>
                <w:iCs/>
                <w:noProof/>
                <w:lang w:val="en-GB"/>
              </w:rPr>
              <w:t>w</w:t>
            </w:r>
            <w:r w:rsidR="00F21F60" w:rsidRPr="001B0431">
              <w:rPr>
                <w:rFonts w:cs="Times New Roman"/>
                <w:i/>
                <w:iCs/>
                <w:noProof/>
                <w:lang w:val="en-GB"/>
              </w:rPr>
              <w:t>a</w:t>
            </w:r>
          </w:p>
        </w:tc>
        <w:tc>
          <w:tcPr>
            <w:tcW w:w="3228" w:type="dxa"/>
          </w:tcPr>
          <w:p w14:paraId="4600D68A" w14:textId="0B362A82" w:rsidR="00115771" w:rsidRPr="001B0431" w:rsidRDefault="001D784B" w:rsidP="002031A6">
            <w:pPr>
              <w:pStyle w:val="lsTable"/>
              <w:rPr>
                <w:rFonts w:cs="Times New Roman"/>
                <w:iCs/>
                <w:noProof/>
                <w:lang w:val="en-GB"/>
              </w:rPr>
            </w:pPr>
            <w:r>
              <w:rPr>
                <w:rFonts w:cs="Times New Roman"/>
                <w:iCs/>
                <w:noProof/>
                <w:lang w:val="en-GB"/>
              </w:rPr>
              <w:t>‘</w:t>
            </w:r>
            <w:r w:rsidR="00115771" w:rsidRPr="001B0431">
              <w:rPr>
                <w:rFonts w:cs="Times New Roman"/>
                <w:iCs/>
                <w:noProof/>
                <w:lang w:val="en-GB"/>
              </w:rPr>
              <w:t>groom</w:t>
            </w:r>
            <w:r>
              <w:rPr>
                <w:rFonts w:cs="Times New Roman"/>
                <w:iCs/>
                <w:noProof/>
                <w:lang w:val="en-GB"/>
              </w:rPr>
              <w:t>’</w:t>
            </w:r>
          </w:p>
        </w:tc>
      </w:tr>
      <w:tr w:rsidR="00115771" w:rsidRPr="001B0431" w14:paraId="20E7F330" w14:textId="77777777" w:rsidTr="000C1D0D">
        <w:tc>
          <w:tcPr>
            <w:tcW w:w="1701" w:type="dxa"/>
          </w:tcPr>
          <w:p w14:paraId="053CAE2E" w14:textId="081D31F3" w:rsidR="00115771" w:rsidRPr="001B0431" w:rsidRDefault="00115771" w:rsidP="00DF7E15">
            <w:pPr>
              <w:pStyle w:val="lsTable"/>
              <w:rPr>
                <w:rFonts w:cs="Times New Roman"/>
                <w:i/>
                <w:iCs/>
                <w:noProof/>
                <w:lang w:val="en-GB"/>
              </w:rPr>
            </w:pPr>
            <w:r w:rsidRPr="001B0431">
              <w:rPr>
                <w:rFonts w:cs="Times New Roman"/>
                <w:i/>
                <w:iCs/>
                <w:noProof/>
                <w:lang w:val="en-GB"/>
              </w:rPr>
              <w:t>b</w:t>
            </w:r>
            <w:r w:rsidR="00DF7E15" w:rsidRPr="001B0431">
              <w:rPr>
                <w:rFonts w:cs="Times New Roman"/>
                <w:i/>
                <w:iCs/>
                <w:noProof/>
                <w:lang w:val="en-GB"/>
              </w:rPr>
              <w:t>e</w:t>
            </w:r>
            <w:r w:rsidRPr="001B0431">
              <w:rPr>
                <w:rFonts w:cs="Times New Roman"/>
                <w:i/>
                <w:iCs/>
                <w:noProof/>
                <w:lang w:val="en-GB"/>
              </w:rPr>
              <w:t>ẓ</w:t>
            </w:r>
            <w:r w:rsidR="00DF7E15" w:rsidRPr="001B0431">
              <w:rPr>
                <w:rFonts w:cs="Times New Roman"/>
                <w:i/>
                <w:iCs/>
                <w:noProof/>
                <w:lang w:val="en-GB"/>
              </w:rPr>
              <w:t>î</w:t>
            </w:r>
            <w:r w:rsidRPr="001B0431">
              <w:rPr>
                <w:rFonts w:cs="Times New Roman"/>
                <w:i/>
                <w:iCs/>
                <w:noProof/>
                <w:lang w:val="en-GB"/>
              </w:rPr>
              <w:t>n</w:t>
            </w:r>
          </w:p>
        </w:tc>
        <w:tc>
          <w:tcPr>
            <w:tcW w:w="1275" w:type="dxa"/>
          </w:tcPr>
          <w:p w14:paraId="03F2CC64" w14:textId="4515464D" w:rsidR="00115771" w:rsidRPr="001B0431" w:rsidRDefault="00115771" w:rsidP="00F21F60">
            <w:pPr>
              <w:pStyle w:val="lsTable"/>
              <w:rPr>
                <w:rFonts w:cs="Times New Roman"/>
                <w:i/>
                <w:iCs/>
                <w:noProof/>
                <w:lang w:val="en-GB"/>
              </w:rPr>
            </w:pPr>
            <w:r w:rsidRPr="001B0431">
              <w:rPr>
                <w:rFonts w:cs="Times New Roman"/>
                <w:i/>
                <w:iCs/>
                <w:noProof/>
                <w:lang w:val="en-GB"/>
              </w:rPr>
              <w:t>b</w:t>
            </w:r>
            <w:r w:rsidR="00F21F60" w:rsidRPr="001B0431">
              <w:rPr>
                <w:rFonts w:cs="Times New Roman"/>
                <w:i/>
                <w:iCs/>
                <w:noProof/>
                <w:lang w:val="en-GB"/>
              </w:rPr>
              <w:t>e</w:t>
            </w:r>
            <w:r w:rsidRPr="001B0431">
              <w:rPr>
                <w:rFonts w:cs="Times New Roman"/>
                <w:i/>
                <w:iCs/>
                <w:noProof/>
                <w:lang w:val="en-GB"/>
              </w:rPr>
              <w:t>ẓ</w:t>
            </w:r>
            <w:r w:rsidR="00F21F60" w:rsidRPr="001B0431">
              <w:rPr>
                <w:rFonts w:cs="Times New Roman"/>
                <w:i/>
                <w:iCs/>
                <w:noProof/>
                <w:lang w:val="en-GB"/>
              </w:rPr>
              <w:t>î</w:t>
            </w:r>
            <w:r w:rsidRPr="001B0431">
              <w:rPr>
                <w:rFonts w:cs="Times New Roman"/>
                <w:i/>
                <w:iCs/>
                <w:noProof/>
                <w:lang w:val="en-GB"/>
              </w:rPr>
              <w:t xml:space="preserve">n </w:t>
            </w:r>
          </w:p>
        </w:tc>
        <w:tc>
          <w:tcPr>
            <w:tcW w:w="3228" w:type="dxa"/>
          </w:tcPr>
          <w:p w14:paraId="1497DC37" w14:textId="575ED9B2" w:rsidR="00115771" w:rsidRPr="001B0431" w:rsidRDefault="001D784B" w:rsidP="002031A6">
            <w:pPr>
              <w:pStyle w:val="lsTable"/>
              <w:rPr>
                <w:rFonts w:cs="Times New Roman"/>
                <w:iCs/>
                <w:noProof/>
                <w:lang w:val="en-GB"/>
              </w:rPr>
            </w:pPr>
            <w:r>
              <w:rPr>
                <w:rFonts w:cs="Times New Roman"/>
                <w:iCs/>
                <w:noProof/>
                <w:lang w:val="en-GB"/>
              </w:rPr>
              <w:t>‘t</w:t>
            </w:r>
            <w:r w:rsidR="00115771" w:rsidRPr="001B0431">
              <w:rPr>
                <w:rFonts w:cs="Times New Roman"/>
                <w:iCs/>
                <w:noProof/>
                <w:lang w:val="en-GB"/>
              </w:rPr>
              <w:t>o run</w:t>
            </w:r>
            <w:r>
              <w:rPr>
                <w:rFonts w:cs="Times New Roman"/>
                <w:iCs/>
                <w:noProof/>
                <w:lang w:val="en-GB"/>
              </w:rPr>
              <w:t>’</w:t>
            </w:r>
          </w:p>
        </w:tc>
      </w:tr>
      <w:tr w:rsidR="00115771" w:rsidRPr="001B0431" w14:paraId="16DE6168" w14:textId="77777777" w:rsidTr="000C1D0D">
        <w:tc>
          <w:tcPr>
            <w:tcW w:w="1701" w:type="dxa"/>
          </w:tcPr>
          <w:p w14:paraId="16F8ADA6" w14:textId="43BDA4E3" w:rsidR="00115771" w:rsidRPr="001B0431" w:rsidRDefault="00115771" w:rsidP="00DF7E15">
            <w:pPr>
              <w:pStyle w:val="lsTable"/>
              <w:rPr>
                <w:rFonts w:cs="Times New Roman"/>
                <w:i/>
                <w:iCs/>
                <w:noProof/>
                <w:lang w:val="en-GB"/>
              </w:rPr>
            </w:pPr>
            <w:r w:rsidRPr="001B0431">
              <w:rPr>
                <w:rFonts w:cs="Times New Roman"/>
                <w:i/>
                <w:iCs/>
                <w:noProof/>
                <w:lang w:val="en-GB"/>
              </w:rPr>
              <w:t>p</w:t>
            </w:r>
            <w:r w:rsidR="00DF7E15" w:rsidRPr="001B0431">
              <w:rPr>
                <w:rFonts w:cs="Times New Roman"/>
                <w:i/>
                <w:iCs/>
                <w:noProof/>
                <w:lang w:val="en-GB"/>
              </w:rPr>
              <w:t>e</w:t>
            </w:r>
            <w:r w:rsidRPr="001B0431">
              <w:rPr>
                <w:rFonts w:cs="Times New Roman"/>
                <w:i/>
                <w:iCs/>
                <w:noProof/>
                <w:lang w:val="en-GB"/>
              </w:rPr>
              <w:t>ẓ</w:t>
            </w:r>
          </w:p>
        </w:tc>
        <w:tc>
          <w:tcPr>
            <w:tcW w:w="1275" w:type="dxa"/>
          </w:tcPr>
          <w:p w14:paraId="5D2A6A62" w14:textId="3BB4C5E9" w:rsidR="00115771" w:rsidRPr="001B0431" w:rsidRDefault="00115771" w:rsidP="00F21F60">
            <w:pPr>
              <w:pStyle w:val="lsTable"/>
              <w:rPr>
                <w:rFonts w:cs="Times New Roman"/>
                <w:i/>
                <w:iCs/>
                <w:noProof/>
                <w:lang w:val="en-GB"/>
              </w:rPr>
            </w:pPr>
            <w:r w:rsidRPr="001B0431">
              <w:rPr>
                <w:rFonts w:cs="Times New Roman"/>
                <w:i/>
                <w:iCs/>
                <w:noProof/>
                <w:lang w:val="en-GB"/>
              </w:rPr>
              <w:t>p</w:t>
            </w:r>
            <w:r w:rsidR="00F21F60" w:rsidRPr="001B0431">
              <w:rPr>
                <w:rFonts w:cs="Times New Roman"/>
                <w:i/>
                <w:iCs/>
                <w:noProof/>
                <w:lang w:val="en-GB"/>
              </w:rPr>
              <w:t>e</w:t>
            </w:r>
            <w:r w:rsidRPr="001B0431">
              <w:rPr>
                <w:rFonts w:cs="Times New Roman"/>
                <w:i/>
                <w:iCs/>
                <w:noProof/>
                <w:lang w:val="en-GB"/>
              </w:rPr>
              <w:t>z</w:t>
            </w:r>
          </w:p>
        </w:tc>
        <w:tc>
          <w:tcPr>
            <w:tcW w:w="3228" w:type="dxa"/>
          </w:tcPr>
          <w:p w14:paraId="3F400A78" w14:textId="1D59D207" w:rsidR="00115771" w:rsidRPr="001B0431" w:rsidRDefault="001D784B" w:rsidP="002031A6">
            <w:pPr>
              <w:pStyle w:val="lsTable"/>
              <w:rPr>
                <w:rFonts w:cs="Times New Roman"/>
                <w:iCs/>
                <w:noProof/>
                <w:lang w:val="en-GB"/>
              </w:rPr>
            </w:pPr>
            <w:r>
              <w:rPr>
                <w:rFonts w:cs="Times New Roman"/>
                <w:iCs/>
                <w:noProof/>
                <w:lang w:val="en-GB"/>
              </w:rPr>
              <w:t>‘</w:t>
            </w:r>
            <w:r w:rsidR="00115771" w:rsidRPr="001B0431">
              <w:rPr>
                <w:rFonts w:cs="Times New Roman"/>
                <w:iCs/>
                <w:noProof/>
                <w:lang w:val="en-GB"/>
              </w:rPr>
              <w:t>sheep</w:t>
            </w:r>
            <w:r>
              <w:rPr>
                <w:rFonts w:cs="Times New Roman"/>
                <w:iCs/>
                <w:noProof/>
                <w:lang w:val="en-GB"/>
              </w:rPr>
              <w:t>’</w:t>
            </w:r>
          </w:p>
        </w:tc>
      </w:tr>
      <w:tr w:rsidR="00115771" w:rsidRPr="001B0431" w14:paraId="00FDB5AC" w14:textId="77777777" w:rsidTr="000C1D0D">
        <w:tc>
          <w:tcPr>
            <w:tcW w:w="1701" w:type="dxa"/>
          </w:tcPr>
          <w:p w14:paraId="5F99D1C3" w14:textId="7C01C38B" w:rsidR="00115771" w:rsidRPr="001B0431" w:rsidRDefault="00115771" w:rsidP="00DF7E15">
            <w:pPr>
              <w:pStyle w:val="lsTable"/>
              <w:rPr>
                <w:rFonts w:cs="Times New Roman"/>
                <w:i/>
                <w:iCs/>
                <w:noProof/>
                <w:lang w:val="en-GB"/>
              </w:rPr>
            </w:pPr>
            <w:r w:rsidRPr="001B0431">
              <w:rPr>
                <w:rFonts w:cs="Times New Roman"/>
                <w:i/>
                <w:iCs/>
                <w:noProof/>
                <w:lang w:val="en-GB"/>
              </w:rPr>
              <w:t>ṣ</w:t>
            </w:r>
            <w:r w:rsidR="00DF7E15" w:rsidRPr="001B0431">
              <w:rPr>
                <w:rFonts w:cs="Times New Roman"/>
                <w:i/>
                <w:iCs/>
                <w:noProof/>
                <w:lang w:val="en-GB"/>
              </w:rPr>
              <w:t>a</w:t>
            </w:r>
            <w:r w:rsidRPr="001B0431">
              <w:rPr>
                <w:rFonts w:cs="Times New Roman"/>
                <w:i/>
                <w:iCs/>
                <w:noProof/>
                <w:lang w:val="en-GB"/>
              </w:rPr>
              <w:t>l</w:t>
            </w:r>
          </w:p>
        </w:tc>
        <w:tc>
          <w:tcPr>
            <w:tcW w:w="1275" w:type="dxa"/>
          </w:tcPr>
          <w:p w14:paraId="2B110719" w14:textId="4E1405EC" w:rsidR="00115771" w:rsidRPr="001B0431" w:rsidRDefault="00115771" w:rsidP="00F21F60">
            <w:pPr>
              <w:pStyle w:val="lsTable"/>
              <w:rPr>
                <w:rFonts w:cs="Times New Roman"/>
                <w:i/>
                <w:iCs/>
                <w:noProof/>
                <w:lang w:val="en-GB"/>
              </w:rPr>
            </w:pPr>
            <w:r w:rsidRPr="001B0431">
              <w:rPr>
                <w:rFonts w:cs="Times New Roman"/>
                <w:i/>
                <w:iCs/>
                <w:noProof/>
                <w:lang w:val="en-GB"/>
              </w:rPr>
              <w:t>ṣ</w:t>
            </w:r>
            <w:r w:rsidR="00F21F60" w:rsidRPr="001B0431">
              <w:rPr>
                <w:rFonts w:cs="Times New Roman"/>
                <w:i/>
                <w:iCs/>
                <w:noProof/>
                <w:lang w:val="en-GB"/>
              </w:rPr>
              <w:t>a</w:t>
            </w:r>
            <w:r w:rsidR="00F21F60" w:rsidRPr="001B0431">
              <w:rPr>
                <w:rFonts w:eastAsia="Times New Roman" w:cs="Times New Roman"/>
                <w:i/>
              </w:rPr>
              <w:t>ł</w:t>
            </w:r>
          </w:p>
        </w:tc>
        <w:tc>
          <w:tcPr>
            <w:tcW w:w="3228" w:type="dxa"/>
          </w:tcPr>
          <w:p w14:paraId="474A1B14" w14:textId="78136DFE" w:rsidR="00115771" w:rsidRPr="001B0431" w:rsidRDefault="001D784B" w:rsidP="002031A6">
            <w:pPr>
              <w:pStyle w:val="lsTable"/>
              <w:rPr>
                <w:rFonts w:cs="Times New Roman"/>
                <w:iCs/>
                <w:noProof/>
                <w:lang w:val="en-GB"/>
              </w:rPr>
            </w:pPr>
            <w:r>
              <w:rPr>
                <w:rFonts w:cs="Times New Roman"/>
                <w:iCs/>
                <w:noProof/>
                <w:lang w:val="en-GB"/>
              </w:rPr>
              <w:t>‘</w:t>
            </w:r>
            <w:r w:rsidR="00115771" w:rsidRPr="001B0431">
              <w:rPr>
                <w:rFonts w:cs="Times New Roman"/>
                <w:iCs/>
                <w:noProof/>
                <w:lang w:val="en-GB"/>
              </w:rPr>
              <w:t>year</w:t>
            </w:r>
            <w:r>
              <w:rPr>
                <w:rFonts w:cs="Times New Roman"/>
                <w:iCs/>
                <w:noProof/>
                <w:lang w:val="en-GB"/>
              </w:rPr>
              <w:t>’</w:t>
            </w:r>
          </w:p>
        </w:tc>
      </w:tr>
      <w:tr w:rsidR="00115771" w:rsidRPr="001B0431" w14:paraId="78F64A91" w14:textId="77777777" w:rsidTr="000C1D0D">
        <w:tc>
          <w:tcPr>
            <w:tcW w:w="1701" w:type="dxa"/>
          </w:tcPr>
          <w:p w14:paraId="11011D40" w14:textId="254245F5" w:rsidR="00115771" w:rsidRPr="001B0431" w:rsidRDefault="00115771" w:rsidP="00DF7E15">
            <w:pPr>
              <w:pStyle w:val="lsTable"/>
              <w:rPr>
                <w:rFonts w:cs="Times New Roman"/>
                <w:i/>
                <w:iCs/>
                <w:noProof/>
                <w:lang w:val="en-GB"/>
              </w:rPr>
            </w:pPr>
            <w:r w:rsidRPr="001B0431">
              <w:rPr>
                <w:rFonts w:cs="Times New Roman"/>
                <w:i/>
                <w:iCs/>
                <w:noProof/>
                <w:lang w:val="en-GB"/>
              </w:rPr>
              <w:t>ṣ</w:t>
            </w:r>
            <w:r w:rsidR="00DF7E15" w:rsidRPr="001B0431">
              <w:rPr>
                <w:rFonts w:cs="Times New Roman"/>
                <w:i/>
                <w:iCs/>
                <w:noProof/>
                <w:lang w:val="en-GB"/>
              </w:rPr>
              <w:t>e</w:t>
            </w:r>
            <w:r w:rsidRPr="001B0431">
              <w:rPr>
                <w:rFonts w:cs="Times New Roman"/>
                <w:i/>
                <w:iCs/>
                <w:noProof/>
                <w:lang w:val="en-GB"/>
              </w:rPr>
              <w:t xml:space="preserve">d </w:t>
            </w:r>
            <w:r w:rsidRPr="001B0431">
              <w:rPr>
                <w:rFonts w:cs="Times New Roman"/>
                <w:i/>
                <w:noProof/>
                <w:lang w:val="en-GB"/>
              </w:rPr>
              <w:t>~ s</w:t>
            </w:r>
            <w:r w:rsidR="00DF7E15" w:rsidRPr="001B0431">
              <w:rPr>
                <w:rFonts w:cs="Times New Roman"/>
                <w:i/>
                <w:noProof/>
                <w:lang w:val="en-GB"/>
              </w:rPr>
              <w:t>e</w:t>
            </w:r>
            <w:r w:rsidRPr="001B0431">
              <w:rPr>
                <w:rFonts w:cs="Times New Roman"/>
                <w:i/>
                <w:noProof/>
                <w:lang w:val="en-GB"/>
              </w:rPr>
              <w:t>d</w:t>
            </w:r>
          </w:p>
        </w:tc>
        <w:tc>
          <w:tcPr>
            <w:tcW w:w="1275" w:type="dxa"/>
          </w:tcPr>
          <w:p w14:paraId="72CBDFB6" w14:textId="77A9597F" w:rsidR="00115771" w:rsidRPr="001B0431" w:rsidRDefault="00115771" w:rsidP="00F21F60">
            <w:pPr>
              <w:pStyle w:val="lsTable"/>
              <w:rPr>
                <w:rFonts w:cs="Times New Roman"/>
                <w:i/>
                <w:iCs/>
                <w:noProof/>
                <w:lang w:val="en-GB"/>
              </w:rPr>
            </w:pPr>
            <w:r w:rsidRPr="001B0431">
              <w:rPr>
                <w:rFonts w:cs="Times New Roman"/>
                <w:i/>
                <w:iCs/>
                <w:noProof/>
                <w:lang w:val="en-GB"/>
              </w:rPr>
              <w:t>ṣ</w:t>
            </w:r>
            <w:r w:rsidR="00F21F60" w:rsidRPr="001B0431">
              <w:rPr>
                <w:rFonts w:cs="Times New Roman"/>
                <w:i/>
                <w:iCs/>
                <w:noProof/>
                <w:lang w:val="en-GB"/>
              </w:rPr>
              <w:t>e</w:t>
            </w:r>
            <w:r w:rsidRPr="001B0431">
              <w:rPr>
                <w:rFonts w:cs="Times New Roman"/>
                <w:i/>
                <w:iCs/>
                <w:noProof/>
                <w:lang w:val="en-GB"/>
              </w:rPr>
              <w:t>d</w:t>
            </w:r>
          </w:p>
        </w:tc>
        <w:tc>
          <w:tcPr>
            <w:tcW w:w="3228" w:type="dxa"/>
          </w:tcPr>
          <w:p w14:paraId="1252438E" w14:textId="6CB5DF8A" w:rsidR="00115771" w:rsidRPr="001B0431" w:rsidRDefault="001D784B" w:rsidP="002031A6">
            <w:pPr>
              <w:pStyle w:val="lsTable"/>
              <w:rPr>
                <w:rFonts w:cs="Times New Roman"/>
                <w:iCs/>
                <w:noProof/>
                <w:lang w:val="en-GB"/>
              </w:rPr>
            </w:pPr>
            <w:r>
              <w:rPr>
                <w:rFonts w:cs="Times New Roman"/>
                <w:iCs/>
                <w:noProof/>
                <w:lang w:val="en-GB"/>
              </w:rPr>
              <w:t>‘</w:t>
            </w:r>
            <w:r w:rsidR="00115771" w:rsidRPr="001B0431">
              <w:rPr>
                <w:rFonts w:cs="Times New Roman"/>
                <w:iCs/>
                <w:noProof/>
                <w:lang w:val="en-GB"/>
              </w:rPr>
              <w:t>hun</w:t>
            </w:r>
            <w:r>
              <w:rPr>
                <w:rFonts w:cs="Times New Roman"/>
                <w:iCs/>
                <w:noProof/>
                <w:lang w:val="en-GB"/>
              </w:rPr>
              <w:t>d</w:t>
            </w:r>
            <w:r w:rsidR="00115771" w:rsidRPr="001B0431">
              <w:rPr>
                <w:rFonts w:cs="Times New Roman"/>
                <w:iCs/>
                <w:noProof/>
                <w:lang w:val="en-GB"/>
              </w:rPr>
              <w:t>red</w:t>
            </w:r>
            <w:r>
              <w:rPr>
                <w:rFonts w:cs="Times New Roman"/>
                <w:iCs/>
                <w:noProof/>
                <w:lang w:val="en-GB"/>
              </w:rPr>
              <w:t>’</w:t>
            </w:r>
          </w:p>
        </w:tc>
      </w:tr>
      <w:tr w:rsidR="00115771" w:rsidRPr="001B0431" w14:paraId="7E037512" w14:textId="77777777" w:rsidTr="000C1D0D">
        <w:tc>
          <w:tcPr>
            <w:tcW w:w="1701" w:type="dxa"/>
          </w:tcPr>
          <w:p w14:paraId="53766ECD" w14:textId="7C885B2D" w:rsidR="00115771" w:rsidRPr="001B0431" w:rsidRDefault="00115771" w:rsidP="00DF7E15">
            <w:pPr>
              <w:pStyle w:val="lsTable"/>
              <w:rPr>
                <w:rFonts w:cs="Times New Roman"/>
                <w:i/>
                <w:iCs/>
                <w:noProof/>
                <w:lang w:val="en-GB"/>
              </w:rPr>
            </w:pPr>
            <w:r w:rsidRPr="001B0431">
              <w:rPr>
                <w:rFonts w:cs="Times New Roman"/>
                <w:i/>
                <w:iCs/>
                <w:noProof/>
                <w:lang w:val="en-GB"/>
              </w:rPr>
              <w:t>ṣ</w:t>
            </w:r>
            <w:r w:rsidR="00DF7E15" w:rsidRPr="001B0431">
              <w:rPr>
                <w:rFonts w:cs="Times New Roman"/>
                <w:i/>
                <w:iCs/>
                <w:noProof/>
                <w:lang w:val="en-GB"/>
              </w:rPr>
              <w:t>e</w:t>
            </w:r>
          </w:p>
        </w:tc>
        <w:tc>
          <w:tcPr>
            <w:tcW w:w="1275" w:type="dxa"/>
          </w:tcPr>
          <w:p w14:paraId="01859D4C" w14:textId="19451C98" w:rsidR="00115771" w:rsidRPr="001B0431" w:rsidRDefault="00115771" w:rsidP="00F21F60">
            <w:pPr>
              <w:pStyle w:val="lsTable"/>
              <w:rPr>
                <w:rFonts w:cs="Times New Roman"/>
                <w:i/>
                <w:iCs/>
                <w:noProof/>
                <w:lang w:val="en-GB"/>
              </w:rPr>
            </w:pPr>
            <w:r w:rsidRPr="001B0431">
              <w:rPr>
                <w:rFonts w:cs="Times New Roman"/>
                <w:i/>
                <w:iCs/>
                <w:noProof/>
                <w:lang w:val="en-GB"/>
              </w:rPr>
              <w:t>ṣ</w:t>
            </w:r>
            <w:r w:rsidR="00F21F60" w:rsidRPr="001B0431">
              <w:rPr>
                <w:rFonts w:cs="Times New Roman"/>
                <w:i/>
                <w:iCs/>
                <w:noProof/>
                <w:lang w:val="en-GB"/>
              </w:rPr>
              <w:t>e</w:t>
            </w:r>
            <w:r w:rsidRPr="001B0431">
              <w:rPr>
                <w:rFonts w:cs="Times New Roman"/>
                <w:i/>
                <w:iCs/>
                <w:noProof/>
                <w:lang w:val="en-GB"/>
              </w:rPr>
              <w:t>g</w:t>
            </w:r>
          </w:p>
        </w:tc>
        <w:tc>
          <w:tcPr>
            <w:tcW w:w="3228" w:type="dxa"/>
          </w:tcPr>
          <w:p w14:paraId="7DF01285" w14:textId="169FB3FE" w:rsidR="00115771" w:rsidRPr="001B0431" w:rsidRDefault="001D784B" w:rsidP="002031A6">
            <w:pPr>
              <w:pStyle w:val="lsTable"/>
              <w:rPr>
                <w:rFonts w:cs="Times New Roman"/>
                <w:iCs/>
                <w:noProof/>
                <w:lang w:val="en-GB"/>
              </w:rPr>
            </w:pPr>
            <w:r>
              <w:rPr>
                <w:rFonts w:cs="Times New Roman"/>
                <w:iCs/>
                <w:noProof/>
                <w:lang w:val="en-GB"/>
              </w:rPr>
              <w:t>‘</w:t>
            </w:r>
            <w:r w:rsidR="00115771" w:rsidRPr="001B0431">
              <w:rPr>
                <w:rFonts w:cs="Times New Roman"/>
                <w:iCs/>
                <w:noProof/>
                <w:lang w:val="en-GB"/>
              </w:rPr>
              <w:t>dog</w:t>
            </w:r>
            <w:r>
              <w:rPr>
                <w:rFonts w:cs="Times New Roman"/>
                <w:iCs/>
                <w:noProof/>
                <w:lang w:val="en-GB"/>
              </w:rPr>
              <w:t>’</w:t>
            </w:r>
          </w:p>
        </w:tc>
      </w:tr>
      <w:tr w:rsidR="00115771" w:rsidRPr="001B0431" w14:paraId="3B016168" w14:textId="77777777" w:rsidTr="000C1D0D">
        <w:tc>
          <w:tcPr>
            <w:tcW w:w="1701" w:type="dxa"/>
          </w:tcPr>
          <w:p w14:paraId="2A07F09B" w14:textId="56A06993" w:rsidR="00115771" w:rsidRPr="001B0431" w:rsidRDefault="00115771" w:rsidP="00DF7E15">
            <w:pPr>
              <w:pStyle w:val="lsTable"/>
              <w:rPr>
                <w:rFonts w:cs="Times New Roman"/>
                <w:i/>
                <w:iCs/>
                <w:noProof/>
                <w:lang w:val="en-GB"/>
              </w:rPr>
            </w:pPr>
            <w:r w:rsidRPr="001B0431">
              <w:rPr>
                <w:rFonts w:cs="Times New Roman"/>
                <w:i/>
                <w:iCs/>
                <w:noProof/>
                <w:lang w:val="en-GB"/>
              </w:rPr>
              <w:t>b</w:t>
            </w:r>
            <w:r w:rsidR="00DF7E15" w:rsidRPr="001B0431">
              <w:rPr>
                <w:rFonts w:cs="Times New Roman"/>
                <w:i/>
                <w:iCs/>
                <w:noProof/>
                <w:lang w:val="en-GB"/>
              </w:rPr>
              <w:t>e</w:t>
            </w:r>
            <w:r w:rsidRPr="001B0431">
              <w:rPr>
                <w:rFonts w:cs="Times New Roman"/>
                <w:i/>
                <w:iCs/>
                <w:noProof/>
                <w:lang w:val="en-GB"/>
              </w:rPr>
              <w:t xml:space="preserve">ṣ </w:t>
            </w:r>
            <w:r w:rsidRPr="001B0431">
              <w:rPr>
                <w:rFonts w:cs="Times New Roman"/>
                <w:i/>
                <w:noProof/>
                <w:lang w:val="en-GB"/>
              </w:rPr>
              <w:t>~ b</w:t>
            </w:r>
            <w:r w:rsidR="00DF7E15" w:rsidRPr="001B0431">
              <w:rPr>
                <w:rFonts w:cs="Times New Roman"/>
                <w:i/>
                <w:noProof/>
                <w:lang w:val="en-GB"/>
              </w:rPr>
              <w:t>e</w:t>
            </w:r>
            <w:r w:rsidRPr="001B0431">
              <w:rPr>
                <w:rFonts w:cs="Times New Roman"/>
                <w:i/>
                <w:noProof/>
                <w:lang w:val="en-GB"/>
              </w:rPr>
              <w:t>s</w:t>
            </w:r>
          </w:p>
        </w:tc>
        <w:tc>
          <w:tcPr>
            <w:tcW w:w="1275" w:type="dxa"/>
          </w:tcPr>
          <w:p w14:paraId="0DA63757" w14:textId="45B7C84E" w:rsidR="00115771" w:rsidRPr="001B0431" w:rsidRDefault="00115771" w:rsidP="00F21F60">
            <w:pPr>
              <w:pStyle w:val="lsTable"/>
              <w:rPr>
                <w:rFonts w:cs="Times New Roman"/>
                <w:i/>
                <w:iCs/>
                <w:noProof/>
                <w:lang w:val="en-GB"/>
              </w:rPr>
            </w:pPr>
            <w:r w:rsidRPr="001B0431">
              <w:rPr>
                <w:rFonts w:cs="Times New Roman"/>
                <w:i/>
                <w:iCs/>
                <w:noProof/>
                <w:lang w:val="en-GB"/>
              </w:rPr>
              <w:t>b</w:t>
            </w:r>
            <w:r w:rsidR="00F21F60" w:rsidRPr="001B0431">
              <w:rPr>
                <w:rFonts w:cs="Times New Roman"/>
                <w:i/>
                <w:iCs/>
                <w:noProof/>
                <w:lang w:val="en-GB"/>
              </w:rPr>
              <w:t>e</w:t>
            </w:r>
            <w:r w:rsidRPr="001B0431">
              <w:rPr>
                <w:rFonts w:cs="Times New Roman"/>
                <w:i/>
                <w:iCs/>
                <w:noProof/>
                <w:lang w:val="en-GB"/>
              </w:rPr>
              <w:t xml:space="preserve">ṣ </w:t>
            </w:r>
            <w:r w:rsidRPr="001B0431">
              <w:rPr>
                <w:rFonts w:cs="Times New Roman"/>
                <w:i/>
                <w:noProof/>
                <w:lang w:val="en-GB"/>
              </w:rPr>
              <w:t>~ b</w:t>
            </w:r>
            <w:r w:rsidR="00F21F60" w:rsidRPr="001B0431">
              <w:rPr>
                <w:rFonts w:cs="Times New Roman"/>
                <w:i/>
                <w:noProof/>
                <w:lang w:val="en-GB"/>
              </w:rPr>
              <w:t>e</w:t>
            </w:r>
            <w:r w:rsidRPr="001B0431">
              <w:rPr>
                <w:rFonts w:cs="Times New Roman"/>
                <w:i/>
                <w:noProof/>
                <w:lang w:val="en-GB"/>
              </w:rPr>
              <w:t>s</w:t>
            </w:r>
          </w:p>
        </w:tc>
        <w:tc>
          <w:tcPr>
            <w:tcW w:w="3228" w:type="dxa"/>
          </w:tcPr>
          <w:p w14:paraId="3CA5AD97" w14:textId="1C06A395" w:rsidR="00115771" w:rsidRPr="001B0431" w:rsidRDefault="001D784B" w:rsidP="002031A6">
            <w:pPr>
              <w:pStyle w:val="lsTable"/>
              <w:rPr>
                <w:rFonts w:cs="Times New Roman"/>
                <w:iCs/>
                <w:noProof/>
                <w:lang w:val="en-GB"/>
              </w:rPr>
            </w:pPr>
            <w:r>
              <w:rPr>
                <w:rFonts w:cs="Times New Roman"/>
                <w:iCs/>
                <w:noProof/>
                <w:lang w:val="en-GB"/>
              </w:rPr>
              <w:t>‘</w:t>
            </w:r>
            <w:r w:rsidR="00115771" w:rsidRPr="001B0431">
              <w:rPr>
                <w:rFonts w:cs="Times New Roman"/>
                <w:iCs/>
                <w:noProof/>
                <w:lang w:val="en-GB"/>
              </w:rPr>
              <w:t>enough</w:t>
            </w:r>
            <w:r>
              <w:rPr>
                <w:rFonts w:cs="Times New Roman"/>
                <w:iCs/>
                <w:noProof/>
                <w:lang w:val="en-GB"/>
              </w:rPr>
              <w:t>’</w:t>
            </w:r>
          </w:p>
        </w:tc>
      </w:tr>
      <w:tr w:rsidR="00780088" w:rsidRPr="001B0431" w14:paraId="63825AA5" w14:textId="77777777" w:rsidTr="000C1D0D">
        <w:tc>
          <w:tcPr>
            <w:tcW w:w="1701" w:type="dxa"/>
          </w:tcPr>
          <w:p w14:paraId="143EA494" w14:textId="31D35C0D" w:rsidR="00780088" w:rsidRPr="001B0431" w:rsidRDefault="00780088" w:rsidP="00DF7E15">
            <w:pPr>
              <w:pStyle w:val="lsTable"/>
              <w:rPr>
                <w:rFonts w:cs="Times New Roman"/>
                <w:i/>
                <w:iCs/>
                <w:noProof/>
                <w:lang w:val="en-GB"/>
              </w:rPr>
            </w:pPr>
            <w:r w:rsidRPr="001B0431">
              <w:rPr>
                <w:rFonts w:cs="Times New Roman"/>
                <w:i/>
                <w:iCs/>
                <w:noProof/>
                <w:lang w:val="en-GB"/>
              </w:rPr>
              <w:t>ṣ</w:t>
            </w:r>
            <w:r w:rsidR="00DF7E15" w:rsidRPr="001B0431">
              <w:rPr>
                <w:rFonts w:cs="Times New Roman"/>
                <w:i/>
                <w:iCs/>
                <w:noProof/>
                <w:lang w:val="en-GB"/>
              </w:rPr>
              <w:t>a</w:t>
            </w:r>
            <w:r w:rsidRPr="001B0431">
              <w:rPr>
                <w:rFonts w:cs="Times New Roman"/>
                <w:i/>
                <w:iCs/>
                <w:noProof/>
                <w:lang w:val="en-GB"/>
              </w:rPr>
              <w:t>w</w:t>
            </w:r>
            <w:r w:rsidR="00DF7E15" w:rsidRPr="001B0431">
              <w:rPr>
                <w:rFonts w:cs="Times New Roman"/>
                <w:i/>
                <w:iCs/>
                <w:noProof/>
                <w:lang w:val="en-GB"/>
              </w:rPr>
              <w:t>a</w:t>
            </w:r>
          </w:p>
        </w:tc>
        <w:tc>
          <w:tcPr>
            <w:tcW w:w="1275" w:type="dxa"/>
          </w:tcPr>
          <w:p w14:paraId="423C9097" w14:textId="12C0896A" w:rsidR="00780088" w:rsidRPr="001B0431" w:rsidRDefault="00780088" w:rsidP="00F21F60">
            <w:pPr>
              <w:pStyle w:val="lsTable"/>
              <w:rPr>
                <w:rFonts w:cs="Times New Roman"/>
                <w:i/>
                <w:iCs/>
                <w:noProof/>
                <w:lang w:val="en-GB"/>
              </w:rPr>
            </w:pPr>
            <w:r w:rsidRPr="001B0431">
              <w:rPr>
                <w:rFonts w:cs="Times New Roman"/>
                <w:i/>
                <w:iCs/>
                <w:noProof/>
                <w:lang w:val="en-GB"/>
              </w:rPr>
              <w:t>s</w:t>
            </w:r>
            <w:r w:rsidR="00F21F60" w:rsidRPr="001B0431">
              <w:rPr>
                <w:rFonts w:cs="Times New Roman"/>
                <w:i/>
                <w:iCs/>
                <w:noProof/>
                <w:lang w:val="en-GB"/>
              </w:rPr>
              <w:t>a</w:t>
            </w:r>
            <w:r w:rsidRPr="001B0431">
              <w:rPr>
                <w:rFonts w:cs="Times New Roman"/>
                <w:i/>
                <w:iCs/>
                <w:noProof/>
                <w:lang w:val="en-GB"/>
              </w:rPr>
              <w:t>w</w:t>
            </w:r>
            <w:r w:rsidR="00F21F60" w:rsidRPr="001B0431">
              <w:rPr>
                <w:rFonts w:cs="Times New Roman"/>
                <w:i/>
                <w:iCs/>
                <w:noProof/>
                <w:lang w:val="en-GB"/>
              </w:rPr>
              <w:t>a</w:t>
            </w:r>
          </w:p>
        </w:tc>
        <w:tc>
          <w:tcPr>
            <w:tcW w:w="3228" w:type="dxa"/>
          </w:tcPr>
          <w:p w14:paraId="2883CDFE" w14:textId="72BC46CE" w:rsidR="00780088" w:rsidRPr="001B0431" w:rsidRDefault="001D784B" w:rsidP="002031A6">
            <w:pPr>
              <w:pStyle w:val="lsTable"/>
              <w:rPr>
                <w:rFonts w:cs="Times New Roman"/>
                <w:iCs/>
                <w:noProof/>
                <w:lang w:val="en-GB"/>
              </w:rPr>
            </w:pPr>
            <w:r>
              <w:rPr>
                <w:rFonts w:cs="Times New Roman"/>
                <w:iCs/>
                <w:noProof/>
                <w:lang w:val="en-GB"/>
              </w:rPr>
              <w:t>‘</w:t>
            </w:r>
            <w:r w:rsidR="00DF7E15" w:rsidRPr="001B0431">
              <w:rPr>
                <w:rFonts w:cs="Times New Roman"/>
                <w:iCs/>
                <w:noProof/>
                <w:lang w:val="en-GB"/>
              </w:rPr>
              <w:t>very young</w:t>
            </w:r>
            <w:r>
              <w:rPr>
                <w:rFonts w:cs="Times New Roman"/>
                <w:iCs/>
                <w:noProof/>
                <w:lang w:val="en-GB"/>
              </w:rPr>
              <w:t>,</w:t>
            </w:r>
            <w:r w:rsidR="00DF7E15" w:rsidRPr="001B0431">
              <w:rPr>
                <w:rFonts w:cs="Times New Roman"/>
                <w:iCs/>
                <w:noProof/>
                <w:lang w:val="en-GB"/>
              </w:rPr>
              <w:t xml:space="preserve"> newborn</w:t>
            </w:r>
            <w:r>
              <w:rPr>
                <w:rFonts w:cs="Times New Roman"/>
                <w:iCs/>
                <w:noProof/>
                <w:lang w:val="en-GB"/>
              </w:rPr>
              <w:t>’</w:t>
            </w:r>
          </w:p>
        </w:tc>
      </w:tr>
      <w:tr w:rsidR="00115771" w:rsidRPr="001B0431" w14:paraId="0ACDE324" w14:textId="77777777" w:rsidTr="000C1D0D">
        <w:tc>
          <w:tcPr>
            <w:tcW w:w="1701" w:type="dxa"/>
          </w:tcPr>
          <w:p w14:paraId="39C8DC5F" w14:textId="6833B141" w:rsidR="00115771" w:rsidRPr="001B0431" w:rsidRDefault="00115771" w:rsidP="002031A6">
            <w:pPr>
              <w:pStyle w:val="lsTable"/>
              <w:rPr>
                <w:rFonts w:cs="Times New Roman"/>
                <w:i/>
                <w:iCs/>
                <w:noProof/>
                <w:lang w:val="en-GB"/>
              </w:rPr>
            </w:pPr>
            <w:r w:rsidRPr="001B0431">
              <w:rPr>
                <w:rFonts w:cs="Times New Roman"/>
                <w:i/>
                <w:iCs/>
                <w:noProof/>
                <w:lang w:val="en-GB"/>
              </w:rPr>
              <w:t>ṣotin</w:t>
            </w:r>
          </w:p>
        </w:tc>
        <w:tc>
          <w:tcPr>
            <w:tcW w:w="1275" w:type="dxa"/>
          </w:tcPr>
          <w:p w14:paraId="69BB0D96" w14:textId="0DE72AE5" w:rsidR="00115771" w:rsidRPr="001B0431" w:rsidRDefault="00115771" w:rsidP="00F21F60">
            <w:pPr>
              <w:pStyle w:val="lsTable"/>
              <w:rPr>
                <w:rFonts w:cs="Times New Roman"/>
                <w:i/>
                <w:iCs/>
                <w:noProof/>
                <w:lang w:val="en-GB"/>
              </w:rPr>
            </w:pPr>
            <w:r w:rsidRPr="001B0431">
              <w:rPr>
                <w:rFonts w:cs="Times New Roman"/>
                <w:i/>
                <w:iCs/>
                <w:noProof/>
                <w:lang w:val="en-GB"/>
              </w:rPr>
              <w:t>s</w:t>
            </w:r>
            <w:r w:rsidR="00F21F60" w:rsidRPr="001B0431">
              <w:rPr>
                <w:rFonts w:cs="Times New Roman"/>
                <w:i/>
                <w:iCs/>
                <w:noProof/>
                <w:lang w:val="en-GB"/>
              </w:rPr>
              <w:t>û</w:t>
            </w:r>
            <w:r w:rsidRPr="001B0431">
              <w:rPr>
                <w:rFonts w:cs="Times New Roman"/>
                <w:i/>
                <w:iCs/>
                <w:noProof/>
                <w:lang w:val="en-GB"/>
              </w:rPr>
              <w:t>t</w:t>
            </w:r>
            <w:r w:rsidR="00F21F60" w:rsidRPr="001B0431">
              <w:rPr>
                <w:rFonts w:cs="Times New Roman"/>
                <w:i/>
                <w:iCs/>
                <w:noProof/>
                <w:lang w:val="en-GB"/>
              </w:rPr>
              <w:t>a</w:t>
            </w:r>
            <w:r w:rsidRPr="001B0431">
              <w:rPr>
                <w:rFonts w:cs="Times New Roman"/>
                <w:i/>
                <w:iCs/>
                <w:noProof/>
                <w:lang w:val="en-GB"/>
              </w:rPr>
              <w:t>n</w:t>
            </w:r>
          </w:p>
        </w:tc>
        <w:tc>
          <w:tcPr>
            <w:tcW w:w="3228" w:type="dxa"/>
          </w:tcPr>
          <w:p w14:paraId="480534F8" w14:textId="064F5B61" w:rsidR="00115771" w:rsidRPr="001B0431" w:rsidRDefault="001D784B" w:rsidP="002031A6">
            <w:pPr>
              <w:pStyle w:val="lsTable"/>
              <w:rPr>
                <w:rFonts w:cs="Times New Roman"/>
                <w:iCs/>
                <w:noProof/>
                <w:lang w:val="en-GB"/>
              </w:rPr>
            </w:pPr>
            <w:r>
              <w:rPr>
                <w:rFonts w:cs="Times New Roman"/>
                <w:iCs/>
                <w:noProof/>
                <w:lang w:val="en-GB"/>
              </w:rPr>
              <w:t>‘</w:t>
            </w:r>
            <w:r w:rsidR="00115771" w:rsidRPr="001B0431">
              <w:rPr>
                <w:rFonts w:cs="Times New Roman"/>
                <w:iCs/>
                <w:noProof/>
                <w:lang w:val="en-GB"/>
              </w:rPr>
              <w:t>to burn</w:t>
            </w:r>
            <w:r>
              <w:rPr>
                <w:rFonts w:cs="Times New Roman"/>
                <w:iCs/>
                <w:noProof/>
                <w:lang w:val="en-GB"/>
              </w:rPr>
              <w:t>’</w:t>
            </w:r>
          </w:p>
        </w:tc>
      </w:tr>
      <w:tr w:rsidR="00115771" w:rsidRPr="001B0431" w14:paraId="0339D4BA" w14:textId="77777777" w:rsidTr="000C1D0D">
        <w:tc>
          <w:tcPr>
            <w:tcW w:w="1701" w:type="dxa"/>
          </w:tcPr>
          <w:p w14:paraId="62AB90C3" w14:textId="4B782064" w:rsidR="00115771" w:rsidRPr="001B0431" w:rsidRDefault="00115771" w:rsidP="002031A6">
            <w:pPr>
              <w:pStyle w:val="lsTable"/>
              <w:rPr>
                <w:rFonts w:cs="Times New Roman"/>
                <w:i/>
                <w:iCs/>
                <w:noProof/>
                <w:lang w:val="en-GB"/>
              </w:rPr>
            </w:pPr>
            <w:r w:rsidRPr="001B0431">
              <w:rPr>
                <w:rFonts w:cs="Times New Roman"/>
                <w:i/>
                <w:iCs/>
                <w:noProof/>
                <w:lang w:val="en-GB"/>
              </w:rPr>
              <w:t>ṣiṣt</w:t>
            </w:r>
          </w:p>
        </w:tc>
        <w:tc>
          <w:tcPr>
            <w:tcW w:w="1275" w:type="dxa"/>
          </w:tcPr>
          <w:p w14:paraId="6ADD8585" w14:textId="11FFBAB3" w:rsidR="00115771" w:rsidRPr="001B0431" w:rsidRDefault="00115771" w:rsidP="002031A6">
            <w:pPr>
              <w:pStyle w:val="lsTable"/>
              <w:rPr>
                <w:rFonts w:cs="Times New Roman"/>
                <w:i/>
                <w:iCs/>
                <w:noProof/>
                <w:lang w:val="en-GB"/>
              </w:rPr>
            </w:pPr>
            <w:r w:rsidRPr="001B0431">
              <w:rPr>
                <w:rFonts w:cs="Times New Roman"/>
                <w:i/>
                <w:iCs/>
                <w:noProof/>
                <w:lang w:val="en-GB"/>
              </w:rPr>
              <w:t>ṣiṣt</w:t>
            </w:r>
          </w:p>
        </w:tc>
        <w:tc>
          <w:tcPr>
            <w:tcW w:w="3228" w:type="dxa"/>
          </w:tcPr>
          <w:p w14:paraId="4F5822BF" w14:textId="0967DAEB" w:rsidR="00115771" w:rsidRPr="001B0431" w:rsidRDefault="001D784B" w:rsidP="002031A6">
            <w:pPr>
              <w:pStyle w:val="lsTable"/>
              <w:rPr>
                <w:rFonts w:cs="Times New Roman"/>
                <w:iCs/>
                <w:noProof/>
                <w:lang w:val="en-GB"/>
              </w:rPr>
            </w:pPr>
            <w:r>
              <w:rPr>
                <w:rFonts w:cs="Times New Roman"/>
                <w:iCs/>
                <w:noProof/>
                <w:lang w:val="en-GB"/>
              </w:rPr>
              <w:t>‘</w:t>
            </w:r>
            <w:r w:rsidR="00115771" w:rsidRPr="001B0431">
              <w:rPr>
                <w:rFonts w:cs="Times New Roman"/>
                <w:iCs/>
                <w:noProof/>
                <w:lang w:val="en-GB"/>
              </w:rPr>
              <w:t>loose</w:t>
            </w:r>
            <w:r>
              <w:rPr>
                <w:rFonts w:cs="Times New Roman"/>
                <w:iCs/>
                <w:noProof/>
                <w:lang w:val="en-GB"/>
              </w:rPr>
              <w:t>’</w:t>
            </w:r>
          </w:p>
        </w:tc>
      </w:tr>
      <w:tr w:rsidR="00115771" w:rsidRPr="001B0431" w14:paraId="27CD8134" w14:textId="77777777" w:rsidTr="000C1D0D">
        <w:tc>
          <w:tcPr>
            <w:tcW w:w="1701" w:type="dxa"/>
          </w:tcPr>
          <w:p w14:paraId="72220693" w14:textId="3B232355" w:rsidR="00115771" w:rsidRPr="001B0431" w:rsidRDefault="00115771" w:rsidP="00DF7E15">
            <w:pPr>
              <w:pStyle w:val="lsTable"/>
              <w:rPr>
                <w:rFonts w:cs="Times New Roman"/>
                <w:i/>
                <w:iCs/>
                <w:noProof/>
                <w:lang w:val="en-GB"/>
              </w:rPr>
            </w:pPr>
            <w:r w:rsidRPr="001B0431">
              <w:rPr>
                <w:rFonts w:cs="Times New Roman"/>
                <w:i/>
                <w:iCs/>
                <w:noProof/>
                <w:lang w:val="en-GB"/>
              </w:rPr>
              <w:lastRenderedPageBreak/>
              <w:t>ṭ</w:t>
            </w:r>
            <w:r w:rsidR="00DF7E15" w:rsidRPr="001B0431">
              <w:rPr>
                <w:rFonts w:cs="Times New Roman"/>
                <w:i/>
                <w:iCs/>
                <w:noProof/>
                <w:lang w:val="en-GB"/>
              </w:rPr>
              <w:t>a</w:t>
            </w:r>
            <w:r w:rsidRPr="001B0431">
              <w:rPr>
                <w:rFonts w:cs="Times New Roman"/>
                <w:i/>
                <w:iCs/>
                <w:noProof/>
                <w:lang w:val="en-GB"/>
              </w:rPr>
              <w:t>r</w:t>
            </w:r>
            <w:r w:rsidR="00DF7E15" w:rsidRPr="001B0431">
              <w:rPr>
                <w:rFonts w:cs="Times New Roman"/>
                <w:i/>
                <w:iCs/>
                <w:noProof/>
                <w:lang w:val="en-GB"/>
              </w:rPr>
              <w:t>î</w:t>
            </w:r>
          </w:p>
        </w:tc>
        <w:tc>
          <w:tcPr>
            <w:tcW w:w="1275" w:type="dxa"/>
          </w:tcPr>
          <w:p w14:paraId="1E631C82" w14:textId="0E676C93" w:rsidR="00115771" w:rsidRPr="001B0431" w:rsidRDefault="00115771" w:rsidP="00F21F60">
            <w:pPr>
              <w:pStyle w:val="lsTable"/>
              <w:rPr>
                <w:rFonts w:cs="Times New Roman"/>
                <w:i/>
                <w:iCs/>
                <w:noProof/>
                <w:lang w:val="en-GB"/>
              </w:rPr>
            </w:pPr>
            <w:r w:rsidRPr="001B0431">
              <w:rPr>
                <w:rFonts w:cs="Times New Roman"/>
                <w:i/>
                <w:iCs/>
                <w:noProof/>
                <w:lang w:val="en-GB"/>
              </w:rPr>
              <w:t>t</w:t>
            </w:r>
            <w:r w:rsidR="00F21F60" w:rsidRPr="001B0431">
              <w:rPr>
                <w:rFonts w:cs="Times New Roman"/>
                <w:i/>
                <w:iCs/>
                <w:noProof/>
                <w:lang w:val="en-GB"/>
              </w:rPr>
              <w:t>a</w:t>
            </w:r>
            <w:r w:rsidRPr="001B0431">
              <w:rPr>
                <w:rFonts w:cs="Times New Roman"/>
                <w:i/>
                <w:iCs/>
                <w:noProof/>
                <w:lang w:val="en-GB"/>
              </w:rPr>
              <w:t>r</w:t>
            </w:r>
            <w:r w:rsidR="00F21F60" w:rsidRPr="001B0431">
              <w:rPr>
                <w:rFonts w:cs="Times New Roman"/>
                <w:i/>
                <w:iCs/>
                <w:noProof/>
                <w:lang w:val="en-GB"/>
              </w:rPr>
              <w:t>î</w:t>
            </w:r>
            <w:r w:rsidRPr="001B0431">
              <w:rPr>
                <w:rFonts w:cs="Times New Roman"/>
                <w:i/>
                <w:iCs/>
                <w:noProof/>
                <w:lang w:val="en-GB"/>
              </w:rPr>
              <w:t>k</w:t>
            </w:r>
          </w:p>
        </w:tc>
        <w:tc>
          <w:tcPr>
            <w:tcW w:w="3228" w:type="dxa"/>
          </w:tcPr>
          <w:p w14:paraId="5B49584E" w14:textId="1D4ED942" w:rsidR="00115771" w:rsidRPr="001B0431" w:rsidRDefault="001D784B" w:rsidP="002031A6">
            <w:pPr>
              <w:pStyle w:val="lsTable"/>
              <w:rPr>
                <w:rFonts w:cs="Times New Roman"/>
                <w:iCs/>
                <w:noProof/>
                <w:lang w:val="en-GB"/>
              </w:rPr>
            </w:pPr>
            <w:r>
              <w:rPr>
                <w:rFonts w:cs="Times New Roman"/>
                <w:iCs/>
                <w:noProof/>
                <w:lang w:val="en-GB"/>
              </w:rPr>
              <w:t>‘</w:t>
            </w:r>
            <w:r w:rsidR="00115771" w:rsidRPr="001B0431">
              <w:rPr>
                <w:rFonts w:cs="Times New Roman"/>
                <w:iCs/>
                <w:noProof/>
                <w:lang w:val="en-GB"/>
              </w:rPr>
              <w:t>dark</w:t>
            </w:r>
            <w:r>
              <w:rPr>
                <w:rFonts w:cs="Times New Roman"/>
                <w:iCs/>
                <w:noProof/>
                <w:lang w:val="en-GB"/>
              </w:rPr>
              <w:t>’</w:t>
            </w:r>
          </w:p>
        </w:tc>
      </w:tr>
      <w:tr w:rsidR="00115771" w:rsidRPr="001B0431" w14:paraId="62BEC9BA" w14:textId="77777777" w:rsidTr="000C1D0D">
        <w:tc>
          <w:tcPr>
            <w:tcW w:w="1701" w:type="dxa"/>
          </w:tcPr>
          <w:p w14:paraId="540CEF5A" w14:textId="42B44AD1" w:rsidR="00115771" w:rsidRPr="001B0431" w:rsidRDefault="00115771" w:rsidP="00F21F60">
            <w:pPr>
              <w:pStyle w:val="lsTable"/>
              <w:rPr>
                <w:rFonts w:cs="Times New Roman"/>
                <w:i/>
                <w:iCs/>
                <w:noProof/>
                <w:lang w:val="en-GB"/>
              </w:rPr>
            </w:pPr>
            <w:r w:rsidRPr="001B0431">
              <w:rPr>
                <w:rFonts w:cs="Times New Roman"/>
                <w:i/>
                <w:iCs/>
                <w:noProof/>
                <w:lang w:val="en-GB"/>
              </w:rPr>
              <w:t>ṭ</w:t>
            </w:r>
            <w:r w:rsidR="00F21F60" w:rsidRPr="001B0431">
              <w:rPr>
                <w:rFonts w:cs="Times New Roman"/>
                <w:i/>
                <w:iCs/>
                <w:noProof/>
                <w:lang w:val="en-GB"/>
              </w:rPr>
              <w:t>e</w:t>
            </w:r>
            <w:r w:rsidRPr="001B0431">
              <w:rPr>
                <w:rFonts w:cs="Times New Roman"/>
                <w:i/>
                <w:iCs/>
                <w:noProof/>
                <w:lang w:val="en-GB"/>
              </w:rPr>
              <w:t>z</w:t>
            </w:r>
            <w:r w:rsidR="00DF7E15" w:rsidRPr="001B0431">
              <w:rPr>
                <w:rFonts w:cs="Times New Roman"/>
                <w:i/>
                <w:iCs/>
                <w:noProof/>
                <w:lang w:val="en-GB"/>
              </w:rPr>
              <w:t>î</w:t>
            </w:r>
          </w:p>
        </w:tc>
        <w:tc>
          <w:tcPr>
            <w:tcW w:w="1275" w:type="dxa"/>
          </w:tcPr>
          <w:p w14:paraId="0F473A79" w14:textId="107FDFBB" w:rsidR="00115771" w:rsidRPr="001B0431" w:rsidRDefault="00115771" w:rsidP="00F21F60">
            <w:pPr>
              <w:pStyle w:val="lsTable"/>
              <w:rPr>
                <w:rFonts w:cs="Times New Roman"/>
                <w:i/>
                <w:iCs/>
                <w:noProof/>
                <w:lang w:val="en-GB"/>
              </w:rPr>
            </w:pPr>
            <w:r w:rsidRPr="001B0431">
              <w:rPr>
                <w:rFonts w:cs="Times New Roman"/>
                <w:i/>
                <w:iCs/>
                <w:noProof/>
                <w:lang w:val="en-GB"/>
              </w:rPr>
              <w:t>t</w:t>
            </w:r>
            <w:r w:rsidR="00F21F60" w:rsidRPr="001B0431">
              <w:rPr>
                <w:rFonts w:cs="Times New Roman"/>
                <w:i/>
                <w:iCs/>
                <w:noProof/>
                <w:lang w:val="en-GB"/>
              </w:rPr>
              <w:t>e</w:t>
            </w:r>
            <w:r w:rsidRPr="001B0431">
              <w:rPr>
                <w:rFonts w:cs="Times New Roman"/>
                <w:i/>
                <w:iCs/>
                <w:noProof/>
                <w:lang w:val="en-GB"/>
              </w:rPr>
              <w:t>z</w:t>
            </w:r>
            <w:r w:rsidR="00F21F60" w:rsidRPr="001B0431">
              <w:rPr>
                <w:rFonts w:cs="Times New Roman"/>
                <w:i/>
                <w:iCs/>
                <w:noProof/>
                <w:lang w:val="en-GB"/>
              </w:rPr>
              <w:t>î</w:t>
            </w:r>
          </w:p>
        </w:tc>
        <w:tc>
          <w:tcPr>
            <w:tcW w:w="3228" w:type="dxa"/>
          </w:tcPr>
          <w:p w14:paraId="3A9AE137" w14:textId="269AF1F1" w:rsidR="00115771" w:rsidRPr="001B0431" w:rsidRDefault="001D784B" w:rsidP="002031A6">
            <w:pPr>
              <w:pStyle w:val="lsTable"/>
              <w:rPr>
                <w:rFonts w:cs="Times New Roman"/>
                <w:iCs/>
                <w:noProof/>
                <w:lang w:val="en-GB"/>
              </w:rPr>
            </w:pPr>
            <w:r>
              <w:rPr>
                <w:rFonts w:cs="Times New Roman"/>
                <w:iCs/>
                <w:noProof/>
                <w:lang w:val="en-GB"/>
              </w:rPr>
              <w:t>‘</w:t>
            </w:r>
            <w:r w:rsidR="00115771" w:rsidRPr="001B0431">
              <w:rPr>
                <w:rFonts w:cs="Times New Roman"/>
                <w:iCs/>
                <w:noProof/>
                <w:lang w:val="en-GB"/>
              </w:rPr>
              <w:t>cold</w:t>
            </w:r>
            <w:r>
              <w:rPr>
                <w:rFonts w:cs="Times New Roman"/>
                <w:iCs/>
                <w:noProof/>
                <w:lang w:val="en-GB"/>
              </w:rPr>
              <w:t>’</w:t>
            </w:r>
          </w:p>
        </w:tc>
      </w:tr>
      <w:tr w:rsidR="00115771" w:rsidRPr="001B0431" w14:paraId="69BA5F36" w14:textId="77777777" w:rsidTr="000C1D0D">
        <w:tc>
          <w:tcPr>
            <w:tcW w:w="1701" w:type="dxa"/>
          </w:tcPr>
          <w:p w14:paraId="062B1731" w14:textId="13032981" w:rsidR="00115771" w:rsidRPr="001B0431" w:rsidRDefault="00115771" w:rsidP="00DF7E15">
            <w:pPr>
              <w:pStyle w:val="lsTable"/>
              <w:rPr>
                <w:rFonts w:cs="Times New Roman"/>
                <w:i/>
                <w:iCs/>
                <w:noProof/>
                <w:lang w:val="en-GB"/>
              </w:rPr>
            </w:pPr>
            <w:r w:rsidRPr="001B0431">
              <w:rPr>
                <w:rFonts w:cs="Times New Roman"/>
                <w:i/>
                <w:iCs/>
                <w:noProof/>
                <w:lang w:val="en-GB"/>
              </w:rPr>
              <w:t>ṭ</w:t>
            </w:r>
            <w:r w:rsidR="00DF7E15" w:rsidRPr="001B0431">
              <w:rPr>
                <w:rFonts w:cs="Times New Roman"/>
                <w:i/>
                <w:iCs/>
                <w:noProof/>
                <w:lang w:val="en-GB"/>
              </w:rPr>
              <w:t>e</w:t>
            </w:r>
            <w:r w:rsidRPr="001B0431">
              <w:rPr>
                <w:rFonts w:cs="Times New Roman"/>
                <w:i/>
                <w:iCs/>
                <w:noProof/>
                <w:lang w:val="en-GB"/>
              </w:rPr>
              <w:t>ng</w:t>
            </w:r>
          </w:p>
        </w:tc>
        <w:tc>
          <w:tcPr>
            <w:tcW w:w="1275" w:type="dxa"/>
          </w:tcPr>
          <w:p w14:paraId="3E2567ED" w14:textId="3610492C" w:rsidR="00115771" w:rsidRPr="001B0431" w:rsidRDefault="00115771" w:rsidP="00F21F60">
            <w:pPr>
              <w:pStyle w:val="lsTable"/>
              <w:rPr>
                <w:rFonts w:cs="Times New Roman"/>
                <w:i/>
                <w:iCs/>
                <w:noProof/>
                <w:lang w:val="en-GB"/>
              </w:rPr>
            </w:pPr>
            <w:r w:rsidRPr="001B0431">
              <w:rPr>
                <w:rFonts w:cs="Times New Roman"/>
                <w:i/>
                <w:iCs/>
                <w:noProof/>
                <w:lang w:val="en-GB"/>
              </w:rPr>
              <w:t>t</w:t>
            </w:r>
            <w:r w:rsidR="00F21F60" w:rsidRPr="001B0431">
              <w:rPr>
                <w:rFonts w:cs="Times New Roman"/>
                <w:i/>
                <w:iCs/>
                <w:noProof/>
                <w:lang w:val="en-GB"/>
              </w:rPr>
              <w:t>e</w:t>
            </w:r>
            <w:r w:rsidRPr="001B0431">
              <w:rPr>
                <w:rFonts w:cs="Times New Roman"/>
                <w:i/>
                <w:iCs/>
                <w:noProof/>
                <w:lang w:val="en-GB"/>
              </w:rPr>
              <w:t>ng</w:t>
            </w:r>
          </w:p>
        </w:tc>
        <w:tc>
          <w:tcPr>
            <w:tcW w:w="3228" w:type="dxa"/>
          </w:tcPr>
          <w:p w14:paraId="3C10C09F" w14:textId="0769DEEC" w:rsidR="00115771" w:rsidRPr="001B0431" w:rsidRDefault="001D784B" w:rsidP="002031A6">
            <w:pPr>
              <w:pStyle w:val="lsTable"/>
              <w:rPr>
                <w:rFonts w:cs="Times New Roman"/>
                <w:iCs/>
                <w:noProof/>
                <w:lang w:val="en-GB"/>
              </w:rPr>
            </w:pPr>
            <w:r>
              <w:rPr>
                <w:rFonts w:cs="Times New Roman"/>
                <w:iCs/>
                <w:noProof/>
                <w:lang w:val="en-GB"/>
              </w:rPr>
              <w:t>‘</w:t>
            </w:r>
            <w:r w:rsidR="00115771" w:rsidRPr="001B0431">
              <w:rPr>
                <w:rFonts w:cs="Times New Roman"/>
                <w:iCs/>
                <w:noProof/>
                <w:lang w:val="en-GB"/>
              </w:rPr>
              <w:t>narrow</w:t>
            </w:r>
            <w:r>
              <w:rPr>
                <w:rFonts w:cs="Times New Roman"/>
                <w:iCs/>
                <w:noProof/>
                <w:lang w:val="en-GB"/>
              </w:rPr>
              <w:t>’</w:t>
            </w:r>
          </w:p>
        </w:tc>
      </w:tr>
      <w:tr w:rsidR="00115771" w:rsidRPr="001B0431" w14:paraId="1E383E23" w14:textId="77777777" w:rsidTr="000C1D0D">
        <w:tc>
          <w:tcPr>
            <w:tcW w:w="1701" w:type="dxa"/>
          </w:tcPr>
          <w:p w14:paraId="245EEA84" w14:textId="147B6870" w:rsidR="00115771" w:rsidRPr="001B0431" w:rsidRDefault="00115771" w:rsidP="00DF7E15">
            <w:pPr>
              <w:pStyle w:val="lsTable"/>
              <w:rPr>
                <w:rFonts w:cs="Times New Roman"/>
                <w:i/>
                <w:iCs/>
                <w:noProof/>
                <w:lang w:val="en-GB"/>
              </w:rPr>
            </w:pPr>
            <w:r w:rsidRPr="001B0431">
              <w:rPr>
                <w:rFonts w:cs="Times New Roman"/>
                <w:i/>
                <w:iCs/>
                <w:noProof/>
                <w:lang w:val="en-GB"/>
              </w:rPr>
              <w:t>ṭ</w:t>
            </w:r>
            <w:r w:rsidR="00DF7E15" w:rsidRPr="001B0431">
              <w:rPr>
                <w:rFonts w:cs="Times New Roman"/>
                <w:i/>
                <w:iCs/>
                <w:noProof/>
                <w:lang w:val="en-GB"/>
              </w:rPr>
              <w:t>e</w:t>
            </w:r>
            <w:r w:rsidRPr="001B0431">
              <w:rPr>
                <w:rFonts w:cs="Times New Roman"/>
                <w:i/>
                <w:iCs/>
                <w:noProof/>
                <w:lang w:val="en-GB"/>
              </w:rPr>
              <w:t>rm</w:t>
            </w:r>
          </w:p>
        </w:tc>
        <w:tc>
          <w:tcPr>
            <w:tcW w:w="1275" w:type="dxa"/>
          </w:tcPr>
          <w:p w14:paraId="68579E65" w14:textId="4399CF5C" w:rsidR="00115771" w:rsidRPr="001B0431" w:rsidRDefault="00115771" w:rsidP="00F21F60">
            <w:pPr>
              <w:pStyle w:val="lsTable"/>
              <w:rPr>
                <w:rFonts w:cs="Times New Roman"/>
                <w:i/>
                <w:iCs/>
                <w:noProof/>
                <w:lang w:val="en-GB"/>
              </w:rPr>
            </w:pPr>
            <w:r w:rsidRPr="001B0431">
              <w:rPr>
                <w:rFonts w:cs="Times New Roman"/>
                <w:i/>
                <w:iCs/>
                <w:noProof/>
                <w:lang w:val="en-GB"/>
              </w:rPr>
              <w:t>t</w:t>
            </w:r>
            <w:r w:rsidR="00F21F60" w:rsidRPr="001B0431">
              <w:rPr>
                <w:rFonts w:cs="Times New Roman"/>
                <w:i/>
                <w:iCs/>
                <w:noProof/>
                <w:lang w:val="en-GB"/>
              </w:rPr>
              <w:t>e</w:t>
            </w:r>
            <w:r w:rsidRPr="001B0431">
              <w:rPr>
                <w:rFonts w:cs="Times New Roman"/>
                <w:i/>
                <w:iCs/>
                <w:noProof/>
                <w:lang w:val="en-GB"/>
              </w:rPr>
              <w:t>rm</w:t>
            </w:r>
          </w:p>
        </w:tc>
        <w:tc>
          <w:tcPr>
            <w:tcW w:w="3228" w:type="dxa"/>
          </w:tcPr>
          <w:p w14:paraId="04647DBC" w14:textId="634A1D9B" w:rsidR="00115771" w:rsidRPr="001B0431" w:rsidRDefault="001D784B" w:rsidP="002031A6">
            <w:pPr>
              <w:pStyle w:val="lsTable"/>
              <w:rPr>
                <w:rFonts w:cs="Times New Roman"/>
                <w:iCs/>
                <w:noProof/>
                <w:lang w:val="en-GB"/>
              </w:rPr>
            </w:pPr>
            <w:r>
              <w:rPr>
                <w:rFonts w:cs="Times New Roman"/>
                <w:iCs/>
                <w:noProof/>
                <w:lang w:val="en-GB"/>
              </w:rPr>
              <w:t>‘</w:t>
            </w:r>
            <w:r w:rsidR="00115771" w:rsidRPr="001B0431">
              <w:rPr>
                <w:rFonts w:cs="Times New Roman"/>
                <w:iCs/>
                <w:noProof/>
                <w:lang w:val="en-GB"/>
              </w:rPr>
              <w:t>dead body</w:t>
            </w:r>
            <w:r>
              <w:rPr>
                <w:rFonts w:cs="Times New Roman"/>
                <w:iCs/>
                <w:noProof/>
                <w:lang w:val="en-GB"/>
              </w:rPr>
              <w:t>’</w:t>
            </w:r>
          </w:p>
        </w:tc>
      </w:tr>
      <w:tr w:rsidR="00C12647" w:rsidRPr="001B0431" w14:paraId="783D3165" w14:textId="77777777" w:rsidTr="000C1D0D">
        <w:tc>
          <w:tcPr>
            <w:tcW w:w="1701" w:type="dxa"/>
          </w:tcPr>
          <w:p w14:paraId="4BCEA92D" w14:textId="212AEAE9" w:rsidR="00C12647" w:rsidRPr="001B0431" w:rsidRDefault="00C12647" w:rsidP="00DF7E15">
            <w:pPr>
              <w:pStyle w:val="lsTable"/>
              <w:rPr>
                <w:rFonts w:cs="Times New Roman"/>
                <w:i/>
                <w:iCs/>
                <w:noProof/>
                <w:lang w:val="fr-FR"/>
              </w:rPr>
            </w:pPr>
            <w:r w:rsidRPr="001B0431">
              <w:rPr>
                <w:rFonts w:cs="Times New Roman"/>
                <w:i/>
                <w:iCs/>
                <w:noProof/>
                <w:lang w:val="en-GB"/>
              </w:rPr>
              <w:t>ṭir</w:t>
            </w:r>
            <w:r w:rsidR="00DF7E15" w:rsidRPr="001B0431">
              <w:rPr>
                <w:rFonts w:cs="Times New Roman"/>
                <w:i/>
                <w:iCs/>
                <w:noProof/>
                <w:lang w:val="en-GB"/>
              </w:rPr>
              <w:t>ş</w:t>
            </w:r>
          </w:p>
        </w:tc>
        <w:tc>
          <w:tcPr>
            <w:tcW w:w="1275" w:type="dxa"/>
          </w:tcPr>
          <w:p w14:paraId="523D0DBF" w14:textId="7BC78C38" w:rsidR="00C12647" w:rsidRPr="001B0431" w:rsidRDefault="00C12647" w:rsidP="002031A6">
            <w:pPr>
              <w:pStyle w:val="lsTable"/>
              <w:rPr>
                <w:rFonts w:cs="Times New Roman"/>
                <w:i/>
                <w:iCs/>
                <w:noProof/>
                <w:lang w:val="en-GB"/>
              </w:rPr>
            </w:pPr>
            <w:r w:rsidRPr="001B0431">
              <w:rPr>
                <w:rFonts w:cs="Times New Roman"/>
                <w:i/>
                <w:iCs/>
                <w:noProof/>
                <w:lang w:val="en-GB"/>
              </w:rPr>
              <w:t>tir</w:t>
            </w:r>
            <w:r w:rsidR="00F21F60" w:rsidRPr="001B0431">
              <w:rPr>
                <w:rFonts w:cs="Times New Roman"/>
                <w:i/>
                <w:iCs/>
                <w:noProof/>
                <w:lang w:val="en-GB"/>
              </w:rPr>
              <w:t>ş</w:t>
            </w:r>
          </w:p>
        </w:tc>
        <w:tc>
          <w:tcPr>
            <w:tcW w:w="3228" w:type="dxa"/>
          </w:tcPr>
          <w:p w14:paraId="0B452F88" w14:textId="3DA2C0AE" w:rsidR="00C12647" w:rsidRPr="001B0431" w:rsidRDefault="001D784B" w:rsidP="002031A6">
            <w:pPr>
              <w:pStyle w:val="lsTable"/>
              <w:rPr>
                <w:rFonts w:cs="Times New Roman"/>
                <w:iCs/>
                <w:noProof/>
                <w:lang w:val="en-GB"/>
              </w:rPr>
            </w:pPr>
            <w:r>
              <w:rPr>
                <w:rFonts w:cs="Times New Roman"/>
                <w:iCs/>
                <w:noProof/>
                <w:lang w:val="en-GB"/>
              </w:rPr>
              <w:t>‘</w:t>
            </w:r>
            <w:r w:rsidR="00C12647" w:rsidRPr="001B0431">
              <w:rPr>
                <w:rFonts w:cs="Times New Roman"/>
                <w:iCs/>
                <w:noProof/>
                <w:lang w:val="en-GB"/>
              </w:rPr>
              <w:t>sour</w:t>
            </w:r>
            <w:r>
              <w:rPr>
                <w:rFonts w:cs="Times New Roman"/>
                <w:iCs/>
                <w:noProof/>
                <w:lang w:val="en-GB"/>
              </w:rPr>
              <w:t>’</w:t>
            </w:r>
          </w:p>
        </w:tc>
      </w:tr>
      <w:tr w:rsidR="00115771" w:rsidRPr="001B0431" w14:paraId="786560DA" w14:textId="77777777" w:rsidTr="000C1D0D">
        <w:tc>
          <w:tcPr>
            <w:tcW w:w="1701" w:type="dxa"/>
          </w:tcPr>
          <w:p w14:paraId="065DA8E7" w14:textId="5E9B7C08" w:rsidR="00115771" w:rsidRPr="001B0431" w:rsidRDefault="00115771" w:rsidP="00DF7E15">
            <w:pPr>
              <w:pStyle w:val="lsTable"/>
              <w:rPr>
                <w:rFonts w:cs="Times New Roman"/>
                <w:i/>
                <w:iCs/>
                <w:noProof/>
                <w:lang w:val="en-GB"/>
              </w:rPr>
            </w:pPr>
            <w:r w:rsidRPr="001B0431">
              <w:rPr>
                <w:rFonts w:cs="Times New Roman"/>
                <w:i/>
                <w:iCs/>
                <w:noProof/>
                <w:lang w:val="en-GB"/>
              </w:rPr>
              <w:t>ḍ</w:t>
            </w:r>
            <w:r w:rsidR="00DF7E15" w:rsidRPr="001B0431">
              <w:rPr>
                <w:rFonts w:cs="Times New Roman"/>
                <w:i/>
                <w:iCs/>
                <w:noProof/>
                <w:lang w:val="en-GB"/>
              </w:rPr>
              <w:t>a</w:t>
            </w:r>
            <w:r w:rsidRPr="001B0431">
              <w:rPr>
                <w:rFonts w:cs="Times New Roman"/>
                <w:i/>
                <w:iCs/>
                <w:noProof/>
                <w:lang w:val="en-GB"/>
              </w:rPr>
              <w:t>ṣ(ik)</w:t>
            </w:r>
          </w:p>
        </w:tc>
        <w:tc>
          <w:tcPr>
            <w:tcW w:w="1275" w:type="dxa"/>
          </w:tcPr>
          <w:p w14:paraId="5225471C" w14:textId="79AC6419" w:rsidR="00115771" w:rsidRPr="001B0431" w:rsidRDefault="00115771" w:rsidP="00F21F60">
            <w:pPr>
              <w:pStyle w:val="lsTable"/>
              <w:rPr>
                <w:rFonts w:cs="Times New Roman"/>
                <w:i/>
                <w:iCs/>
                <w:noProof/>
                <w:lang w:val="en-GB"/>
              </w:rPr>
            </w:pPr>
            <w:r w:rsidRPr="001B0431">
              <w:rPr>
                <w:rFonts w:cs="Times New Roman"/>
                <w:i/>
                <w:iCs/>
                <w:noProof/>
                <w:lang w:val="en-GB"/>
              </w:rPr>
              <w:t>d</w:t>
            </w:r>
            <w:r w:rsidR="00F21F60" w:rsidRPr="001B0431">
              <w:rPr>
                <w:rFonts w:cs="Times New Roman"/>
                <w:i/>
                <w:iCs/>
                <w:noProof/>
                <w:lang w:val="en-GB"/>
              </w:rPr>
              <w:t>a</w:t>
            </w:r>
            <w:r w:rsidRPr="001B0431">
              <w:rPr>
                <w:rFonts w:cs="Times New Roman"/>
                <w:i/>
                <w:iCs/>
                <w:noProof/>
                <w:lang w:val="en-GB"/>
              </w:rPr>
              <w:t>s</w:t>
            </w:r>
          </w:p>
        </w:tc>
        <w:tc>
          <w:tcPr>
            <w:tcW w:w="3228" w:type="dxa"/>
          </w:tcPr>
          <w:p w14:paraId="7B25E8EA" w14:textId="705C6AEA" w:rsidR="00115771" w:rsidRPr="001B0431" w:rsidRDefault="001D784B" w:rsidP="002031A6">
            <w:pPr>
              <w:pStyle w:val="lsTable"/>
              <w:rPr>
                <w:rFonts w:cs="Times New Roman"/>
                <w:iCs/>
                <w:noProof/>
                <w:lang w:val="en-GB"/>
              </w:rPr>
            </w:pPr>
            <w:r>
              <w:rPr>
                <w:rFonts w:cs="Times New Roman"/>
                <w:iCs/>
                <w:noProof/>
                <w:lang w:val="en-GB"/>
              </w:rPr>
              <w:t>‘</w:t>
            </w:r>
            <w:r w:rsidR="00115771" w:rsidRPr="001B0431">
              <w:rPr>
                <w:rFonts w:cs="Times New Roman"/>
                <w:iCs/>
                <w:noProof/>
                <w:lang w:val="en-GB"/>
              </w:rPr>
              <w:t>sickle</w:t>
            </w:r>
            <w:r>
              <w:rPr>
                <w:rFonts w:cs="Times New Roman"/>
                <w:iCs/>
                <w:noProof/>
                <w:lang w:val="en-GB"/>
              </w:rPr>
              <w:t>’</w:t>
            </w:r>
          </w:p>
        </w:tc>
      </w:tr>
      <w:tr w:rsidR="00403657" w:rsidRPr="001B0431" w14:paraId="0866E6A1" w14:textId="77777777" w:rsidTr="000C1D0D">
        <w:tc>
          <w:tcPr>
            <w:tcW w:w="1701" w:type="dxa"/>
          </w:tcPr>
          <w:p w14:paraId="240151E8" w14:textId="5909523E" w:rsidR="00403657" w:rsidRPr="001B0431" w:rsidRDefault="00403657" w:rsidP="00F21F60">
            <w:pPr>
              <w:pStyle w:val="lsTable"/>
              <w:rPr>
                <w:rFonts w:cs="Times New Roman"/>
                <w:i/>
                <w:iCs/>
                <w:noProof/>
                <w:lang w:val="en-GB"/>
              </w:rPr>
            </w:pPr>
            <w:r w:rsidRPr="001B0431">
              <w:rPr>
                <w:rFonts w:cs="Times New Roman"/>
                <w:i/>
                <w:iCs/>
                <w:noProof/>
                <w:lang w:val="en-GB"/>
              </w:rPr>
              <w:t>ḍi</w:t>
            </w:r>
            <w:r w:rsidR="006372EA" w:rsidRPr="001B0431">
              <w:rPr>
                <w:rFonts w:cs="Times New Roman"/>
                <w:i/>
                <w:iCs/>
                <w:noProof/>
                <w:lang w:val="en-GB"/>
              </w:rPr>
              <w:t>ṙ</w:t>
            </w:r>
            <w:r w:rsidR="00F21F60" w:rsidRPr="001B0431">
              <w:rPr>
                <w:rFonts w:cs="Times New Roman"/>
                <w:i/>
                <w:iCs/>
                <w:noProof/>
                <w:lang w:val="en-GB"/>
              </w:rPr>
              <w:t>î</w:t>
            </w:r>
          </w:p>
        </w:tc>
        <w:tc>
          <w:tcPr>
            <w:tcW w:w="1275" w:type="dxa"/>
          </w:tcPr>
          <w:p w14:paraId="61AFF6F6" w14:textId="64930E79" w:rsidR="00403657" w:rsidRPr="001B0431" w:rsidRDefault="006372EA" w:rsidP="002031A6">
            <w:pPr>
              <w:pStyle w:val="lsTable"/>
              <w:rPr>
                <w:rFonts w:cs="Times New Roman"/>
                <w:i/>
                <w:iCs/>
                <w:noProof/>
                <w:lang w:val="en-GB"/>
              </w:rPr>
            </w:pPr>
            <w:r w:rsidRPr="001B0431">
              <w:rPr>
                <w:rFonts w:cs="Times New Roman"/>
                <w:i/>
                <w:iCs/>
                <w:noProof/>
                <w:lang w:val="en-GB"/>
              </w:rPr>
              <w:t>-</w:t>
            </w:r>
          </w:p>
        </w:tc>
        <w:tc>
          <w:tcPr>
            <w:tcW w:w="3228" w:type="dxa"/>
          </w:tcPr>
          <w:p w14:paraId="36A238B9" w14:textId="007EFC68" w:rsidR="00403657" w:rsidRPr="001B0431" w:rsidRDefault="001D784B" w:rsidP="001D784B">
            <w:pPr>
              <w:pStyle w:val="lsTable"/>
              <w:keepNext/>
              <w:rPr>
                <w:rFonts w:cs="Times New Roman"/>
                <w:iCs/>
                <w:noProof/>
                <w:lang w:val="en-GB"/>
              </w:rPr>
            </w:pPr>
            <w:r>
              <w:rPr>
                <w:rFonts w:cs="Times New Roman"/>
                <w:iCs/>
                <w:noProof/>
                <w:lang w:val="en-GB"/>
              </w:rPr>
              <w:t>‘</w:t>
            </w:r>
            <w:r w:rsidR="006372EA" w:rsidRPr="001B0431">
              <w:rPr>
                <w:rFonts w:cs="Times New Roman"/>
                <w:iCs/>
                <w:noProof/>
                <w:lang w:val="en-GB"/>
              </w:rPr>
              <w:t>blackberry bush</w:t>
            </w:r>
            <w:r>
              <w:rPr>
                <w:rFonts w:cs="Times New Roman"/>
                <w:iCs/>
                <w:noProof/>
                <w:lang w:val="en-GB"/>
              </w:rPr>
              <w:t>’</w:t>
            </w:r>
          </w:p>
        </w:tc>
      </w:tr>
    </w:tbl>
    <w:p w14:paraId="2C51C3D3" w14:textId="3BD8BC2E" w:rsidR="001D784B" w:rsidRDefault="001D784B">
      <w:pPr>
        <w:pStyle w:val="Caption"/>
      </w:pPr>
      <w:r>
        <w:t xml:space="preserve">Table </w:t>
      </w:r>
      <w:r>
        <w:fldChar w:fldCharType="begin"/>
      </w:r>
      <w:r>
        <w:instrText xml:space="preserve"> SEQ Table \* ARABIC </w:instrText>
      </w:r>
      <w:r>
        <w:fldChar w:fldCharType="separate"/>
      </w:r>
      <w:r>
        <w:rPr>
          <w:noProof/>
        </w:rPr>
        <w:t>7</w:t>
      </w:r>
      <w:r>
        <w:fldChar w:fldCharType="end"/>
      </w:r>
      <w:r>
        <w:rPr>
          <w:lang w:val="en-GB"/>
        </w:rPr>
        <w:t>: Emphatic consonants in native Iranian lexical items</w:t>
      </w:r>
    </w:p>
    <w:p w14:paraId="0EDF3F02" w14:textId="77777777" w:rsidR="009B3F96" w:rsidRPr="001B0431" w:rsidRDefault="009B3F96" w:rsidP="00EB65A3">
      <w:pPr>
        <w:pStyle w:val="Default"/>
        <w:rPr>
          <w:noProof/>
          <w:lang w:val="en-GB"/>
        </w:rPr>
      </w:pPr>
    </w:p>
    <w:p w14:paraId="1611E290" w14:textId="0F3636A5" w:rsidR="00721C08" w:rsidRPr="001B0431" w:rsidRDefault="002642F5" w:rsidP="00CB5A0E">
      <w:pPr>
        <w:pStyle w:val="Default"/>
        <w:rPr>
          <w:noProof/>
          <w:lang w:val="en-GB"/>
        </w:rPr>
      </w:pPr>
      <w:r w:rsidRPr="001B0431">
        <w:rPr>
          <w:noProof/>
          <w:lang w:val="en-GB"/>
        </w:rPr>
        <w:t>Of the emphatic obstruents, the fricative pair (</w:t>
      </w:r>
      <w:r w:rsidRPr="001B0431">
        <w:rPr>
          <w:i/>
          <w:iCs/>
          <w:noProof/>
          <w:lang w:val="en-GB"/>
        </w:rPr>
        <w:t>ṣ,</w:t>
      </w:r>
      <w:r w:rsidRPr="001B0431">
        <w:rPr>
          <w:iCs/>
          <w:noProof/>
          <w:lang w:val="en-GB"/>
        </w:rPr>
        <w:t xml:space="preserve"> </w:t>
      </w:r>
      <w:r w:rsidRPr="001B0431">
        <w:rPr>
          <w:i/>
          <w:iCs/>
          <w:noProof/>
          <w:lang w:val="en-GB"/>
        </w:rPr>
        <w:t>ẓ</w:t>
      </w:r>
      <w:r w:rsidRPr="001B0431">
        <w:rPr>
          <w:noProof/>
          <w:lang w:val="en-GB"/>
        </w:rPr>
        <w:t>) are found both in N</w:t>
      </w:r>
      <w:r w:rsidR="003856E1" w:rsidRPr="001B0431">
        <w:rPr>
          <w:noProof/>
          <w:lang w:val="en-GB"/>
        </w:rPr>
        <w:t>orthern</w:t>
      </w:r>
      <w:r w:rsidRPr="001B0431">
        <w:rPr>
          <w:noProof/>
          <w:lang w:val="en-GB"/>
        </w:rPr>
        <w:t xml:space="preserve"> and C</w:t>
      </w:r>
      <w:r w:rsidR="003856E1" w:rsidRPr="001B0431">
        <w:rPr>
          <w:noProof/>
          <w:lang w:val="en-GB"/>
        </w:rPr>
        <w:t xml:space="preserve">entral </w:t>
      </w:r>
      <w:r w:rsidRPr="001B0431">
        <w:rPr>
          <w:noProof/>
          <w:lang w:val="en-GB"/>
        </w:rPr>
        <w:t>K</w:t>
      </w:r>
      <w:r w:rsidR="003856E1" w:rsidRPr="001B0431">
        <w:rPr>
          <w:noProof/>
          <w:lang w:val="en-GB"/>
        </w:rPr>
        <w:t>urdish</w:t>
      </w:r>
      <w:r w:rsidRPr="001B0431">
        <w:rPr>
          <w:noProof/>
          <w:lang w:val="en-GB"/>
        </w:rPr>
        <w:t>, while the stops (</w:t>
      </w:r>
      <w:r w:rsidRPr="001B0431">
        <w:rPr>
          <w:i/>
          <w:iCs/>
          <w:noProof/>
          <w:lang w:val="en-GB"/>
        </w:rPr>
        <w:t>ṭ, ḍ</w:t>
      </w:r>
      <w:r w:rsidRPr="001B0431">
        <w:rPr>
          <w:noProof/>
          <w:lang w:val="en-GB"/>
        </w:rPr>
        <w:t>) are found only in N</w:t>
      </w:r>
      <w:r w:rsidR="003856E1" w:rsidRPr="001B0431">
        <w:rPr>
          <w:noProof/>
          <w:lang w:val="en-GB"/>
        </w:rPr>
        <w:t>orthern Kurdish</w:t>
      </w:r>
      <w:r w:rsidRPr="001B0431">
        <w:rPr>
          <w:noProof/>
          <w:lang w:val="en-GB"/>
        </w:rPr>
        <w:t xml:space="preserve">, with the voiced counterpart being extremely rare. </w:t>
      </w:r>
      <w:r w:rsidR="00114B47" w:rsidRPr="001B0431">
        <w:rPr>
          <w:noProof/>
          <w:lang w:val="en-GB"/>
        </w:rPr>
        <w:t>The fact that the voiceless emphatic stop is widespread only in N</w:t>
      </w:r>
      <w:r w:rsidR="003856E1" w:rsidRPr="001B0431">
        <w:rPr>
          <w:noProof/>
          <w:lang w:val="en-GB"/>
        </w:rPr>
        <w:t>orthern Kurdish</w:t>
      </w:r>
      <w:r w:rsidR="00114B47" w:rsidRPr="001B0431">
        <w:rPr>
          <w:noProof/>
          <w:lang w:val="en-GB"/>
        </w:rPr>
        <w:t xml:space="preserve"> most probably has to do with the presence of two series of aspirated and unaspirated </w:t>
      </w:r>
      <w:r w:rsidR="006A3EEE" w:rsidRPr="001B0431">
        <w:rPr>
          <w:noProof/>
          <w:lang w:val="en-GB"/>
        </w:rPr>
        <w:t xml:space="preserve">voiceless </w:t>
      </w:r>
      <w:r w:rsidR="00114B47" w:rsidRPr="001B0431">
        <w:rPr>
          <w:noProof/>
          <w:lang w:val="en-GB"/>
        </w:rPr>
        <w:t>stops in the language</w:t>
      </w:r>
      <w:r w:rsidR="006A3EEE" w:rsidRPr="001B0431">
        <w:rPr>
          <w:noProof/>
          <w:lang w:val="en-GB"/>
        </w:rPr>
        <w:t xml:space="preserve"> (cf. </w:t>
      </w:r>
      <w:r w:rsidR="00CB5A0E">
        <w:rPr>
          <w:noProof/>
          <w:lang w:val="en-GB"/>
        </w:rPr>
        <w:fldChar w:fldCharType="begin"/>
      </w:r>
      <w:r w:rsidR="00CB5A0E">
        <w:rPr>
          <w:noProof/>
          <w:lang w:val="en-GB"/>
        </w:rPr>
        <w:instrText xml:space="preserve"> REF _Ref14688948 \h </w:instrText>
      </w:r>
      <w:r w:rsidR="00CB5A0E">
        <w:rPr>
          <w:noProof/>
          <w:lang w:val="en-GB"/>
        </w:rPr>
      </w:r>
      <w:r w:rsidR="00CB5A0E">
        <w:rPr>
          <w:noProof/>
          <w:lang w:val="en-GB"/>
        </w:rPr>
        <w:fldChar w:fldCharType="separate"/>
      </w:r>
      <w:r w:rsidR="00CB5A0E">
        <w:t xml:space="preserve">Table </w:t>
      </w:r>
      <w:r w:rsidR="00CB5A0E">
        <w:rPr>
          <w:noProof/>
        </w:rPr>
        <w:t>2</w:t>
      </w:r>
      <w:r w:rsidR="00CB5A0E">
        <w:rPr>
          <w:noProof/>
          <w:lang w:val="en-GB"/>
        </w:rPr>
        <w:fldChar w:fldCharType="end"/>
      </w:r>
      <w:r w:rsidR="006A3EEE" w:rsidRPr="001B0431">
        <w:rPr>
          <w:noProof/>
          <w:lang w:val="en-GB"/>
        </w:rPr>
        <w:t>)</w:t>
      </w:r>
      <w:r w:rsidR="00114B47" w:rsidRPr="001B0431">
        <w:rPr>
          <w:noProof/>
          <w:lang w:val="en-GB"/>
        </w:rPr>
        <w:t>. The unaspirated stops are probably intermediary in the development of emphatics. This is further reinforced by the fact that in N</w:t>
      </w:r>
      <w:r w:rsidR="003856E1" w:rsidRPr="001B0431">
        <w:rPr>
          <w:noProof/>
          <w:lang w:val="en-GB"/>
        </w:rPr>
        <w:t>orthern Kurdish</w:t>
      </w:r>
      <w:r w:rsidR="00114B47" w:rsidRPr="001B0431">
        <w:rPr>
          <w:noProof/>
          <w:lang w:val="en-GB"/>
        </w:rPr>
        <w:t xml:space="preserve"> the bilabial voiceless stop </w:t>
      </w:r>
      <w:r w:rsidR="00114B47" w:rsidRPr="001B0431">
        <w:rPr>
          <w:i/>
          <w:noProof/>
          <w:lang w:val="en-GB"/>
        </w:rPr>
        <w:t xml:space="preserve">p </w:t>
      </w:r>
      <w:r w:rsidR="00E56F8B" w:rsidRPr="001B0431">
        <w:rPr>
          <w:noProof/>
          <w:lang w:val="en-GB"/>
        </w:rPr>
        <w:t>also</w:t>
      </w:r>
      <w:r w:rsidR="00CB5A0E">
        <w:rPr>
          <w:noProof/>
          <w:lang w:val="en-GB"/>
        </w:rPr>
        <w:t xml:space="preserve"> has an</w:t>
      </w:r>
      <w:r w:rsidR="00114B47" w:rsidRPr="001B0431">
        <w:rPr>
          <w:noProof/>
          <w:lang w:val="en-GB"/>
        </w:rPr>
        <w:t xml:space="preserve"> emphatic version, as in the native words </w:t>
      </w:r>
      <w:r w:rsidR="00114B47" w:rsidRPr="001B0431">
        <w:rPr>
          <w:i/>
          <w:noProof/>
          <w:lang w:val="en-GB"/>
        </w:rPr>
        <w:t>ṗ</w:t>
      </w:r>
      <w:r w:rsidR="00E56F8B" w:rsidRPr="001B0431">
        <w:rPr>
          <w:i/>
          <w:noProof/>
          <w:lang w:val="en-GB"/>
        </w:rPr>
        <w:t>e</w:t>
      </w:r>
      <w:r w:rsidR="00E56F8B" w:rsidRPr="001B0431">
        <w:rPr>
          <w:i/>
          <w:iCs/>
          <w:noProof/>
          <w:lang w:val="en-GB"/>
        </w:rPr>
        <w:t>ẓ</w:t>
      </w:r>
      <w:r w:rsidR="00114B47" w:rsidRPr="001B0431">
        <w:rPr>
          <w:noProof/>
          <w:lang w:val="en-GB"/>
        </w:rPr>
        <w:t xml:space="preserve"> </w:t>
      </w:r>
      <w:r w:rsidR="00CB5A0E">
        <w:rPr>
          <w:noProof/>
          <w:lang w:val="en-GB"/>
        </w:rPr>
        <w:t>‘</w:t>
      </w:r>
      <w:r w:rsidR="00114B47" w:rsidRPr="001B0431">
        <w:rPr>
          <w:noProof/>
          <w:lang w:val="en-GB"/>
        </w:rPr>
        <w:t>sheep</w:t>
      </w:r>
      <w:r w:rsidR="00CB5A0E">
        <w:rPr>
          <w:noProof/>
          <w:lang w:val="en-GB"/>
        </w:rPr>
        <w:t>’</w:t>
      </w:r>
      <w:r w:rsidR="00114B47" w:rsidRPr="001B0431">
        <w:rPr>
          <w:noProof/>
          <w:lang w:val="en-GB"/>
        </w:rPr>
        <w:t xml:space="preserve"> and </w:t>
      </w:r>
      <w:r w:rsidR="00114B47" w:rsidRPr="001B0431">
        <w:rPr>
          <w:i/>
          <w:noProof/>
          <w:lang w:val="en-GB"/>
        </w:rPr>
        <w:t>ṗ</w:t>
      </w:r>
      <w:r w:rsidR="00E56F8B" w:rsidRPr="001B0431">
        <w:rPr>
          <w:i/>
          <w:noProof/>
          <w:lang w:val="en-GB"/>
        </w:rPr>
        <w:t>e</w:t>
      </w:r>
      <w:r w:rsidR="00114B47" w:rsidRPr="001B0431">
        <w:rPr>
          <w:i/>
          <w:noProof/>
          <w:lang w:val="en-GB"/>
        </w:rPr>
        <w:t>n</w:t>
      </w:r>
      <w:r w:rsidR="00E56F8B" w:rsidRPr="001B0431">
        <w:rPr>
          <w:i/>
          <w:noProof/>
          <w:lang w:val="en-GB"/>
        </w:rPr>
        <w:t>î</w:t>
      </w:r>
      <w:r w:rsidR="00114B47" w:rsidRPr="001B0431">
        <w:rPr>
          <w:i/>
          <w:noProof/>
          <w:lang w:val="en-GB"/>
        </w:rPr>
        <w:t xml:space="preserve">r </w:t>
      </w:r>
      <w:r w:rsidR="00CB5A0E">
        <w:rPr>
          <w:noProof/>
          <w:lang w:val="en-GB"/>
        </w:rPr>
        <w:t>‘</w:t>
      </w:r>
      <w:r w:rsidR="00721C08" w:rsidRPr="001B0431">
        <w:rPr>
          <w:noProof/>
          <w:lang w:val="en-GB"/>
        </w:rPr>
        <w:t>cheese</w:t>
      </w:r>
      <w:r w:rsidR="00CB5A0E">
        <w:rPr>
          <w:noProof/>
          <w:lang w:val="en-GB"/>
        </w:rPr>
        <w:t xml:space="preserve">’ </w:t>
      </w:r>
      <w:r w:rsidR="00CB5A0E">
        <w:rPr>
          <w:noProof/>
          <w:lang w:val="en-GB"/>
        </w:rPr>
        <w:fldChar w:fldCharType="begin"/>
      </w:r>
      <w:r w:rsidR="00CB5A0E">
        <w:rPr>
          <w:noProof/>
          <w:lang w:val="en-GB"/>
        </w:rPr>
        <w:instrText xml:space="preserve"> ADDIN ZOTERO_ITEM CSL_CITATION {"citationID":"4Hz77lfx","properties":{"formattedCitation":"(in some dialects; cf. Kahn 1976: 27)","plainCitation":"(in some dialects; cf. Kahn 1976: 27)","noteIndex":0},"citationItems":[{"id":9027,"uris":["http://zotero.org/users/5419092/items/GXJRDJX9"],"uri":["http://zotero.org/users/5419092/items/GXJRDJX9"],"itemData":{"id":9027,"type":"book","title":"Borrowing and regional variation in a phonological description of Kurdish","publisher":"Phonetics Laboratory of the University of Michigan","publisher-place":"Ann Arbor, Michigan","event-place":"Ann Arbor, Michigan","author":[{"family":"Kahn","given":"M"}],"issued":{"date-parts":[["1976"]]}},"prefix":"in some dialects; cf. ","suffix":": 27"}],"schema":"https://github.com/citation-style-language/schema/raw/master/csl-citation.json"} </w:instrText>
      </w:r>
      <w:r w:rsidR="00CB5A0E">
        <w:rPr>
          <w:noProof/>
          <w:lang w:val="en-GB"/>
        </w:rPr>
        <w:fldChar w:fldCharType="separate"/>
      </w:r>
      <w:r w:rsidR="00CB5A0E" w:rsidRPr="00CB5A0E">
        <w:t>(in some dialects; cf. Kahn 1976: 27)</w:t>
      </w:r>
      <w:r w:rsidR="00CB5A0E">
        <w:rPr>
          <w:noProof/>
          <w:lang w:val="en-GB"/>
        </w:rPr>
        <w:fldChar w:fldCharType="end"/>
      </w:r>
      <w:r w:rsidR="00CB5A0E">
        <w:rPr>
          <w:noProof/>
          <w:lang w:val="en-GB"/>
        </w:rPr>
        <w:t>.</w:t>
      </w:r>
      <w:r w:rsidR="00721C08" w:rsidRPr="001B0431">
        <w:rPr>
          <w:noProof/>
          <w:lang w:val="en-GB"/>
        </w:rPr>
        <w:t xml:space="preserve"> </w:t>
      </w:r>
      <w:r w:rsidR="00FD3A40" w:rsidRPr="001B0431">
        <w:rPr>
          <w:noProof/>
          <w:lang w:val="en-GB"/>
        </w:rPr>
        <w:t>Within N</w:t>
      </w:r>
      <w:r w:rsidR="003856E1" w:rsidRPr="001B0431">
        <w:rPr>
          <w:noProof/>
          <w:lang w:val="en-GB"/>
        </w:rPr>
        <w:t>orthern Kurdish</w:t>
      </w:r>
      <w:r w:rsidR="00FD3A40" w:rsidRPr="001B0431">
        <w:rPr>
          <w:noProof/>
          <w:lang w:val="en-GB"/>
        </w:rPr>
        <w:t xml:space="preserve">, they are found in more southern dialects, </w:t>
      </w:r>
      <w:r w:rsidR="00CB5A0E">
        <w:rPr>
          <w:noProof/>
          <w:lang w:val="en-GB"/>
        </w:rPr>
        <w:t xml:space="preserve">and </w:t>
      </w:r>
      <w:r w:rsidR="008464BF" w:rsidRPr="001B0431">
        <w:rPr>
          <w:noProof/>
          <w:lang w:val="en-GB"/>
        </w:rPr>
        <w:t xml:space="preserve">are </w:t>
      </w:r>
      <w:r w:rsidR="00FD3A40" w:rsidRPr="001B0431">
        <w:rPr>
          <w:noProof/>
          <w:lang w:val="en-GB"/>
        </w:rPr>
        <w:t xml:space="preserve">noted to be particularly </w:t>
      </w:r>
      <w:r w:rsidR="008464BF" w:rsidRPr="001B0431">
        <w:rPr>
          <w:noProof/>
          <w:lang w:val="en-GB"/>
        </w:rPr>
        <w:t xml:space="preserve">frequent </w:t>
      </w:r>
      <w:r w:rsidR="00FD3A40" w:rsidRPr="001B0431">
        <w:rPr>
          <w:noProof/>
          <w:lang w:val="en-GB"/>
        </w:rPr>
        <w:t>in</w:t>
      </w:r>
      <w:r w:rsidR="00900CB1" w:rsidRPr="001B0431">
        <w:rPr>
          <w:noProof/>
          <w:lang w:val="en-GB"/>
        </w:rPr>
        <w:t xml:space="preserve"> both the Kurdish and Neo-Aramaic of</w:t>
      </w:r>
      <w:r w:rsidR="00FD3A40" w:rsidRPr="001B0431">
        <w:rPr>
          <w:noProof/>
          <w:lang w:val="en-GB"/>
        </w:rPr>
        <w:t xml:space="preserve"> Duhok and Hakkari provinces </w:t>
      </w:r>
      <w:r w:rsidR="00CB5A0E">
        <w:rPr>
          <w:noProof/>
          <w:lang w:val="en-GB"/>
        </w:rPr>
        <w:t xml:space="preserve"> </w:t>
      </w:r>
      <w:r w:rsidR="00CB5A0E">
        <w:rPr>
          <w:noProof/>
          <w:lang w:val="en-GB"/>
        </w:rPr>
        <w:fldChar w:fldCharType="begin"/>
      </w:r>
      <w:r w:rsidR="00CB5A0E">
        <w:rPr>
          <w:noProof/>
          <w:lang w:val="en-GB"/>
        </w:rPr>
        <w:instrText xml:space="preserve"> ADDIN ZOTERO_ITEM CSL_CITATION {"citationID":"1vd6qtA4","properties":{"formattedCitation":"(Blau 1989: 329)","plainCitation":"(Blau 1989: 329)","noteIndex":0},"citationItems":[{"id":9005,"uris":["http://zotero.org/users/5419092/items/N8A2U8UL"],"uri":["http://zotero.org/users/5419092/items/N8A2U8UL"],"itemData":{"id":9005,"type":"chapter","title":"Le kurde","container-title":"Compendium Linguarum Iranicarum","publisher":"Reichert","publisher-place":"Wiesbaden","page":"327-335","event-place":"Wiesbaden","author":[{"family":"Blau","given":"Joyce"}],"editor":[{"family":"Schmitt","given":"Rüdiger"}],"issued":{"date-parts":[["1989"]]}},"suffix":": 329"}],"schema":"https://github.com/citation-style-language/schema/raw/master/csl-citation.json"} </w:instrText>
      </w:r>
      <w:r w:rsidR="00CB5A0E">
        <w:rPr>
          <w:noProof/>
          <w:lang w:val="en-GB"/>
        </w:rPr>
        <w:fldChar w:fldCharType="separate"/>
      </w:r>
      <w:r w:rsidR="00CB5A0E" w:rsidRPr="00CB5A0E">
        <w:t>(Blau 1989: 329)</w:t>
      </w:r>
      <w:r w:rsidR="00CB5A0E">
        <w:rPr>
          <w:noProof/>
          <w:lang w:val="en-GB"/>
        </w:rPr>
        <w:fldChar w:fldCharType="end"/>
      </w:r>
      <w:r w:rsidR="00900CB1" w:rsidRPr="001B0431">
        <w:rPr>
          <w:noProof/>
          <w:lang w:val="en-GB"/>
        </w:rPr>
        <w:t>. They tend to be less present moving northwards (Erzurum</w:t>
      </w:r>
      <w:r w:rsidR="00CB5A0E">
        <w:rPr>
          <w:noProof/>
          <w:lang w:val="en-GB"/>
        </w:rPr>
        <w:t>–</w:t>
      </w:r>
      <w:r w:rsidR="00900CB1" w:rsidRPr="001B0431">
        <w:rPr>
          <w:noProof/>
          <w:lang w:val="en-GB"/>
        </w:rPr>
        <w:t>Kars) while MacKenzie</w:t>
      </w:r>
      <w:r w:rsidR="00CB5A0E">
        <w:rPr>
          <w:noProof/>
          <w:lang w:val="en-GB"/>
        </w:rPr>
        <w:t xml:space="preserve"> </w:t>
      </w:r>
      <w:r w:rsidR="00CB5A0E">
        <w:rPr>
          <w:noProof/>
          <w:lang w:val="en-GB"/>
        </w:rPr>
        <w:fldChar w:fldCharType="begin"/>
      </w:r>
      <w:r w:rsidR="00CB5A0E">
        <w:rPr>
          <w:noProof/>
          <w:lang w:val="en-GB"/>
        </w:rPr>
        <w:instrText xml:space="preserve"> ADDIN ZOTERO_ITEM CSL_CITATION {"citationID":"IcN1tVv0","properties":{"formattedCitation":"(1961: 43)","plainCitation":"(1961: 43)","noteIndex":0},"citationItems":[{"id":9030,"uris":["http://zotero.org/users/5419092/items/FP2ZRKLP"],"uri":["http://zotero.org/users/5419092/items/FP2ZRKLP"],"itemData":{"id":9030,"type":"book","title":"Kurdish dialect studies","publisher":"Oxford University Press","publisher-place":"Oxford","volume":"I","event-place":"Oxford","author":[{"family":"MacKenzie","given":"David N"}],"issued":{"date-parts":[["1961"]]}},"suppress-author":true,"suffix":": 43"}],"schema":"https://github.com/citation-style-language/schema/raw/master/csl-citation.json"} </w:instrText>
      </w:r>
      <w:r w:rsidR="00CB5A0E">
        <w:rPr>
          <w:noProof/>
          <w:lang w:val="en-GB"/>
        </w:rPr>
        <w:fldChar w:fldCharType="separate"/>
      </w:r>
      <w:r w:rsidR="00CB5A0E" w:rsidRPr="00CB5A0E">
        <w:t>(1961: 43)</w:t>
      </w:r>
      <w:r w:rsidR="00CB5A0E">
        <w:rPr>
          <w:noProof/>
          <w:lang w:val="en-GB"/>
        </w:rPr>
        <w:fldChar w:fldCharType="end"/>
      </w:r>
      <w:r w:rsidR="00900CB1" w:rsidRPr="001B0431">
        <w:rPr>
          <w:noProof/>
          <w:lang w:val="en-GB"/>
        </w:rPr>
        <w:t xml:space="preserve"> notes that they are altogether absent in the Yerevan dialect. </w:t>
      </w:r>
      <w:r w:rsidR="00103223" w:rsidRPr="001B0431">
        <w:rPr>
          <w:noProof/>
          <w:lang w:val="en-GB"/>
        </w:rPr>
        <w:t>This distribution is of course consonant with a language contact scenario</w:t>
      </w:r>
      <w:r w:rsidR="00CB5A0E">
        <w:rPr>
          <w:noProof/>
          <w:lang w:val="en-GB"/>
        </w:rPr>
        <w:t>,</w:t>
      </w:r>
      <w:r w:rsidR="00103223" w:rsidRPr="001B0431">
        <w:rPr>
          <w:noProof/>
          <w:lang w:val="en-GB"/>
        </w:rPr>
        <w:t xml:space="preserve"> in the sense that in the northern dialects away from Semitic influence the language either did not develop emphatics or lost them as a result of contact with and bilingualism in Armenian, Turkic and Caucasian languages that do not possess such emphatics. </w:t>
      </w:r>
      <w:r w:rsidR="00900CB1" w:rsidRPr="001B0431">
        <w:rPr>
          <w:noProof/>
          <w:lang w:val="en-GB"/>
        </w:rPr>
        <w:t xml:space="preserve"> </w:t>
      </w:r>
      <w:r w:rsidR="00FD3A40" w:rsidRPr="001B0431">
        <w:rPr>
          <w:noProof/>
          <w:lang w:val="en-GB"/>
        </w:rPr>
        <w:t xml:space="preserve"> </w:t>
      </w:r>
    </w:p>
    <w:p w14:paraId="50052FF8" w14:textId="77777777" w:rsidR="00FD3A40" w:rsidRPr="001B0431" w:rsidRDefault="00FD3A40" w:rsidP="00EB65A3">
      <w:pPr>
        <w:pStyle w:val="Default"/>
        <w:rPr>
          <w:noProof/>
          <w:lang w:val="en-GB"/>
        </w:rPr>
      </w:pPr>
    </w:p>
    <w:p w14:paraId="3CD4DAB3" w14:textId="2C6D53B7" w:rsidR="00F82B28" w:rsidRPr="001B0431" w:rsidRDefault="00F82B28" w:rsidP="00CB5A0E">
      <w:pPr>
        <w:pStyle w:val="Default"/>
        <w:rPr>
          <w:noProof/>
          <w:lang w:val="en-GB"/>
        </w:rPr>
      </w:pPr>
      <w:r w:rsidRPr="001B0431">
        <w:rPr>
          <w:noProof/>
          <w:lang w:val="en-GB"/>
        </w:rPr>
        <w:t>Given the shallow history of written Kurdish, it is not possible to determine the historical period of the introduction of the emphatics and pharyngeals in</w:t>
      </w:r>
      <w:r w:rsidR="00CB5A0E">
        <w:rPr>
          <w:noProof/>
          <w:lang w:val="en-GB"/>
        </w:rPr>
        <w:t>to</w:t>
      </w:r>
      <w:r w:rsidRPr="001B0431">
        <w:rPr>
          <w:noProof/>
          <w:lang w:val="en-GB"/>
        </w:rPr>
        <w:t xml:space="preserve"> Kurdish</w:t>
      </w:r>
      <w:r w:rsidR="008464BF" w:rsidRPr="001B0431">
        <w:rPr>
          <w:noProof/>
          <w:lang w:val="en-GB"/>
        </w:rPr>
        <w:t>.</w:t>
      </w:r>
      <w:r w:rsidRPr="001B0431">
        <w:rPr>
          <w:noProof/>
          <w:lang w:val="en-GB"/>
        </w:rPr>
        <w:t xml:space="preserve"> </w:t>
      </w:r>
      <w:r w:rsidR="008464BF" w:rsidRPr="001B0431">
        <w:rPr>
          <w:noProof/>
          <w:lang w:val="en-GB"/>
        </w:rPr>
        <w:t>H</w:t>
      </w:r>
      <w:r w:rsidR="00A038E9" w:rsidRPr="001B0431">
        <w:rPr>
          <w:noProof/>
          <w:lang w:val="en-GB"/>
        </w:rPr>
        <w:t>owever, they are found abundantly even in the earliest Kurdish texts</w:t>
      </w:r>
      <w:r w:rsidR="006372EA" w:rsidRPr="001B0431">
        <w:rPr>
          <w:noProof/>
          <w:lang w:val="en-GB"/>
        </w:rPr>
        <w:t>,</w:t>
      </w:r>
      <w:r w:rsidR="00A038E9" w:rsidRPr="001B0431">
        <w:rPr>
          <w:noProof/>
          <w:lang w:val="en-GB"/>
        </w:rPr>
        <w:t xml:space="preserve"> especially in</w:t>
      </w:r>
      <w:r w:rsidR="009563F7" w:rsidRPr="001B0431">
        <w:rPr>
          <w:noProof/>
          <w:lang w:val="en-GB"/>
        </w:rPr>
        <w:t xml:space="preserve"> the</w:t>
      </w:r>
      <w:r w:rsidR="00A038E9" w:rsidRPr="001B0431">
        <w:rPr>
          <w:noProof/>
          <w:lang w:val="en-GB"/>
        </w:rPr>
        <w:t xml:space="preserve"> Arabic component but also in inherited lexical items, such as </w:t>
      </w:r>
      <w:r w:rsidR="00A038E9" w:rsidRPr="001B0431">
        <w:rPr>
          <w:i/>
        </w:rPr>
        <w:t>ṣ</w:t>
      </w:r>
      <w:r w:rsidR="00E56F8B" w:rsidRPr="001B0431">
        <w:rPr>
          <w:i/>
        </w:rPr>
        <w:t>a</w:t>
      </w:r>
      <w:r w:rsidR="00A038E9" w:rsidRPr="001B0431">
        <w:rPr>
          <w:i/>
        </w:rPr>
        <w:t>l</w:t>
      </w:r>
      <w:r w:rsidR="00CB5A0E">
        <w:rPr>
          <w:i/>
        </w:rPr>
        <w:t xml:space="preserve"> </w:t>
      </w:r>
      <w:r w:rsidR="00CB5A0E">
        <w:t>‘</w:t>
      </w:r>
      <w:r w:rsidR="00EB7C47" w:rsidRPr="001B0431">
        <w:t>year</w:t>
      </w:r>
      <w:r w:rsidR="00CB5A0E">
        <w:t>’</w:t>
      </w:r>
      <w:r w:rsidR="00A038E9" w:rsidRPr="001B0431">
        <w:rPr>
          <w:i/>
        </w:rPr>
        <w:t>, ṣ</w:t>
      </w:r>
      <w:r w:rsidR="00E56F8B" w:rsidRPr="001B0431">
        <w:rPr>
          <w:i/>
        </w:rPr>
        <w:t>a</w:t>
      </w:r>
      <w:r w:rsidR="00A038E9" w:rsidRPr="001B0431">
        <w:rPr>
          <w:i/>
        </w:rPr>
        <w:t>r</w:t>
      </w:r>
      <w:r w:rsidR="00EB7C47" w:rsidRPr="001B0431">
        <w:rPr>
          <w:i/>
        </w:rPr>
        <w:t xml:space="preserve"> </w:t>
      </w:r>
      <w:r w:rsidR="00CB5A0E">
        <w:t>‘</w:t>
      </w:r>
      <w:r w:rsidR="00EB7C47" w:rsidRPr="001B0431">
        <w:t>cold</w:t>
      </w:r>
      <w:r w:rsidR="00CB5A0E">
        <w:t>’</w:t>
      </w:r>
      <w:r w:rsidR="00A038E9" w:rsidRPr="001B0431">
        <w:rPr>
          <w:i/>
        </w:rPr>
        <w:t>, ṣ</w:t>
      </w:r>
      <w:r w:rsidR="00E56F8B" w:rsidRPr="001B0431">
        <w:rPr>
          <w:i/>
        </w:rPr>
        <w:t>e</w:t>
      </w:r>
      <w:r w:rsidR="00A038E9" w:rsidRPr="001B0431">
        <w:rPr>
          <w:i/>
        </w:rPr>
        <w:t>d</w:t>
      </w:r>
      <w:r w:rsidR="00EB7C47" w:rsidRPr="001B0431">
        <w:rPr>
          <w:i/>
        </w:rPr>
        <w:t xml:space="preserve"> </w:t>
      </w:r>
      <w:r w:rsidR="00CB5A0E">
        <w:t>‘</w:t>
      </w:r>
      <w:r w:rsidR="00EB7C47" w:rsidRPr="001B0431">
        <w:t>hundred</w:t>
      </w:r>
      <w:r w:rsidR="00CB5A0E">
        <w:t>’</w:t>
      </w:r>
      <w:r w:rsidR="00A038E9" w:rsidRPr="001B0431">
        <w:rPr>
          <w:i/>
        </w:rPr>
        <w:t>, m</w:t>
      </w:r>
      <w:r w:rsidR="00E56F8B" w:rsidRPr="001B0431">
        <w:rPr>
          <w:i/>
        </w:rPr>
        <w:t>e</w:t>
      </w:r>
      <w:r w:rsidR="00A038E9" w:rsidRPr="001B0431">
        <w:rPr>
          <w:i/>
        </w:rPr>
        <w:t>ẓin</w:t>
      </w:r>
      <w:r w:rsidR="00EB7C47" w:rsidRPr="001B0431">
        <w:t xml:space="preserve"> </w:t>
      </w:r>
      <w:r w:rsidR="00CB5A0E">
        <w:t>‘</w:t>
      </w:r>
      <w:r w:rsidR="00EB7C47" w:rsidRPr="001B0431">
        <w:t>big</w:t>
      </w:r>
      <w:r w:rsidR="00CB5A0E">
        <w:t>’</w:t>
      </w:r>
      <w:r w:rsidR="00A038E9" w:rsidRPr="001B0431">
        <w:rPr>
          <w:i/>
        </w:rPr>
        <w:t>, ḥ</w:t>
      </w:r>
      <w:r w:rsidR="00E56F8B" w:rsidRPr="001B0431">
        <w:rPr>
          <w:i/>
        </w:rPr>
        <w:t>e</w:t>
      </w:r>
      <w:r w:rsidR="00A038E9" w:rsidRPr="001B0431">
        <w:rPr>
          <w:i/>
        </w:rPr>
        <w:t>my</w:t>
      </w:r>
      <w:r w:rsidR="00E56F8B" w:rsidRPr="001B0431">
        <w:rPr>
          <w:i/>
        </w:rPr>
        <w:t>a</w:t>
      </w:r>
      <w:r w:rsidR="00A038E9" w:rsidRPr="001B0431">
        <w:rPr>
          <w:i/>
        </w:rPr>
        <w:t>n</w:t>
      </w:r>
      <w:r w:rsidR="00EB7C47" w:rsidRPr="001B0431">
        <w:t xml:space="preserve"> </w:t>
      </w:r>
      <w:r w:rsidR="00CB5A0E">
        <w:t>‘</w:t>
      </w:r>
      <w:r w:rsidR="00EB7C47" w:rsidRPr="001B0431">
        <w:t>all of them</w:t>
      </w:r>
      <w:r w:rsidR="00CB5A0E">
        <w:t>’</w:t>
      </w:r>
      <w:r w:rsidR="00A038E9" w:rsidRPr="001B0431">
        <w:rPr>
          <w:noProof/>
          <w:lang w:val="en-GB"/>
        </w:rPr>
        <w:t xml:space="preserve"> (</w:t>
      </w:r>
      <w:r w:rsidR="006A3EEE" w:rsidRPr="001B0431">
        <w:rPr>
          <w:noProof/>
          <w:lang w:val="en-GB"/>
        </w:rPr>
        <w:t xml:space="preserve">items taken </w:t>
      </w:r>
      <w:r w:rsidR="00A038E9" w:rsidRPr="001B0431">
        <w:rPr>
          <w:noProof/>
          <w:lang w:val="en-GB"/>
        </w:rPr>
        <w:t xml:space="preserve">from </w:t>
      </w:r>
      <w:r w:rsidR="00A038E9" w:rsidRPr="001B0431">
        <w:rPr>
          <w:i/>
          <w:noProof/>
          <w:lang w:val="tr-TR"/>
        </w:rPr>
        <w:t>Ş</w:t>
      </w:r>
      <w:r w:rsidR="00A038E9" w:rsidRPr="001B0431">
        <w:rPr>
          <w:i/>
          <w:noProof/>
        </w:rPr>
        <w:t>êxê Sen</w:t>
      </w:r>
      <w:r w:rsidR="00CB5A0E">
        <w:rPr>
          <w:i/>
          <w:noProof/>
        </w:rPr>
        <w:t>ʿ</w:t>
      </w:r>
      <w:r w:rsidR="00A038E9" w:rsidRPr="001B0431">
        <w:rPr>
          <w:i/>
          <w:noProof/>
        </w:rPr>
        <w:t>aniyan</w:t>
      </w:r>
      <w:r w:rsidR="00A038E9" w:rsidRPr="001B0431">
        <w:rPr>
          <w:noProof/>
        </w:rPr>
        <w:t xml:space="preserve"> by the </w:t>
      </w:r>
      <w:r w:rsidR="006A3EEE" w:rsidRPr="001B0431">
        <w:rPr>
          <w:noProof/>
        </w:rPr>
        <w:t xml:space="preserve">early </w:t>
      </w:r>
      <w:r w:rsidR="00CB5A0E">
        <w:rPr>
          <w:noProof/>
        </w:rPr>
        <w:t>seventeenth-</w:t>
      </w:r>
      <w:r w:rsidR="00A038E9" w:rsidRPr="001B0431">
        <w:rPr>
          <w:noProof/>
        </w:rPr>
        <w:t xml:space="preserve">century poet Feqiyê Teyran, </w:t>
      </w:r>
      <w:r w:rsidR="008F7F96" w:rsidRPr="001B0431">
        <w:rPr>
          <w:noProof/>
        </w:rPr>
        <w:t xml:space="preserve">cf. </w:t>
      </w:r>
      <w:r w:rsidR="00DE5CA4" w:rsidRPr="001B0431">
        <w:rPr>
          <w:noProof/>
        </w:rPr>
        <w:t xml:space="preserve">Teyran </w:t>
      </w:r>
      <w:r w:rsidR="00CB5A0E">
        <w:rPr>
          <w:noProof/>
        </w:rPr>
        <w:fldChar w:fldCharType="begin"/>
      </w:r>
      <w:r w:rsidR="00CB5A0E">
        <w:rPr>
          <w:noProof/>
        </w:rPr>
        <w:instrText xml:space="preserve"> ADDIN ZOTERO_ITEM CSL_CITATION {"citationID":"UrteP3z5","properties":{"formattedCitation":"(2011)","plainCitation":"(2011)","noteIndex":0},"citationItems":[{"id":9052,"uris":["http://zotero.org/users/5419092/items/BNIPFWL2"],"uri":["http://zotero.org/users/5419092/items/BNIPFWL2"],"itemData":{"id":9052,"type":"book","title":"Dîwana Feqiyê Teyran","publisher":"Lîs","publisher-place":"Diyarbakir","event-place":"Diyarbakir","author":[{"family":"Teyran","given":"Feqiyê"}],"editor":[{"family":"Dêreşî","given":"Seîd"}],"issued":{"date-parts":[["2011"]]}},"suppress-author":true}],"schema":"https://github.com/citation-style-language/schema/raw/master/csl-citation.json"} </w:instrText>
      </w:r>
      <w:r w:rsidR="00CB5A0E">
        <w:rPr>
          <w:noProof/>
        </w:rPr>
        <w:fldChar w:fldCharType="separate"/>
      </w:r>
      <w:r w:rsidR="00CB5A0E" w:rsidRPr="00CB5A0E">
        <w:t>(2011)</w:t>
      </w:r>
      <w:r w:rsidR="00CB5A0E">
        <w:rPr>
          <w:noProof/>
        </w:rPr>
        <w:fldChar w:fldCharType="end"/>
      </w:r>
      <w:r w:rsidR="00A038E9" w:rsidRPr="001B0431">
        <w:rPr>
          <w:noProof/>
        </w:rPr>
        <w:t xml:space="preserve">). </w:t>
      </w:r>
    </w:p>
    <w:p w14:paraId="561D29A2" w14:textId="77777777" w:rsidR="00721C08" w:rsidRPr="001B0431" w:rsidRDefault="00721C08" w:rsidP="00EB65A3">
      <w:pPr>
        <w:pStyle w:val="Default"/>
        <w:rPr>
          <w:noProof/>
          <w:lang w:val="en-GB"/>
        </w:rPr>
      </w:pPr>
    </w:p>
    <w:p w14:paraId="363B3D96" w14:textId="110DDE5C" w:rsidR="00635577" w:rsidRPr="001B0431" w:rsidRDefault="00E025E7" w:rsidP="00303F3B">
      <w:pPr>
        <w:pStyle w:val="Default"/>
        <w:rPr>
          <w:noProof/>
          <w:lang w:val="en-GB"/>
        </w:rPr>
      </w:pPr>
      <w:r w:rsidRPr="001B0431">
        <w:rPr>
          <w:noProof/>
          <w:lang w:val="en-GB"/>
        </w:rPr>
        <w:lastRenderedPageBreak/>
        <w:t>Three studies</w:t>
      </w:r>
      <w:r w:rsidR="006372EA" w:rsidRPr="001B0431">
        <w:rPr>
          <w:noProof/>
          <w:lang w:val="en-GB"/>
        </w:rPr>
        <w:t xml:space="preserve"> have</w:t>
      </w:r>
      <w:r w:rsidRPr="001B0431">
        <w:rPr>
          <w:noProof/>
          <w:lang w:val="en-GB"/>
        </w:rPr>
        <w:t xml:space="preserve"> treat</w:t>
      </w:r>
      <w:r w:rsidR="006372EA" w:rsidRPr="001B0431">
        <w:rPr>
          <w:noProof/>
          <w:lang w:val="en-GB"/>
        </w:rPr>
        <w:t>ed</w:t>
      </w:r>
      <w:r w:rsidRPr="001B0431">
        <w:rPr>
          <w:noProof/>
          <w:lang w:val="en-GB"/>
        </w:rPr>
        <w:t xml:space="preserve"> the pharyngeals and emphatics in Kurdish, </w:t>
      </w:r>
      <w:r w:rsidR="00D87089" w:rsidRPr="001B0431">
        <w:rPr>
          <w:noProof/>
          <w:lang w:val="en-GB"/>
        </w:rPr>
        <w:t>namely</w:t>
      </w:r>
      <w:r w:rsidRPr="001B0431">
        <w:rPr>
          <w:noProof/>
          <w:lang w:val="en-GB"/>
        </w:rPr>
        <w:t xml:space="preserve"> Kahn</w:t>
      </w:r>
      <w:r w:rsidR="00CB5A0E">
        <w:rPr>
          <w:noProof/>
          <w:lang w:val="en-GB"/>
        </w:rPr>
        <w:t xml:space="preserve"> </w:t>
      </w:r>
      <w:r w:rsidR="00CB5A0E">
        <w:rPr>
          <w:noProof/>
          <w:lang w:val="en-GB"/>
        </w:rPr>
        <w:fldChar w:fldCharType="begin"/>
      </w:r>
      <w:r w:rsidR="00CB5A0E">
        <w:rPr>
          <w:noProof/>
          <w:lang w:val="en-GB"/>
        </w:rPr>
        <w:instrText xml:space="preserve"> ADDIN ZOTERO_ITEM CSL_CITATION {"citationID":"o75xHdsm","properties":{"formattedCitation":"(1976)","plainCitation":"(1976)","noteIndex":0},"citationItems":[{"id":9027,"uris":["http://zotero.org/users/5419092/items/GXJRDJX9"],"uri":["http://zotero.org/users/5419092/items/GXJRDJX9"],"itemData":{"id":9027,"type":"book","title":"Borrowing and regional variation in a phonological description of Kurdish","publisher":"Phonetics Laboratory of the University of Michigan","publisher-place":"Ann Arbor, Michigan","event-place":"Ann Arbor, Michigan","author":[{"family":"Kahn","given":"M"}],"issued":{"date-parts":[["1976"]]}},"suppress-author":true}],"schema":"https://github.com/citation-style-language/schema/raw/master/csl-citation.json"} </w:instrText>
      </w:r>
      <w:r w:rsidR="00CB5A0E">
        <w:rPr>
          <w:noProof/>
          <w:lang w:val="en-GB"/>
        </w:rPr>
        <w:fldChar w:fldCharType="separate"/>
      </w:r>
      <w:r w:rsidR="00CB5A0E" w:rsidRPr="00CB5A0E">
        <w:t>(1976)</w:t>
      </w:r>
      <w:r w:rsidR="00CB5A0E">
        <w:rPr>
          <w:noProof/>
          <w:lang w:val="en-GB"/>
        </w:rPr>
        <w:fldChar w:fldCharType="end"/>
      </w:r>
      <w:r w:rsidRPr="001B0431">
        <w:rPr>
          <w:noProof/>
          <w:lang w:val="en-GB"/>
        </w:rPr>
        <w:t>, Bar</w:t>
      </w:r>
      <w:r w:rsidR="00CD70A5" w:rsidRPr="001B0431">
        <w:rPr>
          <w:noProof/>
          <w:lang w:val="en-GB"/>
        </w:rPr>
        <w:t>r</w:t>
      </w:r>
      <w:r w:rsidRPr="001B0431">
        <w:rPr>
          <w:noProof/>
          <w:lang w:val="en-GB"/>
        </w:rPr>
        <w:t xml:space="preserve">y </w:t>
      </w:r>
      <w:r w:rsidR="00CB5A0E">
        <w:rPr>
          <w:noProof/>
          <w:lang w:val="en-GB"/>
        </w:rPr>
        <w:fldChar w:fldCharType="begin"/>
      </w:r>
      <w:r w:rsidR="00CB5A0E">
        <w:rPr>
          <w:noProof/>
          <w:lang w:val="en-GB"/>
        </w:rPr>
        <w:instrText xml:space="preserve"> ADDIN ZOTERO_ITEM CSL_CITATION {"citationID":"MZxqZFl2","properties":{"formattedCitation":"(forthcoming)","plainCitation":"(forthcoming)","noteIndex":0},"citationItems":[{"id":9004,"uris":["http://zotero.org/users/5419092/items/E4KSSHLF"],"uri":["http://zotero.org/users/5419092/items/E4KSSHLF"],"itemData":{"id":9004,"type":"chapter","title":"Pharyngeals in Kurmanji Kurdish: A reanalysis of their source and status","container-title":"Current Topics in Kurdish Linguistics","collection-title":"Bamberg Studies in Kurdish Linguistics","collection-number":"1","publisher":"University of Bamberg Press","publisher-place":"Bamberg","event-place":"Bamberg","author":[{"family":"Barry","given":"Daniel"}],"editor":[{"family":"Gündogdu","given":"Songül"},{"family":"Öpengin","given":"Ergin"},{"family":"Haig","given":"Geoffrey"},{"family":"Anonby","given":"Erik"}],"issued":{"literal":"forthcoming"}},"suppress-author":true}],"schema":"https://github.com/citation-style-language/schema/raw/master/csl-citation.json"} </w:instrText>
      </w:r>
      <w:r w:rsidR="00CB5A0E">
        <w:rPr>
          <w:noProof/>
          <w:lang w:val="en-GB"/>
        </w:rPr>
        <w:fldChar w:fldCharType="separate"/>
      </w:r>
      <w:r w:rsidR="00CB5A0E" w:rsidRPr="00CB5A0E">
        <w:t>(forthcoming)</w:t>
      </w:r>
      <w:r w:rsidR="00CB5A0E">
        <w:rPr>
          <w:noProof/>
          <w:lang w:val="en-GB"/>
        </w:rPr>
        <w:fldChar w:fldCharType="end"/>
      </w:r>
      <w:r w:rsidR="00CB5A0E">
        <w:rPr>
          <w:noProof/>
          <w:lang w:val="en-GB"/>
        </w:rPr>
        <w:t xml:space="preserve"> </w:t>
      </w:r>
      <w:r w:rsidRPr="001B0431">
        <w:rPr>
          <w:noProof/>
          <w:lang w:val="en-GB"/>
        </w:rPr>
        <w:t xml:space="preserve">and Anonby </w:t>
      </w:r>
      <w:r w:rsidR="00CB5A0E">
        <w:rPr>
          <w:noProof/>
          <w:lang w:val="en-GB"/>
        </w:rPr>
        <w:fldChar w:fldCharType="begin"/>
      </w:r>
      <w:r w:rsidR="00CB5A0E">
        <w:rPr>
          <w:noProof/>
          <w:lang w:val="en-GB"/>
        </w:rPr>
        <w:instrText xml:space="preserve"> ADDIN ZOTERO_ITEM CSL_CITATION {"citationID":"H8v61el9","properties":{"formattedCitation":"(forthcoming)","plainCitation":"(forthcoming)","noteIndex":0},"citationItems":[{"id":9003,"uris":["http://zotero.org/users/5419092/items/WZI63776"],"uri":["http://zotero.org/users/5419092/items/WZI63776"],"itemData":{"id":9003,"type":"article-journal","title":"Emphatic consonants beyond Arabic: The emergence and proliferation of uvular-pharyngeal emphasis in Kumzari","container-title":"Linguistics","author":[{"family":"Anonby","given":"Erik"}],"issued":{"literal":"forthcoming"}},"suppress-author":true}],"schema":"https://github.com/citation-style-language/schema/raw/master/csl-citation.json"} </w:instrText>
      </w:r>
      <w:r w:rsidR="00CB5A0E">
        <w:rPr>
          <w:noProof/>
          <w:lang w:val="en-GB"/>
        </w:rPr>
        <w:fldChar w:fldCharType="separate"/>
      </w:r>
      <w:r w:rsidR="00CB5A0E" w:rsidRPr="00CB5A0E">
        <w:t>(forthcoming)</w:t>
      </w:r>
      <w:r w:rsidR="00CB5A0E">
        <w:rPr>
          <w:noProof/>
          <w:lang w:val="en-GB"/>
        </w:rPr>
        <w:fldChar w:fldCharType="end"/>
      </w:r>
      <w:r w:rsidRPr="001B0431">
        <w:rPr>
          <w:noProof/>
          <w:lang w:val="en-GB"/>
        </w:rPr>
        <w:t>. Bar</w:t>
      </w:r>
      <w:r w:rsidR="00CD70A5" w:rsidRPr="001B0431">
        <w:rPr>
          <w:noProof/>
          <w:lang w:val="en-GB"/>
        </w:rPr>
        <w:t>r</w:t>
      </w:r>
      <w:r w:rsidRPr="001B0431">
        <w:rPr>
          <w:noProof/>
          <w:lang w:val="en-GB"/>
        </w:rPr>
        <w:t xml:space="preserve">y </w:t>
      </w:r>
      <w:r w:rsidR="00CB5A0E">
        <w:rPr>
          <w:noProof/>
          <w:lang w:val="en-GB"/>
        </w:rPr>
        <w:fldChar w:fldCharType="begin"/>
      </w:r>
      <w:r w:rsidR="00303F3B">
        <w:rPr>
          <w:noProof/>
          <w:lang w:val="en-GB"/>
        </w:rPr>
        <w:instrText xml:space="preserve"> ADDIN ZOTERO_ITEM CSL_CITATION {"citationID":"OuCYrkv8","properties":{"formattedCitation":"(forthcoming)","plainCitation":"(forthcoming)","noteIndex":0},"citationItems":[{"id":9004,"uris":["http://zotero.org/users/5419092/items/E4KSSHLF"],"uri":["http://zotero.org/users/5419092/items/E4KSSHLF"],"itemData":{"id":9004,"type":"chapter","title":"Pharyngeals in Kurmanji Kurdish: A reanalysis of their source and status","container-title":"Current Topics in Kurdish Linguistics","collection-title":"Bamberg Studies in Kurdish Linguistics","collection-number":"1","publisher":"University of Bamberg Press","publisher-place":"Bamberg","event-place":"Bamberg","author":[{"family":"Barry","given":"Daniel"}],"editor":[{"family":"Gündogdu","given":"Songül"},{"family":"Öpengin","given":"Ergin"},{"family":"Haig","given":"Geoffrey"},{"family":"Anonby","given":"Erik"}],"issued":{"literal":"forthcoming"}},"suppress-author":true}],"schema":"https://github.com/citation-style-language/schema/raw/master/csl-citation.json"} </w:instrText>
      </w:r>
      <w:r w:rsidR="00CB5A0E">
        <w:rPr>
          <w:noProof/>
          <w:lang w:val="en-GB"/>
        </w:rPr>
        <w:fldChar w:fldCharType="separate"/>
      </w:r>
      <w:r w:rsidR="00CB5A0E" w:rsidRPr="00CB5A0E">
        <w:t>(forthcoming)</w:t>
      </w:r>
      <w:r w:rsidR="00CB5A0E">
        <w:rPr>
          <w:noProof/>
          <w:lang w:val="en-GB"/>
        </w:rPr>
        <w:fldChar w:fldCharType="end"/>
      </w:r>
      <w:r w:rsidR="00CB5A0E">
        <w:rPr>
          <w:noProof/>
          <w:lang w:val="en-GB"/>
        </w:rPr>
        <w:t xml:space="preserve"> </w:t>
      </w:r>
      <w:r w:rsidR="00D87089" w:rsidRPr="001B0431">
        <w:rPr>
          <w:noProof/>
          <w:lang w:val="en-GB"/>
        </w:rPr>
        <w:t>suggests that the pharyngeal</w:t>
      </w:r>
      <w:r w:rsidRPr="001B0431">
        <w:rPr>
          <w:noProof/>
          <w:lang w:val="en-GB"/>
        </w:rPr>
        <w:t xml:space="preserve"> sounds (including emphatics) in Kurdish are the result of contact-influence from Arabic with a ph</w:t>
      </w:r>
      <w:r w:rsidR="00915CED" w:rsidRPr="001B0431">
        <w:rPr>
          <w:noProof/>
          <w:lang w:val="en-GB"/>
        </w:rPr>
        <w:t xml:space="preserve">onetic basis. The phonetic basis consists in the recategorization of vowels and </w:t>
      </w:r>
      <w:r w:rsidR="00915CED" w:rsidRPr="001B0431">
        <w:rPr>
          <w:i/>
          <w:noProof/>
          <w:lang w:val="en-GB"/>
        </w:rPr>
        <w:t>h</w:t>
      </w:r>
      <w:r w:rsidR="00915CED" w:rsidRPr="001B0431">
        <w:rPr>
          <w:noProof/>
          <w:lang w:val="en-GB"/>
        </w:rPr>
        <w:t xml:space="preserve"> sound in syllables with </w:t>
      </w:r>
      <w:r w:rsidR="00DB2B78">
        <w:rPr>
          <w:noProof/>
          <w:lang w:val="en-GB"/>
        </w:rPr>
        <w:t>“</w:t>
      </w:r>
      <w:r w:rsidR="00915CED" w:rsidRPr="001B0431">
        <w:rPr>
          <w:noProof/>
          <w:lang w:val="en-GB"/>
        </w:rPr>
        <w:t>flat</w:t>
      </w:r>
      <w:r w:rsidR="00DB2B78">
        <w:rPr>
          <w:noProof/>
          <w:lang w:val="en-GB"/>
        </w:rPr>
        <w:t xml:space="preserve">” </w:t>
      </w:r>
      <w:r w:rsidR="00915CED" w:rsidRPr="001B0431">
        <w:rPr>
          <w:noProof/>
          <w:lang w:val="en-GB"/>
        </w:rPr>
        <w:t>consonants (including pharyngeals, rhotics, grooved fricatives, and labials). Thus</w:t>
      </w:r>
      <w:r w:rsidR="006372EA" w:rsidRPr="001B0431">
        <w:rPr>
          <w:noProof/>
          <w:lang w:val="en-GB"/>
        </w:rPr>
        <w:t>,</w:t>
      </w:r>
      <w:r w:rsidR="00915CED" w:rsidRPr="001B0431">
        <w:rPr>
          <w:noProof/>
          <w:lang w:val="en-GB"/>
        </w:rPr>
        <w:t xml:space="preserve"> </w:t>
      </w:r>
      <w:r w:rsidR="006372EA" w:rsidRPr="001B0431">
        <w:rPr>
          <w:noProof/>
          <w:lang w:val="en-GB"/>
        </w:rPr>
        <w:t>initially,</w:t>
      </w:r>
      <w:r w:rsidR="00177EF7" w:rsidRPr="001B0431">
        <w:rPr>
          <w:noProof/>
          <w:lang w:val="en-GB"/>
        </w:rPr>
        <w:t xml:space="preserve"> </w:t>
      </w:r>
      <w:r w:rsidR="00915CED" w:rsidRPr="001B0431">
        <w:rPr>
          <w:noProof/>
          <w:lang w:val="en-GB"/>
        </w:rPr>
        <w:t xml:space="preserve">through extensive language contact with </w:t>
      </w:r>
      <w:r w:rsidR="00177EF7" w:rsidRPr="001B0431">
        <w:rPr>
          <w:noProof/>
          <w:lang w:val="en-GB"/>
        </w:rPr>
        <w:t xml:space="preserve">and bilingualism in </w:t>
      </w:r>
      <w:r w:rsidR="00915CED" w:rsidRPr="001B0431">
        <w:rPr>
          <w:noProof/>
          <w:lang w:val="en-GB"/>
        </w:rPr>
        <w:t xml:space="preserve">Arabic the speakers </w:t>
      </w:r>
      <w:r w:rsidR="006372EA" w:rsidRPr="001B0431">
        <w:rPr>
          <w:noProof/>
          <w:lang w:val="en-GB"/>
        </w:rPr>
        <w:t>attained</w:t>
      </w:r>
      <w:r w:rsidR="00915CED" w:rsidRPr="001B0431">
        <w:rPr>
          <w:noProof/>
          <w:lang w:val="en-GB"/>
        </w:rPr>
        <w:t xml:space="preserve"> an active category of pharyngeals</w:t>
      </w:r>
      <w:r w:rsidR="00177EF7" w:rsidRPr="001B0431">
        <w:rPr>
          <w:noProof/>
          <w:lang w:val="en-GB"/>
        </w:rPr>
        <w:t xml:space="preserve">, then the (inherited or loan) vocabulary with sounds that have pharyngeal-like effects on neighbouring vowels led to the reanalysis of the given vocabulary items as pharyngeal. In this account, the whole syllable is pharyngeal rather than individual sound segments. </w:t>
      </w:r>
      <w:r w:rsidR="00114B47" w:rsidRPr="001B0431">
        <w:rPr>
          <w:noProof/>
          <w:lang w:val="en-GB"/>
        </w:rPr>
        <w:t>This account is particularly appropriate since</w:t>
      </w:r>
      <w:r w:rsidR="00DB2B78">
        <w:rPr>
          <w:noProof/>
          <w:lang w:val="en-GB"/>
        </w:rPr>
        <w:t>,</w:t>
      </w:r>
      <w:r w:rsidR="00114B47" w:rsidRPr="001B0431">
        <w:rPr>
          <w:noProof/>
          <w:lang w:val="en-GB"/>
        </w:rPr>
        <w:t xml:space="preserve"> although acknowledging the role of language</w:t>
      </w:r>
      <w:r w:rsidR="00DB2B78">
        <w:rPr>
          <w:noProof/>
          <w:lang w:val="en-GB"/>
        </w:rPr>
        <w:t xml:space="preserve"> </w:t>
      </w:r>
      <w:r w:rsidR="00114B47" w:rsidRPr="001B0431">
        <w:rPr>
          <w:noProof/>
          <w:lang w:val="en-GB"/>
        </w:rPr>
        <w:t xml:space="preserve">contact with Arabic </w:t>
      </w:r>
      <w:r w:rsidR="001D3070" w:rsidRPr="001B0431">
        <w:rPr>
          <w:noProof/>
          <w:lang w:val="en-GB"/>
        </w:rPr>
        <w:t>in the initial stage</w:t>
      </w:r>
      <w:r w:rsidR="006D7B91" w:rsidRPr="001B0431">
        <w:rPr>
          <w:noProof/>
          <w:lang w:val="en-GB"/>
        </w:rPr>
        <w:t>,</w:t>
      </w:r>
      <w:r w:rsidR="00114B47" w:rsidRPr="001B0431">
        <w:rPr>
          <w:noProof/>
          <w:lang w:val="en-GB"/>
        </w:rPr>
        <w:t xml:space="preserve"> it postulates a</w:t>
      </w:r>
      <w:r w:rsidR="00A41236" w:rsidRPr="001B0431">
        <w:rPr>
          <w:noProof/>
          <w:lang w:val="en-GB"/>
        </w:rPr>
        <w:t xml:space="preserve"> phonetic mechanism of language-internal </w:t>
      </w:r>
      <w:r w:rsidR="00114B47" w:rsidRPr="001B0431">
        <w:rPr>
          <w:noProof/>
          <w:lang w:val="en-GB"/>
        </w:rPr>
        <w:t>development of pharyngeal</w:t>
      </w:r>
      <w:r w:rsidR="00303F3B">
        <w:rPr>
          <w:noProof/>
          <w:lang w:val="en-GB"/>
        </w:rPr>
        <w:t>ization</w:t>
      </w:r>
      <w:r w:rsidR="00114B47" w:rsidRPr="001B0431">
        <w:rPr>
          <w:noProof/>
          <w:lang w:val="en-GB"/>
        </w:rPr>
        <w:t xml:space="preserve"> that captures the ex</w:t>
      </w:r>
      <w:r w:rsidR="005F3E7F" w:rsidRPr="001B0431">
        <w:rPr>
          <w:noProof/>
          <w:lang w:val="en-GB"/>
        </w:rPr>
        <w:t>pan</w:t>
      </w:r>
      <w:r w:rsidR="00114B47" w:rsidRPr="001B0431">
        <w:rPr>
          <w:noProof/>
          <w:lang w:val="en-GB"/>
        </w:rPr>
        <w:t>sion of pharyngeals on</w:t>
      </w:r>
      <w:r w:rsidR="005F3E7F" w:rsidRPr="001B0431">
        <w:rPr>
          <w:noProof/>
          <w:lang w:val="en-GB"/>
        </w:rPr>
        <w:t>to</w:t>
      </w:r>
      <w:r w:rsidR="006D7B91" w:rsidRPr="001B0431">
        <w:rPr>
          <w:noProof/>
          <w:lang w:val="en-GB"/>
        </w:rPr>
        <w:t xml:space="preserve"> historically non-pharyngeal</w:t>
      </w:r>
      <w:r w:rsidR="00114B47" w:rsidRPr="001B0431">
        <w:rPr>
          <w:noProof/>
          <w:lang w:val="en-GB"/>
        </w:rPr>
        <w:t xml:space="preserve"> </w:t>
      </w:r>
      <w:r w:rsidR="001D3070" w:rsidRPr="001B0431">
        <w:rPr>
          <w:noProof/>
          <w:lang w:val="en-GB"/>
        </w:rPr>
        <w:t>inherited and loan vocabulary</w:t>
      </w:r>
      <w:r w:rsidR="006D7B91" w:rsidRPr="001B0431">
        <w:rPr>
          <w:noProof/>
          <w:lang w:val="en-GB"/>
        </w:rPr>
        <w:t xml:space="preserve"> </w:t>
      </w:r>
      <w:r w:rsidR="001D3070" w:rsidRPr="001B0431">
        <w:rPr>
          <w:noProof/>
          <w:lang w:val="en-GB"/>
        </w:rPr>
        <w:t>that would be impossible to explain on purely language-contact grounds.</w:t>
      </w:r>
      <w:r w:rsidR="00C71434" w:rsidRPr="001B0431">
        <w:rPr>
          <w:noProof/>
          <w:lang w:val="en-GB"/>
        </w:rPr>
        <w:t xml:space="preserve"> </w:t>
      </w:r>
      <w:r w:rsidR="00A74CB5" w:rsidRPr="001B0431">
        <w:rPr>
          <w:noProof/>
          <w:lang w:val="en-GB"/>
        </w:rPr>
        <w:t>It is for i</w:t>
      </w:r>
      <w:r w:rsidR="00FD3A40" w:rsidRPr="001B0431">
        <w:rPr>
          <w:noProof/>
          <w:lang w:val="en-GB"/>
        </w:rPr>
        <w:t xml:space="preserve">nstance consistent with the </w:t>
      </w:r>
      <w:r w:rsidR="00A74CB5" w:rsidRPr="001B0431">
        <w:rPr>
          <w:noProof/>
          <w:lang w:val="en-GB"/>
        </w:rPr>
        <w:t xml:space="preserve">fact that in the above-presented data the emphatics, but not pharyngeals in loan words, are restricted to the environment of </w:t>
      </w:r>
      <w:r w:rsidR="00E84FE5" w:rsidRPr="001B0431">
        <w:rPr>
          <w:noProof/>
          <w:lang w:val="en-GB"/>
        </w:rPr>
        <w:t>more open</w:t>
      </w:r>
      <w:r w:rsidR="00A74CB5" w:rsidRPr="001B0431">
        <w:rPr>
          <w:noProof/>
          <w:lang w:val="en-GB"/>
        </w:rPr>
        <w:t xml:space="preserve"> vowels </w:t>
      </w:r>
      <w:r w:rsidR="006B2158" w:rsidRPr="001B0431">
        <w:rPr>
          <w:i/>
          <w:noProof/>
          <w:lang w:val="en-GB"/>
        </w:rPr>
        <w:t>e</w:t>
      </w:r>
      <w:r w:rsidR="00A74CB5" w:rsidRPr="001B0431">
        <w:rPr>
          <w:noProof/>
          <w:lang w:val="en-GB"/>
        </w:rPr>
        <w:t xml:space="preserve"> and </w:t>
      </w:r>
      <w:r w:rsidR="006B2158" w:rsidRPr="001B0431">
        <w:rPr>
          <w:i/>
          <w:noProof/>
          <w:lang w:val="en-GB"/>
        </w:rPr>
        <w:t>a</w:t>
      </w:r>
      <w:r w:rsidR="00A74CB5" w:rsidRPr="001B0431">
        <w:rPr>
          <w:noProof/>
          <w:lang w:val="en-GB"/>
        </w:rPr>
        <w:t xml:space="preserve"> and </w:t>
      </w:r>
      <w:r w:rsidR="00A74CB5" w:rsidRPr="001B0431">
        <w:rPr>
          <w:i/>
          <w:noProof/>
          <w:lang w:val="en-GB"/>
        </w:rPr>
        <w:t xml:space="preserve">o </w:t>
      </w:r>
      <w:r w:rsidR="00A74CB5" w:rsidRPr="001B0431">
        <w:rPr>
          <w:noProof/>
          <w:lang w:val="en-GB"/>
        </w:rPr>
        <w:t>and</w:t>
      </w:r>
      <w:r w:rsidR="00A74CB5" w:rsidRPr="001B0431">
        <w:rPr>
          <w:i/>
          <w:noProof/>
          <w:lang w:val="en-GB"/>
        </w:rPr>
        <w:t xml:space="preserve"> i</w:t>
      </w:r>
      <w:r w:rsidR="00DB2B78">
        <w:rPr>
          <w:i/>
          <w:noProof/>
          <w:lang w:val="en-GB"/>
        </w:rPr>
        <w:t xml:space="preserve"> </w:t>
      </w:r>
      <w:r w:rsidR="00DB2B78">
        <w:rPr>
          <w:iCs/>
          <w:noProof/>
          <w:lang w:val="en-GB"/>
        </w:rPr>
        <w:t>[</w:t>
      </w:r>
      <w:r w:rsidR="00DB2B78" w:rsidRPr="00DB2B78">
        <w:rPr>
          <w:iCs/>
          <w:noProof/>
          <w:lang w:val="en-GB"/>
        </w:rPr>
        <w:t>ɪ</w:t>
      </w:r>
      <w:r w:rsidR="00DB2B78">
        <w:rPr>
          <w:iCs/>
          <w:noProof/>
          <w:lang w:val="en-GB"/>
        </w:rPr>
        <w:t>]</w:t>
      </w:r>
      <w:r w:rsidR="00A74CB5" w:rsidRPr="001B0431">
        <w:rPr>
          <w:noProof/>
          <w:lang w:val="en-GB"/>
        </w:rPr>
        <w:t>.</w:t>
      </w:r>
      <w:r w:rsidR="00635577" w:rsidRPr="001B0431">
        <w:rPr>
          <w:noProof/>
          <w:lang w:val="en-GB"/>
        </w:rPr>
        <w:t xml:space="preserve"> Furthermore,</w:t>
      </w:r>
      <w:r w:rsidR="00E84FE5" w:rsidRPr="001B0431">
        <w:rPr>
          <w:noProof/>
          <w:lang w:val="en-GB"/>
        </w:rPr>
        <w:t xml:space="preserve"> although not stated in the source study,</w:t>
      </w:r>
      <w:r w:rsidR="00635577" w:rsidRPr="001B0431">
        <w:rPr>
          <w:noProof/>
          <w:lang w:val="en-GB"/>
        </w:rPr>
        <w:t xml:space="preserve"> the assumed subsequent development of a phonetic basis for the propagation of the pharyngeal</w:t>
      </w:r>
      <w:r w:rsidR="00E84FE5" w:rsidRPr="001B0431">
        <w:rPr>
          <w:noProof/>
          <w:lang w:val="en-GB"/>
        </w:rPr>
        <w:t>s into items originally without</w:t>
      </w:r>
      <w:r w:rsidR="00635577" w:rsidRPr="001B0431">
        <w:rPr>
          <w:noProof/>
          <w:lang w:val="en-GB"/>
        </w:rPr>
        <w:t xml:space="preserve"> pharyngeal sounds is consonant with the facts of different stages</w:t>
      </w:r>
      <w:r w:rsidR="00E84FE5" w:rsidRPr="001B0431">
        <w:rPr>
          <w:noProof/>
          <w:lang w:val="en-GB"/>
        </w:rPr>
        <w:t xml:space="preserve"> or layers</w:t>
      </w:r>
      <w:r w:rsidR="00635577" w:rsidRPr="001B0431">
        <w:rPr>
          <w:noProof/>
          <w:lang w:val="en-GB"/>
        </w:rPr>
        <w:t xml:space="preserve"> of borrowing. For instance, </w:t>
      </w:r>
      <w:r w:rsidR="00303F3B">
        <w:rPr>
          <w:noProof/>
          <w:lang w:val="en-GB"/>
        </w:rPr>
        <w:t xml:space="preserve">from the Arabic root </w:t>
      </w:r>
      <w:r w:rsidR="00303F3B" w:rsidRPr="001A5ED3">
        <w:t>√</w:t>
      </w:r>
      <w:r w:rsidR="00303F3B">
        <w:rPr>
          <w:i/>
          <w:iCs/>
        </w:rPr>
        <w:t xml:space="preserve">ǧmʕ </w:t>
      </w:r>
      <w:r w:rsidR="00303F3B">
        <w:t>we have</w:t>
      </w:r>
      <w:r w:rsidR="00635577" w:rsidRPr="001B0431">
        <w:rPr>
          <w:noProof/>
          <w:lang w:val="en-GB"/>
        </w:rPr>
        <w:t xml:space="preserve"> three forms in Kurmanji: (1) </w:t>
      </w:r>
      <w:r w:rsidR="006B2158" w:rsidRPr="001B0431">
        <w:rPr>
          <w:i/>
          <w:noProof/>
          <w:lang w:val="en-GB"/>
        </w:rPr>
        <w:t>c</w:t>
      </w:r>
      <w:r w:rsidR="00635577" w:rsidRPr="001B0431">
        <w:rPr>
          <w:i/>
          <w:noProof/>
          <w:lang w:val="en-GB"/>
        </w:rPr>
        <w:t>iv</w:t>
      </w:r>
      <w:r w:rsidR="006B2158" w:rsidRPr="001B0431">
        <w:rPr>
          <w:i/>
          <w:noProof/>
          <w:lang w:val="en-GB"/>
        </w:rPr>
        <w:t>a</w:t>
      </w:r>
      <w:r w:rsidR="00635577" w:rsidRPr="001B0431">
        <w:rPr>
          <w:i/>
          <w:noProof/>
          <w:lang w:val="en-GB"/>
        </w:rPr>
        <w:t>t</w:t>
      </w:r>
      <w:r w:rsidR="00057136" w:rsidRPr="001B0431">
        <w:rPr>
          <w:noProof/>
          <w:lang w:val="en-GB"/>
        </w:rPr>
        <w:t xml:space="preserve"> </w:t>
      </w:r>
      <w:r w:rsidR="00303F3B">
        <w:rPr>
          <w:noProof/>
          <w:lang w:val="en-GB"/>
        </w:rPr>
        <w:t>‘</w:t>
      </w:r>
      <w:r w:rsidR="00057136" w:rsidRPr="001B0431">
        <w:rPr>
          <w:noProof/>
          <w:lang w:val="en-GB"/>
        </w:rPr>
        <w:t>community</w:t>
      </w:r>
      <w:r w:rsidR="00E84FE5" w:rsidRPr="001B0431">
        <w:rPr>
          <w:noProof/>
          <w:lang w:val="en-GB"/>
        </w:rPr>
        <w:t>, company</w:t>
      </w:r>
      <w:r w:rsidR="00303F3B">
        <w:rPr>
          <w:noProof/>
          <w:lang w:val="en-GB"/>
        </w:rPr>
        <w:t>’</w:t>
      </w:r>
      <w:r w:rsidR="00635577" w:rsidRPr="00303F3B">
        <w:rPr>
          <w:iCs/>
          <w:noProof/>
          <w:lang w:val="en-GB"/>
        </w:rPr>
        <w:t>,</w:t>
      </w:r>
      <w:r w:rsidR="00635577" w:rsidRPr="001B0431">
        <w:rPr>
          <w:i/>
          <w:noProof/>
          <w:lang w:val="en-GB"/>
        </w:rPr>
        <w:t xml:space="preserve"> </w:t>
      </w:r>
      <w:r w:rsidR="00635577" w:rsidRPr="001B0431">
        <w:rPr>
          <w:noProof/>
          <w:lang w:val="en-GB"/>
        </w:rPr>
        <w:t xml:space="preserve">(2) </w:t>
      </w:r>
      <w:r w:rsidR="006B2158" w:rsidRPr="001B0431">
        <w:rPr>
          <w:i/>
          <w:noProof/>
          <w:lang w:val="en-GB"/>
        </w:rPr>
        <w:t>c</w:t>
      </w:r>
      <w:r w:rsidR="00635577" w:rsidRPr="001B0431">
        <w:rPr>
          <w:i/>
          <w:noProof/>
          <w:lang w:val="en-GB"/>
        </w:rPr>
        <w:t>im</w:t>
      </w:r>
      <w:r w:rsidR="006B2158" w:rsidRPr="001B0431">
        <w:rPr>
          <w:i/>
          <w:noProof/>
          <w:lang w:val="en-GB"/>
        </w:rPr>
        <w:t>a</w:t>
      </w:r>
      <w:r w:rsidR="00635577" w:rsidRPr="001B0431">
        <w:rPr>
          <w:i/>
          <w:noProof/>
          <w:lang w:val="en-GB"/>
        </w:rPr>
        <w:t>t</w:t>
      </w:r>
      <w:r w:rsidR="00057136" w:rsidRPr="001B0431">
        <w:rPr>
          <w:i/>
          <w:noProof/>
          <w:lang w:val="en-GB"/>
        </w:rPr>
        <w:t xml:space="preserve"> </w:t>
      </w:r>
      <w:r w:rsidR="00303F3B">
        <w:rPr>
          <w:noProof/>
          <w:lang w:val="en-GB"/>
        </w:rPr>
        <w:t>‘</w:t>
      </w:r>
      <w:r w:rsidR="00057136" w:rsidRPr="001B0431">
        <w:rPr>
          <w:noProof/>
          <w:lang w:val="en-GB"/>
        </w:rPr>
        <w:t>the assembly of prayers in a funeral</w:t>
      </w:r>
      <w:r w:rsidR="00303F3B">
        <w:rPr>
          <w:noProof/>
          <w:lang w:val="en-GB"/>
        </w:rPr>
        <w:t>’</w:t>
      </w:r>
      <w:r w:rsidR="00635577" w:rsidRPr="00303F3B">
        <w:rPr>
          <w:iCs/>
          <w:noProof/>
          <w:lang w:val="en-GB"/>
        </w:rPr>
        <w:t>,</w:t>
      </w:r>
      <w:r w:rsidR="00635577" w:rsidRPr="001B0431">
        <w:rPr>
          <w:i/>
          <w:noProof/>
          <w:lang w:val="en-GB"/>
        </w:rPr>
        <w:t xml:space="preserve"> </w:t>
      </w:r>
      <w:r w:rsidR="00635577" w:rsidRPr="001B0431">
        <w:rPr>
          <w:noProof/>
          <w:lang w:val="en-GB"/>
        </w:rPr>
        <w:t>(3)</w:t>
      </w:r>
      <w:r w:rsidR="00635577" w:rsidRPr="001B0431">
        <w:rPr>
          <w:i/>
          <w:noProof/>
          <w:lang w:val="en-GB"/>
        </w:rPr>
        <w:t xml:space="preserve"> </w:t>
      </w:r>
      <w:r w:rsidR="006B2158" w:rsidRPr="001B0431">
        <w:rPr>
          <w:i/>
          <w:noProof/>
          <w:lang w:val="en-GB"/>
        </w:rPr>
        <w:t>ce</w:t>
      </w:r>
      <w:r w:rsidR="00635577" w:rsidRPr="001B0431">
        <w:rPr>
          <w:i/>
          <w:noProof/>
          <w:lang w:val="en-GB"/>
        </w:rPr>
        <w:t>m</w:t>
      </w:r>
      <w:r w:rsidR="006B2158" w:rsidRPr="001B0431">
        <w:rPr>
          <w:i/>
          <w:noProof/>
          <w:lang w:val="en-GB"/>
        </w:rPr>
        <w:t>a</w:t>
      </w:r>
      <w:r w:rsidR="00303F3B">
        <w:rPr>
          <w:i/>
          <w:iCs/>
        </w:rPr>
        <w:t>ʕ</w:t>
      </w:r>
      <w:r w:rsidR="006B2158" w:rsidRPr="001B0431">
        <w:rPr>
          <w:i/>
          <w:iCs/>
        </w:rPr>
        <w:t>e</w:t>
      </w:r>
      <w:r w:rsidR="00635577" w:rsidRPr="001B0431">
        <w:rPr>
          <w:i/>
          <w:iCs/>
        </w:rPr>
        <w:t>t</w:t>
      </w:r>
      <w:r w:rsidR="00057136" w:rsidRPr="001B0431">
        <w:rPr>
          <w:iCs/>
        </w:rPr>
        <w:t xml:space="preserve"> </w:t>
      </w:r>
      <w:r w:rsidR="00303F3B">
        <w:rPr>
          <w:iCs/>
        </w:rPr>
        <w:t>‘</w:t>
      </w:r>
      <w:r w:rsidR="00057136" w:rsidRPr="001B0431">
        <w:rPr>
          <w:iCs/>
        </w:rPr>
        <w:t>community</w:t>
      </w:r>
      <w:r w:rsidR="00303F3B">
        <w:rPr>
          <w:iCs/>
        </w:rPr>
        <w:t>’</w:t>
      </w:r>
      <w:r w:rsidR="00635577" w:rsidRPr="001B0431">
        <w:rPr>
          <w:iCs/>
        </w:rPr>
        <w:t xml:space="preserve">. </w:t>
      </w:r>
      <w:r w:rsidR="00905C5A" w:rsidRPr="001B0431">
        <w:rPr>
          <w:iCs/>
        </w:rPr>
        <w:t xml:space="preserve">The first form is probably the result of an early borrowing right after the centuries of </w:t>
      </w:r>
      <w:r w:rsidR="00303F3B">
        <w:rPr>
          <w:iCs/>
        </w:rPr>
        <w:t>i</w:t>
      </w:r>
      <w:r w:rsidR="00905C5A" w:rsidRPr="001B0431">
        <w:rPr>
          <w:iCs/>
        </w:rPr>
        <w:t>slamicization of the Kurds, as the fricat</w:t>
      </w:r>
      <w:r w:rsidR="004B6467" w:rsidRPr="001B0431">
        <w:rPr>
          <w:iCs/>
        </w:rPr>
        <w:t>ivization of the bilabial nasal</w:t>
      </w:r>
      <w:r w:rsidR="00905C5A" w:rsidRPr="001B0431">
        <w:rPr>
          <w:iCs/>
        </w:rPr>
        <w:t xml:space="preserve"> was active then (as seen also in </w:t>
      </w:r>
      <w:r w:rsidR="00905C5A" w:rsidRPr="001B0431">
        <w:rPr>
          <w:i/>
          <w:iCs/>
        </w:rPr>
        <w:t>sil</w:t>
      </w:r>
      <w:r w:rsidR="006B2158" w:rsidRPr="001B0431">
        <w:rPr>
          <w:i/>
          <w:noProof/>
          <w:lang w:val="en-GB"/>
        </w:rPr>
        <w:t>a</w:t>
      </w:r>
      <w:r w:rsidR="00905C5A" w:rsidRPr="001B0431">
        <w:rPr>
          <w:i/>
          <w:iCs/>
        </w:rPr>
        <w:t xml:space="preserve">v </w:t>
      </w:r>
      <w:r w:rsidR="00303F3B">
        <w:rPr>
          <w:iCs/>
        </w:rPr>
        <w:t>‘</w:t>
      </w:r>
      <w:r w:rsidR="00905C5A" w:rsidRPr="001B0431">
        <w:rPr>
          <w:iCs/>
        </w:rPr>
        <w:t>greeting</w:t>
      </w:r>
      <w:r w:rsidR="00303F3B">
        <w:rPr>
          <w:iCs/>
        </w:rPr>
        <w:t>’</w:t>
      </w:r>
      <w:r w:rsidR="00905C5A" w:rsidRPr="001B0431">
        <w:rPr>
          <w:iCs/>
        </w:rPr>
        <w:t xml:space="preserve"> from Ar</w:t>
      </w:r>
      <w:r w:rsidR="00303F3B">
        <w:rPr>
          <w:iCs/>
        </w:rPr>
        <w:t>abic</w:t>
      </w:r>
      <w:r w:rsidR="00905C5A" w:rsidRPr="001B0431">
        <w:rPr>
          <w:iCs/>
        </w:rPr>
        <w:t xml:space="preserve"> </w:t>
      </w:r>
      <w:r w:rsidR="00905C5A" w:rsidRPr="001B0431">
        <w:rPr>
          <w:i/>
        </w:rPr>
        <w:t>salām</w:t>
      </w:r>
      <w:r w:rsidR="00905C5A" w:rsidRPr="001B0431">
        <w:rPr>
          <w:iCs/>
        </w:rPr>
        <w:t xml:space="preserve">, cf. Paul </w:t>
      </w:r>
      <w:r w:rsidR="00303F3B">
        <w:rPr>
          <w:iCs/>
        </w:rPr>
        <w:fldChar w:fldCharType="begin"/>
      </w:r>
      <w:r w:rsidR="00303F3B">
        <w:rPr>
          <w:iCs/>
        </w:rPr>
        <w:instrText xml:space="preserve"> ADDIN ZOTERO_ITEM CSL_CITATION {"citationID":"UwDZ9SV0","properties":{"formattedCitation":"(2008)","plainCitation":"(2008)","noteIndex":0},"citationItems":[{"id":9093,"uris":["http://zotero.org/users/5419092/items/KVC2X8WW"],"uri":["http://zotero.org/users/5419092/items/KVC2X8WW"],"itemData":{"id":9093,"type":"chapter","title":"Kurdish language i. History of the Kurdish language","container-title":"Encyclopædia Iranica","publisher":"Encyclopædia Iranica Foundation","publisher-place":"New York","event-place":"New York","URL":"http://www.iranicaonline.org/articles/kurdish-language-i","author":[{"family":"Paul","given":"Ludwig"}],"issued":{"date-parts":[["2008"]]}},"suppress-author":true}],"schema":"https://github.com/citation-style-language/schema/raw/master/csl-citation.json"} </w:instrText>
      </w:r>
      <w:r w:rsidR="00303F3B">
        <w:rPr>
          <w:iCs/>
        </w:rPr>
        <w:fldChar w:fldCharType="separate"/>
      </w:r>
      <w:r w:rsidR="00303F3B" w:rsidRPr="00303F3B">
        <w:t>(2008)</w:t>
      </w:r>
      <w:r w:rsidR="00303F3B">
        <w:rPr>
          <w:iCs/>
        </w:rPr>
        <w:fldChar w:fldCharType="end"/>
      </w:r>
      <w:r w:rsidR="00905C5A" w:rsidRPr="001B0431">
        <w:rPr>
          <w:iCs/>
        </w:rPr>
        <w:t>)</w:t>
      </w:r>
      <w:r w:rsidR="00057136" w:rsidRPr="001B0431">
        <w:rPr>
          <w:iCs/>
        </w:rPr>
        <w:t>.</w:t>
      </w:r>
      <w:r w:rsidR="004B6467" w:rsidRPr="001B0431">
        <w:rPr>
          <w:iCs/>
        </w:rPr>
        <w:t xml:space="preserve"> The second form with a slightly specialized semantic difference may have originated in a dialect where the mentioned fricativization did not occur. In any case, the first two forms</w:t>
      </w:r>
      <w:r w:rsidR="00303F3B">
        <w:rPr>
          <w:iCs/>
        </w:rPr>
        <w:t>,</w:t>
      </w:r>
      <w:r w:rsidR="004B6467" w:rsidRPr="001B0431">
        <w:rPr>
          <w:iCs/>
        </w:rPr>
        <w:t xml:space="preserve"> which are clearly early borrowings</w:t>
      </w:r>
      <w:r w:rsidR="00303F3B">
        <w:rPr>
          <w:iCs/>
        </w:rPr>
        <w:t>,</w:t>
      </w:r>
      <w:r w:rsidR="004B6467" w:rsidRPr="001B0431">
        <w:rPr>
          <w:iCs/>
        </w:rPr>
        <w:t xml:space="preserve"> did not retain the original pharyngeal, whereas in a later borrowing </w:t>
      </w:r>
      <w:r w:rsidR="00303F3B">
        <w:rPr>
          <w:iCs/>
        </w:rPr>
        <w:t>from the same root</w:t>
      </w:r>
      <w:r w:rsidR="004B6467" w:rsidRPr="001B0431">
        <w:rPr>
          <w:iCs/>
        </w:rPr>
        <w:t xml:space="preserve">, when one can assume that the pharyngeals were better tolerated in the language (and that the fricativization of bilabial nasal was not active), the </w:t>
      </w:r>
      <w:r w:rsidR="00025389" w:rsidRPr="001B0431">
        <w:rPr>
          <w:iCs/>
        </w:rPr>
        <w:t xml:space="preserve">pharyngeal sound did survive. </w:t>
      </w:r>
      <w:r w:rsidR="004B6467" w:rsidRPr="001B0431">
        <w:rPr>
          <w:iCs/>
        </w:rPr>
        <w:t xml:space="preserve"> </w:t>
      </w:r>
      <w:r w:rsidR="00057136" w:rsidRPr="001B0431">
        <w:rPr>
          <w:iCs/>
        </w:rPr>
        <w:t xml:space="preserve"> </w:t>
      </w:r>
    </w:p>
    <w:p w14:paraId="79FDE93D" w14:textId="77777777" w:rsidR="00635577" w:rsidRPr="001B0431" w:rsidRDefault="00635577" w:rsidP="00EB65A3">
      <w:pPr>
        <w:pStyle w:val="Default"/>
        <w:rPr>
          <w:noProof/>
          <w:lang w:val="en-GB"/>
        </w:rPr>
      </w:pPr>
    </w:p>
    <w:p w14:paraId="12A7CB7D" w14:textId="668EBEE7" w:rsidR="00E025E7" w:rsidRPr="001B0431" w:rsidRDefault="00A74CB5" w:rsidP="00EE2492">
      <w:pPr>
        <w:pStyle w:val="Default"/>
        <w:rPr>
          <w:noProof/>
          <w:lang w:val="en-GB"/>
        </w:rPr>
      </w:pPr>
      <w:r w:rsidRPr="001B0431">
        <w:rPr>
          <w:noProof/>
          <w:lang w:val="en-GB"/>
        </w:rPr>
        <w:t>However,</w:t>
      </w:r>
      <w:r w:rsidR="00025389" w:rsidRPr="001B0431">
        <w:rPr>
          <w:noProof/>
          <w:lang w:val="en-GB"/>
        </w:rPr>
        <w:t xml:space="preserve"> th</w:t>
      </w:r>
      <w:r w:rsidR="00303F3B">
        <w:rPr>
          <w:noProof/>
          <w:lang w:val="en-GB"/>
        </w:rPr>
        <w:t>is</w:t>
      </w:r>
      <w:r w:rsidR="00025389" w:rsidRPr="001B0431">
        <w:rPr>
          <w:noProof/>
          <w:lang w:val="en-GB"/>
        </w:rPr>
        <w:t xml:space="preserve"> account</w:t>
      </w:r>
      <w:r w:rsidRPr="001B0431">
        <w:rPr>
          <w:noProof/>
          <w:lang w:val="en-GB"/>
        </w:rPr>
        <w:t xml:space="preserve"> fails to explain why in the great majority of the </w:t>
      </w:r>
      <w:r w:rsidRPr="001B0431">
        <w:rPr>
          <w:noProof/>
          <w:lang w:val="en-GB"/>
        </w:rPr>
        <w:lastRenderedPageBreak/>
        <w:t xml:space="preserve">vocabulary with the sensitive phonetic environment (i.e. syllables with </w:t>
      </w:r>
      <w:r w:rsidR="00303F3B">
        <w:rPr>
          <w:noProof/>
          <w:lang w:val="en-GB"/>
        </w:rPr>
        <w:t>“</w:t>
      </w:r>
      <w:r w:rsidRPr="001B0431">
        <w:rPr>
          <w:noProof/>
          <w:lang w:val="en-GB"/>
        </w:rPr>
        <w:t>flat</w:t>
      </w:r>
      <w:r w:rsidR="00303F3B">
        <w:rPr>
          <w:noProof/>
          <w:lang w:val="en-GB"/>
        </w:rPr>
        <w:t>”</w:t>
      </w:r>
      <w:r w:rsidRPr="001B0431">
        <w:rPr>
          <w:noProof/>
          <w:lang w:val="en-GB"/>
        </w:rPr>
        <w:t xml:space="preserve"> consonants and low and back vowels)</w:t>
      </w:r>
      <w:r w:rsidR="00303F3B">
        <w:rPr>
          <w:noProof/>
          <w:lang w:val="en-GB"/>
        </w:rPr>
        <w:t>,</w:t>
      </w:r>
      <w:r w:rsidR="00CD70A5" w:rsidRPr="001B0431">
        <w:rPr>
          <w:noProof/>
          <w:lang w:val="en-GB"/>
        </w:rPr>
        <w:t xml:space="preserve"> pharyngeali</w:t>
      </w:r>
      <w:r w:rsidR="00303F3B">
        <w:rPr>
          <w:noProof/>
          <w:lang w:val="en-GB"/>
        </w:rPr>
        <w:t>z</w:t>
      </w:r>
      <w:r w:rsidR="00CD70A5" w:rsidRPr="001B0431">
        <w:rPr>
          <w:noProof/>
          <w:lang w:val="en-GB"/>
        </w:rPr>
        <w:t xml:space="preserve">ation </w:t>
      </w:r>
      <w:r w:rsidR="00F46E86" w:rsidRPr="001B0431">
        <w:rPr>
          <w:noProof/>
          <w:lang w:val="en-GB"/>
        </w:rPr>
        <w:t xml:space="preserve">has </w:t>
      </w:r>
      <w:r w:rsidRPr="001B0431">
        <w:rPr>
          <w:noProof/>
          <w:lang w:val="en-GB"/>
        </w:rPr>
        <w:t>not occurred. If the phonetic mechanism is integrated into the phonological system of the language</w:t>
      </w:r>
      <w:r w:rsidR="00FD3A40" w:rsidRPr="001B0431">
        <w:rPr>
          <w:noProof/>
          <w:lang w:val="en-GB"/>
        </w:rPr>
        <w:t>, then</w:t>
      </w:r>
      <w:r w:rsidRPr="001B0431">
        <w:rPr>
          <w:noProof/>
          <w:lang w:val="en-GB"/>
        </w:rPr>
        <w:t xml:space="preserve"> pharyngeal</w:t>
      </w:r>
      <w:r w:rsidR="00303F3B">
        <w:rPr>
          <w:noProof/>
          <w:lang w:val="en-GB"/>
        </w:rPr>
        <w:t>ization</w:t>
      </w:r>
      <w:r w:rsidRPr="001B0431">
        <w:rPr>
          <w:noProof/>
          <w:lang w:val="en-GB"/>
        </w:rPr>
        <w:t xml:space="preserve"> would be expected in all relevant contexts. </w:t>
      </w:r>
      <w:r w:rsidR="006D7B91" w:rsidRPr="001B0431">
        <w:rPr>
          <w:noProof/>
          <w:lang w:val="en-GB"/>
        </w:rPr>
        <w:t>In this sense, although there is a phonetic ground of the propagation of the pharyngeals and emphatics in Kurdish, it may be safer not to postulate it as integrated into the phonological system of the language, rather, the pharyngeals and emphatics should still be considered as peripheral to the phonological system</w:t>
      </w:r>
      <w:r w:rsidR="00EE2492">
        <w:rPr>
          <w:noProof/>
          <w:lang w:val="en-GB"/>
        </w:rPr>
        <w:t xml:space="preserve"> </w:t>
      </w:r>
      <w:r w:rsidR="00EE2492">
        <w:rPr>
          <w:noProof/>
          <w:lang w:val="en-GB"/>
        </w:rPr>
        <w:fldChar w:fldCharType="begin"/>
      </w:r>
      <w:r w:rsidR="00EE2492">
        <w:rPr>
          <w:noProof/>
          <w:lang w:val="en-GB"/>
        </w:rPr>
        <w:instrText xml:space="preserve"> ADDIN ZOTERO_ITEM CSL_CITATION {"citationID":"vaLhd9St","properties":{"formattedCitation":"(cf. Anonby forthcoming; Haig 2007)","plainCitation":"(cf. Anonby forthcoming; Haig 2007)","noteIndex":0},"citationItems":[{"id":9003,"uris":["http://zotero.org/users/5419092/items/WZI63776"],"uri":["http://zotero.org/users/5419092/items/WZI63776"],"itemData":{"id":9003,"type":"article-journal","title":"Emphatic consonants beyond Arabic: The emergence and proliferation of uvular-pharyngeal emphasis in Kumzari","container-title":"Linguistics","author":[{"family":"Anonby","given":"Erik"}],"issued":{"literal":"forthcoming"}},"prefix":"cf. "},{"id":9017,"uris":["http://zotero.org/users/5419092/items/2MTQ8EPB"],"uri":["http://zotero.org/users/5419092/items/2MTQ8EPB"],"itemData":{"id":9017,"type":"chapter","title":"Grammatical borrowing in Kurdish (Northern Group)","container-title":"Grammatical borrowing in cross-linguistic perspective","publisher":"Mouton de Gruyter","publisher-place":"Berlin","page":"165-184","event-place":"Berlin","author":[{"family":"Haig","given":"Geoffrey"}],"editor":[{"family":"Matras","given":"Y"},{"family":"Sakel","given":"Janet"}],"issued":{"date-parts":[["2007"]]}}}],"schema":"https://github.com/citation-style-language/schema/raw/master/csl-citation.json"} </w:instrText>
      </w:r>
      <w:r w:rsidR="00EE2492">
        <w:rPr>
          <w:noProof/>
          <w:lang w:val="en-GB"/>
        </w:rPr>
        <w:fldChar w:fldCharType="separate"/>
      </w:r>
      <w:r w:rsidR="00EE2492" w:rsidRPr="00EE2492">
        <w:t>(cf. Anonby forthcoming; Haig 2007)</w:t>
      </w:r>
      <w:r w:rsidR="00EE2492">
        <w:rPr>
          <w:noProof/>
          <w:lang w:val="en-GB"/>
        </w:rPr>
        <w:fldChar w:fldCharType="end"/>
      </w:r>
      <w:r w:rsidR="00103223" w:rsidRPr="001B0431">
        <w:rPr>
          <w:noProof/>
          <w:lang w:val="en-GB"/>
        </w:rPr>
        <w:t>, since</w:t>
      </w:r>
      <w:r w:rsidR="001F5A36" w:rsidRPr="001B0431">
        <w:rPr>
          <w:noProof/>
          <w:lang w:val="en-GB"/>
        </w:rPr>
        <w:t>,</w:t>
      </w:r>
      <w:r w:rsidR="00103223" w:rsidRPr="001B0431">
        <w:rPr>
          <w:noProof/>
          <w:lang w:val="en-GB"/>
        </w:rPr>
        <w:t xml:space="preserve"> as noted </w:t>
      </w:r>
      <w:r w:rsidR="00EE2492">
        <w:rPr>
          <w:noProof/>
          <w:lang w:val="en-GB"/>
        </w:rPr>
        <w:t>by</w:t>
      </w:r>
      <w:r w:rsidR="00103223" w:rsidRPr="001B0431">
        <w:rPr>
          <w:noProof/>
          <w:lang w:val="en-GB"/>
        </w:rPr>
        <w:t xml:space="preserve"> Haig </w:t>
      </w:r>
      <w:r w:rsidR="00EE2492">
        <w:rPr>
          <w:noProof/>
          <w:lang w:val="en-GB"/>
        </w:rPr>
        <w:fldChar w:fldCharType="begin"/>
      </w:r>
      <w:r w:rsidR="00EE2492">
        <w:rPr>
          <w:noProof/>
          <w:lang w:val="en-GB"/>
        </w:rPr>
        <w:instrText xml:space="preserve"> ADDIN ZOTERO_ITEM CSL_CITATION {"citationID":"vbhNLyvm","properties":{"formattedCitation":"(Haig 2007: 167)","plainCitation":"(Haig 2007: 167)","noteIndex":0},"citationItems":[{"id":9017,"uris":["http://zotero.org/users/5419092/items/2MTQ8EPB"],"uri":["http://zotero.org/users/5419092/items/2MTQ8EPB"],"itemData":{"id":9017,"type":"chapter","title":"Grammatical borrowing in Kurdish (Northern Group)","container-title":"Grammatical borrowing in cross-linguistic perspective","publisher":"Mouton de Gruyter","publisher-place":"Berlin","page":"165-184","event-place":"Berlin","author":[{"family":"Haig","given":"Geoffrey"}],"editor":[{"family":"Matras","given":"Y"},{"family":"Sakel","given":"Janet"}],"issued":{"date-parts":[["2007"]]}},"suffix":": 167"}],"schema":"https://github.com/citation-style-language/schema/raw/master/csl-citation.json"} </w:instrText>
      </w:r>
      <w:r w:rsidR="00EE2492">
        <w:rPr>
          <w:noProof/>
          <w:lang w:val="en-GB"/>
        </w:rPr>
        <w:fldChar w:fldCharType="separate"/>
      </w:r>
      <w:r w:rsidR="00EE2492" w:rsidRPr="00EE2492">
        <w:t>(Haig 2007: 167)</w:t>
      </w:r>
      <w:r w:rsidR="00EE2492">
        <w:rPr>
          <w:noProof/>
          <w:lang w:val="en-GB"/>
        </w:rPr>
        <w:fldChar w:fldCharType="end"/>
      </w:r>
      <w:r w:rsidR="001F5A36" w:rsidRPr="001B0431">
        <w:rPr>
          <w:noProof/>
          <w:lang w:val="en-GB"/>
        </w:rPr>
        <w:t>,</w:t>
      </w:r>
      <w:r w:rsidR="00103223" w:rsidRPr="001B0431">
        <w:rPr>
          <w:noProof/>
          <w:lang w:val="en-GB"/>
        </w:rPr>
        <w:t xml:space="preserve"> they are restricted to individual lexical items, their functional load is very limited, </w:t>
      </w:r>
      <w:r w:rsidR="00160FB0" w:rsidRPr="001B0431">
        <w:rPr>
          <w:noProof/>
          <w:lang w:val="en-GB"/>
        </w:rPr>
        <w:t>and there is considerable cross-speaker and cross-dialectal variability in the extent of their presence.</w:t>
      </w:r>
      <w:r w:rsidR="00103223" w:rsidRPr="001B0431">
        <w:rPr>
          <w:noProof/>
          <w:lang w:val="en-GB"/>
        </w:rPr>
        <w:t xml:space="preserve"> </w:t>
      </w:r>
    </w:p>
    <w:p w14:paraId="4F60A913" w14:textId="77777777" w:rsidR="00115771" w:rsidRPr="001B0431" w:rsidRDefault="00115771" w:rsidP="00EB65A3">
      <w:pPr>
        <w:pStyle w:val="Default"/>
        <w:rPr>
          <w:noProof/>
          <w:lang w:val="en-GB"/>
        </w:rPr>
      </w:pPr>
    </w:p>
    <w:p w14:paraId="0B28B9BD" w14:textId="6F968D38" w:rsidR="00944438" w:rsidRPr="001B0431" w:rsidRDefault="00160FB0" w:rsidP="00EE2492">
      <w:pPr>
        <w:pStyle w:val="Default"/>
        <w:rPr>
          <w:noProof/>
          <w:lang w:val="en-GB"/>
        </w:rPr>
      </w:pPr>
      <w:r w:rsidRPr="001B0431">
        <w:rPr>
          <w:noProof/>
          <w:lang w:val="en-GB"/>
        </w:rPr>
        <w:t>Although it is not the</w:t>
      </w:r>
      <w:r w:rsidR="00F46E86" w:rsidRPr="001B0431">
        <w:rPr>
          <w:noProof/>
          <w:lang w:val="en-GB"/>
        </w:rPr>
        <w:t xml:space="preserve"> main</w:t>
      </w:r>
      <w:r w:rsidRPr="001B0431">
        <w:rPr>
          <w:noProof/>
          <w:lang w:val="en-GB"/>
        </w:rPr>
        <w:t xml:space="preserve"> focus of this chapter, a note on the </w:t>
      </w:r>
      <w:r w:rsidR="00944438" w:rsidRPr="001B0431">
        <w:rPr>
          <w:noProof/>
          <w:lang w:val="en-GB"/>
        </w:rPr>
        <w:t>reverse direction of contact influence</w:t>
      </w:r>
      <w:r w:rsidRPr="001B0431">
        <w:rPr>
          <w:noProof/>
          <w:lang w:val="en-GB"/>
        </w:rPr>
        <w:t xml:space="preserve"> is in order</w:t>
      </w:r>
      <w:r w:rsidR="00F46E86" w:rsidRPr="001B0431">
        <w:rPr>
          <w:noProof/>
          <w:lang w:val="en-GB"/>
        </w:rPr>
        <w:t xml:space="preserve"> </w:t>
      </w:r>
      <w:r w:rsidR="00EE2492">
        <w:rPr>
          <w:noProof/>
          <w:lang w:val="en-GB"/>
        </w:rPr>
        <w:t>at this point</w:t>
      </w:r>
      <w:r w:rsidRPr="001B0431">
        <w:rPr>
          <w:noProof/>
          <w:lang w:val="en-GB"/>
        </w:rPr>
        <w:t>.</w:t>
      </w:r>
      <w:r w:rsidR="00944438" w:rsidRPr="001B0431">
        <w:rPr>
          <w:noProof/>
          <w:lang w:val="en-GB"/>
        </w:rPr>
        <w:t xml:space="preserve"> </w:t>
      </w:r>
      <w:r w:rsidRPr="001B0431">
        <w:rPr>
          <w:noProof/>
          <w:lang w:val="en-GB"/>
        </w:rPr>
        <w:t>T</w:t>
      </w:r>
      <w:r w:rsidR="002E5F97" w:rsidRPr="001B0431">
        <w:rPr>
          <w:noProof/>
          <w:lang w:val="en-GB"/>
        </w:rPr>
        <w:t>he Arabic dialects of Anatolia or Upper Mesopotamia (Mardin, Siirt, Kozluk, Sason, and the plain of Muş</w:t>
      </w:r>
      <w:r w:rsidR="00944438" w:rsidRPr="001B0431">
        <w:rPr>
          <w:noProof/>
          <w:lang w:val="en-GB"/>
        </w:rPr>
        <w:t xml:space="preserve">) have adopted some consonant </w:t>
      </w:r>
      <w:r w:rsidR="001C2A03" w:rsidRPr="001B0431">
        <w:rPr>
          <w:noProof/>
          <w:lang w:val="en-GB"/>
        </w:rPr>
        <w:t xml:space="preserve">and vowel </w:t>
      </w:r>
      <w:r w:rsidR="00944438" w:rsidRPr="001B0431">
        <w:rPr>
          <w:noProof/>
          <w:lang w:val="en-GB"/>
        </w:rPr>
        <w:t>phonemes via loanword</w:t>
      </w:r>
      <w:r w:rsidR="00F46E86" w:rsidRPr="001B0431">
        <w:rPr>
          <w:noProof/>
          <w:lang w:val="en-GB"/>
        </w:rPr>
        <w:t>s</w:t>
      </w:r>
      <w:r w:rsidR="00944438" w:rsidRPr="001B0431">
        <w:rPr>
          <w:noProof/>
          <w:lang w:val="en-GB"/>
        </w:rPr>
        <w:t xml:space="preserve"> from Kurdish and Turkish, which do not exist in mainstream</w:t>
      </w:r>
      <w:r w:rsidR="00DE5CA4" w:rsidRPr="001B0431">
        <w:rPr>
          <w:noProof/>
          <w:lang w:val="en-GB"/>
        </w:rPr>
        <w:t xml:space="preserve"> Arabic dialects</w:t>
      </w:r>
      <w:r w:rsidR="00EE2492">
        <w:rPr>
          <w:noProof/>
          <w:lang w:val="en-GB"/>
        </w:rPr>
        <w:t xml:space="preserve"> </w:t>
      </w:r>
      <w:r w:rsidR="00EE2492">
        <w:rPr>
          <w:noProof/>
          <w:lang w:val="en-GB"/>
        </w:rPr>
        <w:fldChar w:fldCharType="begin"/>
      </w:r>
      <w:r w:rsidR="00EE2492">
        <w:rPr>
          <w:noProof/>
          <w:lang w:val="en-GB"/>
        </w:rPr>
        <w:instrText xml:space="preserve"> ADDIN ZOTERO_ITEM CSL_CITATION {"citationID":"oQsz28Jj","properties":{"formattedCitation":"(Jastrow 2011: 84)","plainCitation":"(Jastrow 2011: 84)","noteIndex":0},"citationItems":[{"id":9026,"uris":["http://zotero.org/users/5419092/items/REX33YF2"],"uri":["http://zotero.org/users/5419092/items/REX33YF2"],"itemData":{"id":9026,"type":"article-journal","title":"Turkish and Kurdish influences in the Arabic Dialects of Anatolia","container-title":"Türk Dilleri Araştırmaları","page":"83-94","volume":"21","issue":"1","author":[{"family":"Jastrow","given":"Otto"}],"issued":{"date-parts":[["2011"]]}},"suffix":": 84"}],"schema":"https://github.com/citation-style-language/schema/raw/master/csl-citation.json"} </w:instrText>
      </w:r>
      <w:r w:rsidR="00EE2492">
        <w:rPr>
          <w:noProof/>
          <w:lang w:val="en-GB"/>
        </w:rPr>
        <w:fldChar w:fldCharType="separate"/>
      </w:r>
      <w:r w:rsidR="00EE2492" w:rsidRPr="00EE2492">
        <w:t>(Jastrow 2011: 84)</w:t>
      </w:r>
      <w:r w:rsidR="00EE2492">
        <w:rPr>
          <w:noProof/>
          <w:lang w:val="en-GB"/>
        </w:rPr>
        <w:fldChar w:fldCharType="end"/>
      </w:r>
      <w:r w:rsidR="00944438" w:rsidRPr="001B0431">
        <w:rPr>
          <w:noProof/>
          <w:lang w:val="en-GB"/>
        </w:rPr>
        <w:t xml:space="preserve">. The </w:t>
      </w:r>
      <w:r w:rsidR="001C2A03" w:rsidRPr="001B0431">
        <w:rPr>
          <w:noProof/>
          <w:lang w:val="en-GB"/>
        </w:rPr>
        <w:t>phonemes</w:t>
      </w:r>
      <w:r w:rsidR="00944438" w:rsidRPr="001B0431">
        <w:rPr>
          <w:noProof/>
          <w:lang w:val="en-GB"/>
        </w:rPr>
        <w:t xml:space="preserve"> and example words with their sources are given below:</w:t>
      </w:r>
    </w:p>
    <w:p w14:paraId="30BC8055" w14:textId="77777777" w:rsidR="003B1718" w:rsidRPr="001B0431" w:rsidRDefault="003B1718" w:rsidP="00EB65A3">
      <w:pPr>
        <w:pStyle w:val="Default"/>
        <w:rPr>
          <w:noProof/>
          <w:lang w:val="en-GB"/>
        </w:rPr>
      </w:pPr>
    </w:p>
    <w:p w14:paraId="6A57604A" w14:textId="55BA2D3F" w:rsidR="00944438" w:rsidRPr="001B0431" w:rsidRDefault="0061716A" w:rsidP="00EB65A3">
      <w:pPr>
        <w:pStyle w:val="Default"/>
        <w:rPr>
          <w:noProof/>
          <w:sz w:val="22"/>
          <w:szCs w:val="22"/>
          <w:lang w:val="en-GB"/>
        </w:rPr>
      </w:pPr>
      <w:r w:rsidRPr="001B0431">
        <w:rPr>
          <w:noProof/>
          <w:sz w:val="22"/>
          <w:szCs w:val="22"/>
          <w:lang w:val="en-GB"/>
        </w:rPr>
        <w:t xml:space="preserve">bilabial stop </w:t>
      </w:r>
      <w:r w:rsidR="00152536" w:rsidRPr="001B0431">
        <w:rPr>
          <w:noProof/>
          <w:sz w:val="22"/>
          <w:szCs w:val="22"/>
          <w:lang w:val="en-GB"/>
        </w:rPr>
        <w:t>/p/</w:t>
      </w:r>
      <w:r w:rsidR="00152536" w:rsidRPr="001B0431">
        <w:rPr>
          <w:noProof/>
          <w:sz w:val="22"/>
          <w:szCs w:val="22"/>
          <w:lang w:val="en-GB"/>
        </w:rPr>
        <w:tab/>
      </w:r>
      <w:r w:rsidR="003B1718" w:rsidRPr="001B0431">
        <w:rPr>
          <w:noProof/>
          <w:sz w:val="22"/>
          <w:szCs w:val="22"/>
          <w:lang w:val="en-GB"/>
        </w:rPr>
        <w:tab/>
      </w:r>
      <w:r w:rsidR="003B1718" w:rsidRPr="001B0431">
        <w:rPr>
          <w:noProof/>
          <w:sz w:val="22"/>
          <w:szCs w:val="22"/>
          <w:lang w:val="en-GB"/>
        </w:rPr>
        <w:tab/>
      </w:r>
      <w:r w:rsidR="00152536" w:rsidRPr="001B0431">
        <w:rPr>
          <w:i/>
          <w:noProof/>
          <w:sz w:val="22"/>
          <w:szCs w:val="22"/>
          <w:lang w:val="en-GB"/>
        </w:rPr>
        <w:t>parčāye</w:t>
      </w:r>
      <w:r w:rsidR="00577C2C" w:rsidRPr="001B0431">
        <w:rPr>
          <w:noProof/>
          <w:sz w:val="22"/>
          <w:szCs w:val="22"/>
          <w:lang w:val="en-GB"/>
        </w:rPr>
        <w:t xml:space="preserve"> </w:t>
      </w:r>
      <w:r w:rsidR="00EE2492">
        <w:rPr>
          <w:noProof/>
          <w:sz w:val="22"/>
          <w:szCs w:val="22"/>
          <w:lang w:val="en-GB"/>
        </w:rPr>
        <w:t>‘</w:t>
      </w:r>
      <w:r w:rsidR="00577C2C" w:rsidRPr="001B0431">
        <w:rPr>
          <w:noProof/>
          <w:sz w:val="22"/>
          <w:szCs w:val="22"/>
          <w:lang w:val="en-GB"/>
        </w:rPr>
        <w:t>piece</w:t>
      </w:r>
      <w:r w:rsidR="00EE2492">
        <w:rPr>
          <w:noProof/>
          <w:sz w:val="22"/>
          <w:szCs w:val="22"/>
          <w:lang w:val="en-GB"/>
        </w:rPr>
        <w:t>’</w:t>
      </w:r>
      <w:r w:rsidR="00577C2C" w:rsidRPr="001B0431">
        <w:rPr>
          <w:noProof/>
          <w:sz w:val="22"/>
          <w:szCs w:val="22"/>
          <w:lang w:val="en-GB"/>
        </w:rPr>
        <w:t xml:space="preserve"> </w:t>
      </w:r>
      <w:r w:rsidR="00152536" w:rsidRPr="001B0431">
        <w:rPr>
          <w:noProof/>
          <w:sz w:val="22"/>
          <w:szCs w:val="22"/>
          <w:lang w:val="en-GB"/>
        </w:rPr>
        <w:t>&lt; T</w:t>
      </w:r>
      <w:r w:rsidR="003B1718" w:rsidRPr="001B0431">
        <w:rPr>
          <w:noProof/>
          <w:sz w:val="22"/>
          <w:szCs w:val="22"/>
          <w:lang w:val="en-GB"/>
        </w:rPr>
        <w:t>r.</w:t>
      </w:r>
      <w:r w:rsidR="00152536" w:rsidRPr="001B0431">
        <w:rPr>
          <w:noProof/>
          <w:sz w:val="22"/>
          <w:szCs w:val="22"/>
          <w:lang w:val="en-GB"/>
        </w:rPr>
        <w:t xml:space="preserve"> </w:t>
      </w:r>
      <w:r w:rsidR="00152536" w:rsidRPr="001B0431">
        <w:rPr>
          <w:i/>
          <w:noProof/>
          <w:sz w:val="22"/>
          <w:szCs w:val="22"/>
          <w:lang w:val="en-GB"/>
        </w:rPr>
        <w:t>parça</w:t>
      </w:r>
    </w:p>
    <w:p w14:paraId="01209411" w14:textId="08375CB6" w:rsidR="00152536" w:rsidRPr="001B0431" w:rsidRDefault="0061716A" w:rsidP="00EB65A3">
      <w:pPr>
        <w:pStyle w:val="Default"/>
        <w:rPr>
          <w:noProof/>
          <w:sz w:val="22"/>
          <w:szCs w:val="22"/>
          <w:lang w:val="en-GB"/>
        </w:rPr>
      </w:pPr>
      <w:r w:rsidRPr="001B0431">
        <w:rPr>
          <w:noProof/>
          <w:sz w:val="22"/>
          <w:szCs w:val="22"/>
          <w:lang w:val="en-GB"/>
        </w:rPr>
        <w:t xml:space="preserve">voiced labio-dental fricative </w:t>
      </w:r>
      <w:r w:rsidR="00152536" w:rsidRPr="001B0431">
        <w:rPr>
          <w:noProof/>
          <w:sz w:val="22"/>
          <w:szCs w:val="22"/>
          <w:lang w:val="en-GB"/>
        </w:rPr>
        <w:t xml:space="preserve">/v/ </w:t>
      </w:r>
      <w:r w:rsidR="003B1718" w:rsidRPr="001B0431">
        <w:rPr>
          <w:noProof/>
          <w:sz w:val="22"/>
          <w:szCs w:val="22"/>
          <w:lang w:val="en-GB"/>
        </w:rPr>
        <w:tab/>
      </w:r>
      <w:r w:rsidR="00152536" w:rsidRPr="001B0431">
        <w:rPr>
          <w:i/>
          <w:noProof/>
          <w:sz w:val="22"/>
          <w:szCs w:val="22"/>
          <w:lang w:val="en-GB"/>
        </w:rPr>
        <w:t>davare</w:t>
      </w:r>
      <w:r w:rsidR="00152536" w:rsidRPr="001B0431">
        <w:rPr>
          <w:noProof/>
          <w:sz w:val="22"/>
          <w:szCs w:val="22"/>
          <w:lang w:val="en-GB"/>
        </w:rPr>
        <w:t xml:space="preserve"> </w:t>
      </w:r>
      <w:r w:rsidR="00EE2492">
        <w:rPr>
          <w:noProof/>
          <w:sz w:val="22"/>
          <w:szCs w:val="22"/>
          <w:lang w:val="en-GB"/>
        </w:rPr>
        <w:t>‘</w:t>
      </w:r>
      <w:r w:rsidR="00152536" w:rsidRPr="001B0431">
        <w:rPr>
          <w:noProof/>
          <w:sz w:val="22"/>
          <w:szCs w:val="22"/>
          <w:lang w:val="en-GB"/>
        </w:rPr>
        <w:t>ramp</w:t>
      </w:r>
      <w:r w:rsidR="00EE2492">
        <w:rPr>
          <w:noProof/>
          <w:sz w:val="22"/>
          <w:szCs w:val="22"/>
          <w:lang w:val="en-GB"/>
        </w:rPr>
        <w:t>’</w:t>
      </w:r>
      <w:r w:rsidR="00152536" w:rsidRPr="001B0431">
        <w:rPr>
          <w:noProof/>
          <w:sz w:val="22"/>
          <w:szCs w:val="22"/>
          <w:lang w:val="en-GB"/>
        </w:rPr>
        <w:tab/>
        <w:t>&lt; K</w:t>
      </w:r>
      <w:r w:rsidR="003B1718" w:rsidRPr="001B0431">
        <w:rPr>
          <w:noProof/>
          <w:sz w:val="22"/>
          <w:szCs w:val="22"/>
          <w:lang w:val="en-GB"/>
        </w:rPr>
        <w:t>r.</w:t>
      </w:r>
      <w:r w:rsidR="00152536" w:rsidRPr="001B0431">
        <w:rPr>
          <w:noProof/>
          <w:sz w:val="22"/>
          <w:szCs w:val="22"/>
          <w:lang w:val="en-GB"/>
        </w:rPr>
        <w:t xml:space="preserve"> </w:t>
      </w:r>
      <w:r w:rsidR="00152536" w:rsidRPr="001B0431">
        <w:rPr>
          <w:i/>
          <w:noProof/>
          <w:sz w:val="22"/>
          <w:szCs w:val="22"/>
          <w:lang w:val="en-GB"/>
        </w:rPr>
        <w:t>d</w:t>
      </w:r>
      <w:r w:rsidR="001F5A36" w:rsidRPr="001B0431">
        <w:rPr>
          <w:i/>
          <w:noProof/>
          <w:sz w:val="22"/>
          <w:szCs w:val="22"/>
          <w:lang w:val="en-GB"/>
        </w:rPr>
        <w:t>e</w:t>
      </w:r>
      <w:r w:rsidR="00152536" w:rsidRPr="001B0431">
        <w:rPr>
          <w:i/>
          <w:noProof/>
          <w:sz w:val="22"/>
          <w:szCs w:val="22"/>
          <w:lang w:val="en-GB"/>
        </w:rPr>
        <w:t>v</w:t>
      </w:r>
      <w:r w:rsidR="001F5A36" w:rsidRPr="001B0431">
        <w:rPr>
          <w:i/>
          <w:noProof/>
          <w:sz w:val="22"/>
          <w:szCs w:val="22"/>
          <w:lang w:val="en-GB"/>
        </w:rPr>
        <w:t>e</w:t>
      </w:r>
      <w:r w:rsidR="00152536" w:rsidRPr="001B0431">
        <w:rPr>
          <w:i/>
          <w:noProof/>
          <w:sz w:val="22"/>
          <w:szCs w:val="22"/>
          <w:lang w:val="en-GB"/>
        </w:rPr>
        <w:t>r</w:t>
      </w:r>
      <w:r w:rsidR="00152536" w:rsidRPr="001B0431">
        <w:rPr>
          <w:noProof/>
          <w:sz w:val="22"/>
          <w:szCs w:val="22"/>
          <w:lang w:val="en-GB"/>
        </w:rPr>
        <w:t xml:space="preserve"> </w:t>
      </w:r>
      <w:r w:rsidR="00EE2492">
        <w:rPr>
          <w:noProof/>
          <w:sz w:val="22"/>
          <w:szCs w:val="22"/>
          <w:lang w:val="en-GB"/>
        </w:rPr>
        <w:t>(</w:t>
      </w:r>
      <w:r w:rsidR="00EE2492">
        <w:rPr>
          <w:smallCaps/>
          <w:noProof/>
          <w:sz w:val="22"/>
          <w:szCs w:val="22"/>
          <w:lang w:val="en-GB"/>
        </w:rPr>
        <w:t>f)</w:t>
      </w:r>
      <w:r w:rsidR="00152536" w:rsidRPr="001B0431">
        <w:rPr>
          <w:noProof/>
          <w:sz w:val="22"/>
          <w:szCs w:val="22"/>
          <w:lang w:val="en-GB"/>
        </w:rPr>
        <w:t xml:space="preserve"> </w:t>
      </w:r>
      <w:r w:rsidR="00EE2492">
        <w:rPr>
          <w:noProof/>
          <w:sz w:val="22"/>
          <w:szCs w:val="22"/>
          <w:lang w:val="en-GB"/>
        </w:rPr>
        <w:t>‘</w:t>
      </w:r>
      <w:r w:rsidR="00152536" w:rsidRPr="001B0431">
        <w:rPr>
          <w:noProof/>
          <w:sz w:val="22"/>
          <w:szCs w:val="22"/>
          <w:lang w:val="en-GB"/>
        </w:rPr>
        <w:t>place</w:t>
      </w:r>
      <w:r w:rsidR="00EE2492">
        <w:rPr>
          <w:noProof/>
          <w:sz w:val="22"/>
          <w:szCs w:val="22"/>
          <w:lang w:val="en-GB"/>
        </w:rPr>
        <w:t>’</w:t>
      </w:r>
    </w:p>
    <w:p w14:paraId="0F9031A7" w14:textId="6EA6CF0D" w:rsidR="00152536" w:rsidRPr="001B0431" w:rsidRDefault="0061716A" w:rsidP="00EB65A3">
      <w:pPr>
        <w:pStyle w:val="Default"/>
        <w:rPr>
          <w:noProof/>
          <w:sz w:val="22"/>
          <w:szCs w:val="22"/>
          <w:lang w:val="en-GB"/>
        </w:rPr>
      </w:pPr>
      <w:r w:rsidRPr="001B0431">
        <w:rPr>
          <w:noProof/>
          <w:sz w:val="22"/>
          <w:szCs w:val="22"/>
          <w:lang w:val="en-GB"/>
        </w:rPr>
        <w:t xml:space="preserve">voiceless affricate </w:t>
      </w:r>
      <w:r w:rsidR="00152536" w:rsidRPr="001B0431">
        <w:rPr>
          <w:noProof/>
          <w:sz w:val="22"/>
          <w:szCs w:val="22"/>
          <w:lang w:val="en-GB"/>
        </w:rPr>
        <w:t xml:space="preserve">/č/ </w:t>
      </w:r>
      <w:r w:rsidR="000615AA" w:rsidRPr="001B0431">
        <w:rPr>
          <w:noProof/>
          <w:sz w:val="22"/>
          <w:szCs w:val="22"/>
          <w:lang w:val="en-GB"/>
        </w:rPr>
        <w:tab/>
      </w:r>
      <w:r w:rsidR="003B1718" w:rsidRPr="001B0431">
        <w:rPr>
          <w:noProof/>
          <w:sz w:val="22"/>
          <w:szCs w:val="22"/>
          <w:lang w:val="en-GB"/>
        </w:rPr>
        <w:tab/>
      </w:r>
      <w:r w:rsidR="003B1718" w:rsidRPr="001B0431">
        <w:rPr>
          <w:noProof/>
          <w:sz w:val="22"/>
          <w:szCs w:val="22"/>
          <w:lang w:val="en-GB"/>
        </w:rPr>
        <w:tab/>
      </w:r>
      <w:r w:rsidR="003B1718" w:rsidRPr="001B0431">
        <w:rPr>
          <w:i/>
          <w:noProof/>
          <w:sz w:val="22"/>
          <w:szCs w:val="22"/>
          <w:lang w:val="en-GB"/>
        </w:rPr>
        <w:t>čǝqmāq</w:t>
      </w:r>
      <w:r w:rsidR="003B1718" w:rsidRPr="001B0431">
        <w:rPr>
          <w:noProof/>
          <w:sz w:val="22"/>
          <w:szCs w:val="22"/>
          <w:lang w:val="en-GB"/>
        </w:rPr>
        <w:t xml:space="preserve"> </w:t>
      </w:r>
      <w:r w:rsidR="00EE2492">
        <w:rPr>
          <w:noProof/>
          <w:sz w:val="22"/>
          <w:szCs w:val="22"/>
          <w:lang w:val="en-GB"/>
        </w:rPr>
        <w:t>‘</w:t>
      </w:r>
      <w:r w:rsidR="003B1718" w:rsidRPr="001B0431">
        <w:rPr>
          <w:noProof/>
          <w:sz w:val="22"/>
          <w:szCs w:val="22"/>
          <w:lang w:val="en-GB"/>
        </w:rPr>
        <w:t>lighter</w:t>
      </w:r>
      <w:r w:rsidR="00EE2492">
        <w:rPr>
          <w:noProof/>
          <w:sz w:val="22"/>
          <w:szCs w:val="22"/>
          <w:lang w:val="en-GB"/>
        </w:rPr>
        <w:t>’</w:t>
      </w:r>
      <w:r w:rsidR="003B1718" w:rsidRPr="001B0431">
        <w:rPr>
          <w:noProof/>
          <w:sz w:val="22"/>
          <w:szCs w:val="22"/>
          <w:lang w:val="en-GB"/>
        </w:rPr>
        <w:t xml:space="preserve"> </w:t>
      </w:r>
      <w:r w:rsidR="00152536" w:rsidRPr="001B0431">
        <w:rPr>
          <w:noProof/>
          <w:sz w:val="22"/>
          <w:szCs w:val="22"/>
          <w:lang w:val="en-GB"/>
        </w:rPr>
        <w:t>&lt; T</w:t>
      </w:r>
      <w:r w:rsidR="003B1718" w:rsidRPr="001B0431">
        <w:rPr>
          <w:noProof/>
          <w:sz w:val="22"/>
          <w:szCs w:val="22"/>
          <w:lang w:val="en-GB"/>
        </w:rPr>
        <w:t>r.</w:t>
      </w:r>
      <w:r w:rsidR="00152536" w:rsidRPr="001B0431">
        <w:rPr>
          <w:noProof/>
          <w:sz w:val="22"/>
          <w:szCs w:val="22"/>
          <w:lang w:val="en-GB"/>
        </w:rPr>
        <w:t xml:space="preserve"> </w:t>
      </w:r>
      <w:r w:rsidR="00152536" w:rsidRPr="001B0431">
        <w:rPr>
          <w:i/>
          <w:noProof/>
          <w:sz w:val="22"/>
          <w:szCs w:val="22"/>
          <w:lang w:val="en-GB"/>
        </w:rPr>
        <w:t>çakmak</w:t>
      </w:r>
      <w:r w:rsidR="00152536" w:rsidRPr="00EC60C3">
        <w:rPr>
          <w:rStyle w:val="FootnoteReference"/>
        </w:rPr>
        <w:footnoteReference w:id="8"/>
      </w:r>
    </w:p>
    <w:p w14:paraId="23DB5CED" w14:textId="1E36A7D7" w:rsidR="000A2CB0" w:rsidRPr="001B0431" w:rsidRDefault="001C2A03" w:rsidP="00EB65A3">
      <w:pPr>
        <w:pStyle w:val="Default"/>
        <w:rPr>
          <w:i/>
          <w:noProof/>
          <w:sz w:val="22"/>
          <w:szCs w:val="22"/>
          <w:lang w:val="en-GB"/>
        </w:rPr>
      </w:pPr>
      <w:r w:rsidRPr="001B0431">
        <w:rPr>
          <w:noProof/>
          <w:sz w:val="22"/>
          <w:szCs w:val="22"/>
          <w:lang w:val="en-GB"/>
        </w:rPr>
        <w:t xml:space="preserve">voiced palatal fricative </w:t>
      </w:r>
      <w:r w:rsidR="000A2CB0" w:rsidRPr="001B0431">
        <w:rPr>
          <w:noProof/>
          <w:sz w:val="22"/>
          <w:szCs w:val="22"/>
          <w:lang w:val="en-GB"/>
        </w:rPr>
        <w:t>/ž/</w:t>
      </w:r>
      <w:r w:rsidR="00580BCC">
        <w:rPr>
          <w:rStyle w:val="FootnoteReference"/>
          <w:noProof/>
          <w:szCs w:val="22"/>
          <w:lang w:val="en-GB"/>
        </w:rPr>
        <w:footnoteReference w:id="9"/>
      </w:r>
      <w:r w:rsidR="000A2CB0" w:rsidRPr="001B0431">
        <w:rPr>
          <w:noProof/>
          <w:sz w:val="22"/>
          <w:szCs w:val="22"/>
          <w:lang w:val="en-GB"/>
        </w:rPr>
        <w:t xml:space="preserve"> </w:t>
      </w:r>
      <w:r w:rsidR="000615AA" w:rsidRPr="001B0431">
        <w:rPr>
          <w:noProof/>
          <w:sz w:val="22"/>
          <w:szCs w:val="22"/>
          <w:lang w:val="en-GB"/>
        </w:rPr>
        <w:tab/>
      </w:r>
      <w:r w:rsidR="003B1718" w:rsidRPr="001B0431">
        <w:rPr>
          <w:noProof/>
          <w:sz w:val="22"/>
          <w:szCs w:val="22"/>
          <w:lang w:val="en-GB"/>
        </w:rPr>
        <w:tab/>
      </w:r>
      <w:r w:rsidR="000A2CB0" w:rsidRPr="001B0431">
        <w:rPr>
          <w:i/>
          <w:noProof/>
          <w:sz w:val="22"/>
          <w:szCs w:val="22"/>
          <w:lang w:val="en-GB"/>
        </w:rPr>
        <w:t>ṭ</w:t>
      </w:r>
      <w:r w:rsidR="003B1718" w:rsidRPr="001B0431">
        <w:rPr>
          <w:i/>
          <w:noProof/>
          <w:sz w:val="22"/>
          <w:szCs w:val="22"/>
          <w:lang w:val="en-GB"/>
        </w:rPr>
        <w:t>āžī</w:t>
      </w:r>
      <w:r w:rsidR="003B1718" w:rsidRPr="001B0431">
        <w:rPr>
          <w:noProof/>
          <w:sz w:val="22"/>
          <w:szCs w:val="22"/>
          <w:lang w:val="en-GB"/>
        </w:rPr>
        <w:t xml:space="preserve"> </w:t>
      </w:r>
      <w:r w:rsidR="00580BCC">
        <w:rPr>
          <w:noProof/>
          <w:sz w:val="22"/>
          <w:szCs w:val="22"/>
          <w:lang w:val="en-GB"/>
        </w:rPr>
        <w:t>‘</w:t>
      </w:r>
      <w:r w:rsidR="003B1718" w:rsidRPr="001B0431">
        <w:rPr>
          <w:noProof/>
          <w:sz w:val="22"/>
          <w:szCs w:val="22"/>
          <w:lang w:val="en-GB"/>
        </w:rPr>
        <w:t>greyhound</w:t>
      </w:r>
      <w:r w:rsidR="00580BCC">
        <w:rPr>
          <w:noProof/>
          <w:sz w:val="22"/>
          <w:szCs w:val="22"/>
          <w:lang w:val="en-GB"/>
        </w:rPr>
        <w:t>’</w:t>
      </w:r>
      <w:r w:rsidR="003B1718" w:rsidRPr="001B0431">
        <w:rPr>
          <w:noProof/>
          <w:sz w:val="22"/>
          <w:szCs w:val="22"/>
          <w:lang w:val="en-GB"/>
        </w:rPr>
        <w:t xml:space="preserve"> </w:t>
      </w:r>
      <w:r w:rsidR="000A2CB0" w:rsidRPr="001B0431">
        <w:rPr>
          <w:noProof/>
          <w:sz w:val="22"/>
          <w:szCs w:val="22"/>
          <w:lang w:val="en-GB"/>
        </w:rPr>
        <w:t>&lt; K</w:t>
      </w:r>
      <w:r w:rsidR="003B1718" w:rsidRPr="001B0431">
        <w:rPr>
          <w:noProof/>
          <w:sz w:val="22"/>
          <w:szCs w:val="22"/>
          <w:lang w:val="en-GB"/>
        </w:rPr>
        <w:t>r.</w:t>
      </w:r>
      <w:r w:rsidR="000A2CB0" w:rsidRPr="001B0431">
        <w:rPr>
          <w:noProof/>
          <w:sz w:val="22"/>
          <w:szCs w:val="22"/>
          <w:lang w:val="en-GB"/>
        </w:rPr>
        <w:t xml:space="preserve"> </w:t>
      </w:r>
      <w:r w:rsidR="000A2CB0" w:rsidRPr="001B0431">
        <w:rPr>
          <w:i/>
          <w:noProof/>
          <w:sz w:val="22"/>
          <w:szCs w:val="22"/>
          <w:lang w:val="en-GB"/>
        </w:rPr>
        <w:t>ṭ</w:t>
      </w:r>
      <w:r w:rsidR="001F5A36" w:rsidRPr="001B0431">
        <w:rPr>
          <w:i/>
          <w:noProof/>
          <w:sz w:val="22"/>
          <w:szCs w:val="22"/>
          <w:lang w:val="en-GB"/>
        </w:rPr>
        <w:t>ajî</w:t>
      </w:r>
    </w:p>
    <w:p w14:paraId="65172C1F" w14:textId="5324AEF2" w:rsidR="000A2CB0" w:rsidRPr="001B0431" w:rsidRDefault="001C2A03" w:rsidP="00EB65A3">
      <w:pPr>
        <w:pStyle w:val="Default"/>
        <w:rPr>
          <w:i/>
          <w:noProof/>
          <w:sz w:val="22"/>
          <w:szCs w:val="22"/>
          <w:lang w:val="en-GB"/>
        </w:rPr>
      </w:pPr>
      <w:r w:rsidRPr="001B0431">
        <w:rPr>
          <w:noProof/>
          <w:sz w:val="22"/>
          <w:szCs w:val="22"/>
          <w:lang w:val="en-GB"/>
        </w:rPr>
        <w:t xml:space="preserve">voiced velar stop </w:t>
      </w:r>
      <w:r w:rsidR="000A2CB0" w:rsidRPr="001B0431">
        <w:rPr>
          <w:noProof/>
          <w:sz w:val="22"/>
          <w:szCs w:val="22"/>
          <w:lang w:val="en-GB"/>
        </w:rPr>
        <w:t xml:space="preserve">/g/ </w:t>
      </w:r>
      <w:r w:rsidR="000615AA" w:rsidRPr="001B0431">
        <w:rPr>
          <w:noProof/>
          <w:sz w:val="22"/>
          <w:szCs w:val="22"/>
          <w:lang w:val="en-GB"/>
        </w:rPr>
        <w:tab/>
      </w:r>
      <w:r w:rsidR="003B1718" w:rsidRPr="001B0431">
        <w:rPr>
          <w:noProof/>
          <w:sz w:val="22"/>
          <w:szCs w:val="22"/>
          <w:lang w:val="en-GB"/>
        </w:rPr>
        <w:tab/>
      </w:r>
      <w:r w:rsidR="003B1718" w:rsidRPr="001B0431">
        <w:rPr>
          <w:noProof/>
          <w:sz w:val="22"/>
          <w:szCs w:val="22"/>
          <w:lang w:val="en-GB"/>
        </w:rPr>
        <w:tab/>
      </w:r>
      <w:r w:rsidR="000A2CB0" w:rsidRPr="001B0431">
        <w:rPr>
          <w:i/>
          <w:noProof/>
          <w:sz w:val="22"/>
          <w:szCs w:val="22"/>
          <w:lang w:val="en-GB"/>
        </w:rPr>
        <w:t>gōmlak</w:t>
      </w:r>
      <w:r w:rsidR="000A2CB0" w:rsidRPr="001B0431">
        <w:rPr>
          <w:noProof/>
          <w:sz w:val="22"/>
          <w:szCs w:val="22"/>
          <w:lang w:val="en-GB"/>
        </w:rPr>
        <w:t xml:space="preserve"> </w:t>
      </w:r>
      <w:r w:rsidR="00580BCC">
        <w:rPr>
          <w:noProof/>
          <w:sz w:val="22"/>
          <w:szCs w:val="22"/>
          <w:lang w:val="en-GB"/>
        </w:rPr>
        <w:t>‘</w:t>
      </w:r>
      <w:r w:rsidR="000A2CB0" w:rsidRPr="001B0431">
        <w:rPr>
          <w:noProof/>
          <w:sz w:val="22"/>
          <w:szCs w:val="22"/>
          <w:lang w:val="en-GB"/>
        </w:rPr>
        <w:t>shirt (</w:t>
      </w:r>
      <w:r w:rsidR="003B1718" w:rsidRPr="001B0431">
        <w:rPr>
          <w:noProof/>
          <w:sz w:val="22"/>
          <w:szCs w:val="22"/>
          <w:lang w:val="en-GB"/>
        </w:rPr>
        <w:t>modern)</w:t>
      </w:r>
      <w:r w:rsidR="00580BCC">
        <w:rPr>
          <w:noProof/>
          <w:sz w:val="22"/>
          <w:szCs w:val="22"/>
          <w:lang w:val="en-GB"/>
        </w:rPr>
        <w:t>’</w:t>
      </w:r>
      <w:r w:rsidR="003B1718" w:rsidRPr="001B0431">
        <w:rPr>
          <w:noProof/>
          <w:sz w:val="22"/>
          <w:szCs w:val="22"/>
          <w:lang w:val="en-GB"/>
        </w:rPr>
        <w:t xml:space="preserve"> </w:t>
      </w:r>
      <w:r w:rsidR="000A2CB0" w:rsidRPr="001B0431">
        <w:rPr>
          <w:noProof/>
          <w:sz w:val="22"/>
          <w:szCs w:val="22"/>
          <w:lang w:val="en-GB"/>
        </w:rPr>
        <w:t>&lt; T</w:t>
      </w:r>
      <w:r w:rsidR="003B1718" w:rsidRPr="001B0431">
        <w:rPr>
          <w:noProof/>
          <w:sz w:val="22"/>
          <w:szCs w:val="22"/>
          <w:lang w:val="en-GB"/>
        </w:rPr>
        <w:t>r.</w:t>
      </w:r>
      <w:r w:rsidR="000A2CB0" w:rsidRPr="001B0431">
        <w:rPr>
          <w:noProof/>
          <w:sz w:val="22"/>
          <w:szCs w:val="22"/>
          <w:lang w:val="en-GB"/>
        </w:rPr>
        <w:t xml:space="preserve"> </w:t>
      </w:r>
      <w:r w:rsidR="000A2CB0" w:rsidRPr="001B0431">
        <w:rPr>
          <w:i/>
          <w:noProof/>
          <w:sz w:val="22"/>
          <w:szCs w:val="22"/>
          <w:lang w:val="en-GB"/>
        </w:rPr>
        <w:t>gömlek</w:t>
      </w:r>
    </w:p>
    <w:p w14:paraId="69EBB186" w14:textId="3277DB94" w:rsidR="001C2A03" w:rsidRPr="001B0431" w:rsidRDefault="000615AA" w:rsidP="00EB65A3">
      <w:pPr>
        <w:pStyle w:val="Default"/>
        <w:rPr>
          <w:noProof/>
          <w:sz w:val="22"/>
          <w:szCs w:val="22"/>
          <w:lang w:val="en-GB"/>
        </w:rPr>
      </w:pPr>
      <w:r w:rsidRPr="001B0431">
        <w:rPr>
          <w:noProof/>
          <w:sz w:val="22"/>
          <w:szCs w:val="22"/>
          <w:lang w:val="en-GB"/>
        </w:rPr>
        <w:t xml:space="preserve">mid long front vowel /ē/ </w:t>
      </w:r>
      <w:r w:rsidRPr="001B0431">
        <w:rPr>
          <w:noProof/>
          <w:sz w:val="22"/>
          <w:szCs w:val="22"/>
          <w:lang w:val="en-GB"/>
        </w:rPr>
        <w:tab/>
      </w:r>
      <w:r w:rsidR="003B1718" w:rsidRPr="001B0431">
        <w:rPr>
          <w:noProof/>
          <w:sz w:val="22"/>
          <w:szCs w:val="22"/>
          <w:lang w:val="en-GB"/>
        </w:rPr>
        <w:tab/>
      </w:r>
      <w:r w:rsidRPr="001B0431">
        <w:rPr>
          <w:i/>
          <w:noProof/>
          <w:sz w:val="22"/>
          <w:szCs w:val="22"/>
          <w:lang w:val="en-GB"/>
        </w:rPr>
        <w:t>tēl</w:t>
      </w:r>
      <w:r w:rsidR="003B1718" w:rsidRPr="001B0431">
        <w:rPr>
          <w:noProof/>
          <w:sz w:val="22"/>
          <w:szCs w:val="22"/>
          <w:lang w:val="en-GB"/>
        </w:rPr>
        <w:t xml:space="preserve"> </w:t>
      </w:r>
      <w:r w:rsidR="00580BCC">
        <w:rPr>
          <w:noProof/>
          <w:sz w:val="22"/>
          <w:szCs w:val="22"/>
          <w:lang w:val="en-GB"/>
        </w:rPr>
        <w:t>‘</w:t>
      </w:r>
      <w:r w:rsidR="003B1718" w:rsidRPr="001B0431">
        <w:rPr>
          <w:noProof/>
          <w:sz w:val="22"/>
          <w:szCs w:val="22"/>
          <w:lang w:val="en-GB"/>
        </w:rPr>
        <w:t>wire</w:t>
      </w:r>
      <w:r w:rsidR="00580BCC">
        <w:rPr>
          <w:noProof/>
          <w:sz w:val="22"/>
          <w:szCs w:val="22"/>
          <w:lang w:val="en-GB"/>
        </w:rPr>
        <w:t>’</w:t>
      </w:r>
      <w:r w:rsidR="003B1718" w:rsidRPr="001B0431">
        <w:rPr>
          <w:noProof/>
          <w:sz w:val="22"/>
          <w:szCs w:val="22"/>
          <w:lang w:val="en-GB"/>
        </w:rPr>
        <w:t xml:space="preserve"> </w:t>
      </w:r>
      <w:r w:rsidRPr="001B0431">
        <w:rPr>
          <w:noProof/>
          <w:sz w:val="22"/>
          <w:szCs w:val="22"/>
          <w:lang w:val="en-GB"/>
        </w:rPr>
        <w:t>&lt; T</w:t>
      </w:r>
      <w:r w:rsidR="003B1718" w:rsidRPr="001B0431">
        <w:rPr>
          <w:noProof/>
          <w:sz w:val="22"/>
          <w:szCs w:val="22"/>
          <w:lang w:val="en-GB"/>
        </w:rPr>
        <w:t>r.</w:t>
      </w:r>
      <w:r w:rsidRPr="001B0431">
        <w:rPr>
          <w:noProof/>
          <w:sz w:val="22"/>
          <w:szCs w:val="22"/>
          <w:lang w:val="en-GB"/>
        </w:rPr>
        <w:t xml:space="preserve"> </w:t>
      </w:r>
      <w:r w:rsidRPr="001B0431">
        <w:rPr>
          <w:i/>
          <w:noProof/>
          <w:sz w:val="22"/>
          <w:szCs w:val="22"/>
          <w:lang w:val="en-GB"/>
        </w:rPr>
        <w:t>tel</w:t>
      </w:r>
      <w:r w:rsidRPr="001B0431">
        <w:rPr>
          <w:noProof/>
          <w:sz w:val="22"/>
          <w:szCs w:val="22"/>
          <w:lang w:val="en-GB"/>
        </w:rPr>
        <w:t xml:space="preserve"> (via K</w:t>
      </w:r>
      <w:r w:rsidR="003B1718" w:rsidRPr="001B0431">
        <w:rPr>
          <w:noProof/>
          <w:sz w:val="22"/>
          <w:szCs w:val="22"/>
          <w:lang w:val="en-GB"/>
        </w:rPr>
        <w:t>r.</w:t>
      </w:r>
      <w:r w:rsidRPr="001B0431">
        <w:rPr>
          <w:noProof/>
          <w:sz w:val="22"/>
          <w:szCs w:val="22"/>
          <w:lang w:val="en-GB"/>
        </w:rPr>
        <w:t xml:space="preserve"> </w:t>
      </w:r>
      <w:r w:rsidRPr="001B0431">
        <w:rPr>
          <w:i/>
          <w:noProof/>
          <w:sz w:val="22"/>
          <w:szCs w:val="22"/>
          <w:lang w:val="en-GB"/>
        </w:rPr>
        <w:t>t</w:t>
      </w:r>
      <w:r w:rsidR="001F5A36" w:rsidRPr="001B0431">
        <w:rPr>
          <w:i/>
          <w:noProof/>
          <w:sz w:val="22"/>
          <w:szCs w:val="22"/>
          <w:lang w:val="en-GB"/>
        </w:rPr>
        <w:t>ê</w:t>
      </w:r>
      <w:r w:rsidRPr="001B0431">
        <w:rPr>
          <w:i/>
          <w:noProof/>
          <w:sz w:val="22"/>
          <w:szCs w:val="22"/>
          <w:lang w:val="en-GB"/>
        </w:rPr>
        <w:t>l</w:t>
      </w:r>
      <w:r w:rsidRPr="001B0431">
        <w:rPr>
          <w:noProof/>
          <w:sz w:val="22"/>
          <w:szCs w:val="22"/>
          <w:lang w:val="en-GB"/>
        </w:rPr>
        <w:t>)</w:t>
      </w:r>
    </w:p>
    <w:p w14:paraId="4ED53D16" w14:textId="550D648D" w:rsidR="000615AA" w:rsidRPr="001B0431" w:rsidRDefault="000615AA" w:rsidP="00EB65A3">
      <w:pPr>
        <w:pStyle w:val="Default"/>
        <w:rPr>
          <w:noProof/>
          <w:lang w:val="en-GB"/>
        </w:rPr>
      </w:pPr>
      <w:r w:rsidRPr="001B0431">
        <w:rPr>
          <w:noProof/>
          <w:sz w:val="22"/>
          <w:szCs w:val="22"/>
          <w:lang w:val="en-GB"/>
        </w:rPr>
        <w:t>mid long back vowel /ō/</w:t>
      </w:r>
      <w:r w:rsidR="00580BCC">
        <w:rPr>
          <w:rStyle w:val="FootnoteReference"/>
          <w:noProof/>
          <w:szCs w:val="22"/>
          <w:lang w:val="en-GB"/>
        </w:rPr>
        <w:footnoteReference w:id="10"/>
      </w:r>
      <w:r w:rsidRPr="001B0431">
        <w:rPr>
          <w:noProof/>
          <w:sz w:val="22"/>
          <w:szCs w:val="22"/>
          <w:lang w:val="en-GB"/>
        </w:rPr>
        <w:tab/>
      </w:r>
      <w:r w:rsidR="003B1718" w:rsidRPr="001B0431">
        <w:rPr>
          <w:noProof/>
          <w:sz w:val="22"/>
          <w:szCs w:val="22"/>
          <w:lang w:val="en-GB"/>
        </w:rPr>
        <w:tab/>
      </w:r>
      <w:r w:rsidRPr="001B0431">
        <w:rPr>
          <w:i/>
          <w:noProof/>
          <w:sz w:val="22"/>
          <w:szCs w:val="22"/>
          <w:lang w:val="en-GB"/>
        </w:rPr>
        <w:t>xōrt</w:t>
      </w:r>
      <w:r w:rsidR="003B1718" w:rsidRPr="001B0431">
        <w:rPr>
          <w:noProof/>
          <w:sz w:val="22"/>
          <w:szCs w:val="22"/>
          <w:lang w:val="en-GB"/>
        </w:rPr>
        <w:t xml:space="preserve"> </w:t>
      </w:r>
      <w:r w:rsidR="00580BCC">
        <w:rPr>
          <w:noProof/>
          <w:sz w:val="22"/>
          <w:szCs w:val="22"/>
          <w:lang w:val="en-GB"/>
        </w:rPr>
        <w:t>‘</w:t>
      </w:r>
      <w:r w:rsidR="003B1718" w:rsidRPr="001B0431">
        <w:rPr>
          <w:noProof/>
          <w:sz w:val="22"/>
          <w:szCs w:val="22"/>
          <w:lang w:val="en-GB"/>
        </w:rPr>
        <w:t>young man</w:t>
      </w:r>
      <w:r w:rsidR="00580BCC">
        <w:rPr>
          <w:noProof/>
          <w:sz w:val="22"/>
          <w:szCs w:val="22"/>
          <w:lang w:val="en-GB"/>
        </w:rPr>
        <w:t>’</w:t>
      </w:r>
      <w:r w:rsidR="003B1718" w:rsidRPr="001B0431">
        <w:rPr>
          <w:noProof/>
          <w:sz w:val="22"/>
          <w:szCs w:val="22"/>
          <w:lang w:val="en-GB"/>
        </w:rPr>
        <w:t xml:space="preserve"> </w:t>
      </w:r>
      <w:r w:rsidRPr="001B0431">
        <w:rPr>
          <w:noProof/>
          <w:sz w:val="22"/>
          <w:szCs w:val="22"/>
          <w:lang w:val="en-GB"/>
        </w:rPr>
        <w:t>&lt;</w:t>
      </w:r>
      <w:r w:rsidR="001F5A36" w:rsidRPr="001B0431">
        <w:rPr>
          <w:noProof/>
          <w:sz w:val="22"/>
          <w:szCs w:val="22"/>
          <w:lang w:val="en-GB"/>
        </w:rPr>
        <w:t xml:space="preserve"> </w:t>
      </w:r>
      <w:r w:rsidRPr="001B0431">
        <w:rPr>
          <w:noProof/>
          <w:sz w:val="22"/>
          <w:szCs w:val="22"/>
          <w:lang w:val="en-GB"/>
        </w:rPr>
        <w:t>K</w:t>
      </w:r>
      <w:r w:rsidR="003B1718" w:rsidRPr="001B0431">
        <w:rPr>
          <w:noProof/>
          <w:sz w:val="22"/>
          <w:szCs w:val="22"/>
          <w:lang w:val="en-GB"/>
        </w:rPr>
        <w:t>r.</w:t>
      </w:r>
      <w:r w:rsidRPr="001B0431">
        <w:rPr>
          <w:noProof/>
          <w:sz w:val="22"/>
          <w:szCs w:val="22"/>
          <w:lang w:val="en-GB"/>
        </w:rPr>
        <w:t xml:space="preserve"> </w:t>
      </w:r>
      <w:r w:rsidRPr="001B0431">
        <w:rPr>
          <w:i/>
          <w:noProof/>
          <w:sz w:val="22"/>
          <w:szCs w:val="22"/>
          <w:lang w:val="en-GB"/>
        </w:rPr>
        <w:t>xort</w:t>
      </w:r>
    </w:p>
    <w:p w14:paraId="45047FE5" w14:textId="77777777" w:rsidR="000A2CB0" w:rsidRPr="001B0431" w:rsidRDefault="000A2CB0" w:rsidP="00EB65A3">
      <w:pPr>
        <w:pStyle w:val="Default"/>
        <w:rPr>
          <w:i/>
          <w:noProof/>
          <w:lang w:val="en-GB"/>
        </w:rPr>
      </w:pPr>
    </w:p>
    <w:p w14:paraId="177E615D" w14:textId="3FBD85F1" w:rsidR="001C2A03" w:rsidRPr="001B0431" w:rsidRDefault="005B36D2" w:rsidP="00F207E3">
      <w:pPr>
        <w:pStyle w:val="Default"/>
        <w:rPr>
          <w:noProof/>
          <w:lang w:val="en-GB"/>
        </w:rPr>
      </w:pPr>
      <w:r w:rsidRPr="001B0431">
        <w:rPr>
          <w:noProof/>
          <w:lang w:val="en-GB"/>
        </w:rPr>
        <w:t xml:space="preserve">These additions into the phoneme inventory of the Anatolian Arabic </w:t>
      </w:r>
      <w:r w:rsidRPr="001B0431">
        <w:rPr>
          <w:noProof/>
          <w:lang w:val="en-GB"/>
        </w:rPr>
        <w:lastRenderedPageBreak/>
        <w:t xml:space="preserve">are clearly the result of contact with Kurdish and Turkish. </w:t>
      </w:r>
      <w:r w:rsidR="005C16A4" w:rsidRPr="001B0431">
        <w:rPr>
          <w:noProof/>
          <w:lang w:val="en-GB"/>
        </w:rPr>
        <w:t xml:space="preserve">The introduction of these </w:t>
      </w:r>
      <w:r w:rsidR="0061716A" w:rsidRPr="001B0431">
        <w:rPr>
          <w:noProof/>
          <w:lang w:val="en-GB"/>
        </w:rPr>
        <w:t xml:space="preserve">new </w:t>
      </w:r>
      <w:r w:rsidR="005C16A4" w:rsidRPr="001B0431">
        <w:rPr>
          <w:noProof/>
          <w:lang w:val="en-GB"/>
        </w:rPr>
        <w:t>phonemes has</w:t>
      </w:r>
      <w:r w:rsidR="00160FB0" w:rsidRPr="001B0431">
        <w:rPr>
          <w:noProof/>
          <w:lang w:val="en-GB"/>
        </w:rPr>
        <w:t xml:space="preserve">, as noted </w:t>
      </w:r>
      <w:r w:rsidR="00F207E3">
        <w:rPr>
          <w:noProof/>
          <w:lang w:val="en-GB"/>
        </w:rPr>
        <w:t xml:space="preserve">by Jastrow </w:t>
      </w:r>
      <w:r w:rsidR="00F207E3">
        <w:rPr>
          <w:noProof/>
          <w:lang w:val="en-GB"/>
        </w:rPr>
        <w:fldChar w:fldCharType="begin"/>
      </w:r>
      <w:r w:rsidR="00F207E3">
        <w:rPr>
          <w:noProof/>
          <w:lang w:val="en-GB"/>
        </w:rPr>
        <w:instrText xml:space="preserve"> ADDIN ZOTERO_ITEM CSL_CITATION {"citationID":"uxjkLVL2","properties":{"formattedCitation":"(2011: 84)","plainCitation":"(2011: 84)","noteIndex":0},"citationItems":[{"id":9026,"uris":["http://zotero.org/users/5419092/items/REX33YF2"],"uri":["http://zotero.org/users/5419092/items/REX33YF2"],"itemData":{"id":9026,"type":"article-journal","title":"Turkish and Kurdish influences in the Arabic Dialects of Anatolia","container-title":"Türk Dilleri Araştırmaları","page":"83-94","volume":"21","issue":"1","author":[{"family":"Jastrow","given":"Otto"}],"issued":{"date-parts":[["2011"]]}},"suppress-author":true,"suffix":": 84"}],"schema":"https://github.com/citation-style-language/schema/raw/master/csl-citation.json"} </w:instrText>
      </w:r>
      <w:r w:rsidR="00F207E3">
        <w:rPr>
          <w:noProof/>
          <w:lang w:val="en-GB"/>
        </w:rPr>
        <w:fldChar w:fldCharType="separate"/>
      </w:r>
      <w:r w:rsidR="00F207E3" w:rsidRPr="00F207E3">
        <w:t>(2011: 84)</w:t>
      </w:r>
      <w:r w:rsidR="00F207E3">
        <w:rPr>
          <w:noProof/>
          <w:lang w:val="en-GB"/>
        </w:rPr>
        <w:fldChar w:fldCharType="end"/>
      </w:r>
      <w:r w:rsidR="00160FB0" w:rsidRPr="001B0431">
        <w:rPr>
          <w:noProof/>
          <w:lang w:val="en-GB"/>
        </w:rPr>
        <w:t>,</w:t>
      </w:r>
      <w:r w:rsidR="001C2A03" w:rsidRPr="001B0431">
        <w:rPr>
          <w:noProof/>
          <w:lang w:val="en-GB"/>
        </w:rPr>
        <w:t xml:space="preserve"> on </w:t>
      </w:r>
      <w:r w:rsidR="00F207E3">
        <w:rPr>
          <w:noProof/>
          <w:lang w:val="en-GB"/>
        </w:rPr>
        <w:t xml:space="preserve">the </w:t>
      </w:r>
      <w:r w:rsidR="001C2A03" w:rsidRPr="001B0431">
        <w:rPr>
          <w:noProof/>
          <w:lang w:val="en-GB"/>
        </w:rPr>
        <w:t xml:space="preserve">one hand </w:t>
      </w:r>
      <w:r w:rsidR="0061716A" w:rsidRPr="001B0431">
        <w:rPr>
          <w:noProof/>
          <w:lang w:val="en-GB"/>
        </w:rPr>
        <w:t>re</w:t>
      </w:r>
      <w:r w:rsidR="00A4340F" w:rsidRPr="001B0431">
        <w:rPr>
          <w:noProof/>
          <w:lang w:val="en-GB"/>
        </w:rPr>
        <w:t>-</w:t>
      </w:r>
      <w:r w:rsidR="0061716A" w:rsidRPr="001B0431">
        <w:rPr>
          <w:noProof/>
          <w:lang w:val="en-GB"/>
        </w:rPr>
        <w:t>establish</w:t>
      </w:r>
      <w:r w:rsidR="001C2A03" w:rsidRPr="001B0431">
        <w:rPr>
          <w:noProof/>
          <w:lang w:val="en-GB"/>
        </w:rPr>
        <w:t>ed</w:t>
      </w:r>
      <w:r w:rsidR="0061716A" w:rsidRPr="001B0431">
        <w:rPr>
          <w:noProof/>
          <w:lang w:val="en-GB"/>
        </w:rPr>
        <w:t xml:space="preserve"> the lacking symmetry caused by historical sound changes in Old Arabic</w:t>
      </w:r>
      <w:r w:rsidR="00F207E3">
        <w:rPr>
          <w:noProof/>
          <w:lang w:val="en-GB"/>
        </w:rPr>
        <w:t>,</w:t>
      </w:r>
      <w:r w:rsidR="0061716A" w:rsidRPr="001B0431">
        <w:rPr>
          <w:noProof/>
          <w:lang w:val="en-GB"/>
        </w:rPr>
        <w:t xml:space="preserve"> </w:t>
      </w:r>
      <w:r w:rsidR="001C2A03" w:rsidRPr="001B0431">
        <w:rPr>
          <w:noProof/>
          <w:lang w:val="en-GB"/>
        </w:rPr>
        <w:t xml:space="preserve">while on the </w:t>
      </w:r>
      <w:r w:rsidR="001F5A36" w:rsidRPr="001B0431">
        <w:rPr>
          <w:noProof/>
          <w:lang w:val="en-GB"/>
        </w:rPr>
        <w:t>other hand caus</w:t>
      </w:r>
      <w:r w:rsidR="00F207E3">
        <w:rPr>
          <w:noProof/>
          <w:lang w:val="en-GB"/>
        </w:rPr>
        <w:t>ing</w:t>
      </w:r>
      <w:r w:rsidR="001F5A36" w:rsidRPr="001B0431">
        <w:rPr>
          <w:noProof/>
          <w:lang w:val="en-GB"/>
        </w:rPr>
        <w:t xml:space="preserve"> further sound</w:t>
      </w:r>
      <w:r w:rsidR="001C2A03" w:rsidRPr="001B0431">
        <w:rPr>
          <w:noProof/>
          <w:lang w:val="en-GB"/>
        </w:rPr>
        <w:t xml:space="preserve"> shifts in the inherited Arabic vocabulary. </w:t>
      </w:r>
    </w:p>
    <w:p w14:paraId="38F3D392" w14:textId="77777777" w:rsidR="002E5F97" w:rsidRPr="001B0431" w:rsidRDefault="002E5F97" w:rsidP="00EB65A3">
      <w:pPr>
        <w:pStyle w:val="Default"/>
        <w:rPr>
          <w:noProof/>
          <w:lang w:val="en-GB"/>
        </w:rPr>
      </w:pPr>
    </w:p>
    <w:p w14:paraId="4FEAF33E" w14:textId="1934E682" w:rsidR="00B551C8" w:rsidRPr="001B0431" w:rsidRDefault="00A43245" w:rsidP="00A43245">
      <w:pPr>
        <w:pStyle w:val="lsSection2"/>
        <w:rPr>
          <w:rFonts w:ascii="Times New Roman" w:hAnsi="Times New Roman" w:cs="Times New Roman"/>
          <w:noProof/>
          <w:sz w:val="24"/>
          <w:szCs w:val="24"/>
          <w:lang w:val="en-GB"/>
        </w:rPr>
      </w:pPr>
      <w:r w:rsidRPr="001B0431">
        <w:rPr>
          <w:rFonts w:ascii="Times New Roman" w:hAnsi="Times New Roman" w:cs="Times New Roman"/>
          <w:noProof/>
          <w:sz w:val="24"/>
          <w:szCs w:val="24"/>
          <w:lang w:val="en-GB"/>
        </w:rPr>
        <w:lastRenderedPageBreak/>
        <w:t>Morphology</w:t>
      </w:r>
    </w:p>
    <w:p w14:paraId="4A55B386" w14:textId="489AF147" w:rsidR="00234A07" w:rsidRPr="001B0431" w:rsidRDefault="00036F03" w:rsidP="00B05641">
      <w:pPr>
        <w:rPr>
          <w:rFonts w:cs="Times New Roman"/>
          <w:noProof/>
          <w:lang w:val="en-GB"/>
        </w:rPr>
      </w:pPr>
      <w:r w:rsidRPr="001B0431">
        <w:rPr>
          <w:rFonts w:cs="Times New Roman"/>
          <w:noProof/>
          <w:lang w:val="en-GB"/>
        </w:rPr>
        <w:t>It is usually assumed that Arabic influence on Kurdish is absent in the grammar</w:t>
      </w:r>
      <w:r w:rsidR="00B05641">
        <w:rPr>
          <w:rFonts w:cs="Times New Roman"/>
          <w:noProof/>
          <w:lang w:val="en-GB"/>
        </w:rPr>
        <w:t xml:space="preserve"> </w:t>
      </w:r>
      <w:r w:rsidR="00B05641">
        <w:rPr>
          <w:rFonts w:cs="Times New Roman"/>
          <w:noProof/>
          <w:lang w:val="en-GB"/>
        </w:rPr>
        <w:fldChar w:fldCharType="begin"/>
      </w:r>
      <w:r w:rsidR="00B05641">
        <w:rPr>
          <w:rFonts w:cs="Times New Roman"/>
          <w:noProof/>
          <w:lang w:val="en-GB"/>
        </w:rPr>
        <w:instrText xml:space="preserve"> ADDIN ZOTERO_ITEM CSL_CITATION {"citationID":"FXxaYpTg","properties":{"formattedCitation":"(e.g. Edwards 1851)","plainCitation":"(e.g. Edwards 1851)","noteIndex":0},"citationItems":[{"id":9011,"uris":["http://zotero.org/users/5419092/items/SGC36BG8"],"uri":["http://zotero.org/users/5419092/items/SGC36BG8"],"itemData":{"id":9011,"type":"article-journal","title":"Note on the Kurdish language","container-title":"Journal of the American Oriental Society","page":"120-123","volume":"2","author":[{"family":"Edwards","given":"Bela B."}],"issued":{"date-parts":[["1851"]]}},"prefix":"e.g. "}],"schema":"https://github.com/citation-style-language/schema/raw/master/csl-citation.json"} </w:instrText>
      </w:r>
      <w:r w:rsidR="00B05641">
        <w:rPr>
          <w:rFonts w:cs="Times New Roman"/>
          <w:noProof/>
          <w:lang w:val="en-GB"/>
        </w:rPr>
        <w:fldChar w:fldCharType="separate"/>
      </w:r>
      <w:r w:rsidR="00B05641" w:rsidRPr="00B05641">
        <w:rPr>
          <w:rFonts w:cs="Times New Roman"/>
        </w:rPr>
        <w:t>(e.g. Edwards 1851)</w:t>
      </w:r>
      <w:r w:rsidR="00B05641">
        <w:rPr>
          <w:rFonts w:cs="Times New Roman"/>
          <w:noProof/>
          <w:lang w:val="en-GB"/>
        </w:rPr>
        <w:fldChar w:fldCharType="end"/>
      </w:r>
      <w:r w:rsidRPr="001B0431">
        <w:rPr>
          <w:rFonts w:cs="Times New Roman"/>
          <w:noProof/>
          <w:lang w:val="en-GB"/>
        </w:rPr>
        <w:t xml:space="preserve">, being </w:t>
      </w:r>
      <w:r w:rsidR="00234A07" w:rsidRPr="001B0431">
        <w:rPr>
          <w:rFonts w:cs="Times New Roman"/>
          <w:noProof/>
          <w:lang w:val="en-GB"/>
        </w:rPr>
        <w:t>largely restricted</w:t>
      </w:r>
      <w:r w:rsidRPr="001B0431">
        <w:rPr>
          <w:rFonts w:cs="Times New Roman"/>
          <w:noProof/>
          <w:lang w:val="en-GB"/>
        </w:rPr>
        <w:t xml:space="preserve"> </w:t>
      </w:r>
      <w:r w:rsidR="00234A07" w:rsidRPr="001B0431">
        <w:rPr>
          <w:rFonts w:cs="Times New Roman"/>
          <w:noProof/>
          <w:lang w:val="en-GB"/>
        </w:rPr>
        <w:t xml:space="preserve">to </w:t>
      </w:r>
      <w:r w:rsidRPr="001B0431">
        <w:rPr>
          <w:rFonts w:cs="Times New Roman"/>
          <w:noProof/>
          <w:lang w:val="en-GB"/>
        </w:rPr>
        <w:t>phonology and lexicon. This is indeed to a large extent true. There are however several potential</w:t>
      </w:r>
      <w:r w:rsidR="00234A07" w:rsidRPr="001B0431">
        <w:rPr>
          <w:rFonts w:cs="Times New Roman"/>
          <w:noProof/>
          <w:lang w:val="en-GB"/>
        </w:rPr>
        <w:t xml:space="preserve"> grammatical features that </w:t>
      </w:r>
      <w:r w:rsidR="00814D31" w:rsidRPr="001B0431">
        <w:rPr>
          <w:rFonts w:cs="Times New Roman"/>
          <w:noProof/>
          <w:lang w:val="en-GB"/>
        </w:rPr>
        <w:t>may</w:t>
      </w:r>
      <w:r w:rsidR="00234A07" w:rsidRPr="001B0431">
        <w:rPr>
          <w:rFonts w:cs="Times New Roman"/>
          <w:noProof/>
          <w:lang w:val="en-GB"/>
        </w:rPr>
        <w:t xml:space="preserve"> be </w:t>
      </w:r>
      <w:r w:rsidR="00814D31" w:rsidRPr="001B0431">
        <w:rPr>
          <w:rFonts w:cs="Times New Roman"/>
          <w:noProof/>
          <w:lang w:val="en-GB"/>
        </w:rPr>
        <w:t>related</w:t>
      </w:r>
      <w:r w:rsidR="00234A07" w:rsidRPr="001B0431">
        <w:rPr>
          <w:rFonts w:cs="Times New Roman"/>
          <w:noProof/>
          <w:lang w:val="en-GB"/>
        </w:rPr>
        <w:t xml:space="preserve"> to such contact influence. </w:t>
      </w:r>
    </w:p>
    <w:p w14:paraId="337E3736" w14:textId="296A63A9" w:rsidR="009E4EE7" w:rsidRPr="001B0431" w:rsidRDefault="00E61518" w:rsidP="00902523">
      <w:pPr>
        <w:rPr>
          <w:rFonts w:cs="Times New Roman"/>
          <w:noProof/>
          <w:lang w:val="en-GB"/>
        </w:rPr>
      </w:pPr>
      <w:r w:rsidRPr="001B0431">
        <w:rPr>
          <w:rFonts w:cs="Times New Roman"/>
          <w:noProof/>
          <w:lang w:val="en-GB"/>
        </w:rPr>
        <w:t>Matras</w:t>
      </w:r>
      <w:r w:rsidR="00E152DF">
        <w:rPr>
          <w:rFonts w:cs="Times New Roman"/>
          <w:noProof/>
          <w:lang w:val="en-GB"/>
        </w:rPr>
        <w:t xml:space="preserve"> </w:t>
      </w:r>
      <w:r w:rsidR="00E152DF">
        <w:rPr>
          <w:rFonts w:cs="Times New Roman"/>
          <w:noProof/>
          <w:lang w:val="en-GB"/>
        </w:rPr>
        <w:fldChar w:fldCharType="begin"/>
      </w:r>
      <w:r w:rsidR="00465F40">
        <w:rPr>
          <w:rFonts w:cs="Times New Roman"/>
          <w:noProof/>
          <w:lang w:val="en-GB"/>
        </w:rPr>
        <w:instrText xml:space="preserve"> ADDIN ZOTERO_ITEM CSL_CITATION {"citationID":"jn8TZRSQ","properties":{"formattedCitation":"(2010: 75)","plainCitation":"(2010: 75)","noteIndex":0},"citationItems":[{"id":9033,"uris":["http://zotero.org/users/5419092/items/2NUSRDQI"],"uri":["http://zotero.org/users/5419092/items/2NUSRDQI"],"itemData":{"id":9033,"type":"chapter","title":"Contact, Convergence, and Typology","container-title":"The Handbook of Language Contact","publisher":"Wiley-Blackwell","publisher-place":"Oxford","page":"66-85","event-place":"Oxford","ISBN":"978-1-4443-1815-9","language":"en","author":[{"family":"Matras","given":"Yaron"}],"editor":[{"family":"Hickey","given":"Raymond"}],"issued":{"date-parts":[["2010"]]}},"suppress-author":true,"suffix":": 75"}],"schema":"https://github.com/citation-style-language/schema/raw/master/csl-citation.json"} </w:instrText>
      </w:r>
      <w:r w:rsidR="00E152DF">
        <w:rPr>
          <w:rFonts w:cs="Times New Roman"/>
          <w:noProof/>
          <w:lang w:val="en-GB"/>
        </w:rPr>
        <w:fldChar w:fldCharType="separate"/>
      </w:r>
      <w:r w:rsidR="00465F40" w:rsidRPr="00465F40">
        <w:rPr>
          <w:rFonts w:cs="Times New Roman"/>
        </w:rPr>
        <w:t>(2010: 75)</w:t>
      </w:r>
      <w:r w:rsidR="00E152DF">
        <w:rPr>
          <w:rFonts w:cs="Times New Roman"/>
          <w:noProof/>
          <w:lang w:val="en-GB"/>
        </w:rPr>
        <w:fldChar w:fldCharType="end"/>
      </w:r>
      <w:r w:rsidRPr="001B0431">
        <w:rPr>
          <w:rFonts w:cs="Times New Roman"/>
          <w:noProof/>
          <w:lang w:val="en-GB"/>
        </w:rPr>
        <w:t xml:space="preserve"> </w:t>
      </w:r>
      <w:r w:rsidR="00465F40">
        <w:rPr>
          <w:rFonts w:cs="Times New Roman"/>
          <w:noProof/>
          <w:lang w:val="en-GB"/>
        </w:rPr>
        <w:t>suggests</w:t>
      </w:r>
      <w:r w:rsidRPr="001B0431">
        <w:rPr>
          <w:rFonts w:cs="Times New Roman"/>
          <w:noProof/>
          <w:lang w:val="en-GB"/>
        </w:rPr>
        <w:t xml:space="preserve"> that the presence of aspect/mood prefixes in the languages of the Eastern Anatolian linguistic zone, namely Persian, Kurdish, Neo-Aramaic, Arabic and Western Armenian</w:t>
      </w:r>
      <w:r w:rsidR="0086608D" w:rsidRPr="001B0431">
        <w:rPr>
          <w:rFonts w:cs="Times New Roman"/>
          <w:noProof/>
          <w:lang w:val="en-GB"/>
        </w:rPr>
        <w:t xml:space="preserve">, is an outcome of language contact. </w:t>
      </w:r>
      <w:r w:rsidR="003E695D" w:rsidRPr="001B0431">
        <w:rPr>
          <w:rFonts w:cs="Times New Roman"/>
          <w:noProof/>
          <w:lang w:val="en-GB"/>
        </w:rPr>
        <w:t>Accordingly, all of these languages have a progressive</w:t>
      </w:r>
      <w:r w:rsidR="00A4340F" w:rsidRPr="001B0431">
        <w:rPr>
          <w:rFonts w:cs="Times New Roman"/>
          <w:noProof/>
          <w:lang w:val="en-GB"/>
        </w:rPr>
        <w:t>–</w:t>
      </w:r>
      <w:r w:rsidR="003E695D" w:rsidRPr="001B0431">
        <w:rPr>
          <w:rFonts w:cs="Times New Roman"/>
          <w:noProof/>
          <w:lang w:val="en-GB"/>
        </w:rPr>
        <w:t>indicative aspectual prefix</w:t>
      </w:r>
      <w:r w:rsidR="00791193" w:rsidRPr="001B0431">
        <w:rPr>
          <w:rFonts w:cs="Times New Roman"/>
          <w:noProof/>
          <w:lang w:val="en-GB"/>
        </w:rPr>
        <w:t xml:space="preserve"> (in </w:t>
      </w:r>
      <w:r w:rsidR="00AE1079" w:rsidRPr="001B0431">
        <w:rPr>
          <w:rFonts w:cs="Times New Roman"/>
          <w:noProof/>
          <w:lang w:val="en-GB"/>
        </w:rPr>
        <w:t>turn</w:t>
      </w:r>
      <w:r w:rsidR="00791193" w:rsidRPr="001B0431">
        <w:rPr>
          <w:rFonts w:cs="Times New Roman"/>
          <w:noProof/>
          <w:lang w:val="en-GB"/>
        </w:rPr>
        <w:t xml:space="preserve">: </w:t>
      </w:r>
      <w:r w:rsidR="00791193" w:rsidRPr="001B0431">
        <w:rPr>
          <w:rFonts w:cs="Times New Roman"/>
          <w:i/>
          <w:noProof/>
          <w:lang w:val="en-GB"/>
        </w:rPr>
        <w:t>mī-, di-, gǝ-</w:t>
      </w:r>
      <w:r w:rsidR="003E695D" w:rsidRPr="001B0431">
        <w:rPr>
          <w:rFonts w:cs="Times New Roman"/>
          <w:noProof/>
          <w:lang w:val="en-GB"/>
        </w:rPr>
        <w:t>,</w:t>
      </w:r>
      <w:r w:rsidR="00791193" w:rsidRPr="001B0431">
        <w:rPr>
          <w:rFonts w:cs="Times New Roman"/>
          <w:noProof/>
          <w:lang w:val="en-GB"/>
        </w:rPr>
        <w:t xml:space="preserve"> </w:t>
      </w:r>
      <w:r w:rsidR="00791193" w:rsidRPr="001B0431">
        <w:rPr>
          <w:rFonts w:cs="Times New Roman"/>
          <w:i/>
          <w:noProof/>
          <w:lang w:val="en-GB"/>
        </w:rPr>
        <w:t>ko-, ba-/-a-</w:t>
      </w:r>
      <w:r w:rsidR="00791193" w:rsidRPr="001B0431">
        <w:rPr>
          <w:rFonts w:cs="Times New Roman"/>
          <w:noProof/>
          <w:lang w:val="en-GB"/>
        </w:rPr>
        <w:t>)</w:t>
      </w:r>
      <w:r w:rsidR="003E695D" w:rsidRPr="001B0431">
        <w:rPr>
          <w:rFonts w:cs="Times New Roman"/>
          <w:noProof/>
          <w:lang w:val="en-GB"/>
        </w:rPr>
        <w:t xml:space="preserve"> while subjunctive is marked either by the absence of the indicative prefix</w:t>
      </w:r>
      <w:r w:rsidR="00791193" w:rsidRPr="001B0431">
        <w:rPr>
          <w:rFonts w:cs="Times New Roman"/>
          <w:noProof/>
          <w:lang w:val="en-GB"/>
        </w:rPr>
        <w:t xml:space="preserve"> (Armenian and Neo-Aramaic)</w:t>
      </w:r>
      <w:r w:rsidR="003E695D" w:rsidRPr="001B0431">
        <w:rPr>
          <w:rFonts w:cs="Times New Roman"/>
          <w:noProof/>
          <w:lang w:val="en-GB"/>
        </w:rPr>
        <w:t xml:space="preserve"> or by a specialized subjunctive prefix</w:t>
      </w:r>
      <w:r w:rsidR="00791193" w:rsidRPr="001B0431">
        <w:rPr>
          <w:rFonts w:cs="Times New Roman"/>
          <w:noProof/>
          <w:lang w:val="en-GB"/>
        </w:rPr>
        <w:t xml:space="preserve"> (Persian, Kurdish, Arabic)</w:t>
      </w:r>
      <w:r w:rsidR="003E695D" w:rsidRPr="001B0431">
        <w:rPr>
          <w:rFonts w:cs="Times New Roman"/>
          <w:noProof/>
          <w:lang w:val="en-GB"/>
        </w:rPr>
        <w:t>.</w:t>
      </w:r>
      <w:r w:rsidR="00107D79" w:rsidRPr="001B0431">
        <w:rPr>
          <w:rFonts w:cs="Times New Roman"/>
          <w:noProof/>
          <w:lang w:val="en-GB"/>
        </w:rPr>
        <w:t xml:space="preserve"> </w:t>
      </w:r>
      <w:r w:rsidR="00424C7D" w:rsidRPr="001B0431">
        <w:rPr>
          <w:rFonts w:cs="Times New Roman"/>
          <w:noProof/>
          <w:lang w:val="en-GB"/>
        </w:rPr>
        <w:t>S</w:t>
      </w:r>
      <w:r w:rsidR="00107D79" w:rsidRPr="001B0431">
        <w:rPr>
          <w:rFonts w:cs="Times New Roman"/>
          <w:noProof/>
          <w:lang w:val="en-GB"/>
        </w:rPr>
        <w:t>ince such aspect</w:t>
      </w:r>
      <w:r w:rsidR="00A4340F" w:rsidRPr="001B0431">
        <w:rPr>
          <w:rFonts w:cs="Times New Roman"/>
          <w:noProof/>
          <w:lang w:val="en-GB"/>
        </w:rPr>
        <w:t>/</w:t>
      </w:r>
      <w:r w:rsidR="00107D79" w:rsidRPr="001B0431">
        <w:rPr>
          <w:rFonts w:cs="Times New Roman"/>
          <w:noProof/>
          <w:lang w:val="en-GB"/>
        </w:rPr>
        <w:t xml:space="preserve">mood prefixes are </w:t>
      </w:r>
      <w:r w:rsidR="00424C7D" w:rsidRPr="001B0431">
        <w:rPr>
          <w:rFonts w:cs="Times New Roman"/>
          <w:noProof/>
          <w:lang w:val="en-GB"/>
        </w:rPr>
        <w:t xml:space="preserve">considered typical of </w:t>
      </w:r>
      <w:r w:rsidR="00BA1DB5" w:rsidRPr="001B0431">
        <w:rPr>
          <w:rFonts w:cs="Times New Roman"/>
          <w:noProof/>
          <w:lang w:val="en-GB"/>
        </w:rPr>
        <w:t>Iranian languages of the region, they would be diffused from Kurdish and Persian into the other languages of the zone, including Arabic</w:t>
      </w:r>
      <w:r w:rsidR="00AD5D90" w:rsidRPr="001B0431">
        <w:rPr>
          <w:rFonts w:cs="Times New Roman"/>
          <w:noProof/>
          <w:lang w:val="en-GB"/>
        </w:rPr>
        <w:t xml:space="preserve"> (which in its </w:t>
      </w:r>
      <w:r w:rsidR="007E7617" w:rsidRPr="001B0431">
        <w:rPr>
          <w:rFonts w:cs="Times New Roman"/>
          <w:noProof/>
          <w:lang w:val="en-GB"/>
        </w:rPr>
        <w:t xml:space="preserve">standard grammar does not have such forms, cf. Ryding </w:t>
      </w:r>
      <w:r w:rsidR="00465F40">
        <w:rPr>
          <w:rFonts w:cs="Times New Roman"/>
          <w:noProof/>
          <w:lang w:val="en-GB"/>
        </w:rPr>
        <w:fldChar w:fldCharType="begin"/>
      </w:r>
      <w:r w:rsidR="00465F40">
        <w:rPr>
          <w:rFonts w:cs="Times New Roman"/>
          <w:noProof/>
          <w:lang w:val="en-GB"/>
        </w:rPr>
        <w:instrText xml:space="preserve"> ADDIN ZOTERO_ITEM CSL_CITATION {"citationID":"Kekv6Crv","properties":{"formattedCitation":"(Ryding 2014: 46\\uc0\\u8211{}47)","plainCitation":"(Ryding 2014: 46–47)","noteIndex":0},"citationItems":[{"id":9050,"uris":["http://zotero.org/users/5419092/items/CD7IGCYH"],"uri":["http://zotero.org/users/5419092/items/CD7IGCYH"],"itemData":{"id":9050,"type":"book","title":"Arabic: a linguistic introduction","publisher":"Cambridge University Press","publisher-place":"Cambridge, United Kingdom","number-of-pages":"187","source":"Library of Congress ISBN","event-place":"Cambridge, United Kingdom","abstract":"\"This lively introduction to the linguistics of Arabic provides students with a concise overview of the language's structure and its various components: its phonology, morphology and syntax. Through exercises, discussion points and assignment built into every chapter, the book presents the Arabic language in vivid and engaging terms, encouraging students to grasp the complexity of its linguistic situation\"--","ISBN":"978-1-107-02331-4","call-number":"PJ6307 .R93 2014","title-short":"Arabic","author":[{"family":"Ryding","given":"Karin C."}],"issued":{"date-parts":[["2014"]]}},"suffix":": 46–47"}],"schema":"https://github.com/citation-style-language/schema/raw/master/csl-citation.json"} </w:instrText>
      </w:r>
      <w:r w:rsidR="00465F40">
        <w:rPr>
          <w:rFonts w:cs="Times New Roman"/>
          <w:noProof/>
          <w:lang w:val="en-GB"/>
        </w:rPr>
        <w:fldChar w:fldCharType="separate"/>
      </w:r>
      <w:r w:rsidR="00465F40" w:rsidRPr="00465F40">
        <w:rPr>
          <w:rFonts w:cs="Times New Roman"/>
        </w:rPr>
        <w:t>(Ryding 2014: 46–47)</w:t>
      </w:r>
      <w:r w:rsidR="00465F40">
        <w:rPr>
          <w:rFonts w:cs="Times New Roman"/>
          <w:noProof/>
          <w:lang w:val="en-GB"/>
        </w:rPr>
        <w:fldChar w:fldCharType="end"/>
      </w:r>
      <w:r w:rsidR="007E7617" w:rsidRPr="001B0431">
        <w:rPr>
          <w:rFonts w:cs="Times New Roman"/>
          <w:noProof/>
          <w:lang w:val="en-GB"/>
        </w:rPr>
        <w:t>)</w:t>
      </w:r>
      <w:r w:rsidR="00BA1DB5" w:rsidRPr="001B0431">
        <w:rPr>
          <w:rFonts w:cs="Times New Roman"/>
          <w:noProof/>
          <w:lang w:val="en-GB"/>
        </w:rPr>
        <w:t xml:space="preserve">. </w:t>
      </w:r>
      <w:r w:rsidR="002E3D94" w:rsidRPr="001B0431">
        <w:rPr>
          <w:rFonts w:cs="Times New Roman"/>
          <w:noProof/>
          <w:lang w:val="en-GB"/>
        </w:rPr>
        <w:t>However, assessing the validity of Eastern Anatolia</w:t>
      </w:r>
      <w:r w:rsidR="00465F40">
        <w:rPr>
          <w:rFonts w:cs="Times New Roman"/>
          <w:noProof/>
          <w:lang w:val="en-GB"/>
        </w:rPr>
        <w:t>’</w:t>
      </w:r>
      <w:r w:rsidR="002E3D94" w:rsidRPr="001B0431">
        <w:rPr>
          <w:rFonts w:cs="Times New Roman"/>
          <w:noProof/>
          <w:lang w:val="en-GB"/>
        </w:rPr>
        <w:t>s being a</w:t>
      </w:r>
      <w:r w:rsidR="000931B3" w:rsidRPr="001B0431">
        <w:rPr>
          <w:rFonts w:cs="Times New Roman"/>
          <w:noProof/>
          <w:lang w:val="en-GB"/>
        </w:rPr>
        <w:t xml:space="preserve"> linguistic</w:t>
      </w:r>
      <w:r w:rsidR="002E3D94" w:rsidRPr="001B0431">
        <w:rPr>
          <w:rFonts w:cs="Times New Roman"/>
          <w:noProof/>
          <w:lang w:val="en-GB"/>
        </w:rPr>
        <w:t xml:space="preserve"> </w:t>
      </w:r>
      <w:r w:rsidR="00FF0A29" w:rsidRPr="001B0431">
        <w:rPr>
          <w:rFonts w:cs="Times New Roman"/>
          <w:noProof/>
          <w:lang w:val="en-GB"/>
        </w:rPr>
        <w:t>area</w:t>
      </w:r>
      <w:r w:rsidR="002E3D94" w:rsidRPr="001B0431">
        <w:rPr>
          <w:rFonts w:cs="Times New Roman"/>
          <w:noProof/>
          <w:lang w:val="en-GB"/>
        </w:rPr>
        <w:t xml:space="preserve">, Haig </w:t>
      </w:r>
      <w:r w:rsidR="00465F40">
        <w:rPr>
          <w:rFonts w:cs="Times New Roman"/>
          <w:noProof/>
          <w:lang w:val="en-GB"/>
        </w:rPr>
        <w:fldChar w:fldCharType="begin"/>
      </w:r>
      <w:r w:rsidR="00465F40">
        <w:rPr>
          <w:rFonts w:cs="Times New Roman"/>
          <w:noProof/>
          <w:lang w:val="en-GB"/>
        </w:rPr>
        <w:instrText xml:space="preserve"> ADDIN ZOTERO_ITEM CSL_CITATION {"citationID":"eF3nZyRH","properties":{"formattedCitation":"(2014: 20\\uc0\\u8211{}25)","plainCitation":"(2014: 20–25)","noteIndex":0},"citationItems":[{"id":9019,"uris":["http://zotero.org/users/5419092/items/7C8J2Y22"],"uri":["http://zotero.org/users/5419092/items/7C8J2Y22"],"itemData":{"id":9019,"type":"chapter","title":"East Anatolia as a linguistic area? Empirical and conceptual issues","container-title":"Bamberger Orient Studien","publisher-place":"Bamberg","page":"13-36","volume":"I","edition":"University of Bamberg Press","event-place":"Bamberg","author":[{"family":"Haig","given":"Geoffrey"}],"editor":[{"family":"Behzadi","given":"Lale"},{"family":"Franke","given":"Patrick"},{"family":"Haig","given":"Geoffrey"},{"family":"Herzog","given":"Christoph"},{"family":"Hoffmann","given":"Birgitt"}],"issued":{"date-parts":[["2014"]]}},"suppress-author":true,"suffix":": 20–25"}],"schema":"https://github.com/citation-style-language/schema/raw/master/csl-citation.json"} </w:instrText>
      </w:r>
      <w:r w:rsidR="00465F40">
        <w:rPr>
          <w:rFonts w:cs="Times New Roman"/>
          <w:noProof/>
          <w:lang w:val="en-GB"/>
        </w:rPr>
        <w:fldChar w:fldCharType="separate"/>
      </w:r>
      <w:r w:rsidR="00465F40" w:rsidRPr="00465F40">
        <w:rPr>
          <w:rFonts w:cs="Times New Roman"/>
        </w:rPr>
        <w:t>(2014: 20–25)</w:t>
      </w:r>
      <w:r w:rsidR="00465F40">
        <w:rPr>
          <w:rFonts w:cs="Times New Roman"/>
          <w:noProof/>
          <w:lang w:val="en-GB"/>
        </w:rPr>
        <w:fldChar w:fldCharType="end"/>
      </w:r>
      <w:r w:rsidR="00465F40">
        <w:rPr>
          <w:rFonts w:cs="Times New Roman"/>
          <w:noProof/>
          <w:lang w:val="en-GB"/>
        </w:rPr>
        <w:t xml:space="preserve"> </w:t>
      </w:r>
      <w:r w:rsidR="002E3D94" w:rsidRPr="001B0431">
        <w:rPr>
          <w:rFonts w:cs="Times New Roman"/>
          <w:noProof/>
          <w:lang w:val="en-GB"/>
        </w:rPr>
        <w:t>casts</w:t>
      </w:r>
      <w:r w:rsidR="0086608D" w:rsidRPr="001B0431">
        <w:rPr>
          <w:rFonts w:cs="Times New Roman"/>
          <w:noProof/>
          <w:lang w:val="en-GB"/>
        </w:rPr>
        <w:t xml:space="preserve"> </w:t>
      </w:r>
      <w:r w:rsidR="002E3D94" w:rsidRPr="001B0431">
        <w:rPr>
          <w:rFonts w:cs="Times New Roman"/>
          <w:noProof/>
          <w:lang w:val="en-GB"/>
        </w:rPr>
        <w:t>doubt on this claimed contact scenario</w:t>
      </w:r>
      <w:r w:rsidR="00C81111" w:rsidRPr="001B0431">
        <w:rPr>
          <w:rFonts w:cs="Times New Roman"/>
          <w:noProof/>
          <w:lang w:val="en-GB"/>
        </w:rPr>
        <w:t xml:space="preserve"> mainly since (i) the feature exists in Arabic dialects outside the region, and (ii) it is absent in the two major languages of Anatolia, namely Turkish and Zazaki. Jastrow </w:t>
      </w:r>
      <w:r w:rsidR="00465F40">
        <w:rPr>
          <w:rFonts w:cs="Times New Roman"/>
          <w:noProof/>
          <w:lang w:val="en-GB"/>
        </w:rPr>
        <w:fldChar w:fldCharType="begin"/>
      </w:r>
      <w:r w:rsidR="00465F40">
        <w:rPr>
          <w:rFonts w:cs="Times New Roman"/>
          <w:noProof/>
          <w:lang w:val="en-GB"/>
        </w:rPr>
        <w:instrText xml:space="preserve"> ADDIN ZOTERO_ITEM CSL_CITATION {"citationID":"J44F7U15","properties":{"formattedCitation":"(2011: 92)","plainCitation":"(2011: 92)","noteIndex":0},"citationItems":[{"id":9026,"uris":["http://zotero.org/users/5419092/items/REX33YF2"],"uri":["http://zotero.org/users/5419092/items/REX33YF2"],"itemData":{"id":9026,"type":"article-journal","title":"Turkish and Kurdish influences in the Arabic Dialects of Anatolia","container-title":"Türk Dilleri Araştırmaları","page":"83-94","volume":"21","issue":"1","author":[{"family":"Jastrow","given":"Otto"}],"issued":{"date-parts":[["2011"]]}},"suppress-author":true,"suffix":": 92"}],"schema":"https://github.com/citation-style-language/schema/raw/master/csl-citation.json"} </w:instrText>
      </w:r>
      <w:r w:rsidR="00465F40">
        <w:rPr>
          <w:rFonts w:cs="Times New Roman"/>
          <w:noProof/>
          <w:lang w:val="en-GB"/>
        </w:rPr>
        <w:fldChar w:fldCharType="separate"/>
      </w:r>
      <w:r w:rsidR="00465F40" w:rsidRPr="00465F40">
        <w:rPr>
          <w:rFonts w:cs="Times New Roman"/>
        </w:rPr>
        <w:t>(2011: 92)</w:t>
      </w:r>
      <w:r w:rsidR="00465F40">
        <w:rPr>
          <w:rFonts w:cs="Times New Roman"/>
          <w:noProof/>
          <w:lang w:val="en-GB"/>
        </w:rPr>
        <w:fldChar w:fldCharType="end"/>
      </w:r>
      <w:r w:rsidR="00C81111" w:rsidRPr="001B0431">
        <w:rPr>
          <w:rFonts w:cs="Times New Roman"/>
          <w:noProof/>
          <w:lang w:val="en-GB"/>
        </w:rPr>
        <w:t>, on the other hand, although acknowledging the source of such verbal prefixes grammaticalizing from Old Arabic verb forms</w:t>
      </w:r>
      <w:r w:rsidR="00D61BDF" w:rsidRPr="001B0431">
        <w:rPr>
          <w:rFonts w:cs="Times New Roman"/>
          <w:noProof/>
          <w:lang w:val="en-GB"/>
        </w:rPr>
        <w:t>,</w:t>
      </w:r>
      <w:r w:rsidR="00C81111" w:rsidRPr="001B0431">
        <w:rPr>
          <w:rFonts w:cs="Times New Roman"/>
          <w:noProof/>
          <w:lang w:val="en-GB"/>
        </w:rPr>
        <w:t xml:space="preserve"> hypothesizes </w:t>
      </w:r>
      <w:r w:rsidR="00A4340F" w:rsidRPr="001B0431">
        <w:rPr>
          <w:rFonts w:cs="Times New Roman"/>
          <w:noProof/>
          <w:lang w:val="en-GB"/>
        </w:rPr>
        <w:t xml:space="preserve">– </w:t>
      </w:r>
      <w:r w:rsidR="00465F40">
        <w:rPr>
          <w:rFonts w:cs="Times New Roman"/>
          <w:noProof/>
          <w:lang w:val="en-GB"/>
        </w:rPr>
        <w:t>though without providing supporting arguments</w:t>
      </w:r>
      <w:r w:rsidR="000263B7" w:rsidRPr="001B0431">
        <w:rPr>
          <w:rFonts w:cs="Times New Roman"/>
          <w:noProof/>
          <w:lang w:val="en-GB"/>
        </w:rPr>
        <w:t xml:space="preserve"> </w:t>
      </w:r>
      <w:r w:rsidR="00A4340F" w:rsidRPr="001B0431">
        <w:rPr>
          <w:rFonts w:cs="Times New Roman"/>
          <w:noProof/>
          <w:lang w:val="en-GB"/>
        </w:rPr>
        <w:t xml:space="preserve">– </w:t>
      </w:r>
      <w:r w:rsidR="00C81111" w:rsidRPr="001B0431">
        <w:rPr>
          <w:rFonts w:cs="Times New Roman"/>
          <w:noProof/>
          <w:lang w:val="en-GB"/>
        </w:rPr>
        <w:t>that they may have developed under</w:t>
      </w:r>
      <w:r w:rsidR="000263B7" w:rsidRPr="001B0431">
        <w:rPr>
          <w:rFonts w:cs="Times New Roman"/>
          <w:noProof/>
          <w:lang w:val="en-GB"/>
        </w:rPr>
        <w:t xml:space="preserve"> Turkish and Kurdish</w:t>
      </w:r>
      <w:r w:rsidR="00D61BDF" w:rsidRPr="001B0431">
        <w:rPr>
          <w:rFonts w:cs="Times New Roman"/>
          <w:noProof/>
          <w:lang w:val="en-GB"/>
        </w:rPr>
        <w:t xml:space="preserve"> influence</w:t>
      </w:r>
      <w:r w:rsidR="000263B7" w:rsidRPr="001B0431">
        <w:rPr>
          <w:rFonts w:cs="Times New Roman"/>
          <w:noProof/>
          <w:lang w:val="en-GB"/>
        </w:rPr>
        <w:t xml:space="preserve">. </w:t>
      </w:r>
      <w:r w:rsidR="00AD5D90" w:rsidRPr="001B0431">
        <w:rPr>
          <w:rFonts w:cs="Times New Roman"/>
          <w:noProof/>
          <w:lang w:val="en-GB"/>
        </w:rPr>
        <w:t>Assessing also the grammaticalization of such formatives in various languages</w:t>
      </w:r>
      <w:r w:rsidR="00883C73" w:rsidRPr="001B0431">
        <w:rPr>
          <w:rFonts w:cs="Times New Roman"/>
          <w:noProof/>
          <w:lang w:val="en-GB"/>
        </w:rPr>
        <w:t xml:space="preserve"> and rejecting a contact scenario behind their propensity in the languages of Anatolia,</w:t>
      </w:r>
      <w:r w:rsidR="00AD5D90" w:rsidRPr="001B0431">
        <w:rPr>
          <w:rFonts w:cs="Times New Roman"/>
          <w:noProof/>
          <w:lang w:val="en-GB"/>
        </w:rPr>
        <w:t xml:space="preserve"> Haig</w:t>
      </w:r>
      <w:r w:rsidR="00902523">
        <w:rPr>
          <w:rFonts w:cs="Times New Roman"/>
          <w:noProof/>
          <w:lang w:val="en-GB"/>
        </w:rPr>
        <w:t xml:space="preserve"> </w:t>
      </w:r>
      <w:r w:rsidR="00902523">
        <w:rPr>
          <w:rFonts w:cs="Times New Roman"/>
          <w:noProof/>
          <w:lang w:val="en-GB"/>
        </w:rPr>
        <w:fldChar w:fldCharType="begin"/>
      </w:r>
      <w:r w:rsidR="00902523">
        <w:rPr>
          <w:rFonts w:cs="Times New Roman"/>
          <w:noProof/>
          <w:lang w:val="en-GB"/>
        </w:rPr>
        <w:instrText xml:space="preserve"> ADDIN ZOTERO_ITEM CSL_CITATION {"citationID":"xchLWj6c","properties":{"formattedCitation":"(Haig 2014: 26)","plainCitation":"(Haig 2014: 26)","noteIndex":0},"citationItems":[{"id":9019,"uris":["http://zotero.org/users/5419092/items/7C8J2Y22"],"uri":["http://zotero.org/users/5419092/items/7C8J2Y22"],"itemData":{"id":9019,"type":"chapter","title":"East Anatolia as a linguistic area? Empirical and conceptual issues","container-title":"Bamberger Orient Studien","publisher-place":"Bamberg","page":"13-36","volume":"I","edition":"University of Bamberg Press","event-place":"Bamberg","author":[{"family":"Haig","given":"Geoffrey"}],"editor":[{"family":"Behzadi","given":"Lale"},{"family":"Franke","given":"Patrick"},{"family":"Haig","given":"Geoffrey"},{"family":"Herzog","given":"Christoph"},{"family":"Hoffmann","given":"Birgitt"}],"issued":{"date-parts":[["2014"]]}},"suffix":": 26"}],"schema":"https://github.com/citation-style-language/schema/raw/master/csl-citation.json"} </w:instrText>
      </w:r>
      <w:r w:rsidR="00902523">
        <w:rPr>
          <w:rFonts w:cs="Times New Roman"/>
          <w:noProof/>
          <w:lang w:val="en-GB"/>
        </w:rPr>
        <w:fldChar w:fldCharType="separate"/>
      </w:r>
      <w:r w:rsidR="00902523" w:rsidRPr="00902523">
        <w:rPr>
          <w:rFonts w:cs="Times New Roman"/>
        </w:rPr>
        <w:t>(Haig 2014: 26)</w:t>
      </w:r>
      <w:r w:rsidR="00902523">
        <w:rPr>
          <w:rFonts w:cs="Times New Roman"/>
          <w:noProof/>
          <w:lang w:val="en-GB"/>
        </w:rPr>
        <w:fldChar w:fldCharType="end"/>
      </w:r>
      <w:r w:rsidR="00AD5D90" w:rsidRPr="001B0431">
        <w:rPr>
          <w:rFonts w:cs="Times New Roman"/>
          <w:noProof/>
          <w:lang w:val="en-GB"/>
        </w:rPr>
        <w:t xml:space="preserve"> concludes that the present indicative</w:t>
      </w:r>
      <w:r w:rsidR="009E4EE7" w:rsidRPr="001B0431">
        <w:rPr>
          <w:rFonts w:cs="Times New Roman"/>
          <w:noProof/>
          <w:lang w:val="en-GB"/>
        </w:rPr>
        <w:t xml:space="preserve"> prefixes</w:t>
      </w:r>
      <w:r w:rsidR="00AD5D90" w:rsidRPr="001B0431">
        <w:rPr>
          <w:rFonts w:cs="Times New Roman"/>
          <w:noProof/>
          <w:lang w:val="en-GB"/>
        </w:rPr>
        <w:t xml:space="preserve"> found in Kurmanji, and in certain varieties of Aramaic and Arabic in Anatolia, could be interpreted as reflexes of an inherited morpholo</w:t>
      </w:r>
      <w:r w:rsidR="009E4EE7" w:rsidRPr="001B0431">
        <w:rPr>
          <w:rFonts w:cs="Times New Roman"/>
          <w:noProof/>
          <w:lang w:val="en-GB"/>
        </w:rPr>
        <w:t>gical template, which is well-a</w:t>
      </w:r>
      <w:r w:rsidR="00AD5D90" w:rsidRPr="001B0431">
        <w:rPr>
          <w:rFonts w:cs="Times New Roman"/>
          <w:noProof/>
          <w:lang w:val="en-GB"/>
        </w:rPr>
        <w:t>ttested in the related Northwest Iranian and Semitic languages outside Anatolia.</w:t>
      </w:r>
    </w:p>
    <w:p w14:paraId="24DEA0B0" w14:textId="3BE859D4" w:rsidR="00704D14" w:rsidRPr="001B0431" w:rsidRDefault="00E91027" w:rsidP="00902523">
      <w:pPr>
        <w:rPr>
          <w:rFonts w:cs="Times New Roman"/>
          <w:noProof/>
          <w:lang w:val="en-GB"/>
        </w:rPr>
      </w:pPr>
      <w:r w:rsidRPr="001B0431">
        <w:rPr>
          <w:rFonts w:cs="Times New Roman"/>
          <w:noProof/>
          <w:lang w:val="en-GB"/>
        </w:rPr>
        <w:t xml:space="preserve">Another </w:t>
      </w:r>
      <w:r w:rsidR="00A4340F" w:rsidRPr="001B0431">
        <w:rPr>
          <w:rFonts w:cs="Times New Roman"/>
          <w:noProof/>
          <w:lang w:val="en-GB"/>
        </w:rPr>
        <w:t xml:space="preserve">– </w:t>
      </w:r>
      <w:r w:rsidRPr="001B0431">
        <w:rPr>
          <w:rFonts w:cs="Times New Roman"/>
          <w:noProof/>
          <w:lang w:val="en-GB"/>
        </w:rPr>
        <w:t xml:space="preserve">previously not discussed </w:t>
      </w:r>
      <w:r w:rsidR="00A4340F" w:rsidRPr="001B0431">
        <w:rPr>
          <w:rFonts w:cs="Times New Roman"/>
          <w:noProof/>
          <w:lang w:val="en-GB"/>
        </w:rPr>
        <w:t xml:space="preserve">– </w:t>
      </w:r>
      <w:r w:rsidRPr="001B0431">
        <w:rPr>
          <w:rFonts w:cs="Times New Roman"/>
          <w:noProof/>
          <w:lang w:val="en-GB"/>
        </w:rPr>
        <w:t>candidate for Arabic influence on Kur</w:t>
      </w:r>
      <w:r w:rsidR="00C0355C" w:rsidRPr="001B0431">
        <w:rPr>
          <w:rFonts w:cs="Times New Roman"/>
          <w:noProof/>
          <w:lang w:val="en-GB"/>
        </w:rPr>
        <w:t>manji Kurdish</w:t>
      </w:r>
      <w:r w:rsidRPr="001B0431">
        <w:rPr>
          <w:rFonts w:cs="Times New Roman"/>
          <w:noProof/>
          <w:lang w:val="en-GB"/>
        </w:rPr>
        <w:t xml:space="preserve"> relates to gender assignment in more recent loanwords</w:t>
      </w:r>
      <w:r w:rsidR="00C0355C" w:rsidRPr="001B0431">
        <w:rPr>
          <w:rFonts w:cs="Times New Roman"/>
          <w:noProof/>
          <w:lang w:val="en-GB"/>
        </w:rPr>
        <w:t xml:space="preserve"> from European languages. In Kurmanji, like Arabic, nouns are assigned into feminine and masculine genders.</w:t>
      </w:r>
      <w:r w:rsidR="00940542" w:rsidRPr="001B0431">
        <w:rPr>
          <w:rFonts w:cs="Times New Roman"/>
          <w:noProof/>
          <w:lang w:val="en-GB"/>
        </w:rPr>
        <w:t xml:space="preserve"> The gender of inanimate nouns is largely arbitrary, with limited </w:t>
      </w:r>
      <w:r w:rsidR="0046103C" w:rsidRPr="001B0431">
        <w:rPr>
          <w:rFonts w:cs="Times New Roman"/>
          <w:noProof/>
          <w:lang w:val="en-GB"/>
        </w:rPr>
        <w:t>morpho</w:t>
      </w:r>
      <w:r w:rsidR="00CD70A5" w:rsidRPr="001B0431">
        <w:rPr>
          <w:rFonts w:cs="Times New Roman"/>
          <w:noProof/>
          <w:lang w:val="en-GB"/>
        </w:rPr>
        <w:t>-</w:t>
      </w:r>
      <w:r w:rsidR="00940542" w:rsidRPr="001B0431">
        <w:rPr>
          <w:rFonts w:cs="Times New Roman"/>
          <w:noProof/>
          <w:lang w:val="en-GB"/>
        </w:rPr>
        <w:t>phonological basis in both languages. In Arabic words carrying</w:t>
      </w:r>
      <w:r w:rsidR="00902523">
        <w:rPr>
          <w:rFonts w:cs="Times New Roman"/>
          <w:noProof/>
          <w:lang w:val="en-GB"/>
        </w:rPr>
        <w:t xml:space="preserve"> the</w:t>
      </w:r>
      <w:r w:rsidR="00940542" w:rsidRPr="001B0431">
        <w:rPr>
          <w:rFonts w:cs="Times New Roman"/>
          <w:noProof/>
          <w:lang w:val="en-GB"/>
        </w:rPr>
        <w:t xml:space="preserve"> </w:t>
      </w:r>
      <w:r w:rsidR="00940542" w:rsidRPr="001B0431">
        <w:rPr>
          <w:rFonts w:cs="Times New Roman"/>
          <w:i/>
          <w:noProof/>
          <w:lang w:val="en-GB"/>
        </w:rPr>
        <w:t>-a</w:t>
      </w:r>
      <w:r w:rsidR="00940542" w:rsidRPr="001B0431">
        <w:rPr>
          <w:rFonts w:cs="Times New Roman"/>
          <w:noProof/>
          <w:lang w:val="en-GB"/>
        </w:rPr>
        <w:t xml:space="preserve"> </w:t>
      </w:r>
      <w:r w:rsidR="00940542" w:rsidRPr="001B0431">
        <w:rPr>
          <w:rFonts w:cs="Times New Roman"/>
          <w:noProof/>
          <w:lang w:val="en-GB"/>
        </w:rPr>
        <w:lastRenderedPageBreak/>
        <w:t>ending</w:t>
      </w:r>
      <w:r w:rsidR="00BD0925" w:rsidRPr="001B0431">
        <w:rPr>
          <w:rFonts w:cs="Times New Roman"/>
          <w:noProof/>
          <w:lang w:val="en-GB"/>
        </w:rPr>
        <w:t xml:space="preserve"> are feminine,</w:t>
      </w:r>
      <w:r w:rsidR="00940542" w:rsidRPr="001B0431">
        <w:rPr>
          <w:rFonts w:cs="Times New Roman"/>
          <w:noProof/>
          <w:lang w:val="en-GB"/>
        </w:rPr>
        <w:t xml:space="preserve"> while in Kurmanji abstract nouns ending in </w:t>
      </w:r>
      <w:r w:rsidR="00940542" w:rsidRPr="001B0431">
        <w:rPr>
          <w:rFonts w:cs="Times New Roman"/>
          <w:i/>
          <w:noProof/>
          <w:lang w:val="en-GB"/>
        </w:rPr>
        <w:t>-î</w:t>
      </w:r>
      <w:r w:rsidR="00940542" w:rsidRPr="001B0431">
        <w:rPr>
          <w:rFonts w:cs="Times New Roman"/>
          <w:noProof/>
          <w:lang w:val="en-GB"/>
        </w:rPr>
        <w:t xml:space="preserve"> are feminine, while the rest may be of either gender. Now when </w:t>
      </w:r>
      <w:r w:rsidR="0046103C" w:rsidRPr="001B0431">
        <w:rPr>
          <w:rFonts w:cs="Times New Roman"/>
          <w:noProof/>
          <w:lang w:val="en-GB"/>
        </w:rPr>
        <w:t xml:space="preserve">Arabic borrows </w:t>
      </w:r>
      <w:r w:rsidR="00940542" w:rsidRPr="001B0431">
        <w:rPr>
          <w:rFonts w:cs="Times New Roman"/>
          <w:noProof/>
          <w:lang w:val="en-GB"/>
        </w:rPr>
        <w:t xml:space="preserve">modern vocabulary items from European languages, </w:t>
      </w:r>
      <w:r w:rsidR="0046103C" w:rsidRPr="001B0431">
        <w:rPr>
          <w:rFonts w:cs="Times New Roman"/>
          <w:noProof/>
          <w:lang w:val="en-GB"/>
        </w:rPr>
        <w:t xml:space="preserve">items ending in </w:t>
      </w:r>
      <w:r w:rsidR="0046103C" w:rsidRPr="001B0431">
        <w:rPr>
          <w:rFonts w:cs="Times New Roman"/>
          <w:i/>
          <w:noProof/>
          <w:lang w:val="en-GB"/>
        </w:rPr>
        <w:t>-a</w:t>
      </w:r>
      <w:r w:rsidR="0046103C" w:rsidRPr="001B0431">
        <w:rPr>
          <w:rFonts w:cs="Times New Roman"/>
          <w:noProof/>
          <w:lang w:val="en-GB"/>
        </w:rPr>
        <w:t xml:space="preserve"> are assigned to feminine gender while the rest are assigned to masculine gender</w:t>
      </w:r>
      <w:r w:rsidR="00902523">
        <w:rPr>
          <w:rFonts w:cs="Times New Roman"/>
          <w:noProof/>
          <w:lang w:val="en-GB"/>
        </w:rPr>
        <w:t xml:space="preserve"> </w:t>
      </w:r>
      <w:r w:rsidR="00902523">
        <w:rPr>
          <w:rFonts w:cs="Times New Roman"/>
          <w:noProof/>
          <w:lang w:val="en-GB"/>
        </w:rPr>
        <w:fldChar w:fldCharType="begin"/>
      </w:r>
      <w:r w:rsidR="00902523">
        <w:rPr>
          <w:rFonts w:cs="Times New Roman"/>
          <w:noProof/>
          <w:lang w:val="en-GB"/>
        </w:rPr>
        <w:instrText xml:space="preserve"> ADDIN ZOTERO_ITEM CSL_CITATION {"citationID":"3PL1QHfF","properties":{"formattedCitation":"(Ibrahim 2016: 5)","plainCitation":"(Ibrahim 2016: 5)","noteIndex":0},"citationItems":[{"id":9022,"uris":["http://zotero.org/users/5419092/items/PA8QTU4X"],"uri":["http://zotero.org/users/5419092/items/PA8QTU4X"],"itemData":{"id":9022,"type":"article-journal","title":"Gender Assignment to Lexical Borrowings by Heritage Speakers of Arabic","container-title":"Western Papers in Linguistics / Cahiers linguistiques de Western","volume":"1","issue":"2","URL":"https://ir.lib.uwo.ca/wpl_clw/vol1/iss2/1","author":[{"family":"Ibrahim","given":"Iman"}],"issued":{"date-parts":[["2016",2,9]]}},"suffix":": 5"}],"schema":"https://github.com/citation-style-language/schema/raw/master/csl-citation.json"} </w:instrText>
      </w:r>
      <w:r w:rsidR="00902523">
        <w:rPr>
          <w:rFonts w:cs="Times New Roman"/>
          <w:noProof/>
          <w:lang w:val="en-GB"/>
        </w:rPr>
        <w:fldChar w:fldCharType="separate"/>
      </w:r>
      <w:r w:rsidR="00902523" w:rsidRPr="00902523">
        <w:rPr>
          <w:rFonts w:cs="Times New Roman"/>
        </w:rPr>
        <w:t>(Ibrahim 2016: 5)</w:t>
      </w:r>
      <w:r w:rsidR="00902523">
        <w:rPr>
          <w:rFonts w:cs="Times New Roman"/>
          <w:noProof/>
          <w:lang w:val="en-GB"/>
        </w:rPr>
        <w:fldChar w:fldCharType="end"/>
      </w:r>
      <w:r w:rsidR="0046103C" w:rsidRPr="001B0431">
        <w:rPr>
          <w:rFonts w:cs="Times New Roman"/>
          <w:noProof/>
          <w:lang w:val="en-GB"/>
        </w:rPr>
        <w:t xml:space="preserve">. Thus the default gender assigned to new lexical borrowings is masculine in Arabic. </w:t>
      </w:r>
      <w:r w:rsidR="00C3386B" w:rsidRPr="001B0431">
        <w:rPr>
          <w:rFonts w:cs="Times New Roman"/>
          <w:noProof/>
          <w:lang w:val="en-GB"/>
        </w:rPr>
        <w:t xml:space="preserve">There is </w:t>
      </w:r>
      <w:r w:rsidR="00BD0925" w:rsidRPr="001B0431">
        <w:rPr>
          <w:rFonts w:cs="Times New Roman"/>
          <w:noProof/>
          <w:lang w:val="en-GB"/>
        </w:rPr>
        <w:t xml:space="preserve">as </w:t>
      </w:r>
      <w:r w:rsidR="00C3386B" w:rsidRPr="001B0431">
        <w:rPr>
          <w:rFonts w:cs="Times New Roman"/>
          <w:noProof/>
          <w:lang w:val="en-GB"/>
        </w:rPr>
        <w:t xml:space="preserve">yet no research on the gender assignment of borrowings in Kurmanji. However, it is </w:t>
      </w:r>
      <w:r w:rsidR="00E03134" w:rsidRPr="001B0431">
        <w:rPr>
          <w:rFonts w:cs="Times New Roman"/>
          <w:noProof/>
          <w:lang w:val="en-GB"/>
        </w:rPr>
        <w:t xml:space="preserve">easily observed that Kurmanji spoken in Turkey mostly favors feminine </w:t>
      </w:r>
      <w:r w:rsidR="00BD0925" w:rsidRPr="001B0431">
        <w:rPr>
          <w:rFonts w:cs="Times New Roman"/>
          <w:noProof/>
          <w:lang w:val="en-GB"/>
        </w:rPr>
        <w:t xml:space="preserve">while </w:t>
      </w:r>
      <w:r w:rsidR="00E03134" w:rsidRPr="001B0431">
        <w:rPr>
          <w:rFonts w:cs="Times New Roman"/>
          <w:noProof/>
          <w:lang w:val="en-GB"/>
        </w:rPr>
        <w:t>the Kurmanji (Badini) of Iraq uses masculine gender for integrating modern vocabulary items into the language.</w:t>
      </w:r>
      <w:r w:rsidR="00704D14" w:rsidRPr="001B0431">
        <w:rPr>
          <w:rFonts w:cs="Times New Roman"/>
          <w:noProof/>
          <w:lang w:val="en-GB"/>
        </w:rPr>
        <w:t xml:space="preserve"> The following modern lexical borrowings (underlined) are</w:t>
      </w:r>
      <w:r w:rsidR="00902523">
        <w:rPr>
          <w:rFonts w:cs="Times New Roman"/>
          <w:noProof/>
          <w:lang w:val="en-GB"/>
        </w:rPr>
        <w:t xml:space="preserve"> all</w:t>
      </w:r>
      <w:r w:rsidR="00704D14" w:rsidRPr="001B0431">
        <w:rPr>
          <w:rFonts w:cs="Times New Roman"/>
          <w:noProof/>
          <w:lang w:val="en-GB"/>
        </w:rPr>
        <w:t xml:space="preserve"> assigned to masculine ge</w:t>
      </w:r>
      <w:r w:rsidR="00492172" w:rsidRPr="001B0431">
        <w:rPr>
          <w:rFonts w:cs="Times New Roman"/>
          <w:noProof/>
          <w:lang w:val="en-GB"/>
        </w:rPr>
        <w:t>nder in Badini Kurmanji of Iraq</w:t>
      </w:r>
      <w:r w:rsidR="00704D14" w:rsidRPr="001B0431">
        <w:rPr>
          <w:rFonts w:cs="Times New Roman"/>
          <w:noProof/>
          <w:lang w:val="en-GB"/>
        </w:rPr>
        <w:t>.</w:t>
      </w:r>
      <w:r w:rsidR="00492172" w:rsidRPr="001B0431">
        <w:rPr>
          <w:rFonts w:cs="Times New Roman"/>
          <w:noProof/>
          <w:lang w:val="en-GB"/>
        </w:rPr>
        <w:t xml:space="preserve"> Note that the gender of the nouns is visible in</w:t>
      </w:r>
      <w:r w:rsidR="00D37A8B" w:rsidRPr="001B0431">
        <w:rPr>
          <w:rFonts w:cs="Times New Roman"/>
          <w:noProof/>
          <w:lang w:val="en-GB"/>
        </w:rPr>
        <w:t xml:space="preserve"> the </w:t>
      </w:r>
      <w:r w:rsidR="00D37A8B" w:rsidRPr="00C95F0C">
        <w:rPr>
          <w:rFonts w:cs="Times New Roman"/>
          <w:i/>
          <w:iCs/>
          <w:noProof/>
          <w:lang w:val="en-GB"/>
        </w:rPr>
        <w:t>ezafe</w:t>
      </w:r>
      <w:r w:rsidR="00D37A8B" w:rsidRPr="001B0431">
        <w:rPr>
          <w:rFonts w:cs="Times New Roman"/>
          <w:noProof/>
          <w:lang w:val="en-GB"/>
        </w:rPr>
        <w:t xml:space="preserve"> </w:t>
      </w:r>
      <w:r w:rsidR="00C84071" w:rsidRPr="001B0431">
        <w:rPr>
          <w:rFonts w:cs="Times New Roman"/>
          <w:noProof/>
          <w:lang w:val="en-GB"/>
        </w:rPr>
        <w:t>(see §</w:t>
      </w:r>
      <w:r w:rsidR="00C84071" w:rsidRPr="001B0431">
        <w:rPr>
          <w:rFonts w:cs="Times New Roman"/>
          <w:noProof/>
          <w:lang w:val="en-GB"/>
        </w:rPr>
        <w:fldChar w:fldCharType="begin"/>
      </w:r>
      <w:r w:rsidR="00C84071" w:rsidRPr="001B0431">
        <w:rPr>
          <w:rFonts w:cs="Times New Roman"/>
          <w:noProof/>
          <w:lang w:val="en-GB"/>
        </w:rPr>
        <w:instrText xml:space="preserve"> REF _Ref520275931 \r \h </w:instrText>
      </w:r>
      <w:r w:rsidR="00C84071" w:rsidRPr="001B0431">
        <w:rPr>
          <w:rFonts w:cs="Times New Roman"/>
          <w:noProof/>
          <w:lang w:val="en-GB"/>
        </w:rPr>
      </w:r>
      <w:r w:rsidR="00C84071" w:rsidRPr="001B0431">
        <w:rPr>
          <w:rFonts w:cs="Times New Roman"/>
          <w:noProof/>
          <w:lang w:val="en-GB"/>
        </w:rPr>
        <w:fldChar w:fldCharType="separate"/>
      </w:r>
      <w:r w:rsidR="00C84071" w:rsidRPr="001B0431">
        <w:rPr>
          <w:rFonts w:cs="Times New Roman"/>
          <w:noProof/>
          <w:cs/>
          <w:lang w:val="en-GB"/>
        </w:rPr>
        <w:t>‎</w:t>
      </w:r>
      <w:r w:rsidR="00C84071" w:rsidRPr="001B0431">
        <w:rPr>
          <w:rFonts w:cs="Times New Roman"/>
          <w:noProof/>
          <w:lang w:val="en-GB"/>
        </w:rPr>
        <w:t>3.3</w:t>
      </w:r>
      <w:r w:rsidR="00C84071" w:rsidRPr="001B0431">
        <w:rPr>
          <w:rFonts w:cs="Times New Roman"/>
          <w:noProof/>
          <w:lang w:val="en-GB"/>
        </w:rPr>
        <w:fldChar w:fldCharType="end"/>
      </w:r>
      <w:r w:rsidR="00C84071" w:rsidRPr="001B0431">
        <w:rPr>
          <w:rFonts w:cs="Times New Roman"/>
          <w:noProof/>
          <w:lang w:val="en-GB"/>
        </w:rPr>
        <w:t xml:space="preserve">) </w:t>
      </w:r>
      <w:r w:rsidR="00D37A8B" w:rsidRPr="001B0431">
        <w:rPr>
          <w:rFonts w:cs="Times New Roman"/>
          <w:noProof/>
          <w:lang w:val="en-GB"/>
        </w:rPr>
        <w:t>and oblique suffixes.</w:t>
      </w:r>
      <w:r w:rsidR="00704D14" w:rsidRPr="001B0431">
        <w:rPr>
          <w:rFonts w:cs="Times New Roman"/>
          <w:noProof/>
          <w:lang w:val="en-GB"/>
        </w:rPr>
        <w:t xml:space="preserve"> </w:t>
      </w:r>
    </w:p>
    <w:p w14:paraId="5945BA30" w14:textId="529F64B5" w:rsidR="00902523" w:rsidRDefault="00693E12" w:rsidP="00902523">
      <w:pPr>
        <w:pStyle w:val="lsLanginfo"/>
        <w:rPr>
          <w:noProof/>
          <w:lang w:val="en-GB"/>
        </w:rPr>
      </w:pPr>
      <w:bookmarkStart w:id="10" w:name="_Ref14712415"/>
      <w:r w:rsidRPr="001B0431">
        <w:rPr>
          <w:noProof/>
          <w:lang w:val="en-GB"/>
        </w:rPr>
        <w:t>Badini dialect of Kurmanji in Iraq (</w:t>
      </w:r>
      <w:r w:rsidR="00D37A8B" w:rsidRPr="001B0431">
        <w:rPr>
          <w:noProof/>
          <w:lang w:val="en-GB"/>
        </w:rPr>
        <w:t xml:space="preserve">from </w:t>
      </w:r>
      <w:r w:rsidRPr="001B0431">
        <w:rPr>
          <w:noProof/>
          <w:lang w:val="en-GB"/>
        </w:rPr>
        <w:t>Badini media outlets)</w:t>
      </w:r>
      <w:bookmarkEnd w:id="10"/>
    </w:p>
    <w:p w14:paraId="2C24B977" w14:textId="27A41567" w:rsidR="00902523" w:rsidRDefault="00902523" w:rsidP="00902523">
      <w:pPr>
        <w:pStyle w:val="lsLanginfo"/>
        <w:keepNext w:val="0"/>
        <w:numPr>
          <w:ilvl w:val="1"/>
          <w:numId w:val="2"/>
        </w:numPr>
        <w:ind w:hanging="141"/>
      </w:pPr>
    </w:p>
    <w:p w14:paraId="6FB34514" w14:textId="3646F1D2" w:rsidR="00770D7F" w:rsidRPr="001B0431" w:rsidRDefault="00483480" w:rsidP="00693E12">
      <w:pPr>
        <w:pStyle w:val="lsSourceline"/>
        <w:rPr>
          <w:rFonts w:cs="Times New Roman"/>
          <w:noProof/>
          <w:lang w:val="en-GB"/>
        </w:rPr>
      </w:pPr>
      <w:r w:rsidRPr="001B0431">
        <w:rPr>
          <w:rFonts w:cs="Times New Roman"/>
          <w:noProof/>
          <w:u w:val="single"/>
          <w:lang w:val="en-GB"/>
        </w:rPr>
        <w:t>sîstem</w:t>
      </w:r>
      <w:r w:rsidR="00693E12" w:rsidRPr="001B0431">
        <w:rPr>
          <w:rFonts w:cs="Times New Roman"/>
          <w:noProof/>
          <w:lang w:val="en-GB"/>
        </w:rPr>
        <w:t>-</w:t>
      </w:r>
      <w:r w:rsidR="00026415" w:rsidRPr="001B0431">
        <w:rPr>
          <w:rFonts w:cs="Times New Roman"/>
          <w:noProof/>
          <w:lang w:val="en-GB"/>
        </w:rPr>
        <w:t xml:space="preserve">ê </w:t>
      </w:r>
      <w:r w:rsidR="003C6756" w:rsidRPr="001B0431">
        <w:rPr>
          <w:rFonts w:cs="Times New Roman"/>
          <w:noProof/>
          <w:lang w:val="en-GB"/>
        </w:rPr>
        <w:t>endroyd</w:t>
      </w:r>
      <w:r w:rsidR="00693E12" w:rsidRPr="001B0431">
        <w:rPr>
          <w:rFonts w:cs="Times New Roman"/>
          <w:noProof/>
          <w:lang w:val="en-GB"/>
        </w:rPr>
        <w:t>-</w:t>
      </w:r>
      <w:r w:rsidR="003C6756" w:rsidRPr="001B0431">
        <w:rPr>
          <w:rFonts w:cs="Times New Roman"/>
          <w:noProof/>
          <w:lang w:val="en-GB"/>
        </w:rPr>
        <w:t>ê</w:t>
      </w:r>
    </w:p>
    <w:p w14:paraId="6FADDABB" w14:textId="478582E4" w:rsidR="00693E12" w:rsidRPr="001B0431" w:rsidRDefault="00693E12" w:rsidP="00693E12">
      <w:pPr>
        <w:pStyle w:val="lsIMT"/>
        <w:rPr>
          <w:rFonts w:cs="Times New Roman"/>
          <w:noProof/>
          <w:lang w:val="en-GB"/>
        </w:rPr>
      </w:pPr>
      <w:r w:rsidRPr="001B0431">
        <w:rPr>
          <w:rFonts w:cs="Times New Roman"/>
          <w:noProof/>
          <w:lang w:val="en-GB"/>
        </w:rPr>
        <w:t>system-</w:t>
      </w:r>
      <w:r w:rsidRPr="001B0431">
        <w:rPr>
          <w:rFonts w:cs="Times New Roman"/>
          <w:smallCaps/>
          <w:noProof/>
          <w:lang w:val="en-GB"/>
        </w:rPr>
        <w:t>ez.m</w:t>
      </w:r>
      <w:r w:rsidRPr="001B0431">
        <w:rPr>
          <w:rFonts w:cs="Times New Roman"/>
          <w:noProof/>
          <w:lang w:val="en-GB"/>
        </w:rPr>
        <w:t xml:space="preserve"> android-</w:t>
      </w:r>
      <w:r w:rsidRPr="001B0431">
        <w:rPr>
          <w:rFonts w:cs="Times New Roman"/>
          <w:smallCaps/>
          <w:noProof/>
          <w:lang w:val="en-GB"/>
        </w:rPr>
        <w:t>obl.f</w:t>
      </w:r>
    </w:p>
    <w:p w14:paraId="3B6FB528" w14:textId="3BBC8B91" w:rsidR="00693E12" w:rsidRPr="001B0431" w:rsidRDefault="00902523" w:rsidP="00693E12">
      <w:pPr>
        <w:pStyle w:val="lsTranslation"/>
        <w:rPr>
          <w:rFonts w:cs="Times New Roman"/>
          <w:noProof/>
          <w:lang w:val="en-GB"/>
        </w:rPr>
      </w:pPr>
      <w:r>
        <w:rPr>
          <w:rFonts w:cs="Times New Roman"/>
          <w:noProof/>
          <w:lang w:val="en-GB"/>
        </w:rPr>
        <w:t>‘</w:t>
      </w:r>
      <w:r w:rsidR="00693E12" w:rsidRPr="001B0431">
        <w:rPr>
          <w:rFonts w:cs="Times New Roman"/>
          <w:noProof/>
          <w:lang w:val="en-GB"/>
        </w:rPr>
        <w:t>Android system</w:t>
      </w:r>
      <w:r>
        <w:rPr>
          <w:rFonts w:cs="Times New Roman"/>
          <w:noProof/>
          <w:lang w:val="en-GB"/>
        </w:rPr>
        <w:t>’</w:t>
      </w:r>
    </w:p>
    <w:p w14:paraId="2218B8C1" w14:textId="2D6425EC" w:rsidR="00902523" w:rsidRDefault="00902523" w:rsidP="00902523">
      <w:pPr>
        <w:pStyle w:val="lsLanginfo"/>
        <w:keepNext w:val="0"/>
        <w:numPr>
          <w:ilvl w:val="1"/>
          <w:numId w:val="27"/>
        </w:numPr>
        <w:ind w:hanging="141"/>
      </w:pPr>
      <w:bookmarkStart w:id="11" w:name="_Ref14712423"/>
    </w:p>
    <w:bookmarkEnd w:id="11"/>
    <w:p w14:paraId="625B6E44" w14:textId="093101A4" w:rsidR="00693E12" w:rsidRPr="001B0431" w:rsidRDefault="00026415" w:rsidP="00693E12">
      <w:pPr>
        <w:pStyle w:val="lsSourceline"/>
        <w:rPr>
          <w:rFonts w:cs="Times New Roman"/>
          <w:noProof/>
          <w:lang w:val="en-GB"/>
        </w:rPr>
      </w:pPr>
      <w:r w:rsidRPr="001B0431">
        <w:rPr>
          <w:rFonts w:cs="Times New Roman"/>
          <w:noProof/>
          <w:lang w:val="en-GB"/>
        </w:rPr>
        <w:t>serok</w:t>
      </w:r>
      <w:r w:rsidR="00693E12" w:rsidRPr="001B0431">
        <w:rPr>
          <w:rFonts w:cs="Times New Roman"/>
          <w:noProof/>
          <w:lang w:val="en-GB"/>
        </w:rPr>
        <w:t>-</w:t>
      </w:r>
      <w:r w:rsidRPr="001B0431">
        <w:rPr>
          <w:rFonts w:cs="Times New Roman"/>
          <w:noProof/>
          <w:lang w:val="en-GB"/>
        </w:rPr>
        <w:t xml:space="preserve">ê </w:t>
      </w:r>
      <w:r w:rsidR="00770D7F" w:rsidRPr="001B0431">
        <w:rPr>
          <w:rFonts w:cs="Times New Roman"/>
          <w:noProof/>
          <w:u w:val="single"/>
          <w:lang w:val="en-GB"/>
        </w:rPr>
        <w:t>parleman</w:t>
      </w:r>
      <w:r w:rsidR="00693E12" w:rsidRPr="001B0431">
        <w:rPr>
          <w:rFonts w:cs="Times New Roman"/>
          <w:noProof/>
          <w:lang w:val="en-GB"/>
        </w:rPr>
        <w:t>-</w:t>
      </w:r>
      <w:r w:rsidRPr="001B0431">
        <w:rPr>
          <w:rFonts w:cs="Times New Roman"/>
          <w:noProof/>
          <w:lang w:val="en-GB"/>
        </w:rPr>
        <w:t>î</w:t>
      </w:r>
    </w:p>
    <w:p w14:paraId="10FDCFE7" w14:textId="77777777" w:rsidR="00693E12" w:rsidRPr="001B0431" w:rsidRDefault="00693E12" w:rsidP="00693E12">
      <w:pPr>
        <w:pStyle w:val="lsIMT"/>
        <w:rPr>
          <w:rFonts w:cs="Times New Roman"/>
          <w:noProof/>
          <w:lang w:val="en-GB"/>
        </w:rPr>
      </w:pPr>
      <w:r w:rsidRPr="001B0431">
        <w:rPr>
          <w:rFonts w:cs="Times New Roman"/>
          <w:noProof/>
          <w:lang w:val="en-GB"/>
        </w:rPr>
        <w:t>president-</w:t>
      </w:r>
      <w:r w:rsidRPr="001B0431">
        <w:rPr>
          <w:rFonts w:cs="Times New Roman"/>
          <w:smallCaps/>
          <w:noProof/>
          <w:lang w:val="en-GB"/>
        </w:rPr>
        <w:t>ez.m</w:t>
      </w:r>
      <w:r w:rsidRPr="001B0431">
        <w:rPr>
          <w:rFonts w:cs="Times New Roman"/>
          <w:noProof/>
          <w:lang w:val="en-GB"/>
        </w:rPr>
        <w:t xml:space="preserve"> parliament-</w:t>
      </w:r>
      <w:r w:rsidRPr="001B0431">
        <w:rPr>
          <w:rFonts w:cs="Times New Roman"/>
          <w:smallCaps/>
          <w:noProof/>
          <w:lang w:val="en-GB"/>
        </w:rPr>
        <w:t>obl.m</w:t>
      </w:r>
    </w:p>
    <w:p w14:paraId="1B5231D7" w14:textId="29D5AB96" w:rsidR="00693E12" w:rsidRPr="001B0431" w:rsidRDefault="00902523" w:rsidP="00492172">
      <w:pPr>
        <w:pStyle w:val="lsTranslationSubexample"/>
        <w:rPr>
          <w:rFonts w:cs="Times New Roman"/>
          <w:noProof/>
          <w:lang w:val="en-GB"/>
        </w:rPr>
      </w:pPr>
      <w:r>
        <w:rPr>
          <w:rFonts w:cs="Times New Roman"/>
          <w:noProof/>
          <w:lang w:val="en-GB"/>
        </w:rPr>
        <w:t>‘</w:t>
      </w:r>
      <w:r w:rsidR="00693E12" w:rsidRPr="001B0431">
        <w:rPr>
          <w:rFonts w:cs="Times New Roman"/>
          <w:noProof/>
          <w:lang w:val="en-GB"/>
        </w:rPr>
        <w:t>the president of the parliament</w:t>
      </w:r>
      <w:r>
        <w:rPr>
          <w:rFonts w:cs="Times New Roman"/>
          <w:noProof/>
          <w:lang w:val="en-GB"/>
        </w:rPr>
        <w:t>’</w:t>
      </w:r>
    </w:p>
    <w:p w14:paraId="0D98B284" w14:textId="12D823E5" w:rsidR="00902523" w:rsidRDefault="00902523" w:rsidP="00902523">
      <w:pPr>
        <w:pStyle w:val="lsLanginfo"/>
        <w:keepNext w:val="0"/>
        <w:numPr>
          <w:ilvl w:val="1"/>
          <w:numId w:val="27"/>
        </w:numPr>
        <w:ind w:left="113" w:firstLine="0"/>
      </w:pPr>
    </w:p>
    <w:p w14:paraId="36A2072D" w14:textId="71205C26" w:rsidR="003C6756" w:rsidRPr="001B0431" w:rsidRDefault="00693E12" w:rsidP="00693E12">
      <w:pPr>
        <w:pStyle w:val="lsSourceline"/>
        <w:rPr>
          <w:rFonts w:cs="Times New Roman"/>
          <w:noProof/>
          <w:lang w:val="en-GB"/>
        </w:rPr>
      </w:pPr>
      <w:r w:rsidRPr="001B0431">
        <w:rPr>
          <w:rFonts w:cs="Times New Roman"/>
          <w:noProof/>
          <w:u w:val="single"/>
          <w:lang w:val="en-GB"/>
        </w:rPr>
        <w:t>form</w:t>
      </w:r>
      <w:r w:rsidRPr="001B0431">
        <w:rPr>
          <w:rFonts w:cs="Times New Roman"/>
          <w:noProof/>
          <w:lang w:val="en-GB"/>
        </w:rPr>
        <w:t xml:space="preserve">-ê </w:t>
      </w:r>
      <w:r w:rsidR="003C6756" w:rsidRPr="001B0431">
        <w:rPr>
          <w:rFonts w:cs="Times New Roman"/>
          <w:noProof/>
          <w:lang w:val="en-GB"/>
        </w:rPr>
        <w:t>têgehiştin</w:t>
      </w:r>
      <w:r w:rsidR="006A3947" w:rsidRPr="001B0431">
        <w:rPr>
          <w:rFonts w:cs="Times New Roman"/>
          <w:noProof/>
          <w:lang w:val="en-GB"/>
        </w:rPr>
        <w:t>-</w:t>
      </w:r>
      <w:r w:rsidR="003C6756" w:rsidRPr="001B0431">
        <w:rPr>
          <w:rFonts w:cs="Times New Roman"/>
          <w:noProof/>
          <w:lang w:val="en-GB"/>
        </w:rPr>
        <w:t>ê</w:t>
      </w:r>
    </w:p>
    <w:p w14:paraId="4DA054C2" w14:textId="16DB3B64" w:rsidR="00693E12" w:rsidRPr="001B0431" w:rsidRDefault="00693E12" w:rsidP="00693E12">
      <w:pPr>
        <w:pStyle w:val="lsIMT"/>
        <w:rPr>
          <w:rFonts w:cs="Times New Roman"/>
          <w:noProof/>
          <w:lang w:val="en-GB"/>
        </w:rPr>
      </w:pPr>
      <w:r w:rsidRPr="001B0431">
        <w:rPr>
          <w:rFonts w:cs="Times New Roman"/>
          <w:noProof/>
          <w:lang w:val="en-GB"/>
        </w:rPr>
        <w:t>form-</w:t>
      </w:r>
      <w:r w:rsidRPr="001B0431">
        <w:rPr>
          <w:rFonts w:cs="Times New Roman"/>
          <w:smallCaps/>
          <w:noProof/>
          <w:lang w:val="en-GB"/>
        </w:rPr>
        <w:t>ez.m</w:t>
      </w:r>
      <w:r w:rsidRPr="001B0431">
        <w:rPr>
          <w:rFonts w:cs="Times New Roman"/>
          <w:noProof/>
          <w:lang w:val="en-GB"/>
        </w:rPr>
        <w:t xml:space="preserve"> understanding</w:t>
      </w:r>
      <w:r w:rsidR="006A3947" w:rsidRPr="001B0431">
        <w:rPr>
          <w:rFonts w:cs="Times New Roman"/>
          <w:smallCaps/>
          <w:noProof/>
          <w:lang w:val="en-GB"/>
        </w:rPr>
        <w:t>-obl.f</w:t>
      </w:r>
    </w:p>
    <w:p w14:paraId="1AE064A1" w14:textId="7BDEADF3" w:rsidR="00693E12" w:rsidRPr="001B0431" w:rsidRDefault="00902523" w:rsidP="00693E12">
      <w:pPr>
        <w:pStyle w:val="lsTranslation"/>
        <w:rPr>
          <w:rFonts w:cs="Times New Roman"/>
          <w:noProof/>
          <w:lang w:val="en-GB"/>
        </w:rPr>
      </w:pPr>
      <w:r>
        <w:rPr>
          <w:rFonts w:cs="Times New Roman"/>
          <w:noProof/>
          <w:lang w:val="en-GB"/>
        </w:rPr>
        <w:t>‘</w:t>
      </w:r>
      <w:r w:rsidR="00693E12" w:rsidRPr="001B0431">
        <w:rPr>
          <w:rFonts w:cs="Times New Roman"/>
          <w:noProof/>
          <w:lang w:val="en-GB"/>
        </w:rPr>
        <w:t>the form of understanding</w:t>
      </w:r>
      <w:r>
        <w:rPr>
          <w:rFonts w:cs="Times New Roman"/>
          <w:noProof/>
          <w:lang w:val="en-GB"/>
        </w:rPr>
        <w:t>’</w:t>
      </w:r>
    </w:p>
    <w:p w14:paraId="086C8B93" w14:textId="77777777" w:rsidR="00902523" w:rsidRPr="00902523" w:rsidRDefault="00902523" w:rsidP="00902523">
      <w:pPr>
        <w:pStyle w:val="lsLanginfo"/>
        <w:keepNext w:val="0"/>
        <w:numPr>
          <w:ilvl w:val="1"/>
          <w:numId w:val="27"/>
        </w:numPr>
        <w:ind w:left="113" w:firstLine="0"/>
      </w:pPr>
    </w:p>
    <w:p w14:paraId="517F0287" w14:textId="045693B0" w:rsidR="00693E12" w:rsidRPr="001B0431" w:rsidRDefault="00693E12" w:rsidP="00693E12">
      <w:pPr>
        <w:pStyle w:val="lsSourceline"/>
        <w:rPr>
          <w:rFonts w:cs="Times New Roman"/>
          <w:noProof/>
          <w:lang w:val="en-GB"/>
        </w:rPr>
      </w:pPr>
      <w:r w:rsidRPr="001B0431">
        <w:rPr>
          <w:rFonts w:cs="Times New Roman"/>
          <w:noProof/>
          <w:lang w:val="en-GB"/>
        </w:rPr>
        <w:t>moral-ê diyalog</w:t>
      </w:r>
    </w:p>
    <w:p w14:paraId="0C6FB810" w14:textId="4FAFAA10" w:rsidR="00693E12" w:rsidRPr="001B0431" w:rsidRDefault="00693E12" w:rsidP="00693E12">
      <w:pPr>
        <w:pStyle w:val="lsIMT"/>
        <w:rPr>
          <w:rFonts w:cs="Times New Roman"/>
          <w:noProof/>
          <w:lang w:val="en-GB"/>
        </w:rPr>
      </w:pPr>
      <w:r w:rsidRPr="001B0431">
        <w:rPr>
          <w:rFonts w:cs="Times New Roman"/>
          <w:noProof/>
          <w:lang w:val="en-GB"/>
        </w:rPr>
        <w:t>moral-</w:t>
      </w:r>
      <w:r w:rsidRPr="001B0431">
        <w:rPr>
          <w:rFonts w:cs="Times New Roman"/>
          <w:smallCaps/>
          <w:noProof/>
          <w:lang w:val="en-GB"/>
        </w:rPr>
        <w:t>ez.m</w:t>
      </w:r>
      <w:r w:rsidRPr="001B0431">
        <w:rPr>
          <w:rFonts w:cs="Times New Roman"/>
          <w:noProof/>
          <w:lang w:val="en-GB"/>
        </w:rPr>
        <w:t xml:space="preserve"> dialogue</w:t>
      </w:r>
    </w:p>
    <w:p w14:paraId="3682B6E8" w14:textId="0D953E2C" w:rsidR="00693E12" w:rsidRPr="001B0431" w:rsidRDefault="00902523" w:rsidP="00693E12">
      <w:pPr>
        <w:pStyle w:val="lsTranslation"/>
        <w:rPr>
          <w:rFonts w:cs="Times New Roman"/>
          <w:noProof/>
          <w:lang w:val="en-GB"/>
        </w:rPr>
      </w:pPr>
      <w:r>
        <w:rPr>
          <w:rFonts w:cs="Times New Roman"/>
          <w:noProof/>
          <w:lang w:val="en-GB"/>
        </w:rPr>
        <w:t>‘</w:t>
      </w:r>
      <w:r w:rsidR="00693E12" w:rsidRPr="001B0431">
        <w:rPr>
          <w:rFonts w:cs="Times New Roman"/>
          <w:noProof/>
          <w:lang w:val="en-GB"/>
        </w:rPr>
        <w:t>the moral of dialogue</w:t>
      </w:r>
      <w:r>
        <w:rPr>
          <w:rFonts w:cs="Times New Roman"/>
          <w:noProof/>
          <w:lang w:val="en-GB"/>
        </w:rPr>
        <w:t>’</w:t>
      </w:r>
    </w:p>
    <w:p w14:paraId="36D8E24A" w14:textId="77777777" w:rsidR="00902523" w:rsidRPr="00902523" w:rsidRDefault="00902523" w:rsidP="00902523">
      <w:pPr>
        <w:pStyle w:val="lsLanginfo"/>
        <w:keepNext w:val="0"/>
        <w:numPr>
          <w:ilvl w:val="1"/>
          <w:numId w:val="27"/>
        </w:numPr>
        <w:ind w:left="113" w:firstLine="0"/>
      </w:pPr>
    </w:p>
    <w:p w14:paraId="211C021A" w14:textId="65598890" w:rsidR="00693E12" w:rsidRPr="001B0431" w:rsidRDefault="00492172" w:rsidP="00492172">
      <w:pPr>
        <w:pStyle w:val="lsSourceline"/>
        <w:rPr>
          <w:rFonts w:cs="Times New Roman"/>
          <w:noProof/>
          <w:lang w:val="en-GB"/>
        </w:rPr>
      </w:pPr>
      <w:r w:rsidRPr="001B0431">
        <w:rPr>
          <w:rFonts w:cs="Times New Roman"/>
          <w:noProof/>
          <w:lang w:val="en-GB"/>
        </w:rPr>
        <w:t>proj(e)-ê av-ê</w:t>
      </w:r>
    </w:p>
    <w:p w14:paraId="7F4221A6" w14:textId="723DCF04" w:rsidR="00492172" w:rsidRPr="001B0431" w:rsidRDefault="00492172" w:rsidP="00492172">
      <w:pPr>
        <w:pStyle w:val="lsIMT"/>
        <w:rPr>
          <w:rFonts w:cs="Times New Roman"/>
          <w:noProof/>
          <w:lang w:val="en-GB"/>
        </w:rPr>
      </w:pPr>
      <w:r w:rsidRPr="001B0431">
        <w:rPr>
          <w:rFonts w:cs="Times New Roman"/>
          <w:noProof/>
          <w:lang w:val="en-GB"/>
        </w:rPr>
        <w:t>project-</w:t>
      </w:r>
      <w:r w:rsidRPr="001B0431">
        <w:rPr>
          <w:rFonts w:cs="Times New Roman"/>
          <w:smallCaps/>
          <w:noProof/>
          <w:lang w:val="en-GB"/>
        </w:rPr>
        <w:t>ez.m</w:t>
      </w:r>
      <w:r w:rsidRPr="001B0431">
        <w:rPr>
          <w:rFonts w:cs="Times New Roman"/>
          <w:noProof/>
          <w:lang w:val="en-GB"/>
        </w:rPr>
        <w:t xml:space="preserve"> water-</w:t>
      </w:r>
      <w:r w:rsidRPr="001B0431">
        <w:rPr>
          <w:rFonts w:cs="Times New Roman"/>
          <w:smallCaps/>
          <w:noProof/>
          <w:lang w:val="en-GB"/>
        </w:rPr>
        <w:t>obl.f</w:t>
      </w:r>
    </w:p>
    <w:p w14:paraId="2711D5A4" w14:textId="22F6A95C" w:rsidR="00492172" w:rsidRPr="001B0431" w:rsidRDefault="00902523" w:rsidP="00492172">
      <w:pPr>
        <w:pStyle w:val="lsTranslation"/>
        <w:rPr>
          <w:rFonts w:cs="Times New Roman"/>
          <w:noProof/>
          <w:lang w:val="en-GB"/>
        </w:rPr>
      </w:pPr>
      <w:r>
        <w:rPr>
          <w:rFonts w:cs="Times New Roman"/>
          <w:noProof/>
          <w:lang w:val="en-GB"/>
        </w:rPr>
        <w:t>‘</w:t>
      </w:r>
      <w:r w:rsidR="00492172" w:rsidRPr="001B0431">
        <w:rPr>
          <w:rFonts w:cs="Times New Roman"/>
          <w:noProof/>
          <w:lang w:val="en-GB"/>
        </w:rPr>
        <w:t>the water project</w:t>
      </w:r>
      <w:r>
        <w:rPr>
          <w:rFonts w:cs="Times New Roman"/>
          <w:noProof/>
          <w:lang w:val="en-GB"/>
        </w:rPr>
        <w:t>’</w:t>
      </w:r>
    </w:p>
    <w:p w14:paraId="3CBB7D9C" w14:textId="77777777" w:rsidR="00902523" w:rsidRDefault="00902523" w:rsidP="00902523">
      <w:pPr>
        <w:pStyle w:val="lsLanginfo"/>
        <w:keepNext w:val="0"/>
        <w:numPr>
          <w:ilvl w:val="1"/>
          <w:numId w:val="27"/>
        </w:numPr>
        <w:ind w:left="113" w:firstLine="0"/>
      </w:pPr>
    </w:p>
    <w:p w14:paraId="43EBDBA1" w14:textId="1ED717DF" w:rsidR="00704D14" w:rsidRPr="001B0431" w:rsidRDefault="00704D14" w:rsidP="00492172">
      <w:pPr>
        <w:pStyle w:val="lsSourceline"/>
        <w:rPr>
          <w:rFonts w:cs="Times New Roman"/>
          <w:noProof/>
          <w:lang w:val="en-GB"/>
        </w:rPr>
      </w:pPr>
      <w:r w:rsidRPr="001B0431">
        <w:rPr>
          <w:rFonts w:cs="Times New Roman"/>
          <w:noProof/>
          <w:lang w:val="en-GB"/>
        </w:rPr>
        <w:lastRenderedPageBreak/>
        <w:t>prensîp</w:t>
      </w:r>
      <w:r w:rsidR="00492172" w:rsidRPr="001B0431">
        <w:rPr>
          <w:rFonts w:cs="Times New Roman"/>
          <w:noProof/>
          <w:lang w:val="en-GB"/>
        </w:rPr>
        <w:t>-</w:t>
      </w:r>
      <w:r w:rsidRPr="001B0431">
        <w:rPr>
          <w:rFonts w:cs="Times New Roman"/>
          <w:noProof/>
          <w:lang w:val="en-GB"/>
        </w:rPr>
        <w:t>ê hevwelatîbûn</w:t>
      </w:r>
      <w:r w:rsidR="00492172" w:rsidRPr="001B0431">
        <w:rPr>
          <w:rFonts w:cs="Times New Roman"/>
          <w:noProof/>
          <w:lang w:val="en-GB"/>
        </w:rPr>
        <w:t>-</w:t>
      </w:r>
      <w:r w:rsidRPr="001B0431">
        <w:rPr>
          <w:rFonts w:cs="Times New Roman"/>
          <w:noProof/>
          <w:lang w:val="en-GB"/>
        </w:rPr>
        <w:t>ê</w:t>
      </w:r>
    </w:p>
    <w:p w14:paraId="0D7F0E62" w14:textId="5FB82450" w:rsidR="00492172" w:rsidRPr="001B0431" w:rsidRDefault="00492172" w:rsidP="00492172">
      <w:pPr>
        <w:pStyle w:val="lsIMT"/>
        <w:rPr>
          <w:rFonts w:cs="Times New Roman"/>
          <w:noProof/>
          <w:lang w:val="en-GB"/>
        </w:rPr>
      </w:pPr>
      <w:r w:rsidRPr="001B0431">
        <w:rPr>
          <w:rFonts w:cs="Times New Roman"/>
          <w:noProof/>
          <w:lang w:val="en-GB"/>
        </w:rPr>
        <w:t>principle-</w:t>
      </w:r>
      <w:r w:rsidRPr="001B0431">
        <w:rPr>
          <w:rFonts w:cs="Times New Roman"/>
          <w:smallCaps/>
          <w:noProof/>
          <w:lang w:val="en-GB"/>
        </w:rPr>
        <w:t>ez.m</w:t>
      </w:r>
      <w:r w:rsidRPr="001B0431">
        <w:rPr>
          <w:rFonts w:cs="Times New Roman"/>
          <w:noProof/>
          <w:lang w:val="en-GB"/>
        </w:rPr>
        <w:t xml:space="preserve"> citizenship-</w:t>
      </w:r>
      <w:r w:rsidRPr="001B0431">
        <w:rPr>
          <w:rFonts w:cs="Times New Roman"/>
          <w:smallCaps/>
          <w:noProof/>
          <w:lang w:val="en-GB"/>
        </w:rPr>
        <w:t>obl.m</w:t>
      </w:r>
    </w:p>
    <w:p w14:paraId="3655ED26" w14:textId="2319E572" w:rsidR="00492172" w:rsidRPr="001B0431" w:rsidRDefault="00902523" w:rsidP="00492172">
      <w:pPr>
        <w:pStyle w:val="lsTranslation"/>
        <w:rPr>
          <w:rFonts w:cs="Times New Roman"/>
          <w:noProof/>
          <w:lang w:val="en-GB"/>
        </w:rPr>
      </w:pPr>
      <w:r>
        <w:rPr>
          <w:rFonts w:cs="Times New Roman"/>
          <w:noProof/>
          <w:lang w:val="en-GB"/>
        </w:rPr>
        <w:t>‘</w:t>
      </w:r>
      <w:r w:rsidR="00492172" w:rsidRPr="001B0431">
        <w:rPr>
          <w:rFonts w:cs="Times New Roman"/>
          <w:noProof/>
          <w:lang w:val="en-GB"/>
        </w:rPr>
        <w:t>the principle of citizenship</w:t>
      </w:r>
      <w:r>
        <w:rPr>
          <w:rFonts w:cs="Times New Roman"/>
          <w:noProof/>
          <w:lang w:val="en-GB"/>
        </w:rPr>
        <w:t>’</w:t>
      </w:r>
    </w:p>
    <w:p w14:paraId="7F8E0FA3" w14:textId="102EFF77" w:rsidR="00483480" w:rsidRPr="001B0431" w:rsidRDefault="006A3947" w:rsidP="00E03134">
      <w:pPr>
        <w:rPr>
          <w:rFonts w:cs="Times New Roman"/>
          <w:noProof/>
          <w:lang w:val="en-GB"/>
        </w:rPr>
      </w:pPr>
      <w:r w:rsidRPr="001B0431">
        <w:rPr>
          <w:rFonts w:cs="Times New Roman"/>
          <w:noProof/>
          <w:lang w:val="en-GB"/>
        </w:rPr>
        <w:t xml:space="preserve">Now all of these lexical borrowings exist also in the Kurmanji spoken in Turkey, but they are systematically used with feminine gender. For instance the phrase </w:t>
      </w:r>
      <w:r w:rsidR="00902523">
        <w:rPr>
          <w:rFonts w:cs="Times New Roman"/>
          <w:noProof/>
          <w:lang w:val="en-GB"/>
        </w:rPr>
        <w:t xml:space="preserve">in </w:t>
      </w:r>
      <w:r w:rsidR="00902523">
        <w:rPr>
          <w:rFonts w:cs="Times New Roman"/>
          <w:noProof/>
          <w:lang w:val="en-GB"/>
        </w:rPr>
        <w:fldChar w:fldCharType="begin"/>
      </w:r>
      <w:r w:rsidR="00902523">
        <w:rPr>
          <w:rFonts w:cs="Times New Roman"/>
          <w:noProof/>
          <w:lang w:val="en-GB"/>
        </w:rPr>
        <w:instrText xml:space="preserve"> REF _Ref14712415 \r \h </w:instrText>
      </w:r>
      <w:r w:rsidR="00902523">
        <w:rPr>
          <w:rFonts w:cs="Times New Roman"/>
          <w:noProof/>
          <w:lang w:val="en-GB"/>
        </w:rPr>
      </w:r>
      <w:r w:rsidR="00902523">
        <w:rPr>
          <w:rFonts w:cs="Times New Roman"/>
          <w:noProof/>
          <w:lang w:val="en-GB"/>
        </w:rPr>
        <w:fldChar w:fldCharType="separate"/>
      </w:r>
      <w:r w:rsidR="00902523">
        <w:rPr>
          <w:rFonts w:cs="Times New Roman"/>
          <w:noProof/>
          <w:cs/>
          <w:lang w:val="en-GB"/>
        </w:rPr>
        <w:t>‎</w:t>
      </w:r>
      <w:r w:rsidR="00902523">
        <w:rPr>
          <w:rFonts w:cs="Times New Roman"/>
          <w:noProof/>
          <w:lang w:val="en-GB"/>
        </w:rPr>
        <w:t>(1)</w:t>
      </w:r>
      <w:r w:rsidR="00902523">
        <w:rPr>
          <w:rFonts w:cs="Times New Roman"/>
          <w:noProof/>
          <w:lang w:val="en-GB"/>
        </w:rPr>
        <w:fldChar w:fldCharType="end"/>
      </w:r>
      <w:r w:rsidR="00902523">
        <w:rPr>
          <w:rFonts w:cs="Times New Roman"/>
          <w:noProof/>
          <w:lang w:val="en-GB"/>
        </w:rPr>
        <w:fldChar w:fldCharType="begin"/>
      </w:r>
      <w:r w:rsidR="00902523">
        <w:rPr>
          <w:rFonts w:cs="Times New Roman"/>
          <w:noProof/>
          <w:lang w:val="en-GB"/>
        </w:rPr>
        <w:instrText xml:space="preserve"> REF _Ref14712423 \r \h </w:instrText>
      </w:r>
      <w:r w:rsidR="00902523">
        <w:rPr>
          <w:rFonts w:cs="Times New Roman"/>
          <w:noProof/>
          <w:lang w:val="en-GB"/>
        </w:rPr>
      </w:r>
      <w:r w:rsidR="00902523">
        <w:rPr>
          <w:rFonts w:cs="Times New Roman"/>
          <w:noProof/>
          <w:lang w:val="en-GB"/>
        </w:rPr>
        <w:fldChar w:fldCharType="separate"/>
      </w:r>
      <w:r w:rsidR="00902523">
        <w:rPr>
          <w:rFonts w:cs="Times New Roman"/>
          <w:noProof/>
          <w:cs/>
          <w:lang w:val="en-GB"/>
        </w:rPr>
        <w:t>‎</w:t>
      </w:r>
      <w:r w:rsidR="00902523">
        <w:rPr>
          <w:rFonts w:cs="Times New Roman"/>
          <w:noProof/>
          <w:lang w:val="en-GB"/>
        </w:rPr>
        <w:t>b</w:t>
      </w:r>
      <w:r w:rsidR="00902523">
        <w:rPr>
          <w:rFonts w:cs="Times New Roman"/>
          <w:noProof/>
          <w:lang w:val="en-GB"/>
        </w:rPr>
        <w:fldChar w:fldCharType="end"/>
      </w:r>
      <w:r w:rsidRPr="001B0431">
        <w:rPr>
          <w:rFonts w:cs="Times New Roman"/>
          <w:noProof/>
          <w:lang w:val="en-GB"/>
        </w:rPr>
        <w:t xml:space="preserve"> would be </w:t>
      </w:r>
      <w:r w:rsidR="00090DCB">
        <w:rPr>
          <w:rFonts w:cs="Times New Roman"/>
          <w:noProof/>
          <w:lang w:val="en-GB"/>
        </w:rPr>
        <w:t>realized</w:t>
      </w:r>
      <w:r w:rsidRPr="001B0431">
        <w:rPr>
          <w:rFonts w:cs="Times New Roman"/>
          <w:noProof/>
          <w:lang w:val="en-GB"/>
        </w:rPr>
        <w:t xml:space="preserve"> as </w:t>
      </w:r>
      <w:r w:rsidRPr="001B0431">
        <w:rPr>
          <w:rFonts w:cs="Times New Roman"/>
          <w:i/>
          <w:noProof/>
          <w:lang w:val="en-GB"/>
        </w:rPr>
        <w:t xml:space="preserve">serok-ê parleman-ê </w:t>
      </w:r>
      <w:r w:rsidRPr="001B0431">
        <w:rPr>
          <w:rFonts w:cs="Times New Roman"/>
          <w:noProof/>
          <w:lang w:val="en-GB"/>
        </w:rPr>
        <w:t>(president-</w:t>
      </w:r>
      <w:r w:rsidRPr="001B0431">
        <w:rPr>
          <w:rFonts w:cs="Times New Roman"/>
          <w:smallCaps/>
          <w:noProof/>
          <w:lang w:val="en-GB"/>
        </w:rPr>
        <w:t>ez.m</w:t>
      </w:r>
      <w:r w:rsidRPr="001B0431">
        <w:rPr>
          <w:rFonts w:cs="Times New Roman"/>
          <w:noProof/>
          <w:lang w:val="en-GB"/>
        </w:rPr>
        <w:t xml:space="preserve"> parliament-</w:t>
      </w:r>
      <w:r w:rsidRPr="001B0431">
        <w:rPr>
          <w:rFonts w:cs="Times New Roman"/>
          <w:smallCaps/>
          <w:noProof/>
          <w:lang w:val="en-GB"/>
        </w:rPr>
        <w:t>obl.f</w:t>
      </w:r>
      <w:r w:rsidRPr="001B0431">
        <w:rPr>
          <w:rFonts w:cs="Times New Roman"/>
          <w:noProof/>
          <w:lang w:val="en-GB"/>
        </w:rPr>
        <w:t xml:space="preserve">), with the feminine form of the oblique case suffix. </w:t>
      </w:r>
    </w:p>
    <w:p w14:paraId="38DF6522" w14:textId="4A45F41F" w:rsidR="00833731" w:rsidRPr="001B0431" w:rsidRDefault="006A3947" w:rsidP="00057E7E">
      <w:pPr>
        <w:rPr>
          <w:rFonts w:cs="Times New Roman"/>
          <w:noProof/>
          <w:lang w:val="en-GB"/>
        </w:rPr>
      </w:pPr>
      <w:r w:rsidRPr="001B0431">
        <w:rPr>
          <w:rFonts w:cs="Times New Roman"/>
          <w:noProof/>
          <w:lang w:val="en-GB"/>
        </w:rPr>
        <w:t xml:space="preserve">As was stated above, </w:t>
      </w:r>
      <w:r w:rsidR="003B1718" w:rsidRPr="001B0431">
        <w:rPr>
          <w:rFonts w:cs="Times New Roman"/>
          <w:noProof/>
          <w:lang w:val="en-GB"/>
        </w:rPr>
        <w:t xml:space="preserve">most of </w:t>
      </w:r>
      <w:r w:rsidRPr="001B0431">
        <w:rPr>
          <w:rFonts w:cs="Times New Roman"/>
          <w:noProof/>
          <w:lang w:val="en-GB"/>
        </w:rPr>
        <w:t xml:space="preserve">such modern lexical borrowings in Arabic are assigned to masculine gender. </w:t>
      </w:r>
      <w:r w:rsidR="00582C28" w:rsidRPr="001B0431">
        <w:rPr>
          <w:rFonts w:cs="Times New Roman"/>
          <w:noProof/>
          <w:lang w:val="en-GB"/>
        </w:rPr>
        <w:t>T</w:t>
      </w:r>
      <w:r w:rsidRPr="001B0431">
        <w:rPr>
          <w:rFonts w:cs="Times New Roman"/>
          <w:noProof/>
          <w:lang w:val="en-GB"/>
        </w:rPr>
        <w:t xml:space="preserve">he </w:t>
      </w:r>
      <w:r w:rsidR="00582C28" w:rsidRPr="001B0431">
        <w:rPr>
          <w:rFonts w:cs="Times New Roman"/>
          <w:noProof/>
          <w:lang w:val="en-GB"/>
        </w:rPr>
        <w:t>masculine gender assignment in Badini is thus most probably motivated by the Arabic</w:t>
      </w:r>
      <w:r w:rsidR="007C3258" w:rsidRPr="001B0431">
        <w:rPr>
          <w:rFonts w:cs="Times New Roman"/>
          <w:noProof/>
          <w:lang w:val="en-GB"/>
        </w:rPr>
        <w:t xml:space="preserve"> gender assignment pattern. This is all the more plausible </w:t>
      </w:r>
      <w:r w:rsidR="008A0BEC" w:rsidRPr="001B0431">
        <w:rPr>
          <w:rFonts w:cs="Times New Roman"/>
          <w:noProof/>
          <w:lang w:val="en-GB"/>
        </w:rPr>
        <w:t>when</w:t>
      </w:r>
      <w:r w:rsidR="007C3258" w:rsidRPr="001B0431">
        <w:rPr>
          <w:rFonts w:cs="Times New Roman"/>
          <w:noProof/>
          <w:lang w:val="en-GB"/>
        </w:rPr>
        <w:t xml:space="preserve"> we consider that Arabic</w:t>
      </w:r>
      <w:r w:rsidR="006F3D30" w:rsidRPr="001B0431">
        <w:rPr>
          <w:rFonts w:cs="Times New Roman"/>
          <w:noProof/>
          <w:lang w:val="en-GB"/>
        </w:rPr>
        <w:t xml:space="preserve">, as the dominant state language for the Iraqi Kurds </w:t>
      </w:r>
      <w:r w:rsidR="00090DCB">
        <w:rPr>
          <w:rFonts w:cs="Times New Roman"/>
          <w:noProof/>
          <w:lang w:val="en-GB"/>
        </w:rPr>
        <w:t>for</w:t>
      </w:r>
      <w:r w:rsidR="006F3D30" w:rsidRPr="001B0431">
        <w:rPr>
          <w:rFonts w:cs="Times New Roman"/>
          <w:noProof/>
          <w:lang w:val="en-GB"/>
        </w:rPr>
        <w:t xml:space="preserve"> almost a century,</w:t>
      </w:r>
      <w:r w:rsidR="007C3258" w:rsidRPr="001B0431">
        <w:rPr>
          <w:rFonts w:cs="Times New Roman"/>
          <w:noProof/>
          <w:lang w:val="en-GB"/>
        </w:rPr>
        <w:t xml:space="preserve"> </w:t>
      </w:r>
      <w:r w:rsidR="006F3D30" w:rsidRPr="001B0431">
        <w:rPr>
          <w:rFonts w:cs="Times New Roman"/>
          <w:noProof/>
          <w:lang w:val="en-GB"/>
        </w:rPr>
        <w:t>serves also as</w:t>
      </w:r>
      <w:r w:rsidR="007C3258" w:rsidRPr="001B0431">
        <w:rPr>
          <w:rFonts w:cs="Times New Roman"/>
          <w:noProof/>
          <w:lang w:val="en-GB"/>
        </w:rPr>
        <w:t xml:space="preserve"> the intermediary language </w:t>
      </w:r>
      <w:r w:rsidR="00582C28" w:rsidRPr="001B0431">
        <w:rPr>
          <w:rFonts w:cs="Times New Roman"/>
          <w:noProof/>
          <w:lang w:val="en-GB"/>
        </w:rPr>
        <w:t xml:space="preserve">via which </w:t>
      </w:r>
      <w:r w:rsidR="006F3D30" w:rsidRPr="001B0431">
        <w:rPr>
          <w:rFonts w:cs="Times New Roman"/>
          <w:noProof/>
          <w:lang w:val="en-GB"/>
        </w:rPr>
        <w:t>such</w:t>
      </w:r>
      <w:r w:rsidR="00582C28" w:rsidRPr="001B0431">
        <w:rPr>
          <w:rFonts w:cs="Times New Roman"/>
          <w:noProof/>
          <w:lang w:val="en-GB"/>
        </w:rPr>
        <w:t xml:space="preserve"> lexical items are </w:t>
      </w:r>
      <w:r w:rsidR="006F3D30" w:rsidRPr="001B0431">
        <w:rPr>
          <w:rFonts w:cs="Times New Roman"/>
          <w:noProof/>
          <w:lang w:val="en-GB"/>
        </w:rPr>
        <w:t xml:space="preserve">normally </w:t>
      </w:r>
      <w:r w:rsidR="00582C28" w:rsidRPr="001B0431">
        <w:rPr>
          <w:rFonts w:cs="Times New Roman"/>
          <w:noProof/>
          <w:lang w:val="en-GB"/>
        </w:rPr>
        <w:t>borrowed</w:t>
      </w:r>
      <w:r w:rsidR="007C3258" w:rsidRPr="001B0431">
        <w:rPr>
          <w:rFonts w:cs="Times New Roman"/>
          <w:noProof/>
          <w:lang w:val="en-GB"/>
        </w:rPr>
        <w:t xml:space="preserve"> into Badini</w:t>
      </w:r>
      <w:r w:rsidR="00582C28" w:rsidRPr="001B0431">
        <w:rPr>
          <w:rFonts w:cs="Times New Roman"/>
          <w:noProof/>
          <w:lang w:val="en-GB"/>
        </w:rPr>
        <w:t>.</w:t>
      </w:r>
      <w:r w:rsidR="006F3D30" w:rsidRPr="001B0431">
        <w:rPr>
          <w:rFonts w:cs="Times New Roman"/>
          <w:noProof/>
          <w:lang w:val="en-GB"/>
        </w:rPr>
        <w:t xml:space="preserve"> However</w:t>
      </w:r>
      <w:r w:rsidR="00517210" w:rsidRPr="001B0431">
        <w:rPr>
          <w:rFonts w:cs="Times New Roman"/>
          <w:noProof/>
          <w:lang w:val="en-GB"/>
        </w:rPr>
        <w:t>,</w:t>
      </w:r>
      <w:r w:rsidR="006F3D30" w:rsidRPr="001B0431">
        <w:rPr>
          <w:rFonts w:cs="Times New Roman"/>
          <w:noProof/>
          <w:lang w:val="en-GB"/>
        </w:rPr>
        <w:t xml:space="preserve"> this contact influence must have been established relatively recently</w:t>
      </w:r>
      <w:r w:rsidR="00517210" w:rsidRPr="001B0431">
        <w:rPr>
          <w:rFonts w:cs="Times New Roman"/>
          <w:noProof/>
          <w:lang w:val="en-GB"/>
        </w:rPr>
        <w:t>,</w:t>
      </w:r>
      <w:r w:rsidR="006F3D30" w:rsidRPr="001B0431">
        <w:rPr>
          <w:rFonts w:cs="Times New Roman"/>
          <w:noProof/>
          <w:lang w:val="en-GB"/>
        </w:rPr>
        <w:t xml:space="preserve"> since earlier technical borrowings such as </w:t>
      </w:r>
      <w:r w:rsidR="006F3D30" w:rsidRPr="001B0431">
        <w:rPr>
          <w:rFonts w:cs="Times New Roman"/>
          <w:i/>
          <w:noProof/>
          <w:lang w:val="en-GB"/>
        </w:rPr>
        <w:t>têlevizyon</w:t>
      </w:r>
      <w:r w:rsidR="006F3D30" w:rsidRPr="001B0431">
        <w:rPr>
          <w:rFonts w:cs="Times New Roman"/>
          <w:noProof/>
          <w:lang w:val="en-GB"/>
        </w:rPr>
        <w:t xml:space="preserve"> and </w:t>
      </w:r>
      <w:r w:rsidR="006F3D30" w:rsidRPr="001B0431">
        <w:rPr>
          <w:rFonts w:cs="Times New Roman"/>
          <w:i/>
          <w:noProof/>
          <w:lang w:val="en-GB"/>
        </w:rPr>
        <w:t>radyo</w:t>
      </w:r>
      <w:r w:rsidR="006F3D30" w:rsidRPr="001B0431">
        <w:rPr>
          <w:rFonts w:cs="Times New Roman"/>
          <w:noProof/>
          <w:lang w:val="en-GB"/>
        </w:rPr>
        <w:t xml:space="preserve"> are treated as feminine nouns, </w:t>
      </w:r>
      <w:r w:rsidR="00033E14" w:rsidRPr="001B0431">
        <w:rPr>
          <w:rFonts w:cs="Times New Roman"/>
          <w:noProof/>
          <w:lang w:val="en-GB"/>
        </w:rPr>
        <w:t>despite being</w:t>
      </w:r>
      <w:r w:rsidR="006F3D30" w:rsidRPr="001B0431">
        <w:rPr>
          <w:rFonts w:cs="Times New Roman"/>
          <w:noProof/>
          <w:lang w:val="en-GB"/>
        </w:rPr>
        <w:t xml:space="preserve"> </w:t>
      </w:r>
      <w:r w:rsidR="005B36D2" w:rsidRPr="001B0431">
        <w:rPr>
          <w:rFonts w:cs="Times New Roman"/>
          <w:noProof/>
          <w:lang w:val="en-GB"/>
        </w:rPr>
        <w:t xml:space="preserve">masculine in Arabic.  </w:t>
      </w:r>
    </w:p>
    <w:p w14:paraId="7EEDA9CC" w14:textId="3B9ADD93" w:rsidR="004A21A3" w:rsidRPr="001B0431" w:rsidRDefault="00090DCB" w:rsidP="004A21A3">
      <w:pPr>
        <w:pStyle w:val="lsSection2"/>
        <w:rPr>
          <w:rFonts w:ascii="Times New Roman" w:hAnsi="Times New Roman" w:cs="Times New Roman"/>
          <w:noProof/>
          <w:sz w:val="24"/>
          <w:szCs w:val="24"/>
          <w:lang w:val="en-GB"/>
        </w:rPr>
      </w:pPr>
      <w:bookmarkStart w:id="12" w:name="_Ref520275931"/>
      <w:r>
        <w:rPr>
          <w:rFonts w:ascii="Times New Roman" w:hAnsi="Times New Roman" w:cs="Times New Roman"/>
          <w:noProof/>
          <w:sz w:val="24"/>
          <w:szCs w:val="24"/>
          <w:lang w:val="en-GB"/>
        </w:rPr>
        <w:t xml:space="preserve"> </w:t>
      </w:r>
      <w:r w:rsidR="00B551C8" w:rsidRPr="001B0431">
        <w:rPr>
          <w:rFonts w:ascii="Times New Roman" w:hAnsi="Times New Roman" w:cs="Times New Roman"/>
          <w:noProof/>
          <w:sz w:val="24"/>
          <w:szCs w:val="24"/>
          <w:lang w:val="en-GB"/>
        </w:rPr>
        <w:t>Syntax</w:t>
      </w:r>
      <w:bookmarkEnd w:id="12"/>
    </w:p>
    <w:p w14:paraId="699EC192" w14:textId="7D069A80" w:rsidR="009C07B6" w:rsidRPr="001B0431" w:rsidRDefault="00F14C08" w:rsidP="00C95F0C">
      <w:pPr>
        <w:rPr>
          <w:rFonts w:cs="Times New Roman"/>
          <w:noProof/>
          <w:lang w:val="en-GB"/>
        </w:rPr>
      </w:pPr>
      <w:r w:rsidRPr="001B0431">
        <w:rPr>
          <w:rFonts w:cs="Times New Roman"/>
          <w:noProof/>
          <w:lang w:val="en-GB"/>
        </w:rPr>
        <w:t>Although several studies have dealt with the outcomes of language contact between Kurdish and (Neo-)Aramaic in</w:t>
      </w:r>
      <w:r w:rsidR="009C07B6" w:rsidRPr="001B0431">
        <w:rPr>
          <w:rFonts w:cs="Times New Roman"/>
          <w:noProof/>
          <w:lang w:val="en-GB"/>
        </w:rPr>
        <w:t xml:space="preserve"> the grammar of these languages </w:t>
      </w:r>
      <w:r w:rsidR="00517210" w:rsidRPr="001B0431">
        <w:rPr>
          <w:rFonts w:cs="Times New Roman"/>
          <w:noProof/>
          <w:lang w:val="en-GB"/>
        </w:rPr>
        <w:t xml:space="preserve">– </w:t>
      </w:r>
      <w:r w:rsidRPr="001B0431">
        <w:rPr>
          <w:rFonts w:cs="Times New Roman"/>
          <w:noProof/>
          <w:lang w:val="en-GB"/>
        </w:rPr>
        <w:t>especially on such topics as alignment</w:t>
      </w:r>
      <w:r w:rsidR="00C95F0C">
        <w:rPr>
          <w:rFonts w:cs="Times New Roman"/>
          <w:noProof/>
          <w:lang w:val="en-GB"/>
        </w:rPr>
        <w:t xml:space="preserve"> </w:t>
      </w:r>
      <w:r w:rsidR="00C95F0C">
        <w:rPr>
          <w:rFonts w:cs="Times New Roman"/>
          <w:noProof/>
          <w:lang w:val="en-GB"/>
        </w:rPr>
        <w:fldChar w:fldCharType="begin"/>
      </w:r>
      <w:r w:rsidR="00C95F0C">
        <w:rPr>
          <w:rFonts w:cs="Times New Roman"/>
          <w:noProof/>
          <w:lang w:val="en-GB"/>
        </w:rPr>
        <w:instrText xml:space="preserve"> ADDIN ZOTERO_ITEM CSL_CITATION {"citationID":"MrP8XooV","properties":{"formattedCitation":"(Coghill 2016)","plainCitation":"(Coghill 2016)","noteIndex":0},"citationItems":[{"id":9010,"uris":["http://zotero.org/users/5419092/items/28RVIKEJ"],"uri":["http://zotero.org/users/5419092/items/28RVIKEJ"],"itemData":{"id":9010,"type":"book","title":"The rise and fall of ergativity in Aramaic: cycles of alignment change","collection-title":"Oxford Linguistics","collection-number":"21","publisher":"Oxford University Press","publisher-place":"Oxford","number-of-pages":"381","edition":"First edition","source":"Library of Congress ISBN","event-place":"Oxford","abstract":"This book traces the changes in argument alignment that have taken place in Aramaic during its 3000-year documented history. Eleanor Coghill examines evidence from ancient Aramaic texts, recent dialectal documentation, and cross-linguistic parallels to provide an account of the pathways through which this alignment change took place. She argues that what became the ergative construction was originally limited mostly to verbs with an experiencer role, such as 'see' and 'hear', which could encode the experiencer with a dative. While this dative-experiencer scenario shows some formal similarities with other proposed explanations for alignment change, the data analysed in this book show that it is clearly distinct. The book draws important theoretical conclusions on the development of tense-conditioned alignment cross-linguistically, and provides a valuable basis for further research","ISBN":"978-0-19-872380-6","call-number":"PJ5201 .C64 2016","note":"OCLC: ocn958464304","title-short":"The rise and fall of ergativity in Aramaic","author":[{"family":"Coghill","given":"Eleanor"}],"issued":{"date-parts":[["2016"]]}}}],"schema":"https://github.com/citation-style-language/schema/raw/master/csl-citation.json"} </w:instrText>
      </w:r>
      <w:r w:rsidR="00C95F0C">
        <w:rPr>
          <w:rFonts w:cs="Times New Roman"/>
          <w:noProof/>
          <w:lang w:val="en-GB"/>
        </w:rPr>
        <w:fldChar w:fldCharType="separate"/>
      </w:r>
      <w:r w:rsidR="00C95F0C" w:rsidRPr="00C95F0C">
        <w:rPr>
          <w:rFonts w:cs="Times New Roman"/>
        </w:rPr>
        <w:t>(Coghill 2016)</w:t>
      </w:r>
      <w:r w:rsidR="00C95F0C">
        <w:rPr>
          <w:rFonts w:cs="Times New Roman"/>
          <w:noProof/>
          <w:lang w:val="en-GB"/>
        </w:rPr>
        <w:fldChar w:fldCharType="end"/>
      </w:r>
      <w:r w:rsidRPr="001B0431">
        <w:rPr>
          <w:rFonts w:cs="Times New Roman"/>
          <w:noProof/>
          <w:lang w:val="en-GB"/>
        </w:rPr>
        <w:t xml:space="preserve">, word order </w:t>
      </w:r>
      <w:r w:rsidR="00C95F0C">
        <w:rPr>
          <w:rFonts w:cs="Times New Roman"/>
          <w:noProof/>
          <w:lang w:val="en-GB"/>
        </w:rPr>
        <w:fldChar w:fldCharType="begin"/>
      </w:r>
      <w:r w:rsidR="00C95F0C">
        <w:rPr>
          <w:rFonts w:cs="Times New Roman"/>
          <w:noProof/>
          <w:lang w:val="en-GB"/>
        </w:rPr>
        <w:instrText xml:space="preserve"> ADDIN ZOTERO_ITEM CSL_CITATION {"citationID":"jMRckp5J","properties":{"formattedCitation":"(Haig 2014)","plainCitation":"(Haig 2014)","noteIndex":0},"citationItems":[{"id":9019,"uris":["http://zotero.org/users/5419092/items/7C8J2Y22"],"uri":["http://zotero.org/users/5419092/items/7C8J2Y22"],"itemData":{"id":9019,"type":"chapter","title":"East Anatolia as a linguistic area? Empirical and conceptual issues","container-title":"Bamberger Orient Studien","publisher-place":"Bamberg","page":"13-36","volume":"I","edition":"University of Bamberg Press","event-place":"Bamberg","author":[{"family":"Haig","given":"Geoffrey"}],"editor":[{"family":"Behzadi","given":"Lale"},{"family":"Franke","given":"Patrick"},{"family":"Haig","given":"Geoffrey"},{"family":"Herzog","given":"Christoph"},{"family":"Hoffmann","given":"Birgitt"}],"issued":{"date-parts":[["2014"]]}}}],"schema":"https://github.com/citation-style-language/schema/raw/master/csl-citation.json"} </w:instrText>
      </w:r>
      <w:r w:rsidR="00C95F0C">
        <w:rPr>
          <w:rFonts w:cs="Times New Roman"/>
          <w:noProof/>
          <w:lang w:val="en-GB"/>
        </w:rPr>
        <w:fldChar w:fldCharType="separate"/>
      </w:r>
      <w:r w:rsidR="00C95F0C" w:rsidRPr="00C95F0C">
        <w:rPr>
          <w:rFonts w:cs="Times New Roman"/>
        </w:rPr>
        <w:t>(Haig 2014)</w:t>
      </w:r>
      <w:r w:rsidR="00C95F0C">
        <w:rPr>
          <w:rFonts w:cs="Times New Roman"/>
          <w:noProof/>
          <w:lang w:val="en-GB"/>
        </w:rPr>
        <w:fldChar w:fldCharType="end"/>
      </w:r>
      <w:r w:rsidRPr="001B0431">
        <w:rPr>
          <w:rFonts w:cs="Times New Roman"/>
          <w:noProof/>
          <w:lang w:val="en-GB"/>
        </w:rPr>
        <w:t xml:space="preserve">, and </w:t>
      </w:r>
      <w:r w:rsidR="00373589" w:rsidRPr="001B0431">
        <w:rPr>
          <w:rFonts w:cs="Times New Roman"/>
          <w:noProof/>
          <w:lang w:val="en-GB"/>
        </w:rPr>
        <w:t>noun phra</w:t>
      </w:r>
      <w:r w:rsidR="009C07B6" w:rsidRPr="001B0431">
        <w:rPr>
          <w:rFonts w:cs="Times New Roman"/>
          <w:noProof/>
          <w:lang w:val="en-GB"/>
        </w:rPr>
        <w:t xml:space="preserve">se morphology </w:t>
      </w:r>
      <w:r w:rsidR="00C95F0C">
        <w:rPr>
          <w:rFonts w:cs="Times New Roman"/>
          <w:noProof/>
          <w:lang w:val="en-GB"/>
        </w:rPr>
        <w:fldChar w:fldCharType="begin"/>
      </w:r>
      <w:r w:rsidR="00C95F0C">
        <w:rPr>
          <w:rFonts w:cs="Times New Roman"/>
          <w:noProof/>
          <w:lang w:val="en-GB"/>
        </w:rPr>
        <w:instrText xml:space="preserve"> ADDIN ZOTERO_ITEM CSL_CITATION {"citationID":"41utpLWJ","properties":{"formattedCitation":"(Noorlander 2014)","plainCitation":"(Noorlander 2014)","noteIndex":0},"citationItems":[{"id":9037,"uris":["http://zotero.org/users/5419092/items/NGDYS5SZ"],"uri":["http://zotero.org/users/5419092/items/NGDYS5SZ"],"itemData":{"id":9037,"type":"article-journal","title":"Diversity in convergence: Kurdish and Aramaic variation entangled","container-title":"Kurdish Studies","page":"201-224","volume":"2","issue":"2","source":"journal.tplondon.com","abstract":"This article is about diverse types of convergence as well a few examples of how diversity within Kurdish affects the modern Aramaic dialectal landscape in Kurdistan. Kurdish-Aramaic bilingualism has had a major impact on Eastern Neo-Aramaic languages. There are numerous challenges to a comprehensive study of contact between the two speech communities, whose far-reaching history is intriguing yet highly complicated. In so doing, the functional-communicative approach mainly developed by Yaron Matras will be helpful, which presupposes that bilingual discourse is the primary locus of contact-induced change. Different factors play a role: those that facilitate, that constrain and that motivate the borrowing. This approach makes a valuable distinction between the borrowing of linguistic matter (concrete word-forms and parts) and the borrowing of linguistic patterns (constructions and their usage). It will be observed that the Jewish Aramaic dialects to the east of the Greater Zab River in the sphere of Central Kurdish influence are less resistant to incorporating Kurdish material, whereas those to the west of  it tend to adapt to patterns of Northern Kurdish while making use of native Aramaic material.Cihêrengî di konverjansê de: Lêk-aliyana cudatiyên navxweyî yên kurdî û ara-miyêEv meqale li ser awayên cihê yên konverjansê [levqelibîna zimanan] û li ser wan nimûneyan e ku rola cudatiyên navxweyî yên zimanê kurdî nîşan didin di şiklgirtina zaravayên aramiya hevçerx de li Kurdistanê. Duzimaniya kurdî-aramî tesîreke gelek mezin kiriye li ser birê rojhilatî yê zimanên aramiya nû. Gelek asteng hene li ber vekolîneke berfireh a temasa zimanî ya di navbera herdu cemaetên zimanî de, ku tarîxa wan a pir qedîm hem têkel e hem jî aloz e. Ji bo hewleke wisa, modêla fonksiyonel-komûnîkatîv [erkî-ragihandinî], ku bi taybetî Yaron Matrasî pêş xistiye, dê gelek kêrhatî be, lewre pêşferza vê modêlê ew e ku axiftina duzimanî navenda guherîna zimanî ya bi rêya temasa zimanan e. Fakterên cuda xwedan rol in: hindek fakter rêxweşker in, hindek astengker û hindek jî handerên deynkirinê [ya peyv û amrazên rêzimanî] ne. Ev modêl cudatiyeke binirx dixe navbera deynkirina keresteyê zimanî (peyv û form û parçeyên berçav) û deynkirina nimûne û mastereyên zimanî (binyad û avanî û şiklê bikaranîna wan). Di vê meqaleyê de dê diyar bibe ku ew zaravayên aramiya cihûyan yên li rojhilatê rûbarê Zêya Mezin, ku li jêr tesîra soraniyê ne, zêdetir keresteyê zimanî yê kurdiyê deyn dikin û dixine nav sîstema zimanê xwe, di demekê de ku zaravayên li rojavayê wî rûbarî bêtir nimûne û mastereyên kurmanciyê werdigirin lê heman keresteyê zimanî yê aramiyê bi kar tînin. </w:instrText>
      </w:r>
      <w:r w:rsidR="00C95F0C">
        <w:rPr>
          <w:rFonts w:cs="Times New Roman"/>
          <w:noProof/>
          <w:rtl/>
          <w:lang w:val="en-GB" w:bidi="ar-SA"/>
        </w:rPr>
        <w:instrText>ج</w:instrText>
      </w:r>
      <w:r w:rsidR="00C95F0C">
        <w:rPr>
          <w:rFonts w:cs="Times New Roman" w:hint="cs"/>
          <w:noProof/>
          <w:rtl/>
          <w:lang w:val="en-GB" w:bidi="ar-SA"/>
        </w:rPr>
        <w:instrText>ۆربەجۆری</w:instrText>
      </w:r>
      <w:r w:rsidR="00C95F0C">
        <w:rPr>
          <w:rFonts w:cs="Times New Roman"/>
          <w:noProof/>
          <w:rtl/>
          <w:lang w:val="en-GB" w:bidi="ar-SA"/>
        </w:rPr>
        <w:instrText xml:space="preserve"> ل</w:instrText>
      </w:r>
      <w:r w:rsidR="00C95F0C">
        <w:rPr>
          <w:rFonts w:cs="Times New Roman" w:hint="cs"/>
          <w:noProof/>
          <w:rtl/>
          <w:lang w:val="en-GB" w:bidi="ar-SA"/>
        </w:rPr>
        <w:instrText>ەناو</w:instrText>
      </w:r>
      <w:r w:rsidR="00C95F0C">
        <w:rPr>
          <w:rFonts w:cs="Times New Roman"/>
          <w:noProof/>
          <w:rtl/>
          <w:lang w:val="en-GB" w:bidi="ar-SA"/>
        </w:rPr>
        <w:instrText xml:space="preserve"> </w:instrText>
      </w:r>
      <w:r w:rsidR="00C95F0C">
        <w:rPr>
          <w:rFonts w:cs="Times New Roman" w:hint="cs"/>
          <w:noProof/>
          <w:rtl/>
          <w:lang w:val="en-GB" w:bidi="ar-SA"/>
        </w:rPr>
        <w:instrText>یەکگرتنەوەدا</w:instrText>
      </w:r>
      <w:r w:rsidR="00C95F0C">
        <w:rPr>
          <w:rFonts w:cs="Times New Roman"/>
          <w:noProof/>
          <w:rtl/>
          <w:lang w:val="en-GB" w:bidi="ar-SA"/>
        </w:rPr>
        <w:instrText>: ت</w:instrText>
      </w:r>
      <w:r w:rsidR="00C95F0C">
        <w:rPr>
          <w:rFonts w:cs="Times New Roman" w:hint="cs"/>
          <w:noProof/>
          <w:rtl/>
          <w:lang w:val="en-GB" w:bidi="ar-SA"/>
        </w:rPr>
        <w:instrText>ێکئاڵانی</w:instrText>
      </w:r>
      <w:r w:rsidR="00C95F0C">
        <w:rPr>
          <w:rFonts w:cs="Times New Roman"/>
          <w:noProof/>
          <w:rtl/>
          <w:lang w:val="en-GB" w:bidi="ar-SA"/>
        </w:rPr>
        <w:instrText xml:space="preserve"> ج</w:instrText>
      </w:r>
      <w:r w:rsidR="00C95F0C">
        <w:rPr>
          <w:rFonts w:cs="Times New Roman" w:hint="cs"/>
          <w:noProof/>
          <w:rtl/>
          <w:lang w:val="en-GB" w:bidi="ar-SA"/>
        </w:rPr>
        <w:instrText>یاوازی</w:instrText>
      </w:r>
      <w:r w:rsidR="00C95F0C">
        <w:rPr>
          <w:rFonts w:cs="Times New Roman"/>
          <w:noProof/>
          <w:rtl/>
          <w:lang w:val="en-GB" w:bidi="ar-SA"/>
        </w:rPr>
        <w:instrText xml:space="preserve"> زمان</w:instrText>
      </w:r>
      <w:r w:rsidR="00C95F0C">
        <w:rPr>
          <w:rFonts w:cs="Times New Roman" w:hint="cs"/>
          <w:noProof/>
          <w:rtl/>
          <w:lang w:val="en-GB" w:bidi="ar-SA"/>
        </w:rPr>
        <w:instrText>ی</w:instrText>
      </w:r>
      <w:r w:rsidR="00C95F0C">
        <w:rPr>
          <w:rFonts w:cs="Times New Roman"/>
          <w:noProof/>
          <w:rtl/>
          <w:lang w:val="en-GB" w:bidi="ar-SA"/>
        </w:rPr>
        <w:instrText xml:space="preserve"> کورد</w:instrText>
      </w:r>
      <w:r w:rsidR="00C95F0C">
        <w:rPr>
          <w:rFonts w:cs="Times New Roman" w:hint="cs"/>
          <w:noProof/>
          <w:rtl/>
          <w:lang w:val="en-GB" w:bidi="ar-SA"/>
        </w:rPr>
        <w:instrText>ی</w:instrText>
      </w:r>
      <w:r w:rsidR="00C95F0C">
        <w:rPr>
          <w:rFonts w:cs="Times New Roman"/>
          <w:noProof/>
          <w:rtl/>
          <w:lang w:val="en-GB" w:bidi="ar-SA"/>
        </w:rPr>
        <w:instrText xml:space="preserve"> و ئارام</w:instrText>
      </w:r>
      <w:r w:rsidR="00C95F0C">
        <w:rPr>
          <w:rFonts w:cs="Times New Roman" w:hint="cs"/>
          <w:noProof/>
          <w:rtl/>
          <w:lang w:val="en-GB" w:bidi="ar-SA"/>
        </w:rPr>
        <w:instrText>یئەم</w:instrText>
      </w:r>
      <w:r w:rsidR="00C95F0C">
        <w:rPr>
          <w:rFonts w:cs="Times New Roman"/>
          <w:noProof/>
          <w:rtl/>
          <w:lang w:val="en-GB" w:bidi="ar-SA"/>
        </w:rPr>
        <w:instrText xml:space="preserve"> وتار</w:instrText>
      </w:r>
      <w:r w:rsidR="00C95F0C">
        <w:rPr>
          <w:rFonts w:cs="Times New Roman" w:hint="cs"/>
          <w:noProof/>
          <w:rtl/>
          <w:lang w:val="en-GB" w:bidi="ar-SA"/>
        </w:rPr>
        <w:instrText>ە</w:instrText>
      </w:r>
      <w:r w:rsidR="00C95F0C">
        <w:rPr>
          <w:rFonts w:cs="Times New Roman"/>
          <w:noProof/>
          <w:rtl/>
          <w:lang w:val="en-GB" w:bidi="ar-SA"/>
        </w:rPr>
        <w:instrText xml:space="preserve"> ل</w:instrText>
      </w:r>
      <w:r w:rsidR="00C95F0C">
        <w:rPr>
          <w:rFonts w:cs="Times New Roman" w:hint="cs"/>
          <w:noProof/>
          <w:rtl/>
          <w:lang w:val="en-GB" w:bidi="ar-SA"/>
        </w:rPr>
        <w:instrText>ەمەڕ</w:instrText>
      </w:r>
      <w:r w:rsidR="00C95F0C">
        <w:rPr>
          <w:rFonts w:cs="Times New Roman"/>
          <w:noProof/>
          <w:rtl/>
          <w:lang w:val="en-GB" w:bidi="ar-SA"/>
        </w:rPr>
        <w:instrText xml:space="preserve"> ش</w:instrText>
      </w:r>
      <w:r w:rsidR="00C95F0C">
        <w:rPr>
          <w:rFonts w:cs="Times New Roman" w:hint="cs"/>
          <w:noProof/>
          <w:rtl/>
          <w:lang w:val="en-GB" w:bidi="ar-SA"/>
        </w:rPr>
        <w:instrText>ێوە</w:instrText>
      </w:r>
      <w:r w:rsidR="00C95F0C">
        <w:rPr>
          <w:rFonts w:cs="Times New Roman"/>
          <w:noProof/>
          <w:rtl/>
          <w:lang w:val="en-GB" w:bidi="ar-SA"/>
        </w:rPr>
        <w:instrText xml:space="preserve"> ج</w:instrText>
      </w:r>
      <w:r w:rsidR="00C95F0C">
        <w:rPr>
          <w:rFonts w:cs="Times New Roman" w:hint="cs"/>
          <w:noProof/>
          <w:rtl/>
          <w:lang w:val="en-GB" w:bidi="ar-SA"/>
        </w:rPr>
        <w:instrText>ۆربەجۆرە</w:instrText>
      </w:r>
      <w:r w:rsidR="00C95F0C">
        <w:rPr>
          <w:rFonts w:cs="Times New Roman"/>
          <w:noProof/>
          <w:rtl/>
          <w:lang w:val="en-GB" w:bidi="ar-SA"/>
        </w:rPr>
        <w:instrText>کان</w:instrText>
      </w:r>
      <w:r w:rsidR="00C95F0C">
        <w:rPr>
          <w:rFonts w:cs="Times New Roman" w:hint="cs"/>
          <w:noProof/>
          <w:rtl/>
          <w:lang w:val="en-GB" w:bidi="ar-SA"/>
        </w:rPr>
        <w:instrText>ی</w:instrText>
      </w:r>
      <w:r w:rsidR="00C95F0C">
        <w:rPr>
          <w:rFonts w:cs="Times New Roman"/>
          <w:noProof/>
          <w:rtl/>
          <w:lang w:val="en-GB" w:bidi="ar-SA"/>
        </w:rPr>
        <w:instrText xml:space="preserve"> </w:instrText>
      </w:r>
      <w:r w:rsidR="00C95F0C">
        <w:rPr>
          <w:rFonts w:cs="Times New Roman" w:hint="cs"/>
          <w:noProof/>
          <w:rtl/>
          <w:lang w:val="en-GB" w:bidi="ar-SA"/>
        </w:rPr>
        <w:instrText>یەکگرتنەوەیە</w:instrText>
      </w:r>
      <w:r w:rsidR="00C95F0C">
        <w:rPr>
          <w:rFonts w:cs="Times New Roman"/>
          <w:noProof/>
          <w:rtl/>
          <w:lang w:val="en-GB" w:bidi="ar-SA"/>
        </w:rPr>
        <w:instrText xml:space="preserve"> و ه</w:instrText>
      </w:r>
      <w:r w:rsidR="00C95F0C">
        <w:rPr>
          <w:rFonts w:cs="Times New Roman" w:hint="cs"/>
          <w:noProof/>
          <w:rtl/>
          <w:lang w:val="en-GB" w:bidi="ar-SA"/>
        </w:rPr>
        <w:instrText>ەروەها</w:instrText>
      </w:r>
      <w:r w:rsidR="00C95F0C">
        <w:rPr>
          <w:rFonts w:cs="Times New Roman"/>
          <w:noProof/>
          <w:rtl/>
          <w:lang w:val="en-GB" w:bidi="ar-SA"/>
        </w:rPr>
        <w:instrText xml:space="preserve"> چ</w:instrText>
      </w:r>
      <w:r w:rsidR="00C95F0C">
        <w:rPr>
          <w:rFonts w:cs="Times New Roman" w:hint="cs"/>
          <w:noProof/>
          <w:rtl/>
          <w:lang w:val="en-GB" w:bidi="ar-SA"/>
        </w:rPr>
        <w:instrText>ەند</w:instrText>
      </w:r>
      <w:r w:rsidR="00C95F0C">
        <w:rPr>
          <w:rFonts w:cs="Times New Roman"/>
          <w:noProof/>
          <w:rtl/>
          <w:lang w:val="en-GB" w:bidi="ar-SA"/>
        </w:rPr>
        <w:instrText xml:space="preserve"> نموون</w:instrText>
      </w:r>
      <w:r w:rsidR="00C95F0C">
        <w:rPr>
          <w:rFonts w:cs="Times New Roman" w:hint="cs"/>
          <w:noProof/>
          <w:rtl/>
          <w:lang w:val="en-GB" w:bidi="ar-SA"/>
        </w:rPr>
        <w:instrText>ەیەک</w:instrText>
      </w:r>
      <w:r w:rsidR="00C95F0C">
        <w:rPr>
          <w:rFonts w:cs="Times New Roman"/>
          <w:noProof/>
          <w:rtl/>
          <w:lang w:val="en-GB" w:bidi="ar-SA"/>
        </w:rPr>
        <w:instrText xml:space="preserve"> ل</w:instrText>
      </w:r>
      <w:r w:rsidR="00C95F0C">
        <w:rPr>
          <w:rFonts w:cs="Times New Roman" w:hint="cs"/>
          <w:noProof/>
          <w:rtl/>
          <w:lang w:val="en-GB" w:bidi="ar-SA"/>
        </w:rPr>
        <w:instrText>ەوەی</w:instrText>
      </w:r>
      <w:r w:rsidR="00C95F0C">
        <w:rPr>
          <w:rFonts w:cs="Times New Roman"/>
          <w:noProof/>
          <w:rtl/>
          <w:lang w:val="en-GB" w:bidi="ar-SA"/>
        </w:rPr>
        <w:instrText xml:space="preserve"> ک</w:instrText>
      </w:r>
      <w:r w:rsidR="00C95F0C">
        <w:rPr>
          <w:rFonts w:cs="Times New Roman" w:hint="cs"/>
          <w:noProof/>
          <w:rtl/>
          <w:lang w:val="en-GB" w:bidi="ar-SA"/>
        </w:rPr>
        <w:instrText>ە</w:instrText>
      </w:r>
      <w:r w:rsidR="00C95F0C">
        <w:rPr>
          <w:rFonts w:cs="Times New Roman"/>
          <w:noProof/>
          <w:rtl/>
          <w:lang w:val="en-GB" w:bidi="ar-SA"/>
        </w:rPr>
        <w:instrText xml:space="preserve"> چ</w:instrText>
      </w:r>
      <w:r w:rsidR="00C95F0C">
        <w:rPr>
          <w:rFonts w:cs="Times New Roman" w:hint="cs"/>
          <w:noProof/>
          <w:rtl/>
          <w:lang w:val="en-GB" w:bidi="ar-SA"/>
        </w:rPr>
        <w:instrText>ۆن</w:instrText>
      </w:r>
      <w:r w:rsidR="00C95F0C">
        <w:rPr>
          <w:rFonts w:cs="Times New Roman"/>
          <w:noProof/>
          <w:rtl/>
          <w:lang w:val="en-GB" w:bidi="ar-SA"/>
        </w:rPr>
        <w:instrText xml:space="preserve"> زمان</w:instrText>
      </w:r>
      <w:r w:rsidR="00C95F0C">
        <w:rPr>
          <w:rFonts w:cs="Times New Roman" w:hint="cs"/>
          <w:noProof/>
          <w:rtl/>
          <w:lang w:val="en-GB" w:bidi="ar-SA"/>
        </w:rPr>
        <w:instrText>ی</w:instrText>
      </w:r>
      <w:r w:rsidR="00C95F0C">
        <w:rPr>
          <w:rFonts w:cs="Times New Roman"/>
          <w:noProof/>
          <w:rtl/>
          <w:lang w:val="en-GB" w:bidi="ar-SA"/>
        </w:rPr>
        <w:instrText xml:space="preserve"> کورد</w:instrText>
      </w:r>
      <w:r w:rsidR="00C95F0C">
        <w:rPr>
          <w:rFonts w:cs="Times New Roman" w:hint="cs"/>
          <w:noProof/>
          <w:rtl/>
          <w:lang w:val="en-GB" w:bidi="ar-SA"/>
        </w:rPr>
        <w:instrText>ی</w:instrText>
      </w:r>
      <w:r w:rsidR="00C95F0C">
        <w:rPr>
          <w:rFonts w:cs="Times New Roman"/>
          <w:noProof/>
          <w:rtl/>
          <w:lang w:val="en-GB" w:bidi="ar-SA"/>
        </w:rPr>
        <w:instrText xml:space="preserve"> کار</w:instrText>
      </w:r>
      <w:r w:rsidR="00C95F0C">
        <w:rPr>
          <w:rFonts w:cs="Times New Roman" w:hint="cs"/>
          <w:noProof/>
          <w:rtl/>
          <w:lang w:val="en-GB" w:bidi="ar-SA"/>
        </w:rPr>
        <w:instrText>یگەری</w:instrText>
      </w:r>
      <w:r w:rsidR="00C95F0C">
        <w:rPr>
          <w:rFonts w:cs="Times New Roman"/>
          <w:noProof/>
          <w:rtl/>
          <w:lang w:val="en-GB" w:bidi="ar-SA"/>
        </w:rPr>
        <w:instrText xml:space="preserve"> ل</w:instrText>
      </w:r>
      <w:r w:rsidR="00C95F0C">
        <w:rPr>
          <w:rFonts w:cs="Times New Roman" w:hint="cs"/>
          <w:noProof/>
          <w:rtl/>
          <w:lang w:val="en-GB" w:bidi="ar-SA"/>
        </w:rPr>
        <w:instrText>ەسەر</w:instrText>
      </w:r>
      <w:r w:rsidR="00C95F0C">
        <w:rPr>
          <w:rFonts w:cs="Times New Roman"/>
          <w:noProof/>
          <w:rtl/>
          <w:lang w:val="en-GB" w:bidi="ar-SA"/>
        </w:rPr>
        <w:instrText xml:space="preserve"> ب</w:instrText>
      </w:r>
      <w:r w:rsidR="00C95F0C">
        <w:rPr>
          <w:rFonts w:cs="Times New Roman" w:hint="cs"/>
          <w:noProof/>
          <w:rtl/>
          <w:lang w:val="en-GB" w:bidi="ar-SA"/>
        </w:rPr>
        <w:instrText>ەرجەوەندی</w:instrText>
      </w:r>
      <w:r w:rsidR="00C95F0C">
        <w:rPr>
          <w:rFonts w:cs="Times New Roman"/>
          <w:noProof/>
          <w:rtl/>
          <w:lang w:val="en-GB" w:bidi="ar-SA"/>
        </w:rPr>
        <w:instrText xml:space="preserve"> زاراو</w:instrText>
      </w:r>
      <w:r w:rsidR="00C95F0C">
        <w:rPr>
          <w:rFonts w:cs="Times New Roman" w:hint="cs"/>
          <w:noProof/>
          <w:rtl/>
          <w:lang w:val="en-GB" w:bidi="ar-SA"/>
        </w:rPr>
        <w:instrText>ەیی</w:instrText>
      </w:r>
      <w:r w:rsidR="00C95F0C">
        <w:rPr>
          <w:rFonts w:cs="Times New Roman"/>
          <w:noProof/>
          <w:rtl/>
          <w:lang w:val="en-GB" w:bidi="ar-SA"/>
        </w:rPr>
        <w:instrText xml:space="preserve"> ئارام</w:instrText>
      </w:r>
      <w:r w:rsidR="00C95F0C">
        <w:rPr>
          <w:rFonts w:cs="Times New Roman" w:hint="cs"/>
          <w:noProof/>
          <w:rtl/>
          <w:lang w:val="en-GB" w:bidi="ar-SA"/>
        </w:rPr>
        <w:instrText>یی</w:instrText>
      </w:r>
      <w:r w:rsidR="00C95F0C">
        <w:rPr>
          <w:rFonts w:cs="Times New Roman"/>
          <w:noProof/>
          <w:rtl/>
          <w:lang w:val="en-GB" w:bidi="ar-SA"/>
        </w:rPr>
        <w:instrText xml:space="preserve"> هاوچ</w:instrText>
      </w:r>
      <w:r w:rsidR="00C95F0C">
        <w:rPr>
          <w:rFonts w:cs="Times New Roman" w:hint="cs"/>
          <w:noProof/>
          <w:rtl/>
          <w:lang w:val="en-GB" w:bidi="ar-SA"/>
        </w:rPr>
        <w:instrText>ەرخ</w:instrText>
      </w:r>
      <w:r w:rsidR="00C95F0C">
        <w:rPr>
          <w:rFonts w:cs="Times New Roman"/>
          <w:noProof/>
          <w:rtl/>
          <w:lang w:val="en-GB" w:bidi="ar-SA"/>
        </w:rPr>
        <w:instrText xml:space="preserve"> ل</w:instrText>
      </w:r>
      <w:r w:rsidR="00C95F0C">
        <w:rPr>
          <w:rFonts w:cs="Times New Roman" w:hint="cs"/>
          <w:noProof/>
          <w:rtl/>
          <w:lang w:val="en-GB" w:bidi="ar-SA"/>
        </w:rPr>
        <w:instrText>ە</w:instrText>
      </w:r>
      <w:r w:rsidR="00C95F0C">
        <w:rPr>
          <w:rFonts w:cs="Times New Roman"/>
          <w:noProof/>
          <w:rtl/>
          <w:lang w:val="en-GB" w:bidi="ar-SA"/>
        </w:rPr>
        <w:instrText xml:space="preserve"> کوردستان داد</w:instrText>
      </w:r>
      <w:r w:rsidR="00C95F0C">
        <w:rPr>
          <w:rFonts w:cs="Times New Roman" w:hint="cs"/>
          <w:noProof/>
          <w:rtl/>
          <w:lang w:val="en-GB" w:bidi="ar-SA"/>
        </w:rPr>
        <w:instrText>ەنێت</w:instrText>
      </w:r>
      <w:r w:rsidR="00C95F0C">
        <w:rPr>
          <w:rFonts w:cs="Times New Roman"/>
          <w:noProof/>
          <w:rtl/>
          <w:lang w:val="en-GB" w:bidi="ar-SA"/>
        </w:rPr>
        <w:instrText>. دووزمان</w:instrText>
      </w:r>
      <w:r w:rsidR="00C95F0C">
        <w:rPr>
          <w:rFonts w:cs="Times New Roman" w:hint="cs"/>
          <w:noProof/>
          <w:rtl/>
          <w:lang w:val="en-GB" w:bidi="ar-SA"/>
        </w:rPr>
        <w:instrText>یەتی</w:instrText>
      </w:r>
      <w:r w:rsidR="00C95F0C">
        <w:rPr>
          <w:rFonts w:cs="Times New Roman"/>
          <w:noProof/>
          <w:rtl/>
          <w:lang w:val="en-GB" w:bidi="ar-SA"/>
        </w:rPr>
        <w:instrText xml:space="preserve"> کورد</w:instrText>
      </w:r>
      <w:r w:rsidR="00C95F0C">
        <w:rPr>
          <w:rFonts w:cs="Times New Roman" w:hint="cs"/>
          <w:noProof/>
          <w:rtl/>
          <w:lang w:val="en-GB" w:bidi="ar-SA"/>
        </w:rPr>
        <w:instrText>ی</w:instrText>
      </w:r>
      <w:r w:rsidR="00C95F0C">
        <w:rPr>
          <w:rFonts w:cs="Times New Roman"/>
          <w:noProof/>
          <w:rtl/>
          <w:lang w:val="en-GB" w:bidi="ar-SA"/>
        </w:rPr>
        <w:instrText xml:space="preserve"> ــ ئارام</w:instrText>
      </w:r>
      <w:r w:rsidR="00C95F0C">
        <w:rPr>
          <w:rFonts w:cs="Times New Roman" w:hint="cs"/>
          <w:noProof/>
          <w:rtl/>
          <w:lang w:val="en-GB" w:bidi="ar-SA"/>
        </w:rPr>
        <w:instrText>ی</w:instrText>
      </w:r>
      <w:r w:rsidR="00C95F0C">
        <w:rPr>
          <w:rFonts w:cs="Times New Roman"/>
          <w:noProof/>
          <w:rtl/>
          <w:lang w:val="en-GB" w:bidi="ar-SA"/>
        </w:rPr>
        <w:instrText xml:space="preserve"> کار</w:instrText>
      </w:r>
      <w:r w:rsidR="00C95F0C">
        <w:rPr>
          <w:rFonts w:cs="Times New Roman" w:hint="cs"/>
          <w:noProof/>
          <w:rtl/>
          <w:lang w:val="en-GB" w:bidi="ar-SA"/>
        </w:rPr>
        <w:instrText>یگەرییەکی</w:instrText>
      </w:r>
      <w:r w:rsidR="00C95F0C">
        <w:rPr>
          <w:rFonts w:cs="Times New Roman"/>
          <w:noProof/>
          <w:rtl/>
          <w:lang w:val="en-GB" w:bidi="ar-SA"/>
        </w:rPr>
        <w:instrText xml:space="preserve"> ز</w:instrText>
      </w:r>
      <w:r w:rsidR="00C95F0C">
        <w:rPr>
          <w:rFonts w:cs="Times New Roman" w:hint="cs"/>
          <w:noProof/>
          <w:rtl/>
          <w:lang w:val="en-GB" w:bidi="ar-SA"/>
        </w:rPr>
        <w:instrText>ۆری</w:instrText>
      </w:r>
      <w:r w:rsidR="00C95F0C">
        <w:rPr>
          <w:rFonts w:cs="Times New Roman"/>
          <w:noProof/>
          <w:rtl/>
          <w:lang w:val="en-GB" w:bidi="ar-SA"/>
        </w:rPr>
        <w:instrText xml:space="preserve"> ل</w:instrText>
      </w:r>
      <w:r w:rsidR="00C95F0C">
        <w:rPr>
          <w:rFonts w:cs="Times New Roman" w:hint="cs"/>
          <w:noProof/>
          <w:rtl/>
          <w:lang w:val="en-GB" w:bidi="ar-SA"/>
        </w:rPr>
        <w:instrText>ەسەر</w:instrText>
      </w:r>
      <w:r w:rsidR="00C95F0C">
        <w:rPr>
          <w:rFonts w:cs="Times New Roman"/>
          <w:noProof/>
          <w:rtl/>
          <w:lang w:val="en-GB" w:bidi="ar-SA"/>
        </w:rPr>
        <w:instrText xml:space="preserve"> زمان</w:instrText>
      </w:r>
      <w:r w:rsidR="00C95F0C">
        <w:rPr>
          <w:rFonts w:cs="Times New Roman" w:hint="cs"/>
          <w:noProof/>
          <w:rtl/>
          <w:lang w:val="en-GB" w:bidi="ar-SA"/>
        </w:rPr>
        <w:instrText>ە</w:instrText>
      </w:r>
      <w:r w:rsidR="00C95F0C">
        <w:rPr>
          <w:rFonts w:cs="Times New Roman"/>
          <w:noProof/>
          <w:rtl/>
          <w:lang w:val="en-GB" w:bidi="ar-SA"/>
        </w:rPr>
        <w:instrText xml:space="preserve"> نو</w:instrText>
      </w:r>
      <w:r w:rsidR="00C95F0C">
        <w:rPr>
          <w:rFonts w:cs="Times New Roman" w:hint="cs"/>
          <w:noProof/>
          <w:rtl/>
          <w:lang w:val="en-GB" w:bidi="ar-SA"/>
        </w:rPr>
        <w:instrText>ێ</w:instrText>
      </w:r>
      <w:r w:rsidR="00C95F0C">
        <w:rPr>
          <w:rFonts w:cs="Times New Roman"/>
          <w:noProof/>
          <w:rtl/>
          <w:lang w:val="en-GB" w:bidi="ar-SA"/>
        </w:rPr>
        <w:instrText xml:space="preserve"> ــ ئارام</w:instrText>
      </w:r>
      <w:r w:rsidR="00C95F0C">
        <w:rPr>
          <w:rFonts w:cs="Times New Roman" w:hint="cs"/>
          <w:noProof/>
          <w:rtl/>
          <w:lang w:val="en-GB" w:bidi="ar-SA"/>
        </w:rPr>
        <w:instrText>ییەکانی</w:instrText>
      </w:r>
      <w:r w:rsidR="00C95F0C">
        <w:rPr>
          <w:rFonts w:cs="Times New Roman"/>
          <w:noProof/>
          <w:rtl/>
          <w:lang w:val="en-GB" w:bidi="ar-SA"/>
        </w:rPr>
        <w:instrText xml:space="preserve"> </w:instrText>
      </w:r>
      <w:r w:rsidR="00C95F0C">
        <w:rPr>
          <w:rFonts w:cs="Times New Roman" w:hint="cs"/>
          <w:noProof/>
          <w:rtl/>
          <w:lang w:val="en-GB" w:bidi="ar-SA"/>
        </w:rPr>
        <w:instrText>ڕۆژهەڵات</w:instrText>
      </w:r>
      <w:r w:rsidR="00C95F0C">
        <w:rPr>
          <w:rFonts w:cs="Times New Roman"/>
          <w:noProof/>
          <w:rtl/>
          <w:lang w:val="en-GB" w:bidi="ar-SA"/>
        </w:rPr>
        <w:instrText xml:space="preserve"> ه</w:instrText>
      </w:r>
      <w:r w:rsidR="00C95F0C">
        <w:rPr>
          <w:rFonts w:cs="Times New Roman" w:hint="cs"/>
          <w:noProof/>
          <w:rtl/>
          <w:lang w:val="en-GB" w:bidi="ar-SA"/>
        </w:rPr>
        <w:instrText>ەبووە</w:instrText>
      </w:r>
      <w:r w:rsidR="00C95F0C">
        <w:rPr>
          <w:rFonts w:cs="Times New Roman"/>
          <w:noProof/>
          <w:rtl/>
          <w:lang w:val="en-GB" w:bidi="ar-SA"/>
        </w:rPr>
        <w:instrText>. چ</w:instrText>
      </w:r>
      <w:r w:rsidR="00C95F0C">
        <w:rPr>
          <w:rFonts w:cs="Times New Roman" w:hint="cs"/>
          <w:noProof/>
          <w:rtl/>
          <w:lang w:val="en-GB" w:bidi="ar-SA"/>
        </w:rPr>
        <w:instrText>ەندین</w:instrText>
      </w:r>
      <w:r w:rsidR="00C95F0C">
        <w:rPr>
          <w:rFonts w:cs="Times New Roman"/>
          <w:noProof/>
          <w:rtl/>
          <w:lang w:val="en-GB" w:bidi="ar-SA"/>
        </w:rPr>
        <w:instrText xml:space="preserve"> ئاست</w:instrText>
      </w:r>
      <w:r w:rsidR="00C95F0C">
        <w:rPr>
          <w:rFonts w:cs="Times New Roman" w:hint="cs"/>
          <w:noProof/>
          <w:rtl/>
          <w:lang w:val="en-GB" w:bidi="ar-SA"/>
        </w:rPr>
        <w:instrText>ەنگ</w:instrText>
      </w:r>
      <w:r w:rsidR="00C95F0C">
        <w:rPr>
          <w:rFonts w:cs="Times New Roman"/>
          <w:noProof/>
          <w:rtl/>
          <w:lang w:val="en-GB" w:bidi="ar-SA"/>
        </w:rPr>
        <w:instrText xml:space="preserve"> ل</w:instrText>
      </w:r>
      <w:r w:rsidR="00C95F0C">
        <w:rPr>
          <w:rFonts w:cs="Times New Roman" w:hint="cs"/>
          <w:noProof/>
          <w:rtl/>
          <w:lang w:val="en-GB" w:bidi="ar-SA"/>
        </w:rPr>
        <w:instrText>ەسەر</w:instrText>
      </w:r>
      <w:r w:rsidR="00C95F0C">
        <w:rPr>
          <w:rFonts w:cs="Times New Roman"/>
          <w:noProof/>
          <w:lang w:val="en-GB"/>
        </w:rPr>
        <w:instrText xml:space="preserve"> </w:instrText>
      </w:r>
      <w:r w:rsidR="00C95F0C">
        <w:rPr>
          <w:rFonts w:cs="Times New Roman" w:hint="cs"/>
          <w:noProof/>
          <w:rtl/>
          <w:lang w:val="en-GB" w:bidi="ar-SA"/>
        </w:rPr>
        <w:instrText>ڕێگای</w:instrText>
      </w:r>
      <w:r w:rsidR="00C95F0C">
        <w:rPr>
          <w:rFonts w:cs="Times New Roman"/>
          <w:noProof/>
          <w:rtl/>
          <w:lang w:val="en-GB" w:bidi="ar-SA"/>
        </w:rPr>
        <w:instrText xml:space="preserve"> تو</w:instrText>
      </w:r>
      <w:r w:rsidR="00C95F0C">
        <w:rPr>
          <w:rFonts w:cs="Times New Roman" w:hint="cs"/>
          <w:noProof/>
          <w:rtl/>
          <w:lang w:val="en-GB" w:bidi="ar-SA"/>
        </w:rPr>
        <w:instrText>ێژینەوەیەکی</w:instrText>
      </w:r>
      <w:r w:rsidR="00C95F0C">
        <w:rPr>
          <w:rFonts w:cs="Times New Roman"/>
          <w:noProof/>
          <w:rtl/>
          <w:lang w:val="en-GB" w:bidi="ar-SA"/>
        </w:rPr>
        <w:instrText xml:space="preserve"> گشتگر س</w:instrText>
      </w:r>
      <w:r w:rsidR="00C95F0C">
        <w:rPr>
          <w:rFonts w:cs="Times New Roman" w:hint="cs"/>
          <w:noProof/>
          <w:rtl/>
          <w:lang w:val="en-GB" w:bidi="ar-SA"/>
        </w:rPr>
        <w:instrText>ەبارەت</w:instrText>
      </w:r>
      <w:r w:rsidR="00C95F0C">
        <w:rPr>
          <w:rFonts w:cs="Times New Roman"/>
          <w:noProof/>
          <w:rtl/>
          <w:lang w:val="en-GB" w:bidi="ar-SA"/>
        </w:rPr>
        <w:instrText xml:space="preserve"> ب</w:instrText>
      </w:r>
      <w:r w:rsidR="00C95F0C">
        <w:rPr>
          <w:rFonts w:cs="Times New Roman" w:hint="cs"/>
          <w:noProof/>
          <w:rtl/>
          <w:lang w:val="en-GB" w:bidi="ar-SA"/>
        </w:rPr>
        <w:instrText>ە</w:instrText>
      </w:r>
      <w:r w:rsidR="00C95F0C">
        <w:rPr>
          <w:rFonts w:cs="Times New Roman"/>
          <w:noProof/>
          <w:rtl/>
          <w:lang w:val="en-GB" w:bidi="ar-SA"/>
        </w:rPr>
        <w:instrText xml:space="preserve"> پ</w:instrText>
      </w:r>
      <w:r w:rsidR="00C95F0C">
        <w:rPr>
          <w:rFonts w:cs="Times New Roman" w:hint="cs"/>
          <w:noProof/>
          <w:rtl/>
          <w:lang w:val="en-GB" w:bidi="ar-SA"/>
        </w:rPr>
        <w:instrText>ەیوەندی</w:instrText>
      </w:r>
      <w:r w:rsidR="00C95F0C">
        <w:rPr>
          <w:rFonts w:cs="Times New Roman"/>
          <w:noProof/>
          <w:rtl/>
          <w:lang w:val="en-GB" w:bidi="ar-SA"/>
        </w:rPr>
        <w:instrText xml:space="preserve"> ن</w:instrText>
      </w:r>
      <w:r w:rsidR="00C95F0C">
        <w:rPr>
          <w:rFonts w:cs="Times New Roman" w:hint="cs"/>
          <w:noProof/>
          <w:rtl/>
          <w:lang w:val="en-GB" w:bidi="ar-SA"/>
        </w:rPr>
        <w:instrText>ێوان</w:instrText>
      </w:r>
      <w:r w:rsidR="00C95F0C">
        <w:rPr>
          <w:rFonts w:cs="Times New Roman"/>
          <w:noProof/>
          <w:rtl/>
          <w:lang w:val="en-GB" w:bidi="ar-SA"/>
        </w:rPr>
        <w:instrText xml:space="preserve"> ک</w:instrText>
      </w:r>
      <w:r w:rsidR="00C95F0C">
        <w:rPr>
          <w:rFonts w:cs="Times New Roman" w:hint="cs"/>
          <w:noProof/>
          <w:rtl/>
          <w:lang w:val="en-GB" w:bidi="ar-SA"/>
        </w:rPr>
        <w:instrText>ۆمەڵەی</w:instrText>
      </w:r>
      <w:r w:rsidR="00C95F0C">
        <w:rPr>
          <w:rFonts w:cs="Times New Roman"/>
          <w:noProof/>
          <w:rtl/>
          <w:lang w:val="en-GB" w:bidi="ar-SA"/>
        </w:rPr>
        <w:instrText xml:space="preserve"> ئاخ</w:instrText>
      </w:r>
      <w:r w:rsidR="00C95F0C">
        <w:rPr>
          <w:rFonts w:cs="Times New Roman" w:hint="cs"/>
          <w:noProof/>
          <w:rtl/>
          <w:lang w:val="en-GB" w:bidi="ar-SA"/>
        </w:rPr>
        <w:instrText>ێوەرانی</w:instrText>
      </w:r>
      <w:r w:rsidR="00C95F0C">
        <w:rPr>
          <w:rFonts w:cs="Times New Roman"/>
          <w:noProof/>
          <w:rtl/>
          <w:lang w:val="en-GB" w:bidi="ar-SA"/>
        </w:rPr>
        <w:instrText xml:space="preserve"> ئ</w:instrText>
      </w:r>
      <w:r w:rsidR="00C95F0C">
        <w:rPr>
          <w:rFonts w:cs="Times New Roman" w:hint="cs"/>
          <w:noProof/>
          <w:rtl/>
          <w:lang w:val="en-GB" w:bidi="ar-SA"/>
        </w:rPr>
        <w:instrText>ەم</w:instrText>
      </w:r>
      <w:r w:rsidR="00C95F0C">
        <w:rPr>
          <w:rFonts w:cs="Times New Roman"/>
          <w:noProof/>
          <w:rtl/>
          <w:lang w:val="en-GB" w:bidi="ar-SA"/>
        </w:rPr>
        <w:instrText xml:space="preserve"> دوو زمان</w:instrText>
      </w:r>
      <w:r w:rsidR="00C95F0C">
        <w:rPr>
          <w:rFonts w:cs="Times New Roman" w:hint="cs"/>
          <w:noProof/>
          <w:rtl/>
          <w:lang w:val="en-GB" w:bidi="ar-SA"/>
        </w:rPr>
        <w:instrText>ە</w:instrText>
      </w:r>
      <w:r w:rsidR="00C95F0C">
        <w:rPr>
          <w:rFonts w:cs="Times New Roman"/>
          <w:noProof/>
          <w:rtl/>
          <w:lang w:val="en-GB" w:bidi="ar-SA"/>
        </w:rPr>
        <w:instrText xml:space="preserve"> ل</w:instrText>
      </w:r>
      <w:r w:rsidR="00C95F0C">
        <w:rPr>
          <w:rFonts w:cs="Times New Roman" w:hint="cs"/>
          <w:noProof/>
          <w:rtl/>
          <w:lang w:val="en-GB" w:bidi="ar-SA"/>
        </w:rPr>
        <w:instrText>ە</w:instrText>
      </w:r>
      <w:r w:rsidR="00C95F0C">
        <w:rPr>
          <w:rFonts w:cs="Times New Roman"/>
          <w:noProof/>
          <w:rtl/>
          <w:lang w:val="en-GB" w:bidi="ar-SA"/>
        </w:rPr>
        <w:instrText xml:space="preserve"> ئارادا</w:instrText>
      </w:r>
      <w:r w:rsidR="00C95F0C">
        <w:rPr>
          <w:rFonts w:cs="Times New Roman" w:hint="cs"/>
          <w:noProof/>
          <w:rtl/>
          <w:lang w:val="en-GB" w:bidi="ar-SA"/>
        </w:rPr>
        <w:instrText>یە</w:instrText>
      </w:r>
      <w:r w:rsidR="00C95F0C">
        <w:rPr>
          <w:rFonts w:cs="Times New Roman"/>
          <w:noProof/>
          <w:rtl/>
          <w:lang w:val="en-GB" w:bidi="ar-SA"/>
        </w:rPr>
        <w:instrText>. ئ</w:instrText>
      </w:r>
      <w:r w:rsidR="00C95F0C">
        <w:rPr>
          <w:rFonts w:cs="Times New Roman" w:hint="cs"/>
          <w:noProof/>
          <w:rtl/>
          <w:lang w:val="en-GB" w:bidi="ar-SA"/>
        </w:rPr>
        <w:instrText>ەو</w:instrText>
      </w:r>
      <w:r w:rsidR="00C95F0C">
        <w:rPr>
          <w:rFonts w:cs="Times New Roman"/>
          <w:noProof/>
          <w:rtl/>
          <w:lang w:val="en-GB" w:bidi="ar-SA"/>
        </w:rPr>
        <w:instrText xml:space="preserve"> ج</w:instrText>
      </w:r>
      <w:r w:rsidR="00C95F0C">
        <w:rPr>
          <w:rFonts w:cs="Times New Roman" w:hint="cs"/>
          <w:noProof/>
          <w:rtl/>
          <w:lang w:val="en-GB" w:bidi="ar-SA"/>
        </w:rPr>
        <w:instrText>ڤاتانەی</w:instrText>
      </w:r>
      <w:r w:rsidR="00C95F0C">
        <w:rPr>
          <w:rFonts w:cs="Times New Roman"/>
          <w:noProof/>
          <w:rtl/>
          <w:lang w:val="en-GB" w:bidi="ar-SA"/>
        </w:rPr>
        <w:instrText xml:space="preserve"> ک</w:instrText>
      </w:r>
      <w:r w:rsidR="00C95F0C">
        <w:rPr>
          <w:rFonts w:cs="Times New Roman" w:hint="cs"/>
          <w:noProof/>
          <w:rtl/>
          <w:lang w:val="en-GB" w:bidi="ar-SA"/>
        </w:rPr>
        <w:instrText>ە</w:instrText>
      </w:r>
      <w:r w:rsidR="00C95F0C">
        <w:rPr>
          <w:rFonts w:cs="Times New Roman"/>
          <w:noProof/>
          <w:rtl/>
          <w:lang w:val="en-GB" w:bidi="ar-SA"/>
        </w:rPr>
        <w:instrText xml:space="preserve"> ل</w:instrText>
      </w:r>
      <w:r w:rsidR="00C95F0C">
        <w:rPr>
          <w:rFonts w:cs="Times New Roman" w:hint="cs"/>
          <w:noProof/>
          <w:rtl/>
          <w:lang w:val="en-GB" w:bidi="ar-SA"/>
        </w:rPr>
        <w:instrText>ەگەڵ</w:instrText>
      </w:r>
      <w:r w:rsidR="00C95F0C">
        <w:rPr>
          <w:rFonts w:cs="Times New Roman"/>
          <w:noProof/>
          <w:rtl/>
          <w:lang w:val="en-GB" w:bidi="ar-SA"/>
        </w:rPr>
        <w:instrText xml:space="preserve"> ئ</w:instrText>
      </w:r>
      <w:r w:rsidR="00C95F0C">
        <w:rPr>
          <w:rFonts w:cs="Times New Roman" w:hint="cs"/>
          <w:noProof/>
          <w:rtl/>
          <w:lang w:val="en-GB" w:bidi="ar-SA"/>
        </w:rPr>
        <w:instrText>ەوەدا</w:instrText>
      </w:r>
      <w:r w:rsidR="00C95F0C">
        <w:rPr>
          <w:rFonts w:cs="Times New Roman"/>
          <w:noProof/>
          <w:rtl/>
          <w:lang w:val="en-GB" w:bidi="ar-SA"/>
        </w:rPr>
        <w:instrText xml:space="preserve"> م</w:instrText>
      </w:r>
      <w:r w:rsidR="00C95F0C">
        <w:rPr>
          <w:rFonts w:cs="Times New Roman" w:hint="cs"/>
          <w:noProof/>
          <w:rtl/>
          <w:lang w:val="en-GB" w:bidi="ar-SA"/>
        </w:rPr>
        <w:instrText>ێژوویەکی</w:instrText>
      </w:r>
      <w:r w:rsidR="00C95F0C">
        <w:rPr>
          <w:rFonts w:cs="Times New Roman"/>
          <w:noProof/>
          <w:rtl/>
          <w:lang w:val="en-GB" w:bidi="ar-SA"/>
        </w:rPr>
        <w:instrText xml:space="preserve"> هاوب</w:instrText>
      </w:r>
      <w:r w:rsidR="00C95F0C">
        <w:rPr>
          <w:rFonts w:cs="Times New Roman" w:hint="cs"/>
          <w:noProof/>
          <w:rtl/>
          <w:lang w:val="en-GB" w:bidi="ar-SA"/>
        </w:rPr>
        <w:instrText>ەشیان</w:instrText>
      </w:r>
      <w:r w:rsidR="00C95F0C">
        <w:rPr>
          <w:rFonts w:cs="Times New Roman"/>
          <w:noProof/>
          <w:rtl/>
          <w:lang w:val="en-GB" w:bidi="ar-SA"/>
        </w:rPr>
        <w:instrText xml:space="preserve"> ه</w:instrText>
      </w:r>
      <w:r w:rsidR="00C95F0C">
        <w:rPr>
          <w:rFonts w:cs="Times New Roman" w:hint="cs"/>
          <w:noProof/>
          <w:rtl/>
          <w:lang w:val="en-GB" w:bidi="ar-SA"/>
        </w:rPr>
        <w:instrText>ەیە</w:instrText>
      </w:r>
      <w:r w:rsidR="00C95F0C">
        <w:rPr>
          <w:rFonts w:cs="Times New Roman"/>
          <w:noProof/>
          <w:rtl/>
          <w:lang w:val="en-GB" w:bidi="ar-SA"/>
        </w:rPr>
        <w:instrText xml:space="preserve"> ب</w:instrText>
      </w:r>
      <w:r w:rsidR="00C95F0C">
        <w:rPr>
          <w:rFonts w:cs="Times New Roman" w:hint="cs"/>
          <w:noProof/>
          <w:rtl/>
          <w:lang w:val="en-GB" w:bidi="ar-SA"/>
        </w:rPr>
        <w:instrText>ەسەرسووڕمانەوە</w:instrText>
      </w:r>
      <w:r w:rsidR="00C95F0C">
        <w:rPr>
          <w:rFonts w:cs="Times New Roman"/>
          <w:noProof/>
          <w:rtl/>
          <w:lang w:val="en-GB" w:bidi="ar-SA"/>
        </w:rPr>
        <w:instrText xml:space="preserve"> ه</w:instrText>
      </w:r>
      <w:r w:rsidR="00C95F0C">
        <w:rPr>
          <w:rFonts w:cs="Times New Roman" w:hint="cs"/>
          <w:noProof/>
          <w:rtl/>
          <w:lang w:val="en-GB" w:bidi="ar-SA"/>
        </w:rPr>
        <w:instrText>ێشتا</w:instrText>
      </w:r>
      <w:r w:rsidR="00C95F0C">
        <w:rPr>
          <w:rFonts w:cs="Times New Roman"/>
          <w:noProof/>
          <w:rtl/>
          <w:lang w:val="en-GB" w:bidi="ar-SA"/>
        </w:rPr>
        <w:instrText xml:space="preserve"> ب</w:instrText>
      </w:r>
      <w:r w:rsidR="00C95F0C">
        <w:rPr>
          <w:rFonts w:cs="Times New Roman" w:hint="cs"/>
          <w:noProof/>
          <w:rtl/>
          <w:lang w:val="en-GB" w:bidi="ar-SA"/>
        </w:rPr>
        <w:instrText>ە</w:instrText>
      </w:r>
      <w:r w:rsidR="00C95F0C">
        <w:rPr>
          <w:rFonts w:cs="Times New Roman"/>
          <w:noProof/>
          <w:rtl/>
          <w:lang w:val="en-GB" w:bidi="ar-SA"/>
        </w:rPr>
        <w:instrText xml:space="preserve"> ئا</w:instrText>
      </w:r>
      <w:r w:rsidR="00C95F0C">
        <w:rPr>
          <w:rFonts w:cs="Times New Roman" w:hint="cs"/>
          <w:noProof/>
          <w:rtl/>
          <w:lang w:val="en-GB" w:bidi="ar-SA"/>
        </w:rPr>
        <w:instrText>ڵۆزی</w:instrText>
      </w:r>
      <w:r w:rsidR="00C95F0C">
        <w:rPr>
          <w:rFonts w:cs="Times New Roman"/>
          <w:noProof/>
          <w:rtl/>
          <w:lang w:val="en-GB" w:bidi="ar-SA"/>
        </w:rPr>
        <w:instrText xml:space="preserve"> ماو</w:instrText>
      </w:r>
      <w:r w:rsidR="00C95F0C">
        <w:rPr>
          <w:rFonts w:cs="Times New Roman" w:hint="cs"/>
          <w:noProof/>
          <w:rtl/>
          <w:lang w:val="en-GB" w:bidi="ar-SA"/>
        </w:rPr>
        <w:instrText>ەنەتەوە</w:instrText>
      </w:r>
      <w:r w:rsidR="00C95F0C">
        <w:rPr>
          <w:rFonts w:cs="Times New Roman"/>
          <w:noProof/>
          <w:rtl/>
          <w:lang w:val="en-GB" w:bidi="ar-SA"/>
        </w:rPr>
        <w:instrText>. ل</w:instrText>
      </w:r>
      <w:r w:rsidR="00C95F0C">
        <w:rPr>
          <w:rFonts w:cs="Times New Roman" w:hint="cs"/>
          <w:noProof/>
          <w:rtl/>
          <w:lang w:val="en-GB" w:bidi="ar-SA"/>
        </w:rPr>
        <w:instrText>ەم</w:instrText>
      </w:r>
      <w:r w:rsidR="00C95F0C">
        <w:rPr>
          <w:rFonts w:cs="Times New Roman"/>
          <w:noProof/>
          <w:rtl/>
          <w:lang w:val="en-GB" w:bidi="ar-SA"/>
        </w:rPr>
        <w:instrText xml:space="preserve"> ه</w:instrText>
      </w:r>
      <w:r w:rsidR="00C95F0C">
        <w:rPr>
          <w:rFonts w:cs="Times New Roman" w:hint="cs"/>
          <w:noProof/>
          <w:rtl/>
          <w:lang w:val="en-GB" w:bidi="ar-SA"/>
        </w:rPr>
        <w:instrText>ەوڵەودا</w:instrText>
      </w:r>
      <w:r w:rsidR="00C95F0C">
        <w:rPr>
          <w:rFonts w:cs="Times New Roman"/>
          <w:noProof/>
          <w:rtl/>
          <w:lang w:val="en-GB" w:bidi="ar-SA"/>
        </w:rPr>
        <w:instrText xml:space="preserve"> ب</w:instrText>
      </w:r>
      <w:r w:rsidR="00C95F0C">
        <w:rPr>
          <w:rFonts w:cs="Times New Roman" w:hint="cs"/>
          <w:noProof/>
          <w:rtl/>
          <w:lang w:val="en-GB" w:bidi="ar-SA"/>
        </w:rPr>
        <w:instrText>ۆچوونێکی</w:instrText>
      </w:r>
      <w:r w:rsidR="00C95F0C">
        <w:rPr>
          <w:rFonts w:cs="Times New Roman"/>
          <w:noProof/>
          <w:rtl/>
          <w:lang w:val="en-GB" w:bidi="ar-SA"/>
        </w:rPr>
        <w:instrText xml:space="preserve"> کارکرد ــ </w:instrText>
      </w:r>
      <w:r w:rsidR="00C95F0C">
        <w:rPr>
          <w:rFonts w:cs="Times New Roman" w:hint="cs"/>
          <w:noProof/>
          <w:rtl/>
          <w:lang w:val="en-GB" w:bidi="ar-SA"/>
        </w:rPr>
        <w:instrText>ڕاگەیاندنی،</w:instrText>
      </w:r>
      <w:r w:rsidR="00C95F0C">
        <w:rPr>
          <w:rFonts w:cs="Times New Roman"/>
          <w:noProof/>
          <w:rtl/>
          <w:lang w:val="en-GB" w:bidi="ar-SA"/>
        </w:rPr>
        <w:instrText xml:space="preserve"> ک</w:instrText>
      </w:r>
      <w:r w:rsidR="00C95F0C">
        <w:rPr>
          <w:rFonts w:cs="Times New Roman" w:hint="cs"/>
          <w:noProof/>
          <w:rtl/>
          <w:lang w:val="en-GB" w:bidi="ar-SA"/>
        </w:rPr>
        <w:instrText>ە</w:instrText>
      </w:r>
      <w:r w:rsidR="00C95F0C">
        <w:rPr>
          <w:rFonts w:cs="Times New Roman"/>
          <w:noProof/>
          <w:rtl/>
          <w:lang w:val="en-GB" w:bidi="ar-SA"/>
        </w:rPr>
        <w:instrText xml:space="preserve"> ز</w:instrText>
      </w:r>
      <w:r w:rsidR="00C95F0C">
        <w:rPr>
          <w:rFonts w:cs="Times New Roman" w:hint="cs"/>
          <w:noProof/>
          <w:rtl/>
          <w:lang w:val="en-GB" w:bidi="ar-SA"/>
        </w:rPr>
        <w:instrText>یاتر</w:instrText>
      </w:r>
      <w:r w:rsidR="00C95F0C">
        <w:rPr>
          <w:rFonts w:cs="Times New Roman"/>
          <w:noProof/>
          <w:rtl/>
          <w:lang w:val="en-GB" w:bidi="ar-SA"/>
        </w:rPr>
        <w:instrText xml:space="preserve"> </w:instrText>
      </w:r>
      <w:r w:rsidR="00C95F0C">
        <w:rPr>
          <w:rFonts w:cs="Times New Roman" w:hint="cs"/>
          <w:noProof/>
          <w:rtl/>
          <w:lang w:val="en-GB" w:bidi="ar-SA"/>
        </w:rPr>
        <w:instrText>یارۆ</w:instrText>
      </w:r>
      <w:r w:rsidR="00C95F0C">
        <w:rPr>
          <w:rFonts w:cs="Times New Roman"/>
          <w:noProof/>
          <w:rtl/>
          <w:lang w:val="en-GB" w:bidi="ar-SA"/>
        </w:rPr>
        <w:instrText>ن م</w:instrText>
      </w:r>
      <w:r w:rsidR="00C95F0C">
        <w:rPr>
          <w:rFonts w:cs="Times New Roman" w:hint="cs"/>
          <w:noProof/>
          <w:rtl/>
          <w:lang w:val="en-GB" w:bidi="ar-SA"/>
        </w:rPr>
        <w:instrText>ەترەس</w:instrText>
      </w:r>
      <w:r w:rsidR="00C95F0C">
        <w:rPr>
          <w:rFonts w:cs="Times New Roman"/>
          <w:noProof/>
          <w:rtl/>
          <w:lang w:val="en-GB" w:bidi="ar-SA"/>
        </w:rPr>
        <w:instrText xml:space="preserve"> پ</w:instrText>
      </w:r>
      <w:r w:rsidR="00C95F0C">
        <w:rPr>
          <w:rFonts w:cs="Times New Roman" w:hint="cs"/>
          <w:noProof/>
          <w:rtl/>
          <w:lang w:val="en-GB" w:bidi="ar-SA"/>
        </w:rPr>
        <w:instrText>ەرەی</w:instrText>
      </w:r>
      <w:r w:rsidR="00C95F0C">
        <w:rPr>
          <w:rFonts w:cs="Times New Roman"/>
          <w:noProof/>
          <w:rtl/>
          <w:lang w:val="en-GB" w:bidi="ar-SA"/>
        </w:rPr>
        <w:instrText xml:space="preserve"> پ</w:instrText>
      </w:r>
      <w:r w:rsidR="00C95F0C">
        <w:rPr>
          <w:rFonts w:cs="Times New Roman" w:hint="cs"/>
          <w:noProof/>
          <w:rtl/>
          <w:lang w:val="en-GB" w:bidi="ar-SA"/>
        </w:rPr>
        <w:instrText>ێداوە،</w:instrText>
      </w:r>
      <w:r w:rsidR="00C95F0C">
        <w:rPr>
          <w:rFonts w:cs="Times New Roman"/>
          <w:noProof/>
          <w:rtl/>
          <w:lang w:val="en-GB" w:bidi="ar-SA"/>
        </w:rPr>
        <w:instrText xml:space="preserve"> ک</w:instrText>
      </w:r>
      <w:r w:rsidR="00C95F0C">
        <w:rPr>
          <w:rFonts w:cs="Times New Roman" w:hint="cs"/>
          <w:noProof/>
          <w:rtl/>
          <w:lang w:val="en-GB" w:bidi="ar-SA"/>
        </w:rPr>
        <w:instrText>ەڵکی</w:instrText>
      </w:r>
      <w:r w:rsidR="00C95F0C">
        <w:rPr>
          <w:rFonts w:cs="Times New Roman"/>
          <w:noProof/>
          <w:rtl/>
          <w:lang w:val="en-GB" w:bidi="ar-SA"/>
        </w:rPr>
        <w:instrText xml:space="preserve"> ز</w:instrText>
      </w:r>
      <w:r w:rsidR="00C95F0C">
        <w:rPr>
          <w:rFonts w:cs="Times New Roman" w:hint="cs"/>
          <w:noProof/>
          <w:rtl/>
          <w:lang w:val="en-GB" w:bidi="ar-SA"/>
        </w:rPr>
        <w:instrText>ۆری</w:instrText>
      </w:r>
      <w:r w:rsidR="00C95F0C">
        <w:rPr>
          <w:rFonts w:cs="Times New Roman"/>
          <w:noProof/>
          <w:rtl/>
          <w:lang w:val="en-GB" w:bidi="ar-SA"/>
        </w:rPr>
        <w:instrText xml:space="preserve"> د</w:instrText>
      </w:r>
      <w:r w:rsidR="00C95F0C">
        <w:rPr>
          <w:rFonts w:cs="Times New Roman" w:hint="cs"/>
          <w:noProof/>
          <w:rtl/>
          <w:lang w:val="en-GB" w:bidi="ar-SA"/>
        </w:rPr>
        <w:instrText>ەبێت</w:instrText>
      </w:r>
      <w:r w:rsidR="00C95F0C">
        <w:rPr>
          <w:rFonts w:cs="Times New Roman"/>
          <w:noProof/>
          <w:rtl/>
          <w:lang w:val="en-GB" w:bidi="ar-SA"/>
        </w:rPr>
        <w:instrText>. چونک</w:instrText>
      </w:r>
      <w:r w:rsidR="00C95F0C">
        <w:rPr>
          <w:rFonts w:cs="Times New Roman" w:hint="cs"/>
          <w:noProof/>
          <w:rtl/>
          <w:lang w:val="en-GB" w:bidi="ar-SA"/>
        </w:rPr>
        <w:instrText>ە</w:instrText>
      </w:r>
      <w:r w:rsidR="00C95F0C">
        <w:rPr>
          <w:rFonts w:cs="Times New Roman"/>
          <w:noProof/>
          <w:rtl/>
          <w:lang w:val="en-GB" w:bidi="ar-SA"/>
        </w:rPr>
        <w:instrText xml:space="preserve"> پ</w:instrText>
      </w:r>
      <w:r w:rsidR="00C95F0C">
        <w:rPr>
          <w:rFonts w:cs="Times New Roman" w:hint="cs"/>
          <w:noProof/>
          <w:rtl/>
          <w:lang w:val="en-GB" w:bidi="ar-SA"/>
        </w:rPr>
        <w:instrText>ێش‌گریمانەی</w:instrText>
      </w:r>
      <w:r w:rsidR="00C95F0C">
        <w:rPr>
          <w:rFonts w:cs="Times New Roman"/>
          <w:noProof/>
          <w:rtl/>
          <w:lang w:val="en-GB" w:bidi="ar-SA"/>
        </w:rPr>
        <w:instrText xml:space="preserve"> ئ</w:instrText>
      </w:r>
      <w:r w:rsidR="00C95F0C">
        <w:rPr>
          <w:rFonts w:cs="Times New Roman" w:hint="cs"/>
          <w:noProof/>
          <w:rtl/>
          <w:lang w:val="en-GB" w:bidi="ar-SA"/>
        </w:rPr>
        <w:instrText>ەم</w:instrText>
      </w:r>
      <w:r w:rsidR="00C95F0C">
        <w:rPr>
          <w:rFonts w:cs="Times New Roman"/>
          <w:noProof/>
          <w:rtl/>
          <w:lang w:val="en-GB" w:bidi="ar-SA"/>
        </w:rPr>
        <w:instrText xml:space="preserve"> ب</w:instrText>
      </w:r>
      <w:r w:rsidR="00C95F0C">
        <w:rPr>
          <w:rFonts w:cs="Times New Roman" w:hint="cs"/>
          <w:noProof/>
          <w:rtl/>
          <w:lang w:val="en-GB" w:bidi="ar-SA"/>
        </w:rPr>
        <w:instrText>ۆچوونە</w:instrText>
      </w:r>
      <w:r w:rsidR="00C95F0C">
        <w:rPr>
          <w:rFonts w:cs="Times New Roman"/>
          <w:noProof/>
          <w:rtl/>
          <w:lang w:val="en-GB" w:bidi="ar-SA"/>
        </w:rPr>
        <w:instrText xml:space="preserve"> ئ</w:instrText>
      </w:r>
      <w:r w:rsidR="00C95F0C">
        <w:rPr>
          <w:rFonts w:cs="Times New Roman" w:hint="cs"/>
          <w:noProof/>
          <w:rtl/>
          <w:lang w:val="en-GB" w:bidi="ar-SA"/>
        </w:rPr>
        <w:instrText>ەوەیە</w:instrText>
      </w:r>
      <w:r w:rsidR="00C95F0C">
        <w:rPr>
          <w:rFonts w:cs="Times New Roman"/>
          <w:noProof/>
          <w:rtl/>
          <w:lang w:val="en-GB" w:bidi="ar-SA"/>
        </w:rPr>
        <w:instrText xml:space="preserve"> گوتار</w:instrText>
      </w:r>
      <w:r w:rsidR="00C95F0C">
        <w:rPr>
          <w:rFonts w:cs="Times New Roman" w:hint="cs"/>
          <w:noProof/>
          <w:rtl/>
          <w:lang w:val="en-GB" w:bidi="ar-SA"/>
        </w:rPr>
        <w:instrText>ی</w:instrText>
      </w:r>
      <w:r w:rsidR="00C95F0C">
        <w:rPr>
          <w:rFonts w:cs="Times New Roman"/>
          <w:noProof/>
          <w:rtl/>
          <w:lang w:val="en-GB" w:bidi="ar-SA"/>
        </w:rPr>
        <w:instrText xml:space="preserve"> دووزمان</w:instrText>
      </w:r>
      <w:r w:rsidR="00C95F0C">
        <w:rPr>
          <w:rFonts w:cs="Times New Roman" w:hint="cs"/>
          <w:noProof/>
          <w:rtl/>
          <w:lang w:val="en-GB" w:bidi="ar-SA"/>
        </w:rPr>
        <w:instrText>یەتی،</w:instrText>
      </w:r>
      <w:r w:rsidR="00C95F0C">
        <w:rPr>
          <w:rFonts w:cs="Times New Roman"/>
          <w:noProof/>
          <w:rtl/>
          <w:lang w:val="en-GB" w:bidi="ar-SA"/>
        </w:rPr>
        <w:instrText xml:space="preserve"> ناو</w:instrText>
      </w:r>
      <w:r w:rsidR="00C95F0C">
        <w:rPr>
          <w:rFonts w:cs="Times New Roman" w:hint="cs"/>
          <w:noProof/>
          <w:rtl/>
          <w:lang w:val="en-GB" w:bidi="ar-SA"/>
        </w:rPr>
        <w:instrText>ەندی</w:instrText>
      </w:r>
      <w:r w:rsidR="00C95F0C">
        <w:rPr>
          <w:rFonts w:cs="Times New Roman"/>
          <w:noProof/>
          <w:rtl/>
          <w:lang w:val="en-GB" w:bidi="ar-SA"/>
        </w:rPr>
        <w:instrText xml:space="preserve"> س</w:instrText>
      </w:r>
      <w:r w:rsidR="00C95F0C">
        <w:rPr>
          <w:rFonts w:cs="Times New Roman" w:hint="cs"/>
          <w:noProof/>
          <w:rtl/>
          <w:lang w:val="en-GB" w:bidi="ar-SA"/>
        </w:rPr>
        <w:instrText>ەرەکی</w:instrText>
      </w:r>
      <w:r w:rsidR="00C95F0C">
        <w:rPr>
          <w:rFonts w:cs="Times New Roman"/>
          <w:noProof/>
          <w:rtl/>
          <w:lang w:val="en-GB" w:bidi="ar-SA"/>
        </w:rPr>
        <w:instrText xml:space="preserve"> گ</w:instrText>
      </w:r>
      <w:r w:rsidR="00C95F0C">
        <w:rPr>
          <w:rFonts w:cs="Times New Roman" w:hint="cs"/>
          <w:noProof/>
          <w:rtl/>
          <w:lang w:val="en-GB" w:bidi="ar-SA"/>
        </w:rPr>
        <w:instrText>ۆڕانکارییەکە</w:instrText>
      </w:r>
      <w:r w:rsidR="00C95F0C">
        <w:rPr>
          <w:rFonts w:cs="Times New Roman"/>
          <w:noProof/>
          <w:rtl/>
          <w:lang w:val="en-GB" w:bidi="ar-SA"/>
        </w:rPr>
        <w:instrText xml:space="preserve"> ک</w:instrText>
      </w:r>
      <w:r w:rsidR="00C95F0C">
        <w:rPr>
          <w:rFonts w:cs="Times New Roman" w:hint="cs"/>
          <w:noProof/>
          <w:rtl/>
          <w:lang w:val="en-GB" w:bidi="ar-SA"/>
        </w:rPr>
        <w:instrText>ە</w:instrText>
      </w:r>
      <w:r w:rsidR="00C95F0C">
        <w:rPr>
          <w:rFonts w:cs="Times New Roman"/>
          <w:noProof/>
          <w:rtl/>
          <w:lang w:val="en-GB" w:bidi="ar-SA"/>
        </w:rPr>
        <w:instrText xml:space="preserve"> ب</w:instrText>
      </w:r>
      <w:r w:rsidR="00C95F0C">
        <w:rPr>
          <w:rFonts w:cs="Times New Roman" w:hint="cs"/>
          <w:noProof/>
          <w:rtl/>
          <w:lang w:val="en-GB" w:bidi="ar-SA"/>
        </w:rPr>
        <w:instrText>ە</w:instrText>
      </w:r>
      <w:r w:rsidR="00C95F0C">
        <w:rPr>
          <w:rFonts w:cs="Times New Roman"/>
          <w:noProof/>
          <w:rtl/>
          <w:lang w:val="en-GB" w:bidi="ar-SA"/>
        </w:rPr>
        <w:instrText xml:space="preserve"> ه</w:instrText>
      </w:r>
      <w:r w:rsidR="00C95F0C">
        <w:rPr>
          <w:rFonts w:cs="Times New Roman" w:hint="cs"/>
          <w:noProof/>
          <w:rtl/>
          <w:lang w:val="en-GB" w:bidi="ar-SA"/>
        </w:rPr>
        <w:instrText>ۆی</w:instrText>
      </w:r>
      <w:r w:rsidR="00C95F0C">
        <w:rPr>
          <w:rFonts w:cs="Times New Roman"/>
          <w:noProof/>
          <w:rtl/>
          <w:lang w:val="en-GB" w:bidi="ar-SA"/>
        </w:rPr>
        <w:instrText xml:space="preserve"> پ</w:instrText>
      </w:r>
      <w:r w:rsidR="00C95F0C">
        <w:rPr>
          <w:rFonts w:cs="Times New Roman" w:hint="cs"/>
          <w:noProof/>
          <w:rtl/>
          <w:lang w:val="en-GB" w:bidi="ar-SA"/>
        </w:rPr>
        <w:instrText>ەیوەندییەوە</w:instrText>
      </w:r>
      <w:r w:rsidR="00C95F0C">
        <w:rPr>
          <w:rFonts w:cs="Times New Roman"/>
          <w:noProof/>
          <w:rtl/>
          <w:lang w:val="en-GB" w:bidi="ar-SA"/>
        </w:rPr>
        <w:instrText xml:space="preserve"> چ</w:instrText>
      </w:r>
      <w:r w:rsidR="00C95F0C">
        <w:rPr>
          <w:rFonts w:cs="Times New Roman" w:hint="cs"/>
          <w:noProof/>
          <w:rtl/>
          <w:lang w:val="en-GB" w:bidi="ar-SA"/>
        </w:rPr>
        <w:instrText>ێ</w:instrText>
      </w:r>
      <w:r w:rsidR="00C95F0C">
        <w:rPr>
          <w:rFonts w:cs="Times New Roman"/>
          <w:noProof/>
          <w:rtl/>
          <w:lang w:val="en-GB" w:bidi="ar-SA"/>
        </w:rPr>
        <w:instrText xml:space="preserve"> د</w:instrText>
      </w:r>
      <w:r w:rsidR="00C95F0C">
        <w:rPr>
          <w:rFonts w:cs="Times New Roman" w:hint="cs"/>
          <w:noProof/>
          <w:rtl/>
          <w:lang w:val="en-GB" w:bidi="ar-SA"/>
        </w:rPr>
        <w:instrText>ەبێت</w:instrText>
      </w:r>
      <w:r w:rsidR="00C95F0C">
        <w:rPr>
          <w:rFonts w:cs="Times New Roman"/>
          <w:noProof/>
          <w:rtl/>
          <w:lang w:val="en-GB" w:bidi="ar-SA"/>
        </w:rPr>
        <w:instrText>. چ</w:instrText>
      </w:r>
      <w:r w:rsidR="00C95F0C">
        <w:rPr>
          <w:rFonts w:cs="Times New Roman" w:hint="cs"/>
          <w:noProof/>
          <w:rtl/>
          <w:lang w:val="en-GB" w:bidi="ar-SA"/>
        </w:rPr>
        <w:instrText>ەند</w:instrText>
      </w:r>
      <w:r w:rsidR="00C95F0C">
        <w:rPr>
          <w:rFonts w:cs="Times New Roman"/>
          <w:noProof/>
          <w:rtl/>
          <w:lang w:val="en-GB" w:bidi="ar-SA"/>
        </w:rPr>
        <w:instrText xml:space="preserve"> ه</w:instrText>
      </w:r>
      <w:r w:rsidR="00C95F0C">
        <w:rPr>
          <w:rFonts w:cs="Times New Roman" w:hint="cs"/>
          <w:noProof/>
          <w:rtl/>
          <w:lang w:val="en-GB" w:bidi="ar-SA"/>
        </w:rPr>
        <w:instrText>ۆی</w:instrText>
      </w:r>
      <w:r w:rsidR="00C95F0C">
        <w:rPr>
          <w:rFonts w:cs="Times New Roman"/>
          <w:noProof/>
          <w:rtl/>
          <w:lang w:val="en-GB" w:bidi="ar-SA"/>
        </w:rPr>
        <w:instrText xml:space="preserve"> ج</w:instrText>
      </w:r>
      <w:r w:rsidR="00C95F0C">
        <w:rPr>
          <w:rFonts w:cs="Times New Roman" w:hint="cs"/>
          <w:noProof/>
          <w:rtl/>
          <w:lang w:val="en-GB" w:bidi="ar-SA"/>
        </w:rPr>
        <w:instrText>یاواز</w:instrText>
      </w:r>
      <w:r w:rsidR="00C95F0C">
        <w:rPr>
          <w:rFonts w:cs="Times New Roman"/>
          <w:noProof/>
          <w:rtl/>
          <w:lang w:val="en-GB" w:bidi="ar-SA"/>
        </w:rPr>
        <w:instrText xml:space="preserve"> ل</w:instrText>
      </w:r>
      <w:r w:rsidR="00C95F0C">
        <w:rPr>
          <w:rFonts w:cs="Times New Roman" w:hint="cs"/>
          <w:noProof/>
          <w:rtl/>
          <w:lang w:val="en-GB" w:bidi="ar-SA"/>
        </w:rPr>
        <w:instrText>ەم</w:instrText>
      </w:r>
      <w:r w:rsidR="00C95F0C">
        <w:rPr>
          <w:rFonts w:cs="Times New Roman"/>
          <w:noProof/>
          <w:rtl/>
          <w:lang w:val="en-GB" w:bidi="ar-SA"/>
        </w:rPr>
        <w:instrText xml:space="preserve"> باس</w:instrText>
      </w:r>
      <w:r w:rsidR="00C95F0C">
        <w:rPr>
          <w:rFonts w:cs="Times New Roman" w:hint="cs"/>
          <w:noProof/>
          <w:rtl/>
          <w:lang w:val="en-GB" w:bidi="ar-SA"/>
        </w:rPr>
        <w:instrText>ەدا</w:instrText>
      </w:r>
      <w:r w:rsidR="00C95F0C">
        <w:rPr>
          <w:rFonts w:cs="Times New Roman"/>
          <w:noProof/>
          <w:rtl/>
          <w:lang w:val="en-GB" w:bidi="ar-SA"/>
        </w:rPr>
        <w:instrText xml:space="preserve"> د</w:instrText>
      </w:r>
      <w:r w:rsidR="00C95F0C">
        <w:rPr>
          <w:rFonts w:cs="Times New Roman" w:hint="cs"/>
          <w:noProof/>
          <w:rtl/>
          <w:lang w:val="en-GB" w:bidi="ar-SA"/>
        </w:rPr>
        <w:instrText>ەور</w:instrText>
      </w:r>
      <w:r w:rsidR="00C95F0C">
        <w:rPr>
          <w:rFonts w:cs="Times New Roman"/>
          <w:noProof/>
          <w:rtl/>
          <w:lang w:val="en-GB" w:bidi="ar-SA"/>
        </w:rPr>
        <w:instrText xml:space="preserve"> د</w:instrText>
      </w:r>
      <w:r w:rsidR="00C95F0C">
        <w:rPr>
          <w:rFonts w:cs="Times New Roman" w:hint="cs"/>
          <w:noProof/>
          <w:rtl/>
          <w:lang w:val="en-GB" w:bidi="ar-SA"/>
        </w:rPr>
        <w:instrText>ەبینن</w:instrText>
      </w:r>
      <w:r w:rsidR="00C95F0C">
        <w:rPr>
          <w:rFonts w:cs="Times New Roman"/>
          <w:noProof/>
          <w:rtl/>
          <w:lang w:val="en-GB" w:bidi="ar-SA"/>
        </w:rPr>
        <w:instrText>: ئ</w:instrText>
      </w:r>
      <w:r w:rsidR="00C95F0C">
        <w:rPr>
          <w:rFonts w:cs="Times New Roman" w:hint="cs"/>
          <w:noProof/>
          <w:rtl/>
          <w:lang w:val="en-GB" w:bidi="ar-SA"/>
        </w:rPr>
        <w:instrText>ەوانەی</w:instrText>
      </w:r>
      <w:r w:rsidR="00C95F0C">
        <w:rPr>
          <w:rFonts w:cs="Times New Roman"/>
          <w:noProof/>
          <w:rtl/>
          <w:lang w:val="en-GB" w:bidi="ar-SA"/>
        </w:rPr>
        <w:instrText xml:space="preserve"> </w:instrText>
      </w:r>
      <w:r w:rsidR="00C95F0C">
        <w:rPr>
          <w:rFonts w:cs="Times New Roman" w:hint="cs"/>
          <w:noProof/>
          <w:rtl/>
          <w:lang w:val="en-GB" w:bidi="ar-SA"/>
        </w:rPr>
        <w:instrText>ڕێگاخۆشکەرن؛</w:instrText>
      </w:r>
      <w:r w:rsidR="00C95F0C">
        <w:rPr>
          <w:rFonts w:cs="Times New Roman"/>
          <w:noProof/>
          <w:rtl/>
          <w:lang w:val="en-GB" w:bidi="ar-SA"/>
        </w:rPr>
        <w:instrText xml:space="preserve"> ئ</w:instrText>
      </w:r>
      <w:r w:rsidR="00C95F0C">
        <w:rPr>
          <w:rFonts w:cs="Times New Roman" w:hint="cs"/>
          <w:noProof/>
          <w:rtl/>
          <w:lang w:val="en-GB" w:bidi="ar-SA"/>
        </w:rPr>
        <w:instrText>ەوانەی</w:instrText>
      </w:r>
      <w:r w:rsidR="00C95F0C">
        <w:rPr>
          <w:rFonts w:cs="Times New Roman"/>
          <w:noProof/>
          <w:rtl/>
          <w:lang w:val="en-GB" w:bidi="ar-SA"/>
        </w:rPr>
        <w:instrText xml:space="preserve"> </w:instrText>
      </w:r>
      <w:r w:rsidR="00C95F0C">
        <w:rPr>
          <w:rFonts w:cs="Times New Roman" w:hint="cs"/>
          <w:noProof/>
          <w:rtl/>
          <w:lang w:val="en-GB" w:bidi="ar-SA"/>
        </w:rPr>
        <w:instrText>ڕێگرن</w:instrText>
      </w:r>
      <w:r w:rsidR="00C95F0C">
        <w:rPr>
          <w:rFonts w:cs="Times New Roman"/>
          <w:noProof/>
          <w:rtl/>
          <w:lang w:val="en-GB" w:bidi="ar-SA"/>
        </w:rPr>
        <w:instrText xml:space="preserve"> و </w:instrText>
      </w:r>
      <w:r w:rsidR="00C95F0C">
        <w:rPr>
          <w:rFonts w:cs="Times New Roman" w:hint="cs"/>
          <w:noProof/>
          <w:rtl/>
          <w:lang w:val="en-GB" w:bidi="ar-SA"/>
        </w:rPr>
        <w:instrText>یان</w:instrText>
      </w:r>
      <w:r w:rsidR="00C95F0C">
        <w:rPr>
          <w:rFonts w:cs="Times New Roman"/>
          <w:noProof/>
          <w:rtl/>
          <w:lang w:val="en-GB" w:bidi="ar-SA"/>
        </w:rPr>
        <w:instrText xml:space="preserve"> هاند</w:instrText>
      </w:r>
      <w:r w:rsidR="00C95F0C">
        <w:rPr>
          <w:rFonts w:cs="Times New Roman" w:hint="cs"/>
          <w:noProof/>
          <w:rtl/>
          <w:lang w:val="en-GB" w:bidi="ar-SA"/>
        </w:rPr>
        <w:instrText>ەری</w:instrText>
      </w:r>
      <w:r w:rsidR="00C95F0C">
        <w:rPr>
          <w:rFonts w:cs="Times New Roman"/>
          <w:noProof/>
          <w:rtl/>
          <w:lang w:val="en-GB" w:bidi="ar-SA"/>
        </w:rPr>
        <w:instrText xml:space="preserve"> ئ</w:instrText>
      </w:r>
      <w:r w:rsidR="00C95F0C">
        <w:rPr>
          <w:rFonts w:cs="Times New Roman" w:hint="cs"/>
          <w:noProof/>
          <w:rtl/>
          <w:lang w:val="en-GB" w:bidi="ar-SA"/>
        </w:rPr>
        <w:instrText>ەوەن</w:instrText>
      </w:r>
      <w:r w:rsidR="00C95F0C">
        <w:rPr>
          <w:rFonts w:cs="Times New Roman"/>
          <w:noProof/>
          <w:lang w:val="en-GB"/>
        </w:rPr>
        <w:instrText xml:space="preserve"> </w:instrText>
      </w:r>
      <w:r w:rsidR="00C95F0C">
        <w:rPr>
          <w:rFonts w:cs="Times New Roman"/>
          <w:noProof/>
          <w:rtl/>
          <w:lang w:val="en-GB" w:bidi="ar-SA"/>
        </w:rPr>
        <w:instrText>ک</w:instrText>
      </w:r>
      <w:r w:rsidR="00C95F0C">
        <w:rPr>
          <w:rFonts w:cs="Times New Roman" w:hint="cs"/>
          <w:noProof/>
          <w:rtl/>
          <w:lang w:val="en-GB" w:bidi="ar-SA"/>
        </w:rPr>
        <w:instrText>ە</w:instrText>
      </w:r>
      <w:r w:rsidR="00C95F0C">
        <w:rPr>
          <w:rFonts w:cs="Times New Roman"/>
          <w:noProof/>
          <w:rtl/>
          <w:lang w:val="en-GB" w:bidi="ar-SA"/>
        </w:rPr>
        <w:instrText xml:space="preserve"> ل</w:instrText>
      </w:r>
      <w:r w:rsidR="00C95F0C">
        <w:rPr>
          <w:rFonts w:cs="Times New Roman" w:hint="cs"/>
          <w:noProof/>
          <w:rtl/>
          <w:lang w:val="en-GB" w:bidi="ar-SA"/>
        </w:rPr>
        <w:instrText>ەباری</w:instrText>
      </w:r>
      <w:r w:rsidR="00C95F0C">
        <w:rPr>
          <w:rFonts w:cs="Times New Roman"/>
          <w:noProof/>
          <w:rtl/>
          <w:lang w:val="en-GB" w:bidi="ar-SA"/>
        </w:rPr>
        <w:instrText xml:space="preserve"> زمان</w:instrText>
      </w:r>
      <w:r w:rsidR="00C95F0C">
        <w:rPr>
          <w:rFonts w:cs="Times New Roman" w:hint="cs"/>
          <w:noProof/>
          <w:rtl/>
          <w:lang w:val="en-GB" w:bidi="ar-SA"/>
        </w:rPr>
        <w:instrText>ییەوە</w:instrText>
      </w:r>
      <w:r w:rsidR="00C95F0C">
        <w:rPr>
          <w:rFonts w:cs="Times New Roman"/>
          <w:noProof/>
          <w:rtl/>
          <w:lang w:val="en-GB" w:bidi="ar-SA"/>
        </w:rPr>
        <w:instrText xml:space="preserve"> ل</w:instrText>
      </w:r>
      <w:r w:rsidR="00C95F0C">
        <w:rPr>
          <w:rFonts w:cs="Times New Roman" w:hint="cs"/>
          <w:noProof/>
          <w:rtl/>
          <w:lang w:val="en-GB" w:bidi="ar-SA"/>
        </w:rPr>
        <w:instrText>ە</w:instrText>
      </w:r>
      <w:r w:rsidR="00C95F0C">
        <w:rPr>
          <w:rFonts w:cs="Times New Roman"/>
          <w:noProof/>
          <w:rtl/>
          <w:lang w:val="en-GB" w:bidi="ar-SA"/>
        </w:rPr>
        <w:instrText xml:space="preserve"> زمان</w:instrText>
      </w:r>
      <w:r w:rsidR="00C95F0C">
        <w:rPr>
          <w:rFonts w:cs="Times New Roman" w:hint="cs"/>
          <w:noProof/>
          <w:rtl/>
          <w:lang w:val="en-GB" w:bidi="ar-SA"/>
        </w:rPr>
        <w:instrText>ێکی</w:instrText>
      </w:r>
      <w:r w:rsidR="00C95F0C">
        <w:rPr>
          <w:rFonts w:cs="Times New Roman"/>
          <w:noProof/>
          <w:rtl/>
          <w:lang w:val="en-GB" w:bidi="ar-SA"/>
        </w:rPr>
        <w:instrText xml:space="preserve"> تر ق</w:instrText>
      </w:r>
      <w:r w:rsidR="00C95F0C">
        <w:rPr>
          <w:rFonts w:cs="Times New Roman" w:hint="cs"/>
          <w:noProof/>
          <w:rtl/>
          <w:lang w:val="en-GB" w:bidi="ar-SA"/>
        </w:rPr>
        <w:instrText>ەرز</w:instrText>
      </w:r>
      <w:r w:rsidR="00C95F0C">
        <w:rPr>
          <w:rFonts w:cs="Times New Roman"/>
          <w:noProof/>
          <w:rtl/>
          <w:lang w:val="en-GB" w:bidi="ar-SA"/>
        </w:rPr>
        <w:instrText xml:space="preserve"> بکر</w:instrText>
      </w:r>
      <w:r w:rsidR="00C95F0C">
        <w:rPr>
          <w:rFonts w:cs="Times New Roman" w:hint="cs"/>
          <w:noProof/>
          <w:rtl/>
          <w:lang w:val="en-GB" w:bidi="ar-SA"/>
        </w:rPr>
        <w:instrText>ێت</w:instrText>
      </w:r>
      <w:r w:rsidR="00C95F0C">
        <w:rPr>
          <w:rFonts w:cs="Times New Roman"/>
          <w:noProof/>
          <w:rtl/>
          <w:lang w:val="en-GB" w:bidi="ar-SA"/>
        </w:rPr>
        <w:instrText>. ئ</w:instrText>
      </w:r>
      <w:r w:rsidR="00C95F0C">
        <w:rPr>
          <w:rFonts w:cs="Times New Roman" w:hint="cs"/>
          <w:noProof/>
          <w:rtl/>
          <w:lang w:val="en-GB" w:bidi="ar-SA"/>
        </w:rPr>
        <w:instrText>ەم</w:instrText>
      </w:r>
      <w:r w:rsidR="00C95F0C">
        <w:rPr>
          <w:rFonts w:cs="Times New Roman"/>
          <w:noProof/>
          <w:rtl/>
          <w:lang w:val="en-GB" w:bidi="ar-SA"/>
        </w:rPr>
        <w:instrText xml:space="preserve"> ب</w:instrText>
      </w:r>
      <w:r w:rsidR="00C95F0C">
        <w:rPr>
          <w:rFonts w:cs="Times New Roman" w:hint="cs"/>
          <w:noProof/>
          <w:rtl/>
          <w:lang w:val="en-GB" w:bidi="ar-SA"/>
        </w:rPr>
        <w:instrText>ۆچوونە</w:instrText>
      </w:r>
      <w:r w:rsidR="00C95F0C">
        <w:rPr>
          <w:rFonts w:cs="Times New Roman"/>
          <w:noProof/>
          <w:rtl/>
          <w:lang w:val="en-GB" w:bidi="ar-SA"/>
        </w:rPr>
        <w:instrText xml:space="preserve"> ل</w:instrText>
      </w:r>
      <w:r w:rsidR="00C95F0C">
        <w:rPr>
          <w:rFonts w:cs="Times New Roman" w:hint="cs"/>
          <w:noProof/>
          <w:rtl/>
          <w:lang w:val="en-GB" w:bidi="ar-SA"/>
        </w:rPr>
        <w:instrText>ە</w:instrText>
      </w:r>
      <w:r w:rsidR="00C95F0C">
        <w:rPr>
          <w:rFonts w:cs="Times New Roman"/>
          <w:noProof/>
          <w:rtl/>
          <w:lang w:val="en-GB" w:bidi="ar-SA"/>
        </w:rPr>
        <w:instrText xml:space="preserve"> ن</w:instrText>
      </w:r>
      <w:r w:rsidR="00C95F0C">
        <w:rPr>
          <w:rFonts w:cs="Times New Roman" w:hint="cs"/>
          <w:noProof/>
          <w:rtl/>
          <w:lang w:val="en-GB" w:bidi="ar-SA"/>
        </w:rPr>
        <w:instrText>ێوان</w:instrText>
      </w:r>
      <w:r w:rsidR="00C95F0C">
        <w:rPr>
          <w:rFonts w:cs="Times New Roman"/>
          <w:noProof/>
          <w:rtl/>
          <w:lang w:val="en-GB" w:bidi="ar-SA"/>
        </w:rPr>
        <w:instrText xml:space="preserve"> ق</w:instrText>
      </w:r>
      <w:r w:rsidR="00C95F0C">
        <w:rPr>
          <w:rFonts w:cs="Times New Roman" w:hint="cs"/>
          <w:noProof/>
          <w:rtl/>
          <w:lang w:val="en-GB" w:bidi="ar-SA"/>
        </w:rPr>
        <w:instrText>ەرزکردنی</w:instrText>
      </w:r>
      <w:r w:rsidR="00C95F0C">
        <w:rPr>
          <w:rFonts w:cs="Times New Roman"/>
          <w:noProof/>
          <w:rtl/>
          <w:lang w:val="en-GB" w:bidi="ar-SA"/>
        </w:rPr>
        <w:instrText xml:space="preserve"> ک</w:instrText>
      </w:r>
      <w:r w:rsidR="00C95F0C">
        <w:rPr>
          <w:rFonts w:cs="Times New Roman" w:hint="cs"/>
          <w:noProof/>
          <w:rtl/>
          <w:lang w:val="en-GB" w:bidi="ar-SA"/>
        </w:rPr>
        <w:instrText>ەرەسەی</w:instrText>
      </w:r>
      <w:r w:rsidR="00C95F0C">
        <w:rPr>
          <w:rFonts w:cs="Times New Roman"/>
          <w:noProof/>
          <w:rtl/>
          <w:lang w:val="en-GB" w:bidi="ar-SA"/>
        </w:rPr>
        <w:instrText xml:space="preserve"> پ</w:instrText>
      </w:r>
      <w:r w:rsidR="00C95F0C">
        <w:rPr>
          <w:rFonts w:cs="Times New Roman" w:hint="cs"/>
          <w:noProof/>
          <w:rtl/>
          <w:lang w:val="en-GB" w:bidi="ar-SA"/>
        </w:rPr>
        <w:instrText>ێویستی</w:instrText>
      </w:r>
      <w:r w:rsidR="00C95F0C">
        <w:rPr>
          <w:rFonts w:cs="Times New Roman"/>
          <w:noProof/>
          <w:rtl/>
          <w:lang w:val="en-GB" w:bidi="ar-SA"/>
        </w:rPr>
        <w:instrText xml:space="preserve"> زمان</w:instrText>
      </w:r>
      <w:r w:rsidR="00C95F0C">
        <w:rPr>
          <w:rFonts w:cs="Times New Roman" w:hint="cs"/>
          <w:noProof/>
          <w:rtl/>
          <w:lang w:val="en-GB" w:bidi="ar-SA"/>
        </w:rPr>
        <w:instrText>ی</w:instrText>
      </w:r>
      <w:r w:rsidR="00C95F0C">
        <w:rPr>
          <w:rFonts w:cs="Times New Roman"/>
          <w:noProof/>
          <w:rtl/>
          <w:lang w:val="en-GB" w:bidi="ar-SA"/>
        </w:rPr>
        <w:instrText xml:space="preserve"> (ئ</w:instrText>
      </w:r>
      <w:r w:rsidR="00C95F0C">
        <w:rPr>
          <w:rFonts w:cs="Times New Roman" w:hint="cs"/>
          <w:noProof/>
          <w:rtl/>
          <w:lang w:val="en-GB" w:bidi="ar-SA"/>
        </w:rPr>
        <w:instrText>ەو</w:instrText>
      </w:r>
      <w:r w:rsidR="00C95F0C">
        <w:rPr>
          <w:rFonts w:cs="Times New Roman"/>
          <w:noProof/>
          <w:rtl/>
          <w:lang w:val="en-GB" w:bidi="ar-SA"/>
        </w:rPr>
        <w:instrText xml:space="preserve"> ب</w:instrText>
      </w:r>
      <w:r w:rsidR="00C95F0C">
        <w:rPr>
          <w:rFonts w:cs="Times New Roman" w:hint="cs"/>
          <w:noProof/>
          <w:rtl/>
          <w:lang w:val="en-GB" w:bidi="ar-SA"/>
        </w:rPr>
        <w:instrText>ەشانەی</w:instrText>
      </w:r>
      <w:r w:rsidR="00C95F0C">
        <w:rPr>
          <w:rFonts w:cs="Times New Roman"/>
          <w:noProof/>
          <w:rtl/>
          <w:lang w:val="en-GB" w:bidi="ar-SA"/>
        </w:rPr>
        <w:instrText xml:space="preserve"> زمان و ش</w:instrText>
      </w:r>
      <w:r w:rsidR="00C95F0C">
        <w:rPr>
          <w:rFonts w:cs="Times New Roman" w:hint="cs"/>
          <w:noProof/>
          <w:rtl/>
          <w:lang w:val="en-GB" w:bidi="ar-SA"/>
        </w:rPr>
        <w:instrText>ێوازەکانی</w:instrText>
      </w:r>
      <w:r w:rsidR="00C95F0C">
        <w:rPr>
          <w:rFonts w:cs="Times New Roman"/>
          <w:noProof/>
          <w:rtl/>
          <w:lang w:val="en-GB" w:bidi="ar-SA"/>
        </w:rPr>
        <w:instrText xml:space="preserve"> وش</w:instrText>
      </w:r>
      <w:r w:rsidR="00C95F0C">
        <w:rPr>
          <w:rFonts w:cs="Times New Roman" w:hint="cs"/>
          <w:noProof/>
          <w:rtl/>
          <w:lang w:val="en-GB" w:bidi="ar-SA"/>
        </w:rPr>
        <w:instrText>ە</w:instrText>
      </w:r>
      <w:r w:rsidR="00C95F0C">
        <w:rPr>
          <w:rFonts w:cs="Times New Roman"/>
          <w:noProof/>
          <w:rtl/>
          <w:lang w:val="en-GB" w:bidi="ar-SA"/>
        </w:rPr>
        <w:instrText xml:space="preserve"> ک</w:instrText>
      </w:r>
      <w:r w:rsidR="00C95F0C">
        <w:rPr>
          <w:rFonts w:cs="Times New Roman" w:hint="cs"/>
          <w:noProof/>
          <w:rtl/>
          <w:lang w:val="en-GB" w:bidi="ar-SA"/>
        </w:rPr>
        <w:instrText>ە</w:instrText>
      </w:r>
      <w:r w:rsidR="00C95F0C">
        <w:rPr>
          <w:rFonts w:cs="Times New Roman"/>
          <w:noProof/>
          <w:rtl/>
          <w:lang w:val="en-GB" w:bidi="ar-SA"/>
        </w:rPr>
        <w:instrText xml:space="preserve"> ب</w:instrText>
      </w:r>
      <w:r w:rsidR="00C95F0C">
        <w:rPr>
          <w:rFonts w:cs="Times New Roman" w:hint="cs"/>
          <w:noProof/>
          <w:rtl/>
          <w:lang w:val="en-GB" w:bidi="ar-SA"/>
        </w:rPr>
        <w:instrText>ەرچاون</w:instrText>
      </w:r>
      <w:r w:rsidR="00C95F0C">
        <w:rPr>
          <w:rFonts w:cs="Times New Roman"/>
          <w:noProof/>
          <w:rtl/>
          <w:lang w:val="en-GB" w:bidi="ar-SA"/>
        </w:rPr>
        <w:instrText>) ل</w:instrText>
      </w:r>
      <w:r w:rsidR="00C95F0C">
        <w:rPr>
          <w:rFonts w:cs="Times New Roman" w:hint="cs"/>
          <w:noProof/>
          <w:rtl/>
          <w:lang w:val="en-GB" w:bidi="ar-SA"/>
        </w:rPr>
        <w:instrText>ەگەڵ</w:instrText>
      </w:r>
      <w:r w:rsidR="00C95F0C">
        <w:rPr>
          <w:rFonts w:cs="Times New Roman"/>
          <w:noProof/>
          <w:rtl/>
          <w:lang w:val="en-GB" w:bidi="ar-SA"/>
        </w:rPr>
        <w:instrText xml:space="preserve"> ق</w:instrText>
      </w:r>
      <w:r w:rsidR="00C95F0C">
        <w:rPr>
          <w:rFonts w:cs="Times New Roman" w:hint="cs"/>
          <w:noProof/>
          <w:rtl/>
          <w:lang w:val="en-GB" w:bidi="ar-SA"/>
        </w:rPr>
        <w:instrText>ەرزکردنی</w:instrText>
      </w:r>
      <w:r w:rsidR="00C95F0C">
        <w:rPr>
          <w:rFonts w:cs="Times New Roman"/>
          <w:noProof/>
          <w:rtl/>
          <w:lang w:val="en-GB" w:bidi="ar-SA"/>
        </w:rPr>
        <w:instrText xml:space="preserve"> نموون</w:instrText>
      </w:r>
      <w:r w:rsidR="00C95F0C">
        <w:rPr>
          <w:rFonts w:cs="Times New Roman" w:hint="cs"/>
          <w:noProof/>
          <w:rtl/>
          <w:lang w:val="en-GB" w:bidi="ar-SA"/>
        </w:rPr>
        <w:instrText>ە</w:instrText>
      </w:r>
      <w:r w:rsidR="00C95F0C">
        <w:rPr>
          <w:rFonts w:cs="Times New Roman"/>
          <w:noProof/>
          <w:rtl/>
          <w:lang w:val="en-GB" w:bidi="ar-SA"/>
        </w:rPr>
        <w:instrText xml:space="preserve"> زمان</w:instrText>
      </w:r>
      <w:r w:rsidR="00C95F0C">
        <w:rPr>
          <w:rFonts w:cs="Times New Roman" w:hint="cs"/>
          <w:noProof/>
          <w:rtl/>
          <w:lang w:val="en-GB" w:bidi="ar-SA"/>
        </w:rPr>
        <w:instrText>ییەکان</w:instrText>
      </w:r>
      <w:r w:rsidR="00C95F0C">
        <w:rPr>
          <w:rFonts w:cs="Times New Roman"/>
          <w:noProof/>
          <w:rtl/>
          <w:lang w:val="en-GB" w:bidi="ar-SA"/>
        </w:rPr>
        <w:instrText xml:space="preserve"> (دا</w:instrText>
      </w:r>
      <w:r w:rsidR="00C95F0C">
        <w:rPr>
          <w:rFonts w:cs="Times New Roman" w:hint="cs"/>
          <w:noProof/>
          <w:rtl/>
          <w:lang w:val="en-GB" w:bidi="ar-SA"/>
        </w:rPr>
        <w:instrText>ڕشتنە</w:instrText>
      </w:r>
      <w:r w:rsidR="00C95F0C">
        <w:rPr>
          <w:rFonts w:cs="Times New Roman"/>
          <w:noProof/>
          <w:rtl/>
          <w:lang w:val="en-GB" w:bidi="ar-SA"/>
        </w:rPr>
        <w:instrText xml:space="preserve"> </w:instrText>
      </w:r>
      <w:r w:rsidR="00C95F0C">
        <w:rPr>
          <w:rFonts w:cs="Times New Roman" w:hint="cs"/>
          <w:noProof/>
          <w:rtl/>
          <w:lang w:val="en-GB" w:bidi="ar-SA"/>
        </w:rPr>
        <w:instrText>ڕێزمانییەکان</w:instrText>
      </w:r>
      <w:r w:rsidR="00C95F0C">
        <w:rPr>
          <w:rFonts w:cs="Times New Roman"/>
          <w:noProof/>
          <w:rtl/>
          <w:lang w:val="en-GB" w:bidi="ar-SA"/>
        </w:rPr>
        <w:instrText xml:space="preserve"> و ش</w:instrText>
      </w:r>
      <w:r w:rsidR="00C95F0C">
        <w:rPr>
          <w:rFonts w:cs="Times New Roman" w:hint="cs"/>
          <w:noProof/>
          <w:rtl/>
          <w:lang w:val="en-GB" w:bidi="ar-SA"/>
        </w:rPr>
        <w:instrText>ێوازی</w:instrText>
      </w:r>
      <w:r w:rsidR="00C95F0C">
        <w:rPr>
          <w:rFonts w:cs="Times New Roman"/>
          <w:noProof/>
          <w:rtl/>
          <w:lang w:val="en-GB" w:bidi="ar-SA"/>
        </w:rPr>
        <w:instrText xml:space="preserve"> ب</w:instrText>
      </w:r>
      <w:r w:rsidR="00C95F0C">
        <w:rPr>
          <w:rFonts w:cs="Times New Roman" w:hint="cs"/>
          <w:noProof/>
          <w:rtl/>
          <w:lang w:val="en-GB" w:bidi="ar-SA"/>
        </w:rPr>
        <w:instrText>ەکارهێنانیان</w:instrText>
      </w:r>
      <w:r w:rsidR="00C95F0C">
        <w:rPr>
          <w:rFonts w:cs="Times New Roman"/>
          <w:noProof/>
          <w:rtl/>
          <w:lang w:val="en-GB" w:bidi="ar-SA"/>
        </w:rPr>
        <w:instrText>) ه</w:instrText>
      </w:r>
      <w:r w:rsidR="00C95F0C">
        <w:rPr>
          <w:rFonts w:cs="Times New Roman" w:hint="cs"/>
          <w:noProof/>
          <w:rtl/>
          <w:lang w:val="en-GB" w:bidi="ar-SA"/>
        </w:rPr>
        <w:instrText>ەڵاوردەیەکی</w:instrText>
      </w:r>
      <w:r w:rsidR="00C95F0C">
        <w:rPr>
          <w:rFonts w:cs="Times New Roman"/>
          <w:noProof/>
          <w:rtl/>
          <w:lang w:val="en-GB" w:bidi="ar-SA"/>
        </w:rPr>
        <w:instrText xml:space="preserve"> ب</w:instrText>
      </w:r>
      <w:r w:rsidR="00C95F0C">
        <w:rPr>
          <w:rFonts w:cs="Times New Roman" w:hint="cs"/>
          <w:noProof/>
          <w:rtl/>
          <w:lang w:val="en-GB" w:bidi="ar-SA"/>
        </w:rPr>
        <w:instrText>ەنرخ</w:instrText>
      </w:r>
      <w:r w:rsidR="00C95F0C">
        <w:rPr>
          <w:rFonts w:cs="Times New Roman"/>
          <w:noProof/>
          <w:rtl/>
          <w:lang w:val="en-GB" w:bidi="ar-SA"/>
        </w:rPr>
        <w:instrText xml:space="preserve"> ب</w:instrText>
      </w:r>
      <w:r w:rsidR="00C95F0C">
        <w:rPr>
          <w:rFonts w:cs="Times New Roman" w:hint="cs"/>
          <w:noProof/>
          <w:rtl/>
          <w:lang w:val="en-GB" w:bidi="ar-SA"/>
        </w:rPr>
        <w:instrText>ەدەستەوە</w:instrText>
      </w:r>
      <w:r w:rsidR="00C95F0C">
        <w:rPr>
          <w:rFonts w:cs="Times New Roman"/>
          <w:noProof/>
          <w:lang w:val="en-GB"/>
        </w:rPr>
        <w:instrText xml:space="preserve"> </w:instrText>
      </w:r>
      <w:r w:rsidR="00C95F0C">
        <w:rPr>
          <w:rFonts w:cs="Times New Roman"/>
          <w:noProof/>
          <w:rtl/>
          <w:lang w:val="en-GB" w:bidi="ar-SA"/>
        </w:rPr>
        <w:instrText>د</w:instrText>
      </w:r>
      <w:r w:rsidR="00C95F0C">
        <w:rPr>
          <w:rFonts w:cs="Times New Roman" w:hint="cs"/>
          <w:noProof/>
          <w:rtl/>
          <w:lang w:val="en-GB" w:bidi="ar-SA"/>
        </w:rPr>
        <w:instrText>ەدات</w:instrText>
      </w:r>
      <w:r w:rsidR="00C95F0C">
        <w:rPr>
          <w:rFonts w:cs="Times New Roman"/>
          <w:noProof/>
          <w:rtl/>
          <w:lang w:val="en-GB" w:bidi="ar-SA"/>
        </w:rPr>
        <w:instrText>. ل</w:instrText>
      </w:r>
      <w:r w:rsidR="00C95F0C">
        <w:rPr>
          <w:rFonts w:cs="Times New Roman" w:hint="cs"/>
          <w:noProof/>
          <w:rtl/>
          <w:lang w:val="en-GB" w:bidi="ar-SA"/>
        </w:rPr>
        <w:instrText>ێرەدا</w:instrText>
      </w:r>
      <w:r w:rsidR="00C95F0C">
        <w:rPr>
          <w:rFonts w:cs="Times New Roman"/>
          <w:noProof/>
          <w:rtl/>
          <w:lang w:val="en-GB" w:bidi="ar-SA"/>
        </w:rPr>
        <w:instrText xml:space="preserve"> د</w:instrText>
      </w:r>
      <w:r w:rsidR="00C95F0C">
        <w:rPr>
          <w:rFonts w:cs="Times New Roman" w:hint="cs"/>
          <w:noProof/>
          <w:rtl/>
          <w:lang w:val="en-GB" w:bidi="ar-SA"/>
        </w:rPr>
        <w:instrText>ەردەکەوێت</w:instrText>
      </w:r>
      <w:r w:rsidR="00C95F0C">
        <w:rPr>
          <w:rFonts w:cs="Times New Roman"/>
          <w:noProof/>
          <w:rtl/>
          <w:lang w:val="en-GB" w:bidi="ar-SA"/>
        </w:rPr>
        <w:instrText xml:space="preserve"> ک</w:instrText>
      </w:r>
      <w:r w:rsidR="00C95F0C">
        <w:rPr>
          <w:rFonts w:cs="Times New Roman" w:hint="cs"/>
          <w:noProof/>
          <w:rtl/>
          <w:lang w:val="en-GB" w:bidi="ar-SA"/>
        </w:rPr>
        <w:instrText>ە</w:instrText>
      </w:r>
      <w:r w:rsidR="00C95F0C">
        <w:rPr>
          <w:rFonts w:cs="Times New Roman"/>
          <w:noProof/>
          <w:rtl/>
          <w:lang w:val="en-GB" w:bidi="ar-SA"/>
        </w:rPr>
        <w:instrText xml:space="preserve"> ئ</w:instrText>
      </w:r>
      <w:r w:rsidR="00C95F0C">
        <w:rPr>
          <w:rFonts w:cs="Times New Roman" w:hint="cs"/>
          <w:noProof/>
          <w:rtl/>
          <w:lang w:val="en-GB" w:bidi="ar-SA"/>
        </w:rPr>
        <w:instrText>ەو</w:instrText>
      </w:r>
      <w:r w:rsidR="00C95F0C">
        <w:rPr>
          <w:rFonts w:cs="Times New Roman"/>
          <w:noProof/>
          <w:rtl/>
          <w:lang w:val="en-GB" w:bidi="ar-SA"/>
        </w:rPr>
        <w:instrText xml:space="preserve"> زاراو</w:instrText>
      </w:r>
      <w:r w:rsidR="00C95F0C">
        <w:rPr>
          <w:rFonts w:cs="Times New Roman" w:hint="cs"/>
          <w:noProof/>
          <w:rtl/>
          <w:lang w:val="en-GB" w:bidi="ar-SA"/>
        </w:rPr>
        <w:instrText>ە</w:instrText>
      </w:r>
      <w:r w:rsidR="00C95F0C">
        <w:rPr>
          <w:rFonts w:cs="Times New Roman"/>
          <w:noProof/>
          <w:rtl/>
          <w:lang w:val="en-GB" w:bidi="ar-SA"/>
        </w:rPr>
        <w:instrText xml:space="preserve"> ئارام</w:instrText>
      </w:r>
      <w:r w:rsidR="00C95F0C">
        <w:rPr>
          <w:rFonts w:cs="Times New Roman" w:hint="cs"/>
          <w:noProof/>
          <w:rtl/>
          <w:lang w:val="en-GB" w:bidi="ar-SA"/>
        </w:rPr>
        <w:instrText>ی</w:instrText>
      </w:r>
      <w:r w:rsidR="00C95F0C">
        <w:rPr>
          <w:rFonts w:cs="Times New Roman"/>
          <w:noProof/>
          <w:rtl/>
          <w:lang w:val="en-GB" w:bidi="ar-SA"/>
        </w:rPr>
        <w:instrText xml:space="preserve"> جوول</w:instrText>
      </w:r>
      <w:r w:rsidR="00C95F0C">
        <w:rPr>
          <w:rFonts w:cs="Times New Roman" w:hint="cs"/>
          <w:noProof/>
          <w:rtl/>
          <w:lang w:val="en-GB" w:bidi="ar-SA"/>
        </w:rPr>
        <w:instrText>ەکانەی</w:instrText>
      </w:r>
      <w:r w:rsidR="00C95F0C">
        <w:rPr>
          <w:rFonts w:cs="Times New Roman"/>
          <w:noProof/>
          <w:rtl/>
          <w:lang w:val="en-GB" w:bidi="ar-SA"/>
        </w:rPr>
        <w:instrText xml:space="preserve"> ک</w:instrText>
      </w:r>
      <w:r w:rsidR="00C95F0C">
        <w:rPr>
          <w:rFonts w:cs="Times New Roman" w:hint="cs"/>
          <w:noProof/>
          <w:rtl/>
          <w:lang w:val="en-GB" w:bidi="ar-SA"/>
        </w:rPr>
        <w:instrText>ە</w:instrText>
      </w:r>
      <w:r w:rsidR="00C95F0C">
        <w:rPr>
          <w:rFonts w:cs="Times New Roman"/>
          <w:noProof/>
          <w:rtl/>
          <w:lang w:val="en-GB" w:bidi="ar-SA"/>
        </w:rPr>
        <w:instrText xml:space="preserve"> د</w:instrText>
      </w:r>
      <w:r w:rsidR="00C95F0C">
        <w:rPr>
          <w:rFonts w:cs="Times New Roman" w:hint="cs"/>
          <w:noProof/>
          <w:rtl/>
          <w:lang w:val="en-GB" w:bidi="ar-SA"/>
        </w:rPr>
        <w:instrText>ەکەونە</w:instrText>
      </w:r>
      <w:r w:rsidR="00C95F0C">
        <w:rPr>
          <w:rFonts w:cs="Times New Roman"/>
          <w:noProof/>
          <w:rtl/>
          <w:lang w:val="en-GB" w:bidi="ar-SA"/>
        </w:rPr>
        <w:instrText xml:space="preserve"> </w:instrText>
      </w:r>
      <w:r w:rsidR="00C95F0C">
        <w:rPr>
          <w:rFonts w:cs="Times New Roman" w:hint="cs"/>
          <w:noProof/>
          <w:rtl/>
          <w:lang w:val="en-GB" w:bidi="ar-SA"/>
        </w:rPr>
        <w:instrText>ڕۆژهەڵاتی</w:instrText>
      </w:r>
      <w:r w:rsidR="00C95F0C">
        <w:rPr>
          <w:rFonts w:cs="Times New Roman"/>
          <w:noProof/>
          <w:rtl/>
          <w:lang w:val="en-GB" w:bidi="ar-SA"/>
        </w:rPr>
        <w:instrText xml:space="preserve"> </w:instrText>
      </w:r>
      <w:r w:rsidR="00C95F0C">
        <w:rPr>
          <w:rFonts w:cs="Times New Roman" w:hint="cs"/>
          <w:noProof/>
          <w:rtl/>
          <w:lang w:val="en-GB" w:bidi="ar-SA"/>
        </w:rPr>
        <w:instrText>ڕووباری</w:instrText>
      </w:r>
      <w:r w:rsidR="00C95F0C">
        <w:rPr>
          <w:rFonts w:cs="Times New Roman"/>
          <w:noProof/>
          <w:rtl/>
          <w:lang w:val="en-GB" w:bidi="ar-SA"/>
        </w:rPr>
        <w:instrText xml:space="preserve"> ز</w:instrText>
      </w:r>
      <w:r w:rsidR="00C95F0C">
        <w:rPr>
          <w:rFonts w:cs="Times New Roman" w:hint="cs"/>
          <w:noProof/>
          <w:rtl/>
          <w:lang w:val="en-GB" w:bidi="ar-SA"/>
        </w:rPr>
        <w:instrText>ێی</w:instrText>
      </w:r>
      <w:r w:rsidR="00C95F0C">
        <w:rPr>
          <w:rFonts w:cs="Times New Roman"/>
          <w:noProof/>
          <w:rtl/>
          <w:lang w:val="en-GB" w:bidi="ar-SA"/>
        </w:rPr>
        <w:instrText xml:space="preserve"> گ</w:instrText>
      </w:r>
      <w:r w:rsidR="00C95F0C">
        <w:rPr>
          <w:rFonts w:cs="Times New Roman" w:hint="cs"/>
          <w:noProof/>
          <w:rtl/>
          <w:lang w:val="en-GB" w:bidi="ar-SA"/>
        </w:rPr>
        <w:instrText>ەورە</w:instrText>
      </w:r>
      <w:r w:rsidR="00C95F0C">
        <w:rPr>
          <w:rFonts w:cs="Times New Roman"/>
          <w:noProof/>
          <w:rtl/>
          <w:lang w:val="en-GB" w:bidi="ar-SA"/>
        </w:rPr>
        <w:instrText xml:space="preserve"> و ل</w:instrText>
      </w:r>
      <w:r w:rsidR="00C95F0C">
        <w:rPr>
          <w:rFonts w:cs="Times New Roman" w:hint="cs"/>
          <w:noProof/>
          <w:rtl/>
          <w:lang w:val="en-GB" w:bidi="ar-SA"/>
        </w:rPr>
        <w:instrText>ە</w:instrText>
      </w:r>
      <w:r w:rsidR="00C95F0C">
        <w:rPr>
          <w:rFonts w:cs="Times New Roman"/>
          <w:noProof/>
          <w:rtl/>
          <w:lang w:val="en-GB" w:bidi="ar-SA"/>
        </w:rPr>
        <w:instrText xml:space="preserve"> د</w:instrText>
      </w:r>
      <w:r w:rsidR="00C95F0C">
        <w:rPr>
          <w:rFonts w:cs="Times New Roman" w:hint="cs"/>
          <w:noProof/>
          <w:rtl/>
          <w:lang w:val="en-GB" w:bidi="ar-SA"/>
        </w:rPr>
        <w:instrText>ەڤەری</w:instrText>
      </w:r>
      <w:r w:rsidR="00C95F0C">
        <w:rPr>
          <w:rFonts w:cs="Times New Roman"/>
          <w:noProof/>
          <w:rtl/>
          <w:lang w:val="en-GB" w:bidi="ar-SA"/>
        </w:rPr>
        <w:instrText xml:space="preserve"> کار</w:instrText>
      </w:r>
      <w:r w:rsidR="00C95F0C">
        <w:rPr>
          <w:rFonts w:cs="Times New Roman" w:hint="cs"/>
          <w:noProof/>
          <w:rtl/>
          <w:lang w:val="en-GB" w:bidi="ar-SA"/>
        </w:rPr>
        <w:instrText>یگەری</w:instrText>
      </w:r>
      <w:r w:rsidR="00C95F0C">
        <w:rPr>
          <w:rFonts w:cs="Times New Roman"/>
          <w:noProof/>
          <w:rtl/>
          <w:lang w:val="en-GB" w:bidi="ar-SA"/>
        </w:rPr>
        <w:instrText xml:space="preserve"> زمان</w:instrText>
      </w:r>
      <w:r w:rsidR="00C95F0C">
        <w:rPr>
          <w:rFonts w:cs="Times New Roman" w:hint="cs"/>
          <w:noProof/>
          <w:rtl/>
          <w:lang w:val="en-GB" w:bidi="ar-SA"/>
        </w:rPr>
        <w:instrText>ی</w:instrText>
      </w:r>
      <w:r w:rsidR="00C95F0C">
        <w:rPr>
          <w:rFonts w:cs="Times New Roman"/>
          <w:noProof/>
          <w:rtl/>
          <w:lang w:val="en-GB" w:bidi="ar-SA"/>
        </w:rPr>
        <w:instrText xml:space="preserve"> کورد</w:instrText>
      </w:r>
      <w:r w:rsidR="00C95F0C">
        <w:rPr>
          <w:rFonts w:cs="Times New Roman" w:hint="cs"/>
          <w:noProof/>
          <w:rtl/>
          <w:lang w:val="en-GB" w:bidi="ar-SA"/>
        </w:rPr>
        <w:instrText>یی</w:instrText>
      </w:r>
      <w:r w:rsidR="00C95F0C">
        <w:rPr>
          <w:rFonts w:cs="Times New Roman"/>
          <w:noProof/>
          <w:rtl/>
          <w:lang w:val="en-GB" w:bidi="ar-SA"/>
        </w:rPr>
        <w:instrText xml:space="preserve"> ناو</w:instrText>
      </w:r>
      <w:r w:rsidR="00C95F0C">
        <w:rPr>
          <w:rFonts w:cs="Times New Roman" w:hint="cs"/>
          <w:noProof/>
          <w:rtl/>
          <w:lang w:val="en-GB" w:bidi="ar-SA"/>
        </w:rPr>
        <w:instrText>ەندیدان</w:instrText>
      </w:r>
      <w:r w:rsidR="00C95F0C">
        <w:rPr>
          <w:rFonts w:cs="Times New Roman"/>
          <w:noProof/>
          <w:rtl/>
          <w:lang w:val="en-GB" w:bidi="ar-SA"/>
        </w:rPr>
        <w:instrText xml:space="preserve"> ک</w:instrText>
      </w:r>
      <w:r w:rsidR="00C95F0C">
        <w:rPr>
          <w:rFonts w:cs="Times New Roman" w:hint="cs"/>
          <w:noProof/>
          <w:rtl/>
          <w:lang w:val="en-GB" w:bidi="ar-SA"/>
        </w:rPr>
        <w:instrText>ەمتر</w:instrText>
      </w:r>
      <w:r w:rsidR="00C95F0C">
        <w:rPr>
          <w:rFonts w:cs="Times New Roman"/>
          <w:noProof/>
          <w:rtl/>
          <w:lang w:val="en-GB" w:bidi="ar-SA"/>
        </w:rPr>
        <w:instrText xml:space="preserve"> ل</w:instrText>
      </w:r>
      <w:r w:rsidR="00C95F0C">
        <w:rPr>
          <w:rFonts w:cs="Times New Roman" w:hint="cs"/>
          <w:noProof/>
          <w:rtl/>
          <w:lang w:val="en-GB" w:bidi="ar-SA"/>
        </w:rPr>
        <w:instrText>ە</w:instrText>
      </w:r>
      <w:r w:rsidR="00C95F0C">
        <w:rPr>
          <w:rFonts w:cs="Times New Roman"/>
          <w:noProof/>
          <w:rtl/>
          <w:lang w:val="en-GB" w:bidi="ar-SA"/>
        </w:rPr>
        <w:instrText xml:space="preserve"> ب</w:instrText>
      </w:r>
      <w:r w:rsidR="00C95F0C">
        <w:rPr>
          <w:rFonts w:cs="Times New Roman" w:hint="cs"/>
          <w:noProof/>
          <w:rtl/>
          <w:lang w:val="en-GB" w:bidi="ar-SA"/>
        </w:rPr>
        <w:instrText>ەرامبەر</w:instrText>
      </w:r>
      <w:r w:rsidR="00C95F0C">
        <w:rPr>
          <w:rFonts w:cs="Times New Roman"/>
          <w:noProof/>
          <w:rtl/>
          <w:lang w:val="en-GB" w:bidi="ar-SA"/>
        </w:rPr>
        <w:instrText xml:space="preserve"> ب</w:instrText>
      </w:r>
      <w:r w:rsidR="00C95F0C">
        <w:rPr>
          <w:rFonts w:cs="Times New Roman" w:hint="cs"/>
          <w:noProof/>
          <w:rtl/>
          <w:lang w:val="en-GB" w:bidi="ar-SA"/>
        </w:rPr>
        <w:instrText>ەکارهێنانی</w:instrText>
      </w:r>
      <w:r w:rsidR="00C95F0C">
        <w:rPr>
          <w:rFonts w:cs="Times New Roman"/>
          <w:noProof/>
          <w:rtl/>
          <w:lang w:val="en-GB" w:bidi="ar-SA"/>
        </w:rPr>
        <w:instrText xml:space="preserve"> کورد</w:instrText>
      </w:r>
      <w:r w:rsidR="00C95F0C">
        <w:rPr>
          <w:rFonts w:cs="Times New Roman" w:hint="cs"/>
          <w:noProof/>
          <w:rtl/>
          <w:lang w:val="en-GB" w:bidi="ar-SA"/>
        </w:rPr>
        <w:instrText>یدا</w:instrText>
      </w:r>
      <w:r w:rsidR="00C95F0C">
        <w:rPr>
          <w:rFonts w:cs="Times New Roman"/>
          <w:noProof/>
          <w:rtl/>
          <w:lang w:val="en-GB" w:bidi="ar-SA"/>
        </w:rPr>
        <w:instrText xml:space="preserve"> ب</w:instrText>
      </w:r>
      <w:r w:rsidR="00C95F0C">
        <w:rPr>
          <w:rFonts w:cs="Times New Roman" w:hint="cs"/>
          <w:noProof/>
          <w:rtl/>
          <w:lang w:val="en-GB" w:bidi="ar-SA"/>
        </w:rPr>
        <w:instrText>ەرگری</w:instrText>
      </w:r>
      <w:r w:rsidR="00C95F0C">
        <w:rPr>
          <w:rFonts w:cs="Times New Roman"/>
          <w:noProof/>
          <w:rtl/>
          <w:lang w:val="en-GB" w:bidi="ar-SA"/>
        </w:rPr>
        <w:instrText xml:space="preserve"> د</w:instrText>
      </w:r>
      <w:r w:rsidR="00C95F0C">
        <w:rPr>
          <w:rFonts w:cs="Times New Roman" w:hint="cs"/>
          <w:noProof/>
          <w:rtl/>
          <w:lang w:val="en-GB" w:bidi="ar-SA"/>
        </w:rPr>
        <w:instrText>ەکەن،</w:instrText>
      </w:r>
      <w:r w:rsidR="00C95F0C">
        <w:rPr>
          <w:rFonts w:cs="Times New Roman"/>
          <w:noProof/>
          <w:rtl/>
          <w:lang w:val="en-GB" w:bidi="ar-SA"/>
        </w:rPr>
        <w:instrText xml:space="preserve"> ئ</w:instrText>
      </w:r>
      <w:r w:rsidR="00C95F0C">
        <w:rPr>
          <w:rFonts w:cs="Times New Roman" w:hint="cs"/>
          <w:noProof/>
          <w:rtl/>
          <w:lang w:val="en-GB" w:bidi="ar-SA"/>
        </w:rPr>
        <w:instrText>ەمە</w:instrText>
      </w:r>
      <w:r w:rsidR="00C95F0C">
        <w:rPr>
          <w:rFonts w:cs="Times New Roman"/>
          <w:noProof/>
          <w:rtl/>
          <w:lang w:val="en-GB" w:bidi="ar-SA"/>
        </w:rPr>
        <w:instrText xml:space="preserve"> ل</w:instrText>
      </w:r>
      <w:r w:rsidR="00C95F0C">
        <w:rPr>
          <w:rFonts w:cs="Times New Roman" w:hint="cs"/>
          <w:noProof/>
          <w:rtl/>
          <w:lang w:val="en-GB" w:bidi="ar-SA"/>
        </w:rPr>
        <w:instrText>ە</w:instrText>
      </w:r>
      <w:r w:rsidR="00C95F0C">
        <w:rPr>
          <w:rFonts w:cs="Times New Roman"/>
          <w:noProof/>
          <w:rtl/>
          <w:lang w:val="en-GB" w:bidi="ar-SA"/>
        </w:rPr>
        <w:instrText xml:space="preserve"> کات</w:instrText>
      </w:r>
      <w:r w:rsidR="00C95F0C">
        <w:rPr>
          <w:rFonts w:cs="Times New Roman" w:hint="cs"/>
          <w:noProof/>
          <w:rtl/>
          <w:lang w:val="en-GB" w:bidi="ar-SA"/>
        </w:rPr>
        <w:instrText>ێکدایە</w:instrText>
      </w:r>
      <w:r w:rsidR="00C95F0C">
        <w:rPr>
          <w:rFonts w:cs="Times New Roman"/>
          <w:noProof/>
          <w:rtl/>
          <w:lang w:val="en-GB" w:bidi="ar-SA"/>
        </w:rPr>
        <w:instrText xml:space="preserve"> ئ</w:instrText>
      </w:r>
      <w:r w:rsidR="00C95F0C">
        <w:rPr>
          <w:rFonts w:cs="Times New Roman" w:hint="cs"/>
          <w:noProof/>
          <w:rtl/>
          <w:lang w:val="en-GB" w:bidi="ar-SA"/>
        </w:rPr>
        <w:instrText>ەو</w:instrText>
      </w:r>
      <w:r w:rsidR="00C95F0C">
        <w:rPr>
          <w:rFonts w:cs="Times New Roman"/>
          <w:noProof/>
          <w:rtl/>
          <w:lang w:val="en-GB" w:bidi="ar-SA"/>
        </w:rPr>
        <w:instrText xml:space="preserve"> زاراوان</w:instrText>
      </w:r>
      <w:r w:rsidR="00C95F0C">
        <w:rPr>
          <w:rFonts w:cs="Times New Roman" w:hint="cs"/>
          <w:noProof/>
          <w:rtl/>
          <w:lang w:val="en-GB" w:bidi="ar-SA"/>
        </w:rPr>
        <w:instrText>ەی</w:instrText>
      </w:r>
      <w:r w:rsidR="00C95F0C">
        <w:rPr>
          <w:rFonts w:cs="Times New Roman"/>
          <w:noProof/>
          <w:rtl/>
          <w:lang w:val="en-GB" w:bidi="ar-SA"/>
        </w:rPr>
        <w:instrText xml:space="preserve"> ک</w:instrText>
      </w:r>
      <w:r w:rsidR="00C95F0C">
        <w:rPr>
          <w:rFonts w:cs="Times New Roman" w:hint="cs"/>
          <w:noProof/>
          <w:rtl/>
          <w:lang w:val="en-GB" w:bidi="ar-SA"/>
        </w:rPr>
        <w:instrText>ە</w:instrText>
      </w:r>
      <w:r w:rsidR="00C95F0C">
        <w:rPr>
          <w:rFonts w:cs="Times New Roman"/>
          <w:noProof/>
          <w:rtl/>
          <w:lang w:val="en-GB" w:bidi="ar-SA"/>
        </w:rPr>
        <w:instrText xml:space="preserve"> ل</w:instrText>
      </w:r>
      <w:r w:rsidR="00C95F0C">
        <w:rPr>
          <w:rFonts w:cs="Times New Roman" w:hint="cs"/>
          <w:noProof/>
          <w:rtl/>
          <w:lang w:val="en-GB" w:bidi="ar-SA"/>
        </w:rPr>
        <w:instrText>ە</w:instrText>
      </w:r>
      <w:r w:rsidR="00C95F0C">
        <w:rPr>
          <w:rFonts w:cs="Times New Roman"/>
          <w:noProof/>
          <w:rtl/>
          <w:lang w:val="en-GB" w:bidi="ar-SA"/>
        </w:rPr>
        <w:instrText xml:space="preserve"> </w:instrText>
      </w:r>
      <w:r w:rsidR="00C95F0C">
        <w:rPr>
          <w:rFonts w:cs="Times New Roman" w:hint="cs"/>
          <w:noProof/>
          <w:rtl/>
          <w:lang w:val="en-GB" w:bidi="ar-SA"/>
        </w:rPr>
        <w:instrText>ڕۆژئاوای</w:instrText>
      </w:r>
      <w:r w:rsidR="00C95F0C">
        <w:rPr>
          <w:rFonts w:cs="Times New Roman"/>
          <w:noProof/>
          <w:rtl/>
          <w:lang w:val="en-GB" w:bidi="ar-SA"/>
        </w:rPr>
        <w:instrText xml:space="preserve"> </w:instrText>
      </w:r>
      <w:r w:rsidR="00C95F0C">
        <w:rPr>
          <w:rFonts w:cs="Times New Roman" w:hint="cs"/>
          <w:noProof/>
          <w:rtl/>
          <w:lang w:val="en-GB" w:bidi="ar-SA"/>
        </w:rPr>
        <w:instrText>ڕووبارەکەدان</w:instrText>
      </w:r>
      <w:r w:rsidR="00C95F0C">
        <w:rPr>
          <w:rFonts w:cs="Times New Roman"/>
          <w:noProof/>
          <w:rtl/>
          <w:lang w:val="en-GB" w:bidi="ar-SA"/>
        </w:rPr>
        <w:instrText xml:space="preserve"> ز</w:instrText>
      </w:r>
      <w:r w:rsidR="00C95F0C">
        <w:rPr>
          <w:rFonts w:cs="Times New Roman" w:hint="cs"/>
          <w:noProof/>
          <w:rtl/>
          <w:lang w:val="en-GB" w:bidi="ar-SA"/>
        </w:rPr>
        <w:instrText>یاتر</w:instrText>
      </w:r>
      <w:r w:rsidR="00C95F0C">
        <w:rPr>
          <w:rFonts w:cs="Times New Roman"/>
          <w:noProof/>
          <w:rtl/>
          <w:lang w:val="en-GB" w:bidi="ar-SA"/>
        </w:rPr>
        <w:instrText xml:space="preserve"> د</w:instrText>
      </w:r>
      <w:r w:rsidR="00C95F0C">
        <w:rPr>
          <w:rFonts w:cs="Times New Roman" w:hint="cs"/>
          <w:noProof/>
          <w:rtl/>
          <w:lang w:val="en-GB" w:bidi="ar-SA"/>
        </w:rPr>
        <w:instrText>ەیانەوێت</w:instrText>
      </w:r>
      <w:r w:rsidR="00C95F0C">
        <w:rPr>
          <w:rFonts w:cs="Times New Roman"/>
          <w:noProof/>
          <w:rtl/>
          <w:lang w:val="en-GB" w:bidi="ar-SA"/>
        </w:rPr>
        <w:instrText xml:space="preserve"> نموون</w:instrText>
      </w:r>
      <w:r w:rsidR="00C95F0C">
        <w:rPr>
          <w:rFonts w:cs="Times New Roman" w:hint="cs"/>
          <w:noProof/>
          <w:rtl/>
          <w:lang w:val="en-GB" w:bidi="ar-SA"/>
        </w:rPr>
        <w:instrText>ەکانی</w:instrText>
      </w:r>
      <w:r w:rsidR="00C95F0C">
        <w:rPr>
          <w:rFonts w:cs="Times New Roman"/>
          <w:noProof/>
          <w:rtl/>
          <w:lang w:val="en-GB" w:bidi="ar-SA"/>
        </w:rPr>
        <w:instrText xml:space="preserve"> کورد</w:instrText>
      </w:r>
      <w:r w:rsidR="00C95F0C">
        <w:rPr>
          <w:rFonts w:cs="Times New Roman" w:hint="cs"/>
          <w:noProof/>
          <w:rtl/>
          <w:lang w:val="en-GB" w:bidi="ar-SA"/>
        </w:rPr>
        <w:instrText>یی</w:instrText>
      </w:r>
      <w:r w:rsidR="00C95F0C">
        <w:rPr>
          <w:rFonts w:cs="Times New Roman"/>
          <w:noProof/>
          <w:rtl/>
          <w:lang w:val="en-GB" w:bidi="ar-SA"/>
        </w:rPr>
        <w:instrText xml:space="preserve"> باکور ب</w:instrText>
      </w:r>
      <w:r w:rsidR="00C95F0C">
        <w:rPr>
          <w:rFonts w:cs="Times New Roman" w:hint="cs"/>
          <w:noProof/>
          <w:rtl/>
          <w:lang w:val="en-GB" w:bidi="ar-SA"/>
        </w:rPr>
        <w:instrText>ەکار</w:instrText>
      </w:r>
      <w:r w:rsidR="00C95F0C">
        <w:rPr>
          <w:rFonts w:cs="Times New Roman"/>
          <w:noProof/>
          <w:rtl/>
          <w:lang w:val="en-GB" w:bidi="ar-SA"/>
        </w:rPr>
        <w:instrText xml:space="preserve"> به</w:instrText>
      </w:r>
      <w:r w:rsidR="00C95F0C">
        <w:rPr>
          <w:rFonts w:cs="Times New Roman" w:hint="cs"/>
          <w:noProof/>
          <w:rtl/>
          <w:lang w:val="en-GB" w:bidi="ar-SA"/>
        </w:rPr>
        <w:instrText>ێنن</w:instrText>
      </w:r>
      <w:r w:rsidR="00C95F0C">
        <w:rPr>
          <w:rFonts w:cs="Times New Roman"/>
          <w:noProof/>
          <w:rtl/>
          <w:lang w:val="en-GB" w:bidi="ar-SA"/>
        </w:rPr>
        <w:instrText xml:space="preserve"> و ل</w:instrText>
      </w:r>
      <w:r w:rsidR="00C95F0C">
        <w:rPr>
          <w:rFonts w:cs="Times New Roman" w:hint="cs"/>
          <w:noProof/>
          <w:rtl/>
          <w:lang w:val="en-GB" w:bidi="ar-SA"/>
        </w:rPr>
        <w:instrText>ە</w:instrText>
      </w:r>
      <w:r w:rsidR="00C95F0C">
        <w:rPr>
          <w:rFonts w:cs="Times New Roman"/>
          <w:noProof/>
          <w:rtl/>
          <w:lang w:val="en-GB" w:bidi="ar-SA"/>
        </w:rPr>
        <w:instrText xml:space="preserve"> ه</w:instrText>
      </w:r>
      <w:r w:rsidR="00C95F0C">
        <w:rPr>
          <w:rFonts w:cs="Times New Roman" w:hint="cs"/>
          <w:noProof/>
          <w:rtl/>
          <w:lang w:val="en-GB" w:bidi="ar-SA"/>
        </w:rPr>
        <w:instrText>ەمان</w:instrText>
      </w:r>
      <w:r w:rsidR="00C95F0C">
        <w:rPr>
          <w:rFonts w:cs="Times New Roman"/>
          <w:noProof/>
          <w:rtl/>
          <w:lang w:val="en-GB" w:bidi="ar-SA"/>
        </w:rPr>
        <w:instrText xml:space="preserve"> کاتدا ک</w:instrText>
      </w:r>
      <w:r w:rsidR="00C95F0C">
        <w:rPr>
          <w:rFonts w:cs="Times New Roman" w:hint="cs"/>
          <w:noProof/>
          <w:rtl/>
          <w:lang w:val="en-GB" w:bidi="ar-SA"/>
        </w:rPr>
        <w:instrText>ەرەسەکانی</w:instrText>
      </w:r>
      <w:r w:rsidR="00C95F0C">
        <w:rPr>
          <w:rFonts w:cs="Times New Roman"/>
          <w:noProof/>
          <w:rtl/>
          <w:lang w:val="en-GB" w:bidi="ar-SA"/>
        </w:rPr>
        <w:instrText xml:space="preserve"> زمان</w:instrText>
      </w:r>
      <w:r w:rsidR="00C95F0C">
        <w:rPr>
          <w:rFonts w:cs="Times New Roman" w:hint="cs"/>
          <w:noProof/>
          <w:rtl/>
          <w:lang w:val="en-GB" w:bidi="ar-SA"/>
        </w:rPr>
        <w:instrText>ی</w:instrText>
      </w:r>
      <w:r w:rsidR="00C95F0C">
        <w:rPr>
          <w:rFonts w:cs="Times New Roman"/>
          <w:noProof/>
          <w:rtl/>
          <w:lang w:val="en-GB" w:bidi="ar-SA"/>
        </w:rPr>
        <w:instrText xml:space="preserve"> ئارام</w:instrText>
      </w:r>
      <w:r w:rsidR="00C95F0C">
        <w:rPr>
          <w:rFonts w:cs="Times New Roman" w:hint="cs"/>
          <w:noProof/>
          <w:rtl/>
          <w:lang w:val="en-GB" w:bidi="ar-SA"/>
        </w:rPr>
        <w:instrText>ی</w:instrText>
      </w:r>
      <w:r w:rsidR="00C95F0C">
        <w:rPr>
          <w:rFonts w:cs="Times New Roman"/>
          <w:noProof/>
          <w:rtl/>
          <w:lang w:val="en-GB" w:bidi="ar-SA"/>
        </w:rPr>
        <w:instrText xml:space="preserve"> </w:instrText>
      </w:r>
      <w:r w:rsidR="00C95F0C">
        <w:rPr>
          <w:rFonts w:cs="Times New Roman" w:hint="cs"/>
          <w:noProof/>
          <w:rtl/>
          <w:lang w:val="en-GB" w:bidi="ar-SA"/>
        </w:rPr>
        <w:instrText>ڕەسەن</w:instrText>
      </w:r>
      <w:r w:rsidR="00C95F0C">
        <w:rPr>
          <w:rFonts w:cs="Times New Roman"/>
          <w:noProof/>
          <w:rtl/>
          <w:lang w:val="en-GB" w:bidi="ar-SA"/>
        </w:rPr>
        <w:instrText xml:space="preserve"> د</w:instrText>
      </w:r>
      <w:r w:rsidR="00C95F0C">
        <w:rPr>
          <w:rFonts w:cs="Times New Roman" w:hint="cs"/>
          <w:noProof/>
          <w:rtl/>
          <w:lang w:val="en-GB" w:bidi="ar-SA"/>
        </w:rPr>
        <w:instrText>ەکار</w:instrText>
      </w:r>
      <w:r w:rsidR="00C95F0C">
        <w:rPr>
          <w:rFonts w:cs="Times New Roman"/>
          <w:noProof/>
          <w:rtl/>
          <w:lang w:val="en-GB" w:bidi="ar-SA"/>
        </w:rPr>
        <w:instrText xml:space="preserve"> د</w:instrText>
      </w:r>
      <w:r w:rsidR="00C95F0C">
        <w:rPr>
          <w:rFonts w:cs="Times New Roman" w:hint="cs"/>
          <w:noProof/>
          <w:rtl/>
          <w:lang w:val="en-GB" w:bidi="ar-SA"/>
        </w:rPr>
        <w:instrText>ەکەن</w:instrText>
      </w:r>
      <w:r w:rsidR="00C95F0C">
        <w:rPr>
          <w:rFonts w:cs="Times New Roman"/>
          <w:noProof/>
          <w:lang w:val="en-GB"/>
        </w:rPr>
        <w:instrText xml:space="preserve">.","ISSN":"2051-4891","title-short":"Diversity in convergence","language":"en","author":[{"family":"Noorlander","given":"Paul M."}],"issued":{"date-parts":[["2014",10,4]]}}}],"schema":"https://github.com/citation-style-language/schema/raw/master/csl-citation.json"} </w:instrText>
      </w:r>
      <w:r w:rsidR="00C95F0C">
        <w:rPr>
          <w:rFonts w:cs="Times New Roman"/>
          <w:noProof/>
          <w:lang w:val="en-GB"/>
        </w:rPr>
        <w:fldChar w:fldCharType="separate"/>
      </w:r>
      <w:r w:rsidR="00C95F0C" w:rsidRPr="00C95F0C">
        <w:rPr>
          <w:rFonts w:cs="Times New Roman"/>
        </w:rPr>
        <w:t>(Noorlander 2014)</w:t>
      </w:r>
      <w:r w:rsidR="00C95F0C">
        <w:rPr>
          <w:rFonts w:cs="Times New Roman"/>
          <w:noProof/>
          <w:lang w:val="en-GB"/>
        </w:rPr>
        <w:fldChar w:fldCharType="end"/>
      </w:r>
      <w:r w:rsidR="009C07B6" w:rsidRPr="001B0431">
        <w:rPr>
          <w:rFonts w:cs="Times New Roman"/>
          <w:noProof/>
          <w:lang w:val="en-GB"/>
        </w:rPr>
        <w:t xml:space="preserve"> </w:t>
      </w:r>
      <w:r w:rsidR="00517210" w:rsidRPr="001B0431">
        <w:rPr>
          <w:rFonts w:cs="Times New Roman"/>
          <w:noProof/>
          <w:lang w:val="en-GB"/>
        </w:rPr>
        <w:t xml:space="preserve">– </w:t>
      </w:r>
      <w:r w:rsidR="004A39F9" w:rsidRPr="001B0431">
        <w:rPr>
          <w:rFonts w:cs="Times New Roman"/>
          <w:noProof/>
          <w:lang w:val="en-GB"/>
        </w:rPr>
        <w:t xml:space="preserve">as far as I am aware, </w:t>
      </w:r>
      <w:r w:rsidR="00214573" w:rsidRPr="001B0431">
        <w:rPr>
          <w:rFonts w:cs="Times New Roman"/>
          <w:noProof/>
          <w:lang w:val="en-GB"/>
        </w:rPr>
        <w:t>the only study on Arabic</w:t>
      </w:r>
      <w:r w:rsidR="00517210" w:rsidRPr="001B0431">
        <w:rPr>
          <w:rFonts w:cs="Times New Roman"/>
          <w:noProof/>
          <w:lang w:val="en-GB"/>
        </w:rPr>
        <w:t>–</w:t>
      </w:r>
      <w:r w:rsidR="00214573" w:rsidRPr="001B0431">
        <w:rPr>
          <w:rFonts w:cs="Times New Roman"/>
          <w:noProof/>
          <w:lang w:val="en-GB"/>
        </w:rPr>
        <w:t>Kurdish contact in grammar is</w:t>
      </w:r>
      <w:r w:rsidR="000C7FA9" w:rsidRPr="001B0431">
        <w:rPr>
          <w:rFonts w:cs="Times New Roman"/>
          <w:noProof/>
          <w:lang w:val="en-GB"/>
        </w:rPr>
        <w:t xml:space="preserve"> the short note </w:t>
      </w:r>
      <w:r w:rsidR="00122959" w:rsidRPr="001B0431">
        <w:rPr>
          <w:rFonts w:cs="Times New Roman"/>
          <w:noProof/>
          <w:lang w:val="en-GB"/>
        </w:rPr>
        <w:t xml:space="preserve">of </w:t>
      </w:r>
      <w:r w:rsidR="000C7FA9" w:rsidRPr="001B0431">
        <w:rPr>
          <w:rFonts w:cs="Times New Roman"/>
          <w:noProof/>
          <w:lang w:val="en-GB"/>
        </w:rPr>
        <w:t xml:space="preserve">Tsabolov </w:t>
      </w:r>
      <w:r w:rsidR="00C95F0C">
        <w:rPr>
          <w:rFonts w:cs="Times New Roman"/>
          <w:noProof/>
          <w:lang w:val="en-GB"/>
        </w:rPr>
        <w:fldChar w:fldCharType="begin"/>
      </w:r>
      <w:r w:rsidR="00C95F0C">
        <w:rPr>
          <w:rFonts w:cs="Times New Roman"/>
          <w:noProof/>
          <w:lang w:val="en-GB"/>
        </w:rPr>
        <w:instrText xml:space="preserve"> ADDIN ZOTERO_ITEM CSL_CITATION {"citationID":"sdCU4ozW","properties":{"formattedCitation":"(1994)","plainCitation":"(1994)","noteIndex":0},"citationItems":[{"id":9054,"uris":["http://zotero.org/users/5419092/items/UGABG8G5"],"uri":["http://zotero.org/users/5419092/items/UGABG8G5"],"itemData":{"id":9054,"type":"article-journal","title":"Notes on the influence of Arabic on Kurdish","container-title":"Acta Kurdica","page":"121-124","volume":"1","author":[{"family":"Tsabolov","given":"Ruslan"}],"issued":{"date-parts":[["1994"]]}},"suppress-author":true}],"schema":"https://github.com/citation-style-language/schema/raw/master/csl-citation.json"} </w:instrText>
      </w:r>
      <w:r w:rsidR="00C95F0C">
        <w:rPr>
          <w:rFonts w:cs="Times New Roman"/>
          <w:noProof/>
          <w:lang w:val="en-GB"/>
        </w:rPr>
        <w:fldChar w:fldCharType="separate"/>
      </w:r>
      <w:r w:rsidR="00C95F0C" w:rsidRPr="00C95F0C">
        <w:rPr>
          <w:rFonts w:cs="Times New Roman"/>
        </w:rPr>
        <w:t>(1994)</w:t>
      </w:r>
      <w:r w:rsidR="00C95F0C">
        <w:rPr>
          <w:rFonts w:cs="Times New Roman"/>
          <w:noProof/>
          <w:lang w:val="en-GB"/>
        </w:rPr>
        <w:fldChar w:fldCharType="end"/>
      </w:r>
      <w:r w:rsidR="00C95F0C">
        <w:rPr>
          <w:rFonts w:cs="Times New Roman"/>
          <w:noProof/>
          <w:lang w:val="en-GB"/>
        </w:rPr>
        <w:t xml:space="preserve"> </w:t>
      </w:r>
      <w:r w:rsidR="000C7FA9" w:rsidRPr="001B0431">
        <w:rPr>
          <w:rFonts w:cs="Times New Roman"/>
          <w:noProof/>
          <w:lang w:val="en-GB"/>
        </w:rPr>
        <w:t xml:space="preserve">about the distinctive order of a possessor in </w:t>
      </w:r>
      <w:r w:rsidR="008A0BEC" w:rsidRPr="001B0431">
        <w:rPr>
          <w:rFonts w:cs="Times New Roman"/>
          <w:noProof/>
          <w:lang w:val="en-GB"/>
        </w:rPr>
        <w:t>a multiple-modifier noun phrase</w:t>
      </w:r>
      <w:r w:rsidR="000C7FA9" w:rsidRPr="001B0431">
        <w:rPr>
          <w:rFonts w:cs="Times New Roman"/>
          <w:noProof/>
          <w:lang w:val="en-GB"/>
        </w:rPr>
        <w:t xml:space="preserve"> in N</w:t>
      </w:r>
      <w:r w:rsidR="00123876" w:rsidRPr="001B0431">
        <w:rPr>
          <w:rFonts w:cs="Times New Roman"/>
          <w:noProof/>
          <w:lang w:val="en-GB"/>
        </w:rPr>
        <w:t>orthern Kurdish</w:t>
      </w:r>
      <w:r w:rsidR="000C7FA9" w:rsidRPr="001B0431">
        <w:rPr>
          <w:rFonts w:cs="Times New Roman"/>
          <w:noProof/>
          <w:lang w:val="en-GB"/>
        </w:rPr>
        <w:t xml:space="preserve">. </w:t>
      </w:r>
    </w:p>
    <w:p w14:paraId="4CB8E746" w14:textId="27AA9A18" w:rsidR="00DD017F" w:rsidRPr="001B0431" w:rsidRDefault="003C6452" w:rsidP="00B551C8">
      <w:pPr>
        <w:rPr>
          <w:rFonts w:cs="Times New Roman"/>
          <w:iCs/>
          <w:noProof/>
          <w:lang w:val="en-GB"/>
        </w:rPr>
      </w:pPr>
      <w:r w:rsidRPr="001B0431">
        <w:rPr>
          <w:rFonts w:cs="Times New Roman"/>
          <w:noProof/>
          <w:lang w:val="en-GB"/>
        </w:rPr>
        <w:t xml:space="preserve">As is well known, a number of Western Iranian languages (Middle Persian, </w:t>
      </w:r>
      <w:r w:rsidR="005650D0" w:rsidRPr="001B0431">
        <w:rPr>
          <w:rFonts w:cs="Times New Roman"/>
          <w:noProof/>
          <w:lang w:val="en-GB"/>
        </w:rPr>
        <w:t xml:space="preserve">Persian, Tajik, Luri, Kurdish, Zazaki, etc.) employ a vocalic bound morpheme for linking post-head modifiers in a noun phrase, called </w:t>
      </w:r>
      <w:r w:rsidR="005650D0" w:rsidRPr="00C95F0C">
        <w:rPr>
          <w:rFonts w:cs="Times New Roman"/>
          <w:i/>
          <w:iCs/>
          <w:noProof/>
          <w:lang w:val="en-GB"/>
        </w:rPr>
        <w:t>ezafe</w:t>
      </w:r>
      <w:r w:rsidR="005650D0" w:rsidRPr="001B0431">
        <w:rPr>
          <w:rFonts w:cs="Times New Roman"/>
          <w:noProof/>
          <w:lang w:val="en-GB"/>
        </w:rPr>
        <w:t xml:space="preserve"> or </w:t>
      </w:r>
      <w:r w:rsidR="005650D0" w:rsidRPr="00C95F0C">
        <w:rPr>
          <w:rFonts w:cs="Times New Roman"/>
          <w:i/>
          <w:iCs/>
          <w:noProof/>
          <w:lang w:val="en-GB"/>
        </w:rPr>
        <w:t>izafe</w:t>
      </w:r>
      <w:r w:rsidR="005650D0" w:rsidRPr="001B0431">
        <w:rPr>
          <w:rFonts w:cs="Times New Roman"/>
          <w:noProof/>
          <w:lang w:val="en-GB"/>
        </w:rPr>
        <w:t xml:space="preserve"> (from Arabic </w:t>
      </w:r>
      <w:r w:rsidR="005650D0" w:rsidRPr="001B0431">
        <w:rPr>
          <w:rFonts w:cs="Times New Roman"/>
          <w:i/>
          <w:noProof/>
          <w:lang w:val="en-GB"/>
        </w:rPr>
        <w:t>i</w:t>
      </w:r>
      <w:r w:rsidR="005650D0" w:rsidRPr="001B0431">
        <w:rPr>
          <w:rFonts w:cs="Times New Roman"/>
          <w:i/>
          <w:iCs/>
          <w:noProof/>
          <w:lang w:val="en-GB"/>
        </w:rPr>
        <w:t xml:space="preserve">ḍāfa </w:t>
      </w:r>
      <w:r w:rsidR="00C95F0C">
        <w:rPr>
          <w:rFonts w:cs="Times New Roman"/>
          <w:iCs/>
          <w:noProof/>
          <w:lang w:val="en-GB"/>
        </w:rPr>
        <w:t>‘</w:t>
      </w:r>
      <w:r w:rsidR="005650D0" w:rsidRPr="001B0431">
        <w:rPr>
          <w:rFonts w:cs="Times New Roman"/>
          <w:iCs/>
          <w:noProof/>
          <w:lang w:val="en-GB"/>
        </w:rPr>
        <w:t>joining, addition</w:t>
      </w:r>
      <w:r w:rsidR="00C95F0C">
        <w:rPr>
          <w:rFonts w:cs="Times New Roman"/>
          <w:iCs/>
          <w:noProof/>
          <w:lang w:val="en-GB"/>
        </w:rPr>
        <w:t>’</w:t>
      </w:r>
      <w:r w:rsidR="00F679F8" w:rsidRPr="001B0431">
        <w:rPr>
          <w:rFonts w:cs="Times New Roman"/>
          <w:iCs/>
          <w:noProof/>
          <w:lang w:val="en-GB"/>
        </w:rPr>
        <w:t>)</w:t>
      </w:r>
      <w:r w:rsidR="00DD017F" w:rsidRPr="001B0431">
        <w:rPr>
          <w:rFonts w:cs="Times New Roman"/>
          <w:iCs/>
          <w:noProof/>
          <w:lang w:val="en-GB"/>
        </w:rPr>
        <w:t xml:space="preserve">, as in </w:t>
      </w:r>
      <w:r w:rsidR="00C95F0C">
        <w:rPr>
          <w:rFonts w:cs="Times New Roman"/>
          <w:iCs/>
          <w:noProof/>
          <w:lang w:val="en-GB"/>
        </w:rPr>
        <w:fldChar w:fldCharType="begin"/>
      </w:r>
      <w:r w:rsidR="00C95F0C">
        <w:rPr>
          <w:rFonts w:cs="Times New Roman"/>
          <w:iCs/>
          <w:noProof/>
          <w:lang w:val="en-GB"/>
        </w:rPr>
        <w:instrText xml:space="preserve"> REF _Ref14712641 \r \h </w:instrText>
      </w:r>
      <w:r w:rsidR="00C95F0C">
        <w:rPr>
          <w:rFonts w:cs="Times New Roman"/>
          <w:iCs/>
          <w:noProof/>
          <w:lang w:val="en-GB"/>
        </w:rPr>
      </w:r>
      <w:r w:rsidR="00C95F0C">
        <w:rPr>
          <w:rFonts w:cs="Times New Roman"/>
          <w:iCs/>
          <w:noProof/>
          <w:lang w:val="en-GB"/>
        </w:rPr>
        <w:fldChar w:fldCharType="separate"/>
      </w:r>
      <w:r w:rsidR="00C95F0C">
        <w:rPr>
          <w:rFonts w:cs="Times New Roman"/>
          <w:iCs/>
          <w:noProof/>
          <w:cs/>
          <w:lang w:val="en-GB"/>
        </w:rPr>
        <w:t>‎</w:t>
      </w:r>
      <w:r w:rsidR="00C95F0C">
        <w:rPr>
          <w:rFonts w:cs="Times New Roman"/>
          <w:iCs/>
          <w:noProof/>
          <w:lang w:val="en-GB"/>
        </w:rPr>
        <w:t>(2)</w:t>
      </w:r>
      <w:r w:rsidR="00C95F0C">
        <w:rPr>
          <w:rFonts w:cs="Times New Roman"/>
          <w:iCs/>
          <w:noProof/>
          <w:lang w:val="en-GB"/>
        </w:rPr>
        <w:fldChar w:fldCharType="end"/>
      </w:r>
      <w:r w:rsidR="00C95F0C">
        <w:rPr>
          <w:rFonts w:cs="Times New Roman"/>
          <w:iCs/>
          <w:noProof/>
          <w:lang w:val="en-GB"/>
        </w:rPr>
        <w:t xml:space="preserve"> </w:t>
      </w:r>
      <w:r w:rsidR="00DD017F" w:rsidRPr="001B0431">
        <w:rPr>
          <w:rFonts w:cs="Times New Roman"/>
          <w:iCs/>
          <w:noProof/>
          <w:lang w:val="en-GB"/>
        </w:rPr>
        <w:t xml:space="preserve">and </w:t>
      </w:r>
      <w:r w:rsidR="00C95F0C">
        <w:rPr>
          <w:rFonts w:cs="Times New Roman"/>
          <w:iCs/>
          <w:noProof/>
          <w:lang w:val="en-GB"/>
        </w:rPr>
        <w:fldChar w:fldCharType="begin"/>
      </w:r>
      <w:r w:rsidR="00C95F0C">
        <w:rPr>
          <w:rFonts w:cs="Times New Roman"/>
          <w:iCs/>
          <w:noProof/>
          <w:lang w:val="en-GB"/>
        </w:rPr>
        <w:instrText xml:space="preserve"> REF _Ref14712647 \r \h </w:instrText>
      </w:r>
      <w:r w:rsidR="00C95F0C">
        <w:rPr>
          <w:rFonts w:cs="Times New Roman"/>
          <w:iCs/>
          <w:noProof/>
          <w:lang w:val="en-GB"/>
        </w:rPr>
      </w:r>
      <w:r w:rsidR="00C95F0C">
        <w:rPr>
          <w:rFonts w:cs="Times New Roman"/>
          <w:iCs/>
          <w:noProof/>
          <w:lang w:val="en-GB"/>
        </w:rPr>
        <w:fldChar w:fldCharType="separate"/>
      </w:r>
      <w:r w:rsidR="00C95F0C">
        <w:rPr>
          <w:rFonts w:cs="Times New Roman"/>
          <w:iCs/>
          <w:noProof/>
          <w:cs/>
          <w:lang w:val="en-GB"/>
        </w:rPr>
        <w:t>‎</w:t>
      </w:r>
      <w:r w:rsidR="00C95F0C">
        <w:rPr>
          <w:rFonts w:cs="Times New Roman"/>
          <w:iCs/>
          <w:noProof/>
          <w:lang w:val="en-GB"/>
        </w:rPr>
        <w:t>(3)</w:t>
      </w:r>
      <w:r w:rsidR="00C95F0C">
        <w:rPr>
          <w:rFonts w:cs="Times New Roman"/>
          <w:iCs/>
          <w:noProof/>
          <w:lang w:val="en-GB"/>
        </w:rPr>
        <w:fldChar w:fldCharType="end"/>
      </w:r>
      <w:r w:rsidR="00DD017F" w:rsidRPr="001B0431">
        <w:rPr>
          <w:rFonts w:cs="Times New Roman"/>
          <w:iCs/>
          <w:noProof/>
          <w:lang w:val="en-GB"/>
        </w:rPr>
        <w:t xml:space="preserve">. </w:t>
      </w:r>
    </w:p>
    <w:p w14:paraId="7B849562" w14:textId="3EE1EC21" w:rsidR="00DD017F" w:rsidRPr="001B0431" w:rsidRDefault="00DD017F" w:rsidP="00DD017F">
      <w:pPr>
        <w:pStyle w:val="lsLanginfo"/>
        <w:rPr>
          <w:noProof/>
          <w:lang w:val="en-GB"/>
        </w:rPr>
      </w:pPr>
      <w:bookmarkStart w:id="13" w:name="_Ref14712641"/>
      <w:r w:rsidRPr="001B0431">
        <w:rPr>
          <w:noProof/>
          <w:lang w:val="en-GB"/>
        </w:rPr>
        <w:t>Persian</w:t>
      </w:r>
      <w:r w:rsidR="005650D0" w:rsidRPr="001B0431">
        <w:rPr>
          <w:noProof/>
          <w:lang w:val="en-GB"/>
        </w:rPr>
        <w:t xml:space="preserve"> </w:t>
      </w:r>
      <w:r w:rsidRPr="001B0431">
        <w:rPr>
          <w:noProof/>
          <w:lang w:val="en-GB"/>
        </w:rPr>
        <w:t>(personal knowledge)</w:t>
      </w:r>
      <w:bookmarkEnd w:id="13"/>
    </w:p>
    <w:p w14:paraId="1702CF0F" w14:textId="61CE355C" w:rsidR="00DD017F" w:rsidRPr="001B0431" w:rsidRDefault="00DD017F" w:rsidP="00DD017F">
      <w:pPr>
        <w:pStyle w:val="lsSourceline"/>
        <w:rPr>
          <w:rFonts w:cs="Times New Roman"/>
          <w:noProof/>
          <w:lang w:val="en-GB"/>
        </w:rPr>
      </w:pPr>
      <w:r w:rsidRPr="001B0431">
        <w:rPr>
          <w:rFonts w:cs="Times New Roman"/>
          <w:noProof/>
          <w:lang w:val="en-GB"/>
        </w:rPr>
        <w:t>xāna-e bozorg</w:t>
      </w:r>
    </w:p>
    <w:p w14:paraId="7C2C826E" w14:textId="10E94B82" w:rsidR="00DD017F" w:rsidRPr="001B0431" w:rsidRDefault="00DD017F" w:rsidP="00DD017F">
      <w:pPr>
        <w:pStyle w:val="lsIMT"/>
        <w:rPr>
          <w:rFonts w:cs="Times New Roman"/>
          <w:noProof/>
          <w:lang w:val="en-GB"/>
        </w:rPr>
      </w:pPr>
      <w:r w:rsidRPr="001B0431">
        <w:rPr>
          <w:rFonts w:cs="Times New Roman"/>
          <w:noProof/>
          <w:lang w:val="en-GB"/>
        </w:rPr>
        <w:t>house-</w:t>
      </w:r>
      <w:r w:rsidRPr="001B0431">
        <w:rPr>
          <w:rFonts w:cs="Times New Roman"/>
          <w:smallCaps/>
          <w:noProof/>
          <w:lang w:val="en-GB"/>
        </w:rPr>
        <w:t>ez</w:t>
      </w:r>
      <w:r w:rsidRPr="001B0431">
        <w:rPr>
          <w:rFonts w:cs="Times New Roman"/>
          <w:noProof/>
          <w:lang w:val="en-GB"/>
        </w:rPr>
        <w:t xml:space="preserve"> big</w:t>
      </w:r>
    </w:p>
    <w:p w14:paraId="5294AB00" w14:textId="14BBD1D3" w:rsidR="00DD017F" w:rsidRPr="001B0431" w:rsidRDefault="00C95F0C" w:rsidP="00DD017F">
      <w:pPr>
        <w:pStyle w:val="lsTranslation"/>
        <w:rPr>
          <w:rFonts w:cs="Times New Roman"/>
          <w:noProof/>
          <w:lang w:val="en-GB"/>
        </w:rPr>
      </w:pPr>
      <w:r>
        <w:rPr>
          <w:rFonts w:cs="Times New Roman"/>
          <w:noProof/>
          <w:lang w:val="en-GB"/>
        </w:rPr>
        <w:t>‘</w:t>
      </w:r>
      <w:r w:rsidR="00DD017F" w:rsidRPr="001B0431">
        <w:rPr>
          <w:rFonts w:cs="Times New Roman"/>
          <w:noProof/>
          <w:lang w:val="en-GB"/>
        </w:rPr>
        <w:t>(the) big house</w:t>
      </w:r>
      <w:r>
        <w:rPr>
          <w:rFonts w:cs="Times New Roman"/>
          <w:noProof/>
          <w:lang w:val="en-GB"/>
        </w:rPr>
        <w:t>’</w:t>
      </w:r>
    </w:p>
    <w:p w14:paraId="0374B3E3" w14:textId="6B182F90" w:rsidR="00DD017F" w:rsidRPr="001B0431" w:rsidRDefault="00DD017F" w:rsidP="00DD017F">
      <w:pPr>
        <w:pStyle w:val="lsLanginfo"/>
        <w:rPr>
          <w:noProof/>
          <w:lang w:val="en-GB"/>
        </w:rPr>
      </w:pPr>
      <w:bookmarkStart w:id="14" w:name="_Ref14712647"/>
      <w:r w:rsidRPr="001B0431">
        <w:rPr>
          <w:noProof/>
          <w:lang w:val="en-GB"/>
        </w:rPr>
        <w:t>Northern Kurdish</w:t>
      </w:r>
      <w:bookmarkEnd w:id="14"/>
    </w:p>
    <w:p w14:paraId="56433369" w14:textId="2356D5AC" w:rsidR="00DD017F" w:rsidRPr="001B0431" w:rsidRDefault="00DD017F" w:rsidP="00DD017F">
      <w:pPr>
        <w:pStyle w:val="lsSourceline"/>
        <w:rPr>
          <w:rFonts w:cs="Times New Roman"/>
          <w:noProof/>
          <w:lang w:val="en-GB"/>
        </w:rPr>
      </w:pPr>
      <w:r w:rsidRPr="001B0431">
        <w:rPr>
          <w:rFonts w:cs="Times New Roman"/>
          <w:noProof/>
          <w:lang w:val="en-GB"/>
        </w:rPr>
        <w:lastRenderedPageBreak/>
        <w:t>x</w:t>
      </w:r>
      <w:r w:rsidR="004A39F9" w:rsidRPr="001B0431">
        <w:rPr>
          <w:rFonts w:cs="Times New Roman"/>
          <w:noProof/>
          <w:lang w:val="en-GB"/>
        </w:rPr>
        <w:t>a</w:t>
      </w:r>
      <w:r w:rsidRPr="001B0431">
        <w:rPr>
          <w:rFonts w:cs="Times New Roman"/>
          <w:noProof/>
          <w:lang w:val="en-GB"/>
        </w:rPr>
        <w:t>n</w:t>
      </w:r>
      <w:r w:rsidR="004A39F9" w:rsidRPr="001B0431">
        <w:rPr>
          <w:rFonts w:cs="Times New Roman"/>
          <w:noProof/>
          <w:lang w:val="en-GB"/>
        </w:rPr>
        <w:t>î</w:t>
      </w:r>
      <w:r w:rsidRPr="001B0431">
        <w:rPr>
          <w:rFonts w:cs="Times New Roman"/>
          <w:noProof/>
          <w:lang w:val="en-GB"/>
        </w:rPr>
        <w:t>-y</w:t>
      </w:r>
      <w:r w:rsidR="004A39F9" w:rsidRPr="001B0431">
        <w:rPr>
          <w:rFonts w:cs="Times New Roman"/>
          <w:noProof/>
          <w:lang w:val="en-GB"/>
        </w:rPr>
        <w:t>ê</w:t>
      </w:r>
      <w:r w:rsidRPr="001B0431">
        <w:rPr>
          <w:rFonts w:cs="Times New Roman"/>
          <w:noProof/>
          <w:lang w:val="en-GB"/>
        </w:rPr>
        <w:t xml:space="preserve"> m</w:t>
      </w:r>
      <w:r w:rsidR="004A39F9" w:rsidRPr="001B0431">
        <w:rPr>
          <w:rFonts w:cs="Times New Roman"/>
          <w:noProof/>
          <w:lang w:val="en-GB"/>
        </w:rPr>
        <w:t>e</w:t>
      </w:r>
      <w:r w:rsidRPr="001B0431">
        <w:rPr>
          <w:rFonts w:cs="Times New Roman"/>
          <w:noProof/>
          <w:lang w:val="en-GB"/>
        </w:rPr>
        <w:t>zin</w:t>
      </w:r>
    </w:p>
    <w:p w14:paraId="610271E6" w14:textId="79400778" w:rsidR="00DD017F" w:rsidRPr="001B0431" w:rsidRDefault="00DD017F" w:rsidP="00DD017F">
      <w:pPr>
        <w:pStyle w:val="lsIMT"/>
        <w:rPr>
          <w:rFonts w:cs="Times New Roman"/>
          <w:noProof/>
          <w:lang w:val="en-GB"/>
        </w:rPr>
      </w:pPr>
      <w:r w:rsidRPr="001B0431">
        <w:rPr>
          <w:rFonts w:cs="Times New Roman"/>
          <w:noProof/>
          <w:lang w:val="en-GB"/>
        </w:rPr>
        <w:t>house-</w:t>
      </w:r>
      <w:r w:rsidRPr="001B0431">
        <w:rPr>
          <w:rFonts w:cs="Times New Roman"/>
          <w:smallCaps/>
          <w:noProof/>
          <w:lang w:val="en-GB"/>
        </w:rPr>
        <w:t xml:space="preserve">ez.m </w:t>
      </w:r>
      <w:r w:rsidRPr="001B0431">
        <w:rPr>
          <w:rFonts w:cs="Times New Roman"/>
          <w:noProof/>
          <w:lang w:val="en-GB"/>
        </w:rPr>
        <w:t>big</w:t>
      </w:r>
    </w:p>
    <w:p w14:paraId="0FE25769" w14:textId="27A188DE" w:rsidR="00DD017F" w:rsidRPr="001B0431" w:rsidRDefault="00C95F0C" w:rsidP="00DD017F">
      <w:pPr>
        <w:pStyle w:val="lsTranslation"/>
        <w:rPr>
          <w:rFonts w:cs="Times New Roman"/>
          <w:noProof/>
          <w:lang w:val="en-GB"/>
        </w:rPr>
      </w:pPr>
      <w:r>
        <w:rPr>
          <w:rFonts w:cs="Times New Roman"/>
          <w:noProof/>
          <w:lang w:val="en-GB"/>
        </w:rPr>
        <w:t>‘</w:t>
      </w:r>
      <w:r w:rsidR="00DD017F" w:rsidRPr="001B0431">
        <w:rPr>
          <w:rFonts w:cs="Times New Roman"/>
          <w:noProof/>
          <w:lang w:val="en-GB"/>
        </w:rPr>
        <w:t>the big house</w:t>
      </w:r>
      <w:r>
        <w:rPr>
          <w:rFonts w:cs="Times New Roman"/>
          <w:noProof/>
          <w:lang w:val="en-GB"/>
        </w:rPr>
        <w:t>’</w:t>
      </w:r>
    </w:p>
    <w:p w14:paraId="26E0ECEF" w14:textId="5C09648B" w:rsidR="00001E65" w:rsidRPr="001B0431" w:rsidRDefault="00BC3204" w:rsidP="00C95F0C">
      <w:pPr>
        <w:rPr>
          <w:rFonts w:cs="Times New Roman"/>
          <w:iCs/>
          <w:noProof/>
          <w:lang w:val="en-GB"/>
        </w:rPr>
      </w:pPr>
      <w:r w:rsidRPr="001B0431">
        <w:rPr>
          <w:rFonts w:cs="Times New Roman"/>
          <w:iCs/>
          <w:noProof/>
          <w:lang w:val="en-GB"/>
        </w:rPr>
        <w:t xml:space="preserve">The </w:t>
      </w:r>
      <w:r w:rsidRPr="00C95F0C">
        <w:rPr>
          <w:rFonts w:cs="Times New Roman"/>
          <w:i/>
          <w:noProof/>
          <w:lang w:val="en-GB"/>
        </w:rPr>
        <w:t>ezafe</w:t>
      </w:r>
      <w:r w:rsidRPr="001B0431">
        <w:rPr>
          <w:rFonts w:cs="Times New Roman"/>
          <w:iCs/>
          <w:noProof/>
          <w:lang w:val="en-GB"/>
        </w:rPr>
        <w:t xml:space="preserve"> in Northern Kurdish</w:t>
      </w:r>
      <w:r w:rsidR="00DD017F" w:rsidRPr="001B0431">
        <w:rPr>
          <w:rFonts w:cs="Times New Roman"/>
          <w:iCs/>
          <w:noProof/>
          <w:lang w:val="en-GB"/>
        </w:rPr>
        <w:t xml:space="preserve"> differs from </w:t>
      </w:r>
      <w:r w:rsidR="00F679F8" w:rsidRPr="001B0431">
        <w:rPr>
          <w:rFonts w:cs="Times New Roman"/>
          <w:iCs/>
          <w:noProof/>
          <w:lang w:val="en-GB"/>
        </w:rPr>
        <w:t>its cognates in</w:t>
      </w:r>
      <w:r w:rsidR="00DF0851" w:rsidRPr="001B0431">
        <w:rPr>
          <w:rFonts w:cs="Times New Roman"/>
          <w:iCs/>
          <w:noProof/>
          <w:lang w:val="en-GB"/>
        </w:rPr>
        <w:t>, for instance,</w:t>
      </w:r>
      <w:r w:rsidR="00F679F8" w:rsidRPr="001B0431">
        <w:rPr>
          <w:rFonts w:cs="Times New Roman"/>
          <w:iCs/>
          <w:noProof/>
          <w:lang w:val="en-GB"/>
        </w:rPr>
        <w:t xml:space="preserve"> C</w:t>
      </w:r>
      <w:r w:rsidR="00123876" w:rsidRPr="001B0431">
        <w:rPr>
          <w:rFonts w:cs="Times New Roman"/>
          <w:iCs/>
          <w:noProof/>
          <w:lang w:val="en-GB"/>
        </w:rPr>
        <w:t>entral Kurdish</w:t>
      </w:r>
      <w:r w:rsidR="00F679F8" w:rsidRPr="001B0431">
        <w:rPr>
          <w:rFonts w:cs="Times New Roman"/>
          <w:iCs/>
          <w:noProof/>
          <w:lang w:val="en-GB"/>
        </w:rPr>
        <w:t xml:space="preserve"> and Persian</w:t>
      </w:r>
      <w:r w:rsidR="00C95F0C">
        <w:rPr>
          <w:rFonts w:cs="Times New Roman"/>
          <w:iCs/>
          <w:noProof/>
          <w:lang w:val="en-GB"/>
        </w:rPr>
        <w:t>,</w:t>
      </w:r>
      <w:r w:rsidR="00F679F8" w:rsidRPr="001B0431">
        <w:rPr>
          <w:rFonts w:cs="Times New Roman"/>
          <w:iCs/>
          <w:noProof/>
          <w:lang w:val="en-GB"/>
        </w:rPr>
        <w:t xml:space="preserve"> </w:t>
      </w:r>
      <w:r w:rsidR="00DD017F" w:rsidRPr="001B0431">
        <w:rPr>
          <w:rFonts w:cs="Times New Roman"/>
          <w:iCs/>
          <w:noProof/>
          <w:lang w:val="en-GB"/>
        </w:rPr>
        <w:t xml:space="preserve">as it </w:t>
      </w:r>
      <w:r w:rsidR="00F679F8" w:rsidRPr="001B0431">
        <w:rPr>
          <w:rFonts w:cs="Times New Roman"/>
          <w:iCs/>
          <w:noProof/>
          <w:lang w:val="en-GB"/>
        </w:rPr>
        <w:t>inflects for gender (masculine</w:t>
      </w:r>
      <w:r w:rsidR="004056DE" w:rsidRPr="001B0431">
        <w:rPr>
          <w:rFonts w:cs="Times New Roman"/>
          <w:iCs/>
          <w:noProof/>
          <w:lang w:val="en-GB"/>
        </w:rPr>
        <w:t xml:space="preserve"> </w:t>
      </w:r>
      <w:r w:rsidR="004056DE" w:rsidRPr="001B0431">
        <w:rPr>
          <w:rFonts w:cs="Times New Roman"/>
          <w:i/>
          <w:iCs/>
          <w:noProof/>
          <w:lang w:val="en-GB"/>
        </w:rPr>
        <w:t>-ê</w:t>
      </w:r>
      <w:r w:rsidR="00F679F8" w:rsidRPr="001B0431">
        <w:rPr>
          <w:rFonts w:cs="Times New Roman"/>
          <w:iCs/>
          <w:noProof/>
          <w:lang w:val="en-GB"/>
        </w:rPr>
        <w:t xml:space="preserve"> vs. feminine</w:t>
      </w:r>
      <w:r w:rsidR="004056DE" w:rsidRPr="001B0431">
        <w:rPr>
          <w:rFonts w:cs="Times New Roman"/>
          <w:iCs/>
          <w:noProof/>
          <w:lang w:val="en-GB"/>
        </w:rPr>
        <w:t xml:space="preserve"> </w:t>
      </w:r>
      <w:r w:rsidR="004056DE" w:rsidRPr="001B0431">
        <w:rPr>
          <w:rFonts w:cs="Times New Roman"/>
          <w:i/>
          <w:iCs/>
          <w:noProof/>
          <w:lang w:val="en-GB"/>
        </w:rPr>
        <w:t>-a</w:t>
      </w:r>
      <w:r w:rsidR="00F679F8" w:rsidRPr="001B0431">
        <w:rPr>
          <w:rFonts w:cs="Times New Roman"/>
          <w:iCs/>
          <w:noProof/>
          <w:lang w:val="en-GB"/>
        </w:rPr>
        <w:t>) a</w:t>
      </w:r>
      <w:r w:rsidR="00DD017F" w:rsidRPr="001B0431">
        <w:rPr>
          <w:rFonts w:cs="Times New Roman"/>
          <w:iCs/>
          <w:noProof/>
          <w:lang w:val="en-GB"/>
        </w:rPr>
        <w:t>nd number (singular</w:t>
      </w:r>
      <w:r w:rsidR="004056DE" w:rsidRPr="001B0431">
        <w:rPr>
          <w:rFonts w:cs="Times New Roman"/>
          <w:iCs/>
          <w:noProof/>
          <w:lang w:val="en-GB"/>
        </w:rPr>
        <w:t xml:space="preserve"> </w:t>
      </w:r>
      <w:r w:rsidR="004056DE" w:rsidRPr="001B0431">
        <w:rPr>
          <w:rFonts w:cs="Times New Roman"/>
          <w:i/>
          <w:iCs/>
          <w:noProof/>
          <w:lang w:val="en-GB"/>
        </w:rPr>
        <w:t>-ê/-a</w:t>
      </w:r>
      <w:r w:rsidR="00DD017F" w:rsidRPr="001B0431">
        <w:rPr>
          <w:rFonts w:cs="Times New Roman"/>
          <w:iCs/>
          <w:noProof/>
          <w:lang w:val="en-GB"/>
        </w:rPr>
        <w:t xml:space="preserve"> and plural</w:t>
      </w:r>
      <w:r w:rsidR="004056DE" w:rsidRPr="001B0431">
        <w:rPr>
          <w:rFonts w:cs="Times New Roman"/>
          <w:iCs/>
          <w:noProof/>
          <w:lang w:val="en-GB"/>
        </w:rPr>
        <w:t xml:space="preserve"> </w:t>
      </w:r>
      <w:r w:rsidR="004056DE" w:rsidRPr="001B0431">
        <w:rPr>
          <w:rFonts w:cs="Times New Roman"/>
          <w:i/>
          <w:iCs/>
          <w:noProof/>
          <w:lang w:val="en-GB"/>
        </w:rPr>
        <w:t>-ên/-êd</w:t>
      </w:r>
      <w:r w:rsidR="00DD017F" w:rsidRPr="001B0431">
        <w:rPr>
          <w:rFonts w:cs="Times New Roman"/>
          <w:iCs/>
          <w:noProof/>
          <w:lang w:val="en-GB"/>
        </w:rPr>
        <w:t xml:space="preserve">) </w:t>
      </w:r>
      <w:r w:rsidR="004A39F9" w:rsidRPr="001B0431">
        <w:rPr>
          <w:rFonts w:cs="Times New Roman"/>
          <w:iCs/>
          <w:noProof/>
          <w:lang w:val="en-GB"/>
        </w:rPr>
        <w:t>in addition</w:t>
      </w:r>
      <w:r w:rsidR="00DD017F" w:rsidRPr="001B0431">
        <w:rPr>
          <w:rFonts w:cs="Times New Roman"/>
          <w:iCs/>
          <w:noProof/>
          <w:lang w:val="en-GB"/>
        </w:rPr>
        <w:t xml:space="preserve"> </w:t>
      </w:r>
      <w:r w:rsidR="004A39F9" w:rsidRPr="001B0431">
        <w:rPr>
          <w:rFonts w:cs="Times New Roman"/>
          <w:iCs/>
          <w:noProof/>
          <w:lang w:val="en-GB"/>
        </w:rPr>
        <w:t>to</w:t>
      </w:r>
      <w:r w:rsidR="00DD017F" w:rsidRPr="001B0431">
        <w:rPr>
          <w:rFonts w:cs="Times New Roman"/>
          <w:iCs/>
          <w:noProof/>
          <w:lang w:val="en-GB"/>
        </w:rPr>
        <w:t xml:space="preserve"> ha</w:t>
      </w:r>
      <w:r w:rsidR="004A39F9" w:rsidRPr="001B0431">
        <w:rPr>
          <w:rFonts w:cs="Times New Roman"/>
          <w:iCs/>
          <w:noProof/>
          <w:lang w:val="en-GB"/>
        </w:rPr>
        <w:t>ving</w:t>
      </w:r>
      <w:r w:rsidR="00DD017F" w:rsidRPr="001B0431">
        <w:rPr>
          <w:rFonts w:cs="Times New Roman"/>
          <w:iCs/>
          <w:noProof/>
          <w:lang w:val="en-GB"/>
        </w:rPr>
        <w:t xml:space="preserve"> </w:t>
      </w:r>
      <w:r w:rsidR="00D1282A" w:rsidRPr="001B0431">
        <w:rPr>
          <w:rFonts w:cs="Times New Roman"/>
          <w:iCs/>
          <w:noProof/>
          <w:lang w:val="en-GB"/>
        </w:rPr>
        <w:t>secondary</w:t>
      </w:r>
      <w:r w:rsidR="000D4E7C" w:rsidRPr="001B0431">
        <w:rPr>
          <w:rFonts w:cs="Times New Roman"/>
          <w:iCs/>
          <w:noProof/>
          <w:lang w:val="en-GB"/>
        </w:rPr>
        <w:t>/</w:t>
      </w:r>
      <w:r w:rsidR="00DD017F" w:rsidRPr="001B0431">
        <w:rPr>
          <w:rFonts w:cs="Times New Roman"/>
          <w:iCs/>
          <w:noProof/>
          <w:lang w:val="en-GB"/>
        </w:rPr>
        <w:t xml:space="preserve">pronominal forms used in </w:t>
      </w:r>
      <w:r w:rsidR="004056DE" w:rsidRPr="001B0431">
        <w:rPr>
          <w:rFonts w:cs="Times New Roman"/>
          <w:iCs/>
          <w:noProof/>
          <w:lang w:val="en-GB"/>
        </w:rPr>
        <w:t xml:space="preserve">chain </w:t>
      </w:r>
      <w:r w:rsidR="004056DE" w:rsidRPr="00C95F0C">
        <w:rPr>
          <w:rFonts w:cs="Times New Roman"/>
          <w:i/>
          <w:noProof/>
          <w:lang w:val="en-GB"/>
        </w:rPr>
        <w:t>ezafe</w:t>
      </w:r>
      <w:r w:rsidR="004056DE" w:rsidRPr="001B0431">
        <w:rPr>
          <w:rFonts w:cs="Times New Roman"/>
          <w:iCs/>
          <w:noProof/>
          <w:lang w:val="en-GB"/>
        </w:rPr>
        <w:t xml:space="preserve"> constructions with multiple modifiers (and some other predicative functions, cf. Haig </w:t>
      </w:r>
      <w:r w:rsidR="00C95F0C">
        <w:rPr>
          <w:rFonts w:cs="Times New Roman"/>
          <w:iCs/>
          <w:noProof/>
          <w:lang w:val="en-GB"/>
        </w:rPr>
        <w:fldChar w:fldCharType="begin"/>
      </w:r>
      <w:r w:rsidR="00C95F0C">
        <w:rPr>
          <w:rFonts w:cs="Times New Roman"/>
          <w:iCs/>
          <w:noProof/>
          <w:lang w:val="en-GB"/>
        </w:rPr>
        <w:instrText xml:space="preserve"> ADDIN ZOTERO_ITEM CSL_CITATION {"citationID":"dCMksRrj","properties":{"formattedCitation":"(2011)","plainCitation":"(2011)","noteIndex":0},"citationItems":[{"id":9018,"uris":["http://zotero.org/users/5419092/items/39FTVN4C"],"uri":["http://zotero.org/users/5419092/items/39FTVN4C"],"itemData":{"id":9018,"type":"chapter","title":"Linker, relativizer, nominalizer, tense-particle: On the Ezafe in West Iranian","container-title":"Nominalization in Asian Languages: Diachronic and Typological Perspectives Volume 1: Sino-Tibetan and Iranian Languages","publisher":"John Benjamins","publisher-place":"Amsterdam","event-place":"Amsterdam","title-short":"363-390","author":[{"family":"Haig","given":"Geoffrey"}],"editor":[{"family":"Yap","given":"Foong"},{"family":"Grunow-Hårsta","given":"Karen"},{"family":"Wrona","given":"Janick"}],"issued":{"date-parts":[["2011"]]}},"suppress-author":true}],"schema":"https://github.com/citation-style-language/schema/raw/master/csl-citation.json"} </w:instrText>
      </w:r>
      <w:r w:rsidR="00C95F0C">
        <w:rPr>
          <w:rFonts w:cs="Times New Roman"/>
          <w:iCs/>
          <w:noProof/>
          <w:lang w:val="en-GB"/>
        </w:rPr>
        <w:fldChar w:fldCharType="separate"/>
      </w:r>
      <w:r w:rsidR="00C95F0C" w:rsidRPr="00C95F0C">
        <w:rPr>
          <w:rFonts w:cs="Times New Roman"/>
        </w:rPr>
        <w:t>(2011)</w:t>
      </w:r>
      <w:r w:rsidR="00C95F0C">
        <w:rPr>
          <w:rFonts w:cs="Times New Roman"/>
          <w:iCs/>
          <w:noProof/>
          <w:lang w:val="en-GB"/>
        </w:rPr>
        <w:fldChar w:fldCharType="end"/>
      </w:r>
      <w:r w:rsidRPr="001B0431">
        <w:rPr>
          <w:rFonts w:cs="Times New Roman"/>
          <w:iCs/>
          <w:noProof/>
          <w:lang w:val="en-GB"/>
        </w:rPr>
        <w:t xml:space="preserve">; Haig and Öpengin </w:t>
      </w:r>
      <w:r w:rsidR="00C95F0C">
        <w:rPr>
          <w:rFonts w:cs="Times New Roman"/>
          <w:iCs/>
          <w:noProof/>
          <w:lang w:val="en-GB"/>
        </w:rPr>
        <w:fldChar w:fldCharType="begin"/>
      </w:r>
      <w:r w:rsidR="00C95F0C">
        <w:rPr>
          <w:rFonts w:cs="Times New Roman"/>
          <w:iCs/>
          <w:noProof/>
          <w:lang w:val="en-GB"/>
        </w:rPr>
        <w:instrText xml:space="preserve"> ADDIN ZOTERO_ITEM CSL_CITATION {"citationID":"n29lNPiU","properties":{"formattedCitation":"(2018)","plainCitation":"(2018)","noteIndex":0},"citationItems":[{"id":9015,"uris":["http://zotero.org/users/5419092/items/C9GVF879"],"uri":["http://zotero.org/users/5419092/items/C9GVF879"],"itemData":{"id":9015,"type":"chapter","title":"Kurmanji Kurdish in Turkey: structure, varieties and status","container-title":"Linguistic Minorities in Turkey and Turkic-speaking Minorities of the Peripheries","publisher":"Harrassowitz","publisher-place":"Wiesbaden","page":"157-230","event-place":"Wiesbaden","author":[{"family":"Haig","given":"Geoffrey"},{"family":"Öpengin","given":"Ergin"}],"editor":[{"family":"Bulut","given":"Christiane"}],"issued":{"date-parts":[["2018"]]}},"suppress-author":true}],"schema":"https://github.com/citation-style-language/schema/raw/master/csl-citation.json"} </w:instrText>
      </w:r>
      <w:r w:rsidR="00C95F0C">
        <w:rPr>
          <w:rFonts w:cs="Times New Roman"/>
          <w:iCs/>
          <w:noProof/>
          <w:lang w:val="en-GB"/>
        </w:rPr>
        <w:fldChar w:fldCharType="separate"/>
      </w:r>
      <w:r w:rsidR="00C95F0C" w:rsidRPr="00C95F0C">
        <w:rPr>
          <w:rFonts w:cs="Times New Roman"/>
        </w:rPr>
        <w:t>(2018)</w:t>
      </w:r>
      <w:r w:rsidR="00C95F0C">
        <w:rPr>
          <w:rFonts w:cs="Times New Roman"/>
          <w:iCs/>
          <w:noProof/>
          <w:lang w:val="en-GB"/>
        </w:rPr>
        <w:fldChar w:fldCharType="end"/>
      </w:r>
      <w:r w:rsidR="004056DE" w:rsidRPr="001B0431">
        <w:rPr>
          <w:rFonts w:cs="Times New Roman"/>
          <w:iCs/>
          <w:noProof/>
          <w:lang w:val="en-GB"/>
        </w:rPr>
        <w:t>).</w:t>
      </w:r>
      <w:r w:rsidR="00DF0851" w:rsidRPr="001B0431">
        <w:rPr>
          <w:rFonts w:cs="Times New Roman"/>
          <w:iCs/>
          <w:noProof/>
          <w:lang w:val="en-GB"/>
        </w:rPr>
        <w:t xml:space="preserve"> </w:t>
      </w:r>
      <w:r w:rsidR="000D4E7C" w:rsidRPr="001B0431">
        <w:rPr>
          <w:rFonts w:cs="Times New Roman"/>
          <w:iCs/>
          <w:noProof/>
          <w:lang w:val="en-GB"/>
        </w:rPr>
        <w:t>In most of the W</w:t>
      </w:r>
      <w:r w:rsidR="00815693" w:rsidRPr="001B0431">
        <w:rPr>
          <w:rFonts w:cs="Times New Roman"/>
          <w:iCs/>
          <w:noProof/>
          <w:lang w:val="en-GB"/>
        </w:rPr>
        <w:t>est Iranian</w:t>
      </w:r>
      <w:r w:rsidR="000D4E7C" w:rsidRPr="001B0431">
        <w:rPr>
          <w:rFonts w:cs="Times New Roman"/>
          <w:iCs/>
          <w:noProof/>
          <w:lang w:val="en-GB"/>
        </w:rPr>
        <w:t xml:space="preserve"> languages</w:t>
      </w:r>
      <w:r w:rsidR="000C47BE" w:rsidRPr="001B0431">
        <w:rPr>
          <w:rFonts w:cs="Times New Roman"/>
          <w:iCs/>
          <w:noProof/>
          <w:lang w:val="en-GB"/>
        </w:rPr>
        <w:t>,</w:t>
      </w:r>
      <w:r w:rsidR="00001E65" w:rsidRPr="001B0431">
        <w:rPr>
          <w:rFonts w:cs="Times New Roman"/>
          <w:iCs/>
          <w:noProof/>
          <w:lang w:val="en-GB"/>
        </w:rPr>
        <w:t xml:space="preserve"> </w:t>
      </w:r>
      <w:r w:rsidR="000D4E7C" w:rsidRPr="001B0431">
        <w:rPr>
          <w:rFonts w:cs="Times New Roman"/>
          <w:iCs/>
          <w:noProof/>
          <w:lang w:val="en-GB"/>
        </w:rPr>
        <w:t xml:space="preserve">noun </w:t>
      </w:r>
      <w:r w:rsidR="000C47BE" w:rsidRPr="001B0431">
        <w:rPr>
          <w:rFonts w:cs="Times New Roman"/>
          <w:iCs/>
          <w:noProof/>
          <w:lang w:val="en-GB"/>
        </w:rPr>
        <w:t xml:space="preserve">phrases with multiple modifiers have their head noun first </w:t>
      </w:r>
      <w:r w:rsidR="00001E65" w:rsidRPr="001B0431">
        <w:rPr>
          <w:rFonts w:cs="Times New Roman"/>
          <w:iCs/>
          <w:noProof/>
          <w:lang w:val="en-GB"/>
        </w:rPr>
        <w:t>follo</w:t>
      </w:r>
      <w:r w:rsidR="000C47BE" w:rsidRPr="001B0431">
        <w:rPr>
          <w:rFonts w:cs="Times New Roman"/>
          <w:iCs/>
          <w:noProof/>
          <w:lang w:val="en-GB"/>
        </w:rPr>
        <w:t>wed by qualitative modifiers the</w:t>
      </w:r>
      <w:r w:rsidR="00001E65" w:rsidRPr="001B0431">
        <w:rPr>
          <w:rFonts w:cs="Times New Roman"/>
          <w:iCs/>
          <w:noProof/>
          <w:lang w:val="en-GB"/>
        </w:rPr>
        <w:t xml:space="preserve">n by </w:t>
      </w:r>
      <w:r w:rsidR="000C47BE" w:rsidRPr="001B0431">
        <w:rPr>
          <w:rFonts w:cs="Times New Roman"/>
          <w:iCs/>
          <w:noProof/>
          <w:lang w:val="en-GB"/>
        </w:rPr>
        <w:t xml:space="preserve">possessive ones, as in </w:t>
      </w:r>
      <w:r w:rsidR="00C95F0C">
        <w:rPr>
          <w:rFonts w:cs="Times New Roman"/>
          <w:iCs/>
          <w:noProof/>
          <w:lang w:val="en-GB"/>
        </w:rPr>
        <w:fldChar w:fldCharType="begin"/>
      </w:r>
      <w:r w:rsidR="00C95F0C">
        <w:rPr>
          <w:rFonts w:cs="Times New Roman"/>
          <w:iCs/>
          <w:noProof/>
          <w:lang w:val="en-GB"/>
        </w:rPr>
        <w:instrText xml:space="preserve"> REF _Ref14712778 \r \h </w:instrText>
      </w:r>
      <w:r w:rsidR="00C95F0C">
        <w:rPr>
          <w:rFonts w:cs="Times New Roman"/>
          <w:iCs/>
          <w:noProof/>
          <w:lang w:val="en-GB"/>
        </w:rPr>
      </w:r>
      <w:r w:rsidR="00C95F0C">
        <w:rPr>
          <w:rFonts w:cs="Times New Roman"/>
          <w:iCs/>
          <w:noProof/>
          <w:lang w:val="en-GB"/>
        </w:rPr>
        <w:fldChar w:fldCharType="separate"/>
      </w:r>
      <w:r w:rsidR="00C95F0C">
        <w:rPr>
          <w:rFonts w:cs="Times New Roman"/>
          <w:iCs/>
          <w:noProof/>
          <w:cs/>
          <w:lang w:val="en-GB"/>
        </w:rPr>
        <w:t>‎</w:t>
      </w:r>
      <w:r w:rsidR="00C95F0C">
        <w:rPr>
          <w:rFonts w:cs="Times New Roman"/>
          <w:iCs/>
          <w:noProof/>
          <w:lang w:val="en-GB"/>
        </w:rPr>
        <w:t>(4)</w:t>
      </w:r>
      <w:r w:rsidR="00C95F0C">
        <w:rPr>
          <w:rFonts w:cs="Times New Roman"/>
          <w:iCs/>
          <w:noProof/>
          <w:lang w:val="en-GB"/>
        </w:rPr>
        <w:fldChar w:fldCharType="end"/>
      </w:r>
      <w:r w:rsidR="00C95F0C">
        <w:rPr>
          <w:rFonts w:cs="Times New Roman"/>
          <w:iCs/>
          <w:noProof/>
          <w:lang w:val="en-GB"/>
        </w:rPr>
        <w:t xml:space="preserve"> and </w:t>
      </w:r>
      <w:r w:rsidR="00C95F0C">
        <w:rPr>
          <w:rFonts w:cs="Times New Roman"/>
          <w:iCs/>
          <w:noProof/>
          <w:lang w:val="en-GB"/>
        </w:rPr>
        <w:fldChar w:fldCharType="begin"/>
      </w:r>
      <w:r w:rsidR="00C95F0C">
        <w:rPr>
          <w:rFonts w:cs="Times New Roman"/>
          <w:iCs/>
          <w:noProof/>
          <w:lang w:val="en-GB"/>
        </w:rPr>
        <w:instrText xml:space="preserve"> REF _Ref14712785 \r \h </w:instrText>
      </w:r>
      <w:r w:rsidR="00C95F0C">
        <w:rPr>
          <w:rFonts w:cs="Times New Roman"/>
          <w:iCs/>
          <w:noProof/>
          <w:lang w:val="en-GB"/>
        </w:rPr>
      </w:r>
      <w:r w:rsidR="00C95F0C">
        <w:rPr>
          <w:rFonts w:cs="Times New Roman"/>
          <w:iCs/>
          <w:noProof/>
          <w:lang w:val="en-GB"/>
        </w:rPr>
        <w:fldChar w:fldCharType="separate"/>
      </w:r>
      <w:r w:rsidR="00C95F0C">
        <w:rPr>
          <w:rFonts w:cs="Times New Roman"/>
          <w:iCs/>
          <w:noProof/>
          <w:cs/>
          <w:lang w:val="en-GB"/>
        </w:rPr>
        <w:t>‎</w:t>
      </w:r>
      <w:r w:rsidR="00C95F0C">
        <w:rPr>
          <w:rFonts w:cs="Times New Roman"/>
          <w:iCs/>
          <w:noProof/>
          <w:lang w:val="en-GB"/>
        </w:rPr>
        <w:t>(5)</w:t>
      </w:r>
      <w:r w:rsidR="00C95F0C">
        <w:rPr>
          <w:rFonts w:cs="Times New Roman"/>
          <w:iCs/>
          <w:noProof/>
          <w:lang w:val="en-GB"/>
        </w:rPr>
        <w:fldChar w:fldCharType="end"/>
      </w:r>
      <w:r w:rsidR="00C95F0C">
        <w:rPr>
          <w:rFonts w:cs="Times New Roman"/>
          <w:iCs/>
          <w:noProof/>
          <w:lang w:val="en-GB"/>
        </w:rPr>
        <w:t xml:space="preserve">. </w:t>
      </w:r>
      <w:r w:rsidR="00092870" w:rsidRPr="001B0431">
        <w:rPr>
          <w:rFonts w:cs="Times New Roman"/>
          <w:iCs/>
          <w:noProof/>
          <w:lang w:val="en-GB"/>
        </w:rPr>
        <w:t>This is also the order in Middle Persian,</w:t>
      </w:r>
      <w:r w:rsidR="00CE7D96" w:rsidRPr="001B0431">
        <w:rPr>
          <w:rFonts w:cs="Times New Roman"/>
          <w:iCs/>
          <w:noProof/>
          <w:lang w:val="en-GB"/>
        </w:rPr>
        <w:t xml:space="preserve"> as in </w:t>
      </w:r>
      <w:r w:rsidR="00C95F0C">
        <w:rPr>
          <w:rFonts w:cs="Times New Roman"/>
          <w:iCs/>
          <w:noProof/>
          <w:lang w:val="en-GB"/>
        </w:rPr>
        <w:fldChar w:fldCharType="begin"/>
      </w:r>
      <w:r w:rsidR="00C95F0C">
        <w:rPr>
          <w:rFonts w:cs="Times New Roman"/>
          <w:iCs/>
          <w:noProof/>
          <w:lang w:val="en-GB"/>
        </w:rPr>
        <w:instrText xml:space="preserve"> REF _Ref14712798 \r \h </w:instrText>
      </w:r>
      <w:r w:rsidR="00C95F0C">
        <w:rPr>
          <w:rFonts w:cs="Times New Roman"/>
          <w:iCs/>
          <w:noProof/>
          <w:lang w:val="en-GB"/>
        </w:rPr>
      </w:r>
      <w:r w:rsidR="00C95F0C">
        <w:rPr>
          <w:rFonts w:cs="Times New Roman"/>
          <w:iCs/>
          <w:noProof/>
          <w:lang w:val="en-GB"/>
        </w:rPr>
        <w:fldChar w:fldCharType="separate"/>
      </w:r>
      <w:r w:rsidR="00C95F0C">
        <w:rPr>
          <w:rFonts w:cs="Times New Roman"/>
          <w:iCs/>
          <w:noProof/>
          <w:cs/>
          <w:lang w:val="en-GB"/>
        </w:rPr>
        <w:t>‎</w:t>
      </w:r>
      <w:r w:rsidR="00C95F0C">
        <w:rPr>
          <w:rFonts w:cs="Times New Roman"/>
          <w:iCs/>
          <w:noProof/>
          <w:lang w:val="en-GB"/>
        </w:rPr>
        <w:t>(6)</w:t>
      </w:r>
      <w:r w:rsidR="00C95F0C">
        <w:rPr>
          <w:rFonts w:cs="Times New Roman"/>
          <w:iCs/>
          <w:noProof/>
          <w:lang w:val="en-GB"/>
        </w:rPr>
        <w:fldChar w:fldCharType="end"/>
      </w:r>
      <w:r w:rsidR="00CE7D96" w:rsidRPr="001B0431">
        <w:rPr>
          <w:rFonts w:cs="Times New Roman"/>
          <w:iCs/>
          <w:noProof/>
          <w:lang w:val="en-GB"/>
        </w:rPr>
        <w:t>,</w:t>
      </w:r>
      <w:r w:rsidR="00100E5E" w:rsidRPr="001B0431">
        <w:rPr>
          <w:rFonts w:cs="Times New Roman"/>
          <w:iCs/>
          <w:noProof/>
          <w:lang w:val="en-GB"/>
        </w:rPr>
        <w:t xml:space="preserve"> where Tsabolov</w:t>
      </w:r>
      <w:r w:rsidR="00815693" w:rsidRPr="001B0431">
        <w:rPr>
          <w:rFonts w:cs="Times New Roman"/>
          <w:iCs/>
          <w:noProof/>
          <w:lang w:val="en-GB"/>
        </w:rPr>
        <w:t xml:space="preserve"> </w:t>
      </w:r>
      <w:r w:rsidR="00C95F0C">
        <w:rPr>
          <w:rFonts w:cs="Times New Roman"/>
          <w:iCs/>
          <w:noProof/>
          <w:lang w:val="en-GB"/>
        </w:rPr>
        <w:fldChar w:fldCharType="begin"/>
      </w:r>
      <w:r w:rsidR="00C95F0C">
        <w:rPr>
          <w:rFonts w:cs="Times New Roman"/>
          <w:iCs/>
          <w:noProof/>
          <w:lang w:val="en-GB"/>
        </w:rPr>
        <w:instrText xml:space="preserve"> ADDIN ZOTERO_ITEM CSL_CITATION {"citationID":"EDiRajaX","properties":{"formattedCitation":"(1994: 122)","plainCitation":"(1994: 122)","noteIndex":0},"citationItems":[{"id":9054,"uris":["http://zotero.org/users/5419092/items/UGABG8G5"],"uri":["http://zotero.org/users/5419092/items/UGABG8G5"],"itemData":{"id":9054,"type":"article-journal","title":"Notes on the influence of Arabic on Kurdish","container-title":"Acta Kurdica","page":"121-124","volume":"1","author":[{"family":"Tsabolov","given":"Ruslan"}],"issued":{"date-parts":[["1994"]]}},"suppress-author":true,"suffix":": 122"}],"schema":"https://github.com/citation-style-language/schema/raw/master/csl-citation.json"} </w:instrText>
      </w:r>
      <w:r w:rsidR="00C95F0C">
        <w:rPr>
          <w:rFonts w:cs="Times New Roman"/>
          <w:iCs/>
          <w:noProof/>
          <w:lang w:val="en-GB"/>
        </w:rPr>
        <w:fldChar w:fldCharType="separate"/>
      </w:r>
      <w:r w:rsidR="00C95F0C" w:rsidRPr="00C95F0C">
        <w:rPr>
          <w:rFonts w:cs="Times New Roman"/>
        </w:rPr>
        <w:t>(1994: 122)</w:t>
      </w:r>
      <w:r w:rsidR="00C95F0C">
        <w:rPr>
          <w:rFonts w:cs="Times New Roman"/>
          <w:iCs/>
          <w:noProof/>
          <w:lang w:val="en-GB"/>
        </w:rPr>
        <w:fldChar w:fldCharType="end"/>
      </w:r>
      <w:r w:rsidR="00C95F0C">
        <w:rPr>
          <w:rFonts w:cs="Times New Roman"/>
          <w:iCs/>
          <w:noProof/>
          <w:lang w:val="en-GB"/>
        </w:rPr>
        <w:t xml:space="preserve"> </w:t>
      </w:r>
      <w:r w:rsidR="00100E5E" w:rsidRPr="001B0431">
        <w:rPr>
          <w:rFonts w:cs="Times New Roman"/>
          <w:iCs/>
          <w:noProof/>
          <w:lang w:val="en-GB"/>
        </w:rPr>
        <w:t xml:space="preserve">thinks </w:t>
      </w:r>
      <w:r w:rsidR="00CE7D96" w:rsidRPr="001B0431">
        <w:rPr>
          <w:rFonts w:cs="Times New Roman"/>
          <w:iCs/>
          <w:noProof/>
          <w:lang w:val="en-GB"/>
        </w:rPr>
        <w:t>such constructions</w:t>
      </w:r>
      <w:r w:rsidR="00100E5E" w:rsidRPr="001B0431">
        <w:rPr>
          <w:rFonts w:cs="Times New Roman"/>
          <w:iCs/>
          <w:noProof/>
          <w:lang w:val="en-GB"/>
        </w:rPr>
        <w:t xml:space="preserve"> may be</w:t>
      </w:r>
      <w:r w:rsidR="00CE7D96" w:rsidRPr="001B0431">
        <w:rPr>
          <w:rFonts w:cs="Times New Roman"/>
          <w:iCs/>
          <w:noProof/>
          <w:lang w:val="en-GB"/>
        </w:rPr>
        <w:t xml:space="preserve"> regarded as</w:t>
      </w:r>
      <w:r w:rsidR="00100E5E" w:rsidRPr="001B0431">
        <w:rPr>
          <w:rFonts w:cs="Times New Roman"/>
          <w:iCs/>
          <w:noProof/>
          <w:lang w:val="en-GB"/>
        </w:rPr>
        <w:t xml:space="preserve"> prototypes of the </w:t>
      </w:r>
      <w:r w:rsidR="00100E5E" w:rsidRPr="00C95F0C">
        <w:rPr>
          <w:rFonts w:cs="Times New Roman"/>
          <w:i/>
          <w:noProof/>
          <w:lang w:val="en-GB"/>
        </w:rPr>
        <w:t>ezafe</w:t>
      </w:r>
      <w:r w:rsidR="00100E5E" w:rsidRPr="001B0431">
        <w:rPr>
          <w:rFonts w:cs="Times New Roman"/>
          <w:iCs/>
          <w:noProof/>
          <w:lang w:val="en-GB"/>
        </w:rPr>
        <w:t xml:space="preserve"> constructions of modern W</w:t>
      </w:r>
      <w:r w:rsidR="00815693" w:rsidRPr="001B0431">
        <w:rPr>
          <w:rFonts w:cs="Times New Roman"/>
          <w:iCs/>
          <w:noProof/>
          <w:lang w:val="en-GB"/>
        </w:rPr>
        <w:t>est Iranian languages</w:t>
      </w:r>
      <w:r w:rsidR="00092870" w:rsidRPr="001B0431">
        <w:rPr>
          <w:rFonts w:cs="Times New Roman"/>
          <w:iCs/>
          <w:noProof/>
          <w:lang w:val="en-GB"/>
        </w:rPr>
        <w:t xml:space="preserve">. </w:t>
      </w:r>
    </w:p>
    <w:p w14:paraId="5D4180CD" w14:textId="7CB2A516" w:rsidR="00001E65" w:rsidRPr="001B0431" w:rsidRDefault="00001E65" w:rsidP="00001E65">
      <w:pPr>
        <w:pStyle w:val="lsLanginfo"/>
        <w:rPr>
          <w:noProof/>
          <w:lang w:val="en-GB"/>
        </w:rPr>
      </w:pPr>
      <w:bookmarkStart w:id="15" w:name="_Ref14712778"/>
      <w:r w:rsidRPr="001B0431">
        <w:rPr>
          <w:noProof/>
          <w:lang w:val="en-GB"/>
        </w:rPr>
        <w:t>Persian</w:t>
      </w:r>
      <w:r w:rsidR="000C47BE" w:rsidRPr="001B0431">
        <w:rPr>
          <w:noProof/>
          <w:lang w:val="en-GB"/>
        </w:rPr>
        <w:t xml:space="preserve"> (personal knowledge)</w:t>
      </w:r>
      <w:bookmarkEnd w:id="15"/>
    </w:p>
    <w:p w14:paraId="38AF8EBC" w14:textId="16E1BD81" w:rsidR="00001E65" w:rsidRPr="001B0431" w:rsidRDefault="00001E65" w:rsidP="00001E65">
      <w:pPr>
        <w:pStyle w:val="lsSourceline"/>
        <w:rPr>
          <w:rFonts w:cs="Times New Roman"/>
          <w:noProof/>
          <w:lang w:val="en-GB"/>
        </w:rPr>
      </w:pPr>
      <w:r w:rsidRPr="001B0431">
        <w:rPr>
          <w:rFonts w:cs="Times New Roman"/>
          <w:noProof/>
          <w:lang w:val="en-GB"/>
        </w:rPr>
        <w:t xml:space="preserve">xāna-e bozorg-e </w:t>
      </w:r>
      <w:r w:rsidR="00BC3204" w:rsidRPr="001B0431">
        <w:rPr>
          <w:rFonts w:cs="Times New Roman"/>
          <w:noProof/>
          <w:lang w:val="en-GB"/>
        </w:rPr>
        <w:t>Malek</w:t>
      </w:r>
    </w:p>
    <w:p w14:paraId="1F58DE96" w14:textId="10F29568" w:rsidR="00001E65" w:rsidRPr="001B0431" w:rsidRDefault="00001E65" w:rsidP="00001E65">
      <w:pPr>
        <w:pStyle w:val="lsIMT"/>
        <w:rPr>
          <w:rFonts w:cs="Times New Roman"/>
          <w:noProof/>
          <w:lang w:val="en-GB"/>
        </w:rPr>
      </w:pPr>
      <w:r w:rsidRPr="001B0431">
        <w:rPr>
          <w:rFonts w:cs="Times New Roman"/>
          <w:noProof/>
          <w:lang w:val="en-GB"/>
        </w:rPr>
        <w:t>house-</w:t>
      </w:r>
      <w:r w:rsidRPr="001B0431">
        <w:rPr>
          <w:rFonts w:cs="Times New Roman"/>
          <w:smallCaps/>
          <w:noProof/>
          <w:lang w:val="en-GB"/>
        </w:rPr>
        <w:t>ez</w:t>
      </w:r>
      <w:r w:rsidRPr="001B0431">
        <w:rPr>
          <w:rFonts w:cs="Times New Roman"/>
          <w:noProof/>
          <w:lang w:val="en-GB"/>
        </w:rPr>
        <w:t xml:space="preserve"> big-</w:t>
      </w:r>
      <w:r w:rsidRPr="001B0431">
        <w:rPr>
          <w:rFonts w:cs="Times New Roman"/>
          <w:smallCaps/>
          <w:noProof/>
          <w:lang w:val="en-GB"/>
        </w:rPr>
        <w:t>ez</w:t>
      </w:r>
      <w:r w:rsidRPr="001B0431">
        <w:rPr>
          <w:rFonts w:cs="Times New Roman"/>
          <w:noProof/>
          <w:lang w:val="en-GB"/>
        </w:rPr>
        <w:t xml:space="preserve"> </w:t>
      </w:r>
      <w:r w:rsidR="000C47BE" w:rsidRPr="001B0431">
        <w:rPr>
          <w:rFonts w:cs="Times New Roman"/>
          <w:smallCaps/>
          <w:noProof/>
          <w:lang w:val="en-GB"/>
        </w:rPr>
        <w:t>pn</w:t>
      </w:r>
    </w:p>
    <w:p w14:paraId="733470BB" w14:textId="0EE527A4" w:rsidR="00092870" w:rsidRPr="001B0431" w:rsidRDefault="00ED76AA" w:rsidP="00092870">
      <w:pPr>
        <w:pStyle w:val="lsTranslation"/>
        <w:rPr>
          <w:rFonts w:cs="Times New Roman"/>
          <w:noProof/>
          <w:lang w:val="en-GB"/>
        </w:rPr>
      </w:pPr>
      <w:r>
        <w:rPr>
          <w:rFonts w:cs="Times New Roman"/>
          <w:noProof/>
          <w:lang w:val="en-GB"/>
        </w:rPr>
        <w:t>‘</w:t>
      </w:r>
      <w:r w:rsidR="00092870" w:rsidRPr="001B0431">
        <w:rPr>
          <w:rFonts w:cs="Times New Roman"/>
          <w:noProof/>
          <w:lang w:val="en-GB"/>
        </w:rPr>
        <w:t>Mal</w:t>
      </w:r>
      <w:r w:rsidR="00BC3204" w:rsidRPr="001B0431">
        <w:rPr>
          <w:rFonts w:cs="Times New Roman"/>
          <w:noProof/>
          <w:lang w:val="en-GB"/>
        </w:rPr>
        <w:t>e</w:t>
      </w:r>
      <w:r w:rsidR="00092870" w:rsidRPr="001B0431">
        <w:rPr>
          <w:rFonts w:cs="Times New Roman"/>
          <w:noProof/>
          <w:lang w:val="en-GB"/>
        </w:rPr>
        <w:t>k</w:t>
      </w:r>
      <w:r w:rsidR="00CC63E0" w:rsidRPr="001B0431">
        <w:rPr>
          <w:rFonts w:eastAsia="Times New Roman" w:cs="Times New Roman"/>
        </w:rPr>
        <w:t>’</w:t>
      </w:r>
      <w:r w:rsidR="00092870" w:rsidRPr="001B0431">
        <w:rPr>
          <w:rFonts w:cs="Times New Roman"/>
          <w:noProof/>
          <w:lang w:val="en-GB"/>
        </w:rPr>
        <w:t>s</w:t>
      </w:r>
      <w:r w:rsidR="00001E65" w:rsidRPr="001B0431">
        <w:rPr>
          <w:rFonts w:cs="Times New Roman"/>
          <w:noProof/>
          <w:lang w:val="en-GB"/>
        </w:rPr>
        <w:t xml:space="preserve"> big house</w:t>
      </w:r>
      <w:r>
        <w:rPr>
          <w:rFonts w:cs="Times New Roman"/>
          <w:noProof/>
          <w:lang w:val="en-GB"/>
        </w:rPr>
        <w:t>’</w:t>
      </w:r>
    </w:p>
    <w:p w14:paraId="3F051BC2" w14:textId="7AF8F256" w:rsidR="00D1282A" w:rsidRPr="001B0431" w:rsidRDefault="00D1282A" w:rsidP="00ED76AA">
      <w:pPr>
        <w:pStyle w:val="lsLanginfo"/>
        <w:rPr>
          <w:noProof/>
          <w:lang w:val="en-GB"/>
        </w:rPr>
      </w:pPr>
      <w:bookmarkStart w:id="16" w:name="_Ref14712785"/>
      <w:bookmarkStart w:id="17" w:name="_Ref14771780"/>
      <w:r w:rsidRPr="001B0431">
        <w:rPr>
          <w:noProof/>
          <w:lang w:val="en-GB"/>
        </w:rPr>
        <w:t xml:space="preserve">Central Kurdish </w:t>
      </w:r>
      <w:bookmarkEnd w:id="16"/>
      <w:r w:rsidR="00ED76AA">
        <w:rPr>
          <w:noProof/>
          <w:lang w:val="en-GB"/>
        </w:rPr>
        <w:fldChar w:fldCharType="begin"/>
      </w:r>
      <w:r w:rsidR="00ED76AA">
        <w:rPr>
          <w:noProof/>
          <w:lang w:val="en-GB"/>
        </w:rPr>
        <w:instrText xml:space="preserve"> ADDIN ZOTERO_ITEM CSL_CITATION {"citationID":"JiDotmKo","properties":{"formattedCitation":"(Tsabolov 1994: 122)","plainCitation":"(Tsabolov 1994: 122)","noteIndex":0},"citationItems":[{"id":9054,"uris":["http://zotero.org/users/5419092/items/UGABG8G5"],"uri":["http://zotero.org/users/5419092/items/UGABG8G5"],"itemData":{"id":9054,"type":"article-journal","title":"Notes on the influence of Arabic on Kurdish","container-title":"Acta Kurdica","page":"121-124","volume":"1","author":[{"family":"Tsabolov","given":"Ruslan"}],"issued":{"date-parts":[["1994"]]}},"suffix":": 122"}],"schema":"https://github.com/citation-style-language/schema/raw/master/csl-citation.json"} </w:instrText>
      </w:r>
      <w:r w:rsidR="00ED76AA">
        <w:rPr>
          <w:noProof/>
          <w:lang w:val="en-GB"/>
        </w:rPr>
        <w:fldChar w:fldCharType="separate"/>
      </w:r>
      <w:r w:rsidR="00ED76AA" w:rsidRPr="00ED76AA">
        <w:t>(Tsabolov 1994: 122)</w:t>
      </w:r>
      <w:r w:rsidR="00ED76AA">
        <w:rPr>
          <w:noProof/>
          <w:lang w:val="en-GB"/>
        </w:rPr>
        <w:fldChar w:fldCharType="end"/>
      </w:r>
      <w:bookmarkEnd w:id="17"/>
    </w:p>
    <w:p w14:paraId="62440BE4" w14:textId="71DEC906" w:rsidR="00D1282A" w:rsidRPr="001B0431" w:rsidRDefault="00D1282A" w:rsidP="00D1282A">
      <w:pPr>
        <w:pStyle w:val="lsSourceline"/>
        <w:rPr>
          <w:rFonts w:cs="Times New Roman"/>
          <w:noProof/>
          <w:lang w:val="en-GB"/>
        </w:rPr>
      </w:pPr>
      <w:r w:rsidRPr="001B0431">
        <w:rPr>
          <w:rFonts w:cs="Times New Roman"/>
          <w:noProof/>
          <w:lang w:val="en-GB"/>
        </w:rPr>
        <w:t>ki</w:t>
      </w:r>
      <w:r w:rsidR="00CC63E0" w:rsidRPr="001B0431">
        <w:rPr>
          <w:rFonts w:cs="Times New Roman"/>
          <w:noProof/>
          <w:lang w:val="en-GB"/>
        </w:rPr>
        <w:t>ç</w:t>
      </w:r>
      <w:r w:rsidRPr="001B0431">
        <w:rPr>
          <w:rFonts w:cs="Times New Roman"/>
          <w:noProof/>
          <w:lang w:val="en-GB"/>
        </w:rPr>
        <w:t>-</w:t>
      </w:r>
      <w:r w:rsidR="00CC63E0" w:rsidRPr="001B0431">
        <w:rPr>
          <w:rFonts w:cs="Times New Roman"/>
          <w:noProof/>
          <w:lang w:val="en-GB"/>
        </w:rPr>
        <w:t>î</w:t>
      </w:r>
      <w:r w:rsidRPr="001B0431">
        <w:rPr>
          <w:rFonts w:cs="Times New Roman"/>
          <w:noProof/>
          <w:lang w:val="en-GB"/>
        </w:rPr>
        <w:t xml:space="preserve"> </w:t>
      </w:r>
      <w:r w:rsidR="00CC63E0" w:rsidRPr="001B0431">
        <w:rPr>
          <w:rFonts w:cs="Times New Roman"/>
          <w:noProof/>
          <w:lang w:val="en-GB"/>
        </w:rPr>
        <w:t>c</w:t>
      </w:r>
      <w:r w:rsidRPr="001B0431">
        <w:rPr>
          <w:rFonts w:cs="Times New Roman"/>
          <w:noProof/>
          <w:lang w:val="en-GB"/>
        </w:rPr>
        <w:t>w</w:t>
      </w:r>
      <w:r w:rsidR="00CC63E0" w:rsidRPr="001B0431">
        <w:rPr>
          <w:rFonts w:cs="Times New Roman"/>
          <w:noProof/>
          <w:lang w:val="en-GB"/>
        </w:rPr>
        <w:t>a</w:t>
      </w:r>
      <w:r w:rsidRPr="001B0431">
        <w:rPr>
          <w:rFonts w:cs="Times New Roman"/>
          <w:noProof/>
          <w:lang w:val="en-GB"/>
        </w:rPr>
        <w:t>n-</w:t>
      </w:r>
      <w:r w:rsidR="00CC63E0" w:rsidRPr="001B0431">
        <w:rPr>
          <w:rFonts w:cs="Times New Roman"/>
          <w:noProof/>
          <w:lang w:val="en-GB"/>
        </w:rPr>
        <w:t>î</w:t>
      </w:r>
      <w:r w:rsidRPr="001B0431">
        <w:rPr>
          <w:rFonts w:cs="Times New Roman"/>
          <w:noProof/>
          <w:lang w:val="en-GB"/>
        </w:rPr>
        <w:t xml:space="preserve"> h</w:t>
      </w:r>
      <w:r w:rsidR="00CC63E0" w:rsidRPr="001B0431">
        <w:rPr>
          <w:rFonts w:cs="Times New Roman"/>
          <w:noProof/>
          <w:lang w:val="en-GB"/>
        </w:rPr>
        <w:t>e</w:t>
      </w:r>
      <w:r w:rsidRPr="001B0431">
        <w:rPr>
          <w:rFonts w:cs="Times New Roman"/>
          <w:noProof/>
          <w:lang w:val="en-GB"/>
        </w:rPr>
        <w:t>w</w:t>
      </w:r>
      <w:r w:rsidR="00CC63E0" w:rsidRPr="001B0431">
        <w:rPr>
          <w:rFonts w:cs="Times New Roman"/>
          <w:noProof/>
          <w:lang w:val="en-GB"/>
        </w:rPr>
        <w:t>a</w:t>
      </w:r>
      <w:r w:rsidRPr="001B0431">
        <w:rPr>
          <w:rFonts w:cs="Times New Roman"/>
          <w:noProof/>
          <w:lang w:val="en-GB"/>
        </w:rPr>
        <w:t>l-</w:t>
      </w:r>
      <w:r w:rsidR="00CC63E0" w:rsidRPr="001B0431">
        <w:rPr>
          <w:rFonts w:cs="Times New Roman"/>
          <w:noProof/>
          <w:lang w:val="en-GB"/>
        </w:rPr>
        <w:t>î</w:t>
      </w:r>
      <w:r w:rsidRPr="001B0431">
        <w:rPr>
          <w:rFonts w:cs="Times New Roman"/>
          <w:noProof/>
          <w:lang w:val="en-GB"/>
        </w:rPr>
        <w:t xml:space="preserve"> min</w:t>
      </w:r>
    </w:p>
    <w:p w14:paraId="6789198B" w14:textId="0BFF23CF" w:rsidR="00D1282A" w:rsidRPr="007F617F" w:rsidRDefault="00D1282A" w:rsidP="00D1282A">
      <w:pPr>
        <w:pStyle w:val="lsIMT"/>
        <w:rPr>
          <w:rFonts w:cs="Times New Roman"/>
          <w:smallCaps/>
          <w:noProof/>
          <w:lang w:val="en-GB"/>
        </w:rPr>
      </w:pPr>
      <w:r w:rsidRPr="001B0431">
        <w:rPr>
          <w:rFonts w:cs="Times New Roman"/>
          <w:noProof/>
          <w:lang w:val="en-GB"/>
        </w:rPr>
        <w:t>daughter-</w:t>
      </w:r>
      <w:r w:rsidRPr="001B0431">
        <w:rPr>
          <w:rFonts w:cs="Times New Roman"/>
          <w:smallCaps/>
          <w:noProof/>
          <w:lang w:val="en-GB"/>
        </w:rPr>
        <w:t>ez</w:t>
      </w:r>
      <w:r w:rsidRPr="001B0431">
        <w:rPr>
          <w:rFonts w:cs="Times New Roman"/>
          <w:noProof/>
          <w:lang w:val="en-GB"/>
        </w:rPr>
        <w:t xml:space="preserve"> beautiful-</w:t>
      </w:r>
      <w:r w:rsidRPr="001B0431">
        <w:rPr>
          <w:rFonts w:cs="Times New Roman"/>
          <w:smallCaps/>
          <w:noProof/>
          <w:lang w:val="en-GB"/>
        </w:rPr>
        <w:t>ez</w:t>
      </w:r>
      <w:r w:rsidRPr="001B0431">
        <w:rPr>
          <w:rFonts w:cs="Times New Roman"/>
          <w:noProof/>
          <w:lang w:val="en-GB"/>
        </w:rPr>
        <w:t xml:space="preserve"> friend-</w:t>
      </w:r>
      <w:r w:rsidRPr="001B0431">
        <w:rPr>
          <w:rFonts w:cs="Times New Roman"/>
          <w:smallCaps/>
          <w:noProof/>
          <w:lang w:val="en-GB"/>
        </w:rPr>
        <w:t>ez</w:t>
      </w:r>
      <w:r w:rsidRPr="001B0431">
        <w:rPr>
          <w:rFonts w:cs="Times New Roman"/>
          <w:noProof/>
          <w:lang w:val="en-GB"/>
        </w:rPr>
        <w:t xml:space="preserve"> </w:t>
      </w:r>
      <w:r w:rsidR="007F617F">
        <w:rPr>
          <w:rFonts w:cs="Times New Roman"/>
          <w:noProof/>
          <w:lang w:val="en-GB"/>
        </w:rPr>
        <w:t>1</w:t>
      </w:r>
      <w:r w:rsidR="007F617F">
        <w:rPr>
          <w:rFonts w:cs="Times New Roman"/>
          <w:smallCaps/>
          <w:noProof/>
          <w:lang w:val="en-GB"/>
        </w:rPr>
        <w:t>sg.poss</w:t>
      </w:r>
    </w:p>
    <w:p w14:paraId="4798B06B" w14:textId="19EF0B93" w:rsidR="00D1282A" w:rsidRPr="001B0431" w:rsidRDefault="00ED76AA" w:rsidP="009C07B6">
      <w:pPr>
        <w:pStyle w:val="lsTranslation"/>
        <w:rPr>
          <w:rFonts w:cs="Times New Roman"/>
          <w:noProof/>
          <w:lang w:val="en-GB"/>
        </w:rPr>
      </w:pPr>
      <w:r>
        <w:rPr>
          <w:rFonts w:cs="Times New Roman"/>
          <w:noProof/>
          <w:lang w:val="en-GB"/>
        </w:rPr>
        <w:t>‘</w:t>
      </w:r>
      <w:r w:rsidR="00D1282A" w:rsidRPr="001B0431">
        <w:rPr>
          <w:rFonts w:cs="Times New Roman"/>
          <w:noProof/>
          <w:lang w:val="en-GB"/>
        </w:rPr>
        <w:t>my friend</w:t>
      </w:r>
      <w:r w:rsidR="00834621" w:rsidRPr="001B0431">
        <w:rPr>
          <w:rFonts w:eastAsia="Times New Roman" w:cs="Times New Roman"/>
        </w:rPr>
        <w:t>’</w:t>
      </w:r>
      <w:r w:rsidR="00D1282A" w:rsidRPr="001B0431">
        <w:rPr>
          <w:rFonts w:cs="Times New Roman"/>
          <w:noProof/>
          <w:lang w:val="en-GB"/>
        </w:rPr>
        <w:t>s beautiful daughter</w:t>
      </w:r>
      <w:r>
        <w:rPr>
          <w:rFonts w:cs="Times New Roman"/>
          <w:noProof/>
          <w:lang w:val="en-GB"/>
        </w:rPr>
        <w:t>’</w:t>
      </w:r>
    </w:p>
    <w:p w14:paraId="5C449819" w14:textId="084FA89D" w:rsidR="00092870" w:rsidRPr="001B0431" w:rsidRDefault="00092870" w:rsidP="00092870">
      <w:pPr>
        <w:pStyle w:val="lsLanginfo"/>
        <w:rPr>
          <w:noProof/>
          <w:lang w:val="en-GB"/>
        </w:rPr>
      </w:pPr>
      <w:bookmarkStart w:id="18" w:name="_Ref14712798"/>
      <w:r w:rsidRPr="001B0431">
        <w:rPr>
          <w:noProof/>
          <w:lang w:val="en-GB"/>
        </w:rPr>
        <w:t xml:space="preserve">Middle Persian </w:t>
      </w:r>
      <w:bookmarkEnd w:id="18"/>
      <w:r w:rsidR="00ED76AA">
        <w:rPr>
          <w:noProof/>
          <w:lang w:val="en-GB"/>
        </w:rPr>
        <w:fldChar w:fldCharType="begin"/>
      </w:r>
      <w:r w:rsidR="00ED76AA">
        <w:rPr>
          <w:noProof/>
          <w:lang w:val="en-GB"/>
        </w:rPr>
        <w:instrText xml:space="preserve"> ADDIN ZOTERO_ITEM CSL_CITATION {"citationID":"mLEuny9d","properties":{"formattedCitation":"(Tsabolov 1994: 122)","plainCitation":"(Tsabolov 1994: 122)","noteIndex":0},"citationItems":[{"id":9054,"uris":["http://zotero.org/users/5419092/items/UGABG8G5"],"uri":["http://zotero.org/users/5419092/items/UGABG8G5"],"itemData":{"id":9054,"type":"article-journal","title":"Notes on the influence of Arabic on Kurdish","container-title":"Acta Kurdica","page":"121-124","volume":"1","author":[{"family":"Tsabolov","given":"Ruslan"}],"issued":{"date-parts":[["1994"]]}},"suffix":": 122"}],"schema":"https://github.com/citation-style-language/schema/raw/master/csl-citation.json"} </w:instrText>
      </w:r>
      <w:r w:rsidR="00ED76AA">
        <w:rPr>
          <w:noProof/>
          <w:lang w:val="en-GB"/>
        </w:rPr>
        <w:fldChar w:fldCharType="separate"/>
      </w:r>
      <w:r w:rsidR="00ED76AA" w:rsidRPr="00ED76AA">
        <w:t>(Tsabolov 1994: 122)</w:t>
      </w:r>
      <w:r w:rsidR="00ED76AA">
        <w:rPr>
          <w:noProof/>
          <w:lang w:val="en-GB"/>
        </w:rPr>
        <w:fldChar w:fldCharType="end"/>
      </w:r>
    </w:p>
    <w:p w14:paraId="4B4EA7BC" w14:textId="4E8BED3E" w:rsidR="00092870" w:rsidRPr="001B0431" w:rsidRDefault="00092870" w:rsidP="00092870">
      <w:pPr>
        <w:pStyle w:val="lsSourceline"/>
        <w:rPr>
          <w:rFonts w:cs="Times New Roman"/>
          <w:noProof/>
          <w:lang w:val="en-GB"/>
        </w:rPr>
      </w:pPr>
      <w:r w:rsidRPr="001B0431">
        <w:rPr>
          <w:rFonts w:cs="Times New Roman"/>
          <w:noProof/>
          <w:lang w:val="en-GB"/>
        </w:rPr>
        <w:t>pus ī mas ī Artavān</w:t>
      </w:r>
    </w:p>
    <w:p w14:paraId="69194E85" w14:textId="4879E9AD" w:rsidR="00092870" w:rsidRPr="001B0431" w:rsidRDefault="00092870" w:rsidP="00092870">
      <w:pPr>
        <w:pStyle w:val="lsIMT"/>
        <w:rPr>
          <w:rFonts w:cs="Times New Roman"/>
          <w:noProof/>
          <w:lang w:val="en-GB"/>
        </w:rPr>
      </w:pPr>
      <w:r w:rsidRPr="001B0431">
        <w:rPr>
          <w:rFonts w:cs="Times New Roman"/>
          <w:noProof/>
          <w:lang w:val="en-GB"/>
        </w:rPr>
        <w:t xml:space="preserve">son </w:t>
      </w:r>
      <w:r w:rsidRPr="001B0431">
        <w:rPr>
          <w:rFonts w:cs="Times New Roman"/>
          <w:smallCaps/>
          <w:noProof/>
          <w:lang w:val="en-GB"/>
        </w:rPr>
        <w:t>ez</w:t>
      </w:r>
      <w:r w:rsidRPr="001B0431">
        <w:rPr>
          <w:rFonts w:cs="Times New Roman"/>
          <w:noProof/>
          <w:lang w:val="en-GB"/>
        </w:rPr>
        <w:t xml:space="preserve"> big </w:t>
      </w:r>
      <w:r w:rsidRPr="001B0431">
        <w:rPr>
          <w:rFonts w:cs="Times New Roman"/>
          <w:smallCaps/>
          <w:noProof/>
          <w:lang w:val="en-GB"/>
        </w:rPr>
        <w:t>ez pn</w:t>
      </w:r>
    </w:p>
    <w:p w14:paraId="15A07A20" w14:textId="03D75E7B" w:rsidR="00092870" w:rsidRPr="001B0431" w:rsidRDefault="00ED76AA" w:rsidP="00092870">
      <w:pPr>
        <w:pStyle w:val="lsTranslation"/>
        <w:rPr>
          <w:rFonts w:cs="Times New Roman"/>
          <w:noProof/>
          <w:lang w:val="en-GB"/>
        </w:rPr>
      </w:pPr>
      <w:r>
        <w:rPr>
          <w:rFonts w:cs="Times New Roman"/>
          <w:noProof/>
          <w:lang w:val="en-GB"/>
        </w:rPr>
        <w:t>‘</w:t>
      </w:r>
      <w:r w:rsidR="00092870" w:rsidRPr="001B0431">
        <w:rPr>
          <w:rFonts w:cs="Times New Roman"/>
          <w:noProof/>
          <w:lang w:val="en-GB"/>
        </w:rPr>
        <w:t>Artavan</w:t>
      </w:r>
      <w:r w:rsidR="00834621" w:rsidRPr="001B0431">
        <w:rPr>
          <w:rFonts w:eastAsia="Times New Roman" w:cs="Times New Roman"/>
        </w:rPr>
        <w:t>’</w:t>
      </w:r>
      <w:r w:rsidR="00092870" w:rsidRPr="001B0431">
        <w:rPr>
          <w:rFonts w:cs="Times New Roman"/>
          <w:noProof/>
          <w:lang w:val="en-GB"/>
        </w:rPr>
        <w:t>s elder son</w:t>
      </w:r>
      <w:r>
        <w:rPr>
          <w:rFonts w:cs="Times New Roman"/>
          <w:noProof/>
          <w:lang w:val="en-GB"/>
        </w:rPr>
        <w:t>’</w:t>
      </w:r>
    </w:p>
    <w:p w14:paraId="11EE25AA" w14:textId="4A87CCE9" w:rsidR="00092870" w:rsidRPr="001B0431" w:rsidRDefault="003C6862" w:rsidP="00092870">
      <w:pPr>
        <w:rPr>
          <w:rFonts w:cs="Times New Roman"/>
          <w:noProof/>
          <w:lang w:val="en-GB"/>
        </w:rPr>
      </w:pPr>
      <w:r w:rsidRPr="001B0431">
        <w:rPr>
          <w:rFonts w:cs="Times New Roman"/>
          <w:iCs/>
          <w:noProof/>
          <w:lang w:val="en-GB"/>
        </w:rPr>
        <w:t>However</w:t>
      </w:r>
      <w:r w:rsidR="00ED76AA">
        <w:rPr>
          <w:rFonts w:cs="Times New Roman"/>
          <w:iCs/>
          <w:noProof/>
          <w:lang w:val="en-GB"/>
        </w:rPr>
        <w:t>,</w:t>
      </w:r>
      <w:r w:rsidRPr="001B0431">
        <w:rPr>
          <w:rFonts w:cs="Times New Roman"/>
          <w:iCs/>
          <w:noProof/>
          <w:lang w:val="en-GB"/>
        </w:rPr>
        <w:t xml:space="preserve"> in N</w:t>
      </w:r>
      <w:r w:rsidR="00CE7D96" w:rsidRPr="001B0431">
        <w:rPr>
          <w:rFonts w:cs="Times New Roman"/>
          <w:iCs/>
          <w:noProof/>
          <w:lang w:val="en-GB"/>
        </w:rPr>
        <w:t>orthern Kurdish</w:t>
      </w:r>
      <w:r w:rsidRPr="001B0431">
        <w:rPr>
          <w:rFonts w:cs="Times New Roman"/>
          <w:iCs/>
          <w:noProof/>
          <w:lang w:val="en-GB"/>
        </w:rPr>
        <w:t xml:space="preserve"> </w:t>
      </w:r>
      <w:r w:rsidR="00D1282A" w:rsidRPr="001B0431">
        <w:rPr>
          <w:rFonts w:cs="Times New Roman"/>
          <w:iCs/>
          <w:noProof/>
          <w:lang w:val="en-GB"/>
        </w:rPr>
        <w:t>the order of modifiers is reversed</w:t>
      </w:r>
      <w:r w:rsidR="00ED76AA">
        <w:rPr>
          <w:rFonts w:cs="Times New Roman"/>
          <w:iCs/>
          <w:noProof/>
          <w:lang w:val="en-GB"/>
        </w:rPr>
        <w:t>,</w:t>
      </w:r>
      <w:r w:rsidR="00D1282A" w:rsidRPr="001B0431">
        <w:rPr>
          <w:rFonts w:cs="Times New Roman"/>
          <w:iCs/>
          <w:noProof/>
          <w:lang w:val="en-GB"/>
        </w:rPr>
        <w:t xml:space="preserve"> whereby a possessor of the head noun in the noun phrase comes before attributive modifiers, as in </w:t>
      </w:r>
      <w:r w:rsidR="00ED76AA">
        <w:rPr>
          <w:rFonts w:cs="Times New Roman"/>
          <w:iCs/>
          <w:noProof/>
          <w:lang w:val="en-GB"/>
        </w:rPr>
        <w:fldChar w:fldCharType="begin"/>
      </w:r>
      <w:r w:rsidR="00ED76AA">
        <w:rPr>
          <w:rFonts w:cs="Times New Roman"/>
          <w:iCs/>
          <w:noProof/>
          <w:lang w:val="en-GB"/>
        </w:rPr>
        <w:instrText xml:space="preserve"> REF _Ref14712924 \r \h </w:instrText>
      </w:r>
      <w:r w:rsidR="00ED76AA">
        <w:rPr>
          <w:rFonts w:cs="Times New Roman"/>
          <w:iCs/>
          <w:noProof/>
          <w:lang w:val="en-GB"/>
        </w:rPr>
      </w:r>
      <w:r w:rsidR="00ED76AA">
        <w:rPr>
          <w:rFonts w:cs="Times New Roman"/>
          <w:iCs/>
          <w:noProof/>
          <w:lang w:val="en-GB"/>
        </w:rPr>
        <w:fldChar w:fldCharType="separate"/>
      </w:r>
      <w:r w:rsidR="00ED76AA">
        <w:rPr>
          <w:rFonts w:cs="Times New Roman"/>
          <w:iCs/>
          <w:noProof/>
          <w:cs/>
          <w:lang w:val="en-GB"/>
        </w:rPr>
        <w:t>‎</w:t>
      </w:r>
      <w:r w:rsidR="00ED76AA">
        <w:rPr>
          <w:rFonts w:cs="Times New Roman"/>
          <w:iCs/>
          <w:noProof/>
          <w:lang w:val="en-GB"/>
        </w:rPr>
        <w:t>(7)</w:t>
      </w:r>
      <w:r w:rsidR="00ED76AA">
        <w:rPr>
          <w:rFonts w:cs="Times New Roman"/>
          <w:iCs/>
          <w:noProof/>
          <w:lang w:val="en-GB"/>
        </w:rPr>
        <w:fldChar w:fldCharType="end"/>
      </w:r>
      <w:r w:rsidR="00757142" w:rsidRPr="001B0431">
        <w:rPr>
          <w:rFonts w:cs="Times New Roman"/>
          <w:iCs/>
          <w:noProof/>
          <w:lang w:val="en-GB"/>
        </w:rPr>
        <w:t>,</w:t>
      </w:r>
      <w:r w:rsidR="00231DE3" w:rsidRPr="001B0431">
        <w:rPr>
          <w:rFonts w:cs="Times New Roman"/>
          <w:noProof/>
          <w:lang w:val="en-GB"/>
        </w:rPr>
        <w:t xml:space="preserve"> where the second</w:t>
      </w:r>
      <w:r w:rsidR="00834621" w:rsidRPr="001B0431">
        <w:rPr>
          <w:rFonts w:cs="Times New Roman"/>
          <w:noProof/>
          <w:lang w:val="en-GB"/>
        </w:rPr>
        <w:t>ary</w:t>
      </w:r>
      <w:r w:rsidR="00ED76AA">
        <w:rPr>
          <w:rFonts w:cs="Times New Roman"/>
          <w:noProof/>
          <w:lang w:val="en-GB"/>
        </w:rPr>
        <w:t xml:space="preserve"> linking element</w:t>
      </w:r>
      <w:r w:rsidR="00231DE3" w:rsidRPr="001B0431">
        <w:rPr>
          <w:rFonts w:cs="Times New Roman"/>
          <w:noProof/>
          <w:lang w:val="en-GB"/>
        </w:rPr>
        <w:t xml:space="preserve"> is glossed as </w:t>
      </w:r>
      <w:r w:rsidR="00231DE3" w:rsidRPr="001B0431">
        <w:rPr>
          <w:rFonts w:cs="Times New Roman"/>
          <w:smallCaps/>
          <w:noProof/>
          <w:lang w:val="en-GB"/>
        </w:rPr>
        <w:t>sec</w:t>
      </w:r>
      <w:r w:rsidR="00231DE3" w:rsidRPr="001B0431">
        <w:rPr>
          <w:rFonts w:cs="Times New Roman"/>
          <w:noProof/>
          <w:lang w:val="en-GB"/>
        </w:rPr>
        <w:t xml:space="preserve">. </w:t>
      </w:r>
      <w:r w:rsidR="00D1282A" w:rsidRPr="001B0431">
        <w:rPr>
          <w:rFonts w:cs="Times New Roman"/>
          <w:noProof/>
          <w:lang w:val="en-GB"/>
        </w:rPr>
        <w:t xml:space="preserve"> </w:t>
      </w:r>
    </w:p>
    <w:p w14:paraId="34F71695" w14:textId="2A840B52" w:rsidR="00001E65" w:rsidRPr="001B0431" w:rsidRDefault="000C47BE" w:rsidP="000C47BE">
      <w:pPr>
        <w:pStyle w:val="lsLanginfo"/>
        <w:rPr>
          <w:noProof/>
          <w:lang w:val="en-GB"/>
        </w:rPr>
      </w:pPr>
      <w:bookmarkStart w:id="19" w:name="_Ref14712924"/>
      <w:r w:rsidRPr="001B0431">
        <w:rPr>
          <w:noProof/>
          <w:lang w:val="en-GB"/>
        </w:rPr>
        <w:t>Northern Kurdish (personal knowledge)</w:t>
      </w:r>
      <w:bookmarkEnd w:id="19"/>
    </w:p>
    <w:p w14:paraId="26B3178A" w14:textId="63946678" w:rsidR="000C47BE" w:rsidRPr="001B0431" w:rsidRDefault="000C47BE" w:rsidP="000C47BE">
      <w:pPr>
        <w:pStyle w:val="lsSourceline"/>
        <w:rPr>
          <w:rFonts w:cs="Times New Roman"/>
          <w:noProof/>
          <w:lang w:val="en-GB"/>
        </w:rPr>
      </w:pPr>
      <w:r w:rsidRPr="001B0431">
        <w:rPr>
          <w:rFonts w:cs="Times New Roman"/>
          <w:noProof/>
          <w:lang w:val="en-GB"/>
        </w:rPr>
        <w:t>x</w:t>
      </w:r>
      <w:r w:rsidR="00815693" w:rsidRPr="001B0431">
        <w:rPr>
          <w:rFonts w:cs="Times New Roman"/>
          <w:noProof/>
          <w:lang w:val="en-GB"/>
        </w:rPr>
        <w:t>a</w:t>
      </w:r>
      <w:r w:rsidRPr="001B0431">
        <w:rPr>
          <w:rFonts w:cs="Times New Roman"/>
          <w:noProof/>
          <w:lang w:val="en-GB"/>
        </w:rPr>
        <w:t>n</w:t>
      </w:r>
      <w:r w:rsidR="00815693" w:rsidRPr="001B0431">
        <w:rPr>
          <w:rFonts w:cs="Times New Roman"/>
          <w:noProof/>
          <w:lang w:val="en-GB"/>
        </w:rPr>
        <w:t>î</w:t>
      </w:r>
      <w:r w:rsidRPr="001B0431">
        <w:rPr>
          <w:rFonts w:cs="Times New Roman"/>
          <w:noProof/>
          <w:lang w:val="en-GB"/>
        </w:rPr>
        <w:t>-y</w:t>
      </w:r>
      <w:r w:rsidR="00815693" w:rsidRPr="001B0431">
        <w:rPr>
          <w:rFonts w:cs="Times New Roman"/>
          <w:noProof/>
          <w:lang w:val="en-GB"/>
        </w:rPr>
        <w:t>ê</w:t>
      </w:r>
      <w:r w:rsidRPr="001B0431">
        <w:rPr>
          <w:rFonts w:cs="Times New Roman"/>
          <w:noProof/>
          <w:lang w:val="en-GB"/>
        </w:rPr>
        <w:t xml:space="preserve"> M</w:t>
      </w:r>
      <w:r w:rsidR="00834621" w:rsidRPr="001B0431">
        <w:rPr>
          <w:rFonts w:cs="Times New Roman"/>
          <w:noProof/>
          <w:lang w:val="en-GB"/>
        </w:rPr>
        <w:t>a</w:t>
      </w:r>
      <w:r w:rsidRPr="001B0431">
        <w:rPr>
          <w:rFonts w:cs="Times New Roman"/>
          <w:noProof/>
          <w:lang w:val="en-GB"/>
        </w:rPr>
        <w:t>lik</w:t>
      </w:r>
      <w:r w:rsidR="00834621" w:rsidRPr="001B0431">
        <w:rPr>
          <w:rFonts w:cs="Times New Roman"/>
          <w:noProof/>
          <w:lang w:val="en-GB"/>
        </w:rPr>
        <w:t>-î</w:t>
      </w:r>
      <w:r w:rsidRPr="001B0431">
        <w:rPr>
          <w:rFonts w:cs="Times New Roman"/>
          <w:noProof/>
          <w:lang w:val="en-GB"/>
        </w:rPr>
        <w:t xml:space="preserve"> (y)</w:t>
      </w:r>
      <w:r w:rsidR="00815693" w:rsidRPr="001B0431">
        <w:rPr>
          <w:rFonts w:cs="Times New Roman"/>
          <w:noProof/>
          <w:lang w:val="en-GB"/>
        </w:rPr>
        <w:t>ê</w:t>
      </w:r>
      <w:r w:rsidRPr="001B0431">
        <w:rPr>
          <w:rFonts w:cs="Times New Roman"/>
          <w:noProof/>
          <w:lang w:val="en-GB"/>
        </w:rPr>
        <w:t xml:space="preserve"> m</w:t>
      </w:r>
      <w:r w:rsidR="00815693" w:rsidRPr="001B0431">
        <w:rPr>
          <w:rFonts w:cs="Times New Roman"/>
          <w:noProof/>
          <w:lang w:val="en-GB"/>
        </w:rPr>
        <w:t>e</w:t>
      </w:r>
      <w:r w:rsidRPr="001B0431">
        <w:rPr>
          <w:rFonts w:cs="Times New Roman"/>
          <w:noProof/>
          <w:lang w:val="en-GB"/>
        </w:rPr>
        <w:t>zin</w:t>
      </w:r>
    </w:p>
    <w:p w14:paraId="02C1BAFF" w14:textId="480ED558" w:rsidR="000C47BE" w:rsidRPr="001B0431" w:rsidRDefault="000C47BE" w:rsidP="000C47BE">
      <w:pPr>
        <w:pStyle w:val="lsIMT"/>
        <w:rPr>
          <w:rFonts w:cs="Times New Roman"/>
          <w:noProof/>
          <w:lang w:val="en-GB"/>
        </w:rPr>
      </w:pPr>
      <w:r w:rsidRPr="001B0431">
        <w:rPr>
          <w:rFonts w:cs="Times New Roman"/>
          <w:noProof/>
          <w:lang w:val="en-GB"/>
        </w:rPr>
        <w:t>house-</w:t>
      </w:r>
      <w:r w:rsidRPr="001B0431">
        <w:rPr>
          <w:rFonts w:cs="Times New Roman"/>
          <w:smallCaps/>
          <w:noProof/>
          <w:lang w:val="en-GB"/>
        </w:rPr>
        <w:t>ez.m</w:t>
      </w:r>
      <w:r w:rsidRPr="001B0431">
        <w:rPr>
          <w:rFonts w:cs="Times New Roman"/>
          <w:noProof/>
          <w:lang w:val="en-GB"/>
        </w:rPr>
        <w:t xml:space="preserve"> </w:t>
      </w:r>
      <w:r w:rsidRPr="001B0431">
        <w:rPr>
          <w:rFonts w:cs="Times New Roman"/>
          <w:smallCaps/>
          <w:noProof/>
          <w:lang w:val="en-GB"/>
        </w:rPr>
        <w:t>pn-obl.m</w:t>
      </w:r>
      <w:r w:rsidRPr="001B0431">
        <w:rPr>
          <w:rFonts w:cs="Times New Roman"/>
          <w:noProof/>
          <w:lang w:val="en-GB"/>
        </w:rPr>
        <w:t xml:space="preserve"> </w:t>
      </w:r>
      <w:r w:rsidRPr="001B0431">
        <w:rPr>
          <w:rFonts w:cs="Times New Roman"/>
          <w:smallCaps/>
          <w:noProof/>
          <w:lang w:val="en-GB"/>
        </w:rPr>
        <w:t>ez.m</w:t>
      </w:r>
      <w:r w:rsidR="00231DE3" w:rsidRPr="001B0431">
        <w:rPr>
          <w:rFonts w:cs="Times New Roman"/>
          <w:smallCaps/>
          <w:noProof/>
          <w:lang w:val="en-GB"/>
        </w:rPr>
        <w:t>.sec</w:t>
      </w:r>
      <w:r w:rsidRPr="001B0431">
        <w:rPr>
          <w:rFonts w:cs="Times New Roman"/>
          <w:noProof/>
          <w:lang w:val="en-GB"/>
        </w:rPr>
        <w:t xml:space="preserve"> big</w:t>
      </w:r>
    </w:p>
    <w:p w14:paraId="03BE9EEF" w14:textId="01BBC56E" w:rsidR="000C47BE" w:rsidRPr="001B0431" w:rsidRDefault="00ED76AA" w:rsidP="000C47BE">
      <w:pPr>
        <w:pStyle w:val="lsTranslation"/>
        <w:rPr>
          <w:rFonts w:cs="Times New Roman"/>
          <w:noProof/>
          <w:lang w:val="en-GB"/>
        </w:rPr>
      </w:pPr>
      <w:r>
        <w:rPr>
          <w:rFonts w:cs="Times New Roman"/>
          <w:noProof/>
          <w:lang w:val="en-GB"/>
        </w:rPr>
        <w:t>‘</w:t>
      </w:r>
      <w:r w:rsidR="00092870" w:rsidRPr="001B0431">
        <w:rPr>
          <w:rFonts w:cs="Times New Roman"/>
          <w:noProof/>
          <w:lang w:val="en-GB"/>
        </w:rPr>
        <w:t>M</w:t>
      </w:r>
      <w:r w:rsidR="00834621" w:rsidRPr="001B0431">
        <w:rPr>
          <w:rFonts w:cs="Times New Roman"/>
          <w:noProof/>
          <w:lang w:val="en-GB"/>
        </w:rPr>
        <w:t>a</w:t>
      </w:r>
      <w:r w:rsidR="00092870" w:rsidRPr="001B0431">
        <w:rPr>
          <w:rFonts w:cs="Times New Roman"/>
          <w:noProof/>
          <w:lang w:val="en-GB"/>
        </w:rPr>
        <w:t>lik</w:t>
      </w:r>
      <w:r w:rsidR="00834621" w:rsidRPr="001B0431">
        <w:rPr>
          <w:rFonts w:eastAsia="Times New Roman" w:cs="Times New Roman"/>
        </w:rPr>
        <w:t>’</w:t>
      </w:r>
      <w:r w:rsidR="00092870" w:rsidRPr="001B0431">
        <w:rPr>
          <w:rFonts w:cs="Times New Roman"/>
          <w:noProof/>
          <w:lang w:val="en-GB"/>
        </w:rPr>
        <w:t>s</w:t>
      </w:r>
      <w:r w:rsidR="000C47BE" w:rsidRPr="001B0431">
        <w:rPr>
          <w:rFonts w:cs="Times New Roman"/>
          <w:noProof/>
          <w:lang w:val="en-GB"/>
        </w:rPr>
        <w:t xml:space="preserve"> big house</w:t>
      </w:r>
      <w:r>
        <w:rPr>
          <w:rFonts w:cs="Times New Roman"/>
          <w:noProof/>
          <w:lang w:val="en-GB"/>
        </w:rPr>
        <w:t>’</w:t>
      </w:r>
    </w:p>
    <w:p w14:paraId="0DA5A148" w14:textId="6D896631" w:rsidR="004B7E0E" w:rsidRPr="001B0431" w:rsidRDefault="004B7E0E" w:rsidP="00AA702E">
      <w:pPr>
        <w:rPr>
          <w:rFonts w:cs="Times New Roman"/>
          <w:iCs/>
          <w:noProof/>
          <w:lang w:val="en-GB"/>
        </w:rPr>
      </w:pPr>
      <w:r w:rsidRPr="001B0431">
        <w:rPr>
          <w:rFonts w:cs="Times New Roman"/>
          <w:iCs/>
          <w:noProof/>
          <w:lang w:val="en-GB"/>
        </w:rPr>
        <w:t>Tsabolov o</w:t>
      </w:r>
      <w:r w:rsidR="00AA702E" w:rsidRPr="001B0431">
        <w:rPr>
          <w:rFonts w:cs="Times New Roman"/>
          <w:iCs/>
          <w:noProof/>
          <w:lang w:val="en-GB"/>
        </w:rPr>
        <w:t>bserv</w:t>
      </w:r>
      <w:r w:rsidRPr="001B0431">
        <w:rPr>
          <w:rFonts w:cs="Times New Roman"/>
          <w:iCs/>
          <w:noProof/>
          <w:lang w:val="en-GB"/>
        </w:rPr>
        <w:t>es</w:t>
      </w:r>
      <w:r w:rsidR="00AA702E" w:rsidRPr="001B0431">
        <w:rPr>
          <w:rFonts w:cs="Times New Roman"/>
          <w:iCs/>
          <w:noProof/>
          <w:lang w:val="en-GB"/>
        </w:rPr>
        <w:t xml:space="preserve"> that these syntactic particularities of </w:t>
      </w:r>
      <w:r w:rsidRPr="001B0431">
        <w:rPr>
          <w:rFonts w:cs="Times New Roman"/>
          <w:iCs/>
          <w:noProof/>
          <w:lang w:val="en-GB"/>
        </w:rPr>
        <w:t>N</w:t>
      </w:r>
      <w:r w:rsidR="00CE7D96" w:rsidRPr="001B0431">
        <w:rPr>
          <w:rFonts w:cs="Times New Roman"/>
          <w:iCs/>
          <w:noProof/>
          <w:lang w:val="en-GB"/>
        </w:rPr>
        <w:t>orthern Kurdish</w:t>
      </w:r>
      <w:r w:rsidRPr="001B0431">
        <w:rPr>
          <w:rFonts w:cs="Times New Roman"/>
          <w:iCs/>
          <w:noProof/>
          <w:lang w:val="en-GB"/>
        </w:rPr>
        <w:t xml:space="preserve"> have no parallels in other Kurdish </w:t>
      </w:r>
      <w:r w:rsidR="00815693" w:rsidRPr="001B0431">
        <w:rPr>
          <w:rFonts w:cs="Times New Roman"/>
          <w:iCs/>
          <w:noProof/>
          <w:lang w:val="en-GB"/>
        </w:rPr>
        <w:t>varietie</w:t>
      </w:r>
      <w:r w:rsidRPr="001B0431">
        <w:rPr>
          <w:rFonts w:cs="Times New Roman"/>
          <w:iCs/>
          <w:noProof/>
          <w:lang w:val="en-GB"/>
        </w:rPr>
        <w:t>s and Iranian languages as a whole</w:t>
      </w:r>
      <w:r w:rsidR="00ED76AA">
        <w:rPr>
          <w:rFonts w:cs="Times New Roman"/>
          <w:iCs/>
          <w:noProof/>
          <w:lang w:val="en-GB"/>
        </w:rPr>
        <w:t>,</w:t>
      </w:r>
      <w:r w:rsidRPr="001B0431">
        <w:rPr>
          <w:rFonts w:cs="Times New Roman"/>
          <w:iCs/>
          <w:noProof/>
          <w:lang w:val="en-GB"/>
        </w:rPr>
        <w:t xml:space="preserve"> but</w:t>
      </w:r>
      <w:r w:rsidR="00ED76AA">
        <w:rPr>
          <w:rFonts w:cs="Times New Roman"/>
          <w:iCs/>
          <w:noProof/>
          <w:lang w:val="en-GB"/>
        </w:rPr>
        <w:t xml:space="preserve"> that</w:t>
      </w:r>
      <w:r w:rsidRPr="001B0431">
        <w:rPr>
          <w:rFonts w:cs="Times New Roman"/>
          <w:iCs/>
          <w:noProof/>
          <w:lang w:val="en-GB"/>
        </w:rPr>
        <w:t xml:space="preserve"> </w:t>
      </w:r>
      <w:r w:rsidR="00C40EA4" w:rsidRPr="001B0431">
        <w:rPr>
          <w:rFonts w:cs="Times New Roman"/>
          <w:iCs/>
          <w:noProof/>
          <w:lang w:val="en-GB"/>
        </w:rPr>
        <w:t xml:space="preserve">they </w:t>
      </w:r>
      <w:r w:rsidRPr="001B0431">
        <w:rPr>
          <w:rFonts w:cs="Times New Roman"/>
          <w:iCs/>
          <w:noProof/>
          <w:lang w:val="en-GB"/>
        </w:rPr>
        <w:t xml:space="preserve">correspond to the word order in </w:t>
      </w:r>
      <w:r w:rsidRPr="001B0431">
        <w:rPr>
          <w:rFonts w:cs="Times New Roman"/>
          <w:iCs/>
          <w:noProof/>
          <w:lang w:val="en-GB"/>
        </w:rPr>
        <w:lastRenderedPageBreak/>
        <w:t xml:space="preserve">noun phrases in Arabic, as can be seen in the comparison of </w:t>
      </w:r>
      <w:r w:rsidR="00ED76AA">
        <w:rPr>
          <w:rFonts w:cs="Times New Roman"/>
          <w:iCs/>
          <w:noProof/>
          <w:lang w:val="en-GB"/>
        </w:rPr>
        <w:fldChar w:fldCharType="begin"/>
      </w:r>
      <w:r w:rsidR="00ED76AA">
        <w:rPr>
          <w:rFonts w:cs="Times New Roman"/>
          <w:iCs/>
          <w:noProof/>
          <w:lang w:val="en-GB"/>
        </w:rPr>
        <w:instrText xml:space="preserve"> REF _Ref14712996 \r \h </w:instrText>
      </w:r>
      <w:r w:rsidR="00ED76AA">
        <w:rPr>
          <w:rFonts w:cs="Times New Roman"/>
          <w:iCs/>
          <w:noProof/>
          <w:lang w:val="en-GB"/>
        </w:rPr>
      </w:r>
      <w:r w:rsidR="00ED76AA">
        <w:rPr>
          <w:rFonts w:cs="Times New Roman"/>
          <w:iCs/>
          <w:noProof/>
          <w:lang w:val="en-GB"/>
        </w:rPr>
        <w:fldChar w:fldCharType="separate"/>
      </w:r>
      <w:r w:rsidR="00ED76AA">
        <w:rPr>
          <w:rFonts w:cs="Times New Roman"/>
          <w:iCs/>
          <w:noProof/>
          <w:cs/>
          <w:lang w:val="en-GB"/>
        </w:rPr>
        <w:t>‎</w:t>
      </w:r>
      <w:r w:rsidR="00ED76AA">
        <w:rPr>
          <w:rFonts w:cs="Times New Roman"/>
          <w:iCs/>
          <w:noProof/>
          <w:lang w:val="en-GB"/>
        </w:rPr>
        <w:t>(8)</w:t>
      </w:r>
      <w:r w:rsidR="00ED76AA">
        <w:rPr>
          <w:rFonts w:cs="Times New Roman"/>
          <w:iCs/>
          <w:noProof/>
          <w:lang w:val="en-GB"/>
        </w:rPr>
        <w:fldChar w:fldCharType="end"/>
      </w:r>
      <w:r w:rsidR="00ED76AA">
        <w:rPr>
          <w:rFonts w:cs="Times New Roman"/>
          <w:iCs/>
          <w:noProof/>
          <w:lang w:val="en-GB"/>
        </w:rPr>
        <w:t xml:space="preserve"> and </w:t>
      </w:r>
      <w:r w:rsidR="00ED76AA">
        <w:rPr>
          <w:rFonts w:cs="Times New Roman"/>
          <w:iCs/>
          <w:noProof/>
          <w:lang w:val="en-GB"/>
        </w:rPr>
        <w:fldChar w:fldCharType="begin"/>
      </w:r>
      <w:r w:rsidR="00ED76AA">
        <w:rPr>
          <w:rFonts w:cs="Times New Roman"/>
          <w:iCs/>
          <w:noProof/>
          <w:lang w:val="en-GB"/>
        </w:rPr>
        <w:instrText xml:space="preserve"> REF _Ref14713006 \r \h </w:instrText>
      </w:r>
      <w:r w:rsidR="00ED76AA">
        <w:rPr>
          <w:rFonts w:cs="Times New Roman"/>
          <w:iCs/>
          <w:noProof/>
          <w:lang w:val="en-GB"/>
        </w:rPr>
      </w:r>
      <w:r w:rsidR="00ED76AA">
        <w:rPr>
          <w:rFonts w:cs="Times New Roman"/>
          <w:iCs/>
          <w:noProof/>
          <w:lang w:val="en-GB"/>
        </w:rPr>
        <w:fldChar w:fldCharType="separate"/>
      </w:r>
      <w:r w:rsidR="00ED76AA">
        <w:rPr>
          <w:rFonts w:cs="Times New Roman"/>
          <w:iCs/>
          <w:noProof/>
          <w:cs/>
          <w:lang w:val="en-GB"/>
        </w:rPr>
        <w:t>‎</w:t>
      </w:r>
      <w:r w:rsidR="00ED76AA">
        <w:rPr>
          <w:rFonts w:cs="Times New Roman"/>
          <w:iCs/>
          <w:noProof/>
          <w:lang w:val="en-GB"/>
        </w:rPr>
        <w:t>(9)</w:t>
      </w:r>
      <w:r w:rsidR="00ED76AA">
        <w:rPr>
          <w:rFonts w:cs="Times New Roman"/>
          <w:iCs/>
          <w:noProof/>
          <w:lang w:val="en-GB"/>
        </w:rPr>
        <w:fldChar w:fldCharType="end"/>
      </w:r>
      <w:r w:rsidRPr="001B0431">
        <w:rPr>
          <w:rFonts w:cs="Times New Roman"/>
          <w:iCs/>
          <w:noProof/>
          <w:lang w:val="en-GB"/>
        </w:rPr>
        <w:t xml:space="preserve">. </w:t>
      </w:r>
    </w:p>
    <w:p w14:paraId="1180F0E5" w14:textId="4E318178" w:rsidR="004B7E0E" w:rsidRPr="001B0431" w:rsidRDefault="004B7E0E" w:rsidP="00ED76AA">
      <w:pPr>
        <w:pStyle w:val="lsLanginfo"/>
        <w:rPr>
          <w:noProof/>
          <w:lang w:val="en-GB"/>
        </w:rPr>
      </w:pPr>
      <w:bookmarkStart w:id="20" w:name="_Ref14712996"/>
      <w:bookmarkStart w:id="21" w:name="_Ref14771925"/>
      <w:r w:rsidRPr="001B0431">
        <w:rPr>
          <w:noProof/>
          <w:lang w:val="en-GB"/>
        </w:rPr>
        <w:t xml:space="preserve">Arabic </w:t>
      </w:r>
      <w:bookmarkEnd w:id="20"/>
      <w:r w:rsidR="00ED76AA">
        <w:rPr>
          <w:noProof/>
          <w:lang w:val="en-GB"/>
        </w:rPr>
        <w:fldChar w:fldCharType="begin"/>
      </w:r>
      <w:r w:rsidR="00ED76AA">
        <w:rPr>
          <w:noProof/>
          <w:lang w:val="en-GB"/>
        </w:rPr>
        <w:instrText xml:space="preserve"> ADDIN ZOTERO_ITEM CSL_CITATION {"citationID":"guE7uAOn","properties":{"formattedCitation":"(Tsabolov 1994: 123)","plainCitation":"(Tsabolov 1994: 123)","noteIndex":0},"citationItems":[{"id":9054,"uris":["http://zotero.org/users/5419092/items/UGABG8G5"],"uri":["http://zotero.org/users/5419092/items/UGABG8G5"],"itemData":{"id":9054,"type":"article-journal","title":"Notes on the influence of Arabic on Kurdish","container-title":"Acta Kurdica","page":"121-124","volume":"1","author":[{"family":"Tsabolov","given":"Ruslan"}],"issued":{"date-parts":[["1994"]]}},"suffix":": 123"}],"schema":"https://github.com/citation-style-language/schema/raw/master/csl-citation.json"} </w:instrText>
      </w:r>
      <w:r w:rsidR="00ED76AA">
        <w:rPr>
          <w:noProof/>
          <w:lang w:val="en-GB"/>
        </w:rPr>
        <w:fldChar w:fldCharType="separate"/>
      </w:r>
      <w:r w:rsidR="00ED76AA" w:rsidRPr="00ED76AA">
        <w:t>(Tsabolov 1994: 123)</w:t>
      </w:r>
      <w:r w:rsidR="00ED76AA">
        <w:rPr>
          <w:noProof/>
          <w:lang w:val="en-GB"/>
        </w:rPr>
        <w:fldChar w:fldCharType="end"/>
      </w:r>
      <w:bookmarkEnd w:id="21"/>
    </w:p>
    <w:p w14:paraId="3A185EC4" w14:textId="1CE872C9" w:rsidR="004B7E0E" w:rsidRPr="001B0431" w:rsidRDefault="00EF0489" w:rsidP="004B7E0E">
      <w:pPr>
        <w:pStyle w:val="lsSourceline"/>
        <w:rPr>
          <w:rFonts w:cs="Times New Roman"/>
          <w:noProof/>
          <w:lang w:val="en-GB"/>
        </w:rPr>
      </w:pPr>
      <w:r w:rsidRPr="001B0431">
        <w:rPr>
          <w:rFonts w:cs="Times New Roman"/>
          <w:noProof/>
          <w:lang w:val="en-GB"/>
        </w:rPr>
        <w:t>miḥfað̣atu</w:t>
      </w:r>
      <w:r w:rsidR="00511BFF">
        <w:rPr>
          <w:rFonts w:cs="Times New Roman"/>
          <w:noProof/>
          <w:lang w:val="en-GB"/>
        </w:rPr>
        <w:t xml:space="preserve"> </w:t>
      </w:r>
      <w:r w:rsidRPr="001B0431">
        <w:rPr>
          <w:rFonts w:cs="Times New Roman"/>
          <w:noProof/>
          <w:lang w:val="en-GB"/>
        </w:rPr>
        <w:t>ṭ</w:t>
      </w:r>
      <w:r w:rsidR="004B7E0E" w:rsidRPr="001B0431">
        <w:rPr>
          <w:rFonts w:cs="Times New Roman"/>
          <w:noProof/>
          <w:lang w:val="en-GB"/>
        </w:rPr>
        <w:t>-</w:t>
      </w:r>
      <w:r w:rsidRPr="001B0431">
        <w:rPr>
          <w:rFonts w:cs="Times New Roman"/>
          <w:noProof/>
          <w:lang w:val="en-GB"/>
        </w:rPr>
        <w:t>tālibi</w:t>
      </w:r>
      <w:r w:rsidR="00511BFF">
        <w:rPr>
          <w:rFonts w:cs="Times New Roman"/>
          <w:noProof/>
          <w:lang w:val="en-GB"/>
        </w:rPr>
        <w:t xml:space="preserve"> </w:t>
      </w:r>
      <w:r w:rsidR="004B7E0E" w:rsidRPr="001B0431">
        <w:rPr>
          <w:rFonts w:cs="Times New Roman"/>
          <w:noProof/>
          <w:lang w:val="en-GB"/>
        </w:rPr>
        <w:t>l-jadīdatu</w:t>
      </w:r>
    </w:p>
    <w:p w14:paraId="0AC64DCD" w14:textId="567E81ED" w:rsidR="004B7E0E" w:rsidRPr="001B0431" w:rsidRDefault="0005331D" w:rsidP="004B7E0E">
      <w:pPr>
        <w:pStyle w:val="lsIMT"/>
        <w:rPr>
          <w:rFonts w:cs="Times New Roman"/>
          <w:noProof/>
          <w:lang w:val="en-GB"/>
        </w:rPr>
      </w:pPr>
      <w:r w:rsidRPr="001B0431">
        <w:rPr>
          <w:rFonts w:cs="Times New Roman"/>
          <w:noProof/>
          <w:lang w:val="en-GB"/>
        </w:rPr>
        <w:t>bag</w:t>
      </w:r>
      <w:r w:rsidR="00511BFF">
        <w:rPr>
          <w:rFonts w:cs="Times New Roman"/>
          <w:smallCaps/>
          <w:noProof/>
          <w:lang w:val="en-GB"/>
        </w:rPr>
        <w:t>.nom</w:t>
      </w:r>
      <w:r w:rsidR="00511BFF">
        <w:rPr>
          <w:rFonts w:cs="Times New Roman"/>
          <w:noProof/>
          <w:lang w:val="en-GB"/>
        </w:rPr>
        <w:t xml:space="preserve"> </w:t>
      </w:r>
      <w:r w:rsidR="00E81A43" w:rsidRPr="001B0431">
        <w:rPr>
          <w:rFonts w:cs="Times New Roman"/>
          <w:smallCaps/>
          <w:noProof/>
          <w:lang w:val="en-GB"/>
        </w:rPr>
        <w:t>def</w:t>
      </w:r>
      <w:r w:rsidRPr="001B0431">
        <w:rPr>
          <w:rFonts w:cs="Times New Roman"/>
          <w:noProof/>
          <w:lang w:val="en-GB"/>
        </w:rPr>
        <w:t>-student</w:t>
      </w:r>
      <w:r w:rsidR="00511BFF">
        <w:rPr>
          <w:rFonts w:cs="Times New Roman"/>
          <w:noProof/>
          <w:lang w:val="en-GB"/>
        </w:rPr>
        <w:t>.</w:t>
      </w:r>
      <w:r w:rsidR="00511BFF">
        <w:rPr>
          <w:rFonts w:cs="Times New Roman"/>
          <w:smallCaps/>
          <w:noProof/>
          <w:lang w:val="en-GB"/>
        </w:rPr>
        <w:t>gen</w:t>
      </w:r>
      <w:r w:rsidR="00511BFF">
        <w:rPr>
          <w:rFonts w:cs="Times New Roman"/>
          <w:noProof/>
          <w:lang w:val="en-GB"/>
        </w:rPr>
        <w:t xml:space="preserve"> </w:t>
      </w:r>
      <w:r w:rsidRPr="001B0431">
        <w:rPr>
          <w:rFonts w:cs="Times New Roman"/>
          <w:smallCaps/>
          <w:noProof/>
          <w:lang w:val="en-GB"/>
        </w:rPr>
        <w:t>def</w:t>
      </w:r>
      <w:r w:rsidRPr="001B0431">
        <w:rPr>
          <w:rFonts w:cs="Times New Roman"/>
          <w:noProof/>
          <w:lang w:val="en-GB"/>
        </w:rPr>
        <w:t>-new</w:t>
      </w:r>
      <w:r w:rsidR="00511BFF">
        <w:rPr>
          <w:rFonts w:cs="Times New Roman"/>
          <w:noProof/>
          <w:lang w:val="en-GB"/>
        </w:rPr>
        <w:t>.</w:t>
      </w:r>
      <w:r w:rsidR="00511BFF">
        <w:rPr>
          <w:rFonts w:cs="Times New Roman"/>
          <w:smallCaps/>
          <w:noProof/>
          <w:lang w:val="en-GB"/>
        </w:rPr>
        <w:t>f.nom</w:t>
      </w:r>
      <w:r w:rsidRPr="001B0431">
        <w:rPr>
          <w:rFonts w:cs="Times New Roman"/>
          <w:noProof/>
          <w:lang w:val="en-GB"/>
        </w:rPr>
        <w:t xml:space="preserve"> </w:t>
      </w:r>
    </w:p>
    <w:p w14:paraId="74A36FBC" w14:textId="4E27F322" w:rsidR="004B7E0E" w:rsidRPr="001B0431" w:rsidRDefault="00511BFF" w:rsidP="004B7E0E">
      <w:pPr>
        <w:pStyle w:val="lsTranslation"/>
        <w:rPr>
          <w:rFonts w:cs="Times New Roman"/>
          <w:noProof/>
          <w:lang w:val="en-GB"/>
        </w:rPr>
      </w:pPr>
      <w:r>
        <w:rPr>
          <w:rFonts w:cs="Times New Roman"/>
          <w:noProof/>
          <w:lang w:val="en-GB"/>
        </w:rPr>
        <w:t>‘</w:t>
      </w:r>
      <w:r w:rsidR="004B7E0E" w:rsidRPr="001B0431">
        <w:rPr>
          <w:rFonts w:cs="Times New Roman"/>
          <w:noProof/>
          <w:lang w:val="en-GB"/>
        </w:rPr>
        <w:t>the student</w:t>
      </w:r>
      <w:r w:rsidR="00834621" w:rsidRPr="001B0431">
        <w:rPr>
          <w:rFonts w:eastAsia="Times New Roman" w:cs="Times New Roman"/>
        </w:rPr>
        <w:t>’</w:t>
      </w:r>
      <w:r w:rsidR="004B7E0E" w:rsidRPr="001B0431">
        <w:rPr>
          <w:rFonts w:cs="Times New Roman"/>
          <w:noProof/>
          <w:lang w:val="en-GB"/>
        </w:rPr>
        <w:t>s new bag</w:t>
      </w:r>
      <w:r>
        <w:rPr>
          <w:rFonts w:cs="Times New Roman"/>
          <w:noProof/>
          <w:lang w:val="en-GB"/>
        </w:rPr>
        <w:t>’</w:t>
      </w:r>
    </w:p>
    <w:p w14:paraId="3777E949" w14:textId="49D41061" w:rsidR="004B7E0E" w:rsidRPr="001B0431" w:rsidRDefault="004B7E0E" w:rsidP="004B7E0E">
      <w:pPr>
        <w:pStyle w:val="lsLanginfo"/>
        <w:rPr>
          <w:noProof/>
          <w:lang w:val="en-GB"/>
        </w:rPr>
      </w:pPr>
      <w:bookmarkStart w:id="22" w:name="_Ref14713006"/>
      <w:r w:rsidRPr="001B0431">
        <w:rPr>
          <w:noProof/>
          <w:lang w:val="en-GB"/>
        </w:rPr>
        <w:t xml:space="preserve">Northern Kurdish </w:t>
      </w:r>
      <w:r w:rsidR="00511BFF">
        <w:rPr>
          <w:noProof/>
          <w:lang w:val="en-GB"/>
        </w:rPr>
        <w:fldChar w:fldCharType="begin"/>
      </w:r>
      <w:r w:rsidR="00AB41A1">
        <w:rPr>
          <w:noProof/>
          <w:lang w:val="en-GB"/>
        </w:rPr>
        <w:instrText xml:space="preserve"> ADDIN ZOTERO_ITEM CSL_CITATION {"citationID":"40uAalu2","properties":{"formattedCitation":"(Tsabolov 1994: 123)","plainCitation":"(Tsabolov 1994: 123)","noteIndex":0},"citationItems":[{"id":9054,"uris":["http://zotero.org/users/5419092/items/UGABG8G5"],"uri":["http://zotero.org/users/5419092/items/UGABG8G5"],"itemData":{"id":9054,"type":"article-journal","title":"Notes on the influence of Arabic on Kurdish","container-title":"Acta Kurdica","page":"121-124","volume":"1","author":[{"family":"Tsabolov","given":"Ruslan"}],"issued":{"date-parts":[["1994"]]}},"suffix":": 123"}],"schema":"https://github.com/citation-style-language/schema/raw/master/csl-citation.json"} </w:instrText>
      </w:r>
      <w:r w:rsidR="00511BFF">
        <w:rPr>
          <w:noProof/>
          <w:lang w:val="en-GB"/>
        </w:rPr>
        <w:fldChar w:fldCharType="separate"/>
      </w:r>
      <w:r w:rsidR="00511BFF" w:rsidRPr="00ED76AA">
        <w:t>(Tsabolov 1994: 123)</w:t>
      </w:r>
      <w:r w:rsidR="00511BFF">
        <w:rPr>
          <w:noProof/>
          <w:lang w:val="en-GB"/>
        </w:rPr>
        <w:fldChar w:fldCharType="end"/>
      </w:r>
      <w:bookmarkEnd w:id="22"/>
    </w:p>
    <w:p w14:paraId="670B20E7" w14:textId="31550EC0" w:rsidR="004B7E0E" w:rsidRPr="001B0431" w:rsidRDefault="00815693" w:rsidP="004B7E0E">
      <w:pPr>
        <w:pStyle w:val="lsSourceline"/>
        <w:rPr>
          <w:rFonts w:cs="Times New Roman"/>
          <w:noProof/>
          <w:lang w:val="en-GB"/>
        </w:rPr>
      </w:pPr>
      <w:r w:rsidRPr="001B0431">
        <w:rPr>
          <w:rFonts w:cs="Times New Roman"/>
          <w:noProof/>
          <w:lang w:val="en-GB"/>
        </w:rPr>
        <w:t>çe</w:t>
      </w:r>
      <w:r w:rsidR="009C55DF" w:rsidRPr="001B0431">
        <w:rPr>
          <w:rFonts w:cs="Times New Roman"/>
          <w:noProof/>
          <w:lang w:val="en-GB"/>
        </w:rPr>
        <w:t>nt-</w:t>
      </w:r>
      <w:r w:rsidRPr="001B0431">
        <w:rPr>
          <w:rFonts w:cs="Times New Roman"/>
          <w:noProof/>
          <w:lang w:val="en-GB"/>
        </w:rPr>
        <w:t>ê</w:t>
      </w:r>
      <w:r w:rsidR="009C55DF" w:rsidRPr="001B0431">
        <w:rPr>
          <w:rFonts w:cs="Times New Roman"/>
          <w:noProof/>
          <w:lang w:val="en-GB"/>
        </w:rPr>
        <w:t xml:space="preserve"> </w:t>
      </w:r>
      <w:r w:rsidRPr="001B0431">
        <w:rPr>
          <w:rFonts w:cs="Times New Roman"/>
          <w:noProof/>
          <w:lang w:val="en-GB"/>
        </w:rPr>
        <w:t>şa</w:t>
      </w:r>
      <w:r w:rsidR="009C55DF" w:rsidRPr="001B0431">
        <w:rPr>
          <w:rFonts w:cs="Times New Roman"/>
          <w:noProof/>
          <w:lang w:val="en-GB"/>
        </w:rPr>
        <w:t>girt-</w:t>
      </w:r>
      <w:r w:rsidRPr="001B0431">
        <w:rPr>
          <w:rFonts w:cs="Times New Roman"/>
          <w:noProof/>
          <w:lang w:val="en-GB"/>
        </w:rPr>
        <w:t>î</w:t>
      </w:r>
      <w:r w:rsidR="009C55DF" w:rsidRPr="001B0431">
        <w:rPr>
          <w:rFonts w:cs="Times New Roman"/>
          <w:noProof/>
          <w:lang w:val="en-GB"/>
        </w:rPr>
        <w:t xml:space="preserve"> t</w:t>
      </w:r>
      <w:r w:rsidRPr="001B0431">
        <w:rPr>
          <w:rFonts w:cs="Times New Roman"/>
          <w:noProof/>
          <w:lang w:val="en-GB"/>
        </w:rPr>
        <w:t>a</w:t>
      </w:r>
      <w:r w:rsidR="009C55DF" w:rsidRPr="001B0431">
        <w:rPr>
          <w:rFonts w:cs="Times New Roman"/>
          <w:noProof/>
          <w:lang w:val="en-GB"/>
        </w:rPr>
        <w:t>z</w:t>
      </w:r>
      <w:r w:rsidRPr="001B0431">
        <w:rPr>
          <w:rFonts w:cs="Times New Roman"/>
          <w:noProof/>
          <w:lang w:val="en-GB"/>
        </w:rPr>
        <w:t>e</w:t>
      </w:r>
    </w:p>
    <w:p w14:paraId="01C0A9AB" w14:textId="5A3B1079" w:rsidR="009C55DF" w:rsidRPr="001B0431" w:rsidRDefault="009C55DF" w:rsidP="009C55DF">
      <w:pPr>
        <w:pStyle w:val="lsIMT"/>
        <w:rPr>
          <w:rFonts w:cs="Times New Roman"/>
          <w:noProof/>
          <w:lang w:val="en-GB"/>
        </w:rPr>
      </w:pPr>
      <w:r w:rsidRPr="001B0431">
        <w:rPr>
          <w:rFonts w:cs="Times New Roman"/>
          <w:noProof/>
          <w:lang w:val="en-GB"/>
        </w:rPr>
        <w:t>bag-</w:t>
      </w:r>
      <w:r w:rsidRPr="001B0431">
        <w:rPr>
          <w:rFonts w:cs="Times New Roman"/>
          <w:smallCaps/>
          <w:noProof/>
          <w:lang w:val="en-GB"/>
        </w:rPr>
        <w:t>ez.m</w:t>
      </w:r>
      <w:r w:rsidRPr="001B0431">
        <w:rPr>
          <w:rFonts w:cs="Times New Roman"/>
          <w:noProof/>
          <w:lang w:val="en-GB"/>
        </w:rPr>
        <w:t xml:space="preserve"> student-</w:t>
      </w:r>
      <w:r w:rsidRPr="001B0431">
        <w:rPr>
          <w:rFonts w:cs="Times New Roman"/>
          <w:smallCaps/>
          <w:noProof/>
          <w:lang w:val="en-GB"/>
        </w:rPr>
        <w:t>ez.m.sec</w:t>
      </w:r>
      <w:r w:rsidRPr="001B0431">
        <w:rPr>
          <w:rFonts w:cs="Times New Roman"/>
          <w:noProof/>
          <w:lang w:val="en-GB"/>
        </w:rPr>
        <w:t xml:space="preserve"> new</w:t>
      </w:r>
    </w:p>
    <w:p w14:paraId="5739A9FC" w14:textId="7AABA23A" w:rsidR="009C55DF" w:rsidRPr="001B0431" w:rsidRDefault="00511BFF" w:rsidP="009C55DF">
      <w:pPr>
        <w:pStyle w:val="lsTranslation"/>
        <w:rPr>
          <w:rFonts w:cs="Times New Roman"/>
          <w:noProof/>
          <w:lang w:val="en-GB"/>
        </w:rPr>
      </w:pPr>
      <w:r>
        <w:rPr>
          <w:rFonts w:cs="Times New Roman"/>
          <w:noProof/>
          <w:lang w:val="en-GB"/>
        </w:rPr>
        <w:t>‘</w:t>
      </w:r>
      <w:r w:rsidR="009C55DF" w:rsidRPr="001B0431">
        <w:rPr>
          <w:rFonts w:cs="Times New Roman"/>
          <w:noProof/>
          <w:lang w:val="en-GB"/>
        </w:rPr>
        <w:t>the student</w:t>
      </w:r>
      <w:r w:rsidR="00834621" w:rsidRPr="001B0431">
        <w:rPr>
          <w:rFonts w:eastAsia="Times New Roman" w:cs="Times New Roman"/>
        </w:rPr>
        <w:t>’</w:t>
      </w:r>
      <w:r w:rsidR="009C55DF" w:rsidRPr="001B0431">
        <w:rPr>
          <w:rFonts w:cs="Times New Roman"/>
          <w:noProof/>
          <w:lang w:val="en-GB"/>
        </w:rPr>
        <w:t>s new bag</w:t>
      </w:r>
      <w:r>
        <w:rPr>
          <w:rFonts w:cs="Times New Roman"/>
          <w:noProof/>
          <w:lang w:val="en-GB"/>
        </w:rPr>
        <w:t>’</w:t>
      </w:r>
    </w:p>
    <w:p w14:paraId="3D6D3631" w14:textId="77889D5C" w:rsidR="00A36ACB" w:rsidRPr="001B0431" w:rsidRDefault="004745BD" w:rsidP="00AB41A1">
      <w:pPr>
        <w:rPr>
          <w:rFonts w:cs="Times New Roman"/>
          <w:iCs/>
          <w:noProof/>
          <w:lang w:val="en-GB"/>
        </w:rPr>
      </w:pPr>
      <w:r w:rsidRPr="001B0431">
        <w:rPr>
          <w:rFonts w:cs="Times New Roman"/>
          <w:iCs/>
          <w:noProof/>
          <w:lang w:val="en-GB"/>
        </w:rPr>
        <w:t>Note that although in standard Kurmanji (N</w:t>
      </w:r>
      <w:r w:rsidR="00746696" w:rsidRPr="001B0431">
        <w:rPr>
          <w:rFonts w:cs="Times New Roman"/>
          <w:iCs/>
          <w:noProof/>
          <w:lang w:val="en-GB"/>
        </w:rPr>
        <w:t xml:space="preserve">orthern </w:t>
      </w:r>
      <w:r w:rsidRPr="001B0431">
        <w:rPr>
          <w:rFonts w:cs="Times New Roman"/>
          <w:iCs/>
          <w:noProof/>
          <w:lang w:val="en-GB"/>
        </w:rPr>
        <w:t>K</w:t>
      </w:r>
      <w:r w:rsidR="00746696" w:rsidRPr="001B0431">
        <w:rPr>
          <w:rFonts w:cs="Times New Roman"/>
          <w:iCs/>
          <w:noProof/>
          <w:lang w:val="en-GB"/>
        </w:rPr>
        <w:t>urdish</w:t>
      </w:r>
      <w:r w:rsidRPr="001B0431">
        <w:rPr>
          <w:rFonts w:cs="Times New Roman"/>
          <w:iCs/>
          <w:noProof/>
          <w:lang w:val="en-GB"/>
        </w:rPr>
        <w:t xml:space="preserve">) the forms of the primary and secondary </w:t>
      </w:r>
      <w:r w:rsidRPr="00AB41A1">
        <w:rPr>
          <w:rFonts w:cs="Times New Roman"/>
          <w:i/>
          <w:noProof/>
          <w:lang w:val="en-GB"/>
        </w:rPr>
        <w:t>ezafes</w:t>
      </w:r>
      <w:r w:rsidRPr="001B0431">
        <w:rPr>
          <w:rFonts w:cs="Times New Roman"/>
          <w:iCs/>
          <w:noProof/>
          <w:lang w:val="en-GB"/>
        </w:rPr>
        <w:t xml:space="preserve"> are identical </w:t>
      </w:r>
      <w:r w:rsidR="00AB41A1">
        <w:rPr>
          <w:rFonts w:cs="Times New Roman"/>
          <w:iCs/>
          <w:noProof/>
          <w:lang w:val="en-GB"/>
        </w:rPr>
        <w:t>–</w:t>
      </w:r>
      <w:r w:rsidRPr="001B0431">
        <w:rPr>
          <w:rFonts w:cs="Times New Roman"/>
          <w:iCs/>
          <w:noProof/>
          <w:lang w:val="en-GB"/>
        </w:rPr>
        <w:t xml:space="preserve"> with the difference being in the latters</w:t>
      </w:r>
      <w:r w:rsidR="001F268F" w:rsidRPr="001B0431">
        <w:rPr>
          <w:rFonts w:eastAsia="Times New Roman" w:cs="Times New Roman"/>
        </w:rPr>
        <w:t>’</w:t>
      </w:r>
      <w:r w:rsidRPr="001B0431">
        <w:rPr>
          <w:rFonts w:cs="Times New Roman"/>
          <w:iCs/>
          <w:noProof/>
          <w:lang w:val="en-GB"/>
        </w:rPr>
        <w:t xml:space="preserve"> status either as enclitics or independent particles </w:t>
      </w:r>
      <w:r w:rsidR="00AB41A1">
        <w:rPr>
          <w:rFonts w:cs="Times New Roman"/>
          <w:iCs/>
          <w:noProof/>
          <w:lang w:val="en-GB"/>
        </w:rPr>
        <w:t>–</w:t>
      </w:r>
      <w:r w:rsidRPr="001B0431">
        <w:rPr>
          <w:rFonts w:cs="Times New Roman"/>
          <w:iCs/>
          <w:noProof/>
          <w:lang w:val="en-GB"/>
        </w:rPr>
        <w:t xml:space="preserve"> in the northern </w:t>
      </w:r>
      <w:r w:rsidR="00231DE3" w:rsidRPr="001B0431">
        <w:rPr>
          <w:rFonts w:cs="Times New Roman"/>
          <w:iCs/>
          <w:noProof/>
          <w:lang w:val="en-GB"/>
        </w:rPr>
        <w:t xml:space="preserve">dialect of </w:t>
      </w:r>
      <w:r w:rsidRPr="001B0431">
        <w:rPr>
          <w:rFonts w:cs="Times New Roman"/>
          <w:iCs/>
          <w:noProof/>
          <w:lang w:val="en-GB"/>
        </w:rPr>
        <w:t>N</w:t>
      </w:r>
      <w:r w:rsidR="00746696" w:rsidRPr="001B0431">
        <w:rPr>
          <w:rFonts w:cs="Times New Roman"/>
          <w:iCs/>
          <w:noProof/>
          <w:lang w:val="en-GB"/>
        </w:rPr>
        <w:t xml:space="preserve">orthern </w:t>
      </w:r>
      <w:r w:rsidRPr="001B0431">
        <w:rPr>
          <w:rFonts w:cs="Times New Roman"/>
          <w:iCs/>
          <w:noProof/>
          <w:lang w:val="en-GB"/>
        </w:rPr>
        <w:t>K</w:t>
      </w:r>
      <w:r w:rsidR="00746696" w:rsidRPr="001B0431">
        <w:rPr>
          <w:rFonts w:cs="Times New Roman"/>
          <w:iCs/>
          <w:noProof/>
          <w:lang w:val="en-GB"/>
        </w:rPr>
        <w:t>urdish</w:t>
      </w:r>
      <w:r w:rsidRPr="001B0431">
        <w:rPr>
          <w:rFonts w:cs="Times New Roman"/>
          <w:iCs/>
          <w:noProof/>
          <w:lang w:val="en-GB"/>
        </w:rPr>
        <w:t xml:space="preserve"> considered by Tsabolov</w:t>
      </w:r>
      <w:r w:rsidR="00C40EA4" w:rsidRPr="001B0431">
        <w:rPr>
          <w:rFonts w:cs="Times New Roman"/>
          <w:iCs/>
          <w:noProof/>
          <w:lang w:val="en-GB"/>
        </w:rPr>
        <w:t>,</w:t>
      </w:r>
      <w:r w:rsidRPr="001B0431">
        <w:rPr>
          <w:rFonts w:cs="Times New Roman"/>
          <w:iCs/>
          <w:noProof/>
          <w:lang w:val="en-GB"/>
        </w:rPr>
        <w:t xml:space="preserve"> the singular forms of secondary </w:t>
      </w:r>
      <w:r w:rsidRPr="00AB41A1">
        <w:rPr>
          <w:rFonts w:cs="Times New Roman"/>
          <w:i/>
          <w:noProof/>
          <w:lang w:val="en-GB"/>
        </w:rPr>
        <w:t>ezafe</w:t>
      </w:r>
      <w:r w:rsidRPr="001B0431">
        <w:rPr>
          <w:rFonts w:cs="Times New Roman"/>
          <w:iCs/>
          <w:noProof/>
          <w:lang w:val="en-GB"/>
        </w:rPr>
        <w:t xml:space="preserve"> are different (</w:t>
      </w:r>
      <w:r w:rsidR="00AB41A1">
        <w:rPr>
          <w:rFonts w:cs="Times New Roman"/>
          <w:iCs/>
          <w:noProof/>
          <w:lang w:val="en-GB"/>
        </w:rPr>
        <w:t>with</w:t>
      </w:r>
      <w:r w:rsidRPr="001B0431">
        <w:rPr>
          <w:rFonts w:cs="Times New Roman"/>
          <w:iCs/>
          <w:noProof/>
          <w:lang w:val="en-GB"/>
        </w:rPr>
        <w:t xml:space="preserve"> masculine </w:t>
      </w:r>
      <w:r w:rsidRPr="001B0431">
        <w:rPr>
          <w:rFonts w:cs="Times New Roman"/>
          <w:i/>
          <w:iCs/>
          <w:noProof/>
          <w:lang w:val="en-GB"/>
        </w:rPr>
        <w:t>-</w:t>
      </w:r>
      <w:r w:rsidR="00231DE3" w:rsidRPr="001B0431">
        <w:rPr>
          <w:rFonts w:cs="Times New Roman"/>
          <w:i/>
          <w:iCs/>
          <w:noProof/>
          <w:lang w:val="en-GB"/>
        </w:rPr>
        <w:t>î</w:t>
      </w:r>
      <w:r w:rsidRPr="001B0431">
        <w:rPr>
          <w:rFonts w:cs="Times New Roman"/>
          <w:iCs/>
          <w:noProof/>
          <w:lang w:val="en-GB"/>
        </w:rPr>
        <w:t xml:space="preserve"> and feminine </w:t>
      </w:r>
      <w:r w:rsidRPr="001B0431">
        <w:rPr>
          <w:rFonts w:cs="Times New Roman"/>
          <w:i/>
          <w:iCs/>
          <w:noProof/>
          <w:lang w:val="en-GB"/>
        </w:rPr>
        <w:t>-</w:t>
      </w:r>
      <w:r w:rsidR="00231DE3" w:rsidRPr="001B0431">
        <w:rPr>
          <w:rFonts w:cs="Times New Roman"/>
          <w:i/>
          <w:iCs/>
          <w:noProof/>
          <w:lang w:val="en-GB"/>
        </w:rPr>
        <w:t>e</w:t>
      </w:r>
      <w:r w:rsidRPr="001B0431">
        <w:rPr>
          <w:rFonts w:cs="Times New Roman"/>
          <w:iCs/>
          <w:noProof/>
          <w:lang w:val="en-GB"/>
        </w:rPr>
        <w:t>). In Tsabolov</w:t>
      </w:r>
      <w:r w:rsidR="001F268F" w:rsidRPr="001B0431">
        <w:rPr>
          <w:rFonts w:eastAsia="Times New Roman" w:cs="Times New Roman"/>
        </w:rPr>
        <w:t>’</w:t>
      </w:r>
      <w:r w:rsidRPr="001B0431">
        <w:rPr>
          <w:rFonts w:cs="Times New Roman"/>
          <w:iCs/>
          <w:noProof/>
          <w:lang w:val="en-GB"/>
        </w:rPr>
        <w:t>s view, the century-old close contacts between Kurdish and Semitic</w:t>
      </w:r>
      <w:r w:rsidR="002D6B60" w:rsidRPr="001B0431">
        <w:rPr>
          <w:rFonts w:cs="Times New Roman"/>
          <w:iCs/>
          <w:noProof/>
          <w:lang w:val="en-GB"/>
        </w:rPr>
        <w:t xml:space="preserve"> dialects</w:t>
      </w:r>
      <w:r w:rsidRPr="001B0431">
        <w:rPr>
          <w:rFonts w:cs="Times New Roman"/>
          <w:iCs/>
          <w:noProof/>
          <w:lang w:val="en-GB"/>
        </w:rPr>
        <w:t xml:space="preserve">, especially Arabic, </w:t>
      </w:r>
      <w:r w:rsidR="002D6B60" w:rsidRPr="001B0431">
        <w:rPr>
          <w:rFonts w:cs="Times New Roman"/>
          <w:iCs/>
          <w:noProof/>
          <w:lang w:val="en-GB"/>
        </w:rPr>
        <w:t>have not only resulted in the above-described change of noun</w:t>
      </w:r>
      <w:r w:rsidR="002F5002" w:rsidRPr="001B0431">
        <w:rPr>
          <w:rFonts w:cs="Times New Roman"/>
          <w:iCs/>
          <w:noProof/>
          <w:lang w:val="en-GB"/>
        </w:rPr>
        <w:t>-</w:t>
      </w:r>
      <w:r w:rsidR="002D6B60" w:rsidRPr="001B0431">
        <w:rPr>
          <w:rFonts w:cs="Times New Roman"/>
          <w:iCs/>
          <w:noProof/>
          <w:lang w:val="en-GB"/>
        </w:rPr>
        <w:t>phrase-internal word order</w:t>
      </w:r>
      <w:r w:rsidR="001557E9" w:rsidRPr="001B0431">
        <w:rPr>
          <w:rFonts w:cs="Times New Roman"/>
          <w:iCs/>
          <w:noProof/>
          <w:lang w:val="en-GB"/>
        </w:rPr>
        <w:t xml:space="preserve"> (syntactic)</w:t>
      </w:r>
      <w:r w:rsidR="002D6B60" w:rsidRPr="001B0431">
        <w:rPr>
          <w:rFonts w:cs="Times New Roman"/>
          <w:iCs/>
          <w:noProof/>
          <w:lang w:val="en-GB"/>
        </w:rPr>
        <w:t xml:space="preserve"> </w:t>
      </w:r>
      <w:r w:rsidR="001557E9" w:rsidRPr="001B0431">
        <w:rPr>
          <w:rFonts w:cs="Times New Roman"/>
          <w:iCs/>
          <w:noProof/>
          <w:lang w:val="en-GB"/>
        </w:rPr>
        <w:t xml:space="preserve">but also in the development of secondary forms of </w:t>
      </w:r>
      <w:r w:rsidR="001557E9" w:rsidRPr="00AB41A1">
        <w:rPr>
          <w:rFonts w:cs="Times New Roman"/>
          <w:i/>
          <w:noProof/>
          <w:lang w:val="en-GB"/>
        </w:rPr>
        <w:t>ezafe</w:t>
      </w:r>
      <w:r w:rsidR="001557E9" w:rsidRPr="001B0431">
        <w:rPr>
          <w:rFonts w:cs="Times New Roman"/>
          <w:iCs/>
          <w:noProof/>
          <w:lang w:val="en-GB"/>
        </w:rPr>
        <w:t xml:space="preserve"> through the </w:t>
      </w:r>
      <w:r w:rsidR="00AB41A1">
        <w:rPr>
          <w:rFonts w:cs="Times New Roman"/>
          <w:iCs/>
          <w:noProof/>
          <w:lang w:val="en-GB"/>
        </w:rPr>
        <w:t>“</w:t>
      </w:r>
      <w:r w:rsidR="001557E9" w:rsidRPr="001B0431">
        <w:rPr>
          <w:rFonts w:cs="Times New Roman"/>
          <w:iCs/>
          <w:noProof/>
          <w:lang w:val="en-GB"/>
        </w:rPr>
        <w:t>weakening</w:t>
      </w:r>
      <w:r w:rsidR="00AB41A1">
        <w:rPr>
          <w:rFonts w:cs="Times New Roman"/>
          <w:iCs/>
          <w:noProof/>
          <w:lang w:val="en-GB"/>
        </w:rPr>
        <w:t>”</w:t>
      </w:r>
      <w:r w:rsidR="001557E9" w:rsidRPr="001B0431">
        <w:rPr>
          <w:rFonts w:cs="Times New Roman"/>
          <w:iCs/>
          <w:noProof/>
          <w:lang w:val="en-GB"/>
        </w:rPr>
        <w:t xml:space="preserve"> of the primary ones (morphological)</w:t>
      </w:r>
      <w:r w:rsidR="00C40EA4" w:rsidRPr="001B0431">
        <w:rPr>
          <w:rFonts w:cs="Times New Roman"/>
          <w:iCs/>
          <w:noProof/>
          <w:lang w:val="en-GB"/>
        </w:rPr>
        <w:t>,</w:t>
      </w:r>
      <w:r w:rsidR="001557E9" w:rsidRPr="001B0431">
        <w:rPr>
          <w:rFonts w:cs="Times New Roman"/>
          <w:iCs/>
          <w:noProof/>
          <w:lang w:val="en-GB"/>
        </w:rPr>
        <w:t xml:space="preserve"> </w:t>
      </w:r>
      <w:r w:rsidR="00C40EA4" w:rsidRPr="001B0431">
        <w:rPr>
          <w:rFonts w:cs="Times New Roman"/>
          <w:iCs/>
          <w:noProof/>
          <w:lang w:val="en-GB"/>
        </w:rPr>
        <w:t>because</w:t>
      </w:r>
      <w:r w:rsidR="001557E9" w:rsidRPr="001B0431">
        <w:rPr>
          <w:rFonts w:cs="Times New Roman"/>
          <w:iCs/>
          <w:noProof/>
          <w:lang w:val="en-GB"/>
        </w:rPr>
        <w:t xml:space="preserve">, he thinks, such distinct forms </w:t>
      </w:r>
      <w:r w:rsidR="00AB41A1">
        <w:rPr>
          <w:rFonts w:cs="Times New Roman"/>
          <w:iCs/>
          <w:noProof/>
          <w:lang w:val="en-GB"/>
        </w:rPr>
        <w:t>“</w:t>
      </w:r>
      <w:r w:rsidR="001557E9" w:rsidRPr="001B0431">
        <w:rPr>
          <w:rFonts w:cs="Times New Roman"/>
          <w:iCs/>
          <w:noProof/>
          <w:lang w:val="en-GB"/>
        </w:rPr>
        <w:t xml:space="preserve">were necessary for correlating each attribute in an </w:t>
      </w:r>
      <w:r w:rsidR="002F5002" w:rsidRPr="001B0431">
        <w:rPr>
          <w:rFonts w:cs="Times New Roman"/>
          <w:iCs/>
          <w:noProof/>
          <w:lang w:val="en-GB"/>
        </w:rPr>
        <w:t>[</w:t>
      </w:r>
      <w:r w:rsidR="002F5002" w:rsidRPr="00AB41A1">
        <w:rPr>
          <w:rFonts w:cs="Times New Roman"/>
          <w:i/>
          <w:noProof/>
          <w:lang w:val="en-GB"/>
        </w:rPr>
        <w:t>ezafe</w:t>
      </w:r>
      <w:r w:rsidR="002F5002" w:rsidRPr="001B0431">
        <w:rPr>
          <w:rFonts w:cs="Times New Roman"/>
          <w:iCs/>
          <w:noProof/>
          <w:lang w:val="en-GB"/>
        </w:rPr>
        <w:t>]</w:t>
      </w:r>
      <w:r w:rsidR="001557E9" w:rsidRPr="001B0431">
        <w:rPr>
          <w:rFonts w:cs="Times New Roman"/>
          <w:iCs/>
          <w:noProof/>
          <w:lang w:val="en-GB"/>
        </w:rPr>
        <w:t xml:space="preserve"> chain with the ruling noun they refer to</w:t>
      </w:r>
      <w:r w:rsidR="00AB41A1">
        <w:rPr>
          <w:rFonts w:cs="Times New Roman"/>
          <w:iCs/>
          <w:noProof/>
          <w:lang w:val="en-GB"/>
        </w:rPr>
        <w:t>”</w:t>
      </w:r>
      <w:r w:rsidR="001557E9" w:rsidRPr="001B0431">
        <w:rPr>
          <w:rFonts w:cs="Times New Roman"/>
          <w:iCs/>
          <w:noProof/>
          <w:lang w:val="en-GB"/>
        </w:rPr>
        <w:t xml:space="preserve"> </w:t>
      </w:r>
      <w:r w:rsidR="00AB41A1">
        <w:rPr>
          <w:rFonts w:cs="Times New Roman"/>
          <w:iCs/>
          <w:noProof/>
          <w:lang w:val="en-GB"/>
        </w:rPr>
        <w:fldChar w:fldCharType="begin"/>
      </w:r>
      <w:r w:rsidR="00AB41A1">
        <w:rPr>
          <w:rFonts w:cs="Times New Roman"/>
          <w:iCs/>
          <w:noProof/>
          <w:lang w:val="en-GB"/>
        </w:rPr>
        <w:instrText xml:space="preserve"> ADDIN ZOTERO_ITEM CSL_CITATION {"citationID":"jFGy3lic","properties":{"formattedCitation":"(1994: 123)","plainCitation":"(1994: 123)","noteIndex":0},"citationItems":[{"id":9054,"uris":["http://zotero.org/users/5419092/items/UGABG8G5"],"uri":["http://zotero.org/users/5419092/items/UGABG8G5"],"itemData":{"id":9054,"type":"article-journal","title":"Notes on the influence of Arabic on Kurdish","container-title":"Acta Kurdica","page":"121-124","volume":"1","author":[{"family":"Tsabolov","given":"Ruslan"}],"issued":{"date-parts":[["1994"]]}},"suppress-author":true,"suffix":": 123"}],"schema":"https://github.com/citation-style-language/schema/raw/master/csl-citation.json"} </w:instrText>
      </w:r>
      <w:r w:rsidR="00AB41A1">
        <w:rPr>
          <w:rFonts w:cs="Times New Roman"/>
          <w:iCs/>
          <w:noProof/>
          <w:lang w:val="en-GB"/>
        </w:rPr>
        <w:fldChar w:fldCharType="separate"/>
      </w:r>
      <w:r w:rsidR="00AB41A1" w:rsidRPr="00AB41A1">
        <w:rPr>
          <w:rFonts w:cs="Times New Roman"/>
        </w:rPr>
        <w:t>(1994: 123)</w:t>
      </w:r>
      <w:r w:rsidR="00AB41A1">
        <w:rPr>
          <w:rFonts w:cs="Times New Roman"/>
          <w:iCs/>
          <w:noProof/>
          <w:lang w:val="en-GB"/>
        </w:rPr>
        <w:fldChar w:fldCharType="end"/>
      </w:r>
      <w:r w:rsidR="001557E9" w:rsidRPr="001B0431">
        <w:rPr>
          <w:rFonts w:cs="Times New Roman"/>
          <w:iCs/>
          <w:noProof/>
          <w:lang w:val="en-GB"/>
        </w:rPr>
        <w:t xml:space="preserve">. </w:t>
      </w:r>
    </w:p>
    <w:p w14:paraId="259F6229" w14:textId="409BC725" w:rsidR="00CB2688" w:rsidRPr="001B0431" w:rsidRDefault="00AB41A1" w:rsidP="00B87D1E">
      <w:pPr>
        <w:rPr>
          <w:rFonts w:cs="Times New Roman"/>
          <w:iCs/>
          <w:noProof/>
          <w:lang w:val="en-GB"/>
        </w:rPr>
      </w:pPr>
      <w:r>
        <w:rPr>
          <w:rFonts w:cs="Times New Roman"/>
          <w:iCs/>
          <w:noProof/>
          <w:lang w:val="en-GB"/>
        </w:rPr>
        <w:t>O</w:t>
      </w:r>
      <w:r w:rsidR="001F268F" w:rsidRPr="001B0431">
        <w:rPr>
          <w:rFonts w:cs="Times New Roman"/>
          <w:iCs/>
          <w:noProof/>
          <w:lang w:val="en-GB"/>
        </w:rPr>
        <w:t>n closer scrutiny, however, t</w:t>
      </w:r>
      <w:r w:rsidR="00A36ACB" w:rsidRPr="001B0431">
        <w:rPr>
          <w:rFonts w:cs="Times New Roman"/>
          <w:iCs/>
          <w:noProof/>
          <w:lang w:val="en-GB"/>
        </w:rPr>
        <w:t>he motivation Tsabolov puts forward for the morpholog</w:t>
      </w:r>
      <w:r w:rsidR="00D45244" w:rsidRPr="001B0431">
        <w:rPr>
          <w:rFonts w:cs="Times New Roman"/>
          <w:iCs/>
          <w:noProof/>
          <w:lang w:val="en-GB"/>
        </w:rPr>
        <w:t xml:space="preserve">ical change may not be entirely correct, since, on </w:t>
      </w:r>
      <w:r w:rsidR="002F5002" w:rsidRPr="001B0431">
        <w:rPr>
          <w:rFonts w:cs="Times New Roman"/>
          <w:iCs/>
          <w:noProof/>
          <w:lang w:val="en-GB"/>
        </w:rPr>
        <w:t xml:space="preserve">the </w:t>
      </w:r>
      <w:r w:rsidR="00D45244" w:rsidRPr="001B0431">
        <w:rPr>
          <w:rFonts w:cs="Times New Roman"/>
          <w:iCs/>
          <w:noProof/>
          <w:lang w:val="en-GB"/>
        </w:rPr>
        <w:t xml:space="preserve">one hand, </w:t>
      </w:r>
      <w:r w:rsidR="00D45244" w:rsidRPr="00AB41A1">
        <w:rPr>
          <w:rFonts w:cs="Times New Roman"/>
          <w:i/>
          <w:noProof/>
          <w:lang w:val="en-GB"/>
        </w:rPr>
        <w:t>ezafe</w:t>
      </w:r>
      <w:r w:rsidR="00D45244" w:rsidRPr="001B0431">
        <w:rPr>
          <w:rFonts w:cs="Times New Roman"/>
          <w:iCs/>
          <w:noProof/>
          <w:lang w:val="en-GB"/>
        </w:rPr>
        <w:t xml:space="preserve"> forms in N</w:t>
      </w:r>
      <w:r w:rsidR="00746696" w:rsidRPr="001B0431">
        <w:rPr>
          <w:rFonts w:cs="Times New Roman"/>
          <w:iCs/>
          <w:noProof/>
          <w:lang w:val="en-GB"/>
        </w:rPr>
        <w:t>orthern Kurdish</w:t>
      </w:r>
      <w:r w:rsidR="00D45244" w:rsidRPr="001B0431">
        <w:rPr>
          <w:rFonts w:cs="Times New Roman"/>
          <w:iCs/>
          <w:noProof/>
          <w:lang w:val="en-GB"/>
        </w:rPr>
        <w:t xml:space="preserve"> distinguish gender/number </w:t>
      </w:r>
      <w:r w:rsidR="00746696" w:rsidRPr="001B0431">
        <w:rPr>
          <w:rFonts w:cs="Times New Roman"/>
          <w:iCs/>
          <w:noProof/>
          <w:lang w:val="en-GB"/>
        </w:rPr>
        <w:t>that</w:t>
      </w:r>
      <w:r w:rsidR="00D45244" w:rsidRPr="001B0431">
        <w:rPr>
          <w:rFonts w:cs="Times New Roman"/>
          <w:iCs/>
          <w:noProof/>
          <w:lang w:val="en-GB"/>
        </w:rPr>
        <w:t xml:space="preserve"> already correlate the modifiers with their head nouns, and on the other hand, in the majority of N</w:t>
      </w:r>
      <w:r w:rsidR="00746696" w:rsidRPr="001B0431">
        <w:rPr>
          <w:rFonts w:cs="Times New Roman"/>
          <w:iCs/>
          <w:noProof/>
          <w:lang w:val="en-GB"/>
        </w:rPr>
        <w:t xml:space="preserve">orthern </w:t>
      </w:r>
      <w:r w:rsidR="00D45244" w:rsidRPr="001B0431">
        <w:rPr>
          <w:rFonts w:cs="Times New Roman"/>
          <w:iCs/>
          <w:noProof/>
          <w:lang w:val="en-GB"/>
        </w:rPr>
        <w:t>K</w:t>
      </w:r>
      <w:r w:rsidR="00746696" w:rsidRPr="001B0431">
        <w:rPr>
          <w:rFonts w:cs="Times New Roman"/>
          <w:iCs/>
          <w:noProof/>
          <w:lang w:val="en-GB"/>
        </w:rPr>
        <w:t>urdish</w:t>
      </w:r>
      <w:r w:rsidR="00D45244" w:rsidRPr="001B0431">
        <w:rPr>
          <w:rFonts w:cs="Times New Roman"/>
          <w:iCs/>
          <w:noProof/>
          <w:lang w:val="en-GB"/>
        </w:rPr>
        <w:t xml:space="preserve"> dialects the primary and secondary </w:t>
      </w:r>
      <w:r w:rsidR="00D45244" w:rsidRPr="00AB41A1">
        <w:rPr>
          <w:rFonts w:cs="Times New Roman"/>
          <w:i/>
          <w:noProof/>
          <w:lang w:val="en-GB"/>
        </w:rPr>
        <w:t>ezafes</w:t>
      </w:r>
      <w:r w:rsidR="00D45244" w:rsidRPr="001B0431">
        <w:rPr>
          <w:rFonts w:cs="Times New Roman"/>
          <w:iCs/>
          <w:noProof/>
          <w:lang w:val="en-GB"/>
        </w:rPr>
        <w:t xml:space="preserve"> are formally identical</w:t>
      </w:r>
      <w:r w:rsidR="001F268F" w:rsidRPr="001B0431">
        <w:rPr>
          <w:rFonts w:cs="Times New Roman"/>
          <w:iCs/>
          <w:noProof/>
          <w:lang w:val="en-GB"/>
        </w:rPr>
        <w:t>. The change in form is</w:t>
      </w:r>
      <w:r w:rsidR="00CB2688" w:rsidRPr="001B0431">
        <w:rPr>
          <w:rFonts w:cs="Times New Roman"/>
          <w:iCs/>
          <w:noProof/>
          <w:lang w:val="en-GB"/>
        </w:rPr>
        <w:t xml:space="preserve"> an</w:t>
      </w:r>
      <w:r w:rsidR="001F268F" w:rsidRPr="001B0431">
        <w:rPr>
          <w:rFonts w:cs="Times New Roman"/>
          <w:iCs/>
          <w:noProof/>
          <w:lang w:val="en-GB"/>
        </w:rPr>
        <w:t xml:space="preserve"> instance of vowel raising (a &gt; e, ê &gt; î) </w:t>
      </w:r>
      <w:r w:rsidR="00CB2688" w:rsidRPr="001B0431">
        <w:rPr>
          <w:rFonts w:cs="Times New Roman"/>
          <w:iCs/>
          <w:noProof/>
          <w:lang w:val="en-GB"/>
        </w:rPr>
        <w:t>that is observed also elsewhere in the morphology of noun phrase</w:t>
      </w:r>
      <w:r>
        <w:rPr>
          <w:rFonts w:cs="Times New Roman"/>
          <w:iCs/>
          <w:noProof/>
          <w:lang w:val="en-GB"/>
        </w:rPr>
        <w:t xml:space="preserve"> </w:t>
      </w:r>
      <w:r>
        <w:rPr>
          <w:rFonts w:cs="Times New Roman"/>
          <w:iCs/>
          <w:noProof/>
          <w:lang w:val="en-GB"/>
        </w:rPr>
        <w:fldChar w:fldCharType="begin"/>
      </w:r>
      <w:r>
        <w:rPr>
          <w:rFonts w:cs="Times New Roman"/>
          <w:iCs/>
          <w:noProof/>
          <w:lang w:val="en-GB"/>
        </w:rPr>
        <w:instrText xml:space="preserve"> ADDIN ZOTERO_ITEM CSL_CITATION {"citationID":"iCyXMUfE","properties":{"formattedCitation":"(cf. Haig &amp; \\uc0\\u214{}pengin 2018)","plainCitation":"(cf. Haig &amp; Öpengin 2018)","noteIndex":0},"citationItems":[{"id":9015,"uris":["http://zotero.org/users/5419092/items/C9GVF879"],"uri":["http://zotero.org/users/5419092/items/C9GVF879"],"itemData":{"id":9015,"type":"chapter","title":"Kurmanji Kurdish in Turkey: structure, varieties and status","container-title":"Linguistic Minorities in Turkey and Turkic-speaking Minorities of the Peripheries","publisher":"Harrassowitz","publisher-place":"Wiesbaden","page":"157-230","event-place":"Wiesbaden","author":[{"family":"Haig","given":"Geoffrey"},{"family":"Öpengin","given":"Ergin"}],"editor":[{"family":"Bulut","given":"Christiane"}],"issued":{"date-parts":[["2018"]]}},"prefix":"cf. "}],"schema":"https://github.com/citation-style-language/schema/raw/master/csl-citation.json"} </w:instrText>
      </w:r>
      <w:r>
        <w:rPr>
          <w:rFonts w:cs="Times New Roman"/>
          <w:iCs/>
          <w:noProof/>
          <w:lang w:val="en-GB"/>
        </w:rPr>
        <w:fldChar w:fldCharType="separate"/>
      </w:r>
      <w:r w:rsidRPr="00AB41A1">
        <w:rPr>
          <w:rFonts w:cs="Times New Roman"/>
        </w:rPr>
        <w:t>(cf. Haig &amp; Öpengin 2018)</w:t>
      </w:r>
      <w:r>
        <w:rPr>
          <w:rFonts w:cs="Times New Roman"/>
          <w:iCs/>
          <w:noProof/>
          <w:lang w:val="en-GB"/>
        </w:rPr>
        <w:fldChar w:fldCharType="end"/>
      </w:r>
      <w:r w:rsidR="00D45244" w:rsidRPr="001B0431">
        <w:rPr>
          <w:rFonts w:cs="Times New Roman"/>
          <w:iCs/>
          <w:noProof/>
          <w:lang w:val="en-GB"/>
        </w:rPr>
        <w:t xml:space="preserve">. </w:t>
      </w:r>
    </w:p>
    <w:p w14:paraId="17334EAF" w14:textId="0CD6DDA1" w:rsidR="00A36ACB" w:rsidRPr="001B0431" w:rsidRDefault="00D45244" w:rsidP="007F617F">
      <w:pPr>
        <w:rPr>
          <w:rFonts w:cs="Times New Roman"/>
          <w:iCs/>
          <w:noProof/>
          <w:lang w:val="en-GB"/>
        </w:rPr>
      </w:pPr>
      <w:r w:rsidRPr="001B0431">
        <w:rPr>
          <w:rFonts w:cs="Times New Roman"/>
          <w:iCs/>
          <w:noProof/>
          <w:lang w:val="en-GB"/>
        </w:rPr>
        <w:t>As for Tsabolov</w:t>
      </w:r>
      <w:r w:rsidR="007F617F">
        <w:rPr>
          <w:rFonts w:cs="Times New Roman"/>
          <w:iCs/>
          <w:noProof/>
          <w:lang w:val="en-GB"/>
        </w:rPr>
        <w:t>’</w:t>
      </w:r>
      <w:r w:rsidRPr="001B0431">
        <w:rPr>
          <w:rFonts w:cs="Times New Roman"/>
          <w:iCs/>
          <w:noProof/>
          <w:lang w:val="en-GB"/>
        </w:rPr>
        <w:t xml:space="preserve">s main claim </w:t>
      </w:r>
      <w:r w:rsidR="007F617F">
        <w:rPr>
          <w:rFonts w:cs="Times New Roman"/>
          <w:iCs/>
          <w:noProof/>
          <w:lang w:val="en-GB"/>
        </w:rPr>
        <w:t>regarding</w:t>
      </w:r>
      <w:r w:rsidRPr="001B0431">
        <w:rPr>
          <w:rFonts w:cs="Times New Roman"/>
          <w:iCs/>
          <w:noProof/>
          <w:lang w:val="en-GB"/>
        </w:rPr>
        <w:t xml:space="preserve"> </w:t>
      </w:r>
      <w:r w:rsidR="00C40EA4" w:rsidRPr="001B0431">
        <w:rPr>
          <w:rFonts w:cs="Times New Roman"/>
          <w:iCs/>
          <w:noProof/>
          <w:lang w:val="en-GB"/>
        </w:rPr>
        <w:t>word order change leading to the</w:t>
      </w:r>
      <w:r w:rsidRPr="001B0431">
        <w:rPr>
          <w:rFonts w:cs="Times New Roman"/>
          <w:iCs/>
          <w:noProof/>
          <w:lang w:val="en-GB"/>
        </w:rPr>
        <w:t xml:space="preserve"> </w:t>
      </w:r>
      <w:r w:rsidR="00E34EAF" w:rsidRPr="001B0431">
        <w:rPr>
          <w:rFonts w:cs="Times New Roman"/>
          <w:iCs/>
          <w:noProof/>
          <w:lang w:val="en-GB"/>
        </w:rPr>
        <w:t>initial positioning of a possess</w:t>
      </w:r>
      <w:r w:rsidR="00520540" w:rsidRPr="001B0431">
        <w:rPr>
          <w:rFonts w:cs="Times New Roman"/>
          <w:iCs/>
          <w:noProof/>
          <w:lang w:val="en-GB"/>
        </w:rPr>
        <w:t>or modifier in a noun phrase, here too</w:t>
      </w:r>
      <w:r w:rsidR="00231DE3" w:rsidRPr="001B0431">
        <w:rPr>
          <w:rFonts w:cs="Times New Roman"/>
          <w:iCs/>
          <w:noProof/>
          <w:lang w:val="en-GB"/>
        </w:rPr>
        <w:t>,</w:t>
      </w:r>
      <w:r w:rsidR="00520540" w:rsidRPr="001B0431">
        <w:rPr>
          <w:rFonts w:cs="Times New Roman"/>
          <w:iCs/>
          <w:noProof/>
          <w:lang w:val="en-GB"/>
        </w:rPr>
        <w:t xml:space="preserve"> the role of language contact might require revision</w:t>
      </w:r>
      <w:r w:rsidR="00C04470" w:rsidRPr="001B0431">
        <w:rPr>
          <w:rFonts w:cs="Times New Roman"/>
          <w:iCs/>
          <w:noProof/>
          <w:lang w:val="en-GB"/>
        </w:rPr>
        <w:t>, since it might have more to do with language internal organ</w:t>
      </w:r>
      <w:r w:rsidR="00303F3B">
        <w:rPr>
          <w:rFonts w:cs="Times New Roman"/>
          <w:iCs/>
          <w:noProof/>
          <w:lang w:val="en-GB"/>
        </w:rPr>
        <w:t>ization</w:t>
      </w:r>
      <w:r w:rsidR="00C04470" w:rsidRPr="001B0431">
        <w:rPr>
          <w:rFonts w:cs="Times New Roman"/>
          <w:iCs/>
          <w:noProof/>
          <w:lang w:val="en-GB"/>
        </w:rPr>
        <w:t xml:space="preserve"> of morphological material: </w:t>
      </w:r>
      <w:r w:rsidR="00520540" w:rsidRPr="001B0431">
        <w:rPr>
          <w:rFonts w:cs="Times New Roman"/>
          <w:iCs/>
          <w:noProof/>
          <w:lang w:val="en-GB"/>
        </w:rPr>
        <w:t xml:space="preserve">Zazaki (geographically contiguous with Kurmanji but from a separate historical source </w:t>
      </w:r>
      <w:r w:rsidR="002F5002" w:rsidRPr="001B0431">
        <w:rPr>
          <w:rFonts w:cs="Times New Roman"/>
          <w:iCs/>
          <w:noProof/>
          <w:lang w:val="en-GB"/>
        </w:rPr>
        <w:t xml:space="preserve">to </w:t>
      </w:r>
      <w:r w:rsidR="00520540" w:rsidRPr="001B0431">
        <w:rPr>
          <w:rFonts w:cs="Times New Roman"/>
          <w:iCs/>
          <w:noProof/>
          <w:lang w:val="en-GB"/>
        </w:rPr>
        <w:t>Kurdish) which</w:t>
      </w:r>
      <w:r w:rsidR="002F5002" w:rsidRPr="001B0431">
        <w:rPr>
          <w:rFonts w:cs="Times New Roman"/>
          <w:iCs/>
          <w:noProof/>
          <w:lang w:val="en-GB"/>
        </w:rPr>
        <w:t>, like</w:t>
      </w:r>
      <w:r w:rsidR="00520540" w:rsidRPr="001B0431">
        <w:rPr>
          <w:rFonts w:cs="Times New Roman"/>
          <w:iCs/>
          <w:noProof/>
          <w:lang w:val="en-GB"/>
        </w:rPr>
        <w:t xml:space="preserve"> Kurmanji</w:t>
      </w:r>
      <w:r w:rsidR="002F5002" w:rsidRPr="001B0431">
        <w:rPr>
          <w:rFonts w:cs="Times New Roman"/>
          <w:iCs/>
          <w:noProof/>
          <w:lang w:val="en-GB"/>
        </w:rPr>
        <w:t>,</w:t>
      </w:r>
      <w:r w:rsidR="00520540" w:rsidRPr="001B0431">
        <w:rPr>
          <w:rFonts w:cs="Times New Roman"/>
          <w:iCs/>
          <w:noProof/>
          <w:lang w:val="en-GB"/>
        </w:rPr>
        <w:t xml:space="preserve"> has gender/number</w:t>
      </w:r>
      <w:r w:rsidR="00C04470" w:rsidRPr="001B0431">
        <w:rPr>
          <w:rFonts w:cs="Times New Roman"/>
          <w:iCs/>
          <w:noProof/>
          <w:lang w:val="en-GB"/>
        </w:rPr>
        <w:t xml:space="preserve">-marking </w:t>
      </w:r>
      <w:r w:rsidR="00C04470" w:rsidRPr="007F617F">
        <w:rPr>
          <w:rFonts w:cs="Times New Roman"/>
          <w:i/>
          <w:noProof/>
          <w:lang w:val="en-GB"/>
        </w:rPr>
        <w:t>ezafe</w:t>
      </w:r>
      <w:r w:rsidR="00C04470" w:rsidRPr="001B0431">
        <w:rPr>
          <w:rFonts w:cs="Times New Roman"/>
          <w:iCs/>
          <w:noProof/>
          <w:lang w:val="en-GB"/>
        </w:rPr>
        <w:t xml:space="preserve"> forms and </w:t>
      </w:r>
      <w:r w:rsidR="007F617F">
        <w:rPr>
          <w:rFonts w:cs="Times New Roman"/>
          <w:iCs/>
          <w:noProof/>
          <w:lang w:val="en-GB"/>
        </w:rPr>
        <w:t xml:space="preserve">a </w:t>
      </w:r>
      <w:r w:rsidR="00C04470" w:rsidRPr="001B0431">
        <w:rPr>
          <w:rFonts w:cs="Times New Roman"/>
          <w:iCs/>
          <w:noProof/>
          <w:lang w:val="en-GB"/>
        </w:rPr>
        <w:t>case distinction in its nominal system</w:t>
      </w:r>
      <w:r w:rsidR="002F5002" w:rsidRPr="001B0431">
        <w:rPr>
          <w:rFonts w:cs="Times New Roman"/>
          <w:iCs/>
          <w:noProof/>
          <w:lang w:val="en-GB"/>
        </w:rPr>
        <w:t>,</w:t>
      </w:r>
      <w:r w:rsidR="00C04470" w:rsidRPr="001B0431">
        <w:rPr>
          <w:rFonts w:cs="Times New Roman"/>
          <w:iCs/>
          <w:noProof/>
          <w:lang w:val="en-GB"/>
        </w:rPr>
        <w:t xml:space="preserve"> </w:t>
      </w:r>
      <w:r w:rsidR="00520540" w:rsidRPr="001B0431">
        <w:rPr>
          <w:rFonts w:cs="Times New Roman"/>
          <w:iCs/>
          <w:noProof/>
          <w:lang w:val="en-GB"/>
        </w:rPr>
        <w:t>follows</w:t>
      </w:r>
      <w:r w:rsidR="00C04470" w:rsidRPr="001B0431">
        <w:rPr>
          <w:rFonts w:cs="Times New Roman"/>
          <w:iCs/>
          <w:noProof/>
          <w:lang w:val="en-GB"/>
        </w:rPr>
        <w:t xml:space="preserve"> </w:t>
      </w:r>
      <w:r w:rsidR="002F5002" w:rsidRPr="001B0431">
        <w:rPr>
          <w:rFonts w:cs="Times New Roman"/>
          <w:iCs/>
          <w:noProof/>
          <w:lang w:val="en-GB"/>
        </w:rPr>
        <w:t>precisely the same</w:t>
      </w:r>
      <w:r w:rsidR="00C04470" w:rsidRPr="001B0431">
        <w:rPr>
          <w:rFonts w:cs="Times New Roman"/>
          <w:iCs/>
          <w:noProof/>
          <w:lang w:val="en-GB"/>
        </w:rPr>
        <w:t xml:space="preserve"> word order pattern as </w:t>
      </w:r>
      <w:r w:rsidR="00C04470" w:rsidRPr="001B0431">
        <w:rPr>
          <w:rFonts w:cs="Times New Roman"/>
          <w:iCs/>
          <w:noProof/>
          <w:lang w:val="en-GB"/>
        </w:rPr>
        <w:lastRenderedPageBreak/>
        <w:t>Kurmanji in the noun phrase</w:t>
      </w:r>
      <w:r w:rsidR="007F617F">
        <w:rPr>
          <w:rFonts w:cs="Times New Roman"/>
          <w:iCs/>
          <w:noProof/>
          <w:lang w:val="en-GB"/>
        </w:rPr>
        <w:t xml:space="preserve"> </w:t>
      </w:r>
      <w:r w:rsidR="007F617F">
        <w:rPr>
          <w:rFonts w:cs="Times New Roman"/>
          <w:iCs/>
          <w:noProof/>
          <w:lang w:val="en-GB"/>
        </w:rPr>
        <w:fldChar w:fldCharType="begin"/>
      </w:r>
      <w:r w:rsidR="007F617F">
        <w:rPr>
          <w:rFonts w:cs="Times New Roman"/>
          <w:iCs/>
          <w:noProof/>
          <w:lang w:val="en-GB"/>
        </w:rPr>
        <w:instrText xml:space="preserve"> ADDIN ZOTERO_ITEM CSL_CITATION {"citationID":"wayxeDrF","properties":{"formattedCitation":"(cf. Todd 2002: 95)","plainCitation":"(cf. Todd 2002: 95)","noteIndex":0},"citationItems":[{"id":9053,"uris":["http://zotero.org/users/5419092/items/GWNIZWNE"],"uri":["http://zotero.org/users/5419092/items/GWNIZWNE"],"itemData":{"id":9053,"type":"book","title":"A Grammar of Dimili (also known as Zaza)","publisher":"Iremet","publisher-place":"Stockholm","edition":"2nd","event-place":"Stockholm","author":[{"family":"Todd","given":"Terry L"}],"issued":{"date-parts":[["2002"]]}},"prefix":"cf. ","suffix":": 95"}],"schema":"https://github.com/citation-style-language/schema/raw/master/csl-citation.json"} </w:instrText>
      </w:r>
      <w:r w:rsidR="007F617F">
        <w:rPr>
          <w:rFonts w:cs="Times New Roman"/>
          <w:iCs/>
          <w:noProof/>
          <w:lang w:val="en-GB"/>
        </w:rPr>
        <w:fldChar w:fldCharType="separate"/>
      </w:r>
      <w:r w:rsidR="007F617F" w:rsidRPr="007F617F">
        <w:rPr>
          <w:rFonts w:cs="Times New Roman"/>
        </w:rPr>
        <w:t>(cf. Todd 2002: 95)</w:t>
      </w:r>
      <w:r w:rsidR="007F617F">
        <w:rPr>
          <w:rFonts w:cs="Times New Roman"/>
          <w:iCs/>
          <w:noProof/>
          <w:lang w:val="en-GB"/>
        </w:rPr>
        <w:fldChar w:fldCharType="end"/>
      </w:r>
      <w:r w:rsidR="00C04470" w:rsidRPr="001B0431">
        <w:rPr>
          <w:rFonts w:cs="Times New Roman"/>
          <w:iCs/>
          <w:noProof/>
          <w:lang w:val="en-GB"/>
        </w:rPr>
        <w:t xml:space="preserve">, while Sorani, which </w:t>
      </w:r>
      <w:r w:rsidR="00231DE3" w:rsidRPr="001B0431">
        <w:rPr>
          <w:rFonts w:cs="Times New Roman"/>
          <w:iCs/>
          <w:noProof/>
          <w:lang w:val="en-GB"/>
        </w:rPr>
        <w:t xml:space="preserve">has lost </w:t>
      </w:r>
      <w:r w:rsidR="00C04470" w:rsidRPr="001B0431">
        <w:rPr>
          <w:rFonts w:cs="Times New Roman"/>
          <w:iCs/>
          <w:noProof/>
          <w:lang w:val="en-GB"/>
        </w:rPr>
        <w:t xml:space="preserve">gender/number-marking </w:t>
      </w:r>
      <w:r w:rsidR="00C04470" w:rsidRPr="007F617F">
        <w:rPr>
          <w:rFonts w:cs="Times New Roman"/>
          <w:i/>
          <w:noProof/>
          <w:lang w:val="en-GB"/>
        </w:rPr>
        <w:t>ezafe</w:t>
      </w:r>
      <w:r w:rsidR="00C04470" w:rsidRPr="001B0431">
        <w:rPr>
          <w:rFonts w:cs="Times New Roman"/>
          <w:iCs/>
          <w:noProof/>
          <w:lang w:val="en-GB"/>
        </w:rPr>
        <w:t xml:space="preserve"> and case distinctions in its nominal system, </w:t>
      </w:r>
      <w:r w:rsidR="00746696" w:rsidRPr="001B0431">
        <w:rPr>
          <w:rFonts w:cs="Times New Roman"/>
          <w:iCs/>
          <w:noProof/>
          <w:lang w:val="en-GB"/>
        </w:rPr>
        <w:t>differs</w:t>
      </w:r>
      <w:r w:rsidR="00461721" w:rsidRPr="001B0431">
        <w:rPr>
          <w:rFonts w:cs="Times New Roman"/>
          <w:iCs/>
          <w:noProof/>
          <w:lang w:val="en-GB"/>
        </w:rPr>
        <w:t xml:space="preserve"> from them</w:t>
      </w:r>
      <w:r w:rsidR="00746696" w:rsidRPr="001B0431">
        <w:rPr>
          <w:rFonts w:cs="Times New Roman"/>
          <w:iCs/>
          <w:noProof/>
          <w:lang w:val="en-GB"/>
        </w:rPr>
        <w:t xml:space="preserve"> following the Persian and Middle Persian pattern</w:t>
      </w:r>
      <w:r w:rsidR="00231DE3" w:rsidRPr="001B0431">
        <w:rPr>
          <w:rFonts w:cs="Times New Roman"/>
          <w:iCs/>
          <w:noProof/>
          <w:lang w:val="en-GB"/>
        </w:rPr>
        <w:t xml:space="preserve"> </w:t>
      </w:r>
      <w:r w:rsidR="007F617F">
        <w:rPr>
          <w:rFonts w:cs="Times New Roman"/>
          <w:iCs/>
          <w:noProof/>
          <w:lang w:val="en-GB"/>
        </w:rPr>
        <w:fldChar w:fldCharType="begin"/>
      </w:r>
      <w:r w:rsidR="007F617F">
        <w:rPr>
          <w:rFonts w:cs="Times New Roman"/>
          <w:iCs/>
          <w:noProof/>
          <w:lang w:val="en-GB"/>
        </w:rPr>
        <w:instrText xml:space="preserve"> ADDIN ZOTERO_ITEM CSL_CITATION {"citationID":"PCeUi3iy","properties":{"formattedCitation":"(cf. \\uc0\\u214{}pengin 2016: 61\\uc0\\u8211{}64)","plainCitation":"(cf. Öpengin 2016: 61–64)","noteIndex":0},"citationItems":[{"id":9044,"uris":["http://zotero.org/users/5419092/items/EFYTYMB8"],"uri":["http://zotero.org/users/5419092/items/EFYTYMB8"],"itemData":{"id":9044,"type":"book","title":"The Mukri variety of Central Kurdish: grammar, texts, and lexicon","collection-title":"Beiträge zur Iranistik","collection-number":"Band 40","publisher":"Ludwig Reichert Verlag","publisher-place":"Wiesbaden","number-of-pages":"302","source":"Library of Congress ISBN","event-place":"Wiesbaden","ISBN":"978-3-95490-132-6","call-number":"PK6909.5.M85 O64 2016","title-short":"The Mukri variety of Central Kurdish","author":[{"family":"Öpengin","given":"Ergin"}],"issued":{"date-parts":[["2016"]]}},"prefix":"cf. ","suffix":": 61–64"}],"schema":"https://github.com/citation-style-language/schema/raw/master/csl-citation.json"} </w:instrText>
      </w:r>
      <w:r w:rsidR="007F617F">
        <w:rPr>
          <w:rFonts w:cs="Times New Roman"/>
          <w:iCs/>
          <w:noProof/>
          <w:lang w:val="en-GB"/>
        </w:rPr>
        <w:fldChar w:fldCharType="separate"/>
      </w:r>
      <w:r w:rsidR="007F617F" w:rsidRPr="007F617F">
        <w:rPr>
          <w:rFonts w:cs="Times New Roman"/>
        </w:rPr>
        <w:t>(cf. Öpengin 2016: 61–64)</w:t>
      </w:r>
      <w:r w:rsidR="007F617F">
        <w:rPr>
          <w:rFonts w:cs="Times New Roman"/>
          <w:iCs/>
          <w:noProof/>
          <w:lang w:val="en-GB"/>
        </w:rPr>
        <w:fldChar w:fldCharType="end"/>
      </w:r>
      <w:r w:rsidR="00461721" w:rsidRPr="001B0431">
        <w:rPr>
          <w:rFonts w:cs="Times New Roman"/>
          <w:iCs/>
          <w:noProof/>
          <w:lang w:val="en-GB"/>
        </w:rPr>
        <w:t xml:space="preserve">. </w:t>
      </w:r>
      <w:r w:rsidR="00CB2688" w:rsidRPr="001B0431">
        <w:rPr>
          <w:rFonts w:cs="Times New Roman"/>
          <w:iCs/>
          <w:noProof/>
          <w:lang w:val="en-GB"/>
        </w:rPr>
        <w:t xml:space="preserve">That is, the determining factor seems to be the presence </w:t>
      </w:r>
      <w:r w:rsidR="007F617F">
        <w:rPr>
          <w:rFonts w:cs="Times New Roman"/>
          <w:iCs/>
          <w:noProof/>
          <w:lang w:val="en-GB"/>
        </w:rPr>
        <w:t>or</w:t>
      </w:r>
      <w:r w:rsidR="00CB2688" w:rsidRPr="001B0431">
        <w:rPr>
          <w:rFonts w:cs="Times New Roman"/>
          <w:iCs/>
          <w:noProof/>
          <w:lang w:val="en-GB"/>
        </w:rPr>
        <w:t xml:space="preserve"> absence of gender/number-marking </w:t>
      </w:r>
      <w:r w:rsidR="00CB2688" w:rsidRPr="007F617F">
        <w:rPr>
          <w:rFonts w:cs="Times New Roman"/>
          <w:i/>
          <w:noProof/>
          <w:lang w:val="en-GB"/>
        </w:rPr>
        <w:t>ezafe</w:t>
      </w:r>
      <w:r w:rsidR="00CB2688" w:rsidRPr="001B0431">
        <w:rPr>
          <w:rFonts w:cs="Times New Roman"/>
          <w:iCs/>
          <w:noProof/>
          <w:lang w:val="en-GB"/>
        </w:rPr>
        <w:t xml:space="preserve"> forms, which enable reference tracking between heads and dependents in a </w:t>
      </w:r>
      <w:r w:rsidR="00437997" w:rsidRPr="001B0431">
        <w:rPr>
          <w:rFonts w:cs="Times New Roman"/>
          <w:iCs/>
          <w:noProof/>
          <w:lang w:val="en-GB"/>
        </w:rPr>
        <w:t>noun phrase independently of</w:t>
      </w:r>
      <w:r w:rsidR="00CB2688" w:rsidRPr="001B0431">
        <w:rPr>
          <w:rFonts w:cs="Times New Roman"/>
          <w:iCs/>
          <w:noProof/>
          <w:lang w:val="en-GB"/>
        </w:rPr>
        <w:t xml:space="preserve"> word order.   </w:t>
      </w:r>
    </w:p>
    <w:p w14:paraId="4244F215" w14:textId="428F45E2" w:rsidR="000E34D5" w:rsidRPr="001B0431" w:rsidRDefault="003E3EFD" w:rsidP="00B87D1E">
      <w:pPr>
        <w:rPr>
          <w:rFonts w:cs="Times New Roman"/>
          <w:iCs/>
          <w:noProof/>
          <w:lang w:val="en-GB"/>
        </w:rPr>
      </w:pPr>
      <w:r w:rsidRPr="001B0431">
        <w:rPr>
          <w:rFonts w:cs="Times New Roman"/>
          <w:iCs/>
          <w:noProof/>
          <w:lang w:val="en-GB"/>
        </w:rPr>
        <w:t>Despite the scepticism one may have towards Tsabolov</w:t>
      </w:r>
      <w:r w:rsidR="007F617F">
        <w:rPr>
          <w:rFonts w:cs="Times New Roman"/>
          <w:iCs/>
          <w:noProof/>
          <w:lang w:val="en-GB"/>
        </w:rPr>
        <w:t>’</w:t>
      </w:r>
      <w:r w:rsidRPr="001B0431">
        <w:rPr>
          <w:rFonts w:cs="Times New Roman"/>
          <w:iCs/>
          <w:noProof/>
          <w:lang w:val="en-GB"/>
        </w:rPr>
        <w:t xml:space="preserve">s hyopthesis, </w:t>
      </w:r>
      <w:r w:rsidR="00461721" w:rsidRPr="001B0431">
        <w:rPr>
          <w:rFonts w:cs="Times New Roman"/>
          <w:iCs/>
          <w:noProof/>
          <w:lang w:val="en-GB"/>
        </w:rPr>
        <w:t xml:space="preserve">there is a </w:t>
      </w:r>
      <w:r w:rsidRPr="001B0431">
        <w:rPr>
          <w:rFonts w:cs="Times New Roman"/>
          <w:iCs/>
          <w:noProof/>
          <w:lang w:val="en-GB"/>
        </w:rPr>
        <w:t>rather</w:t>
      </w:r>
      <w:r w:rsidR="00461721" w:rsidRPr="001B0431">
        <w:rPr>
          <w:rFonts w:cs="Times New Roman"/>
          <w:iCs/>
          <w:noProof/>
          <w:lang w:val="en-GB"/>
        </w:rPr>
        <w:t xml:space="preserve"> parallel </w:t>
      </w:r>
      <w:r w:rsidR="00FD6E6C" w:rsidRPr="001B0431">
        <w:rPr>
          <w:rFonts w:cs="Times New Roman"/>
          <w:iCs/>
          <w:noProof/>
          <w:lang w:val="en-GB"/>
        </w:rPr>
        <w:t xml:space="preserve">more recent </w:t>
      </w:r>
      <w:r w:rsidR="00461721" w:rsidRPr="001B0431">
        <w:rPr>
          <w:rFonts w:cs="Times New Roman"/>
          <w:iCs/>
          <w:noProof/>
          <w:lang w:val="en-GB"/>
        </w:rPr>
        <w:t>syntactic change</w:t>
      </w:r>
      <w:r w:rsidRPr="001B0431">
        <w:rPr>
          <w:rFonts w:cs="Times New Roman"/>
          <w:iCs/>
          <w:noProof/>
          <w:lang w:val="en-GB"/>
        </w:rPr>
        <w:t xml:space="preserve"> in progress</w:t>
      </w:r>
      <w:r w:rsidR="00461721" w:rsidRPr="001B0431">
        <w:rPr>
          <w:rFonts w:cs="Times New Roman"/>
          <w:iCs/>
          <w:noProof/>
          <w:lang w:val="en-GB"/>
        </w:rPr>
        <w:t xml:space="preserve"> stemming from the Arabic influence </w:t>
      </w:r>
      <w:r w:rsidR="007F617F">
        <w:rPr>
          <w:rFonts w:cs="Times New Roman"/>
          <w:iCs/>
          <w:noProof/>
          <w:lang w:val="en-GB"/>
        </w:rPr>
        <w:t>o</w:t>
      </w:r>
      <w:r w:rsidR="00461721" w:rsidRPr="001B0431">
        <w:rPr>
          <w:rFonts w:cs="Times New Roman"/>
          <w:iCs/>
          <w:noProof/>
          <w:lang w:val="en-GB"/>
        </w:rPr>
        <w:t>n the Kurdish of Iraq</w:t>
      </w:r>
      <w:r w:rsidR="00E32BBB" w:rsidRPr="001B0431">
        <w:rPr>
          <w:rFonts w:cs="Times New Roman"/>
          <w:iCs/>
          <w:noProof/>
          <w:lang w:val="en-GB"/>
        </w:rPr>
        <w:t>.</w:t>
      </w:r>
      <w:r w:rsidR="00C77584" w:rsidRPr="001B0431">
        <w:rPr>
          <w:rFonts w:cs="Times New Roman"/>
          <w:iCs/>
          <w:noProof/>
          <w:lang w:val="en-GB"/>
        </w:rPr>
        <w:t xml:space="preserve"> </w:t>
      </w:r>
      <w:r w:rsidR="00FD6E6C" w:rsidRPr="001B0431">
        <w:rPr>
          <w:rFonts w:cs="Times New Roman"/>
          <w:iCs/>
          <w:noProof/>
          <w:lang w:val="en-GB"/>
        </w:rPr>
        <w:t xml:space="preserve">This change concerns </w:t>
      </w:r>
      <w:r w:rsidR="000E34D5" w:rsidRPr="001B0431">
        <w:rPr>
          <w:rFonts w:cs="Times New Roman"/>
          <w:iCs/>
          <w:noProof/>
          <w:lang w:val="en-GB"/>
        </w:rPr>
        <w:t>especially the naming of institutions, such as schools and airports</w:t>
      </w:r>
      <w:r w:rsidR="00FD6E6C" w:rsidRPr="001B0431">
        <w:rPr>
          <w:rFonts w:cs="Times New Roman"/>
          <w:iCs/>
          <w:noProof/>
          <w:lang w:val="en-GB"/>
        </w:rPr>
        <w:t>.</w:t>
      </w:r>
      <w:r w:rsidR="00746696" w:rsidRPr="001B0431">
        <w:rPr>
          <w:rFonts w:cs="Times New Roman"/>
          <w:iCs/>
          <w:noProof/>
          <w:lang w:val="en-GB"/>
        </w:rPr>
        <w:t xml:space="preserve"> </w:t>
      </w:r>
      <w:r w:rsidR="00D538E0" w:rsidRPr="001B0431">
        <w:rPr>
          <w:rFonts w:cs="Times New Roman"/>
          <w:iCs/>
          <w:noProof/>
          <w:lang w:val="en-GB"/>
        </w:rPr>
        <w:t>Remember that in Central Kurdish</w:t>
      </w:r>
      <w:r w:rsidR="00746696" w:rsidRPr="001B0431">
        <w:rPr>
          <w:rFonts w:cs="Times New Roman"/>
          <w:iCs/>
          <w:noProof/>
          <w:lang w:val="en-GB"/>
        </w:rPr>
        <w:t xml:space="preserve"> </w:t>
      </w:r>
      <w:r w:rsidR="00D021BD" w:rsidRPr="001B0431">
        <w:rPr>
          <w:rFonts w:cs="Times New Roman"/>
          <w:iCs/>
          <w:noProof/>
          <w:lang w:val="en-GB"/>
        </w:rPr>
        <w:t xml:space="preserve">the possessor in a chain </w:t>
      </w:r>
      <w:r w:rsidR="00D021BD" w:rsidRPr="007F617F">
        <w:rPr>
          <w:rFonts w:cs="Times New Roman"/>
          <w:i/>
          <w:noProof/>
          <w:lang w:val="en-GB"/>
        </w:rPr>
        <w:t>ezafe</w:t>
      </w:r>
      <w:r w:rsidR="00D021BD" w:rsidRPr="001B0431">
        <w:rPr>
          <w:rFonts w:cs="Times New Roman"/>
          <w:iCs/>
          <w:noProof/>
          <w:lang w:val="en-GB"/>
        </w:rPr>
        <w:t xml:space="preserve"> construction is positioned at the end of the noun phrase, as illustrated in </w:t>
      </w:r>
      <w:r w:rsidR="00C40002">
        <w:rPr>
          <w:rFonts w:cs="Times New Roman"/>
          <w:iCs/>
          <w:noProof/>
          <w:lang w:val="en-GB"/>
        </w:rPr>
        <w:fldChar w:fldCharType="begin"/>
      </w:r>
      <w:r w:rsidR="00C40002">
        <w:rPr>
          <w:rFonts w:cs="Times New Roman"/>
          <w:iCs/>
          <w:noProof/>
          <w:lang w:val="en-GB"/>
        </w:rPr>
        <w:instrText xml:space="preserve"> REF _Ref14771780 \r \h </w:instrText>
      </w:r>
      <w:r w:rsidR="00C40002">
        <w:rPr>
          <w:rFonts w:cs="Times New Roman"/>
          <w:iCs/>
          <w:noProof/>
          <w:lang w:val="en-GB"/>
        </w:rPr>
      </w:r>
      <w:r w:rsidR="00C40002">
        <w:rPr>
          <w:rFonts w:cs="Times New Roman"/>
          <w:iCs/>
          <w:noProof/>
          <w:lang w:val="en-GB"/>
        </w:rPr>
        <w:fldChar w:fldCharType="separate"/>
      </w:r>
      <w:r w:rsidR="00C40002">
        <w:rPr>
          <w:rFonts w:cs="Times New Roman"/>
          <w:iCs/>
          <w:noProof/>
          <w:cs/>
          <w:lang w:val="en-GB"/>
        </w:rPr>
        <w:t>‎</w:t>
      </w:r>
      <w:r w:rsidR="00C40002">
        <w:rPr>
          <w:rFonts w:cs="Times New Roman"/>
          <w:iCs/>
          <w:noProof/>
          <w:lang w:val="en-GB"/>
        </w:rPr>
        <w:t>(5)</w:t>
      </w:r>
      <w:r w:rsidR="00C40002">
        <w:rPr>
          <w:rFonts w:cs="Times New Roman"/>
          <w:iCs/>
          <w:noProof/>
          <w:lang w:val="en-GB"/>
        </w:rPr>
        <w:fldChar w:fldCharType="end"/>
      </w:r>
      <w:r w:rsidR="00D538E0" w:rsidRPr="001B0431">
        <w:rPr>
          <w:rFonts w:cs="Times New Roman"/>
          <w:iCs/>
          <w:noProof/>
          <w:lang w:val="en-GB"/>
        </w:rPr>
        <w:t xml:space="preserve">. However, here the proper name occurs right after the head noun and before the qualitative modifier, as in </w:t>
      </w:r>
      <w:r w:rsidR="00C40002">
        <w:rPr>
          <w:rFonts w:cs="Times New Roman"/>
          <w:iCs/>
          <w:noProof/>
          <w:lang w:val="en-GB"/>
        </w:rPr>
        <w:fldChar w:fldCharType="begin"/>
      </w:r>
      <w:r w:rsidR="00C40002">
        <w:rPr>
          <w:rFonts w:cs="Times New Roman"/>
          <w:iCs/>
          <w:noProof/>
          <w:lang w:val="en-GB"/>
        </w:rPr>
        <w:instrText xml:space="preserve"> REF _Ref14771794 \r \h </w:instrText>
      </w:r>
      <w:r w:rsidR="00C40002">
        <w:rPr>
          <w:rFonts w:cs="Times New Roman"/>
          <w:iCs/>
          <w:noProof/>
          <w:lang w:val="en-GB"/>
        </w:rPr>
      </w:r>
      <w:r w:rsidR="00C40002">
        <w:rPr>
          <w:rFonts w:cs="Times New Roman"/>
          <w:iCs/>
          <w:noProof/>
          <w:lang w:val="en-GB"/>
        </w:rPr>
        <w:fldChar w:fldCharType="separate"/>
      </w:r>
      <w:r w:rsidR="00C40002">
        <w:rPr>
          <w:rFonts w:cs="Times New Roman"/>
          <w:iCs/>
          <w:noProof/>
          <w:cs/>
          <w:lang w:val="en-GB"/>
        </w:rPr>
        <w:t>‎</w:t>
      </w:r>
      <w:r w:rsidR="00C40002">
        <w:rPr>
          <w:rFonts w:cs="Times New Roman"/>
          <w:iCs/>
          <w:noProof/>
          <w:lang w:val="en-GB"/>
        </w:rPr>
        <w:t>(10)</w:t>
      </w:r>
      <w:r w:rsidR="00C40002">
        <w:rPr>
          <w:rFonts w:cs="Times New Roman"/>
          <w:iCs/>
          <w:noProof/>
          <w:lang w:val="en-GB"/>
        </w:rPr>
        <w:fldChar w:fldCharType="end"/>
      </w:r>
      <w:r w:rsidR="00C40002">
        <w:rPr>
          <w:rFonts w:cs="Times New Roman"/>
          <w:iCs/>
          <w:noProof/>
          <w:lang w:val="en-GB"/>
        </w:rPr>
        <w:t xml:space="preserve"> and </w:t>
      </w:r>
      <w:r w:rsidR="00C40002">
        <w:rPr>
          <w:rFonts w:cs="Times New Roman"/>
          <w:iCs/>
          <w:noProof/>
          <w:lang w:val="en-GB"/>
        </w:rPr>
        <w:fldChar w:fldCharType="begin"/>
      </w:r>
      <w:r w:rsidR="00C40002">
        <w:rPr>
          <w:rFonts w:cs="Times New Roman"/>
          <w:iCs/>
          <w:noProof/>
          <w:lang w:val="en-GB"/>
        </w:rPr>
        <w:instrText xml:space="preserve"> REF _Ref14771799 \r \h </w:instrText>
      </w:r>
      <w:r w:rsidR="00C40002">
        <w:rPr>
          <w:rFonts w:cs="Times New Roman"/>
          <w:iCs/>
          <w:noProof/>
          <w:lang w:val="en-GB"/>
        </w:rPr>
      </w:r>
      <w:r w:rsidR="00C40002">
        <w:rPr>
          <w:rFonts w:cs="Times New Roman"/>
          <w:iCs/>
          <w:noProof/>
          <w:lang w:val="en-GB"/>
        </w:rPr>
        <w:fldChar w:fldCharType="separate"/>
      </w:r>
      <w:r w:rsidR="00C40002">
        <w:rPr>
          <w:rFonts w:cs="Times New Roman"/>
          <w:iCs/>
          <w:noProof/>
          <w:cs/>
          <w:lang w:val="en-GB"/>
        </w:rPr>
        <w:t>‎</w:t>
      </w:r>
      <w:r w:rsidR="00C40002">
        <w:rPr>
          <w:rFonts w:cs="Times New Roman"/>
          <w:iCs/>
          <w:noProof/>
          <w:lang w:val="en-GB"/>
        </w:rPr>
        <w:t>(11)</w:t>
      </w:r>
      <w:r w:rsidR="00C40002">
        <w:rPr>
          <w:rFonts w:cs="Times New Roman"/>
          <w:iCs/>
          <w:noProof/>
          <w:lang w:val="en-GB"/>
        </w:rPr>
        <w:fldChar w:fldCharType="end"/>
      </w:r>
      <w:r w:rsidR="00D538E0" w:rsidRPr="001B0431">
        <w:rPr>
          <w:rFonts w:cs="Times New Roman"/>
          <w:iCs/>
          <w:noProof/>
          <w:lang w:val="en-GB"/>
        </w:rPr>
        <w:t xml:space="preserve">. </w:t>
      </w:r>
    </w:p>
    <w:p w14:paraId="2E764D11" w14:textId="2F723B60" w:rsidR="00E32BBB" w:rsidRPr="001B0431" w:rsidRDefault="00E32BBB" w:rsidP="00B87D1E">
      <w:pPr>
        <w:pStyle w:val="lsLanginfo"/>
        <w:rPr>
          <w:noProof/>
          <w:lang w:val="en-GB"/>
        </w:rPr>
      </w:pPr>
      <w:bookmarkStart w:id="23" w:name="_Ref14771794"/>
      <w:r w:rsidRPr="001B0431">
        <w:rPr>
          <w:noProof/>
          <w:lang w:val="en-GB"/>
        </w:rPr>
        <w:t>Central Kurdish</w:t>
      </w:r>
      <w:r w:rsidR="000638D7" w:rsidRPr="001B0431">
        <w:rPr>
          <w:noProof/>
          <w:lang w:val="en-GB"/>
        </w:rPr>
        <w:t xml:space="preserve"> (official signage)</w:t>
      </w:r>
      <w:bookmarkEnd w:id="23"/>
    </w:p>
    <w:p w14:paraId="04F9F12E" w14:textId="4D62F623" w:rsidR="000E34D5" w:rsidRPr="001B0431" w:rsidRDefault="000E34D5" w:rsidP="009E6E01">
      <w:pPr>
        <w:pStyle w:val="lsSourceline"/>
        <w:rPr>
          <w:rFonts w:cs="Times New Roman"/>
          <w:noProof/>
          <w:lang w:val="en-GB"/>
        </w:rPr>
      </w:pPr>
      <w:r w:rsidRPr="001B0431">
        <w:rPr>
          <w:rFonts w:cs="Times New Roman"/>
          <w:noProof/>
          <w:lang w:val="en-GB"/>
        </w:rPr>
        <w:t>qut</w:t>
      </w:r>
      <w:r w:rsidR="00FD6E6C" w:rsidRPr="001B0431">
        <w:rPr>
          <w:rFonts w:cs="Times New Roman"/>
          <w:noProof/>
          <w:lang w:val="en-GB"/>
        </w:rPr>
        <w:t>a</w:t>
      </w:r>
      <w:r w:rsidRPr="001B0431">
        <w:rPr>
          <w:rFonts w:cs="Times New Roman"/>
          <w:noProof/>
          <w:lang w:val="en-GB"/>
        </w:rPr>
        <w:t>bx</w:t>
      </w:r>
      <w:r w:rsidR="00FD6E6C" w:rsidRPr="001B0431">
        <w:rPr>
          <w:rFonts w:cs="Times New Roman"/>
          <w:noProof/>
          <w:lang w:val="en-GB"/>
        </w:rPr>
        <w:t>a</w:t>
      </w:r>
      <w:r w:rsidRPr="001B0431">
        <w:rPr>
          <w:rFonts w:cs="Times New Roman"/>
          <w:noProof/>
          <w:lang w:val="en-GB"/>
        </w:rPr>
        <w:t>n</w:t>
      </w:r>
      <w:r w:rsidR="00FD6E6C" w:rsidRPr="001B0431">
        <w:rPr>
          <w:rFonts w:cs="Times New Roman"/>
          <w:noProof/>
          <w:lang w:val="en-GB"/>
        </w:rPr>
        <w:t>e</w:t>
      </w:r>
      <w:r w:rsidRPr="001B0431">
        <w:rPr>
          <w:rFonts w:cs="Times New Roman"/>
          <w:noProof/>
          <w:lang w:val="en-GB"/>
        </w:rPr>
        <w:t>-y Q</w:t>
      </w:r>
      <w:r w:rsidR="00FD6E6C" w:rsidRPr="001B0431">
        <w:rPr>
          <w:rFonts w:cs="Times New Roman"/>
          <w:noProof/>
          <w:lang w:val="en-GB"/>
        </w:rPr>
        <w:t>e</w:t>
      </w:r>
      <w:r w:rsidRPr="001B0431">
        <w:rPr>
          <w:rFonts w:cs="Times New Roman"/>
          <w:noProof/>
          <w:lang w:val="en-GB"/>
        </w:rPr>
        <w:t>m</w:t>
      </w:r>
      <w:r w:rsidR="00FD6E6C" w:rsidRPr="001B0431">
        <w:rPr>
          <w:rFonts w:cs="Times New Roman"/>
          <w:noProof/>
          <w:lang w:val="en-GB"/>
        </w:rPr>
        <w:t>e</w:t>
      </w:r>
      <w:r w:rsidRPr="001B0431">
        <w:rPr>
          <w:rFonts w:cs="Times New Roman"/>
          <w:noProof/>
          <w:lang w:val="en-GB"/>
        </w:rPr>
        <w:t>ry</w:t>
      </w:r>
      <w:r w:rsidR="00FD6E6C" w:rsidRPr="001B0431">
        <w:rPr>
          <w:rFonts w:cs="Times New Roman"/>
          <w:noProof/>
          <w:lang w:val="en-GB"/>
        </w:rPr>
        <w:t>a</w:t>
      </w:r>
      <w:r w:rsidRPr="001B0431">
        <w:rPr>
          <w:rFonts w:cs="Times New Roman"/>
          <w:noProof/>
          <w:lang w:val="en-GB"/>
        </w:rPr>
        <w:t>n-</w:t>
      </w:r>
      <w:r w:rsidR="00FD6E6C" w:rsidRPr="001B0431">
        <w:rPr>
          <w:rFonts w:cs="Times New Roman"/>
          <w:noProof/>
          <w:lang w:val="en-GB"/>
        </w:rPr>
        <w:t>î</w:t>
      </w:r>
      <w:r w:rsidRPr="001B0431">
        <w:rPr>
          <w:rFonts w:cs="Times New Roman"/>
          <w:noProof/>
          <w:lang w:val="en-GB"/>
        </w:rPr>
        <w:t xml:space="preserve"> s</w:t>
      </w:r>
      <w:r w:rsidR="00FD6E6C" w:rsidRPr="001B0431">
        <w:rPr>
          <w:rFonts w:cs="Times New Roman"/>
          <w:noProof/>
          <w:lang w:val="en-GB"/>
        </w:rPr>
        <w:t>e</w:t>
      </w:r>
      <w:r w:rsidRPr="001B0431">
        <w:rPr>
          <w:rFonts w:cs="Times New Roman"/>
          <w:noProof/>
          <w:lang w:val="en-GB"/>
        </w:rPr>
        <w:t>r</w:t>
      </w:r>
      <w:r w:rsidR="00FD6E6C" w:rsidRPr="001B0431">
        <w:rPr>
          <w:rFonts w:cs="Times New Roman"/>
          <w:noProof/>
          <w:lang w:val="en-GB"/>
        </w:rPr>
        <w:t>e</w:t>
      </w:r>
      <w:r w:rsidRPr="001B0431">
        <w:rPr>
          <w:rFonts w:cs="Times New Roman"/>
          <w:noProof/>
          <w:lang w:val="en-GB"/>
        </w:rPr>
        <w:t>t</w:t>
      </w:r>
      <w:r w:rsidR="00FD6E6C" w:rsidRPr="001B0431">
        <w:rPr>
          <w:rFonts w:cs="Times New Roman"/>
          <w:noProof/>
          <w:lang w:val="en-GB"/>
        </w:rPr>
        <w:t>a</w:t>
      </w:r>
      <w:r w:rsidRPr="001B0431">
        <w:rPr>
          <w:rFonts w:cs="Times New Roman"/>
          <w:noProof/>
          <w:lang w:val="en-GB"/>
        </w:rPr>
        <w:t>y</w:t>
      </w:r>
      <w:r w:rsidR="00FD6E6C" w:rsidRPr="001B0431">
        <w:rPr>
          <w:rFonts w:cs="Times New Roman"/>
          <w:noProof/>
          <w:lang w:val="en-GB"/>
        </w:rPr>
        <w:t>î</w:t>
      </w:r>
    </w:p>
    <w:p w14:paraId="74C84B65" w14:textId="2599F103" w:rsidR="009E6E01" w:rsidRPr="001B0431" w:rsidRDefault="009E6E01" w:rsidP="009E6E01">
      <w:pPr>
        <w:pStyle w:val="lsIMT"/>
        <w:rPr>
          <w:rFonts w:cs="Times New Roman"/>
          <w:noProof/>
          <w:lang w:val="en-GB"/>
        </w:rPr>
      </w:pPr>
      <w:r w:rsidRPr="001B0431">
        <w:rPr>
          <w:rFonts w:cs="Times New Roman"/>
          <w:noProof/>
          <w:lang w:val="en-GB"/>
        </w:rPr>
        <w:t>school-</w:t>
      </w:r>
      <w:r w:rsidRPr="001B0431">
        <w:rPr>
          <w:rFonts w:cs="Times New Roman"/>
          <w:smallCaps/>
          <w:noProof/>
          <w:lang w:val="en-GB"/>
        </w:rPr>
        <w:t>ez pn-ez</w:t>
      </w:r>
      <w:r w:rsidRPr="001B0431">
        <w:rPr>
          <w:rFonts w:cs="Times New Roman"/>
          <w:noProof/>
          <w:lang w:val="en-GB"/>
        </w:rPr>
        <w:t xml:space="preserve"> primary</w:t>
      </w:r>
    </w:p>
    <w:p w14:paraId="43015801" w14:textId="10A0DF2D" w:rsidR="009E6E01" w:rsidRPr="001B0431" w:rsidRDefault="00C40002" w:rsidP="009E6E01">
      <w:pPr>
        <w:pStyle w:val="lsTranslation"/>
        <w:rPr>
          <w:rFonts w:cs="Times New Roman"/>
          <w:noProof/>
          <w:lang w:val="en-GB"/>
        </w:rPr>
      </w:pPr>
      <w:r>
        <w:rPr>
          <w:rFonts w:cs="Times New Roman"/>
          <w:noProof/>
          <w:lang w:val="en-GB"/>
        </w:rPr>
        <w:t>‘</w:t>
      </w:r>
      <w:r w:rsidR="009E6E01" w:rsidRPr="001B0431">
        <w:rPr>
          <w:rFonts w:cs="Times New Roman"/>
          <w:noProof/>
          <w:lang w:val="en-GB"/>
        </w:rPr>
        <w:t>Qamaryan primary school</w:t>
      </w:r>
      <w:r>
        <w:rPr>
          <w:rFonts w:cs="Times New Roman"/>
          <w:noProof/>
          <w:lang w:val="en-GB"/>
        </w:rPr>
        <w:t>’</w:t>
      </w:r>
    </w:p>
    <w:p w14:paraId="5485ECB6" w14:textId="45E45FB6" w:rsidR="009E6E01" w:rsidRPr="001B0431" w:rsidRDefault="002F5002" w:rsidP="009E6E01">
      <w:pPr>
        <w:pStyle w:val="lsLanginfo"/>
        <w:rPr>
          <w:noProof/>
          <w:lang w:val="en-GB"/>
        </w:rPr>
      </w:pPr>
      <w:bookmarkStart w:id="24" w:name="_Ref14771799"/>
      <w:r w:rsidRPr="001B0431">
        <w:rPr>
          <w:noProof/>
          <w:lang w:val="en-GB"/>
        </w:rPr>
        <w:t xml:space="preserve">Central </w:t>
      </w:r>
      <w:r w:rsidR="009E6E01" w:rsidRPr="001B0431">
        <w:rPr>
          <w:noProof/>
          <w:lang w:val="en-GB"/>
        </w:rPr>
        <w:t>Kurdish</w:t>
      </w:r>
      <w:r w:rsidR="000638D7" w:rsidRPr="001B0431">
        <w:rPr>
          <w:noProof/>
          <w:lang w:val="en-GB"/>
        </w:rPr>
        <w:t xml:space="preserve"> (official signage)</w:t>
      </w:r>
      <w:bookmarkEnd w:id="24"/>
    </w:p>
    <w:p w14:paraId="40F452D1" w14:textId="4843A11F" w:rsidR="009E6E01" w:rsidRPr="001B0431" w:rsidRDefault="000E34D5" w:rsidP="009E6E01">
      <w:pPr>
        <w:pStyle w:val="lsSourceline"/>
        <w:rPr>
          <w:rFonts w:cs="Times New Roman"/>
          <w:noProof/>
          <w:lang w:val="en-GB"/>
        </w:rPr>
      </w:pPr>
      <w:r w:rsidRPr="001B0431">
        <w:rPr>
          <w:rFonts w:cs="Times New Roman"/>
          <w:noProof/>
          <w:lang w:val="en-GB"/>
        </w:rPr>
        <w:t>fi</w:t>
      </w:r>
      <w:r w:rsidR="00437997" w:rsidRPr="001B0431">
        <w:rPr>
          <w:rFonts w:cs="Times New Roman"/>
          <w:noProof/>
          <w:lang w:val="en-GB"/>
        </w:rPr>
        <w:t>r</w:t>
      </w:r>
      <w:r w:rsidRPr="001B0431">
        <w:rPr>
          <w:rFonts w:cs="Times New Roman"/>
          <w:noProof/>
          <w:lang w:val="en-GB"/>
        </w:rPr>
        <w:t>ok</w:t>
      </w:r>
      <w:r w:rsidR="00FD6E6C" w:rsidRPr="001B0431">
        <w:rPr>
          <w:rFonts w:cs="Times New Roman"/>
          <w:noProof/>
          <w:lang w:val="en-GB"/>
        </w:rPr>
        <w:t>e</w:t>
      </w:r>
      <w:r w:rsidRPr="001B0431">
        <w:rPr>
          <w:rFonts w:cs="Times New Roman"/>
          <w:noProof/>
          <w:lang w:val="en-GB"/>
        </w:rPr>
        <w:t>x</w:t>
      </w:r>
      <w:r w:rsidR="00FD6E6C" w:rsidRPr="001B0431">
        <w:rPr>
          <w:rFonts w:cs="Times New Roman"/>
          <w:noProof/>
          <w:lang w:val="en-GB"/>
        </w:rPr>
        <w:t>a</w:t>
      </w:r>
      <w:r w:rsidRPr="001B0431">
        <w:rPr>
          <w:rFonts w:cs="Times New Roman"/>
          <w:noProof/>
          <w:lang w:val="en-GB"/>
        </w:rPr>
        <w:t>n</w:t>
      </w:r>
      <w:r w:rsidR="00FD6E6C" w:rsidRPr="001B0431">
        <w:rPr>
          <w:rFonts w:cs="Times New Roman"/>
          <w:noProof/>
          <w:lang w:val="en-GB"/>
        </w:rPr>
        <w:t>e</w:t>
      </w:r>
      <w:r w:rsidRPr="001B0431">
        <w:rPr>
          <w:rFonts w:cs="Times New Roman"/>
          <w:noProof/>
          <w:lang w:val="en-GB"/>
        </w:rPr>
        <w:t xml:space="preserve">-y </w:t>
      </w:r>
      <w:r w:rsidR="002C27FC" w:rsidRPr="001B0431">
        <w:rPr>
          <w:rFonts w:cs="Times New Roman"/>
          <w:noProof/>
          <w:lang w:val="en-GB"/>
        </w:rPr>
        <w:t>H</w:t>
      </w:r>
      <w:r w:rsidR="00FD6E6C" w:rsidRPr="001B0431">
        <w:rPr>
          <w:rFonts w:cs="Times New Roman"/>
          <w:noProof/>
          <w:lang w:val="en-GB"/>
        </w:rPr>
        <w:t>e</w:t>
      </w:r>
      <w:r w:rsidR="002C27FC" w:rsidRPr="001B0431">
        <w:rPr>
          <w:rFonts w:cs="Times New Roman"/>
          <w:noProof/>
          <w:lang w:val="en-GB"/>
        </w:rPr>
        <w:t>wl</w:t>
      </w:r>
      <w:r w:rsidR="00FD6E6C" w:rsidRPr="001B0431">
        <w:rPr>
          <w:rFonts w:cs="Times New Roman"/>
          <w:noProof/>
          <w:lang w:val="en-GB"/>
        </w:rPr>
        <w:t>ê</w:t>
      </w:r>
      <w:r w:rsidR="002C27FC" w:rsidRPr="001B0431">
        <w:rPr>
          <w:rFonts w:cs="Times New Roman"/>
          <w:noProof/>
          <w:lang w:val="en-GB"/>
        </w:rPr>
        <w:t>r</w:t>
      </w:r>
      <w:r w:rsidR="009E6E01" w:rsidRPr="001B0431">
        <w:rPr>
          <w:rFonts w:cs="Times New Roman"/>
          <w:noProof/>
          <w:lang w:val="en-GB"/>
        </w:rPr>
        <w:t>-</w:t>
      </w:r>
      <w:r w:rsidR="00FD6E6C" w:rsidRPr="001B0431">
        <w:rPr>
          <w:rFonts w:cs="Times New Roman"/>
          <w:noProof/>
          <w:lang w:val="en-GB"/>
        </w:rPr>
        <w:t>î</w:t>
      </w:r>
      <w:r w:rsidR="009E6E01" w:rsidRPr="001B0431">
        <w:rPr>
          <w:rFonts w:cs="Times New Roman"/>
          <w:noProof/>
          <w:lang w:val="en-GB"/>
        </w:rPr>
        <w:t xml:space="preserve"> </w:t>
      </w:r>
      <w:r w:rsidRPr="001B0431">
        <w:rPr>
          <w:rFonts w:cs="Times New Roman"/>
          <w:noProof/>
          <w:lang w:val="en-GB"/>
        </w:rPr>
        <w:t>n</w:t>
      </w:r>
      <w:r w:rsidR="00FD6E6C" w:rsidRPr="001B0431">
        <w:rPr>
          <w:rFonts w:cs="Times New Roman"/>
          <w:noProof/>
          <w:lang w:val="en-GB"/>
        </w:rPr>
        <w:t>a</w:t>
      </w:r>
      <w:r w:rsidRPr="001B0431">
        <w:rPr>
          <w:rFonts w:cs="Times New Roman"/>
          <w:noProof/>
          <w:lang w:val="en-GB"/>
        </w:rPr>
        <w:t>wn</w:t>
      </w:r>
      <w:r w:rsidR="00FD6E6C" w:rsidRPr="001B0431">
        <w:rPr>
          <w:rFonts w:cs="Times New Roman"/>
          <w:noProof/>
          <w:lang w:val="en-GB"/>
        </w:rPr>
        <w:t>e</w:t>
      </w:r>
      <w:r w:rsidRPr="001B0431">
        <w:rPr>
          <w:rFonts w:cs="Times New Roman"/>
          <w:noProof/>
          <w:lang w:val="en-GB"/>
        </w:rPr>
        <w:t>t</w:t>
      </w:r>
      <w:r w:rsidR="00FD6E6C" w:rsidRPr="001B0431">
        <w:rPr>
          <w:rFonts w:cs="Times New Roman"/>
          <w:noProof/>
          <w:lang w:val="en-GB"/>
        </w:rPr>
        <w:t>e</w:t>
      </w:r>
      <w:r w:rsidRPr="001B0431">
        <w:rPr>
          <w:rFonts w:cs="Times New Roman"/>
          <w:noProof/>
          <w:lang w:val="en-GB"/>
        </w:rPr>
        <w:t>w</w:t>
      </w:r>
      <w:r w:rsidR="00FD6E6C" w:rsidRPr="001B0431">
        <w:rPr>
          <w:rFonts w:cs="Times New Roman"/>
          <w:noProof/>
          <w:lang w:val="en-GB"/>
        </w:rPr>
        <w:t>e</w:t>
      </w:r>
      <w:r w:rsidRPr="001B0431">
        <w:rPr>
          <w:rFonts w:cs="Times New Roman"/>
          <w:noProof/>
          <w:lang w:val="en-GB"/>
        </w:rPr>
        <w:t>y</w:t>
      </w:r>
      <w:r w:rsidR="00FD6E6C" w:rsidRPr="001B0431">
        <w:rPr>
          <w:rFonts w:cs="Times New Roman"/>
          <w:noProof/>
          <w:lang w:val="en-GB"/>
        </w:rPr>
        <w:t>î</w:t>
      </w:r>
    </w:p>
    <w:p w14:paraId="74B0A6CA" w14:textId="62A9AD54" w:rsidR="009E6E01" w:rsidRPr="001B0431" w:rsidRDefault="009E6E01" w:rsidP="009E6E01">
      <w:pPr>
        <w:pStyle w:val="lsIMT"/>
        <w:rPr>
          <w:rFonts w:cs="Times New Roman"/>
          <w:noProof/>
          <w:lang w:val="en-GB"/>
        </w:rPr>
      </w:pPr>
      <w:r w:rsidRPr="001B0431">
        <w:rPr>
          <w:rFonts w:cs="Times New Roman"/>
          <w:noProof/>
          <w:lang w:val="en-GB"/>
        </w:rPr>
        <w:t>airport-</w:t>
      </w:r>
      <w:r w:rsidRPr="001B0431">
        <w:rPr>
          <w:rFonts w:cs="Times New Roman"/>
          <w:smallCaps/>
          <w:noProof/>
          <w:lang w:val="en-GB"/>
        </w:rPr>
        <w:t>ez pn</w:t>
      </w:r>
      <w:r w:rsidR="002C27FC" w:rsidRPr="001B0431">
        <w:rPr>
          <w:rFonts w:cs="Times New Roman"/>
          <w:smallCaps/>
          <w:noProof/>
          <w:lang w:val="en-GB"/>
        </w:rPr>
        <w:t>-ez</w:t>
      </w:r>
      <w:r w:rsidRPr="001B0431">
        <w:rPr>
          <w:rFonts w:cs="Times New Roman"/>
          <w:noProof/>
          <w:lang w:val="en-GB"/>
        </w:rPr>
        <w:t xml:space="preserve"> international</w:t>
      </w:r>
    </w:p>
    <w:p w14:paraId="20CCADC7" w14:textId="47AD3FF1" w:rsidR="000E34D5" w:rsidRPr="001B0431" w:rsidRDefault="00C40002" w:rsidP="00C40002">
      <w:pPr>
        <w:pStyle w:val="lsTranslation"/>
        <w:rPr>
          <w:rFonts w:cs="Times New Roman"/>
          <w:noProof/>
          <w:lang w:val="en-GB"/>
        </w:rPr>
      </w:pPr>
      <w:r>
        <w:rPr>
          <w:rFonts w:cs="Times New Roman"/>
          <w:noProof/>
          <w:lang w:val="en-GB"/>
        </w:rPr>
        <w:t>‘</w:t>
      </w:r>
      <w:r w:rsidR="00673BCE" w:rsidRPr="001B0431">
        <w:rPr>
          <w:rFonts w:cs="Times New Roman"/>
          <w:noProof/>
          <w:lang w:val="en-GB"/>
        </w:rPr>
        <w:t xml:space="preserve">Hawler </w:t>
      </w:r>
      <w:r w:rsidR="002C27FC" w:rsidRPr="001B0431">
        <w:rPr>
          <w:rFonts w:cs="Times New Roman"/>
          <w:noProof/>
          <w:lang w:val="en-GB"/>
        </w:rPr>
        <w:t>international airport</w:t>
      </w:r>
      <w:r>
        <w:rPr>
          <w:rFonts w:cs="Times New Roman"/>
          <w:noProof/>
          <w:lang w:val="en-GB"/>
        </w:rPr>
        <w:t>’</w:t>
      </w:r>
    </w:p>
    <w:p w14:paraId="13BA47CC" w14:textId="69467271" w:rsidR="00AF21D9" w:rsidRPr="001B0431" w:rsidRDefault="00D538E0" w:rsidP="00B87D1E">
      <w:pPr>
        <w:rPr>
          <w:rFonts w:cs="Times New Roman"/>
          <w:iCs/>
          <w:noProof/>
          <w:lang w:val="en-GB"/>
        </w:rPr>
      </w:pPr>
      <w:r w:rsidRPr="001B0431">
        <w:rPr>
          <w:rFonts w:cs="Times New Roman"/>
          <w:iCs/>
          <w:noProof/>
          <w:lang w:val="en-GB"/>
        </w:rPr>
        <w:t xml:space="preserve">If the proper name </w:t>
      </w:r>
      <w:r w:rsidR="00C40002">
        <w:rPr>
          <w:rFonts w:cs="Times New Roman"/>
          <w:iCs/>
          <w:noProof/>
          <w:lang w:val="en-GB"/>
        </w:rPr>
        <w:t>is understood as having the function of possessor here</w:t>
      </w:r>
      <w:r w:rsidRPr="001B0431">
        <w:rPr>
          <w:rFonts w:cs="Times New Roman"/>
          <w:iCs/>
          <w:noProof/>
          <w:lang w:val="en-GB"/>
        </w:rPr>
        <w:t xml:space="preserve">, this is an order that is rather different from the typical Central Kurdish sytax of chain </w:t>
      </w:r>
      <w:r w:rsidRPr="00673BCE">
        <w:rPr>
          <w:rFonts w:cs="Times New Roman"/>
          <w:i/>
          <w:noProof/>
          <w:lang w:val="en-GB"/>
        </w:rPr>
        <w:t>ezafe</w:t>
      </w:r>
      <w:r w:rsidRPr="001B0431">
        <w:rPr>
          <w:rFonts w:cs="Times New Roman"/>
          <w:iCs/>
          <w:noProof/>
          <w:lang w:val="en-GB"/>
        </w:rPr>
        <w:t xml:space="preserve"> constructions. But t</w:t>
      </w:r>
      <w:r w:rsidR="00D021BD" w:rsidRPr="001B0431">
        <w:rPr>
          <w:rFonts w:cs="Times New Roman"/>
          <w:iCs/>
          <w:noProof/>
          <w:lang w:val="en-GB"/>
        </w:rPr>
        <w:t>his is precisely the order described for multiple modifier noun phrases of Arabic (</w:t>
      </w:r>
      <w:r w:rsidRPr="001B0431">
        <w:rPr>
          <w:rFonts w:cs="Times New Roman"/>
          <w:iCs/>
          <w:noProof/>
          <w:lang w:val="en-GB"/>
        </w:rPr>
        <w:t xml:space="preserve">as in </w:t>
      </w:r>
      <w:r w:rsidR="00673BCE">
        <w:rPr>
          <w:rFonts w:cs="Times New Roman"/>
          <w:iCs/>
          <w:noProof/>
          <w:lang w:val="en-GB"/>
        </w:rPr>
        <w:fldChar w:fldCharType="begin"/>
      </w:r>
      <w:r w:rsidR="00673BCE">
        <w:rPr>
          <w:rFonts w:cs="Times New Roman"/>
          <w:iCs/>
          <w:noProof/>
          <w:lang w:val="en-GB"/>
        </w:rPr>
        <w:instrText xml:space="preserve"> REF _Ref14771925 \r \h </w:instrText>
      </w:r>
      <w:r w:rsidR="00673BCE">
        <w:rPr>
          <w:rFonts w:cs="Times New Roman"/>
          <w:iCs/>
          <w:noProof/>
          <w:lang w:val="en-GB"/>
        </w:rPr>
      </w:r>
      <w:r w:rsidR="00673BCE">
        <w:rPr>
          <w:rFonts w:cs="Times New Roman"/>
          <w:iCs/>
          <w:noProof/>
          <w:lang w:val="en-GB"/>
        </w:rPr>
        <w:fldChar w:fldCharType="separate"/>
      </w:r>
      <w:r w:rsidR="00673BCE">
        <w:rPr>
          <w:rFonts w:cs="Times New Roman"/>
          <w:iCs/>
          <w:noProof/>
          <w:cs/>
          <w:lang w:val="en-GB"/>
        </w:rPr>
        <w:t>‎</w:t>
      </w:r>
      <w:r w:rsidR="00673BCE">
        <w:rPr>
          <w:rFonts w:cs="Times New Roman"/>
          <w:iCs/>
          <w:noProof/>
          <w:lang w:val="en-GB"/>
        </w:rPr>
        <w:t>(8)</w:t>
      </w:r>
      <w:r w:rsidR="00673BCE">
        <w:rPr>
          <w:rFonts w:cs="Times New Roman"/>
          <w:iCs/>
          <w:noProof/>
          <w:lang w:val="en-GB"/>
        </w:rPr>
        <w:fldChar w:fldCharType="end"/>
      </w:r>
      <w:r w:rsidR="00D021BD" w:rsidRPr="001B0431">
        <w:rPr>
          <w:rFonts w:cs="Times New Roman"/>
          <w:iCs/>
          <w:noProof/>
          <w:lang w:val="en-GB"/>
        </w:rPr>
        <w:t xml:space="preserve">). Thus the order in </w:t>
      </w:r>
      <w:r w:rsidR="00673BCE">
        <w:rPr>
          <w:rFonts w:cs="Times New Roman"/>
          <w:iCs/>
          <w:noProof/>
          <w:lang w:val="en-GB"/>
        </w:rPr>
        <w:fldChar w:fldCharType="begin"/>
      </w:r>
      <w:r w:rsidR="00673BCE">
        <w:rPr>
          <w:rFonts w:cs="Times New Roman"/>
          <w:iCs/>
          <w:noProof/>
          <w:lang w:val="en-GB"/>
        </w:rPr>
        <w:instrText xml:space="preserve"> REF _Ref14771799 \r \h </w:instrText>
      </w:r>
      <w:r w:rsidR="00673BCE">
        <w:rPr>
          <w:rFonts w:cs="Times New Roman"/>
          <w:iCs/>
          <w:noProof/>
          <w:lang w:val="en-GB"/>
        </w:rPr>
      </w:r>
      <w:r w:rsidR="00673BCE">
        <w:rPr>
          <w:rFonts w:cs="Times New Roman"/>
          <w:iCs/>
          <w:noProof/>
          <w:lang w:val="en-GB"/>
        </w:rPr>
        <w:fldChar w:fldCharType="separate"/>
      </w:r>
      <w:r w:rsidR="00673BCE">
        <w:rPr>
          <w:rFonts w:cs="Times New Roman"/>
          <w:iCs/>
          <w:noProof/>
          <w:cs/>
          <w:lang w:val="en-GB"/>
        </w:rPr>
        <w:t>‎</w:t>
      </w:r>
      <w:r w:rsidR="00673BCE">
        <w:rPr>
          <w:rFonts w:cs="Times New Roman"/>
          <w:iCs/>
          <w:noProof/>
          <w:lang w:val="en-GB"/>
        </w:rPr>
        <w:t>(11)</w:t>
      </w:r>
      <w:r w:rsidR="00673BCE">
        <w:rPr>
          <w:rFonts w:cs="Times New Roman"/>
          <w:iCs/>
          <w:noProof/>
          <w:lang w:val="en-GB"/>
        </w:rPr>
        <w:fldChar w:fldCharType="end"/>
      </w:r>
      <w:r w:rsidR="00D021BD" w:rsidRPr="001B0431">
        <w:rPr>
          <w:rFonts w:cs="Times New Roman"/>
          <w:iCs/>
          <w:noProof/>
          <w:lang w:val="en-GB"/>
        </w:rPr>
        <w:t xml:space="preserve"> is the exact replication of the Arabic version of the same name as in </w:t>
      </w:r>
      <w:r w:rsidR="00673BCE">
        <w:rPr>
          <w:rFonts w:cs="Times New Roman"/>
          <w:iCs/>
          <w:noProof/>
          <w:lang w:val="en-GB"/>
        </w:rPr>
        <w:fldChar w:fldCharType="begin"/>
      </w:r>
      <w:r w:rsidR="00673BCE">
        <w:rPr>
          <w:rFonts w:cs="Times New Roman"/>
          <w:iCs/>
          <w:noProof/>
          <w:lang w:val="en-GB"/>
        </w:rPr>
        <w:instrText xml:space="preserve"> REF _Ref14772143 \r \h </w:instrText>
      </w:r>
      <w:r w:rsidR="00673BCE">
        <w:rPr>
          <w:rFonts w:cs="Times New Roman"/>
          <w:iCs/>
          <w:noProof/>
          <w:lang w:val="en-GB"/>
        </w:rPr>
      </w:r>
      <w:r w:rsidR="00673BCE">
        <w:rPr>
          <w:rFonts w:cs="Times New Roman"/>
          <w:iCs/>
          <w:noProof/>
          <w:lang w:val="en-GB"/>
        </w:rPr>
        <w:fldChar w:fldCharType="separate"/>
      </w:r>
      <w:r w:rsidR="00673BCE">
        <w:rPr>
          <w:rFonts w:cs="Times New Roman"/>
          <w:iCs/>
          <w:noProof/>
          <w:cs/>
          <w:lang w:val="en-GB"/>
        </w:rPr>
        <w:t>‎</w:t>
      </w:r>
      <w:r w:rsidR="00673BCE">
        <w:rPr>
          <w:rFonts w:cs="Times New Roman"/>
          <w:iCs/>
          <w:noProof/>
          <w:lang w:val="en-GB"/>
        </w:rPr>
        <w:t>(12)</w:t>
      </w:r>
      <w:r w:rsidR="00673BCE">
        <w:rPr>
          <w:rFonts w:cs="Times New Roman"/>
          <w:iCs/>
          <w:noProof/>
          <w:lang w:val="en-GB"/>
        </w:rPr>
        <w:fldChar w:fldCharType="end"/>
      </w:r>
      <w:r w:rsidR="00673BCE">
        <w:rPr>
          <w:rFonts w:cs="Times New Roman"/>
          <w:iCs/>
          <w:noProof/>
          <w:lang w:val="en-GB"/>
        </w:rPr>
        <w:t>.</w:t>
      </w:r>
    </w:p>
    <w:p w14:paraId="3C323864" w14:textId="07B190E3" w:rsidR="00D021BD" w:rsidRPr="001B0431" w:rsidRDefault="000A405A" w:rsidP="000A405A">
      <w:pPr>
        <w:pStyle w:val="lsLanginfo"/>
        <w:rPr>
          <w:noProof/>
          <w:lang w:val="en-GB"/>
        </w:rPr>
      </w:pPr>
      <w:bookmarkStart w:id="25" w:name="_Ref14772143"/>
      <w:r w:rsidRPr="001B0431">
        <w:rPr>
          <w:noProof/>
          <w:lang w:val="en-GB"/>
        </w:rPr>
        <w:t>Arabic</w:t>
      </w:r>
      <w:r w:rsidR="000638D7" w:rsidRPr="001B0431">
        <w:rPr>
          <w:noProof/>
          <w:lang w:val="en-GB"/>
        </w:rPr>
        <w:t xml:space="preserve"> (official signage)</w:t>
      </w:r>
      <w:bookmarkEnd w:id="25"/>
    </w:p>
    <w:p w14:paraId="114BBC07" w14:textId="2B3DEE20" w:rsidR="000A405A" w:rsidRPr="001B0431" w:rsidRDefault="000A405A" w:rsidP="000A405A">
      <w:pPr>
        <w:pStyle w:val="lsSourceline"/>
        <w:rPr>
          <w:rFonts w:cs="Times New Roman"/>
          <w:iCs/>
          <w:noProof/>
          <w:lang w:val="en-GB"/>
        </w:rPr>
      </w:pPr>
      <w:r w:rsidRPr="001B0431">
        <w:rPr>
          <w:rFonts w:cs="Times New Roman"/>
          <w:noProof/>
          <w:lang w:val="en-GB"/>
        </w:rPr>
        <w:t>ma</w:t>
      </w:r>
      <w:r w:rsidRPr="001B0431">
        <w:rPr>
          <w:rFonts w:cs="Times New Roman"/>
          <w:iCs/>
          <w:noProof/>
          <w:lang w:val="en-GB"/>
        </w:rPr>
        <w:t xml:space="preserve">ṭār arbīl </w:t>
      </w:r>
      <w:r w:rsidR="00D67202" w:rsidRPr="001B0431">
        <w:rPr>
          <w:rFonts w:cs="Times New Roman"/>
          <w:iCs/>
          <w:noProof/>
          <w:lang w:val="en-GB"/>
        </w:rPr>
        <w:t>ad</w:t>
      </w:r>
      <w:r w:rsidRPr="001B0431">
        <w:rPr>
          <w:rFonts w:cs="Times New Roman"/>
          <w:iCs/>
          <w:noProof/>
          <w:lang w:val="en-GB"/>
        </w:rPr>
        <w:t>-dawlī</w:t>
      </w:r>
    </w:p>
    <w:p w14:paraId="71EF985C" w14:textId="00D055CC" w:rsidR="000A405A" w:rsidRPr="001B0431" w:rsidRDefault="000A405A" w:rsidP="000A405A">
      <w:pPr>
        <w:pStyle w:val="lsIMT"/>
        <w:rPr>
          <w:rFonts w:cs="Times New Roman"/>
          <w:noProof/>
          <w:lang w:val="en-GB"/>
        </w:rPr>
      </w:pPr>
      <w:r w:rsidRPr="001B0431">
        <w:rPr>
          <w:rFonts w:cs="Times New Roman"/>
          <w:noProof/>
          <w:lang w:val="en-GB"/>
        </w:rPr>
        <w:t xml:space="preserve">airport </w:t>
      </w:r>
      <w:r w:rsidRPr="001B0431">
        <w:rPr>
          <w:rFonts w:cs="Times New Roman"/>
          <w:smallCaps/>
          <w:noProof/>
          <w:lang w:val="en-GB"/>
        </w:rPr>
        <w:t>pn def</w:t>
      </w:r>
      <w:r w:rsidRPr="001B0431">
        <w:rPr>
          <w:rFonts w:cs="Times New Roman"/>
          <w:noProof/>
          <w:lang w:val="en-GB"/>
        </w:rPr>
        <w:t>-international</w:t>
      </w:r>
    </w:p>
    <w:p w14:paraId="53781EF1" w14:textId="16813636" w:rsidR="000A405A" w:rsidRPr="001B0431" w:rsidRDefault="00673BCE" w:rsidP="000A405A">
      <w:pPr>
        <w:pStyle w:val="lsTranslation"/>
        <w:rPr>
          <w:rFonts w:cs="Times New Roman"/>
          <w:noProof/>
          <w:lang w:val="en-GB"/>
        </w:rPr>
      </w:pPr>
      <w:r>
        <w:rPr>
          <w:rFonts w:cs="Times New Roman"/>
          <w:noProof/>
          <w:lang w:val="en-GB"/>
        </w:rPr>
        <w:t>‘</w:t>
      </w:r>
      <w:r w:rsidR="000A405A" w:rsidRPr="001B0431">
        <w:rPr>
          <w:rFonts w:cs="Times New Roman"/>
          <w:noProof/>
          <w:lang w:val="en-GB"/>
        </w:rPr>
        <w:t xml:space="preserve">Erbil </w:t>
      </w:r>
      <w:r w:rsidRPr="001B0431">
        <w:rPr>
          <w:rFonts w:cs="Times New Roman"/>
          <w:noProof/>
          <w:lang w:val="en-GB"/>
        </w:rPr>
        <w:t xml:space="preserve">international </w:t>
      </w:r>
      <w:r w:rsidR="000A405A" w:rsidRPr="001B0431">
        <w:rPr>
          <w:rFonts w:cs="Times New Roman"/>
          <w:noProof/>
          <w:lang w:val="en-GB"/>
        </w:rPr>
        <w:t>airport</w:t>
      </w:r>
      <w:r>
        <w:rPr>
          <w:rFonts w:cs="Times New Roman"/>
          <w:noProof/>
          <w:lang w:val="en-GB"/>
        </w:rPr>
        <w:t>’</w:t>
      </w:r>
    </w:p>
    <w:p w14:paraId="6614DD10" w14:textId="77FC4E17" w:rsidR="00334721" w:rsidRPr="001B0431" w:rsidRDefault="000A405A" w:rsidP="000A405A">
      <w:pPr>
        <w:rPr>
          <w:rFonts w:cs="Times New Roman"/>
          <w:noProof/>
          <w:lang w:val="en-GB"/>
        </w:rPr>
      </w:pPr>
      <w:r w:rsidRPr="001B0431">
        <w:rPr>
          <w:rFonts w:cs="Times New Roman"/>
          <w:noProof/>
          <w:lang w:val="en-GB"/>
        </w:rPr>
        <w:t>This</w:t>
      </w:r>
      <w:r w:rsidR="003F69B7" w:rsidRPr="001B0431">
        <w:rPr>
          <w:rFonts w:cs="Times New Roman"/>
          <w:noProof/>
          <w:lang w:val="en-GB"/>
        </w:rPr>
        <w:t xml:space="preserve"> is clearly a recent imposition from Arabic </w:t>
      </w:r>
      <w:r w:rsidR="006C040F" w:rsidRPr="001B0431">
        <w:rPr>
          <w:rFonts w:cs="Times New Roman"/>
          <w:noProof/>
          <w:lang w:val="en-GB"/>
        </w:rPr>
        <w:t xml:space="preserve">which does not seem to have gone much beyond </w:t>
      </w:r>
      <w:r w:rsidR="0088519D" w:rsidRPr="001B0431">
        <w:rPr>
          <w:rFonts w:cs="Times New Roman"/>
          <w:noProof/>
          <w:lang w:val="en-GB"/>
        </w:rPr>
        <w:t>naming institutions, especially official signage</w:t>
      </w:r>
      <w:r w:rsidR="006C040F" w:rsidRPr="001B0431">
        <w:rPr>
          <w:rFonts w:cs="Times New Roman"/>
          <w:noProof/>
          <w:lang w:val="en-GB"/>
        </w:rPr>
        <w:t>: the Arabic-like ordering of the n</w:t>
      </w:r>
      <w:r w:rsidR="00334721" w:rsidRPr="001B0431">
        <w:rPr>
          <w:rFonts w:cs="Times New Roman"/>
          <w:noProof/>
          <w:lang w:val="en-GB"/>
        </w:rPr>
        <w:t>ame of the airport appears only half as frequent</w:t>
      </w:r>
      <w:r w:rsidR="00522AD3" w:rsidRPr="001B0431">
        <w:rPr>
          <w:rFonts w:cs="Times New Roman"/>
          <w:noProof/>
          <w:lang w:val="en-GB"/>
        </w:rPr>
        <w:t>ly</w:t>
      </w:r>
      <w:r w:rsidR="00334721" w:rsidRPr="001B0431">
        <w:rPr>
          <w:rFonts w:cs="Times New Roman"/>
          <w:noProof/>
          <w:lang w:val="en-GB"/>
        </w:rPr>
        <w:t xml:space="preserve"> as the inherited order</w:t>
      </w:r>
      <w:r w:rsidR="00CD47CA" w:rsidRPr="001B0431">
        <w:rPr>
          <w:rFonts w:cs="Times New Roman"/>
          <w:noProof/>
          <w:lang w:val="en-GB"/>
        </w:rPr>
        <w:t xml:space="preserve"> in a google search</w:t>
      </w:r>
      <w:r w:rsidR="00334721" w:rsidRPr="001B0431">
        <w:rPr>
          <w:rFonts w:cs="Times New Roman"/>
          <w:noProof/>
          <w:lang w:val="en-GB"/>
        </w:rPr>
        <w:t xml:space="preserve">. Furthermore, there is no trace of such a word order pattern in the </w:t>
      </w:r>
      <w:r w:rsidR="00CD47CA" w:rsidRPr="001B0431">
        <w:rPr>
          <w:rFonts w:cs="Times New Roman"/>
          <w:noProof/>
          <w:lang w:val="en-GB"/>
        </w:rPr>
        <w:t xml:space="preserve">use of </w:t>
      </w:r>
      <w:r w:rsidR="00334721" w:rsidRPr="001B0431">
        <w:rPr>
          <w:rFonts w:cs="Times New Roman"/>
          <w:noProof/>
          <w:lang w:val="en-GB"/>
        </w:rPr>
        <w:t>C</w:t>
      </w:r>
      <w:r w:rsidR="00D538E0" w:rsidRPr="001B0431">
        <w:rPr>
          <w:rFonts w:cs="Times New Roman"/>
          <w:noProof/>
          <w:lang w:val="en-GB"/>
        </w:rPr>
        <w:t xml:space="preserve">entral </w:t>
      </w:r>
      <w:r w:rsidR="00334721" w:rsidRPr="001B0431">
        <w:rPr>
          <w:rFonts w:cs="Times New Roman"/>
          <w:noProof/>
          <w:lang w:val="en-GB"/>
        </w:rPr>
        <w:t>K</w:t>
      </w:r>
      <w:r w:rsidR="00D538E0" w:rsidRPr="001B0431">
        <w:rPr>
          <w:rFonts w:cs="Times New Roman"/>
          <w:noProof/>
          <w:lang w:val="en-GB"/>
        </w:rPr>
        <w:t>urdish</w:t>
      </w:r>
      <w:r w:rsidR="00334721" w:rsidRPr="001B0431">
        <w:rPr>
          <w:rFonts w:cs="Times New Roman"/>
          <w:noProof/>
          <w:lang w:val="en-GB"/>
        </w:rPr>
        <w:t xml:space="preserve"> in Iran</w:t>
      </w:r>
      <w:r w:rsidR="0088519D" w:rsidRPr="001B0431">
        <w:rPr>
          <w:rFonts w:cs="Times New Roman"/>
          <w:noProof/>
          <w:lang w:val="en-GB"/>
        </w:rPr>
        <w:t xml:space="preserve">. </w:t>
      </w:r>
      <w:r w:rsidR="00334721" w:rsidRPr="001B0431">
        <w:rPr>
          <w:rFonts w:cs="Times New Roman"/>
          <w:noProof/>
          <w:lang w:val="en-GB"/>
        </w:rPr>
        <w:t xml:space="preserve"> </w:t>
      </w:r>
    </w:p>
    <w:p w14:paraId="2484E601" w14:textId="2484BB0A" w:rsidR="00B551C8" w:rsidRPr="001B0431" w:rsidRDefault="00D63091" w:rsidP="00B551C8">
      <w:pPr>
        <w:pStyle w:val="lsSection2"/>
        <w:rPr>
          <w:rFonts w:ascii="Times New Roman" w:hAnsi="Times New Roman" w:cs="Times New Roman"/>
          <w:noProof/>
          <w:sz w:val="24"/>
          <w:szCs w:val="24"/>
          <w:lang w:val="en-GB"/>
        </w:rPr>
      </w:pPr>
      <w:r w:rsidRPr="001B0431">
        <w:rPr>
          <w:rFonts w:ascii="Times New Roman" w:hAnsi="Times New Roman" w:cs="Times New Roman"/>
          <w:noProof/>
          <w:sz w:val="24"/>
          <w:szCs w:val="24"/>
          <w:lang w:val="en-GB"/>
        </w:rPr>
        <w:lastRenderedPageBreak/>
        <w:t xml:space="preserve"> </w:t>
      </w:r>
      <w:r w:rsidR="00B551C8" w:rsidRPr="001B0431">
        <w:rPr>
          <w:rFonts w:ascii="Times New Roman" w:hAnsi="Times New Roman" w:cs="Times New Roman"/>
          <w:noProof/>
          <w:sz w:val="24"/>
          <w:szCs w:val="24"/>
          <w:lang w:val="en-GB"/>
        </w:rPr>
        <w:t>Lexicon</w:t>
      </w:r>
    </w:p>
    <w:p w14:paraId="77D1B0CD" w14:textId="390C4978" w:rsidR="002A545B" w:rsidRPr="001B0431" w:rsidRDefault="00B4257B" w:rsidP="00673BCE">
      <w:pPr>
        <w:rPr>
          <w:rFonts w:cs="Times New Roman"/>
          <w:noProof/>
          <w:lang w:val="en-GB"/>
        </w:rPr>
      </w:pPr>
      <w:r w:rsidRPr="001B0431">
        <w:rPr>
          <w:rFonts w:cs="Times New Roman"/>
          <w:noProof/>
          <w:lang w:val="en-GB"/>
        </w:rPr>
        <w:t>Arabic influence on Kurdish and all other Near Eastern langua</w:t>
      </w:r>
      <w:r w:rsidR="007C55B8" w:rsidRPr="001B0431">
        <w:rPr>
          <w:rFonts w:cs="Times New Roman"/>
          <w:noProof/>
          <w:lang w:val="en-GB"/>
        </w:rPr>
        <w:t>g</w:t>
      </w:r>
      <w:r w:rsidRPr="001B0431">
        <w:rPr>
          <w:rFonts w:cs="Times New Roman"/>
          <w:noProof/>
          <w:lang w:val="en-GB"/>
        </w:rPr>
        <w:t>es is observed most clearly and abundantly in the vast nu</w:t>
      </w:r>
      <w:r w:rsidR="003E664C" w:rsidRPr="001B0431">
        <w:rPr>
          <w:rFonts w:cs="Times New Roman"/>
          <w:noProof/>
          <w:lang w:val="en-GB"/>
        </w:rPr>
        <w:t>mber of loanwords. According to Perry</w:t>
      </w:r>
      <w:r w:rsidR="00673BCE">
        <w:rPr>
          <w:rFonts w:cs="Times New Roman"/>
          <w:noProof/>
          <w:lang w:val="en-GB"/>
        </w:rPr>
        <w:t xml:space="preserve"> </w:t>
      </w:r>
      <w:r w:rsidR="00673BCE">
        <w:rPr>
          <w:rFonts w:cs="Times New Roman"/>
          <w:noProof/>
          <w:lang w:val="en-GB"/>
        </w:rPr>
        <w:fldChar w:fldCharType="begin"/>
      </w:r>
      <w:r w:rsidR="00673BCE">
        <w:rPr>
          <w:rFonts w:cs="Times New Roman"/>
          <w:noProof/>
          <w:lang w:val="en-GB"/>
        </w:rPr>
        <w:instrText xml:space="preserve"> ADDIN ZOTERO_ITEM CSL_CITATION {"citationID":"lR2DR8dC","properties":{"formattedCitation":"(2004: 97)","plainCitation":"(2004: 97)","noteIndex":0},"citationItems":[{"id":9046,"uris":["http://zotero.org/users/5419092/items/VEUPILJW"],"uri":["http://zotero.org/users/5419092/items/VEUPILJW"],"itemData":{"id":9046,"type":"chapter","title":"Lexical areas and semantic fields of Arabic loanwords in Persian and beyond","container-title":"Linguistic Convergence and Areal Diffusion: Case Studies from Iranian, Semitic and Turkic","publisher":"Routledge","publisher-place":"New York","source":"Google Books","event-place":"New York","ISBN":"978-1-134-39630-6","note":"Google-Books-ID: OjWoG6XDKNIC","language":"en","author":[{"family":"Perry","given":"John R."}],"editor":[{"family":"Csató","given":"Éva Ágnes"},{"family":"Isaksson","given":"Bo"},{"family":"Jahani","given":"Carina"}],"issued":{"date-parts":[["2004",8,2]]}},"suppress-author":true,"suffix":": 97"}],"schema":"https://github.com/citation-style-language/schema/raw/master/csl-citation.json"} </w:instrText>
      </w:r>
      <w:r w:rsidR="00673BCE">
        <w:rPr>
          <w:rFonts w:cs="Times New Roman"/>
          <w:noProof/>
          <w:lang w:val="en-GB"/>
        </w:rPr>
        <w:fldChar w:fldCharType="separate"/>
      </w:r>
      <w:r w:rsidR="00673BCE" w:rsidRPr="00673BCE">
        <w:rPr>
          <w:rFonts w:cs="Times New Roman"/>
        </w:rPr>
        <w:t>(2004: 97)</w:t>
      </w:r>
      <w:r w:rsidR="00673BCE">
        <w:rPr>
          <w:rFonts w:cs="Times New Roman"/>
          <w:noProof/>
          <w:lang w:val="en-GB"/>
        </w:rPr>
        <w:fldChar w:fldCharType="end"/>
      </w:r>
      <w:r w:rsidR="008D408F" w:rsidRPr="001B0431">
        <w:rPr>
          <w:rFonts w:cs="Times New Roman"/>
          <w:noProof/>
          <w:lang w:val="en-GB"/>
        </w:rPr>
        <w:t xml:space="preserve">, the process of lexical convergence initially took place in Persian between </w:t>
      </w:r>
      <w:r w:rsidR="00522AD3" w:rsidRPr="001B0431">
        <w:rPr>
          <w:rFonts w:cs="Times New Roman"/>
          <w:noProof/>
          <w:lang w:val="en-GB"/>
        </w:rPr>
        <w:t xml:space="preserve">the </w:t>
      </w:r>
      <w:r w:rsidR="008D408F" w:rsidRPr="001B0431">
        <w:rPr>
          <w:rFonts w:cs="Times New Roman"/>
          <w:noProof/>
          <w:lang w:val="en-GB"/>
        </w:rPr>
        <w:t xml:space="preserve">ninth and thirteenth centuries when an important number of </w:t>
      </w:r>
      <w:r w:rsidR="001A3E85" w:rsidRPr="001B0431">
        <w:rPr>
          <w:rFonts w:cs="Times New Roman"/>
          <w:noProof/>
          <w:lang w:val="en-GB"/>
        </w:rPr>
        <w:t xml:space="preserve">learned terms were borrowed into literary Persian and thence transmitted to the other languages of the region. </w:t>
      </w:r>
      <w:r w:rsidR="00D20455" w:rsidRPr="001B0431">
        <w:rPr>
          <w:rFonts w:cs="Times New Roman"/>
          <w:noProof/>
          <w:lang w:val="en-GB"/>
        </w:rPr>
        <w:t>T</w:t>
      </w:r>
      <w:r w:rsidR="00E90E0E" w:rsidRPr="001B0431">
        <w:rPr>
          <w:rFonts w:cs="Times New Roman"/>
          <w:noProof/>
          <w:lang w:val="en-GB"/>
        </w:rPr>
        <w:t xml:space="preserve">his scenario </w:t>
      </w:r>
      <w:r w:rsidR="00D20455" w:rsidRPr="001B0431">
        <w:rPr>
          <w:rFonts w:cs="Times New Roman"/>
          <w:noProof/>
          <w:lang w:val="en-GB"/>
        </w:rPr>
        <w:t xml:space="preserve">explains some of the similarities of loanword integration in the two languages (e.g. the </w:t>
      </w:r>
      <w:r w:rsidR="00522AD3" w:rsidRPr="001B0431">
        <w:rPr>
          <w:rFonts w:cs="Times New Roman"/>
          <w:noProof/>
          <w:lang w:val="en-GB"/>
        </w:rPr>
        <w:t xml:space="preserve">borrowing </w:t>
      </w:r>
      <w:r w:rsidR="00D20455" w:rsidRPr="001B0431">
        <w:rPr>
          <w:rFonts w:cs="Times New Roman"/>
          <w:noProof/>
          <w:lang w:val="en-GB"/>
        </w:rPr>
        <w:t xml:space="preserve">of </w:t>
      </w:r>
      <w:r w:rsidR="00D20455" w:rsidRPr="001B0431">
        <w:rPr>
          <w:rFonts w:cs="Times New Roman"/>
          <w:i/>
          <w:noProof/>
          <w:lang w:val="en-GB"/>
        </w:rPr>
        <w:t>t</w:t>
      </w:r>
      <w:r w:rsidR="00522AD3" w:rsidRPr="001B0431">
        <w:rPr>
          <w:rFonts w:cs="Times New Roman"/>
          <w:i/>
          <w:noProof/>
          <w:lang w:val="en-GB"/>
        </w:rPr>
        <w:t>āʔ</w:t>
      </w:r>
      <w:r w:rsidR="00D20455" w:rsidRPr="001B0431">
        <w:rPr>
          <w:rFonts w:cs="Times New Roman"/>
          <w:i/>
          <w:noProof/>
          <w:lang w:val="en-GB"/>
        </w:rPr>
        <w:t xml:space="preserve"> marb</w:t>
      </w:r>
      <w:r w:rsidR="00522AD3" w:rsidRPr="001B0431">
        <w:rPr>
          <w:rFonts w:cs="Times New Roman"/>
          <w:i/>
          <w:noProof/>
          <w:lang w:val="en-GB"/>
        </w:rPr>
        <w:t>ūṭ</w:t>
      </w:r>
      <w:r w:rsidR="00D20455" w:rsidRPr="001B0431">
        <w:rPr>
          <w:rFonts w:cs="Times New Roman"/>
          <w:i/>
          <w:noProof/>
          <w:lang w:val="en-GB"/>
        </w:rPr>
        <w:t>a</w:t>
      </w:r>
      <w:r w:rsidR="00D20455" w:rsidRPr="001B0431">
        <w:rPr>
          <w:rFonts w:cs="Times New Roman"/>
          <w:noProof/>
          <w:lang w:val="en-GB"/>
        </w:rPr>
        <w:t xml:space="preserve"> </w:t>
      </w:r>
      <w:r w:rsidR="00522AD3" w:rsidRPr="001B0431">
        <w:rPr>
          <w:rFonts w:cs="Times New Roman"/>
          <w:noProof/>
          <w:lang w:val="en-GB"/>
        </w:rPr>
        <w:t xml:space="preserve">as </w:t>
      </w:r>
      <w:r w:rsidR="00522AD3" w:rsidRPr="001B0431">
        <w:rPr>
          <w:rFonts w:cs="Times New Roman"/>
          <w:i/>
          <w:iCs/>
          <w:noProof/>
          <w:lang w:val="en-GB"/>
        </w:rPr>
        <w:t xml:space="preserve">-at/-et </w:t>
      </w:r>
      <w:r w:rsidR="00522AD3" w:rsidRPr="001B0431">
        <w:rPr>
          <w:rFonts w:cs="Times New Roman"/>
          <w:noProof/>
          <w:lang w:val="en-GB"/>
        </w:rPr>
        <w:t xml:space="preserve">(rather than </w:t>
      </w:r>
      <w:r w:rsidR="00522AD3" w:rsidRPr="001B0431">
        <w:rPr>
          <w:rFonts w:cs="Times New Roman"/>
          <w:i/>
          <w:iCs/>
          <w:noProof/>
          <w:lang w:val="en-GB"/>
        </w:rPr>
        <w:t>-</w:t>
      </w:r>
      <w:r w:rsidR="00522AD3" w:rsidRPr="001B0431">
        <w:rPr>
          <w:rFonts w:cs="Times New Roman"/>
          <w:noProof/>
          <w:lang w:val="en-GB"/>
        </w:rPr>
        <w:t xml:space="preserve">a) </w:t>
      </w:r>
      <w:r w:rsidR="00D20455" w:rsidRPr="001B0431">
        <w:rPr>
          <w:rFonts w:cs="Times New Roman"/>
          <w:noProof/>
          <w:lang w:val="en-GB"/>
        </w:rPr>
        <w:t xml:space="preserve">in a number of words, such as </w:t>
      </w:r>
      <w:r w:rsidR="00D20455" w:rsidRPr="001B0431">
        <w:rPr>
          <w:rFonts w:cs="Times New Roman"/>
          <w:i/>
          <w:noProof/>
          <w:lang w:val="en-GB"/>
        </w:rPr>
        <w:t>hukūmat</w:t>
      </w:r>
      <w:r w:rsidR="00D20455" w:rsidRPr="001B0431">
        <w:rPr>
          <w:rFonts w:cs="Times New Roman"/>
          <w:noProof/>
          <w:lang w:val="en-GB"/>
        </w:rPr>
        <w:t xml:space="preserve"> </w:t>
      </w:r>
      <w:r w:rsidR="00673BCE">
        <w:rPr>
          <w:rFonts w:cs="Times New Roman"/>
          <w:noProof/>
          <w:lang w:val="en-GB"/>
        </w:rPr>
        <w:t>‘</w:t>
      </w:r>
      <w:r w:rsidR="00D20455" w:rsidRPr="001B0431">
        <w:rPr>
          <w:rFonts w:cs="Times New Roman"/>
          <w:noProof/>
          <w:lang w:val="en-GB"/>
        </w:rPr>
        <w:t>government</w:t>
      </w:r>
      <w:r w:rsidR="00673BCE">
        <w:rPr>
          <w:rFonts w:cs="Times New Roman"/>
          <w:noProof/>
          <w:lang w:val="en-GB"/>
        </w:rPr>
        <w:t>’</w:t>
      </w:r>
      <w:r w:rsidR="00B10E13" w:rsidRPr="001B0431">
        <w:rPr>
          <w:rFonts w:cs="Times New Roman"/>
          <w:noProof/>
          <w:lang w:val="en-GB"/>
        </w:rPr>
        <w:t xml:space="preserve">, Persian </w:t>
      </w:r>
      <w:r w:rsidR="00B10E13" w:rsidRPr="001B0431">
        <w:rPr>
          <w:rFonts w:cs="Times New Roman"/>
          <w:i/>
          <w:noProof/>
          <w:lang w:val="en-GB"/>
        </w:rPr>
        <w:t>hokūmat</w:t>
      </w:r>
      <w:r w:rsidR="00B10E13" w:rsidRPr="001B0431">
        <w:rPr>
          <w:rFonts w:cs="Times New Roman"/>
          <w:noProof/>
          <w:lang w:val="en-GB"/>
        </w:rPr>
        <w:t xml:space="preserve">, and </w:t>
      </w:r>
      <w:r w:rsidR="00B10E13" w:rsidRPr="001B0431">
        <w:rPr>
          <w:rFonts w:cs="Times New Roman"/>
          <w:i/>
          <w:noProof/>
          <w:lang w:val="en-GB"/>
        </w:rPr>
        <w:t xml:space="preserve">quwet </w:t>
      </w:r>
      <w:r w:rsidR="00673BCE">
        <w:rPr>
          <w:rFonts w:cs="Times New Roman"/>
          <w:noProof/>
          <w:lang w:val="en-GB"/>
        </w:rPr>
        <w:t>‘</w:t>
      </w:r>
      <w:r w:rsidR="00B10E13" w:rsidRPr="001B0431">
        <w:rPr>
          <w:rFonts w:cs="Times New Roman"/>
          <w:noProof/>
          <w:lang w:val="en-GB"/>
        </w:rPr>
        <w:t>strength</w:t>
      </w:r>
      <w:r w:rsidR="00673BCE">
        <w:rPr>
          <w:rFonts w:cs="Times New Roman"/>
          <w:noProof/>
          <w:lang w:val="en-GB"/>
        </w:rPr>
        <w:t>’</w:t>
      </w:r>
      <w:r w:rsidR="00B10E13" w:rsidRPr="001B0431">
        <w:rPr>
          <w:rFonts w:cs="Times New Roman"/>
          <w:noProof/>
          <w:lang w:val="en-GB"/>
        </w:rPr>
        <w:t xml:space="preserve">, Persian </w:t>
      </w:r>
      <w:r w:rsidR="00B10E13" w:rsidRPr="001B0431">
        <w:rPr>
          <w:rFonts w:cs="Times New Roman"/>
          <w:i/>
          <w:noProof/>
          <w:lang w:val="en-GB"/>
        </w:rPr>
        <w:t>qovvat</w:t>
      </w:r>
      <w:r w:rsidR="00D20455" w:rsidRPr="001B0431">
        <w:rPr>
          <w:rFonts w:cs="Times New Roman"/>
          <w:noProof/>
          <w:lang w:val="en-GB"/>
        </w:rPr>
        <w:t xml:space="preserve">). However, </w:t>
      </w:r>
      <w:r w:rsidR="0085736E" w:rsidRPr="001B0431">
        <w:rPr>
          <w:rFonts w:cs="Times New Roman"/>
          <w:noProof/>
          <w:lang w:val="en-GB"/>
        </w:rPr>
        <w:t>being spoken in a geographically closer area to Arabic</w:t>
      </w:r>
      <w:r w:rsidR="00673BCE">
        <w:rPr>
          <w:rFonts w:cs="Times New Roman"/>
          <w:noProof/>
          <w:lang w:val="en-GB"/>
        </w:rPr>
        <w:t>-</w:t>
      </w:r>
      <w:r w:rsidR="0085736E" w:rsidRPr="001B0431">
        <w:rPr>
          <w:rFonts w:cs="Times New Roman"/>
          <w:noProof/>
          <w:lang w:val="en-GB"/>
        </w:rPr>
        <w:t xml:space="preserve">speaking communities and having had its own educational and religious institutions where Arabic served as the high literary language, </w:t>
      </w:r>
      <w:r w:rsidR="00D20455" w:rsidRPr="001B0431">
        <w:rPr>
          <w:rFonts w:cs="Times New Roman"/>
          <w:noProof/>
          <w:lang w:val="en-GB"/>
        </w:rPr>
        <w:t xml:space="preserve">Kurdish </w:t>
      </w:r>
      <w:r w:rsidR="0085736E" w:rsidRPr="001B0431">
        <w:rPr>
          <w:rFonts w:cs="Times New Roman"/>
          <w:noProof/>
          <w:lang w:val="en-GB"/>
        </w:rPr>
        <w:t>must have also followed its own course of contact with Arabic. Despite this, there are no s</w:t>
      </w:r>
      <w:r w:rsidR="007C55B8" w:rsidRPr="001B0431">
        <w:rPr>
          <w:rFonts w:cs="Times New Roman"/>
          <w:noProof/>
          <w:lang w:val="en-GB"/>
        </w:rPr>
        <w:t>tudies on the lexical borrowing from Arabic into Kurdish</w:t>
      </w:r>
      <w:r w:rsidR="00AB7455" w:rsidRPr="001B0431">
        <w:rPr>
          <w:rFonts w:cs="Times New Roman"/>
          <w:noProof/>
          <w:lang w:val="en-GB"/>
        </w:rPr>
        <w:t xml:space="preserve">. Given the vastness of the topic with its </w:t>
      </w:r>
      <w:r w:rsidR="007C55B8" w:rsidRPr="001B0431">
        <w:rPr>
          <w:rFonts w:cs="Times New Roman"/>
          <w:noProof/>
          <w:lang w:val="en-GB"/>
        </w:rPr>
        <w:t xml:space="preserve">layers of </w:t>
      </w:r>
      <w:r w:rsidR="00AB7455" w:rsidRPr="001B0431">
        <w:rPr>
          <w:rFonts w:cs="Times New Roman"/>
          <w:noProof/>
          <w:lang w:val="en-GB"/>
        </w:rPr>
        <w:t xml:space="preserve">time-depth and subsantial extra-linguistic aspects, I </w:t>
      </w:r>
      <w:r w:rsidR="00AB4E93" w:rsidRPr="001B0431">
        <w:rPr>
          <w:rFonts w:cs="Times New Roman"/>
          <w:noProof/>
          <w:lang w:val="en-GB"/>
        </w:rPr>
        <w:t>can only propose</w:t>
      </w:r>
      <w:r w:rsidR="00AB7455" w:rsidRPr="001B0431">
        <w:rPr>
          <w:rFonts w:cs="Times New Roman"/>
          <w:noProof/>
          <w:lang w:val="en-GB"/>
        </w:rPr>
        <w:t xml:space="preserve"> </w:t>
      </w:r>
      <w:r w:rsidR="00AB4E93" w:rsidRPr="001B0431">
        <w:rPr>
          <w:rFonts w:cs="Times New Roman"/>
          <w:noProof/>
          <w:lang w:val="en-GB"/>
        </w:rPr>
        <w:t xml:space="preserve">to </w:t>
      </w:r>
      <w:r w:rsidR="00AB7455" w:rsidRPr="001B0431">
        <w:rPr>
          <w:rFonts w:cs="Times New Roman"/>
          <w:noProof/>
          <w:lang w:val="en-GB"/>
        </w:rPr>
        <w:t>sketch</w:t>
      </w:r>
      <w:r w:rsidR="00A02CD9" w:rsidRPr="001B0431">
        <w:rPr>
          <w:rFonts w:cs="Times New Roman"/>
          <w:noProof/>
          <w:lang w:val="en-GB"/>
        </w:rPr>
        <w:t xml:space="preserve"> the major lexical domains</w:t>
      </w:r>
      <w:r w:rsidR="00AB4E93" w:rsidRPr="001B0431">
        <w:rPr>
          <w:rFonts w:cs="Times New Roman"/>
          <w:noProof/>
          <w:lang w:val="en-GB"/>
        </w:rPr>
        <w:t xml:space="preserve"> of borrowing</w:t>
      </w:r>
      <w:r w:rsidR="004346D0" w:rsidRPr="001B0431">
        <w:rPr>
          <w:rFonts w:cs="Times New Roman"/>
          <w:noProof/>
          <w:lang w:val="en-GB"/>
        </w:rPr>
        <w:t>,</w:t>
      </w:r>
      <w:r w:rsidR="007C55B8" w:rsidRPr="001B0431">
        <w:rPr>
          <w:rFonts w:cs="Times New Roman"/>
          <w:noProof/>
          <w:lang w:val="en-GB"/>
        </w:rPr>
        <w:t xml:space="preserve"> and note some observations on the word class and morpho-phonological </w:t>
      </w:r>
      <w:r w:rsidR="004346D0" w:rsidRPr="001B0431">
        <w:rPr>
          <w:rFonts w:cs="Times New Roman"/>
          <w:noProof/>
          <w:lang w:val="en-GB"/>
        </w:rPr>
        <w:t>integration of the</w:t>
      </w:r>
      <w:r w:rsidR="007C55B8" w:rsidRPr="001B0431">
        <w:rPr>
          <w:rFonts w:cs="Times New Roman"/>
          <w:noProof/>
          <w:lang w:val="en-GB"/>
        </w:rPr>
        <w:t xml:space="preserve"> borrowings</w:t>
      </w:r>
      <w:r w:rsidR="004346D0" w:rsidRPr="001B0431">
        <w:rPr>
          <w:rFonts w:cs="Times New Roman"/>
          <w:noProof/>
          <w:lang w:val="en-GB"/>
        </w:rPr>
        <w:t xml:space="preserve">. </w:t>
      </w:r>
    </w:p>
    <w:p w14:paraId="52FF927F" w14:textId="72DCDEF2" w:rsidR="002A545B" w:rsidRPr="001B0431" w:rsidRDefault="006E7B67" w:rsidP="00B551C8">
      <w:pPr>
        <w:rPr>
          <w:rFonts w:cs="Times New Roman"/>
          <w:noProof/>
          <w:lang w:val="en-GB"/>
        </w:rPr>
      </w:pPr>
      <w:r w:rsidRPr="001B0431">
        <w:rPr>
          <w:rFonts w:cs="Times New Roman"/>
          <w:noProof/>
          <w:lang w:val="en-GB"/>
        </w:rPr>
        <w:t>The three major varieties differ in their proportions of borrowing from Arabic. Impressionistically</w:t>
      </w:r>
      <w:r w:rsidR="00917D67" w:rsidRPr="001B0431">
        <w:rPr>
          <w:rFonts w:cs="Times New Roman"/>
          <w:noProof/>
          <w:lang w:val="en-GB"/>
        </w:rPr>
        <w:t>,</w:t>
      </w:r>
      <w:r w:rsidRPr="001B0431">
        <w:rPr>
          <w:rFonts w:cs="Times New Roman"/>
          <w:noProof/>
          <w:lang w:val="en-GB"/>
        </w:rPr>
        <w:t xml:space="preserve"> Northern Kurdish seems to have borrowed most extensively. </w:t>
      </w:r>
      <w:r w:rsidR="002A545B" w:rsidRPr="001B0431">
        <w:rPr>
          <w:rFonts w:cs="Times New Roman"/>
          <w:noProof/>
          <w:lang w:val="en-GB"/>
        </w:rPr>
        <w:t xml:space="preserve">There </w:t>
      </w:r>
      <w:r w:rsidR="00734541" w:rsidRPr="001B0431">
        <w:rPr>
          <w:rFonts w:cs="Times New Roman"/>
          <w:noProof/>
          <w:lang w:val="en-GB"/>
        </w:rPr>
        <w:t xml:space="preserve">is, </w:t>
      </w:r>
      <w:r w:rsidR="002A545B" w:rsidRPr="001B0431">
        <w:rPr>
          <w:rFonts w:cs="Times New Roman"/>
          <w:noProof/>
          <w:lang w:val="en-GB"/>
        </w:rPr>
        <w:t>however</w:t>
      </w:r>
      <w:r w:rsidR="00734541" w:rsidRPr="001B0431">
        <w:rPr>
          <w:rFonts w:cs="Times New Roman"/>
          <w:noProof/>
          <w:lang w:val="en-GB"/>
        </w:rPr>
        <w:t>,</w:t>
      </w:r>
      <w:r w:rsidR="002A545B" w:rsidRPr="001B0431">
        <w:rPr>
          <w:rFonts w:cs="Times New Roman"/>
          <w:noProof/>
          <w:lang w:val="en-GB"/>
        </w:rPr>
        <w:t xml:space="preserve"> a deeper layer of lexical borrowings shared throughout Kurdish</w:t>
      </w:r>
      <w:r w:rsidR="001D4545" w:rsidRPr="001B0431">
        <w:rPr>
          <w:rFonts w:cs="Times New Roman"/>
          <w:noProof/>
          <w:lang w:val="en-GB"/>
        </w:rPr>
        <w:t xml:space="preserve"> (some of which </w:t>
      </w:r>
      <w:r w:rsidR="00734541" w:rsidRPr="001B0431">
        <w:rPr>
          <w:rFonts w:cs="Times New Roman"/>
          <w:noProof/>
          <w:lang w:val="en-GB"/>
        </w:rPr>
        <w:t xml:space="preserve">are </w:t>
      </w:r>
      <w:r w:rsidR="001D4545" w:rsidRPr="001B0431">
        <w:rPr>
          <w:rFonts w:cs="Times New Roman"/>
          <w:noProof/>
          <w:lang w:val="en-GB"/>
        </w:rPr>
        <w:t xml:space="preserve">common </w:t>
      </w:r>
      <w:r w:rsidR="00734541" w:rsidRPr="001B0431">
        <w:rPr>
          <w:rFonts w:cs="Times New Roman"/>
          <w:noProof/>
          <w:lang w:val="en-GB"/>
        </w:rPr>
        <w:t xml:space="preserve">to </w:t>
      </w:r>
      <w:r w:rsidR="001D4545" w:rsidRPr="001B0431">
        <w:rPr>
          <w:rFonts w:cs="Times New Roman"/>
          <w:noProof/>
          <w:lang w:val="en-GB"/>
        </w:rPr>
        <w:t>all or most of the Near Eastern languages)</w:t>
      </w:r>
      <w:r w:rsidR="002A545B" w:rsidRPr="001B0431">
        <w:rPr>
          <w:rFonts w:cs="Times New Roman"/>
          <w:noProof/>
          <w:lang w:val="en-GB"/>
        </w:rPr>
        <w:t>, such as the following</w:t>
      </w:r>
      <w:r w:rsidR="009279C2" w:rsidRPr="001B0431">
        <w:rPr>
          <w:rFonts w:cs="Times New Roman"/>
          <w:noProof/>
          <w:lang w:val="en-GB"/>
        </w:rPr>
        <w:t xml:space="preserve"> (cited in their N</w:t>
      </w:r>
      <w:r w:rsidR="0011550E" w:rsidRPr="001B0431">
        <w:rPr>
          <w:rFonts w:cs="Times New Roman"/>
          <w:noProof/>
          <w:lang w:val="en-GB"/>
        </w:rPr>
        <w:t>orthern Kurdish</w:t>
      </w:r>
      <w:r w:rsidR="009279C2" w:rsidRPr="001B0431">
        <w:rPr>
          <w:rFonts w:cs="Times New Roman"/>
          <w:noProof/>
          <w:lang w:val="en-GB"/>
        </w:rPr>
        <w:t xml:space="preserve"> forms)</w:t>
      </w:r>
      <w:r w:rsidR="002A545B" w:rsidRPr="001B0431">
        <w:rPr>
          <w:rFonts w:cs="Times New Roman"/>
          <w:noProof/>
          <w:lang w:val="en-GB"/>
        </w:rPr>
        <w:t>:</w:t>
      </w:r>
      <w:r w:rsidR="00025389" w:rsidRPr="00EC60C3">
        <w:rPr>
          <w:rStyle w:val="FootnoteReference"/>
        </w:rPr>
        <w:footnoteReference w:id="11"/>
      </w:r>
    </w:p>
    <w:p w14:paraId="6DC91B9D" w14:textId="048B866C" w:rsidR="002A545B" w:rsidRPr="001B0431" w:rsidRDefault="002A545B" w:rsidP="000C1D0D">
      <w:pPr>
        <w:tabs>
          <w:tab w:val="left" w:pos="2552"/>
        </w:tabs>
        <w:spacing w:after="0"/>
        <w:ind w:left="284"/>
        <w:rPr>
          <w:rFonts w:cs="Times New Roman"/>
          <w:noProof/>
          <w:lang w:val="en-GB"/>
        </w:rPr>
      </w:pPr>
      <w:r w:rsidRPr="001B0431">
        <w:rPr>
          <w:rFonts w:cs="Times New Roman"/>
          <w:i/>
          <w:noProof/>
          <w:lang w:val="en-GB"/>
        </w:rPr>
        <w:t>xerab</w:t>
      </w:r>
      <w:r w:rsidRPr="001B0431">
        <w:rPr>
          <w:rFonts w:cs="Times New Roman"/>
          <w:noProof/>
          <w:lang w:val="en-GB"/>
        </w:rPr>
        <w:t xml:space="preserve"> </w:t>
      </w:r>
      <w:r w:rsidR="002A41EF">
        <w:rPr>
          <w:rFonts w:cs="Times New Roman"/>
          <w:noProof/>
          <w:lang w:val="en-GB"/>
        </w:rPr>
        <w:t>‘</w:t>
      </w:r>
      <w:r w:rsidRPr="001B0431">
        <w:rPr>
          <w:rFonts w:cs="Times New Roman"/>
          <w:noProof/>
          <w:lang w:val="en-GB"/>
        </w:rPr>
        <w:t>bad</w:t>
      </w:r>
      <w:r w:rsidR="002A41EF">
        <w:rPr>
          <w:rFonts w:cs="Times New Roman"/>
          <w:noProof/>
          <w:lang w:val="en-GB"/>
        </w:rPr>
        <w:t>’</w:t>
      </w:r>
      <w:r w:rsidRPr="001B0431">
        <w:rPr>
          <w:rFonts w:cs="Times New Roman"/>
          <w:noProof/>
          <w:lang w:val="en-GB"/>
        </w:rPr>
        <w:t xml:space="preserve"> </w:t>
      </w:r>
      <w:r w:rsidRPr="001B0431">
        <w:rPr>
          <w:rFonts w:cs="Times New Roman"/>
          <w:noProof/>
          <w:lang w:val="en-GB"/>
        </w:rPr>
        <w:tab/>
      </w:r>
      <w:r w:rsidR="00151EDF" w:rsidRPr="001B0431">
        <w:rPr>
          <w:rFonts w:cs="Times New Roman"/>
          <w:noProof/>
          <w:lang w:val="en-GB"/>
        </w:rPr>
        <w:tab/>
      </w:r>
      <w:r w:rsidRPr="001B0431">
        <w:rPr>
          <w:rFonts w:cs="Times New Roman"/>
          <w:noProof/>
          <w:lang w:val="en-GB"/>
        </w:rPr>
        <w:t xml:space="preserve">&lt; Ar </w:t>
      </w:r>
      <w:r w:rsidR="0011550E" w:rsidRPr="002A41EF">
        <w:rPr>
          <w:rFonts w:cs="Times New Roman"/>
          <w:i/>
          <w:iCs/>
        </w:rPr>
        <w:t>ḫ</w:t>
      </w:r>
      <w:r w:rsidRPr="002A41EF">
        <w:rPr>
          <w:rFonts w:cs="Times New Roman"/>
          <w:i/>
          <w:iCs/>
          <w:noProof/>
          <w:lang w:val="en-GB"/>
        </w:rPr>
        <w:t>arāb</w:t>
      </w:r>
      <w:r w:rsidRPr="001B0431">
        <w:rPr>
          <w:rFonts w:cs="Times New Roman"/>
          <w:noProof/>
          <w:lang w:val="en-GB"/>
        </w:rPr>
        <w:t xml:space="preserve"> </w:t>
      </w:r>
      <w:r w:rsidR="002A41EF">
        <w:rPr>
          <w:rFonts w:cs="Times New Roman"/>
          <w:noProof/>
          <w:lang w:val="en-GB"/>
        </w:rPr>
        <w:t>‘</w:t>
      </w:r>
      <w:r w:rsidRPr="001B0431">
        <w:rPr>
          <w:rFonts w:cs="Times New Roman"/>
          <w:noProof/>
          <w:lang w:val="en-GB"/>
        </w:rPr>
        <w:t>ruins</w:t>
      </w:r>
      <w:r w:rsidR="002A41EF">
        <w:rPr>
          <w:rFonts w:cs="Times New Roman"/>
          <w:noProof/>
          <w:lang w:val="en-GB"/>
        </w:rPr>
        <w:t>’</w:t>
      </w:r>
    </w:p>
    <w:p w14:paraId="67EF07F3" w14:textId="1872E80E" w:rsidR="002A545B" w:rsidRPr="001B0431" w:rsidRDefault="002A545B" w:rsidP="000C1D0D">
      <w:pPr>
        <w:tabs>
          <w:tab w:val="left" w:pos="2552"/>
        </w:tabs>
        <w:spacing w:after="0"/>
        <w:ind w:left="284"/>
        <w:rPr>
          <w:rFonts w:cs="Times New Roman"/>
          <w:iCs/>
          <w:noProof/>
          <w:lang w:val="en-GB"/>
        </w:rPr>
      </w:pPr>
      <w:r w:rsidRPr="001B0431">
        <w:rPr>
          <w:rFonts w:cs="Times New Roman"/>
          <w:i/>
          <w:noProof/>
          <w:lang w:val="en-GB"/>
        </w:rPr>
        <w:t>xelk/xelq</w:t>
      </w:r>
      <w:r w:rsidRPr="001B0431">
        <w:rPr>
          <w:rFonts w:cs="Times New Roman"/>
          <w:noProof/>
          <w:lang w:val="en-GB"/>
        </w:rPr>
        <w:t xml:space="preserve"> </w:t>
      </w:r>
      <w:r w:rsidR="002A41EF">
        <w:rPr>
          <w:rFonts w:cs="Times New Roman"/>
          <w:noProof/>
          <w:lang w:val="en-GB"/>
        </w:rPr>
        <w:t>‘</w:t>
      </w:r>
      <w:r w:rsidRPr="001B0431">
        <w:rPr>
          <w:rFonts w:cs="Times New Roman"/>
          <w:noProof/>
          <w:lang w:val="en-GB"/>
        </w:rPr>
        <w:t>people</w:t>
      </w:r>
      <w:r w:rsidR="002A41EF">
        <w:rPr>
          <w:rFonts w:cs="Times New Roman"/>
          <w:noProof/>
          <w:lang w:val="en-GB"/>
        </w:rPr>
        <w:t>’</w:t>
      </w:r>
      <w:r w:rsidRPr="001B0431">
        <w:rPr>
          <w:rFonts w:cs="Times New Roman"/>
          <w:noProof/>
          <w:lang w:val="en-GB"/>
        </w:rPr>
        <w:tab/>
        <w:t xml:space="preserve">&lt; </w:t>
      </w:r>
      <w:r w:rsidRPr="001B0431">
        <w:rPr>
          <w:rFonts w:cs="Times New Roman"/>
          <w:iCs/>
          <w:noProof/>
          <w:lang w:val="en-GB"/>
        </w:rPr>
        <w:t xml:space="preserve">Ar </w:t>
      </w:r>
      <w:r w:rsidR="0011550E" w:rsidRPr="002A41EF">
        <w:rPr>
          <w:rFonts w:cs="Times New Roman"/>
          <w:i/>
          <w:iCs/>
        </w:rPr>
        <w:t>ḫ</w:t>
      </w:r>
      <w:r w:rsidRPr="002A41EF">
        <w:rPr>
          <w:rFonts w:cs="Times New Roman"/>
          <w:i/>
          <w:iCs/>
          <w:noProof/>
          <w:lang w:val="en-GB"/>
        </w:rPr>
        <w:t>alq</w:t>
      </w:r>
      <w:r w:rsidRPr="001B0431">
        <w:rPr>
          <w:rFonts w:cs="Times New Roman"/>
          <w:iCs/>
          <w:noProof/>
          <w:lang w:val="en-GB"/>
        </w:rPr>
        <w:t xml:space="preserve"> (</w:t>
      </w:r>
      <w:r w:rsidR="002A41EF" w:rsidRPr="001A5ED3">
        <w:t>√</w:t>
      </w:r>
      <w:r w:rsidRPr="002A41EF">
        <w:rPr>
          <w:rFonts w:cs="Times New Roman"/>
          <w:i/>
          <w:noProof/>
          <w:lang w:val="en-GB"/>
        </w:rPr>
        <w:t>xlq</w:t>
      </w:r>
      <w:r w:rsidRPr="001B0431">
        <w:rPr>
          <w:rFonts w:cs="Times New Roman"/>
          <w:iCs/>
          <w:noProof/>
          <w:lang w:val="en-GB"/>
        </w:rPr>
        <w:t xml:space="preserve"> </w:t>
      </w:r>
      <w:r w:rsidR="002A41EF">
        <w:rPr>
          <w:rFonts w:cs="Times New Roman"/>
          <w:iCs/>
          <w:noProof/>
          <w:lang w:val="en-GB"/>
        </w:rPr>
        <w:t>‘</w:t>
      </w:r>
      <w:r w:rsidRPr="001B0431">
        <w:rPr>
          <w:rFonts w:cs="Times New Roman"/>
          <w:iCs/>
          <w:noProof/>
          <w:lang w:val="en-GB"/>
        </w:rPr>
        <w:t>to create</w:t>
      </w:r>
      <w:r w:rsidR="002A41EF">
        <w:rPr>
          <w:rFonts w:cs="Times New Roman"/>
          <w:iCs/>
          <w:noProof/>
          <w:lang w:val="en-GB"/>
        </w:rPr>
        <w:t>’</w:t>
      </w:r>
      <w:r w:rsidRPr="001B0431">
        <w:rPr>
          <w:rFonts w:cs="Times New Roman"/>
          <w:iCs/>
          <w:noProof/>
          <w:lang w:val="en-GB"/>
        </w:rPr>
        <w:t>)</w:t>
      </w:r>
    </w:p>
    <w:p w14:paraId="283ED43D" w14:textId="2C2BFFE7" w:rsidR="002A545B" w:rsidRPr="001B0431" w:rsidRDefault="002A545B" w:rsidP="000C1D0D">
      <w:pPr>
        <w:tabs>
          <w:tab w:val="left" w:pos="2552"/>
        </w:tabs>
        <w:spacing w:after="0"/>
        <w:ind w:left="284"/>
        <w:rPr>
          <w:rFonts w:cs="Times New Roman"/>
          <w:noProof/>
        </w:rPr>
      </w:pPr>
      <w:r w:rsidRPr="001B0431">
        <w:rPr>
          <w:rFonts w:cs="Times New Roman"/>
          <w:i/>
          <w:iCs/>
          <w:noProof/>
          <w:lang w:val="en-GB"/>
        </w:rPr>
        <w:t>xiyanet</w:t>
      </w:r>
      <w:r w:rsidRPr="001B0431">
        <w:rPr>
          <w:rFonts w:cs="Times New Roman"/>
          <w:iCs/>
          <w:noProof/>
          <w:lang w:val="en-GB"/>
        </w:rPr>
        <w:t xml:space="preserve"> </w:t>
      </w:r>
      <w:r w:rsidR="002A41EF">
        <w:rPr>
          <w:rFonts w:cs="Times New Roman"/>
          <w:iCs/>
          <w:noProof/>
          <w:lang w:val="en-GB"/>
        </w:rPr>
        <w:t>‘</w:t>
      </w:r>
      <w:r w:rsidRPr="001B0431">
        <w:rPr>
          <w:rFonts w:cs="Times New Roman"/>
          <w:iCs/>
          <w:noProof/>
          <w:lang w:val="en-GB"/>
        </w:rPr>
        <w:t>betrayal</w:t>
      </w:r>
      <w:r w:rsidR="002A41EF">
        <w:rPr>
          <w:rFonts w:cs="Times New Roman"/>
          <w:iCs/>
          <w:noProof/>
          <w:lang w:val="en-GB"/>
        </w:rPr>
        <w:t>’</w:t>
      </w:r>
      <w:r w:rsidRPr="001B0431">
        <w:rPr>
          <w:rFonts w:cs="Times New Roman"/>
          <w:iCs/>
          <w:noProof/>
          <w:lang w:val="en-GB"/>
        </w:rPr>
        <w:tab/>
      </w:r>
      <w:r w:rsidRPr="001B0431">
        <w:rPr>
          <w:rFonts w:cs="Times New Roman"/>
          <w:noProof/>
        </w:rPr>
        <w:t xml:space="preserve">&lt; Ar </w:t>
      </w:r>
      <w:r w:rsidR="0011550E" w:rsidRPr="002A41EF">
        <w:rPr>
          <w:rFonts w:cs="Times New Roman"/>
          <w:i/>
          <w:iCs/>
        </w:rPr>
        <w:t>ḫ</w:t>
      </w:r>
      <w:r w:rsidRPr="002A41EF">
        <w:rPr>
          <w:rFonts w:cs="Times New Roman"/>
          <w:i/>
          <w:iCs/>
          <w:noProof/>
        </w:rPr>
        <w:t>iyāna</w:t>
      </w:r>
      <w:r w:rsidRPr="001B0431">
        <w:rPr>
          <w:rFonts w:cs="Times New Roman"/>
          <w:noProof/>
        </w:rPr>
        <w:t xml:space="preserve"> </w:t>
      </w:r>
    </w:p>
    <w:p w14:paraId="6FAB701F" w14:textId="13F88D53" w:rsidR="00577C2C" w:rsidRPr="001B0431" w:rsidRDefault="00577C2C" w:rsidP="000C1D0D">
      <w:pPr>
        <w:tabs>
          <w:tab w:val="left" w:pos="2552"/>
        </w:tabs>
        <w:spacing w:after="0"/>
        <w:ind w:left="284"/>
        <w:rPr>
          <w:rFonts w:cs="Times New Roman"/>
          <w:noProof/>
        </w:rPr>
      </w:pPr>
      <w:r w:rsidRPr="001B0431">
        <w:rPr>
          <w:rFonts w:cs="Times New Roman"/>
          <w:i/>
          <w:noProof/>
        </w:rPr>
        <w:t xml:space="preserve">xizêm </w:t>
      </w:r>
      <w:r w:rsidR="002A41EF">
        <w:rPr>
          <w:rFonts w:cs="Times New Roman"/>
          <w:noProof/>
        </w:rPr>
        <w:t>‘</w:t>
      </w:r>
      <w:r w:rsidRPr="001B0431">
        <w:rPr>
          <w:rFonts w:cs="Times New Roman"/>
          <w:noProof/>
        </w:rPr>
        <w:t>nose-ring</w:t>
      </w:r>
      <w:r w:rsidR="002A41EF">
        <w:rPr>
          <w:rFonts w:cs="Times New Roman"/>
          <w:noProof/>
        </w:rPr>
        <w:t>’</w:t>
      </w:r>
      <w:r w:rsidRPr="001B0431">
        <w:rPr>
          <w:rFonts w:cs="Times New Roman"/>
          <w:noProof/>
        </w:rPr>
        <w:tab/>
        <w:t xml:space="preserve">&lt; Ar </w:t>
      </w:r>
      <w:r w:rsidR="0011550E" w:rsidRPr="002A41EF">
        <w:rPr>
          <w:rFonts w:cs="Times New Roman"/>
          <w:i/>
          <w:iCs/>
        </w:rPr>
        <w:t>ḫ</w:t>
      </w:r>
      <w:r w:rsidRPr="002A41EF">
        <w:rPr>
          <w:rFonts w:cs="Times New Roman"/>
          <w:i/>
          <w:iCs/>
          <w:noProof/>
        </w:rPr>
        <w:t>izām</w:t>
      </w:r>
    </w:p>
    <w:p w14:paraId="59E26BD1" w14:textId="3C2B00EC" w:rsidR="00577C2C" w:rsidRPr="001B0431" w:rsidRDefault="00577C2C" w:rsidP="000C1D0D">
      <w:pPr>
        <w:tabs>
          <w:tab w:val="left" w:pos="2552"/>
        </w:tabs>
        <w:spacing w:after="0"/>
        <w:ind w:left="284"/>
        <w:rPr>
          <w:rFonts w:cs="Times New Roman"/>
        </w:rPr>
      </w:pPr>
      <w:r w:rsidRPr="001B0431">
        <w:rPr>
          <w:rFonts w:cs="Times New Roman"/>
          <w:i/>
        </w:rPr>
        <w:t xml:space="preserve">xizmet </w:t>
      </w:r>
      <w:r w:rsidR="002A41EF">
        <w:rPr>
          <w:rFonts w:cs="Times New Roman"/>
        </w:rPr>
        <w:t>‘</w:t>
      </w:r>
      <w:r w:rsidRPr="001B0431">
        <w:rPr>
          <w:rFonts w:cs="Times New Roman"/>
        </w:rPr>
        <w:t>service</w:t>
      </w:r>
      <w:r w:rsidR="002A41EF">
        <w:rPr>
          <w:rFonts w:cs="Times New Roman"/>
        </w:rPr>
        <w:t>’</w:t>
      </w:r>
      <w:r w:rsidRPr="001B0431">
        <w:rPr>
          <w:rFonts w:cs="Times New Roman"/>
        </w:rPr>
        <w:tab/>
        <w:t xml:space="preserve">&lt; Ar </w:t>
      </w:r>
      <w:r w:rsidR="0011550E" w:rsidRPr="002A41EF">
        <w:rPr>
          <w:rFonts w:cs="Times New Roman"/>
          <w:i/>
          <w:iCs/>
        </w:rPr>
        <w:t>ḫ</w:t>
      </w:r>
      <w:r w:rsidRPr="002A41EF">
        <w:rPr>
          <w:rFonts w:cs="Times New Roman"/>
          <w:i/>
          <w:iCs/>
        </w:rPr>
        <w:t>idma</w:t>
      </w:r>
      <w:r w:rsidRPr="001B0431">
        <w:rPr>
          <w:rFonts w:cs="Times New Roman"/>
        </w:rPr>
        <w:t xml:space="preserve"> </w:t>
      </w:r>
    </w:p>
    <w:p w14:paraId="3113B48F" w14:textId="70C40966" w:rsidR="001D4545" w:rsidRPr="001B0431" w:rsidRDefault="006E3166" w:rsidP="000C1D0D">
      <w:pPr>
        <w:tabs>
          <w:tab w:val="left" w:pos="2552"/>
        </w:tabs>
        <w:spacing w:after="0"/>
        <w:ind w:left="284"/>
        <w:rPr>
          <w:rFonts w:cs="Times New Roman"/>
        </w:rPr>
      </w:pPr>
      <w:r w:rsidRPr="001B0431">
        <w:rPr>
          <w:rFonts w:cs="Times New Roman"/>
          <w:i/>
          <w:iCs/>
        </w:rPr>
        <w:t>ʿ</w:t>
      </w:r>
      <w:r w:rsidR="00EA5FA0" w:rsidRPr="001B0431">
        <w:rPr>
          <w:rFonts w:cs="Times New Roman"/>
          <w:i/>
        </w:rPr>
        <w:t>e</w:t>
      </w:r>
      <w:r w:rsidR="00577C2C" w:rsidRPr="001B0431">
        <w:rPr>
          <w:rFonts w:cs="Times New Roman"/>
          <w:i/>
        </w:rPr>
        <w:t xml:space="preserve">ql </w:t>
      </w:r>
      <w:r w:rsidR="001D4545" w:rsidRPr="001B0431">
        <w:rPr>
          <w:rFonts w:cs="Times New Roman"/>
          <w:i/>
        </w:rPr>
        <w:t xml:space="preserve">/ </w:t>
      </w:r>
      <w:r w:rsidR="00AB4E93" w:rsidRPr="001B0431">
        <w:rPr>
          <w:rFonts w:cs="Times New Roman"/>
          <w:i/>
        </w:rPr>
        <w:t>a</w:t>
      </w:r>
      <w:r w:rsidR="001D4545" w:rsidRPr="001B0431">
        <w:rPr>
          <w:rFonts w:cs="Times New Roman"/>
          <w:i/>
        </w:rPr>
        <w:t>qil</w:t>
      </w:r>
      <w:r w:rsidR="001D4545" w:rsidRPr="001B0431">
        <w:rPr>
          <w:rFonts w:cs="Times New Roman"/>
        </w:rPr>
        <w:t xml:space="preserve"> </w:t>
      </w:r>
      <w:r w:rsidR="002A41EF">
        <w:rPr>
          <w:rFonts w:cs="Times New Roman"/>
        </w:rPr>
        <w:t>‘</w:t>
      </w:r>
      <w:r w:rsidR="001D4545" w:rsidRPr="001B0431">
        <w:rPr>
          <w:rFonts w:cs="Times New Roman"/>
        </w:rPr>
        <w:t>reason</w:t>
      </w:r>
      <w:r w:rsidR="002A41EF">
        <w:rPr>
          <w:rFonts w:cs="Times New Roman"/>
        </w:rPr>
        <w:t>’</w:t>
      </w:r>
      <w:r w:rsidR="001D4545" w:rsidRPr="001B0431">
        <w:rPr>
          <w:rFonts w:cs="Times New Roman"/>
        </w:rPr>
        <w:tab/>
        <w:t xml:space="preserve">&lt; Ar </w:t>
      </w:r>
      <w:r w:rsidR="002A41EF" w:rsidRPr="002A41EF">
        <w:rPr>
          <w:rFonts w:cs="Times New Roman"/>
          <w:i/>
        </w:rPr>
        <w:t>ʕ</w:t>
      </w:r>
      <w:r w:rsidR="001D4545" w:rsidRPr="002A41EF">
        <w:rPr>
          <w:rFonts w:cs="Times New Roman"/>
          <w:i/>
        </w:rPr>
        <w:t>aql</w:t>
      </w:r>
      <w:r w:rsidR="001D4545" w:rsidRPr="001B0431">
        <w:rPr>
          <w:rFonts w:cs="Times New Roman"/>
        </w:rPr>
        <w:t xml:space="preserve"> (Qəltu Ar </w:t>
      </w:r>
      <w:r w:rsidR="002A41EF">
        <w:rPr>
          <w:rFonts w:cs="Times New Roman"/>
          <w:i/>
        </w:rPr>
        <w:t>ʕ</w:t>
      </w:r>
      <w:r w:rsidR="001D4545" w:rsidRPr="001B0431">
        <w:rPr>
          <w:rFonts w:cs="Times New Roman"/>
          <w:i/>
        </w:rPr>
        <w:t>aqəl</w:t>
      </w:r>
      <w:r w:rsidR="001D4545" w:rsidRPr="001B0431">
        <w:rPr>
          <w:rFonts w:cs="Times New Roman"/>
        </w:rPr>
        <w:t>)</w:t>
      </w:r>
    </w:p>
    <w:p w14:paraId="6DF10134" w14:textId="319FFDC4" w:rsidR="001D4545" w:rsidRPr="001B0431" w:rsidRDefault="001D4545" w:rsidP="000C1D0D">
      <w:pPr>
        <w:tabs>
          <w:tab w:val="left" w:pos="2552"/>
        </w:tabs>
        <w:spacing w:after="0"/>
        <w:ind w:left="284"/>
        <w:rPr>
          <w:rFonts w:cs="Times New Roman"/>
        </w:rPr>
      </w:pPr>
      <w:r w:rsidRPr="001B0431">
        <w:rPr>
          <w:rFonts w:cs="Times New Roman"/>
          <w:i/>
        </w:rPr>
        <w:t>q</w:t>
      </w:r>
      <w:r w:rsidR="00AB4E93" w:rsidRPr="001B0431">
        <w:rPr>
          <w:rFonts w:cs="Times New Roman"/>
          <w:i/>
        </w:rPr>
        <w:t>e</w:t>
      </w:r>
      <w:r w:rsidRPr="001B0431">
        <w:rPr>
          <w:rFonts w:cs="Times New Roman"/>
          <w:i/>
        </w:rPr>
        <w:t>l</w:t>
      </w:r>
      <w:r w:rsidR="00AB4E93" w:rsidRPr="001B0431">
        <w:rPr>
          <w:rFonts w:cs="Times New Roman"/>
          <w:i/>
        </w:rPr>
        <w:t>e</w:t>
      </w:r>
      <w:r w:rsidRPr="001B0431">
        <w:rPr>
          <w:rFonts w:cs="Times New Roman"/>
          <w:i/>
        </w:rPr>
        <w:t>m</w:t>
      </w:r>
      <w:r w:rsidRPr="001B0431">
        <w:rPr>
          <w:rFonts w:cs="Times New Roman"/>
        </w:rPr>
        <w:t xml:space="preserve"> </w:t>
      </w:r>
      <w:r w:rsidR="002A41EF">
        <w:rPr>
          <w:rFonts w:cs="Times New Roman"/>
        </w:rPr>
        <w:t>‘</w:t>
      </w:r>
      <w:r w:rsidRPr="001B0431">
        <w:rPr>
          <w:rFonts w:cs="Times New Roman"/>
        </w:rPr>
        <w:t>pen</w:t>
      </w:r>
      <w:r w:rsidR="002A41EF">
        <w:rPr>
          <w:rFonts w:cs="Times New Roman"/>
        </w:rPr>
        <w:t>’</w:t>
      </w:r>
      <w:r w:rsidRPr="001B0431">
        <w:rPr>
          <w:rFonts w:cs="Times New Roman"/>
        </w:rPr>
        <w:tab/>
      </w:r>
      <w:r w:rsidRPr="001B0431">
        <w:rPr>
          <w:rFonts w:cs="Times New Roman"/>
        </w:rPr>
        <w:tab/>
        <w:t xml:space="preserve">&lt; Ar </w:t>
      </w:r>
      <w:r w:rsidRPr="002A41EF">
        <w:rPr>
          <w:rFonts w:cs="Times New Roman"/>
          <w:i/>
          <w:iCs/>
        </w:rPr>
        <w:t>qalam</w:t>
      </w:r>
    </w:p>
    <w:p w14:paraId="4CF15763" w14:textId="7D8C57B6" w:rsidR="004346D0" w:rsidRPr="001B0431" w:rsidRDefault="004346D0" w:rsidP="000C1D0D">
      <w:pPr>
        <w:tabs>
          <w:tab w:val="left" w:pos="2552"/>
        </w:tabs>
        <w:spacing w:after="0"/>
        <w:ind w:left="284"/>
        <w:rPr>
          <w:rFonts w:cs="Times New Roman"/>
        </w:rPr>
      </w:pPr>
      <w:r w:rsidRPr="001B0431">
        <w:rPr>
          <w:rFonts w:cs="Times New Roman"/>
          <w:i/>
        </w:rPr>
        <w:lastRenderedPageBreak/>
        <w:t>quwet</w:t>
      </w:r>
      <w:r w:rsidRPr="001B0431">
        <w:rPr>
          <w:rFonts w:cs="Times New Roman"/>
        </w:rPr>
        <w:t xml:space="preserve"> </w:t>
      </w:r>
      <w:r w:rsidR="002A41EF">
        <w:rPr>
          <w:rFonts w:cs="Times New Roman"/>
        </w:rPr>
        <w:t>‘</w:t>
      </w:r>
      <w:r w:rsidRPr="001B0431">
        <w:rPr>
          <w:rFonts w:cs="Times New Roman"/>
        </w:rPr>
        <w:t>strength</w:t>
      </w:r>
      <w:r w:rsidR="002A41EF">
        <w:rPr>
          <w:rFonts w:cs="Times New Roman"/>
        </w:rPr>
        <w:t>’</w:t>
      </w:r>
      <w:r w:rsidRPr="001B0431">
        <w:rPr>
          <w:rFonts w:cs="Times New Roman"/>
        </w:rPr>
        <w:tab/>
        <w:t xml:space="preserve">&lt; Ar </w:t>
      </w:r>
      <w:r w:rsidR="00A21C60" w:rsidRPr="002A41EF">
        <w:rPr>
          <w:rFonts w:cs="Times New Roman"/>
          <w:i/>
          <w:iCs/>
        </w:rPr>
        <w:t>quwwa</w:t>
      </w:r>
    </w:p>
    <w:p w14:paraId="452ACFAF" w14:textId="73779078" w:rsidR="001D4545" w:rsidRPr="001B0431" w:rsidRDefault="001D4545" w:rsidP="000C1D0D">
      <w:pPr>
        <w:tabs>
          <w:tab w:val="left" w:pos="2552"/>
        </w:tabs>
        <w:spacing w:after="0"/>
        <w:ind w:left="284"/>
        <w:rPr>
          <w:rFonts w:cs="Times New Roman"/>
        </w:rPr>
      </w:pPr>
      <w:r w:rsidRPr="001B0431">
        <w:rPr>
          <w:rFonts w:cs="Times New Roman"/>
          <w:i/>
        </w:rPr>
        <w:t>kitêb</w:t>
      </w:r>
      <w:r w:rsidRPr="001B0431">
        <w:rPr>
          <w:rFonts w:cs="Times New Roman"/>
        </w:rPr>
        <w:t xml:space="preserve"> </w:t>
      </w:r>
      <w:r w:rsidR="002A41EF">
        <w:rPr>
          <w:rFonts w:cs="Times New Roman"/>
        </w:rPr>
        <w:t>‘</w:t>
      </w:r>
      <w:r w:rsidRPr="001B0431">
        <w:rPr>
          <w:rFonts w:cs="Times New Roman"/>
        </w:rPr>
        <w:t>book</w:t>
      </w:r>
      <w:r w:rsidR="002A41EF">
        <w:rPr>
          <w:rFonts w:cs="Times New Roman"/>
        </w:rPr>
        <w:t>’</w:t>
      </w:r>
      <w:r w:rsidRPr="001B0431">
        <w:rPr>
          <w:rFonts w:cs="Times New Roman"/>
        </w:rPr>
        <w:tab/>
      </w:r>
      <w:r w:rsidRPr="001B0431">
        <w:rPr>
          <w:rFonts w:cs="Times New Roman"/>
        </w:rPr>
        <w:tab/>
        <w:t xml:space="preserve">&lt; Ar </w:t>
      </w:r>
      <w:r w:rsidR="00A21C60" w:rsidRPr="002A41EF">
        <w:rPr>
          <w:rFonts w:cs="Times New Roman"/>
          <w:i/>
          <w:iCs/>
        </w:rPr>
        <w:t>kitāb</w:t>
      </w:r>
    </w:p>
    <w:p w14:paraId="7B95B44C" w14:textId="32B931D3" w:rsidR="001D4545" w:rsidRPr="001B0431" w:rsidRDefault="001D4545" w:rsidP="000C1D0D">
      <w:pPr>
        <w:tabs>
          <w:tab w:val="left" w:pos="2552"/>
        </w:tabs>
        <w:spacing w:after="0"/>
        <w:ind w:left="284"/>
        <w:rPr>
          <w:rFonts w:cs="Times New Roman"/>
          <w:noProof/>
        </w:rPr>
      </w:pPr>
      <w:r w:rsidRPr="001B0431">
        <w:rPr>
          <w:rFonts w:cs="Times New Roman"/>
          <w:i/>
          <w:noProof/>
        </w:rPr>
        <w:t>xiyal</w:t>
      </w:r>
      <w:r w:rsidRPr="001B0431">
        <w:rPr>
          <w:rFonts w:cs="Times New Roman"/>
          <w:noProof/>
        </w:rPr>
        <w:t xml:space="preserve"> </w:t>
      </w:r>
      <w:r w:rsidR="002A41EF">
        <w:rPr>
          <w:rFonts w:cs="Times New Roman"/>
          <w:noProof/>
        </w:rPr>
        <w:t>‘</w:t>
      </w:r>
      <w:r w:rsidRPr="001B0431">
        <w:rPr>
          <w:rFonts w:cs="Times New Roman"/>
          <w:noProof/>
        </w:rPr>
        <w:t>thought</w:t>
      </w:r>
      <w:r w:rsidR="00151EDF" w:rsidRPr="001B0431">
        <w:rPr>
          <w:rFonts w:cs="Times New Roman"/>
          <w:noProof/>
        </w:rPr>
        <w:t xml:space="preserve">, </w:t>
      </w:r>
      <w:r w:rsidRPr="001B0431">
        <w:rPr>
          <w:rFonts w:cs="Times New Roman"/>
          <w:noProof/>
        </w:rPr>
        <w:t>grief</w:t>
      </w:r>
      <w:r w:rsidR="002A41EF">
        <w:rPr>
          <w:rFonts w:cs="Times New Roman"/>
          <w:noProof/>
        </w:rPr>
        <w:t>’</w:t>
      </w:r>
      <w:r w:rsidRPr="001B0431">
        <w:rPr>
          <w:rFonts w:cs="Times New Roman"/>
          <w:noProof/>
        </w:rPr>
        <w:tab/>
        <w:t xml:space="preserve">&lt; Ar </w:t>
      </w:r>
      <w:r w:rsidR="0011550E" w:rsidRPr="002A41EF">
        <w:rPr>
          <w:rFonts w:cs="Times New Roman"/>
          <w:i/>
          <w:iCs/>
        </w:rPr>
        <w:t>ḫ</w:t>
      </w:r>
      <w:r w:rsidRPr="002A41EF">
        <w:rPr>
          <w:rFonts w:cs="Times New Roman"/>
          <w:i/>
          <w:iCs/>
          <w:noProof/>
        </w:rPr>
        <w:t>ayāl</w:t>
      </w:r>
      <w:r w:rsidRPr="001B0431">
        <w:rPr>
          <w:rFonts w:cs="Times New Roman"/>
          <w:noProof/>
        </w:rPr>
        <w:t xml:space="preserve"> </w:t>
      </w:r>
      <w:r w:rsidR="002A41EF">
        <w:rPr>
          <w:rFonts w:cs="Times New Roman"/>
          <w:noProof/>
        </w:rPr>
        <w:t>‘</w:t>
      </w:r>
      <w:r w:rsidRPr="001B0431">
        <w:rPr>
          <w:rFonts w:cs="Times New Roman"/>
          <w:noProof/>
        </w:rPr>
        <w:t>imagination</w:t>
      </w:r>
      <w:r w:rsidR="002A41EF">
        <w:rPr>
          <w:rFonts w:cs="Times New Roman"/>
          <w:noProof/>
        </w:rPr>
        <w:t>’</w:t>
      </w:r>
    </w:p>
    <w:p w14:paraId="1A94A973" w14:textId="7DB19720" w:rsidR="00B47BDF" w:rsidRPr="001B0431" w:rsidRDefault="00B47BDF" w:rsidP="000C1D0D">
      <w:pPr>
        <w:tabs>
          <w:tab w:val="left" w:pos="2552"/>
        </w:tabs>
        <w:spacing w:after="0"/>
        <w:ind w:left="284"/>
        <w:rPr>
          <w:rFonts w:cs="Times New Roman"/>
          <w:noProof/>
        </w:rPr>
      </w:pPr>
      <w:r w:rsidRPr="001B0431">
        <w:rPr>
          <w:rFonts w:cs="Times New Roman"/>
          <w:i/>
          <w:noProof/>
        </w:rPr>
        <w:t>hevîr</w:t>
      </w:r>
      <w:r w:rsidRPr="001B0431">
        <w:rPr>
          <w:rFonts w:cs="Times New Roman"/>
          <w:noProof/>
        </w:rPr>
        <w:t xml:space="preserve"> </w:t>
      </w:r>
      <w:r w:rsidR="002A41EF">
        <w:rPr>
          <w:rFonts w:cs="Times New Roman"/>
          <w:noProof/>
        </w:rPr>
        <w:t>‘</w:t>
      </w:r>
      <w:r w:rsidRPr="001B0431">
        <w:rPr>
          <w:rFonts w:cs="Times New Roman"/>
          <w:noProof/>
        </w:rPr>
        <w:t>dough</w:t>
      </w:r>
      <w:r w:rsidR="002A41EF">
        <w:rPr>
          <w:rFonts w:cs="Times New Roman"/>
          <w:noProof/>
        </w:rPr>
        <w:t>’</w:t>
      </w:r>
      <w:r w:rsidRPr="001B0431">
        <w:rPr>
          <w:rFonts w:cs="Times New Roman"/>
          <w:noProof/>
        </w:rPr>
        <w:tab/>
      </w:r>
      <w:r w:rsidRPr="001B0431">
        <w:rPr>
          <w:rFonts w:cs="Times New Roman"/>
          <w:noProof/>
        </w:rPr>
        <w:tab/>
        <w:t xml:space="preserve">&lt; Ar </w:t>
      </w:r>
      <w:r w:rsidR="0011550E" w:rsidRPr="002A41EF">
        <w:rPr>
          <w:rFonts w:cs="Times New Roman"/>
          <w:i/>
          <w:iCs/>
        </w:rPr>
        <w:t>ḫ</w:t>
      </w:r>
      <w:r w:rsidRPr="002A41EF">
        <w:rPr>
          <w:rFonts w:cs="Times New Roman"/>
          <w:i/>
          <w:iCs/>
          <w:noProof/>
        </w:rPr>
        <w:t>amīr</w:t>
      </w:r>
      <w:r w:rsidRPr="001B0431">
        <w:rPr>
          <w:rFonts w:cs="Times New Roman"/>
          <w:noProof/>
        </w:rPr>
        <w:t xml:space="preserve"> </w:t>
      </w:r>
    </w:p>
    <w:p w14:paraId="15F8F810" w14:textId="76347DE5" w:rsidR="005A513E" w:rsidRPr="001B0431" w:rsidRDefault="00C153DA" w:rsidP="000C1D0D">
      <w:pPr>
        <w:tabs>
          <w:tab w:val="left" w:pos="2552"/>
        </w:tabs>
        <w:spacing w:after="0"/>
        <w:ind w:left="284"/>
        <w:rPr>
          <w:rFonts w:cs="Times New Roman"/>
          <w:noProof/>
        </w:rPr>
      </w:pPr>
      <w:r w:rsidRPr="001B0431">
        <w:rPr>
          <w:rFonts w:cs="Times New Roman"/>
          <w:i/>
          <w:noProof/>
        </w:rPr>
        <w:t>fikr</w:t>
      </w:r>
      <w:r w:rsidRPr="001B0431">
        <w:rPr>
          <w:rFonts w:cs="Times New Roman"/>
          <w:noProof/>
        </w:rPr>
        <w:t xml:space="preserve"> </w:t>
      </w:r>
      <w:r w:rsidR="002A41EF">
        <w:rPr>
          <w:rFonts w:cs="Times New Roman"/>
          <w:noProof/>
        </w:rPr>
        <w:t>‘</w:t>
      </w:r>
      <w:r w:rsidR="005A513E" w:rsidRPr="001B0431">
        <w:rPr>
          <w:rFonts w:cs="Times New Roman"/>
          <w:noProof/>
        </w:rPr>
        <w:t>thought, idea</w:t>
      </w:r>
      <w:r w:rsidR="002A41EF">
        <w:rPr>
          <w:rFonts w:cs="Times New Roman"/>
          <w:noProof/>
        </w:rPr>
        <w:t>’</w:t>
      </w:r>
      <w:r w:rsidR="005A513E" w:rsidRPr="001B0431">
        <w:rPr>
          <w:rFonts w:cs="Times New Roman"/>
          <w:noProof/>
        </w:rPr>
        <w:tab/>
      </w:r>
      <w:r w:rsidRPr="001B0431">
        <w:rPr>
          <w:rFonts w:cs="Times New Roman"/>
          <w:noProof/>
        </w:rPr>
        <w:t xml:space="preserve">&lt; Ar </w:t>
      </w:r>
      <w:r w:rsidR="005A513E" w:rsidRPr="002A41EF">
        <w:rPr>
          <w:rFonts w:cs="Times New Roman"/>
          <w:i/>
          <w:iCs/>
          <w:noProof/>
        </w:rPr>
        <w:t>fikr</w:t>
      </w:r>
    </w:p>
    <w:p w14:paraId="12CAB998" w14:textId="2B1B56BD" w:rsidR="005A513E" w:rsidRPr="001B0431" w:rsidRDefault="005A513E" w:rsidP="000C1D0D">
      <w:pPr>
        <w:tabs>
          <w:tab w:val="left" w:pos="2552"/>
        </w:tabs>
        <w:spacing w:after="0"/>
        <w:ind w:left="284"/>
        <w:rPr>
          <w:rFonts w:cs="Times New Roman"/>
          <w:noProof/>
        </w:rPr>
      </w:pPr>
      <w:r w:rsidRPr="001B0431">
        <w:rPr>
          <w:rFonts w:cs="Times New Roman"/>
          <w:i/>
          <w:noProof/>
        </w:rPr>
        <w:t>f</w:t>
      </w:r>
      <w:r w:rsidR="0088519D" w:rsidRPr="001B0431">
        <w:rPr>
          <w:rFonts w:cs="Times New Roman"/>
          <w:i/>
          <w:noProof/>
        </w:rPr>
        <w:t>ê</w:t>
      </w:r>
      <w:r w:rsidRPr="001B0431">
        <w:rPr>
          <w:rFonts w:cs="Times New Roman"/>
          <w:i/>
          <w:noProof/>
        </w:rPr>
        <w:t xml:space="preserve">kî/fêqî </w:t>
      </w:r>
      <w:r w:rsidR="002A41EF">
        <w:rPr>
          <w:rFonts w:cs="Times New Roman"/>
          <w:noProof/>
        </w:rPr>
        <w:t>‘</w:t>
      </w:r>
      <w:r w:rsidRPr="001B0431">
        <w:rPr>
          <w:rFonts w:cs="Times New Roman"/>
          <w:noProof/>
        </w:rPr>
        <w:t>fruit</w:t>
      </w:r>
      <w:r w:rsidR="002A41EF">
        <w:rPr>
          <w:rFonts w:cs="Times New Roman"/>
          <w:noProof/>
        </w:rPr>
        <w:t>’</w:t>
      </w:r>
      <w:r w:rsidRPr="001B0431">
        <w:rPr>
          <w:rFonts w:cs="Times New Roman"/>
          <w:noProof/>
        </w:rPr>
        <w:tab/>
        <w:t xml:space="preserve">&lt; Ar </w:t>
      </w:r>
      <w:r w:rsidR="00A21C60" w:rsidRPr="002A41EF">
        <w:rPr>
          <w:rFonts w:cs="Times New Roman"/>
          <w:i/>
          <w:iCs/>
          <w:noProof/>
        </w:rPr>
        <w:t>fākiḥa</w:t>
      </w:r>
    </w:p>
    <w:p w14:paraId="71429861" w14:textId="3E96F2D9" w:rsidR="005A513E" w:rsidRPr="001B0431" w:rsidRDefault="005A513E" w:rsidP="000C1D0D">
      <w:pPr>
        <w:tabs>
          <w:tab w:val="left" w:pos="2552"/>
        </w:tabs>
        <w:spacing w:after="0"/>
        <w:ind w:left="284"/>
        <w:rPr>
          <w:rFonts w:cs="Times New Roman"/>
          <w:noProof/>
        </w:rPr>
      </w:pPr>
      <w:r w:rsidRPr="001B0431">
        <w:rPr>
          <w:rFonts w:cs="Times New Roman"/>
          <w:i/>
          <w:noProof/>
          <w:lang w:val="en-GB"/>
        </w:rPr>
        <w:t>ḥ</w:t>
      </w:r>
      <w:r w:rsidR="00151EDF" w:rsidRPr="001B0431">
        <w:rPr>
          <w:rFonts w:cs="Times New Roman"/>
          <w:i/>
          <w:noProof/>
        </w:rPr>
        <w:t>a</w:t>
      </w:r>
      <w:r w:rsidRPr="001B0431">
        <w:rPr>
          <w:rFonts w:cs="Times New Roman"/>
          <w:i/>
          <w:noProof/>
        </w:rPr>
        <w:t xml:space="preserve">l </w:t>
      </w:r>
      <w:r w:rsidR="002A41EF">
        <w:rPr>
          <w:rFonts w:cs="Times New Roman"/>
          <w:noProof/>
        </w:rPr>
        <w:t>‘</w:t>
      </w:r>
      <w:r w:rsidR="00AC6BCF" w:rsidRPr="001B0431">
        <w:rPr>
          <w:rFonts w:cs="Times New Roman"/>
          <w:noProof/>
        </w:rPr>
        <w:t>condition</w:t>
      </w:r>
      <w:r w:rsidR="002A41EF">
        <w:rPr>
          <w:rFonts w:cs="Times New Roman"/>
          <w:noProof/>
        </w:rPr>
        <w:t>’</w:t>
      </w:r>
      <w:r w:rsidR="00AC6BCF" w:rsidRPr="001B0431">
        <w:rPr>
          <w:rFonts w:cs="Times New Roman"/>
          <w:noProof/>
        </w:rPr>
        <w:tab/>
      </w:r>
      <w:r w:rsidRPr="001B0431">
        <w:rPr>
          <w:rFonts w:cs="Times New Roman"/>
          <w:noProof/>
        </w:rPr>
        <w:t>&lt; Ar</w:t>
      </w:r>
      <w:r w:rsidR="00AC6BCF" w:rsidRPr="001B0431">
        <w:rPr>
          <w:rFonts w:cs="Times New Roman"/>
          <w:noProof/>
        </w:rPr>
        <w:t xml:space="preserve"> </w:t>
      </w:r>
      <w:r w:rsidR="00151EDF" w:rsidRPr="002A41EF">
        <w:rPr>
          <w:rFonts w:cs="Times New Roman"/>
          <w:i/>
          <w:iCs/>
          <w:noProof/>
          <w:lang w:val="en-GB"/>
        </w:rPr>
        <w:t>ḥ</w:t>
      </w:r>
      <w:r w:rsidR="00151EDF" w:rsidRPr="002A41EF">
        <w:rPr>
          <w:rFonts w:cs="Times New Roman"/>
          <w:i/>
          <w:iCs/>
          <w:noProof/>
        </w:rPr>
        <w:t>āl</w:t>
      </w:r>
      <w:r w:rsidRPr="001B0431">
        <w:rPr>
          <w:rFonts w:cs="Times New Roman"/>
          <w:noProof/>
        </w:rPr>
        <w:t xml:space="preserve"> </w:t>
      </w:r>
    </w:p>
    <w:p w14:paraId="2DDC4FCA" w14:textId="65790E34" w:rsidR="005A513E" w:rsidRPr="001B0431" w:rsidRDefault="00151EDF" w:rsidP="000C1D0D">
      <w:pPr>
        <w:tabs>
          <w:tab w:val="left" w:pos="2552"/>
        </w:tabs>
        <w:spacing w:after="0"/>
        <w:ind w:left="284"/>
        <w:rPr>
          <w:rFonts w:cs="Times New Roman"/>
          <w:iCs/>
          <w:noProof/>
          <w:lang w:val="en-GB"/>
        </w:rPr>
      </w:pPr>
      <w:r w:rsidRPr="001B0431">
        <w:rPr>
          <w:rFonts w:cs="Times New Roman"/>
          <w:i/>
          <w:noProof/>
          <w:lang w:val="en-GB"/>
        </w:rPr>
        <w:t>ḥazir</w:t>
      </w:r>
      <w:r w:rsidRPr="001B0431">
        <w:rPr>
          <w:rFonts w:cs="Times New Roman"/>
          <w:noProof/>
          <w:lang w:val="en-GB"/>
        </w:rPr>
        <w:t xml:space="preserve"> </w:t>
      </w:r>
      <w:r w:rsidR="002A41EF">
        <w:rPr>
          <w:rFonts w:cs="Times New Roman"/>
          <w:noProof/>
          <w:lang w:val="en-GB"/>
        </w:rPr>
        <w:t>‘</w:t>
      </w:r>
      <w:r w:rsidRPr="001B0431">
        <w:rPr>
          <w:rFonts w:cs="Times New Roman"/>
          <w:noProof/>
          <w:lang w:val="en-GB"/>
        </w:rPr>
        <w:t>ready</w:t>
      </w:r>
      <w:r w:rsidR="002A41EF">
        <w:rPr>
          <w:rFonts w:cs="Times New Roman"/>
          <w:noProof/>
          <w:lang w:val="en-GB"/>
        </w:rPr>
        <w:t>’</w:t>
      </w:r>
      <w:r w:rsidRPr="001B0431">
        <w:rPr>
          <w:rFonts w:cs="Times New Roman"/>
          <w:noProof/>
          <w:lang w:val="en-GB"/>
        </w:rPr>
        <w:tab/>
      </w:r>
      <w:r w:rsidRPr="001B0431">
        <w:rPr>
          <w:rFonts w:cs="Times New Roman"/>
          <w:noProof/>
          <w:lang w:val="en-GB"/>
        </w:rPr>
        <w:tab/>
        <w:t xml:space="preserve">&lt; Ar </w:t>
      </w:r>
      <w:r w:rsidRPr="002A41EF">
        <w:rPr>
          <w:rFonts w:cs="Times New Roman"/>
          <w:i/>
          <w:iCs/>
          <w:noProof/>
          <w:lang w:val="en-GB"/>
        </w:rPr>
        <w:t>ḥ</w:t>
      </w:r>
      <w:r w:rsidRPr="002A41EF">
        <w:rPr>
          <w:rFonts w:cs="Times New Roman"/>
          <w:i/>
          <w:iCs/>
          <w:noProof/>
        </w:rPr>
        <w:t>ā</w:t>
      </w:r>
      <w:r w:rsidRPr="002A41EF">
        <w:rPr>
          <w:rFonts w:cs="Times New Roman"/>
          <w:i/>
          <w:iCs/>
          <w:noProof/>
          <w:lang w:val="en-GB"/>
        </w:rPr>
        <w:t>ḍir</w:t>
      </w:r>
    </w:p>
    <w:p w14:paraId="2F80BFBD" w14:textId="62B251EA" w:rsidR="00AB5A55" w:rsidRPr="001B0431" w:rsidRDefault="00AB5A55" w:rsidP="000C1D0D">
      <w:pPr>
        <w:tabs>
          <w:tab w:val="left" w:pos="2552"/>
        </w:tabs>
        <w:spacing w:after="0"/>
        <w:ind w:left="284"/>
        <w:rPr>
          <w:rFonts w:cs="Times New Roman"/>
          <w:noProof/>
          <w:lang w:val="tr-TR"/>
        </w:rPr>
      </w:pPr>
      <w:r w:rsidRPr="001B0431">
        <w:rPr>
          <w:rFonts w:cs="Times New Roman"/>
          <w:i/>
          <w:noProof/>
          <w:lang w:val="tr-TR"/>
        </w:rPr>
        <w:t>şol/şuẋul</w:t>
      </w:r>
      <w:r w:rsidRPr="001B0431">
        <w:rPr>
          <w:rFonts w:cs="Times New Roman"/>
          <w:noProof/>
          <w:lang w:val="tr-TR"/>
        </w:rPr>
        <w:t xml:space="preserve"> </w:t>
      </w:r>
      <w:r w:rsidR="002A41EF">
        <w:rPr>
          <w:rFonts w:cs="Times New Roman"/>
          <w:noProof/>
          <w:lang w:val="tr-TR"/>
        </w:rPr>
        <w:t>‘</w:t>
      </w:r>
      <w:r w:rsidRPr="001B0431">
        <w:rPr>
          <w:rFonts w:cs="Times New Roman"/>
          <w:noProof/>
          <w:lang w:val="tr-TR"/>
        </w:rPr>
        <w:t>work</w:t>
      </w:r>
      <w:r w:rsidR="002A41EF">
        <w:rPr>
          <w:rFonts w:cs="Times New Roman"/>
          <w:noProof/>
          <w:lang w:val="tr-TR"/>
        </w:rPr>
        <w:t>’</w:t>
      </w:r>
      <w:r w:rsidRPr="001B0431">
        <w:rPr>
          <w:rFonts w:cs="Times New Roman"/>
          <w:noProof/>
          <w:lang w:val="tr-TR"/>
        </w:rPr>
        <w:tab/>
        <w:t xml:space="preserve">&lt; Ar </w:t>
      </w:r>
      <w:r w:rsidR="00A21C60" w:rsidRPr="002A41EF">
        <w:rPr>
          <w:rFonts w:cs="Times New Roman"/>
          <w:i/>
          <w:iCs/>
          <w:noProof/>
          <w:lang w:val="tr-TR"/>
        </w:rPr>
        <w:t>šuɣl</w:t>
      </w:r>
      <w:r w:rsidR="00A21C60" w:rsidRPr="001B0431">
        <w:rPr>
          <w:rFonts w:cs="Times New Roman"/>
          <w:noProof/>
          <w:lang w:val="tr-TR"/>
        </w:rPr>
        <w:t xml:space="preserve"> </w:t>
      </w:r>
    </w:p>
    <w:p w14:paraId="67BC9975" w14:textId="7D6A23D9" w:rsidR="00672277" w:rsidRPr="001B0431" w:rsidRDefault="00672277" w:rsidP="000C1D0D">
      <w:pPr>
        <w:tabs>
          <w:tab w:val="left" w:pos="2552"/>
        </w:tabs>
        <w:spacing w:after="0"/>
        <w:ind w:left="284"/>
        <w:rPr>
          <w:rFonts w:cs="Times New Roman"/>
          <w:iCs/>
          <w:noProof/>
          <w:lang w:val="en-GB"/>
        </w:rPr>
      </w:pPr>
      <w:r w:rsidRPr="001B0431">
        <w:rPr>
          <w:rFonts w:cs="Times New Roman"/>
          <w:i/>
          <w:noProof/>
          <w:lang w:val="tr-TR"/>
        </w:rPr>
        <w:t>terk</w:t>
      </w:r>
      <w:r w:rsidRPr="001B0431">
        <w:rPr>
          <w:rFonts w:cs="Times New Roman"/>
          <w:noProof/>
          <w:lang w:val="tr-TR"/>
        </w:rPr>
        <w:t xml:space="preserve"> </w:t>
      </w:r>
      <w:r w:rsidR="002A41EF">
        <w:rPr>
          <w:rFonts w:cs="Times New Roman"/>
          <w:noProof/>
          <w:lang w:val="tr-TR"/>
        </w:rPr>
        <w:t>‘</w:t>
      </w:r>
      <w:r w:rsidRPr="001B0431">
        <w:rPr>
          <w:rFonts w:cs="Times New Roman"/>
          <w:noProof/>
          <w:lang w:val="tr-TR"/>
        </w:rPr>
        <w:t>ab</w:t>
      </w:r>
      <w:r w:rsidR="002A41EF">
        <w:rPr>
          <w:rFonts w:cs="Times New Roman"/>
          <w:noProof/>
          <w:lang w:val="tr-TR"/>
        </w:rPr>
        <w:t>a</w:t>
      </w:r>
      <w:r w:rsidRPr="001B0431">
        <w:rPr>
          <w:rFonts w:cs="Times New Roman"/>
          <w:noProof/>
          <w:lang w:val="tr-TR"/>
        </w:rPr>
        <w:t>ndonment</w:t>
      </w:r>
      <w:r w:rsidR="002A41EF">
        <w:rPr>
          <w:rFonts w:cs="Times New Roman"/>
          <w:noProof/>
          <w:lang w:val="tr-TR"/>
        </w:rPr>
        <w:t>’</w:t>
      </w:r>
      <w:r w:rsidRPr="001B0431">
        <w:rPr>
          <w:rFonts w:cs="Times New Roman"/>
          <w:noProof/>
          <w:lang w:val="tr-TR"/>
        </w:rPr>
        <w:tab/>
        <w:t xml:space="preserve">&lt; Ar </w:t>
      </w:r>
      <w:r w:rsidR="002A41EF" w:rsidRPr="001A5ED3">
        <w:t>√</w:t>
      </w:r>
      <w:r w:rsidRPr="002A41EF">
        <w:rPr>
          <w:rFonts w:cs="Times New Roman"/>
          <w:i/>
          <w:iCs/>
          <w:noProof/>
          <w:lang w:val="tr-TR"/>
        </w:rPr>
        <w:t>trk</w:t>
      </w:r>
      <w:r w:rsidRPr="001B0431">
        <w:rPr>
          <w:rFonts w:cs="Times New Roman"/>
          <w:noProof/>
          <w:lang w:val="tr-TR"/>
        </w:rPr>
        <w:t xml:space="preserve"> </w:t>
      </w:r>
      <w:r w:rsidR="002A41EF">
        <w:rPr>
          <w:rFonts w:cs="Times New Roman"/>
          <w:noProof/>
          <w:lang w:val="tr-TR"/>
        </w:rPr>
        <w:t>‘</w:t>
      </w:r>
      <w:r w:rsidRPr="001B0431">
        <w:rPr>
          <w:rFonts w:cs="Times New Roman"/>
          <w:noProof/>
          <w:lang w:val="tr-TR"/>
        </w:rPr>
        <w:t xml:space="preserve">to </w:t>
      </w:r>
      <w:r w:rsidR="00A21C60" w:rsidRPr="001B0431">
        <w:rPr>
          <w:rFonts w:cs="Times New Roman"/>
          <w:noProof/>
          <w:lang w:val="tr-TR"/>
        </w:rPr>
        <w:t>abandon</w:t>
      </w:r>
      <w:r w:rsidR="002A41EF">
        <w:rPr>
          <w:rFonts w:cs="Times New Roman"/>
          <w:noProof/>
          <w:lang w:val="tr-TR"/>
        </w:rPr>
        <w:t>’</w:t>
      </w:r>
    </w:p>
    <w:p w14:paraId="3EBA7A92" w14:textId="77777777" w:rsidR="009279C2" w:rsidRPr="001B0431" w:rsidRDefault="009279C2" w:rsidP="002A545B">
      <w:pPr>
        <w:spacing w:after="0"/>
        <w:rPr>
          <w:rFonts w:cs="Times New Roman"/>
          <w:noProof/>
          <w:lang w:val="en-GB"/>
        </w:rPr>
      </w:pPr>
    </w:p>
    <w:p w14:paraId="5D9A18BC" w14:textId="005AEB9B" w:rsidR="003D55CC" w:rsidRPr="001B0431" w:rsidRDefault="009279C2" w:rsidP="002A545B">
      <w:pPr>
        <w:spacing w:after="0"/>
        <w:rPr>
          <w:rFonts w:cs="Times New Roman"/>
          <w:noProof/>
          <w:lang w:val="en-GB"/>
        </w:rPr>
      </w:pPr>
      <w:r w:rsidRPr="001B0431">
        <w:rPr>
          <w:rFonts w:cs="Times New Roman"/>
          <w:noProof/>
          <w:lang w:val="en-GB"/>
        </w:rPr>
        <w:t>Within varieties too, the dialect zones where the communities have had historically closer contact with Arabic</w:t>
      </w:r>
      <w:r w:rsidR="00A21C60" w:rsidRPr="001B0431">
        <w:rPr>
          <w:rFonts w:cs="Times New Roman"/>
          <w:noProof/>
          <w:lang w:val="en-GB"/>
        </w:rPr>
        <w:t>-</w:t>
      </w:r>
      <w:r w:rsidRPr="001B0431">
        <w:rPr>
          <w:rFonts w:cs="Times New Roman"/>
          <w:noProof/>
          <w:lang w:val="en-GB"/>
        </w:rPr>
        <w:t>speaking areas show greater Arabic influence in vocabulary. Thus, the dialect of N</w:t>
      </w:r>
      <w:r w:rsidR="0011550E" w:rsidRPr="001B0431">
        <w:rPr>
          <w:rFonts w:cs="Times New Roman"/>
          <w:noProof/>
          <w:lang w:val="en-GB"/>
        </w:rPr>
        <w:t>orthern Kurdish</w:t>
      </w:r>
      <w:r w:rsidRPr="001B0431">
        <w:rPr>
          <w:rFonts w:cs="Times New Roman"/>
          <w:noProof/>
          <w:lang w:val="en-GB"/>
        </w:rPr>
        <w:t xml:space="preserve"> named as Southern Kurmanji</w:t>
      </w:r>
      <w:r w:rsidR="002A41EF">
        <w:rPr>
          <w:rFonts w:cs="Times New Roman"/>
          <w:noProof/>
          <w:lang w:val="en-GB"/>
        </w:rPr>
        <w:t xml:space="preserve"> </w:t>
      </w:r>
      <w:r w:rsidR="002A41EF">
        <w:rPr>
          <w:rFonts w:cs="Times New Roman"/>
          <w:noProof/>
          <w:lang w:val="en-GB"/>
        </w:rPr>
        <w:fldChar w:fldCharType="begin"/>
      </w:r>
      <w:r w:rsidR="002A41EF">
        <w:rPr>
          <w:rFonts w:cs="Times New Roman"/>
          <w:noProof/>
          <w:lang w:val="en-GB"/>
        </w:rPr>
        <w:instrText xml:space="preserve"> ADDIN ZOTERO_ITEM CSL_CITATION {"citationID":"xZEa8QYP","properties":{"formattedCitation":"(\\uc0\\u214{}pengin &amp; Haig 2014)","plainCitation":"(Öpengin &amp; Haig 2014)","noteIndex":0},"citationItems":[{"id":9040,"uris":["http://zotero.org/users/5419092/items/J99HS947"],"uri":["http://zotero.org/users/5419092/items/J99HS947"],"itemData":{"id":9040,"type":"article-journal","title":"Regional variation in Kurmanji: A preliminary classification of dialects","container-title":"Kurdish Studies","page":"143-176","volume":"2","issue":"2","source":"journal.tplondon.com","abstract":"Historical linguistic sources of Kurdish date back just a few hundred years, thus it is not possiInvestigation of the regional variation in Kurmanji, especially its varieties spoken in Turkey, has been almost entirely neglected in the existing literature on Kurdish. In addition to earlier isolated examinations of Kurmanji dialects (cf. MacKenzie, 1961; Ritter, 1971, 1976; Blau, 1975; Jastrow, 1977), native-speaker researchers have recently provided a substantial amount of dialect material across the Kurmanji-speech zone. However, a methodologically-informed evaluation of these observations into a dialect classification is yet to be undertaken. This article aims at providing an initial classification of Kurmanji-internal variation into major regional dialects, based on lexical, phonological and morphosyntactic data collected from five localities in Southeastern Turkey.Cihêrengiya zimanî ya navxweyî di kurmanciyê de: tesnîfeke seretayî ya zaravayan  Di nav xebatên li ser zimanê kurdî de, heta niha, vekolîna cudatiyên devok û zaravayên kurmanciyê, bi taybetî ewên di nav sînorên Tirkiyeyê de, hema bi temamî hatiye piştguhkirin. Ji bilî çend xebatên serbixwe yên pêştir li ser zaravayên kurmancî (wek MacKenzie 1961; Ritter, 1971 û 1976; Blau, 1976; Jastrow 1977), di nav van salên dawî de vekolerên kurdîziman qewareyeke mezin a dane û materyelên ji gelek zaravayên kurmanciyê berhev kirine. Lê belê, hêj ev çavdêriyên berbelav bi rengekî metodolojîk nehatine nirxandin ku tesnîfeke zaravayan jê bi dest bikeve. Ev meqale dil dike tesnîfeke seretayî ya zaravayên serekî yên kurmanciyê pêşkêş bike li ser bingehê daneyên peyvî û fonolojîk û rêzimanî yên li pênc deverên başûr-rojhilatê Tirkiyeyê berhevkirî.</w:instrText>
      </w:r>
      <w:r w:rsidR="002A41EF">
        <w:rPr>
          <w:rFonts w:cs="Times New Roman"/>
          <w:noProof/>
          <w:rtl/>
          <w:lang w:val="en-GB" w:bidi="ar-SA"/>
        </w:rPr>
        <w:instrText>ج</w:instrText>
      </w:r>
      <w:r w:rsidR="002A41EF">
        <w:rPr>
          <w:rFonts w:cs="Times New Roman" w:hint="cs"/>
          <w:noProof/>
          <w:rtl/>
          <w:lang w:val="en-GB" w:bidi="ar-SA"/>
        </w:rPr>
        <w:instrText>یاوازی</w:instrText>
      </w:r>
      <w:r w:rsidR="002A41EF">
        <w:rPr>
          <w:rFonts w:cs="Times New Roman"/>
          <w:noProof/>
          <w:rtl/>
          <w:lang w:val="en-GB" w:bidi="ar-SA"/>
        </w:rPr>
        <w:instrText xml:space="preserve"> ناوچ</w:instrText>
      </w:r>
      <w:r w:rsidR="002A41EF">
        <w:rPr>
          <w:rFonts w:cs="Times New Roman" w:hint="cs"/>
          <w:noProof/>
          <w:rtl/>
          <w:lang w:val="en-GB" w:bidi="ar-SA"/>
        </w:rPr>
        <w:instrText>ەیی</w:instrText>
      </w:r>
      <w:r w:rsidR="002A41EF">
        <w:rPr>
          <w:rFonts w:cs="Times New Roman"/>
          <w:noProof/>
          <w:rtl/>
          <w:lang w:val="en-GB" w:bidi="ar-SA"/>
        </w:rPr>
        <w:instrText xml:space="preserve"> ل</w:instrText>
      </w:r>
      <w:r w:rsidR="002A41EF">
        <w:rPr>
          <w:rFonts w:cs="Times New Roman" w:hint="cs"/>
          <w:noProof/>
          <w:rtl/>
          <w:lang w:val="en-GB" w:bidi="ar-SA"/>
        </w:rPr>
        <w:instrText>ەناو</w:instrText>
      </w:r>
      <w:r w:rsidR="002A41EF">
        <w:rPr>
          <w:rFonts w:cs="Times New Roman"/>
          <w:noProof/>
          <w:rtl/>
          <w:lang w:val="en-GB" w:bidi="ar-SA"/>
        </w:rPr>
        <w:instrText xml:space="preserve"> کرمانج</w:instrText>
      </w:r>
      <w:r w:rsidR="002A41EF">
        <w:rPr>
          <w:rFonts w:cs="Times New Roman" w:hint="cs"/>
          <w:noProof/>
          <w:rtl/>
          <w:lang w:val="en-GB" w:bidi="ar-SA"/>
        </w:rPr>
        <w:instrText>یدا</w:instrText>
      </w:r>
      <w:r w:rsidR="002A41EF">
        <w:rPr>
          <w:rFonts w:cs="Times New Roman"/>
          <w:noProof/>
          <w:rtl/>
          <w:lang w:val="en-GB" w:bidi="ar-SA"/>
        </w:rPr>
        <w:instrText>: پ</w:instrText>
      </w:r>
      <w:r w:rsidR="002A41EF">
        <w:rPr>
          <w:rFonts w:cs="Times New Roman" w:hint="cs"/>
          <w:noProof/>
          <w:rtl/>
          <w:lang w:val="en-GB" w:bidi="ar-SA"/>
        </w:rPr>
        <w:instrText>ۆلینبەندییەکی</w:instrText>
      </w:r>
      <w:r w:rsidR="002A41EF">
        <w:rPr>
          <w:rFonts w:cs="Times New Roman"/>
          <w:noProof/>
          <w:rtl/>
          <w:lang w:val="en-GB" w:bidi="ar-SA"/>
        </w:rPr>
        <w:instrText xml:space="preserve"> س</w:instrText>
      </w:r>
      <w:r w:rsidR="002A41EF">
        <w:rPr>
          <w:rFonts w:cs="Times New Roman" w:hint="cs"/>
          <w:noProof/>
          <w:rtl/>
          <w:lang w:val="en-GB" w:bidi="ar-SA"/>
        </w:rPr>
        <w:instrText>ەرەتایی</w:instrText>
      </w:r>
      <w:r w:rsidR="002A41EF">
        <w:rPr>
          <w:rFonts w:cs="Times New Roman"/>
          <w:noProof/>
          <w:rtl/>
          <w:lang w:val="en-GB" w:bidi="ar-SA"/>
        </w:rPr>
        <w:instrText xml:space="preserve"> زاراو</w:instrText>
      </w:r>
      <w:r w:rsidR="002A41EF">
        <w:rPr>
          <w:rFonts w:cs="Times New Roman" w:hint="cs"/>
          <w:noProof/>
          <w:rtl/>
          <w:lang w:val="en-GB" w:bidi="ar-SA"/>
        </w:rPr>
        <w:instrText>ەکان لەناو</w:instrText>
      </w:r>
      <w:r w:rsidR="002A41EF">
        <w:rPr>
          <w:rFonts w:cs="Times New Roman"/>
          <w:noProof/>
          <w:rtl/>
          <w:lang w:val="en-GB" w:bidi="ar-SA"/>
        </w:rPr>
        <w:instrText xml:space="preserve"> ئ</w:instrText>
      </w:r>
      <w:r w:rsidR="002A41EF">
        <w:rPr>
          <w:rFonts w:cs="Times New Roman" w:hint="cs"/>
          <w:noProof/>
          <w:rtl/>
          <w:lang w:val="en-GB" w:bidi="ar-SA"/>
        </w:rPr>
        <w:instrText>ەو</w:instrText>
      </w:r>
      <w:r w:rsidR="002A41EF">
        <w:rPr>
          <w:rFonts w:cs="Times New Roman"/>
          <w:noProof/>
          <w:rtl/>
          <w:lang w:val="en-GB" w:bidi="ar-SA"/>
        </w:rPr>
        <w:instrText xml:space="preserve"> ل</w:instrText>
      </w:r>
      <w:r w:rsidR="002A41EF">
        <w:rPr>
          <w:rFonts w:cs="Times New Roman" w:hint="cs"/>
          <w:noProof/>
          <w:rtl/>
          <w:lang w:val="en-GB" w:bidi="ar-SA"/>
        </w:rPr>
        <w:instrText>ێکۆڵینەوانەی</w:instrText>
      </w:r>
      <w:r w:rsidR="002A41EF">
        <w:rPr>
          <w:rFonts w:cs="Times New Roman"/>
          <w:noProof/>
          <w:rtl/>
          <w:lang w:val="en-GB" w:bidi="ar-SA"/>
        </w:rPr>
        <w:instrText xml:space="preserve"> ک</w:instrText>
      </w:r>
      <w:r w:rsidR="002A41EF">
        <w:rPr>
          <w:rFonts w:cs="Times New Roman" w:hint="cs"/>
          <w:noProof/>
          <w:rtl/>
          <w:lang w:val="en-GB" w:bidi="ar-SA"/>
        </w:rPr>
        <w:instrText>ە</w:instrText>
      </w:r>
      <w:r w:rsidR="002A41EF">
        <w:rPr>
          <w:rFonts w:cs="Times New Roman"/>
          <w:noProof/>
          <w:rtl/>
          <w:lang w:val="en-GB" w:bidi="ar-SA"/>
        </w:rPr>
        <w:instrText xml:space="preserve"> س</w:instrText>
      </w:r>
      <w:r w:rsidR="002A41EF">
        <w:rPr>
          <w:rFonts w:cs="Times New Roman" w:hint="cs"/>
          <w:noProof/>
          <w:rtl/>
          <w:lang w:val="en-GB" w:bidi="ar-SA"/>
        </w:rPr>
        <w:instrText>ەبارەت</w:instrText>
      </w:r>
      <w:r w:rsidR="002A41EF">
        <w:rPr>
          <w:rFonts w:cs="Times New Roman"/>
          <w:noProof/>
          <w:rtl/>
          <w:lang w:val="en-GB" w:bidi="ar-SA"/>
        </w:rPr>
        <w:instrText xml:space="preserve"> ب</w:instrText>
      </w:r>
      <w:r w:rsidR="002A41EF">
        <w:rPr>
          <w:rFonts w:cs="Times New Roman" w:hint="cs"/>
          <w:noProof/>
          <w:rtl/>
          <w:lang w:val="en-GB" w:bidi="ar-SA"/>
        </w:rPr>
        <w:instrText>ە</w:instrText>
      </w:r>
      <w:r w:rsidR="002A41EF">
        <w:rPr>
          <w:rFonts w:cs="Times New Roman"/>
          <w:noProof/>
          <w:rtl/>
          <w:lang w:val="en-GB" w:bidi="ar-SA"/>
        </w:rPr>
        <w:instrText xml:space="preserve"> ج</w:instrText>
      </w:r>
      <w:r w:rsidR="002A41EF">
        <w:rPr>
          <w:rFonts w:cs="Times New Roman" w:hint="cs"/>
          <w:noProof/>
          <w:rtl/>
          <w:lang w:val="en-GB" w:bidi="ar-SA"/>
        </w:rPr>
        <w:instrText>یاوازی</w:instrText>
      </w:r>
      <w:r w:rsidR="002A41EF">
        <w:rPr>
          <w:rFonts w:cs="Times New Roman"/>
          <w:noProof/>
          <w:rtl/>
          <w:lang w:val="en-GB" w:bidi="ar-SA"/>
        </w:rPr>
        <w:instrText xml:space="preserve"> ناوچ</w:instrText>
      </w:r>
      <w:r w:rsidR="002A41EF">
        <w:rPr>
          <w:rFonts w:cs="Times New Roman" w:hint="cs"/>
          <w:noProof/>
          <w:rtl/>
          <w:lang w:val="en-GB" w:bidi="ar-SA"/>
        </w:rPr>
        <w:instrText>ەیی</w:instrText>
      </w:r>
      <w:r w:rsidR="002A41EF">
        <w:rPr>
          <w:rFonts w:cs="Times New Roman"/>
          <w:noProof/>
          <w:rtl/>
          <w:lang w:val="en-GB" w:bidi="ar-SA"/>
        </w:rPr>
        <w:instrText xml:space="preserve"> ل</w:instrText>
      </w:r>
      <w:r w:rsidR="002A41EF">
        <w:rPr>
          <w:rFonts w:cs="Times New Roman" w:hint="cs"/>
          <w:noProof/>
          <w:rtl/>
          <w:lang w:val="en-GB" w:bidi="ar-SA"/>
        </w:rPr>
        <w:instrText>ە</w:instrText>
      </w:r>
      <w:r w:rsidR="002A41EF">
        <w:rPr>
          <w:rFonts w:cs="Times New Roman"/>
          <w:noProof/>
          <w:rtl/>
          <w:lang w:val="en-GB" w:bidi="ar-SA"/>
        </w:rPr>
        <w:instrText xml:space="preserve"> کرمانج</w:instrText>
      </w:r>
      <w:r w:rsidR="002A41EF">
        <w:rPr>
          <w:rFonts w:cs="Times New Roman" w:hint="cs"/>
          <w:noProof/>
          <w:rtl/>
          <w:lang w:val="en-GB" w:bidi="ar-SA"/>
        </w:rPr>
        <w:instrText>یدا</w:instrText>
      </w:r>
      <w:r w:rsidR="002A41EF">
        <w:rPr>
          <w:rFonts w:cs="Times New Roman"/>
          <w:noProof/>
          <w:rtl/>
          <w:lang w:val="en-GB" w:bidi="ar-SA"/>
        </w:rPr>
        <w:instrText xml:space="preserve"> ئ</w:instrText>
      </w:r>
      <w:r w:rsidR="002A41EF">
        <w:rPr>
          <w:rFonts w:cs="Times New Roman" w:hint="cs"/>
          <w:noProof/>
          <w:rtl/>
          <w:lang w:val="en-GB" w:bidi="ar-SA"/>
        </w:rPr>
        <w:instrText>ەنجام</w:instrText>
      </w:r>
      <w:r w:rsidR="002A41EF">
        <w:rPr>
          <w:rFonts w:cs="Times New Roman"/>
          <w:noProof/>
          <w:rtl/>
          <w:lang w:val="en-GB" w:bidi="ar-SA"/>
        </w:rPr>
        <w:instrText xml:space="preserve"> دراو</w:instrText>
      </w:r>
      <w:r w:rsidR="002A41EF">
        <w:rPr>
          <w:rFonts w:cs="Times New Roman" w:hint="cs"/>
          <w:noProof/>
          <w:rtl/>
          <w:lang w:val="en-GB" w:bidi="ar-SA"/>
        </w:rPr>
        <w:instrText>ە،</w:instrText>
      </w:r>
      <w:r w:rsidR="002A41EF">
        <w:rPr>
          <w:rFonts w:cs="Times New Roman"/>
          <w:noProof/>
          <w:rtl/>
          <w:lang w:val="en-GB" w:bidi="ar-SA"/>
        </w:rPr>
        <w:instrText xml:space="preserve"> ب</w:instrText>
      </w:r>
      <w:r w:rsidR="002A41EF">
        <w:rPr>
          <w:rFonts w:cs="Times New Roman" w:hint="cs"/>
          <w:noProof/>
          <w:rtl/>
          <w:lang w:val="en-GB" w:bidi="ar-SA"/>
        </w:rPr>
        <w:instrText>ەتایبەت</w:instrText>
      </w:r>
      <w:r w:rsidR="002A41EF">
        <w:rPr>
          <w:rFonts w:cs="Times New Roman"/>
          <w:noProof/>
          <w:rtl/>
          <w:lang w:val="en-GB" w:bidi="ar-SA"/>
        </w:rPr>
        <w:instrText xml:space="preserve"> ئ</w:instrText>
      </w:r>
      <w:r w:rsidR="002A41EF">
        <w:rPr>
          <w:rFonts w:cs="Times New Roman" w:hint="cs"/>
          <w:noProof/>
          <w:rtl/>
          <w:lang w:val="en-GB" w:bidi="ar-SA"/>
        </w:rPr>
        <w:instrText>ەوانەی</w:instrText>
      </w:r>
      <w:r w:rsidR="002A41EF">
        <w:rPr>
          <w:rFonts w:cs="Times New Roman"/>
          <w:noProof/>
          <w:rtl/>
          <w:lang w:val="en-GB" w:bidi="ar-SA"/>
        </w:rPr>
        <w:instrText xml:space="preserve"> ک</w:instrText>
      </w:r>
      <w:r w:rsidR="002A41EF">
        <w:rPr>
          <w:rFonts w:cs="Times New Roman" w:hint="cs"/>
          <w:noProof/>
          <w:rtl/>
          <w:lang w:val="en-GB" w:bidi="ar-SA"/>
        </w:rPr>
        <w:instrText>ە</w:instrText>
      </w:r>
      <w:r w:rsidR="002A41EF">
        <w:rPr>
          <w:rFonts w:cs="Times New Roman"/>
          <w:noProof/>
          <w:rtl/>
          <w:lang w:val="en-GB" w:bidi="ar-SA"/>
        </w:rPr>
        <w:instrText xml:space="preserve"> ل</w:instrText>
      </w:r>
      <w:r w:rsidR="002A41EF">
        <w:rPr>
          <w:rFonts w:cs="Times New Roman" w:hint="cs"/>
          <w:noProof/>
          <w:rtl/>
          <w:lang w:val="en-GB" w:bidi="ar-SA"/>
        </w:rPr>
        <w:instrText>ەمەڕ</w:instrText>
      </w:r>
      <w:r w:rsidR="002A41EF">
        <w:rPr>
          <w:rFonts w:cs="Times New Roman"/>
          <w:noProof/>
          <w:rtl/>
          <w:lang w:val="en-GB" w:bidi="ar-SA"/>
        </w:rPr>
        <w:instrText xml:space="preserve"> ج</w:instrText>
      </w:r>
      <w:r w:rsidR="002A41EF">
        <w:rPr>
          <w:rFonts w:cs="Times New Roman" w:hint="cs"/>
          <w:noProof/>
          <w:rtl/>
          <w:lang w:val="en-GB" w:bidi="ar-SA"/>
        </w:rPr>
        <w:instrText>ۆربەجۆری</w:instrText>
      </w:r>
      <w:r w:rsidR="002A41EF">
        <w:rPr>
          <w:rFonts w:cs="Times New Roman"/>
          <w:noProof/>
          <w:rtl/>
          <w:lang w:val="en-GB" w:bidi="ar-SA"/>
        </w:rPr>
        <w:instrText xml:space="preserve"> ئ</w:instrText>
      </w:r>
      <w:r w:rsidR="002A41EF">
        <w:rPr>
          <w:rFonts w:cs="Times New Roman" w:hint="cs"/>
          <w:noProof/>
          <w:rtl/>
          <w:lang w:val="en-GB" w:bidi="ar-SA"/>
        </w:rPr>
        <w:instrText>ەو</w:instrText>
      </w:r>
      <w:r w:rsidR="002A41EF">
        <w:rPr>
          <w:rFonts w:cs="Times New Roman"/>
          <w:noProof/>
          <w:rtl/>
          <w:lang w:val="en-GB" w:bidi="ar-SA"/>
        </w:rPr>
        <w:instrText xml:space="preserve"> [زاراوان</w:instrText>
      </w:r>
      <w:r w:rsidR="002A41EF">
        <w:rPr>
          <w:rFonts w:cs="Times New Roman" w:hint="cs"/>
          <w:noProof/>
          <w:rtl/>
          <w:lang w:val="en-GB" w:bidi="ar-SA"/>
        </w:rPr>
        <w:instrText>ەی</w:instrText>
      </w:r>
      <w:r w:rsidR="002A41EF">
        <w:rPr>
          <w:rFonts w:cs="Times New Roman"/>
          <w:noProof/>
          <w:rtl/>
          <w:lang w:val="en-GB" w:bidi="ar-SA"/>
        </w:rPr>
        <w:instrText>] ک</w:instrText>
      </w:r>
      <w:r w:rsidR="002A41EF">
        <w:rPr>
          <w:rFonts w:cs="Times New Roman" w:hint="cs"/>
          <w:noProof/>
          <w:rtl/>
          <w:lang w:val="en-GB" w:bidi="ar-SA"/>
        </w:rPr>
        <w:instrText>ە</w:instrText>
      </w:r>
      <w:r w:rsidR="002A41EF">
        <w:rPr>
          <w:rFonts w:cs="Times New Roman"/>
          <w:noProof/>
          <w:rtl/>
          <w:lang w:val="en-GB" w:bidi="ar-SA"/>
        </w:rPr>
        <w:instrText xml:space="preserve"> ل</w:instrText>
      </w:r>
      <w:r w:rsidR="002A41EF">
        <w:rPr>
          <w:rFonts w:cs="Times New Roman" w:hint="cs"/>
          <w:noProof/>
          <w:rtl/>
          <w:lang w:val="en-GB" w:bidi="ar-SA"/>
        </w:rPr>
        <w:instrText>ە</w:instrText>
      </w:r>
      <w:r w:rsidR="002A41EF">
        <w:rPr>
          <w:rFonts w:cs="Times New Roman"/>
          <w:noProof/>
          <w:rtl/>
          <w:lang w:val="en-GB" w:bidi="ar-SA"/>
        </w:rPr>
        <w:instrText xml:space="preserve"> تورک</w:instrText>
      </w:r>
      <w:r w:rsidR="002A41EF">
        <w:rPr>
          <w:rFonts w:cs="Times New Roman" w:hint="cs"/>
          <w:noProof/>
          <w:rtl/>
          <w:lang w:val="en-GB" w:bidi="ar-SA"/>
        </w:rPr>
        <w:instrText>یا</w:instrText>
      </w:r>
      <w:r w:rsidR="002A41EF">
        <w:rPr>
          <w:rFonts w:cs="Times New Roman"/>
          <w:noProof/>
          <w:rtl/>
          <w:lang w:val="en-GB" w:bidi="ar-SA"/>
        </w:rPr>
        <w:instrText xml:space="preserve"> قس</w:instrText>
      </w:r>
      <w:r w:rsidR="002A41EF">
        <w:rPr>
          <w:rFonts w:cs="Times New Roman" w:hint="cs"/>
          <w:noProof/>
          <w:rtl/>
          <w:lang w:val="en-GB" w:bidi="ar-SA"/>
        </w:rPr>
        <w:instrText>ەیان</w:instrText>
      </w:r>
      <w:r w:rsidR="002A41EF">
        <w:rPr>
          <w:rFonts w:cs="Times New Roman"/>
          <w:noProof/>
          <w:rtl/>
          <w:lang w:val="en-GB" w:bidi="ar-SA"/>
        </w:rPr>
        <w:instrText xml:space="preserve"> پ</w:instrText>
      </w:r>
      <w:r w:rsidR="002A41EF">
        <w:rPr>
          <w:rFonts w:cs="Times New Roman" w:hint="cs"/>
          <w:noProof/>
          <w:rtl/>
          <w:lang w:val="en-GB" w:bidi="ar-SA"/>
        </w:rPr>
        <w:instrText>ێ</w:instrText>
      </w:r>
      <w:r w:rsidR="002A41EF">
        <w:rPr>
          <w:rFonts w:cs="Times New Roman"/>
          <w:noProof/>
          <w:rtl/>
          <w:lang w:val="en-GB" w:bidi="ar-SA"/>
        </w:rPr>
        <w:instrText xml:space="preserve"> د</w:instrText>
      </w:r>
      <w:r w:rsidR="002A41EF">
        <w:rPr>
          <w:rFonts w:cs="Times New Roman" w:hint="cs"/>
          <w:noProof/>
          <w:rtl/>
          <w:lang w:val="en-GB" w:bidi="ar-SA"/>
        </w:rPr>
        <w:instrText>ەکرێ،</w:instrText>
      </w:r>
      <w:r w:rsidR="002A41EF">
        <w:rPr>
          <w:rFonts w:cs="Times New Roman"/>
          <w:noProof/>
          <w:rtl/>
          <w:lang w:val="en-GB" w:bidi="ar-SA"/>
        </w:rPr>
        <w:instrText xml:space="preserve"> ب</w:instrText>
      </w:r>
      <w:r w:rsidR="002A41EF">
        <w:rPr>
          <w:rFonts w:cs="Times New Roman" w:hint="cs"/>
          <w:noProof/>
          <w:rtl/>
          <w:lang w:val="en-GB" w:bidi="ar-SA"/>
        </w:rPr>
        <w:instrText>ەتەواوی</w:instrText>
      </w:r>
      <w:r w:rsidR="002A41EF">
        <w:rPr>
          <w:rFonts w:cs="Times New Roman"/>
          <w:noProof/>
          <w:rtl/>
          <w:lang w:val="en-GB" w:bidi="ar-SA"/>
        </w:rPr>
        <w:instrText xml:space="preserve"> ل</w:instrText>
      </w:r>
      <w:r w:rsidR="002A41EF">
        <w:rPr>
          <w:rFonts w:cs="Times New Roman" w:hint="cs"/>
          <w:noProof/>
          <w:rtl/>
          <w:lang w:val="en-GB" w:bidi="ar-SA"/>
        </w:rPr>
        <w:instrText>ەمەڕ</w:instrText>
      </w:r>
      <w:r w:rsidR="002A41EF">
        <w:rPr>
          <w:rFonts w:cs="Times New Roman"/>
          <w:noProof/>
          <w:rtl/>
          <w:lang w:val="en-GB" w:bidi="ar-SA"/>
        </w:rPr>
        <w:instrText xml:space="preserve"> ه</w:instrText>
      </w:r>
      <w:r w:rsidR="002A41EF">
        <w:rPr>
          <w:rFonts w:cs="Times New Roman" w:hint="cs"/>
          <w:noProof/>
          <w:rtl/>
          <w:lang w:val="en-GB" w:bidi="ar-SA"/>
        </w:rPr>
        <w:instrText>ەبوونی</w:instrText>
      </w:r>
      <w:r w:rsidR="002A41EF">
        <w:rPr>
          <w:rFonts w:cs="Times New Roman"/>
          <w:noProof/>
          <w:lang w:val="en-GB"/>
        </w:rPr>
        <w:instrText xml:space="preserve"> </w:instrText>
      </w:r>
      <w:r w:rsidR="002A41EF">
        <w:rPr>
          <w:rFonts w:cs="Times New Roman" w:hint="cs"/>
          <w:noProof/>
          <w:rtl/>
          <w:lang w:val="en-GB" w:bidi="ar-SA"/>
        </w:rPr>
        <w:instrText>ئەدەبیاتێکی</w:instrText>
      </w:r>
      <w:r w:rsidR="002A41EF">
        <w:rPr>
          <w:rFonts w:cs="Times New Roman"/>
          <w:noProof/>
          <w:rtl/>
          <w:lang w:val="en-GB" w:bidi="ar-SA"/>
        </w:rPr>
        <w:instrText xml:space="preserve"> ه</w:instrText>
      </w:r>
      <w:r w:rsidR="002A41EF">
        <w:rPr>
          <w:rFonts w:cs="Times New Roman" w:hint="cs"/>
          <w:noProof/>
          <w:rtl/>
          <w:lang w:val="en-GB" w:bidi="ar-SA"/>
        </w:rPr>
        <w:instrText>ەبوو</w:instrText>
      </w:r>
      <w:r w:rsidR="002A41EF">
        <w:rPr>
          <w:rFonts w:cs="Times New Roman"/>
          <w:noProof/>
          <w:rtl/>
          <w:lang w:val="en-GB" w:bidi="ar-SA"/>
        </w:rPr>
        <w:instrText xml:space="preserve"> ب</w:instrText>
      </w:r>
      <w:r w:rsidR="002A41EF">
        <w:rPr>
          <w:rFonts w:cs="Times New Roman" w:hint="cs"/>
          <w:noProof/>
          <w:rtl/>
          <w:lang w:val="en-GB" w:bidi="ar-SA"/>
        </w:rPr>
        <w:instrText>ە</w:instrText>
      </w:r>
      <w:r w:rsidR="002A41EF">
        <w:rPr>
          <w:rFonts w:cs="Times New Roman"/>
          <w:noProof/>
          <w:rtl/>
          <w:lang w:val="en-GB" w:bidi="ar-SA"/>
        </w:rPr>
        <w:instrText xml:space="preserve"> زمان</w:instrText>
      </w:r>
      <w:r w:rsidR="002A41EF">
        <w:rPr>
          <w:rFonts w:cs="Times New Roman" w:hint="cs"/>
          <w:noProof/>
          <w:rtl/>
          <w:lang w:val="en-GB" w:bidi="ar-SA"/>
        </w:rPr>
        <w:instrText>ی</w:instrText>
      </w:r>
      <w:r w:rsidR="002A41EF">
        <w:rPr>
          <w:rFonts w:cs="Times New Roman"/>
          <w:noProof/>
          <w:rtl/>
          <w:lang w:val="en-GB" w:bidi="ar-SA"/>
        </w:rPr>
        <w:instrText xml:space="preserve"> کورد</w:instrText>
      </w:r>
      <w:r w:rsidR="002A41EF">
        <w:rPr>
          <w:rFonts w:cs="Times New Roman" w:hint="cs"/>
          <w:noProof/>
          <w:rtl/>
          <w:lang w:val="en-GB" w:bidi="ar-SA"/>
        </w:rPr>
        <w:instrText>ی</w:instrText>
      </w:r>
      <w:r w:rsidR="002A41EF">
        <w:rPr>
          <w:rFonts w:cs="Times New Roman"/>
          <w:noProof/>
          <w:rtl/>
          <w:lang w:val="en-GB" w:bidi="ar-SA"/>
        </w:rPr>
        <w:instrText xml:space="preserve"> چاوپ</w:instrText>
      </w:r>
      <w:r w:rsidR="002A41EF">
        <w:rPr>
          <w:rFonts w:cs="Times New Roman" w:hint="cs"/>
          <w:noProof/>
          <w:rtl/>
          <w:lang w:val="en-GB" w:bidi="ar-SA"/>
        </w:rPr>
        <w:instrText>ۆشی</w:instrText>
      </w:r>
      <w:r w:rsidR="002A41EF">
        <w:rPr>
          <w:rFonts w:cs="Times New Roman"/>
          <w:noProof/>
          <w:rtl/>
          <w:lang w:val="en-GB" w:bidi="ar-SA"/>
        </w:rPr>
        <w:instrText xml:space="preserve"> د</w:instrText>
      </w:r>
      <w:r w:rsidR="002A41EF">
        <w:rPr>
          <w:rFonts w:cs="Times New Roman" w:hint="cs"/>
          <w:noProof/>
          <w:rtl/>
          <w:lang w:val="en-GB" w:bidi="ar-SA"/>
        </w:rPr>
        <w:instrText>ەکرێت</w:instrText>
      </w:r>
      <w:r w:rsidR="002A41EF">
        <w:rPr>
          <w:rFonts w:cs="Times New Roman"/>
          <w:noProof/>
          <w:rtl/>
          <w:lang w:val="en-GB" w:bidi="ar-SA"/>
        </w:rPr>
        <w:instrText>. س</w:instrText>
      </w:r>
      <w:r w:rsidR="002A41EF">
        <w:rPr>
          <w:rFonts w:cs="Times New Roman" w:hint="cs"/>
          <w:noProof/>
          <w:rtl/>
          <w:lang w:val="en-GB" w:bidi="ar-SA"/>
        </w:rPr>
        <w:instrText>ەرەڕای</w:instrText>
      </w:r>
      <w:r w:rsidR="002A41EF">
        <w:rPr>
          <w:rFonts w:cs="Times New Roman"/>
          <w:noProof/>
          <w:rtl/>
          <w:lang w:val="en-GB" w:bidi="ar-SA"/>
        </w:rPr>
        <w:instrText xml:space="preserve"> چ</w:instrText>
      </w:r>
      <w:r w:rsidR="002A41EF">
        <w:rPr>
          <w:rFonts w:cs="Times New Roman" w:hint="cs"/>
          <w:noProof/>
          <w:rtl/>
          <w:lang w:val="en-GB" w:bidi="ar-SA"/>
        </w:rPr>
        <w:instrText>ەند</w:instrText>
      </w:r>
      <w:r w:rsidR="002A41EF">
        <w:rPr>
          <w:rFonts w:cs="Times New Roman"/>
          <w:noProof/>
          <w:rtl/>
          <w:lang w:val="en-GB" w:bidi="ar-SA"/>
        </w:rPr>
        <w:instrText xml:space="preserve"> تاق</w:instrText>
      </w:r>
      <w:r w:rsidR="002A41EF">
        <w:rPr>
          <w:rFonts w:cs="Times New Roman" w:hint="cs"/>
          <w:noProof/>
          <w:rtl/>
          <w:lang w:val="en-GB" w:bidi="ar-SA"/>
        </w:rPr>
        <w:instrText>یکردنەوەیەکی</w:instrText>
      </w:r>
      <w:r w:rsidR="002A41EF">
        <w:rPr>
          <w:rFonts w:cs="Times New Roman"/>
          <w:noProof/>
          <w:rtl/>
          <w:lang w:val="en-GB" w:bidi="ar-SA"/>
        </w:rPr>
        <w:instrText xml:space="preserve"> تاک و ت</w:instrText>
      </w:r>
      <w:r w:rsidR="002A41EF">
        <w:rPr>
          <w:rFonts w:cs="Times New Roman" w:hint="cs"/>
          <w:noProof/>
          <w:rtl/>
          <w:lang w:val="en-GB" w:bidi="ar-SA"/>
        </w:rPr>
        <w:instrText>ەرا</w:instrText>
      </w:r>
      <w:r w:rsidR="002A41EF">
        <w:rPr>
          <w:rFonts w:cs="Times New Roman"/>
          <w:noProof/>
          <w:rtl/>
          <w:lang w:val="en-GB" w:bidi="ar-SA"/>
        </w:rPr>
        <w:instrText xml:space="preserve"> س</w:instrText>
      </w:r>
      <w:r w:rsidR="002A41EF">
        <w:rPr>
          <w:rFonts w:cs="Times New Roman" w:hint="cs"/>
          <w:noProof/>
          <w:rtl/>
          <w:lang w:val="en-GB" w:bidi="ar-SA"/>
        </w:rPr>
        <w:instrText>ەبارەت</w:instrText>
      </w:r>
      <w:r w:rsidR="002A41EF">
        <w:rPr>
          <w:rFonts w:cs="Times New Roman"/>
          <w:noProof/>
          <w:rtl/>
          <w:lang w:val="en-GB" w:bidi="ar-SA"/>
        </w:rPr>
        <w:instrText xml:space="preserve"> ب</w:instrText>
      </w:r>
      <w:r w:rsidR="002A41EF">
        <w:rPr>
          <w:rFonts w:cs="Times New Roman" w:hint="cs"/>
          <w:noProof/>
          <w:rtl/>
          <w:lang w:val="en-GB" w:bidi="ar-SA"/>
        </w:rPr>
        <w:instrText>ە</w:instrText>
      </w:r>
      <w:r w:rsidR="002A41EF">
        <w:rPr>
          <w:rFonts w:cs="Times New Roman"/>
          <w:noProof/>
          <w:rtl/>
          <w:lang w:val="en-GB" w:bidi="ar-SA"/>
        </w:rPr>
        <w:instrText xml:space="preserve"> ش</w:instrText>
      </w:r>
      <w:r w:rsidR="002A41EF">
        <w:rPr>
          <w:rFonts w:cs="Times New Roman" w:hint="cs"/>
          <w:noProof/>
          <w:rtl/>
          <w:lang w:val="en-GB" w:bidi="ar-SA"/>
        </w:rPr>
        <w:instrText>ێوەزارەکانی</w:instrText>
      </w:r>
      <w:r w:rsidR="002A41EF">
        <w:rPr>
          <w:rFonts w:cs="Times New Roman"/>
          <w:noProof/>
          <w:rtl/>
          <w:lang w:val="en-GB" w:bidi="ar-SA"/>
        </w:rPr>
        <w:instrText xml:space="preserve"> کرمانج</w:instrText>
      </w:r>
      <w:r w:rsidR="002A41EF">
        <w:rPr>
          <w:rFonts w:cs="Times New Roman" w:hint="cs"/>
          <w:noProof/>
          <w:rtl/>
          <w:lang w:val="en-GB" w:bidi="ar-SA"/>
        </w:rPr>
        <w:instrText>ی</w:instrText>
      </w:r>
      <w:r w:rsidR="002A41EF">
        <w:rPr>
          <w:rFonts w:cs="Times New Roman"/>
          <w:noProof/>
          <w:rtl/>
          <w:lang w:val="en-GB" w:bidi="ar-SA"/>
        </w:rPr>
        <w:instrText xml:space="preserve"> ک</w:instrText>
      </w:r>
      <w:r w:rsidR="002A41EF">
        <w:rPr>
          <w:rFonts w:cs="Times New Roman" w:hint="cs"/>
          <w:noProof/>
          <w:rtl/>
          <w:lang w:val="en-GB" w:bidi="ar-SA"/>
        </w:rPr>
        <w:instrText>ە</w:instrText>
      </w:r>
      <w:r w:rsidR="002A41EF">
        <w:rPr>
          <w:rFonts w:cs="Times New Roman"/>
          <w:noProof/>
          <w:rtl/>
          <w:lang w:val="en-GB" w:bidi="ar-SA"/>
        </w:rPr>
        <w:instrText xml:space="preserve"> پ</w:instrText>
      </w:r>
      <w:r w:rsidR="002A41EF">
        <w:rPr>
          <w:rFonts w:cs="Times New Roman" w:hint="cs"/>
          <w:noProof/>
          <w:rtl/>
          <w:lang w:val="en-GB" w:bidi="ar-SA"/>
        </w:rPr>
        <w:instrText>ێشتر</w:instrText>
      </w:r>
      <w:r w:rsidR="002A41EF">
        <w:rPr>
          <w:rFonts w:cs="Times New Roman"/>
          <w:noProof/>
          <w:rtl/>
          <w:lang w:val="en-GB" w:bidi="ar-SA"/>
        </w:rPr>
        <w:instrText xml:space="preserve"> ب</w:instrText>
      </w:r>
      <w:r w:rsidR="002A41EF">
        <w:rPr>
          <w:rFonts w:cs="Times New Roman" w:hint="cs"/>
          <w:noProof/>
          <w:rtl/>
          <w:lang w:val="en-GB" w:bidi="ar-SA"/>
        </w:rPr>
        <w:instrText>ەئەنجام</w:instrText>
      </w:r>
      <w:r w:rsidR="002A41EF">
        <w:rPr>
          <w:rFonts w:cs="Times New Roman"/>
          <w:noProof/>
          <w:rtl/>
          <w:lang w:val="en-GB" w:bidi="ar-SA"/>
        </w:rPr>
        <w:instrText xml:space="preserve"> گ</w:instrText>
      </w:r>
      <w:r w:rsidR="002A41EF">
        <w:rPr>
          <w:rFonts w:cs="Times New Roman" w:hint="cs"/>
          <w:noProof/>
          <w:rtl/>
          <w:lang w:val="en-GB" w:bidi="ar-SA"/>
        </w:rPr>
        <w:instrText>ەیشتوون</w:instrText>
      </w:r>
      <w:r w:rsidR="002A41EF">
        <w:rPr>
          <w:rFonts w:cs="Times New Roman"/>
          <w:noProof/>
          <w:rtl/>
          <w:lang w:val="en-GB" w:bidi="ar-SA"/>
        </w:rPr>
        <w:instrText xml:space="preserve"> (ب</w:instrText>
      </w:r>
      <w:r w:rsidR="002A41EF">
        <w:rPr>
          <w:rFonts w:cs="Times New Roman" w:hint="cs"/>
          <w:noProof/>
          <w:rtl/>
          <w:lang w:val="en-GB" w:bidi="ar-SA"/>
        </w:rPr>
        <w:instrText>ەراوردی</w:instrText>
      </w:r>
      <w:r w:rsidR="002A41EF">
        <w:rPr>
          <w:rFonts w:cs="Times New Roman"/>
          <w:noProof/>
          <w:rtl/>
          <w:lang w:val="en-GB" w:bidi="ar-SA"/>
        </w:rPr>
        <w:instrText xml:space="preserve"> بک</w:instrText>
      </w:r>
      <w:r w:rsidR="002A41EF">
        <w:rPr>
          <w:rFonts w:cs="Times New Roman" w:hint="cs"/>
          <w:noProof/>
          <w:rtl/>
          <w:lang w:val="en-GB" w:bidi="ar-SA"/>
        </w:rPr>
        <w:instrText>ەن</w:instrText>
      </w:r>
      <w:r w:rsidR="002A41EF">
        <w:rPr>
          <w:rFonts w:cs="Times New Roman"/>
          <w:noProof/>
          <w:rtl/>
          <w:lang w:val="en-GB" w:bidi="ar-SA"/>
        </w:rPr>
        <w:instrText xml:space="preserve"> ل</w:instrText>
      </w:r>
      <w:r w:rsidR="002A41EF">
        <w:rPr>
          <w:rFonts w:cs="Times New Roman" w:hint="cs"/>
          <w:noProof/>
          <w:rtl/>
          <w:lang w:val="en-GB" w:bidi="ar-SA"/>
        </w:rPr>
        <w:instrText>ەگەڵ</w:instrText>
      </w:r>
      <w:r w:rsidR="002A41EF">
        <w:rPr>
          <w:rFonts w:cs="Times New Roman"/>
          <w:noProof/>
          <w:rtl/>
          <w:lang w:val="en-GB" w:bidi="ar-SA"/>
        </w:rPr>
        <w:instrText xml:space="preserve"> م</w:instrText>
      </w:r>
      <w:r w:rsidR="002A41EF">
        <w:rPr>
          <w:rFonts w:cs="Times New Roman" w:hint="cs"/>
          <w:noProof/>
          <w:rtl/>
          <w:lang w:val="en-GB" w:bidi="ar-SA"/>
        </w:rPr>
        <w:instrText>ەک‌کینزی،</w:instrText>
      </w:r>
      <w:r w:rsidR="002A41EF">
        <w:rPr>
          <w:rFonts w:cs="Times New Roman"/>
          <w:noProof/>
          <w:rtl/>
          <w:lang w:val="en-GB" w:bidi="ar-SA"/>
        </w:rPr>
        <w:instrText xml:space="preserve"> ١٩٦١؛ </w:instrText>
      </w:r>
      <w:r w:rsidR="002A41EF">
        <w:rPr>
          <w:rFonts w:cs="Times New Roman" w:hint="cs"/>
          <w:noProof/>
          <w:rtl/>
          <w:lang w:val="en-GB" w:bidi="ar-SA"/>
        </w:rPr>
        <w:instrText>ڕیتێر،</w:instrText>
      </w:r>
      <w:r w:rsidR="002A41EF">
        <w:rPr>
          <w:rFonts w:cs="Times New Roman"/>
          <w:noProof/>
          <w:rtl/>
          <w:lang w:val="en-GB" w:bidi="ar-SA"/>
        </w:rPr>
        <w:instrText xml:space="preserve"> ١٩٧١ و ١٩٧٦؛ بل</w:instrText>
      </w:r>
      <w:r w:rsidR="002A41EF">
        <w:rPr>
          <w:rFonts w:cs="Times New Roman" w:hint="cs"/>
          <w:noProof/>
          <w:rtl/>
          <w:lang w:val="en-GB" w:bidi="ar-SA"/>
        </w:rPr>
        <w:instrText>ەو،</w:instrText>
      </w:r>
      <w:r w:rsidR="002A41EF">
        <w:rPr>
          <w:rFonts w:cs="Times New Roman"/>
          <w:noProof/>
          <w:rtl/>
          <w:lang w:val="en-GB" w:bidi="ar-SA"/>
        </w:rPr>
        <w:instrText xml:space="preserve"> ١٩٧٦؛ </w:instrText>
      </w:r>
      <w:r w:rsidR="002A41EF">
        <w:rPr>
          <w:rFonts w:cs="Times New Roman" w:hint="cs"/>
          <w:noProof/>
          <w:rtl/>
          <w:lang w:val="en-GB" w:bidi="ar-SA"/>
        </w:rPr>
        <w:instrText>یاسترۆ،</w:instrText>
      </w:r>
      <w:r w:rsidR="002A41EF">
        <w:rPr>
          <w:rFonts w:cs="Times New Roman"/>
          <w:noProof/>
          <w:rtl/>
          <w:lang w:val="en-GB" w:bidi="ar-SA"/>
        </w:rPr>
        <w:instrText xml:space="preserve"> ١٩٧٧) ل</w:instrText>
      </w:r>
      <w:r w:rsidR="002A41EF">
        <w:rPr>
          <w:rFonts w:cs="Times New Roman" w:hint="cs"/>
          <w:noProof/>
          <w:rtl/>
          <w:lang w:val="en-GB" w:bidi="ar-SA"/>
        </w:rPr>
        <w:instrText>ەم</w:instrText>
      </w:r>
      <w:r w:rsidR="002A41EF">
        <w:rPr>
          <w:rFonts w:cs="Times New Roman"/>
          <w:noProof/>
          <w:rtl/>
          <w:lang w:val="en-GB" w:bidi="ar-SA"/>
        </w:rPr>
        <w:instrText xml:space="preserve"> سا</w:instrText>
      </w:r>
      <w:r w:rsidR="002A41EF">
        <w:rPr>
          <w:rFonts w:cs="Times New Roman" w:hint="cs"/>
          <w:noProof/>
          <w:rtl/>
          <w:lang w:val="en-GB" w:bidi="ar-SA"/>
        </w:rPr>
        <w:instrText>ڵانەی</w:instrText>
      </w:r>
      <w:r w:rsidR="002A41EF">
        <w:rPr>
          <w:rFonts w:cs="Times New Roman"/>
          <w:noProof/>
          <w:rtl/>
          <w:lang w:val="en-GB" w:bidi="ar-SA"/>
        </w:rPr>
        <w:instrText xml:space="preserve"> دوا</w:instrText>
      </w:r>
      <w:r w:rsidR="002A41EF">
        <w:rPr>
          <w:rFonts w:cs="Times New Roman" w:hint="cs"/>
          <w:noProof/>
          <w:rtl/>
          <w:lang w:val="en-GB" w:bidi="ar-SA"/>
        </w:rPr>
        <w:instrText>ییدا</w:instrText>
      </w:r>
      <w:r w:rsidR="002A41EF">
        <w:rPr>
          <w:rFonts w:cs="Times New Roman"/>
          <w:noProof/>
          <w:rtl/>
          <w:lang w:val="en-GB" w:bidi="ar-SA"/>
        </w:rPr>
        <w:instrText xml:space="preserve"> تو</w:instrText>
      </w:r>
      <w:r w:rsidR="002A41EF">
        <w:rPr>
          <w:rFonts w:cs="Times New Roman" w:hint="cs"/>
          <w:noProof/>
          <w:rtl/>
          <w:lang w:val="en-GB" w:bidi="ar-SA"/>
        </w:rPr>
        <w:instrText>ێ</w:instrText>
      </w:r>
      <w:r w:rsidR="002A41EF">
        <w:rPr>
          <w:rFonts w:cs="Times New Roman"/>
          <w:noProof/>
          <w:rtl/>
          <w:lang w:val="en-GB" w:bidi="ar-SA"/>
        </w:rPr>
        <w:instrText>ژ</w:instrText>
      </w:r>
      <w:r w:rsidR="002A41EF">
        <w:rPr>
          <w:rFonts w:cs="Times New Roman" w:hint="cs"/>
          <w:noProof/>
          <w:rtl/>
          <w:lang w:val="en-GB" w:bidi="ar-SA"/>
        </w:rPr>
        <w:instrText>ەرانی</w:instrText>
      </w:r>
      <w:r w:rsidR="002A41EF">
        <w:rPr>
          <w:rFonts w:cs="Times New Roman"/>
          <w:noProof/>
          <w:rtl/>
          <w:lang w:val="en-GB" w:bidi="ar-SA"/>
        </w:rPr>
        <w:instrText xml:space="preserve"> کورد </w:instrText>
      </w:r>
      <w:r w:rsidR="002A41EF">
        <w:rPr>
          <w:rFonts w:cs="Times New Roman" w:hint="cs"/>
          <w:noProof/>
          <w:rtl/>
          <w:lang w:val="en-GB" w:bidi="ar-SA"/>
        </w:rPr>
        <w:instrText>ڕادەیەکی</w:instrText>
      </w:r>
      <w:r w:rsidR="002A41EF">
        <w:rPr>
          <w:rFonts w:cs="Times New Roman"/>
          <w:noProof/>
          <w:rtl/>
          <w:lang w:val="en-GB" w:bidi="ar-SA"/>
        </w:rPr>
        <w:instrText xml:space="preserve"> ب</w:instrText>
      </w:r>
      <w:r w:rsidR="002A41EF">
        <w:rPr>
          <w:rFonts w:cs="Times New Roman" w:hint="cs"/>
          <w:noProof/>
          <w:rtl/>
          <w:lang w:val="en-GB" w:bidi="ar-SA"/>
        </w:rPr>
        <w:instrText>ەرچاو</w:instrText>
      </w:r>
      <w:r w:rsidR="002A41EF">
        <w:rPr>
          <w:rFonts w:cs="Times New Roman"/>
          <w:noProof/>
          <w:rtl/>
          <w:lang w:val="en-GB" w:bidi="ar-SA"/>
        </w:rPr>
        <w:instrText xml:space="preserve"> ل</w:instrText>
      </w:r>
      <w:r w:rsidR="002A41EF">
        <w:rPr>
          <w:rFonts w:cs="Times New Roman" w:hint="cs"/>
          <w:noProof/>
          <w:rtl/>
          <w:lang w:val="en-GB" w:bidi="ar-SA"/>
        </w:rPr>
        <w:instrText>ە</w:instrText>
      </w:r>
      <w:r w:rsidR="002A41EF">
        <w:rPr>
          <w:rFonts w:cs="Times New Roman"/>
          <w:noProof/>
          <w:rtl/>
          <w:lang w:val="en-GB" w:bidi="ar-SA"/>
        </w:rPr>
        <w:instrText xml:space="preserve"> ماد</w:instrText>
      </w:r>
      <w:r w:rsidR="002A41EF">
        <w:rPr>
          <w:rFonts w:cs="Times New Roman" w:hint="cs"/>
          <w:noProof/>
          <w:rtl/>
          <w:lang w:val="en-GB" w:bidi="ar-SA"/>
        </w:rPr>
        <w:instrText>ەی</w:instrText>
      </w:r>
      <w:r w:rsidR="002A41EF">
        <w:rPr>
          <w:rFonts w:cs="Times New Roman"/>
          <w:noProof/>
          <w:rtl/>
          <w:lang w:val="en-GB" w:bidi="ar-SA"/>
        </w:rPr>
        <w:instrText xml:space="preserve"> پ</w:instrText>
      </w:r>
      <w:r w:rsidR="002A41EF">
        <w:rPr>
          <w:rFonts w:cs="Times New Roman" w:hint="cs"/>
          <w:noProof/>
          <w:rtl/>
          <w:lang w:val="en-GB" w:bidi="ar-SA"/>
        </w:rPr>
        <w:instrText>ێویست</w:instrText>
      </w:r>
      <w:r w:rsidR="002A41EF">
        <w:rPr>
          <w:rFonts w:cs="Times New Roman"/>
          <w:noProof/>
          <w:rtl/>
          <w:lang w:val="en-GB" w:bidi="ar-SA"/>
        </w:rPr>
        <w:instrText xml:space="preserve"> س</w:instrText>
      </w:r>
      <w:r w:rsidR="002A41EF">
        <w:rPr>
          <w:rFonts w:cs="Times New Roman" w:hint="cs"/>
          <w:noProof/>
          <w:rtl/>
          <w:lang w:val="en-GB" w:bidi="ar-SA"/>
        </w:rPr>
        <w:instrText>ەبارەت</w:instrText>
      </w:r>
      <w:r w:rsidR="002A41EF">
        <w:rPr>
          <w:rFonts w:cs="Times New Roman"/>
          <w:noProof/>
          <w:rtl/>
          <w:lang w:val="en-GB" w:bidi="ar-SA"/>
        </w:rPr>
        <w:instrText xml:space="preserve"> ب</w:instrText>
      </w:r>
      <w:r w:rsidR="002A41EF">
        <w:rPr>
          <w:rFonts w:cs="Times New Roman" w:hint="cs"/>
          <w:noProof/>
          <w:rtl/>
          <w:lang w:val="en-GB" w:bidi="ar-SA"/>
        </w:rPr>
        <w:instrText>ە</w:instrText>
      </w:r>
      <w:r w:rsidR="002A41EF">
        <w:rPr>
          <w:rFonts w:cs="Times New Roman"/>
          <w:noProof/>
          <w:rtl/>
          <w:lang w:val="en-GB" w:bidi="ar-SA"/>
        </w:rPr>
        <w:instrText xml:space="preserve"> ش</w:instrText>
      </w:r>
      <w:r w:rsidR="002A41EF">
        <w:rPr>
          <w:rFonts w:cs="Times New Roman" w:hint="cs"/>
          <w:noProof/>
          <w:rtl/>
          <w:lang w:val="en-GB" w:bidi="ar-SA"/>
        </w:rPr>
        <w:instrText>ێوەزارەکانی</w:instrText>
      </w:r>
      <w:r w:rsidR="002A41EF">
        <w:rPr>
          <w:rFonts w:cs="Times New Roman"/>
          <w:noProof/>
          <w:rtl/>
          <w:lang w:val="en-GB" w:bidi="ar-SA"/>
        </w:rPr>
        <w:instrText xml:space="preserve"> کرمانج</w:instrText>
      </w:r>
      <w:r w:rsidR="002A41EF">
        <w:rPr>
          <w:rFonts w:cs="Times New Roman" w:hint="cs"/>
          <w:noProof/>
          <w:rtl/>
          <w:lang w:val="en-GB" w:bidi="ar-SA"/>
        </w:rPr>
        <w:instrText>ییان</w:instrText>
      </w:r>
      <w:r w:rsidR="002A41EF">
        <w:rPr>
          <w:rFonts w:cs="Times New Roman"/>
          <w:noProof/>
          <w:rtl/>
          <w:lang w:val="en-GB" w:bidi="ar-SA"/>
        </w:rPr>
        <w:instrText xml:space="preserve"> ل</w:instrText>
      </w:r>
      <w:r w:rsidR="002A41EF">
        <w:rPr>
          <w:rFonts w:cs="Times New Roman" w:hint="cs"/>
          <w:noProof/>
          <w:rtl/>
          <w:lang w:val="en-GB" w:bidi="ar-SA"/>
        </w:rPr>
        <w:instrText>ە</w:instrText>
      </w:r>
      <w:r w:rsidR="002A41EF">
        <w:rPr>
          <w:rFonts w:cs="Times New Roman"/>
          <w:noProof/>
          <w:rtl/>
          <w:lang w:val="en-GB" w:bidi="ar-SA"/>
        </w:rPr>
        <w:instrText xml:space="preserve"> د</w:instrText>
      </w:r>
      <w:r w:rsidR="002A41EF">
        <w:rPr>
          <w:rFonts w:cs="Times New Roman" w:hint="cs"/>
          <w:noProof/>
          <w:rtl/>
          <w:lang w:val="en-GB" w:bidi="ar-SA"/>
        </w:rPr>
        <w:instrText>ەڤەری</w:instrText>
      </w:r>
      <w:r w:rsidR="002A41EF">
        <w:rPr>
          <w:rFonts w:cs="Times New Roman"/>
          <w:noProof/>
          <w:rtl/>
          <w:lang w:val="en-GB" w:bidi="ar-SA"/>
        </w:rPr>
        <w:instrText xml:space="preserve"> کرمانج</w:instrText>
      </w:r>
      <w:r w:rsidR="002A41EF">
        <w:rPr>
          <w:rFonts w:cs="Times New Roman" w:hint="cs"/>
          <w:noProof/>
          <w:rtl/>
          <w:lang w:val="en-GB" w:bidi="ar-SA"/>
        </w:rPr>
        <w:instrText>ی</w:instrText>
      </w:r>
      <w:r w:rsidR="002A41EF">
        <w:rPr>
          <w:rFonts w:cs="Times New Roman"/>
          <w:noProof/>
          <w:rtl/>
          <w:lang w:val="en-GB" w:bidi="ar-SA"/>
        </w:rPr>
        <w:instrText xml:space="preserve"> ئاخ</w:instrText>
      </w:r>
      <w:r w:rsidR="002A41EF">
        <w:rPr>
          <w:rFonts w:cs="Times New Roman" w:hint="cs"/>
          <w:noProof/>
          <w:rtl/>
          <w:lang w:val="en-GB" w:bidi="ar-SA"/>
        </w:rPr>
        <w:instrText>ێودا</w:instrText>
      </w:r>
      <w:r w:rsidR="002A41EF">
        <w:rPr>
          <w:rFonts w:cs="Times New Roman"/>
          <w:noProof/>
          <w:rtl/>
          <w:lang w:val="en-GB" w:bidi="ar-SA"/>
        </w:rPr>
        <w:instrText xml:space="preserve"> د</w:instrText>
      </w:r>
      <w:r w:rsidR="002A41EF">
        <w:rPr>
          <w:rFonts w:cs="Times New Roman" w:hint="cs"/>
          <w:noProof/>
          <w:rtl/>
          <w:lang w:val="en-GB" w:bidi="ar-SA"/>
        </w:rPr>
        <w:instrText>ەستەبەر</w:instrText>
      </w:r>
      <w:r w:rsidR="002A41EF">
        <w:rPr>
          <w:rFonts w:cs="Times New Roman"/>
          <w:noProof/>
          <w:rtl/>
          <w:lang w:val="en-GB" w:bidi="ar-SA"/>
        </w:rPr>
        <w:instrText xml:space="preserve"> کردوو</w:instrText>
      </w:r>
      <w:r w:rsidR="002A41EF">
        <w:rPr>
          <w:rFonts w:cs="Times New Roman" w:hint="cs"/>
          <w:noProof/>
          <w:rtl/>
          <w:lang w:val="en-GB" w:bidi="ar-SA"/>
        </w:rPr>
        <w:instrText>ە</w:instrText>
      </w:r>
      <w:r w:rsidR="002A41EF">
        <w:rPr>
          <w:rFonts w:cs="Times New Roman"/>
          <w:noProof/>
          <w:rtl/>
          <w:lang w:val="en-GB" w:bidi="ar-SA"/>
        </w:rPr>
        <w:instrText>. ه</w:instrText>
      </w:r>
      <w:r w:rsidR="002A41EF">
        <w:rPr>
          <w:rFonts w:cs="Times New Roman" w:hint="cs"/>
          <w:noProof/>
          <w:rtl/>
          <w:lang w:val="en-GB" w:bidi="ar-SA"/>
        </w:rPr>
        <w:instrText>ەرچەند</w:instrText>
      </w:r>
      <w:r w:rsidR="002A41EF">
        <w:rPr>
          <w:rFonts w:cs="Times New Roman"/>
          <w:noProof/>
          <w:rtl/>
          <w:lang w:val="en-GB" w:bidi="ar-SA"/>
        </w:rPr>
        <w:instrText xml:space="preserve"> ب</w:instrText>
      </w:r>
      <w:r w:rsidR="002A41EF">
        <w:rPr>
          <w:rFonts w:cs="Times New Roman" w:hint="cs"/>
          <w:noProof/>
          <w:rtl/>
          <w:lang w:val="en-GB" w:bidi="ar-SA"/>
        </w:rPr>
        <w:instrText>ەمەبەستی</w:instrText>
      </w:r>
      <w:r w:rsidR="002A41EF">
        <w:rPr>
          <w:rFonts w:cs="Times New Roman"/>
          <w:noProof/>
          <w:rtl/>
          <w:lang w:val="en-GB" w:bidi="ar-SA"/>
        </w:rPr>
        <w:instrText xml:space="preserve"> پ</w:instrText>
      </w:r>
      <w:r w:rsidR="002A41EF">
        <w:rPr>
          <w:rFonts w:cs="Times New Roman" w:hint="cs"/>
          <w:noProof/>
          <w:rtl/>
          <w:lang w:val="en-GB" w:bidi="ar-SA"/>
        </w:rPr>
        <w:instrText>ۆلینبەندی</w:instrText>
      </w:r>
      <w:r w:rsidR="002A41EF">
        <w:rPr>
          <w:rFonts w:cs="Times New Roman"/>
          <w:noProof/>
          <w:rtl/>
          <w:lang w:val="en-GB" w:bidi="ar-SA"/>
        </w:rPr>
        <w:instrText xml:space="preserve"> زاراو</w:instrText>
      </w:r>
      <w:r w:rsidR="002A41EF">
        <w:rPr>
          <w:rFonts w:cs="Times New Roman" w:hint="cs"/>
          <w:noProof/>
          <w:rtl/>
          <w:lang w:val="en-GB" w:bidi="ar-SA"/>
        </w:rPr>
        <w:instrText>ەکان،</w:instrText>
      </w:r>
      <w:r w:rsidR="002A41EF">
        <w:rPr>
          <w:rFonts w:cs="Times New Roman"/>
          <w:noProof/>
          <w:rtl/>
          <w:lang w:val="en-GB" w:bidi="ar-SA"/>
        </w:rPr>
        <w:instrText xml:space="preserve"> ه</w:instrText>
      </w:r>
      <w:r w:rsidR="002A41EF">
        <w:rPr>
          <w:rFonts w:cs="Times New Roman" w:hint="cs"/>
          <w:noProof/>
          <w:rtl/>
          <w:lang w:val="en-GB" w:bidi="ar-SA"/>
        </w:rPr>
        <w:instrText>ەتاکوو</w:instrText>
      </w:r>
      <w:r w:rsidR="002A41EF">
        <w:rPr>
          <w:rFonts w:cs="Times New Roman"/>
          <w:noProof/>
          <w:rtl/>
          <w:lang w:val="en-GB" w:bidi="ar-SA"/>
        </w:rPr>
        <w:instrText xml:space="preserve"> ئ</w:instrText>
      </w:r>
      <w:r w:rsidR="002A41EF">
        <w:rPr>
          <w:rFonts w:cs="Times New Roman" w:hint="cs"/>
          <w:noProof/>
          <w:rtl/>
          <w:lang w:val="en-GB" w:bidi="ar-SA"/>
        </w:rPr>
        <w:instrText>ێستا،</w:instrText>
      </w:r>
      <w:r w:rsidR="002A41EF">
        <w:rPr>
          <w:rFonts w:cs="Times New Roman"/>
          <w:noProof/>
          <w:rtl/>
          <w:lang w:val="en-GB" w:bidi="ar-SA"/>
        </w:rPr>
        <w:instrText xml:space="preserve"> ه</w:instrText>
      </w:r>
      <w:r w:rsidR="002A41EF">
        <w:rPr>
          <w:rFonts w:cs="Times New Roman" w:hint="cs"/>
          <w:noProof/>
          <w:rtl/>
          <w:lang w:val="en-GB" w:bidi="ar-SA"/>
        </w:rPr>
        <w:instrText>ەڵسەنگاندنێکی</w:instrText>
      </w:r>
      <w:r w:rsidR="002A41EF">
        <w:rPr>
          <w:rFonts w:cs="Times New Roman"/>
          <w:noProof/>
          <w:rtl/>
          <w:lang w:val="en-GB" w:bidi="ar-SA"/>
        </w:rPr>
        <w:instrText xml:space="preserve"> م</w:instrText>
      </w:r>
      <w:r w:rsidR="002A41EF">
        <w:rPr>
          <w:rFonts w:cs="Times New Roman" w:hint="cs"/>
          <w:noProof/>
          <w:rtl/>
          <w:lang w:val="en-GB" w:bidi="ar-SA"/>
        </w:rPr>
        <w:instrText>ێتۆدیک</w:instrText>
      </w:r>
      <w:r w:rsidR="002A41EF">
        <w:rPr>
          <w:rFonts w:cs="Times New Roman"/>
          <w:noProof/>
          <w:rtl/>
          <w:lang w:val="en-GB" w:bidi="ar-SA"/>
        </w:rPr>
        <w:instrText xml:space="preserve"> و پ</w:instrText>
      </w:r>
      <w:r w:rsidR="002A41EF">
        <w:rPr>
          <w:rFonts w:cs="Times New Roman" w:hint="cs"/>
          <w:noProof/>
          <w:rtl/>
          <w:lang w:val="en-GB" w:bidi="ar-SA"/>
        </w:rPr>
        <w:instrText>ڕزانیاری</w:instrText>
      </w:r>
      <w:r w:rsidR="002A41EF">
        <w:rPr>
          <w:rFonts w:cs="Times New Roman"/>
          <w:noProof/>
          <w:rtl/>
          <w:lang w:val="en-GB" w:bidi="ar-SA"/>
        </w:rPr>
        <w:instrText xml:space="preserve"> ل</w:instrText>
      </w:r>
      <w:r w:rsidR="002A41EF">
        <w:rPr>
          <w:rFonts w:cs="Times New Roman" w:hint="cs"/>
          <w:noProof/>
          <w:rtl/>
          <w:lang w:val="en-GB" w:bidi="ar-SA"/>
        </w:rPr>
        <w:instrText>ەسەر</w:instrText>
      </w:r>
      <w:r w:rsidR="002A41EF">
        <w:rPr>
          <w:rFonts w:cs="Times New Roman"/>
          <w:noProof/>
          <w:rtl/>
          <w:lang w:val="en-GB" w:bidi="ar-SA"/>
        </w:rPr>
        <w:instrText xml:space="preserve"> ئ</w:instrText>
      </w:r>
      <w:r w:rsidR="002A41EF">
        <w:rPr>
          <w:rFonts w:cs="Times New Roman" w:hint="cs"/>
          <w:noProof/>
          <w:rtl/>
          <w:lang w:val="en-GB" w:bidi="ar-SA"/>
        </w:rPr>
        <w:instrText>ەم</w:instrText>
      </w:r>
      <w:r w:rsidR="002A41EF">
        <w:rPr>
          <w:rFonts w:cs="Times New Roman"/>
          <w:noProof/>
          <w:rtl/>
          <w:lang w:val="en-GB" w:bidi="ar-SA"/>
        </w:rPr>
        <w:instrText xml:space="preserve"> ت</w:instrText>
      </w:r>
      <w:r w:rsidR="002A41EF">
        <w:rPr>
          <w:rFonts w:cs="Times New Roman" w:hint="cs"/>
          <w:noProof/>
          <w:rtl/>
          <w:lang w:val="en-GB" w:bidi="ar-SA"/>
        </w:rPr>
        <w:instrText>ێڕامانانە</w:instrText>
      </w:r>
      <w:r w:rsidR="002A41EF">
        <w:rPr>
          <w:rFonts w:cs="Times New Roman"/>
          <w:noProof/>
          <w:rtl/>
          <w:lang w:val="en-GB" w:bidi="ar-SA"/>
        </w:rPr>
        <w:instrText xml:space="preserve"> ئ</w:instrText>
      </w:r>
      <w:r w:rsidR="002A41EF">
        <w:rPr>
          <w:rFonts w:cs="Times New Roman" w:hint="cs"/>
          <w:noProof/>
          <w:rtl/>
          <w:lang w:val="en-GB" w:bidi="ar-SA"/>
        </w:rPr>
        <w:instrText>ەنجام</w:instrText>
      </w:r>
      <w:r w:rsidR="002A41EF">
        <w:rPr>
          <w:rFonts w:cs="Times New Roman"/>
          <w:noProof/>
          <w:rtl/>
          <w:lang w:val="en-GB" w:bidi="ar-SA"/>
        </w:rPr>
        <w:instrText xml:space="preserve"> ن</w:instrText>
      </w:r>
      <w:r w:rsidR="002A41EF">
        <w:rPr>
          <w:rFonts w:cs="Times New Roman" w:hint="cs"/>
          <w:noProof/>
          <w:rtl/>
          <w:lang w:val="en-GB" w:bidi="ar-SA"/>
        </w:rPr>
        <w:instrText>ەدراوە</w:instrText>
      </w:r>
      <w:r w:rsidR="002A41EF">
        <w:rPr>
          <w:rFonts w:cs="Times New Roman"/>
          <w:noProof/>
          <w:rtl/>
          <w:lang w:val="en-GB" w:bidi="ar-SA"/>
        </w:rPr>
        <w:instrText>. ئامانج</w:instrText>
      </w:r>
      <w:r w:rsidR="002A41EF">
        <w:rPr>
          <w:rFonts w:cs="Times New Roman" w:hint="cs"/>
          <w:noProof/>
          <w:rtl/>
          <w:lang w:val="en-GB" w:bidi="ar-SA"/>
        </w:rPr>
        <w:instrText>ی</w:instrText>
      </w:r>
      <w:r w:rsidR="002A41EF">
        <w:rPr>
          <w:rFonts w:cs="Times New Roman"/>
          <w:noProof/>
          <w:rtl/>
          <w:lang w:val="en-GB" w:bidi="ar-SA"/>
        </w:rPr>
        <w:instrText xml:space="preserve"> ئ</w:instrText>
      </w:r>
      <w:r w:rsidR="002A41EF">
        <w:rPr>
          <w:rFonts w:cs="Times New Roman" w:hint="cs"/>
          <w:noProof/>
          <w:rtl/>
          <w:lang w:val="en-GB" w:bidi="ar-SA"/>
        </w:rPr>
        <w:instrText>ەم</w:instrText>
      </w:r>
      <w:r w:rsidR="002A41EF">
        <w:rPr>
          <w:rFonts w:cs="Times New Roman"/>
          <w:noProof/>
          <w:rtl/>
          <w:lang w:val="en-GB" w:bidi="ar-SA"/>
        </w:rPr>
        <w:instrText xml:space="preserve"> وتار</w:instrText>
      </w:r>
      <w:r w:rsidR="002A41EF">
        <w:rPr>
          <w:rFonts w:cs="Times New Roman" w:hint="cs"/>
          <w:noProof/>
          <w:rtl/>
          <w:lang w:val="en-GB" w:bidi="ar-SA"/>
        </w:rPr>
        <w:instrText>ە</w:instrText>
      </w:r>
      <w:r w:rsidR="002A41EF">
        <w:rPr>
          <w:rFonts w:cs="Times New Roman"/>
          <w:noProof/>
          <w:rtl/>
          <w:lang w:val="en-GB" w:bidi="ar-SA"/>
        </w:rPr>
        <w:instrText xml:space="preserve"> بر</w:instrText>
      </w:r>
      <w:r w:rsidR="002A41EF">
        <w:rPr>
          <w:rFonts w:cs="Times New Roman" w:hint="cs"/>
          <w:noProof/>
          <w:rtl/>
          <w:lang w:val="en-GB" w:bidi="ar-SA"/>
        </w:rPr>
        <w:instrText>یتییە</w:instrText>
      </w:r>
      <w:r w:rsidR="002A41EF">
        <w:rPr>
          <w:rFonts w:cs="Times New Roman"/>
          <w:noProof/>
          <w:rtl/>
          <w:lang w:val="en-GB" w:bidi="ar-SA"/>
        </w:rPr>
        <w:instrText xml:space="preserve"> ل</w:instrText>
      </w:r>
      <w:r w:rsidR="002A41EF">
        <w:rPr>
          <w:rFonts w:cs="Times New Roman" w:hint="cs"/>
          <w:noProof/>
          <w:rtl/>
          <w:lang w:val="en-GB" w:bidi="ar-SA"/>
        </w:rPr>
        <w:instrText>ەوەی</w:instrText>
      </w:r>
      <w:r w:rsidR="002A41EF">
        <w:rPr>
          <w:rFonts w:cs="Times New Roman"/>
          <w:noProof/>
          <w:rtl/>
          <w:lang w:val="en-GB" w:bidi="ar-SA"/>
        </w:rPr>
        <w:instrText xml:space="preserve"> ک</w:instrText>
      </w:r>
      <w:r w:rsidR="002A41EF">
        <w:rPr>
          <w:rFonts w:cs="Times New Roman" w:hint="cs"/>
          <w:noProof/>
          <w:rtl/>
          <w:lang w:val="en-GB" w:bidi="ar-SA"/>
        </w:rPr>
        <w:instrText>ە</w:instrText>
      </w:r>
      <w:r w:rsidR="002A41EF">
        <w:rPr>
          <w:rFonts w:cs="Times New Roman"/>
          <w:noProof/>
          <w:rtl/>
          <w:lang w:val="en-GB" w:bidi="ar-SA"/>
        </w:rPr>
        <w:instrText xml:space="preserve"> پ</w:instrText>
      </w:r>
      <w:r w:rsidR="002A41EF">
        <w:rPr>
          <w:rFonts w:cs="Times New Roman" w:hint="cs"/>
          <w:noProof/>
          <w:rtl/>
          <w:lang w:val="en-GB" w:bidi="ar-SA"/>
        </w:rPr>
        <w:instrText>ۆلینبەندییەکی</w:instrText>
      </w:r>
      <w:r w:rsidR="002A41EF">
        <w:rPr>
          <w:rFonts w:cs="Times New Roman"/>
          <w:noProof/>
          <w:rtl/>
          <w:lang w:val="en-GB" w:bidi="ar-SA"/>
        </w:rPr>
        <w:instrText xml:space="preserve"> س</w:instrText>
      </w:r>
      <w:r w:rsidR="002A41EF">
        <w:rPr>
          <w:rFonts w:cs="Times New Roman" w:hint="cs"/>
          <w:noProof/>
          <w:rtl/>
          <w:lang w:val="en-GB" w:bidi="ar-SA"/>
        </w:rPr>
        <w:instrText>ەرەتایی</w:instrText>
      </w:r>
      <w:r w:rsidR="002A41EF">
        <w:rPr>
          <w:rFonts w:cs="Times New Roman"/>
          <w:noProof/>
          <w:rtl/>
          <w:lang w:val="en-GB" w:bidi="ar-SA"/>
        </w:rPr>
        <w:instrText xml:space="preserve"> ل</w:instrText>
      </w:r>
      <w:r w:rsidR="002A41EF">
        <w:rPr>
          <w:rFonts w:cs="Times New Roman" w:hint="cs"/>
          <w:noProof/>
          <w:rtl/>
          <w:lang w:val="en-GB" w:bidi="ar-SA"/>
        </w:rPr>
        <w:instrText>ەو</w:instrText>
      </w:r>
      <w:r w:rsidR="002A41EF">
        <w:rPr>
          <w:rFonts w:cs="Times New Roman"/>
          <w:noProof/>
          <w:rtl/>
          <w:lang w:val="en-GB" w:bidi="ar-SA"/>
        </w:rPr>
        <w:instrText xml:space="preserve"> ج</w:instrText>
      </w:r>
      <w:r w:rsidR="002A41EF">
        <w:rPr>
          <w:rFonts w:cs="Times New Roman" w:hint="cs"/>
          <w:noProof/>
          <w:rtl/>
          <w:lang w:val="en-GB" w:bidi="ar-SA"/>
        </w:rPr>
        <w:instrText>یاوازییە</w:instrText>
      </w:r>
      <w:r w:rsidR="002A41EF">
        <w:rPr>
          <w:rFonts w:cs="Times New Roman"/>
          <w:noProof/>
          <w:rtl/>
          <w:lang w:val="en-GB" w:bidi="ar-SA"/>
        </w:rPr>
        <w:instrText xml:space="preserve"> ناوخ</w:instrText>
      </w:r>
      <w:r w:rsidR="002A41EF">
        <w:rPr>
          <w:rFonts w:cs="Times New Roman" w:hint="cs"/>
          <w:noProof/>
          <w:rtl/>
          <w:lang w:val="en-GB" w:bidi="ar-SA"/>
        </w:rPr>
        <w:instrText>ۆییەی</w:instrText>
      </w:r>
      <w:r w:rsidR="002A41EF">
        <w:rPr>
          <w:rFonts w:cs="Times New Roman"/>
          <w:noProof/>
          <w:rtl/>
          <w:lang w:val="en-GB" w:bidi="ar-SA"/>
        </w:rPr>
        <w:instrText xml:space="preserve"> ک</w:instrText>
      </w:r>
      <w:r w:rsidR="002A41EF">
        <w:rPr>
          <w:rFonts w:cs="Times New Roman" w:hint="cs"/>
          <w:noProof/>
          <w:rtl/>
          <w:lang w:val="en-GB" w:bidi="ar-SA"/>
        </w:rPr>
        <w:instrText>ە</w:instrText>
      </w:r>
      <w:r w:rsidR="002A41EF">
        <w:rPr>
          <w:rFonts w:cs="Times New Roman"/>
          <w:noProof/>
          <w:rtl/>
          <w:lang w:val="en-GB" w:bidi="ar-SA"/>
        </w:rPr>
        <w:instrText xml:space="preserve"> ل</w:instrText>
      </w:r>
      <w:r w:rsidR="002A41EF">
        <w:rPr>
          <w:rFonts w:cs="Times New Roman" w:hint="cs"/>
          <w:noProof/>
          <w:rtl/>
          <w:lang w:val="en-GB" w:bidi="ar-SA"/>
        </w:rPr>
        <w:instrText>ە</w:instrText>
      </w:r>
      <w:r w:rsidR="002A41EF">
        <w:rPr>
          <w:rFonts w:cs="Times New Roman"/>
          <w:noProof/>
          <w:rtl/>
          <w:lang w:val="en-GB" w:bidi="ar-SA"/>
        </w:rPr>
        <w:instrText xml:space="preserve"> زاراو</w:instrText>
      </w:r>
      <w:r w:rsidR="002A41EF">
        <w:rPr>
          <w:rFonts w:cs="Times New Roman" w:hint="cs"/>
          <w:noProof/>
          <w:rtl/>
          <w:lang w:val="en-GB" w:bidi="ar-SA"/>
        </w:rPr>
        <w:instrText>ە</w:instrText>
      </w:r>
      <w:r w:rsidR="002A41EF">
        <w:rPr>
          <w:rFonts w:cs="Times New Roman"/>
          <w:noProof/>
          <w:rtl/>
          <w:lang w:val="en-GB" w:bidi="ar-SA"/>
        </w:rPr>
        <w:instrText xml:space="preserve"> س</w:instrText>
      </w:r>
      <w:r w:rsidR="002A41EF">
        <w:rPr>
          <w:rFonts w:cs="Times New Roman" w:hint="cs"/>
          <w:noProof/>
          <w:rtl/>
          <w:lang w:val="en-GB" w:bidi="ar-SA"/>
        </w:rPr>
        <w:instrText>ەرەکییەکانی</w:instrText>
      </w:r>
      <w:r w:rsidR="002A41EF">
        <w:rPr>
          <w:rFonts w:cs="Times New Roman"/>
          <w:noProof/>
          <w:rtl/>
          <w:lang w:val="en-GB" w:bidi="ar-SA"/>
        </w:rPr>
        <w:instrText xml:space="preserve"> ناوچ</w:instrText>
      </w:r>
      <w:r w:rsidR="002A41EF">
        <w:rPr>
          <w:rFonts w:cs="Times New Roman" w:hint="cs"/>
          <w:noProof/>
          <w:rtl/>
          <w:lang w:val="en-GB" w:bidi="ar-SA"/>
        </w:rPr>
        <w:instrText>ە</w:instrText>
      </w:r>
      <w:r w:rsidR="002A41EF">
        <w:rPr>
          <w:rFonts w:cs="Times New Roman"/>
          <w:noProof/>
          <w:rtl/>
          <w:lang w:val="en-GB" w:bidi="ar-SA"/>
        </w:rPr>
        <w:instrText xml:space="preserve"> کرمانج</w:instrText>
      </w:r>
      <w:r w:rsidR="002A41EF">
        <w:rPr>
          <w:rFonts w:cs="Times New Roman" w:hint="cs"/>
          <w:noProof/>
          <w:rtl/>
          <w:lang w:val="en-GB" w:bidi="ar-SA"/>
        </w:rPr>
        <w:instrText>ی</w:instrText>
      </w:r>
      <w:r w:rsidR="002A41EF">
        <w:rPr>
          <w:rFonts w:cs="Times New Roman"/>
          <w:noProof/>
          <w:rtl/>
          <w:lang w:val="en-GB" w:bidi="ar-SA"/>
        </w:rPr>
        <w:instrText xml:space="preserve"> ئاخ</w:instrText>
      </w:r>
      <w:r w:rsidR="002A41EF">
        <w:rPr>
          <w:rFonts w:cs="Times New Roman" w:hint="cs"/>
          <w:noProof/>
          <w:rtl/>
          <w:lang w:val="en-GB" w:bidi="ar-SA"/>
        </w:rPr>
        <w:instrText>ێوەکاندا</w:instrText>
      </w:r>
      <w:r w:rsidR="002A41EF">
        <w:rPr>
          <w:rFonts w:cs="Times New Roman"/>
          <w:noProof/>
          <w:rtl/>
          <w:lang w:val="en-GB" w:bidi="ar-SA"/>
        </w:rPr>
        <w:instrText xml:space="preserve"> ه</w:instrText>
      </w:r>
      <w:r w:rsidR="002A41EF">
        <w:rPr>
          <w:rFonts w:cs="Times New Roman" w:hint="cs"/>
          <w:noProof/>
          <w:rtl/>
          <w:lang w:val="en-GB" w:bidi="ar-SA"/>
        </w:rPr>
        <w:instrText>ەیە</w:instrText>
      </w:r>
      <w:r w:rsidR="002A41EF">
        <w:rPr>
          <w:rFonts w:cs="Times New Roman"/>
          <w:noProof/>
          <w:rtl/>
          <w:lang w:val="en-GB" w:bidi="ar-SA"/>
        </w:rPr>
        <w:instrText xml:space="preserve"> ب</w:instrText>
      </w:r>
      <w:r w:rsidR="002A41EF">
        <w:rPr>
          <w:rFonts w:cs="Times New Roman" w:hint="cs"/>
          <w:noProof/>
          <w:rtl/>
          <w:lang w:val="en-GB" w:bidi="ar-SA"/>
        </w:rPr>
        <w:instrText>ەدەستەوە</w:instrText>
      </w:r>
      <w:r w:rsidR="002A41EF">
        <w:rPr>
          <w:rFonts w:cs="Times New Roman"/>
          <w:noProof/>
          <w:rtl/>
          <w:lang w:val="en-GB" w:bidi="ar-SA"/>
        </w:rPr>
        <w:instrText xml:space="preserve"> بدات و ب</w:instrText>
      </w:r>
      <w:r w:rsidR="002A41EF">
        <w:rPr>
          <w:rFonts w:cs="Times New Roman" w:hint="cs"/>
          <w:noProof/>
          <w:rtl/>
          <w:lang w:val="en-GB" w:bidi="ar-SA"/>
        </w:rPr>
        <w:instrText>ۆ</w:instrText>
      </w:r>
      <w:r w:rsidR="002A41EF">
        <w:rPr>
          <w:rFonts w:cs="Times New Roman"/>
          <w:noProof/>
          <w:rtl/>
          <w:lang w:val="en-GB" w:bidi="ar-SA"/>
        </w:rPr>
        <w:instrText xml:space="preserve"> ئ</w:instrText>
      </w:r>
      <w:r w:rsidR="002A41EF">
        <w:rPr>
          <w:rFonts w:cs="Times New Roman" w:hint="cs"/>
          <w:noProof/>
          <w:rtl/>
          <w:lang w:val="en-GB" w:bidi="ar-SA"/>
        </w:rPr>
        <w:instrText>ەم</w:instrText>
      </w:r>
      <w:r w:rsidR="002A41EF">
        <w:rPr>
          <w:rFonts w:cs="Times New Roman"/>
          <w:noProof/>
          <w:rtl/>
          <w:lang w:val="en-GB" w:bidi="ar-SA"/>
        </w:rPr>
        <w:instrText xml:space="preserve"> م</w:instrText>
      </w:r>
      <w:r w:rsidR="002A41EF">
        <w:rPr>
          <w:rFonts w:cs="Times New Roman" w:hint="cs"/>
          <w:noProof/>
          <w:rtl/>
          <w:lang w:val="en-GB" w:bidi="ar-SA"/>
        </w:rPr>
        <w:instrText>ەبەستە</w:instrText>
      </w:r>
      <w:r w:rsidR="002A41EF">
        <w:rPr>
          <w:rFonts w:cs="Times New Roman"/>
          <w:noProof/>
          <w:rtl/>
          <w:lang w:val="en-GB" w:bidi="ar-SA"/>
        </w:rPr>
        <w:instrText xml:space="preserve"> تو</w:instrText>
      </w:r>
      <w:r w:rsidR="002A41EF">
        <w:rPr>
          <w:rFonts w:cs="Times New Roman" w:hint="cs"/>
          <w:noProof/>
          <w:rtl/>
          <w:lang w:val="en-GB" w:bidi="ar-SA"/>
        </w:rPr>
        <w:instrText>ێژینەوەکە</w:instrText>
      </w:r>
      <w:r w:rsidR="002A41EF">
        <w:rPr>
          <w:rFonts w:cs="Times New Roman"/>
          <w:noProof/>
          <w:rtl/>
          <w:lang w:val="en-GB" w:bidi="ar-SA"/>
        </w:rPr>
        <w:instrText xml:space="preserve"> ل</w:instrText>
      </w:r>
      <w:r w:rsidR="002A41EF">
        <w:rPr>
          <w:rFonts w:cs="Times New Roman" w:hint="cs"/>
          <w:noProof/>
          <w:rtl/>
          <w:lang w:val="en-GB" w:bidi="ar-SA"/>
        </w:rPr>
        <w:instrText>ەسەر</w:instrText>
      </w:r>
      <w:r w:rsidR="002A41EF">
        <w:rPr>
          <w:rFonts w:cs="Times New Roman"/>
          <w:noProof/>
          <w:rtl/>
          <w:lang w:val="en-GB" w:bidi="ar-SA"/>
        </w:rPr>
        <w:instrText xml:space="preserve"> بن</w:instrText>
      </w:r>
      <w:r w:rsidR="002A41EF">
        <w:rPr>
          <w:rFonts w:cs="Times New Roman" w:hint="cs"/>
          <w:noProof/>
          <w:rtl/>
          <w:lang w:val="en-GB" w:bidi="ar-SA"/>
        </w:rPr>
        <w:instrText>ەمای</w:instrText>
      </w:r>
      <w:r w:rsidR="002A41EF">
        <w:rPr>
          <w:rFonts w:cs="Times New Roman"/>
          <w:noProof/>
          <w:rtl/>
          <w:lang w:val="en-GB" w:bidi="ar-SA"/>
        </w:rPr>
        <w:instrText xml:space="preserve"> ئ</w:instrText>
      </w:r>
      <w:r w:rsidR="002A41EF">
        <w:rPr>
          <w:rFonts w:cs="Times New Roman" w:hint="cs"/>
          <w:noProof/>
          <w:rtl/>
          <w:lang w:val="en-GB" w:bidi="ar-SA"/>
        </w:rPr>
        <w:instrText>ەو</w:instrText>
      </w:r>
      <w:r w:rsidR="002A41EF">
        <w:rPr>
          <w:rFonts w:cs="Times New Roman"/>
          <w:noProof/>
          <w:rtl/>
          <w:lang w:val="en-GB" w:bidi="ar-SA"/>
        </w:rPr>
        <w:instrText xml:space="preserve"> داتا وش</w:instrText>
      </w:r>
      <w:r w:rsidR="002A41EF">
        <w:rPr>
          <w:rFonts w:cs="Times New Roman" w:hint="cs"/>
          <w:noProof/>
          <w:rtl/>
          <w:lang w:val="en-GB" w:bidi="ar-SA"/>
        </w:rPr>
        <w:instrText>ەیی،</w:instrText>
      </w:r>
      <w:r w:rsidR="002A41EF">
        <w:rPr>
          <w:rFonts w:cs="Times New Roman"/>
          <w:noProof/>
          <w:rtl/>
          <w:lang w:val="en-GB" w:bidi="ar-SA"/>
        </w:rPr>
        <w:instrText xml:space="preserve"> د</w:instrText>
      </w:r>
      <w:r w:rsidR="002A41EF">
        <w:rPr>
          <w:rFonts w:cs="Times New Roman" w:hint="cs"/>
          <w:noProof/>
          <w:rtl/>
          <w:lang w:val="en-GB" w:bidi="ar-SA"/>
        </w:rPr>
        <w:instrText>ەنگناسی</w:instrText>
      </w:r>
      <w:r w:rsidR="002A41EF">
        <w:rPr>
          <w:rFonts w:cs="Times New Roman"/>
          <w:noProof/>
          <w:rtl/>
          <w:lang w:val="en-GB" w:bidi="ar-SA"/>
        </w:rPr>
        <w:instrText xml:space="preserve"> و پ</w:instrText>
      </w:r>
      <w:r w:rsidR="002A41EF">
        <w:rPr>
          <w:rFonts w:cs="Times New Roman" w:hint="cs"/>
          <w:noProof/>
          <w:rtl/>
          <w:lang w:val="en-GB" w:bidi="ar-SA"/>
        </w:rPr>
        <w:instrText>ێکهاتەی</w:instrText>
      </w:r>
      <w:r w:rsidR="002A41EF">
        <w:rPr>
          <w:rFonts w:cs="Times New Roman"/>
          <w:noProof/>
          <w:rtl/>
          <w:lang w:val="en-GB" w:bidi="ar-SA"/>
        </w:rPr>
        <w:instrText xml:space="preserve"> </w:instrText>
      </w:r>
      <w:r w:rsidR="002A41EF">
        <w:rPr>
          <w:rFonts w:cs="Times New Roman" w:hint="cs"/>
          <w:noProof/>
          <w:rtl/>
          <w:lang w:val="en-GB" w:bidi="ar-SA"/>
        </w:rPr>
        <w:instrText>ڕێزمانییانە</w:instrText>
      </w:r>
      <w:r w:rsidR="002A41EF">
        <w:rPr>
          <w:rFonts w:cs="Times New Roman"/>
          <w:noProof/>
          <w:rtl/>
          <w:lang w:val="en-GB" w:bidi="ar-SA"/>
        </w:rPr>
        <w:instrText xml:space="preserve"> ئ</w:instrText>
      </w:r>
      <w:r w:rsidR="002A41EF">
        <w:rPr>
          <w:rFonts w:cs="Times New Roman" w:hint="cs"/>
          <w:noProof/>
          <w:rtl/>
          <w:lang w:val="en-GB" w:bidi="ar-SA"/>
        </w:rPr>
        <w:instrText>ەنجام</w:instrText>
      </w:r>
      <w:r w:rsidR="002A41EF">
        <w:rPr>
          <w:rFonts w:cs="Times New Roman"/>
          <w:noProof/>
          <w:rtl/>
          <w:lang w:val="en-GB" w:bidi="ar-SA"/>
        </w:rPr>
        <w:instrText xml:space="preserve"> د</w:instrText>
      </w:r>
      <w:r w:rsidR="002A41EF">
        <w:rPr>
          <w:rFonts w:cs="Times New Roman" w:hint="cs"/>
          <w:noProof/>
          <w:rtl/>
          <w:lang w:val="en-GB" w:bidi="ar-SA"/>
        </w:rPr>
        <w:instrText>ەدرێت</w:instrText>
      </w:r>
      <w:r w:rsidR="002A41EF">
        <w:rPr>
          <w:rFonts w:cs="Times New Roman"/>
          <w:noProof/>
          <w:rtl/>
          <w:lang w:val="en-GB" w:bidi="ar-SA"/>
        </w:rPr>
        <w:instrText xml:space="preserve"> ک</w:instrText>
      </w:r>
      <w:r w:rsidR="002A41EF">
        <w:rPr>
          <w:rFonts w:cs="Times New Roman" w:hint="cs"/>
          <w:noProof/>
          <w:rtl/>
          <w:lang w:val="en-GB" w:bidi="ar-SA"/>
        </w:rPr>
        <w:instrText>ە</w:instrText>
      </w:r>
      <w:r w:rsidR="002A41EF">
        <w:rPr>
          <w:rFonts w:cs="Times New Roman"/>
          <w:noProof/>
          <w:lang w:val="en-GB"/>
        </w:rPr>
        <w:instrText xml:space="preserve"> </w:instrText>
      </w:r>
      <w:r w:rsidR="002A41EF">
        <w:rPr>
          <w:rFonts w:cs="Times New Roman"/>
          <w:noProof/>
          <w:rtl/>
          <w:lang w:val="en-GB" w:bidi="ar-SA"/>
        </w:rPr>
        <w:instrText>ل</w:instrText>
      </w:r>
      <w:r w:rsidR="002A41EF">
        <w:rPr>
          <w:rFonts w:cs="Times New Roman" w:hint="cs"/>
          <w:noProof/>
          <w:rtl/>
          <w:lang w:val="en-GB" w:bidi="ar-SA"/>
        </w:rPr>
        <w:instrText>ە</w:instrText>
      </w:r>
      <w:r w:rsidR="002A41EF">
        <w:rPr>
          <w:rFonts w:cs="Times New Roman"/>
          <w:noProof/>
          <w:rtl/>
          <w:lang w:val="en-GB" w:bidi="ar-SA"/>
        </w:rPr>
        <w:instrText xml:space="preserve"> پ</w:instrText>
      </w:r>
      <w:r w:rsidR="002A41EF">
        <w:rPr>
          <w:rFonts w:cs="Times New Roman" w:hint="cs"/>
          <w:noProof/>
          <w:rtl/>
          <w:lang w:val="en-GB" w:bidi="ar-SA"/>
        </w:rPr>
        <w:instrText>ێنج</w:instrText>
      </w:r>
      <w:r w:rsidR="002A41EF">
        <w:rPr>
          <w:rFonts w:cs="Times New Roman"/>
          <w:noProof/>
          <w:rtl/>
          <w:lang w:val="en-GB" w:bidi="ar-SA"/>
        </w:rPr>
        <w:instrText xml:space="preserve"> ناوچ</w:instrText>
      </w:r>
      <w:r w:rsidR="002A41EF">
        <w:rPr>
          <w:rFonts w:cs="Times New Roman" w:hint="cs"/>
          <w:noProof/>
          <w:rtl/>
          <w:lang w:val="en-GB" w:bidi="ar-SA"/>
        </w:rPr>
        <w:instrText>ەی</w:instrText>
      </w:r>
      <w:r w:rsidR="002A41EF">
        <w:rPr>
          <w:rFonts w:cs="Times New Roman"/>
          <w:noProof/>
          <w:rtl/>
          <w:lang w:val="en-GB" w:bidi="ar-SA"/>
        </w:rPr>
        <w:instrText xml:space="preserve"> باشور</w:instrText>
      </w:r>
      <w:r w:rsidR="002A41EF">
        <w:rPr>
          <w:rFonts w:cs="Times New Roman" w:hint="cs"/>
          <w:noProof/>
          <w:rtl/>
          <w:lang w:val="en-GB" w:bidi="ar-SA"/>
        </w:rPr>
        <w:instrText>ی</w:instrText>
      </w:r>
      <w:r w:rsidR="002A41EF">
        <w:rPr>
          <w:rFonts w:cs="Times New Roman"/>
          <w:noProof/>
          <w:rtl/>
          <w:lang w:val="en-GB" w:bidi="ar-SA"/>
        </w:rPr>
        <w:instrText xml:space="preserve"> </w:instrText>
      </w:r>
      <w:r w:rsidR="002A41EF">
        <w:rPr>
          <w:rFonts w:cs="Times New Roman" w:hint="cs"/>
          <w:noProof/>
          <w:rtl/>
          <w:lang w:val="en-GB" w:bidi="ar-SA"/>
        </w:rPr>
        <w:instrText>ڕۆژهەڵاتی</w:instrText>
      </w:r>
      <w:r w:rsidR="002A41EF">
        <w:rPr>
          <w:rFonts w:cs="Times New Roman"/>
          <w:noProof/>
          <w:rtl/>
          <w:lang w:val="en-GB" w:bidi="ar-SA"/>
        </w:rPr>
        <w:instrText xml:space="preserve"> تورک</w:instrText>
      </w:r>
      <w:r w:rsidR="002A41EF">
        <w:rPr>
          <w:rFonts w:cs="Times New Roman" w:hint="cs"/>
          <w:noProof/>
          <w:rtl/>
          <w:lang w:val="en-GB" w:bidi="ar-SA"/>
        </w:rPr>
        <w:instrText>یا</w:instrText>
      </w:r>
      <w:r w:rsidR="002A41EF">
        <w:rPr>
          <w:rFonts w:cs="Times New Roman"/>
          <w:noProof/>
          <w:rtl/>
          <w:lang w:val="en-GB" w:bidi="ar-SA"/>
        </w:rPr>
        <w:instrText xml:space="preserve"> ک</w:instrText>
      </w:r>
      <w:r w:rsidR="002A41EF">
        <w:rPr>
          <w:rFonts w:cs="Times New Roman" w:hint="cs"/>
          <w:noProof/>
          <w:rtl/>
          <w:lang w:val="en-GB" w:bidi="ar-SA"/>
        </w:rPr>
        <w:instrText>ۆ</w:instrText>
      </w:r>
      <w:r w:rsidR="002A41EF">
        <w:rPr>
          <w:rFonts w:cs="Times New Roman"/>
          <w:noProof/>
          <w:rtl/>
          <w:lang w:val="en-GB" w:bidi="ar-SA"/>
        </w:rPr>
        <w:instrText xml:space="preserve"> کراون</w:instrText>
      </w:r>
      <w:r w:rsidR="002A41EF">
        <w:rPr>
          <w:rFonts w:cs="Times New Roman" w:hint="cs"/>
          <w:noProof/>
          <w:rtl/>
          <w:lang w:val="en-GB" w:bidi="ar-SA"/>
        </w:rPr>
        <w:instrText>ەتەوە</w:instrText>
      </w:r>
      <w:r w:rsidR="002A41EF">
        <w:rPr>
          <w:rFonts w:cs="Times New Roman"/>
          <w:noProof/>
          <w:lang w:val="en-GB"/>
        </w:rPr>
        <w:instrText xml:space="preserve">.","ISSN":"2051-4891","title-short":"Regional variation in Kurmanji","language":"en","author":[{"family":"Öpengin","given":"Ergin"},{"family":"Haig","given":"Geoffrey"}],"issued":{"date-parts":[["2014",10,4]]}}}],"schema":"https://github.com/citation-style-language/schema/raw/master/csl-citation.json"} </w:instrText>
      </w:r>
      <w:r w:rsidR="002A41EF">
        <w:rPr>
          <w:rFonts w:cs="Times New Roman"/>
          <w:noProof/>
          <w:lang w:val="en-GB"/>
        </w:rPr>
        <w:fldChar w:fldCharType="separate"/>
      </w:r>
      <w:r w:rsidR="002A41EF" w:rsidRPr="002A41EF">
        <w:rPr>
          <w:rFonts w:cs="Times New Roman"/>
        </w:rPr>
        <w:t>(Öpengin &amp; Haig 2014)</w:t>
      </w:r>
      <w:r w:rsidR="002A41EF">
        <w:rPr>
          <w:rFonts w:cs="Times New Roman"/>
          <w:noProof/>
          <w:lang w:val="en-GB"/>
        </w:rPr>
        <w:fldChar w:fldCharType="end"/>
      </w:r>
      <w:r w:rsidRPr="001B0431">
        <w:rPr>
          <w:rFonts w:cs="Times New Roman"/>
          <w:noProof/>
          <w:lang w:val="en-GB"/>
        </w:rPr>
        <w:t xml:space="preserve">, spoken around </w:t>
      </w:r>
      <w:r w:rsidR="0088519D" w:rsidRPr="001B0431">
        <w:rPr>
          <w:rFonts w:cs="Times New Roman"/>
          <w:noProof/>
          <w:lang w:val="en-GB"/>
        </w:rPr>
        <w:t xml:space="preserve">Marin and Diyarbekir provinces in </w:t>
      </w:r>
      <w:r w:rsidRPr="001B0431">
        <w:rPr>
          <w:rFonts w:cs="Times New Roman"/>
          <w:noProof/>
          <w:lang w:val="en-GB"/>
        </w:rPr>
        <w:t xml:space="preserve">Turkey, </w:t>
      </w:r>
      <w:r w:rsidR="00446047" w:rsidRPr="001B0431">
        <w:rPr>
          <w:rFonts w:cs="Times New Roman"/>
          <w:noProof/>
          <w:lang w:val="en-GB"/>
        </w:rPr>
        <w:t>the Jazira province of</w:t>
      </w:r>
      <w:r w:rsidRPr="001B0431">
        <w:rPr>
          <w:rFonts w:cs="Times New Roman"/>
          <w:noProof/>
          <w:lang w:val="en-GB"/>
        </w:rPr>
        <w:t xml:space="preserve"> </w:t>
      </w:r>
      <w:r w:rsidR="00446047" w:rsidRPr="001B0431">
        <w:rPr>
          <w:rFonts w:cs="Times New Roman"/>
          <w:noProof/>
          <w:lang w:val="en-GB"/>
        </w:rPr>
        <w:t>northeast</w:t>
      </w:r>
      <w:r w:rsidRPr="001B0431">
        <w:rPr>
          <w:rFonts w:cs="Times New Roman"/>
          <w:noProof/>
          <w:lang w:val="en-GB"/>
        </w:rPr>
        <w:t xml:space="preserve"> Syria</w:t>
      </w:r>
      <w:r w:rsidR="00446047" w:rsidRPr="001B0431">
        <w:rPr>
          <w:rFonts w:cs="Times New Roman"/>
          <w:noProof/>
          <w:lang w:val="en-GB"/>
        </w:rPr>
        <w:t>,</w:t>
      </w:r>
      <w:r w:rsidRPr="001B0431">
        <w:rPr>
          <w:rFonts w:cs="Times New Roman"/>
          <w:noProof/>
          <w:lang w:val="en-GB"/>
        </w:rPr>
        <w:t xml:space="preserve"> and </w:t>
      </w:r>
      <w:r w:rsidR="00A21C60" w:rsidRPr="001B0431">
        <w:rPr>
          <w:rFonts w:cs="Times New Roman"/>
          <w:noProof/>
          <w:lang w:val="en-GB"/>
        </w:rPr>
        <w:t xml:space="preserve">the </w:t>
      </w:r>
      <w:r w:rsidRPr="001B0431">
        <w:rPr>
          <w:rFonts w:cs="Times New Roman"/>
          <w:noProof/>
          <w:lang w:val="en-GB"/>
        </w:rPr>
        <w:t xml:space="preserve">Sinjar </w:t>
      </w:r>
      <w:r w:rsidR="00A21C60" w:rsidRPr="001B0431">
        <w:rPr>
          <w:rFonts w:cs="Times New Roman"/>
          <w:noProof/>
          <w:lang w:val="en-GB"/>
        </w:rPr>
        <w:t>region of</w:t>
      </w:r>
      <w:r w:rsidRPr="001B0431">
        <w:rPr>
          <w:rFonts w:cs="Times New Roman"/>
          <w:noProof/>
          <w:lang w:val="en-GB"/>
        </w:rPr>
        <w:t xml:space="preserve"> Iraq, is the dialect with most extensive Arabic lexical borrowings. Thus, the following items are restricted to thi</w:t>
      </w:r>
      <w:r w:rsidR="00446047" w:rsidRPr="001B0431">
        <w:rPr>
          <w:rFonts w:cs="Times New Roman"/>
          <w:noProof/>
          <w:lang w:val="en-GB"/>
        </w:rPr>
        <w:t>s dialect of Northern Kurdish</w:t>
      </w:r>
      <w:r w:rsidRPr="001B0431">
        <w:rPr>
          <w:rFonts w:cs="Times New Roman"/>
          <w:noProof/>
          <w:lang w:val="en-GB"/>
        </w:rPr>
        <w:t xml:space="preserve">: </w:t>
      </w:r>
      <w:r w:rsidRPr="001B0431">
        <w:rPr>
          <w:rFonts w:cs="Times New Roman"/>
          <w:i/>
          <w:noProof/>
          <w:lang w:val="en-GB"/>
        </w:rPr>
        <w:t>tefa</w:t>
      </w:r>
      <w:r w:rsidR="00702062">
        <w:rPr>
          <w:rFonts w:cs="Times New Roman"/>
          <w:i/>
          <w:noProof/>
          <w:lang w:val="en-GB"/>
        </w:rPr>
        <w:t>-</w:t>
      </w:r>
      <w:r w:rsidRPr="001B0431">
        <w:rPr>
          <w:rFonts w:cs="Times New Roman"/>
          <w:i/>
          <w:noProof/>
          <w:lang w:val="en-GB"/>
        </w:rPr>
        <w:t>ndin</w:t>
      </w:r>
      <w:r w:rsidRPr="001B0431">
        <w:rPr>
          <w:rFonts w:cs="Times New Roman"/>
          <w:noProof/>
          <w:lang w:val="en-GB"/>
        </w:rPr>
        <w:t xml:space="preserve"> </w:t>
      </w:r>
      <w:r w:rsidR="00702062">
        <w:rPr>
          <w:rFonts w:cs="Times New Roman"/>
          <w:noProof/>
          <w:lang w:val="en-GB"/>
        </w:rPr>
        <w:t>‘</w:t>
      </w:r>
      <w:r w:rsidRPr="001B0431">
        <w:rPr>
          <w:rFonts w:cs="Times New Roman"/>
          <w:noProof/>
          <w:lang w:val="en-GB"/>
        </w:rPr>
        <w:t>extinguish</w:t>
      </w:r>
      <w:r w:rsidR="00702062">
        <w:rPr>
          <w:rFonts w:cs="Times New Roman"/>
          <w:noProof/>
          <w:lang w:val="en-GB"/>
        </w:rPr>
        <w:t>-</w:t>
      </w:r>
      <w:r w:rsidR="00702062">
        <w:rPr>
          <w:rFonts w:cs="Times New Roman"/>
          <w:smallCaps/>
          <w:noProof/>
          <w:lang w:val="en-GB"/>
        </w:rPr>
        <w:t>tr.inf</w:t>
      </w:r>
      <w:r w:rsidR="00702062">
        <w:rPr>
          <w:rFonts w:cs="Times New Roman"/>
          <w:noProof/>
          <w:lang w:val="en-GB"/>
        </w:rPr>
        <w:t>’</w:t>
      </w:r>
      <w:r w:rsidRPr="001B0431">
        <w:rPr>
          <w:rFonts w:cs="Times New Roman"/>
          <w:noProof/>
          <w:lang w:val="en-GB"/>
        </w:rPr>
        <w:t xml:space="preserve"> (from</w:t>
      </w:r>
      <w:r w:rsidR="003B24FF" w:rsidRPr="001B0431">
        <w:rPr>
          <w:rFonts w:cs="Times New Roman"/>
          <w:noProof/>
          <w:lang w:val="en-GB"/>
        </w:rPr>
        <w:t xml:space="preserve"> dialectal Arabic </w:t>
      </w:r>
      <w:r w:rsidR="003B24FF" w:rsidRPr="001B0431">
        <w:rPr>
          <w:rFonts w:cs="Times New Roman"/>
          <w:i/>
          <w:iCs/>
          <w:noProof/>
          <w:lang w:val="en-GB"/>
        </w:rPr>
        <w:t>ṭafa</w:t>
      </w:r>
      <w:r w:rsidR="00B06147" w:rsidRPr="001B0431">
        <w:rPr>
          <w:rFonts w:cs="Times New Roman"/>
          <w:i/>
          <w:iCs/>
          <w:noProof/>
          <w:lang w:val="en-GB"/>
        </w:rPr>
        <w:t xml:space="preserve"> </w:t>
      </w:r>
      <w:r w:rsidR="00B06147" w:rsidRPr="001B0431">
        <w:rPr>
          <w:rFonts w:cs="Times New Roman"/>
          <w:noProof/>
          <w:lang w:val="en-GB"/>
        </w:rPr>
        <w:t xml:space="preserve">or standard </w:t>
      </w:r>
      <w:r w:rsidR="00B06147" w:rsidRPr="001B0431">
        <w:rPr>
          <w:rFonts w:cs="Times New Roman"/>
          <w:i/>
          <w:iCs/>
          <w:noProof/>
          <w:lang w:val="en-GB"/>
        </w:rPr>
        <w:t>ṭafiʔa</w:t>
      </w:r>
      <w:r w:rsidRPr="001B0431">
        <w:rPr>
          <w:rFonts w:cs="Times New Roman"/>
          <w:noProof/>
          <w:lang w:val="en-GB"/>
        </w:rPr>
        <w:t xml:space="preserve">), </w:t>
      </w:r>
      <w:r w:rsidR="00E81BC1" w:rsidRPr="001B0431">
        <w:rPr>
          <w:rFonts w:cs="Times New Roman"/>
          <w:i/>
          <w:noProof/>
          <w:lang w:val="tr-TR"/>
        </w:rPr>
        <w:t>şite</w:t>
      </w:r>
      <w:r w:rsidR="00E81BC1" w:rsidRPr="001B0431">
        <w:rPr>
          <w:rFonts w:cs="Times New Roman"/>
          <w:i/>
          <w:noProof/>
        </w:rPr>
        <w:t>ẋlîn</w:t>
      </w:r>
      <w:r w:rsidR="00E81BC1" w:rsidRPr="001B0431">
        <w:rPr>
          <w:rFonts w:cs="Times New Roman"/>
          <w:noProof/>
        </w:rPr>
        <w:t xml:space="preserve"> </w:t>
      </w:r>
      <w:r w:rsidR="00702062">
        <w:rPr>
          <w:rFonts w:cs="Times New Roman"/>
          <w:noProof/>
        </w:rPr>
        <w:t>‘</w:t>
      </w:r>
      <w:r w:rsidR="00E81BC1" w:rsidRPr="001B0431">
        <w:rPr>
          <w:rFonts w:cs="Times New Roman"/>
          <w:noProof/>
        </w:rPr>
        <w:t>speak</w:t>
      </w:r>
      <w:r w:rsidR="00702062">
        <w:rPr>
          <w:rFonts w:cs="Times New Roman"/>
          <w:noProof/>
        </w:rPr>
        <w:t>-</w:t>
      </w:r>
      <w:r w:rsidR="00702062">
        <w:rPr>
          <w:rFonts w:cs="Times New Roman"/>
          <w:smallCaps/>
          <w:noProof/>
        </w:rPr>
        <w:t>intr.inf</w:t>
      </w:r>
      <w:r w:rsidR="00702062">
        <w:rPr>
          <w:rFonts w:cs="Times New Roman"/>
          <w:noProof/>
        </w:rPr>
        <w:t>’</w:t>
      </w:r>
      <w:r w:rsidR="00E81BC1" w:rsidRPr="001B0431">
        <w:rPr>
          <w:rFonts w:cs="Times New Roman"/>
          <w:noProof/>
        </w:rPr>
        <w:t xml:space="preserve"> (from </w:t>
      </w:r>
      <w:r w:rsidR="003B24FF" w:rsidRPr="001B0431">
        <w:rPr>
          <w:rFonts w:cs="Times New Roman"/>
          <w:noProof/>
        </w:rPr>
        <w:t xml:space="preserve">dialectal </w:t>
      </w:r>
      <w:r w:rsidR="00E81BC1" w:rsidRPr="001B0431">
        <w:rPr>
          <w:rFonts w:cs="Times New Roman"/>
          <w:noProof/>
        </w:rPr>
        <w:t>Ar</w:t>
      </w:r>
      <w:r w:rsidR="003B24FF" w:rsidRPr="001B0431">
        <w:rPr>
          <w:rFonts w:cs="Times New Roman"/>
          <w:noProof/>
        </w:rPr>
        <w:t>abic</w:t>
      </w:r>
      <w:r w:rsidR="00E81BC1" w:rsidRPr="001B0431">
        <w:rPr>
          <w:rFonts w:cs="Times New Roman"/>
          <w:noProof/>
        </w:rPr>
        <w:t xml:space="preserve"> </w:t>
      </w:r>
      <w:r w:rsidR="00AB5A55" w:rsidRPr="001B0431">
        <w:rPr>
          <w:rFonts w:cs="Times New Roman"/>
          <w:i/>
          <w:noProof/>
        </w:rPr>
        <w:t>išta</w:t>
      </w:r>
      <w:r w:rsidR="003B24FF" w:rsidRPr="001B0431">
        <w:rPr>
          <w:rFonts w:cs="Times New Roman"/>
          <w:i/>
          <w:noProof/>
        </w:rPr>
        <w:t>ɣ</w:t>
      </w:r>
      <w:r w:rsidR="00AB5A55" w:rsidRPr="001B0431">
        <w:rPr>
          <w:rFonts w:cs="Times New Roman"/>
          <w:i/>
          <w:noProof/>
        </w:rPr>
        <w:t>al</w:t>
      </w:r>
      <w:r w:rsidR="00AB5A55" w:rsidRPr="001B0431">
        <w:rPr>
          <w:rFonts w:cs="Times New Roman"/>
          <w:noProof/>
        </w:rPr>
        <w:t xml:space="preserve"> </w:t>
      </w:r>
      <w:r w:rsidR="00FC0543">
        <w:rPr>
          <w:rFonts w:cs="Times New Roman"/>
          <w:noProof/>
        </w:rPr>
        <w:t>‘</w:t>
      </w:r>
      <w:r w:rsidR="00AB5A55" w:rsidRPr="001B0431">
        <w:rPr>
          <w:rFonts w:cs="Times New Roman"/>
          <w:noProof/>
        </w:rPr>
        <w:t>to work</w:t>
      </w:r>
      <w:r w:rsidR="00FC0543">
        <w:rPr>
          <w:rFonts w:cs="Times New Roman"/>
          <w:noProof/>
        </w:rPr>
        <w:t>’</w:t>
      </w:r>
      <w:r w:rsidR="00AB5A55" w:rsidRPr="001B0431">
        <w:rPr>
          <w:rFonts w:cs="Times New Roman"/>
          <w:noProof/>
        </w:rPr>
        <w:t xml:space="preserve">), </w:t>
      </w:r>
      <w:r w:rsidR="00CD7751" w:rsidRPr="001B0431">
        <w:rPr>
          <w:rFonts w:cs="Times New Roman"/>
          <w:i/>
          <w:noProof/>
        </w:rPr>
        <w:t>hersim</w:t>
      </w:r>
      <w:r w:rsidR="00CD7751" w:rsidRPr="001B0431">
        <w:rPr>
          <w:rFonts w:cs="Times New Roman"/>
          <w:noProof/>
        </w:rPr>
        <w:t xml:space="preserve"> </w:t>
      </w:r>
      <w:r w:rsidR="00FC0543">
        <w:rPr>
          <w:rFonts w:cs="Times New Roman"/>
          <w:noProof/>
        </w:rPr>
        <w:t>‘</w:t>
      </w:r>
      <w:r w:rsidR="00CD7751" w:rsidRPr="001B0431">
        <w:rPr>
          <w:rFonts w:cs="Times New Roman"/>
          <w:noProof/>
        </w:rPr>
        <w:t>unripe and sour grapes</w:t>
      </w:r>
      <w:r w:rsidR="00FC0543">
        <w:rPr>
          <w:rFonts w:cs="Times New Roman"/>
          <w:noProof/>
        </w:rPr>
        <w:t>’</w:t>
      </w:r>
      <w:r w:rsidR="00CD7751" w:rsidRPr="001B0431">
        <w:rPr>
          <w:rFonts w:cs="Times New Roman"/>
          <w:noProof/>
        </w:rPr>
        <w:t xml:space="preserve"> (from Ar </w:t>
      </w:r>
      <w:r w:rsidR="00CD7751" w:rsidRPr="001B0431">
        <w:rPr>
          <w:rFonts w:cs="Times New Roman"/>
          <w:i/>
          <w:noProof/>
          <w:lang w:val="en-GB"/>
        </w:rPr>
        <w:t>ḥi</w:t>
      </w:r>
      <w:r w:rsidR="00CD7751" w:rsidRPr="001B0431">
        <w:rPr>
          <w:rFonts w:cs="Times New Roman"/>
          <w:i/>
          <w:iCs/>
          <w:noProof/>
          <w:lang w:val="en-GB"/>
        </w:rPr>
        <w:t>ṣ</w:t>
      </w:r>
      <w:r w:rsidR="00CD7751" w:rsidRPr="001B0431">
        <w:rPr>
          <w:rFonts w:cs="Times New Roman"/>
          <w:i/>
          <w:noProof/>
          <w:lang w:val="en-GB"/>
        </w:rPr>
        <w:t>rim</w:t>
      </w:r>
      <w:r w:rsidR="00CD7751" w:rsidRPr="001B0431">
        <w:rPr>
          <w:rFonts w:cs="Times New Roman"/>
          <w:noProof/>
          <w:lang w:val="en-GB"/>
        </w:rPr>
        <w:t xml:space="preserve">), </w:t>
      </w:r>
      <w:r w:rsidR="00DD6AF5" w:rsidRPr="001B0431">
        <w:rPr>
          <w:rFonts w:cs="Times New Roman"/>
          <w:i/>
          <w:noProof/>
          <w:lang w:val="en-GB"/>
        </w:rPr>
        <w:t>si</w:t>
      </w:r>
      <w:r w:rsidR="006E3166" w:rsidRPr="001B0431">
        <w:rPr>
          <w:rFonts w:cs="Times New Roman"/>
          <w:i/>
          <w:iCs/>
        </w:rPr>
        <w:t>ʿ</w:t>
      </w:r>
      <w:r w:rsidR="00DD6AF5" w:rsidRPr="001B0431">
        <w:rPr>
          <w:rFonts w:cs="Times New Roman"/>
          <w:i/>
          <w:noProof/>
          <w:lang w:val="en-GB"/>
        </w:rPr>
        <w:t>ûd</w:t>
      </w:r>
      <w:r w:rsidR="00DD6AF5" w:rsidRPr="001B0431">
        <w:rPr>
          <w:rFonts w:cs="Times New Roman"/>
          <w:noProof/>
          <w:lang w:val="en-GB"/>
        </w:rPr>
        <w:t xml:space="preserve"> </w:t>
      </w:r>
      <w:r w:rsidR="00FC0543">
        <w:rPr>
          <w:rFonts w:cs="Times New Roman"/>
          <w:noProof/>
          <w:lang w:val="en-GB"/>
        </w:rPr>
        <w:t>‘</w:t>
      </w:r>
      <w:r w:rsidR="00DD6AF5" w:rsidRPr="001B0431">
        <w:rPr>
          <w:rFonts w:cs="Times New Roman"/>
          <w:noProof/>
          <w:lang w:val="en-GB"/>
        </w:rPr>
        <w:t>good luck</w:t>
      </w:r>
      <w:r w:rsidR="00FC0543">
        <w:rPr>
          <w:rFonts w:cs="Times New Roman"/>
          <w:noProof/>
          <w:lang w:val="en-GB"/>
        </w:rPr>
        <w:t>’</w:t>
      </w:r>
      <w:r w:rsidR="00DD6AF5" w:rsidRPr="001B0431">
        <w:rPr>
          <w:rFonts w:cs="Times New Roman"/>
          <w:noProof/>
          <w:lang w:val="en-GB"/>
        </w:rPr>
        <w:t xml:space="preserve"> (Ar </w:t>
      </w:r>
      <w:r w:rsidR="00DD6AF5" w:rsidRPr="001B0431">
        <w:rPr>
          <w:rFonts w:cs="Times New Roman"/>
          <w:i/>
          <w:noProof/>
          <w:lang w:val="en-GB"/>
        </w:rPr>
        <w:t>su</w:t>
      </w:r>
      <w:r w:rsidR="00FF5ECE">
        <w:rPr>
          <w:rFonts w:cs="Times New Roman"/>
          <w:i/>
          <w:iCs/>
          <w:lang w:val="en-GB"/>
        </w:rPr>
        <w:t>ʕ</w:t>
      </w:r>
      <w:r w:rsidR="00DD6AF5" w:rsidRPr="001B0431">
        <w:rPr>
          <w:rFonts w:cs="Times New Roman"/>
          <w:i/>
          <w:noProof/>
          <w:lang w:val="en-GB"/>
        </w:rPr>
        <w:t>ūd</w:t>
      </w:r>
      <w:r w:rsidR="00DD6AF5" w:rsidRPr="001B0431">
        <w:rPr>
          <w:rFonts w:cs="Times New Roman"/>
          <w:noProof/>
          <w:lang w:val="en-GB"/>
        </w:rPr>
        <w:t xml:space="preserve">, </w:t>
      </w:r>
      <w:r w:rsidR="00FF5ECE">
        <w:rPr>
          <w:rFonts w:cs="Times New Roman"/>
          <w:noProof/>
          <w:lang w:val="en-GB"/>
        </w:rPr>
        <w:t>pl.</w:t>
      </w:r>
      <w:r w:rsidR="00DD6AF5" w:rsidRPr="001B0431">
        <w:rPr>
          <w:rFonts w:cs="Times New Roman"/>
          <w:noProof/>
          <w:lang w:val="en-GB"/>
        </w:rPr>
        <w:t xml:space="preserve"> of </w:t>
      </w:r>
      <w:r w:rsidR="00DD6AF5" w:rsidRPr="001B0431">
        <w:rPr>
          <w:rFonts w:cs="Times New Roman"/>
          <w:i/>
          <w:noProof/>
          <w:lang w:val="en-GB"/>
        </w:rPr>
        <w:t>sa</w:t>
      </w:r>
      <w:r w:rsidR="00FF5ECE">
        <w:rPr>
          <w:rFonts w:cs="Times New Roman"/>
          <w:i/>
          <w:iCs/>
        </w:rPr>
        <w:t>ʕ</w:t>
      </w:r>
      <w:r w:rsidR="00DD6AF5" w:rsidRPr="001B0431">
        <w:rPr>
          <w:rFonts w:cs="Times New Roman"/>
          <w:i/>
          <w:noProof/>
          <w:lang w:val="en-GB"/>
        </w:rPr>
        <w:t>d</w:t>
      </w:r>
      <w:r w:rsidR="00DD6AF5" w:rsidRPr="001B0431">
        <w:rPr>
          <w:rFonts w:cs="Times New Roman"/>
          <w:noProof/>
          <w:lang w:val="en-GB"/>
        </w:rPr>
        <w:t>)</w:t>
      </w:r>
      <w:r w:rsidR="00AC4C0B" w:rsidRPr="001B0431">
        <w:rPr>
          <w:rFonts w:cs="Times New Roman"/>
          <w:noProof/>
          <w:lang w:val="en-GB"/>
        </w:rPr>
        <w:t xml:space="preserve">, </w:t>
      </w:r>
      <w:r w:rsidR="00AC4C0B" w:rsidRPr="001B0431">
        <w:rPr>
          <w:rFonts w:cs="Times New Roman"/>
          <w:i/>
          <w:noProof/>
          <w:lang w:val="tr-TR"/>
        </w:rPr>
        <w:t>ş</w:t>
      </w:r>
      <w:r w:rsidR="004A2A0F" w:rsidRPr="001B0431">
        <w:rPr>
          <w:rFonts w:cs="Times New Roman"/>
          <w:i/>
          <w:noProof/>
          <w:lang w:val="tr-TR"/>
        </w:rPr>
        <w:t>î</w:t>
      </w:r>
      <w:r w:rsidR="00AC4C0B" w:rsidRPr="001B0431">
        <w:rPr>
          <w:rFonts w:cs="Times New Roman"/>
          <w:i/>
          <w:noProof/>
          <w:lang w:val="tr-TR"/>
        </w:rPr>
        <w:t>ret</w:t>
      </w:r>
      <w:r w:rsidR="00AC4C0B" w:rsidRPr="001B0431">
        <w:rPr>
          <w:rFonts w:cs="Times New Roman"/>
          <w:noProof/>
          <w:lang w:val="tr-TR"/>
        </w:rPr>
        <w:t xml:space="preserve"> and </w:t>
      </w:r>
      <w:r w:rsidR="00AC4C0B" w:rsidRPr="001B0431">
        <w:rPr>
          <w:rFonts w:cs="Times New Roman"/>
          <w:i/>
          <w:noProof/>
          <w:lang w:val="tr-TR"/>
        </w:rPr>
        <w:t>şêwr</w:t>
      </w:r>
      <w:r w:rsidR="00AC4C0B" w:rsidRPr="001B0431">
        <w:rPr>
          <w:rFonts w:cs="Times New Roman"/>
          <w:noProof/>
          <w:lang w:val="tr-TR"/>
        </w:rPr>
        <w:t xml:space="preserve"> </w:t>
      </w:r>
      <w:r w:rsidR="00FC0543">
        <w:rPr>
          <w:rFonts w:cs="Times New Roman"/>
          <w:noProof/>
          <w:lang w:val="tr-TR"/>
        </w:rPr>
        <w:t>‘</w:t>
      </w:r>
      <w:r w:rsidR="00AC4C0B" w:rsidRPr="001B0431">
        <w:rPr>
          <w:rFonts w:cs="Times New Roman"/>
          <w:noProof/>
          <w:lang w:val="tr-TR"/>
        </w:rPr>
        <w:t>advice, counsel</w:t>
      </w:r>
      <w:r w:rsidR="00FC0543">
        <w:rPr>
          <w:rFonts w:cs="Times New Roman"/>
          <w:noProof/>
          <w:lang w:val="tr-TR"/>
        </w:rPr>
        <w:t>’</w:t>
      </w:r>
      <w:r w:rsidR="00AC4C0B" w:rsidRPr="001B0431">
        <w:rPr>
          <w:rFonts w:cs="Times New Roman"/>
          <w:noProof/>
          <w:lang w:val="tr-TR"/>
        </w:rPr>
        <w:t xml:space="preserve"> (Ar </w:t>
      </w:r>
      <w:r w:rsidR="00FC0543">
        <w:rPr>
          <w:rFonts w:cs="Times New Roman"/>
          <w:noProof/>
          <w:lang w:val="tr-TR"/>
        </w:rPr>
        <w:t>√</w:t>
      </w:r>
      <w:r w:rsidR="00AC4C0B" w:rsidRPr="00FC0543">
        <w:rPr>
          <w:rFonts w:cs="Times New Roman"/>
          <w:i/>
          <w:iCs/>
          <w:noProof/>
          <w:lang w:val="tr-TR"/>
        </w:rPr>
        <w:t>šwr</w:t>
      </w:r>
      <w:r w:rsidR="00AC4C0B" w:rsidRPr="001B0431">
        <w:rPr>
          <w:rFonts w:cs="Times New Roman"/>
          <w:noProof/>
          <w:lang w:val="tr-TR"/>
        </w:rPr>
        <w:t>)</w:t>
      </w:r>
      <w:r w:rsidR="00D0179B" w:rsidRPr="001B0431">
        <w:rPr>
          <w:rFonts w:cs="Times New Roman"/>
          <w:noProof/>
          <w:lang w:val="tr-TR"/>
        </w:rPr>
        <w:t xml:space="preserve">. </w:t>
      </w:r>
      <w:r w:rsidR="00AC4C0B" w:rsidRPr="001B0431">
        <w:rPr>
          <w:rFonts w:cs="Times New Roman"/>
          <w:noProof/>
          <w:lang w:val="tr-TR"/>
        </w:rPr>
        <w:t xml:space="preserve">  </w:t>
      </w:r>
      <w:r w:rsidR="00AC4C0B" w:rsidRPr="001B0431">
        <w:rPr>
          <w:rFonts w:cs="Times New Roman"/>
          <w:noProof/>
          <w:lang w:val="en-GB"/>
        </w:rPr>
        <w:t xml:space="preserve"> </w:t>
      </w:r>
      <w:r w:rsidR="00C610EE" w:rsidRPr="001B0431">
        <w:rPr>
          <w:rFonts w:cs="Times New Roman"/>
          <w:noProof/>
          <w:lang w:val="en-GB"/>
        </w:rPr>
        <w:t xml:space="preserve"> </w:t>
      </w:r>
    </w:p>
    <w:p w14:paraId="31750C0D" w14:textId="77777777" w:rsidR="003D55CC" w:rsidRPr="001B0431" w:rsidRDefault="003D55CC" w:rsidP="002A545B">
      <w:pPr>
        <w:spacing w:after="0"/>
        <w:rPr>
          <w:rFonts w:cs="Times New Roman"/>
          <w:iCs/>
          <w:noProof/>
          <w:lang w:val="en-GB"/>
        </w:rPr>
      </w:pPr>
    </w:p>
    <w:p w14:paraId="448A10DF" w14:textId="445DBC53" w:rsidR="002F4D48" w:rsidRPr="001B0431" w:rsidRDefault="006E2446" w:rsidP="002A545B">
      <w:pPr>
        <w:spacing w:after="0"/>
        <w:rPr>
          <w:rFonts w:cs="Times New Roman"/>
          <w:iCs/>
          <w:noProof/>
          <w:lang w:val="en-GB"/>
        </w:rPr>
      </w:pPr>
      <w:r w:rsidRPr="001B0431">
        <w:rPr>
          <w:rFonts w:cs="Times New Roman"/>
          <w:iCs/>
          <w:noProof/>
          <w:lang w:val="en-GB"/>
        </w:rPr>
        <w:t xml:space="preserve">Arabic </w:t>
      </w:r>
      <w:r w:rsidR="002F4D48" w:rsidRPr="001B0431">
        <w:rPr>
          <w:rFonts w:cs="Times New Roman"/>
          <w:iCs/>
          <w:noProof/>
          <w:lang w:val="en-GB"/>
        </w:rPr>
        <w:t>loanwords</w:t>
      </w:r>
      <w:r w:rsidRPr="001B0431">
        <w:rPr>
          <w:rFonts w:cs="Times New Roman"/>
          <w:iCs/>
          <w:noProof/>
          <w:lang w:val="en-GB"/>
        </w:rPr>
        <w:t xml:space="preserve"> in Kurdish belong to </w:t>
      </w:r>
      <w:r w:rsidR="00101EA7" w:rsidRPr="001B0431">
        <w:rPr>
          <w:rFonts w:cs="Times New Roman"/>
          <w:iCs/>
          <w:noProof/>
          <w:lang w:val="en-GB"/>
        </w:rPr>
        <w:t>various</w:t>
      </w:r>
      <w:r w:rsidR="00960DEE" w:rsidRPr="001B0431">
        <w:rPr>
          <w:rFonts w:cs="Times New Roman"/>
          <w:iCs/>
          <w:noProof/>
          <w:lang w:val="en-GB"/>
        </w:rPr>
        <w:t xml:space="preserve"> semantic fields, such as kinship, body parts, animals, ag</w:t>
      </w:r>
      <w:r w:rsidR="0002480C" w:rsidRPr="001B0431">
        <w:rPr>
          <w:rFonts w:cs="Times New Roman"/>
          <w:iCs/>
          <w:noProof/>
          <w:lang w:val="en-GB"/>
        </w:rPr>
        <w:t xml:space="preserve">riculture, basic tools, temporal concepts, religion. Regarding kinship terms, </w:t>
      </w:r>
      <w:r w:rsidR="00E7358B" w:rsidRPr="001B0431">
        <w:rPr>
          <w:rFonts w:cs="Times New Roman"/>
          <w:iCs/>
          <w:noProof/>
          <w:lang w:val="en-GB"/>
        </w:rPr>
        <w:t xml:space="preserve">while </w:t>
      </w:r>
      <w:r w:rsidR="0002480C" w:rsidRPr="001B0431">
        <w:rPr>
          <w:rFonts w:cs="Times New Roman"/>
          <w:iCs/>
          <w:noProof/>
          <w:lang w:val="en-GB"/>
        </w:rPr>
        <w:t>the</w:t>
      </w:r>
      <w:r w:rsidR="00545B73" w:rsidRPr="001B0431">
        <w:rPr>
          <w:rFonts w:cs="Times New Roman"/>
          <w:iCs/>
          <w:noProof/>
          <w:lang w:val="en-GB"/>
        </w:rPr>
        <w:t xml:space="preserve"> terms for the</w:t>
      </w:r>
      <w:r w:rsidR="0002480C" w:rsidRPr="001B0431">
        <w:rPr>
          <w:rFonts w:cs="Times New Roman"/>
          <w:iCs/>
          <w:noProof/>
          <w:lang w:val="en-GB"/>
        </w:rPr>
        <w:t xml:space="preserve"> members of the nuclear family are all inherited</w:t>
      </w:r>
      <w:r w:rsidR="003B24FF" w:rsidRPr="001B0431">
        <w:rPr>
          <w:rFonts w:cs="Times New Roman"/>
          <w:iCs/>
          <w:noProof/>
          <w:lang w:val="en-GB"/>
        </w:rPr>
        <w:t>,</w:t>
      </w:r>
      <w:r w:rsidR="0002480C" w:rsidRPr="001B0431">
        <w:rPr>
          <w:rFonts w:cs="Times New Roman"/>
          <w:iCs/>
          <w:noProof/>
          <w:lang w:val="en-GB"/>
        </w:rPr>
        <w:t xml:space="preserve"> </w:t>
      </w:r>
      <w:r w:rsidR="00545B73" w:rsidRPr="001B0431">
        <w:rPr>
          <w:rFonts w:cs="Times New Roman"/>
          <w:iCs/>
          <w:noProof/>
          <w:lang w:val="en-GB"/>
        </w:rPr>
        <w:t>the four second</w:t>
      </w:r>
      <w:r w:rsidR="003B24FF" w:rsidRPr="001B0431">
        <w:rPr>
          <w:rFonts w:cs="Times New Roman"/>
          <w:iCs/>
          <w:noProof/>
          <w:lang w:val="en-GB"/>
        </w:rPr>
        <w:t>-</w:t>
      </w:r>
      <w:r w:rsidR="00545B73" w:rsidRPr="001B0431">
        <w:rPr>
          <w:rFonts w:cs="Times New Roman"/>
          <w:iCs/>
          <w:noProof/>
          <w:lang w:val="en-GB"/>
        </w:rPr>
        <w:t xml:space="preserve">degree kin terms are all borrowed from Arabic: </w:t>
      </w:r>
      <w:r w:rsidR="00545B73" w:rsidRPr="001B0431">
        <w:rPr>
          <w:rFonts w:cs="Times New Roman"/>
          <w:i/>
          <w:iCs/>
          <w:noProof/>
          <w:lang w:val="en-GB"/>
        </w:rPr>
        <w:t xml:space="preserve">met </w:t>
      </w:r>
      <w:r w:rsidR="00B4762E">
        <w:rPr>
          <w:rFonts w:cs="Times New Roman"/>
          <w:iCs/>
          <w:noProof/>
          <w:lang w:val="en-GB"/>
        </w:rPr>
        <w:t>‘</w:t>
      </w:r>
      <w:r w:rsidR="00545B73" w:rsidRPr="001B0431">
        <w:rPr>
          <w:rFonts w:cs="Times New Roman"/>
          <w:iCs/>
          <w:noProof/>
          <w:lang w:val="en-GB"/>
        </w:rPr>
        <w:t>paternal aunt</w:t>
      </w:r>
      <w:r w:rsidR="00B4762E">
        <w:rPr>
          <w:rFonts w:cs="Times New Roman"/>
          <w:iCs/>
          <w:noProof/>
          <w:lang w:val="en-GB"/>
        </w:rPr>
        <w:t>’</w:t>
      </w:r>
      <w:r w:rsidR="00545B73" w:rsidRPr="001B0431">
        <w:rPr>
          <w:rFonts w:cs="Times New Roman"/>
          <w:iCs/>
          <w:noProof/>
          <w:lang w:val="en-GB"/>
        </w:rPr>
        <w:t xml:space="preserve"> (</w:t>
      </w:r>
      <w:r w:rsidR="001211EC" w:rsidRPr="001B0431">
        <w:rPr>
          <w:rFonts w:cs="Times New Roman"/>
          <w:iCs/>
          <w:noProof/>
          <w:lang w:val="en-GB"/>
        </w:rPr>
        <w:t xml:space="preserve">cf. Ar </w:t>
      </w:r>
      <w:r w:rsidR="00B4762E">
        <w:rPr>
          <w:rFonts w:cs="Times New Roman"/>
          <w:i/>
          <w:iCs/>
        </w:rPr>
        <w:t>ʕ</w:t>
      </w:r>
      <w:r w:rsidR="001211EC" w:rsidRPr="001B0431">
        <w:rPr>
          <w:rFonts w:cs="Times New Roman"/>
          <w:i/>
          <w:iCs/>
          <w:noProof/>
          <w:lang w:val="en-GB"/>
        </w:rPr>
        <w:t>ammah</w:t>
      </w:r>
      <w:r w:rsidR="00B4762E">
        <w:rPr>
          <w:rFonts w:cs="Times New Roman"/>
          <w:noProof/>
          <w:lang w:val="en-GB"/>
        </w:rPr>
        <w:t>;</w:t>
      </w:r>
      <w:r w:rsidR="001211EC" w:rsidRPr="001B0431">
        <w:rPr>
          <w:rFonts w:cs="Times New Roman"/>
          <w:iCs/>
          <w:noProof/>
          <w:lang w:val="en-GB"/>
        </w:rPr>
        <w:t xml:space="preserve"> </w:t>
      </w:r>
      <w:r w:rsidR="00B4762E">
        <w:rPr>
          <w:rFonts w:cs="Times New Roman"/>
          <w:iCs/>
          <w:noProof/>
          <w:lang w:val="en-GB"/>
        </w:rPr>
        <w:t>this item</w:t>
      </w:r>
      <w:r w:rsidR="001211EC" w:rsidRPr="001B0431">
        <w:rPr>
          <w:rFonts w:cs="Times New Roman"/>
          <w:iCs/>
          <w:noProof/>
          <w:lang w:val="en-GB"/>
        </w:rPr>
        <w:t xml:space="preserve"> </w:t>
      </w:r>
      <w:r w:rsidR="00E7358B" w:rsidRPr="001B0431">
        <w:rPr>
          <w:rFonts w:cs="Times New Roman"/>
          <w:iCs/>
          <w:noProof/>
          <w:lang w:val="en-GB"/>
        </w:rPr>
        <w:t>does not exist</w:t>
      </w:r>
      <w:r w:rsidR="001211EC" w:rsidRPr="001B0431">
        <w:rPr>
          <w:rFonts w:cs="Times New Roman"/>
          <w:iCs/>
          <w:noProof/>
          <w:lang w:val="en-GB"/>
        </w:rPr>
        <w:t xml:space="preserve"> in Sorani</w:t>
      </w:r>
      <w:r w:rsidR="00545B73" w:rsidRPr="001B0431">
        <w:rPr>
          <w:rFonts w:cs="Times New Roman"/>
          <w:iCs/>
          <w:noProof/>
          <w:lang w:val="en-GB"/>
        </w:rPr>
        <w:t xml:space="preserve">), </w:t>
      </w:r>
      <w:r w:rsidR="00545B73" w:rsidRPr="001B0431">
        <w:rPr>
          <w:rFonts w:cs="Times New Roman"/>
          <w:i/>
          <w:iCs/>
          <w:noProof/>
          <w:lang w:val="en-GB"/>
        </w:rPr>
        <w:t>xalet</w:t>
      </w:r>
      <w:r w:rsidR="007041FB" w:rsidRPr="001B0431">
        <w:rPr>
          <w:rFonts w:cs="Times New Roman"/>
          <w:i/>
          <w:iCs/>
          <w:noProof/>
          <w:lang w:val="en-GB"/>
        </w:rPr>
        <w:t>/xaltî</w:t>
      </w:r>
      <w:r w:rsidR="00545B73" w:rsidRPr="001B0431">
        <w:rPr>
          <w:rFonts w:cs="Times New Roman"/>
          <w:iCs/>
          <w:noProof/>
          <w:lang w:val="en-GB"/>
        </w:rPr>
        <w:t xml:space="preserve"> </w:t>
      </w:r>
      <w:r w:rsidR="00B4762E">
        <w:rPr>
          <w:rFonts w:cs="Times New Roman"/>
          <w:iCs/>
          <w:noProof/>
          <w:lang w:val="en-GB"/>
        </w:rPr>
        <w:t>‘</w:t>
      </w:r>
      <w:r w:rsidR="00545B73" w:rsidRPr="001B0431">
        <w:rPr>
          <w:rFonts w:cs="Times New Roman"/>
          <w:iCs/>
          <w:noProof/>
          <w:lang w:val="en-GB"/>
        </w:rPr>
        <w:t>maternal aunt</w:t>
      </w:r>
      <w:r w:rsidR="00B4762E">
        <w:rPr>
          <w:rFonts w:cs="Times New Roman"/>
          <w:iCs/>
          <w:noProof/>
          <w:lang w:val="en-GB"/>
        </w:rPr>
        <w:t>’</w:t>
      </w:r>
      <w:r w:rsidR="001211EC" w:rsidRPr="001B0431">
        <w:rPr>
          <w:rFonts w:cs="Times New Roman"/>
          <w:iCs/>
          <w:noProof/>
          <w:lang w:val="en-GB"/>
        </w:rPr>
        <w:t xml:space="preserve"> (</w:t>
      </w:r>
      <w:r w:rsidR="007041FB" w:rsidRPr="001B0431">
        <w:rPr>
          <w:rFonts w:cs="Times New Roman"/>
          <w:iCs/>
          <w:noProof/>
          <w:lang w:val="en-GB"/>
        </w:rPr>
        <w:t xml:space="preserve">Ar </w:t>
      </w:r>
      <w:r w:rsidR="00B4762E">
        <w:rPr>
          <w:rFonts w:cs="Times New Roman"/>
          <w:i/>
          <w:iCs/>
          <w:noProof/>
          <w:lang w:val="en-GB"/>
        </w:rPr>
        <w:t>ḫ</w:t>
      </w:r>
      <w:r w:rsidR="007041FB" w:rsidRPr="001B0431">
        <w:rPr>
          <w:rFonts w:cs="Times New Roman"/>
          <w:i/>
          <w:iCs/>
          <w:noProof/>
          <w:lang w:val="en-GB"/>
        </w:rPr>
        <w:t>ālah</w:t>
      </w:r>
      <w:r w:rsidR="001211EC" w:rsidRPr="001B0431">
        <w:rPr>
          <w:rFonts w:cs="Times New Roman"/>
          <w:iCs/>
          <w:noProof/>
          <w:lang w:val="en-GB"/>
        </w:rPr>
        <w:t>)</w:t>
      </w:r>
      <w:r w:rsidR="00545B73" w:rsidRPr="001B0431">
        <w:rPr>
          <w:rFonts w:cs="Times New Roman"/>
          <w:iCs/>
          <w:noProof/>
          <w:lang w:val="en-GB"/>
        </w:rPr>
        <w:t xml:space="preserve">, </w:t>
      </w:r>
      <w:r w:rsidR="00545B73" w:rsidRPr="001B0431">
        <w:rPr>
          <w:rFonts w:cs="Times New Roman"/>
          <w:i/>
          <w:iCs/>
          <w:noProof/>
          <w:lang w:val="en-GB"/>
        </w:rPr>
        <w:t>mam</w:t>
      </w:r>
      <w:r w:rsidR="00B4762E">
        <w:rPr>
          <w:rFonts w:cs="Times New Roman"/>
          <w:i/>
          <w:iCs/>
          <w:noProof/>
          <w:lang w:val="en-GB"/>
        </w:rPr>
        <w:t xml:space="preserve"> ~ </w:t>
      </w:r>
      <w:r w:rsidR="00545B73" w:rsidRPr="001B0431">
        <w:rPr>
          <w:rFonts w:cs="Times New Roman"/>
          <w:i/>
          <w:iCs/>
          <w:noProof/>
          <w:lang w:val="en-GB"/>
        </w:rPr>
        <w:t>am</w:t>
      </w:r>
      <w:r w:rsidR="00545B73" w:rsidRPr="001B0431">
        <w:rPr>
          <w:rFonts w:cs="Times New Roman"/>
          <w:iCs/>
          <w:noProof/>
          <w:lang w:val="en-GB"/>
        </w:rPr>
        <w:t xml:space="preserve"> </w:t>
      </w:r>
      <w:r w:rsidR="00B4762E">
        <w:rPr>
          <w:rFonts w:cs="Times New Roman"/>
          <w:iCs/>
          <w:noProof/>
          <w:lang w:val="en-GB"/>
        </w:rPr>
        <w:t>‘</w:t>
      </w:r>
      <w:r w:rsidR="00545B73" w:rsidRPr="001B0431">
        <w:rPr>
          <w:rFonts w:cs="Times New Roman"/>
          <w:iCs/>
          <w:noProof/>
          <w:lang w:val="en-GB"/>
        </w:rPr>
        <w:t>paternal uncle</w:t>
      </w:r>
      <w:r w:rsidR="00B4762E">
        <w:rPr>
          <w:rFonts w:cs="Times New Roman"/>
          <w:iCs/>
          <w:noProof/>
          <w:lang w:val="en-GB"/>
        </w:rPr>
        <w:t>’</w:t>
      </w:r>
      <w:r w:rsidR="007041FB" w:rsidRPr="001B0431">
        <w:rPr>
          <w:rFonts w:cs="Times New Roman"/>
          <w:iCs/>
          <w:noProof/>
          <w:lang w:val="en-GB"/>
        </w:rPr>
        <w:t xml:space="preserve"> (Ar </w:t>
      </w:r>
      <w:r w:rsidR="00B4762E">
        <w:rPr>
          <w:rFonts w:cs="Times New Roman"/>
          <w:i/>
          <w:iCs/>
        </w:rPr>
        <w:t>ʕ</w:t>
      </w:r>
      <w:r w:rsidR="004536D0" w:rsidRPr="001B0431">
        <w:rPr>
          <w:rFonts w:cs="Times New Roman"/>
          <w:i/>
          <w:iCs/>
          <w:noProof/>
          <w:lang w:val="en-GB"/>
        </w:rPr>
        <w:t>amm</w:t>
      </w:r>
      <w:r w:rsidR="007041FB" w:rsidRPr="001B0431">
        <w:rPr>
          <w:rFonts w:cs="Times New Roman"/>
          <w:iCs/>
          <w:noProof/>
          <w:lang w:val="en-GB"/>
        </w:rPr>
        <w:t>)</w:t>
      </w:r>
      <w:r w:rsidR="00545B73" w:rsidRPr="001B0431">
        <w:rPr>
          <w:rFonts w:cs="Times New Roman"/>
          <w:iCs/>
          <w:noProof/>
          <w:lang w:val="en-GB"/>
        </w:rPr>
        <w:t xml:space="preserve">, </w:t>
      </w:r>
      <w:r w:rsidR="00545B73" w:rsidRPr="001B0431">
        <w:rPr>
          <w:rFonts w:cs="Times New Roman"/>
          <w:i/>
          <w:iCs/>
          <w:noProof/>
          <w:lang w:val="en-GB"/>
        </w:rPr>
        <w:t>xal</w:t>
      </w:r>
      <w:r w:rsidR="00545B73" w:rsidRPr="001B0431">
        <w:rPr>
          <w:rFonts w:cs="Times New Roman"/>
          <w:iCs/>
          <w:noProof/>
          <w:lang w:val="en-GB"/>
        </w:rPr>
        <w:t xml:space="preserve"> </w:t>
      </w:r>
      <w:r w:rsidR="00B4762E">
        <w:rPr>
          <w:rFonts w:cs="Times New Roman"/>
          <w:iCs/>
          <w:noProof/>
          <w:lang w:val="en-GB"/>
        </w:rPr>
        <w:t>‘</w:t>
      </w:r>
      <w:r w:rsidR="00545B73" w:rsidRPr="001B0431">
        <w:rPr>
          <w:rFonts w:cs="Times New Roman"/>
          <w:iCs/>
          <w:noProof/>
          <w:lang w:val="en-GB"/>
        </w:rPr>
        <w:t>maternal uncle</w:t>
      </w:r>
      <w:r w:rsidR="00B4762E">
        <w:rPr>
          <w:rFonts w:cs="Times New Roman"/>
          <w:iCs/>
          <w:noProof/>
          <w:lang w:val="en-GB"/>
        </w:rPr>
        <w:t>’</w:t>
      </w:r>
      <w:r w:rsidR="007041FB" w:rsidRPr="001B0431">
        <w:rPr>
          <w:rFonts w:cs="Times New Roman"/>
          <w:iCs/>
          <w:noProof/>
          <w:lang w:val="en-GB"/>
        </w:rPr>
        <w:t xml:space="preserve"> (Ar </w:t>
      </w:r>
      <w:r w:rsidR="00B4762E">
        <w:rPr>
          <w:rFonts w:cs="Times New Roman"/>
          <w:i/>
          <w:iCs/>
          <w:noProof/>
          <w:lang w:val="en-GB"/>
        </w:rPr>
        <w:t>ḫ</w:t>
      </w:r>
      <w:r w:rsidR="007041FB" w:rsidRPr="001B0431">
        <w:rPr>
          <w:rFonts w:cs="Times New Roman"/>
          <w:i/>
          <w:iCs/>
          <w:noProof/>
          <w:lang w:val="en-GB"/>
        </w:rPr>
        <w:t>āl</w:t>
      </w:r>
      <w:r w:rsidR="007041FB" w:rsidRPr="001B0431">
        <w:rPr>
          <w:rFonts w:cs="Times New Roman"/>
          <w:iCs/>
          <w:noProof/>
          <w:lang w:val="en-GB"/>
        </w:rPr>
        <w:t>)</w:t>
      </w:r>
      <w:r w:rsidR="00545B73" w:rsidRPr="001B0431">
        <w:rPr>
          <w:rFonts w:cs="Times New Roman"/>
          <w:iCs/>
          <w:noProof/>
          <w:lang w:val="en-GB"/>
        </w:rPr>
        <w:t>.</w:t>
      </w:r>
      <w:r w:rsidR="004536D0" w:rsidRPr="001B0431">
        <w:rPr>
          <w:rFonts w:cs="Times New Roman"/>
          <w:iCs/>
          <w:noProof/>
          <w:lang w:val="en-GB"/>
        </w:rPr>
        <w:t xml:space="preserve"> </w:t>
      </w:r>
      <w:r w:rsidR="00C11848" w:rsidRPr="001B0431">
        <w:rPr>
          <w:rFonts w:cs="Times New Roman"/>
          <w:iCs/>
          <w:noProof/>
          <w:lang w:val="en-GB"/>
        </w:rPr>
        <w:t>Consider</w:t>
      </w:r>
      <w:r w:rsidR="00E7358B" w:rsidRPr="001B0431">
        <w:rPr>
          <w:rFonts w:cs="Times New Roman"/>
          <w:iCs/>
          <w:noProof/>
          <w:lang w:val="en-GB"/>
        </w:rPr>
        <w:t>ing that the language had its o</w:t>
      </w:r>
      <w:r w:rsidR="00C11848" w:rsidRPr="001B0431">
        <w:rPr>
          <w:rFonts w:cs="Times New Roman"/>
          <w:iCs/>
          <w:noProof/>
          <w:lang w:val="en-GB"/>
        </w:rPr>
        <w:t>w</w:t>
      </w:r>
      <w:r w:rsidR="00E7358B" w:rsidRPr="001B0431">
        <w:rPr>
          <w:rFonts w:cs="Times New Roman"/>
          <w:iCs/>
          <w:noProof/>
          <w:lang w:val="en-GB"/>
        </w:rPr>
        <w:t>n</w:t>
      </w:r>
      <w:r w:rsidR="00C11848" w:rsidRPr="001B0431">
        <w:rPr>
          <w:rFonts w:cs="Times New Roman"/>
          <w:iCs/>
          <w:noProof/>
          <w:lang w:val="en-GB"/>
        </w:rPr>
        <w:t xml:space="preserve"> kin terms before its contact with Arabic, </w:t>
      </w:r>
      <w:r w:rsidR="00E7358B" w:rsidRPr="001B0431">
        <w:rPr>
          <w:rFonts w:cs="Times New Roman"/>
          <w:iCs/>
          <w:noProof/>
          <w:lang w:val="en-GB"/>
        </w:rPr>
        <w:t xml:space="preserve">the borrowing of </w:t>
      </w:r>
      <w:r w:rsidR="00C11848" w:rsidRPr="001B0431">
        <w:rPr>
          <w:rFonts w:cs="Times New Roman"/>
          <w:iCs/>
          <w:noProof/>
          <w:lang w:val="en-GB"/>
        </w:rPr>
        <w:t>s</w:t>
      </w:r>
      <w:r w:rsidR="002F4D48" w:rsidRPr="001B0431">
        <w:rPr>
          <w:rFonts w:cs="Times New Roman"/>
          <w:iCs/>
          <w:noProof/>
          <w:lang w:val="en-GB"/>
        </w:rPr>
        <w:t xml:space="preserve">uch </w:t>
      </w:r>
      <w:r w:rsidR="00C11848" w:rsidRPr="001B0431">
        <w:rPr>
          <w:rFonts w:cs="Times New Roman"/>
          <w:iCs/>
          <w:noProof/>
          <w:lang w:val="en-GB"/>
        </w:rPr>
        <w:t>kin term</w:t>
      </w:r>
      <w:r w:rsidR="00E7358B" w:rsidRPr="001B0431">
        <w:rPr>
          <w:rFonts w:cs="Times New Roman"/>
          <w:iCs/>
          <w:noProof/>
          <w:lang w:val="en-GB"/>
        </w:rPr>
        <w:t>s</w:t>
      </w:r>
      <w:r w:rsidR="00C11848" w:rsidRPr="001B0431">
        <w:rPr>
          <w:rFonts w:cs="Times New Roman"/>
          <w:iCs/>
          <w:noProof/>
          <w:lang w:val="en-GB"/>
        </w:rPr>
        <w:t xml:space="preserve"> constitute</w:t>
      </w:r>
      <w:r w:rsidR="00E7358B" w:rsidRPr="001B0431">
        <w:rPr>
          <w:rFonts w:cs="Times New Roman"/>
          <w:iCs/>
          <w:noProof/>
          <w:lang w:val="en-GB"/>
        </w:rPr>
        <w:t>s</w:t>
      </w:r>
      <w:r w:rsidR="00C11848" w:rsidRPr="001B0431">
        <w:rPr>
          <w:rFonts w:cs="Times New Roman"/>
          <w:iCs/>
          <w:noProof/>
          <w:lang w:val="en-GB"/>
        </w:rPr>
        <w:t xml:space="preserve"> a</w:t>
      </w:r>
      <w:r w:rsidR="002F4D48" w:rsidRPr="001B0431">
        <w:rPr>
          <w:rFonts w:cs="Times New Roman"/>
          <w:iCs/>
          <w:noProof/>
          <w:lang w:val="en-GB"/>
        </w:rPr>
        <w:t xml:space="preserve"> case of prestige borrowing</w:t>
      </w:r>
      <w:r w:rsidR="00C11848" w:rsidRPr="001B0431">
        <w:rPr>
          <w:rFonts w:cs="Times New Roman"/>
          <w:iCs/>
          <w:noProof/>
          <w:lang w:val="en-GB"/>
        </w:rPr>
        <w:t>, probably</w:t>
      </w:r>
      <w:r w:rsidR="002F4D48" w:rsidRPr="001B0431">
        <w:rPr>
          <w:rFonts w:cs="Times New Roman"/>
          <w:iCs/>
          <w:noProof/>
          <w:lang w:val="en-GB"/>
        </w:rPr>
        <w:t xml:space="preserve"> motivated by the</w:t>
      </w:r>
      <w:r w:rsidR="001D3D5D" w:rsidRPr="001B0431">
        <w:rPr>
          <w:rFonts w:cs="Times New Roman"/>
          <w:iCs/>
          <w:noProof/>
          <w:lang w:val="en-GB"/>
        </w:rPr>
        <w:t xml:space="preserve"> use of such kin words as </w:t>
      </w:r>
      <w:r w:rsidR="00C11848" w:rsidRPr="001B0431">
        <w:rPr>
          <w:rFonts w:cs="Times New Roman"/>
          <w:iCs/>
          <w:noProof/>
          <w:lang w:val="en-GB"/>
        </w:rPr>
        <w:t>address forms</w:t>
      </w:r>
      <w:r w:rsidR="001D3D5D" w:rsidRPr="001B0431">
        <w:rPr>
          <w:rFonts w:cs="Times New Roman"/>
          <w:iCs/>
          <w:noProof/>
          <w:lang w:val="en-GB"/>
        </w:rPr>
        <w:t xml:space="preserve"> in the </w:t>
      </w:r>
      <w:r w:rsidR="00FF0BC7" w:rsidRPr="001B0431">
        <w:rPr>
          <w:rFonts w:cs="Times New Roman"/>
          <w:iCs/>
          <w:noProof/>
          <w:lang w:val="en-GB"/>
        </w:rPr>
        <w:t xml:space="preserve">cultures of the </w:t>
      </w:r>
      <w:r w:rsidR="001D3D5D" w:rsidRPr="001B0431">
        <w:rPr>
          <w:rFonts w:cs="Times New Roman"/>
          <w:iCs/>
          <w:noProof/>
          <w:lang w:val="en-GB"/>
        </w:rPr>
        <w:t>region</w:t>
      </w:r>
      <w:r w:rsidR="00B4762E">
        <w:rPr>
          <w:rFonts w:cs="Times New Roman"/>
          <w:iCs/>
          <w:noProof/>
          <w:lang w:val="en-GB"/>
        </w:rPr>
        <w:t xml:space="preserve"> </w:t>
      </w:r>
      <w:r w:rsidR="00B4762E">
        <w:rPr>
          <w:rFonts w:cs="Times New Roman"/>
          <w:iCs/>
          <w:noProof/>
          <w:lang w:val="en-GB"/>
        </w:rPr>
        <w:fldChar w:fldCharType="begin"/>
      </w:r>
      <w:r w:rsidR="00B4762E">
        <w:rPr>
          <w:rFonts w:cs="Times New Roman"/>
          <w:iCs/>
          <w:noProof/>
          <w:lang w:val="en-GB"/>
        </w:rPr>
        <w:instrText xml:space="preserve"> ADDIN ZOTERO_ITEM CSL_CITATION {"citationID":"PUqHgLFI","properties":{"formattedCitation":"(cf. Haig &amp; \\uc0\\u214{}pengin 2015)","plainCitation":"(cf. Haig &amp; Öpengin 2015)","noteIndex":0},"citationItems":[{"id":9021,"uris":["http://zotero.org/users/5419092/items/KHDMK43E"],"uri":["http://zotero.org/users/5419092/items/KHDMK43E"],"itemData":{"id":9021,"type":"chapter","title":"Gender in Kurdish: Structural and socio-cultural dimensions","container-title":"IMPACT: Studies in Language and Society","publisher":"John Benjamins Publishing Company","publisher-place":"Amsterdam","page":"247-276","volume":"36","source":"Crossref","event-place":"Amsterdam","URL":"https://benjamins.com/catalog/impact.36.10hai","ISBN":"978-90-272-1877-3","note":"DOI: 10.1075/impact.36.10hai","title-short":"Gender in Kurdish","language":"en","author":[{"family":"Haig","given":"Geoffrey L.J."},{"family":"Öpengin","given":"Ergin"}],"editor":[{"family":"Hellinger","given":"Marlis"},{"family":"Motschenbacher","given":"Heiko"}],"issued":{"date-parts":[["2015"]]},"accessed":{"date-parts":[["2019",6,18]]}},"prefix":"cf. "}],"schema":"https://github.com/citation-style-language/schema/raw/master/csl-citation.json"} </w:instrText>
      </w:r>
      <w:r w:rsidR="00B4762E">
        <w:rPr>
          <w:rFonts w:cs="Times New Roman"/>
          <w:iCs/>
          <w:noProof/>
          <w:lang w:val="en-GB"/>
        </w:rPr>
        <w:fldChar w:fldCharType="separate"/>
      </w:r>
      <w:r w:rsidR="00B4762E" w:rsidRPr="00B4762E">
        <w:rPr>
          <w:rFonts w:cs="Times New Roman"/>
        </w:rPr>
        <w:t>(cf. Haig &amp; Öpengin 2015)</w:t>
      </w:r>
      <w:r w:rsidR="00B4762E">
        <w:rPr>
          <w:rFonts w:cs="Times New Roman"/>
          <w:iCs/>
          <w:noProof/>
          <w:lang w:val="en-GB"/>
        </w:rPr>
        <w:fldChar w:fldCharType="end"/>
      </w:r>
      <w:r w:rsidR="002F4D48" w:rsidRPr="001B0431">
        <w:rPr>
          <w:rFonts w:cs="Times New Roman"/>
          <w:iCs/>
          <w:noProof/>
          <w:lang w:val="en-GB"/>
        </w:rPr>
        <w:t>.</w:t>
      </w:r>
    </w:p>
    <w:p w14:paraId="0695A905" w14:textId="77777777" w:rsidR="002F4D48" w:rsidRPr="001B0431" w:rsidRDefault="002F4D48" w:rsidP="002A545B">
      <w:pPr>
        <w:spacing w:after="0"/>
        <w:rPr>
          <w:rFonts w:cs="Times New Roman"/>
          <w:iCs/>
          <w:noProof/>
          <w:lang w:val="en-GB"/>
        </w:rPr>
      </w:pPr>
    </w:p>
    <w:p w14:paraId="7765A835" w14:textId="047EDB95" w:rsidR="00A27526" w:rsidRPr="001B0431" w:rsidRDefault="008A0D79" w:rsidP="002A545B">
      <w:pPr>
        <w:spacing w:after="0"/>
        <w:rPr>
          <w:rFonts w:cs="Times New Roman"/>
          <w:noProof/>
          <w:lang w:val="en-GB"/>
        </w:rPr>
      </w:pPr>
      <w:r w:rsidRPr="001B0431">
        <w:rPr>
          <w:rFonts w:cs="Times New Roman"/>
          <w:iCs/>
          <w:noProof/>
          <w:lang w:val="en-GB"/>
        </w:rPr>
        <w:t>Similarly, while words for basic animals are inherited</w:t>
      </w:r>
      <w:r w:rsidR="00101EA7" w:rsidRPr="001B0431">
        <w:rPr>
          <w:rFonts w:cs="Times New Roman"/>
          <w:iCs/>
          <w:noProof/>
          <w:lang w:val="en-GB"/>
        </w:rPr>
        <w:t xml:space="preserve">, the animals not </w:t>
      </w:r>
      <w:r w:rsidR="00B4762E">
        <w:rPr>
          <w:rFonts w:cs="Times New Roman"/>
          <w:iCs/>
          <w:noProof/>
          <w:lang w:val="en-GB"/>
        </w:rPr>
        <w:t>indigenous to</w:t>
      </w:r>
      <w:r w:rsidR="00101EA7" w:rsidRPr="001B0431">
        <w:rPr>
          <w:rFonts w:cs="Times New Roman"/>
          <w:iCs/>
          <w:noProof/>
          <w:lang w:val="en-GB"/>
        </w:rPr>
        <w:t xml:space="preserve"> the mountainous</w:t>
      </w:r>
      <w:r w:rsidR="00B4762E">
        <w:rPr>
          <w:rFonts w:cs="Times New Roman"/>
          <w:iCs/>
          <w:noProof/>
          <w:lang w:val="en-GB"/>
        </w:rPr>
        <w:t xml:space="preserve"> region of</w:t>
      </w:r>
      <w:r w:rsidR="00101EA7" w:rsidRPr="001B0431">
        <w:rPr>
          <w:rFonts w:cs="Times New Roman"/>
          <w:iCs/>
          <w:noProof/>
          <w:lang w:val="en-GB"/>
        </w:rPr>
        <w:t xml:space="preserve"> core Kurdistan are borrowed from Arabic, such as </w:t>
      </w:r>
      <w:r w:rsidR="00101EA7" w:rsidRPr="001B0431">
        <w:rPr>
          <w:rFonts w:cs="Times New Roman"/>
          <w:i/>
          <w:iCs/>
          <w:noProof/>
          <w:lang w:val="en-GB"/>
        </w:rPr>
        <w:t>tîmse</w:t>
      </w:r>
      <w:r w:rsidR="00101EA7" w:rsidRPr="001B0431">
        <w:rPr>
          <w:rFonts w:cs="Times New Roman"/>
          <w:i/>
          <w:noProof/>
          <w:lang w:val="en-GB"/>
        </w:rPr>
        <w:t>ḥ</w:t>
      </w:r>
      <w:r w:rsidR="00101EA7" w:rsidRPr="001B0431">
        <w:rPr>
          <w:rFonts w:cs="Times New Roman"/>
          <w:iCs/>
          <w:noProof/>
          <w:lang w:val="en-GB"/>
        </w:rPr>
        <w:t xml:space="preserve"> </w:t>
      </w:r>
      <w:r w:rsidR="00B4762E">
        <w:rPr>
          <w:rFonts w:cs="Times New Roman"/>
          <w:iCs/>
          <w:noProof/>
          <w:lang w:val="en-GB"/>
        </w:rPr>
        <w:t>‘</w:t>
      </w:r>
      <w:r w:rsidR="00101EA7" w:rsidRPr="001B0431">
        <w:rPr>
          <w:rFonts w:cs="Times New Roman"/>
          <w:iCs/>
          <w:noProof/>
          <w:lang w:val="en-GB"/>
        </w:rPr>
        <w:t>crocodile</w:t>
      </w:r>
      <w:r w:rsidR="00B4762E">
        <w:rPr>
          <w:rFonts w:cs="Times New Roman"/>
          <w:iCs/>
          <w:noProof/>
          <w:lang w:val="en-GB"/>
        </w:rPr>
        <w:t>’</w:t>
      </w:r>
      <w:r w:rsidR="00101EA7" w:rsidRPr="001B0431">
        <w:rPr>
          <w:rFonts w:cs="Times New Roman"/>
          <w:iCs/>
          <w:noProof/>
          <w:lang w:val="en-GB"/>
        </w:rPr>
        <w:t xml:space="preserve"> (Ar </w:t>
      </w:r>
      <w:r w:rsidR="00101EA7" w:rsidRPr="001B0431">
        <w:rPr>
          <w:rFonts w:cs="Times New Roman"/>
          <w:i/>
          <w:iCs/>
          <w:noProof/>
          <w:lang w:val="en-GB"/>
        </w:rPr>
        <w:t>timsā</w:t>
      </w:r>
      <w:r w:rsidR="00101EA7" w:rsidRPr="001B0431">
        <w:rPr>
          <w:rFonts w:cs="Times New Roman"/>
          <w:i/>
          <w:noProof/>
          <w:lang w:val="en-GB"/>
        </w:rPr>
        <w:t>ḥ</w:t>
      </w:r>
      <w:r w:rsidR="004E4AEE" w:rsidRPr="001B0431">
        <w:rPr>
          <w:rFonts w:cs="Times New Roman"/>
          <w:iCs/>
          <w:noProof/>
          <w:lang w:val="en-GB"/>
        </w:rPr>
        <w:t>),</w:t>
      </w:r>
      <w:r w:rsidR="00101EA7" w:rsidRPr="001B0431">
        <w:rPr>
          <w:rFonts w:cs="Times New Roman"/>
          <w:iCs/>
          <w:noProof/>
          <w:lang w:val="en-GB"/>
        </w:rPr>
        <w:t xml:space="preserve"> </w:t>
      </w:r>
      <w:r w:rsidR="00101EA7" w:rsidRPr="001B0431">
        <w:rPr>
          <w:rFonts w:cs="Times New Roman"/>
          <w:i/>
          <w:iCs/>
          <w:noProof/>
          <w:lang w:val="en-GB"/>
        </w:rPr>
        <w:t>fîl</w:t>
      </w:r>
      <w:r w:rsidR="004F557E" w:rsidRPr="001B0431">
        <w:rPr>
          <w:rFonts w:cs="Times New Roman"/>
          <w:iCs/>
          <w:noProof/>
          <w:lang w:val="en-GB"/>
        </w:rPr>
        <w:t xml:space="preserve"> </w:t>
      </w:r>
      <w:r w:rsidR="00B4762E">
        <w:rPr>
          <w:rFonts w:cs="Times New Roman"/>
          <w:iCs/>
          <w:noProof/>
          <w:lang w:val="en-GB"/>
        </w:rPr>
        <w:t>‘</w:t>
      </w:r>
      <w:r w:rsidR="004F557E" w:rsidRPr="001B0431">
        <w:rPr>
          <w:rFonts w:cs="Times New Roman"/>
          <w:iCs/>
          <w:noProof/>
          <w:lang w:val="en-GB"/>
        </w:rPr>
        <w:t>elephant</w:t>
      </w:r>
      <w:r w:rsidR="00B4762E">
        <w:rPr>
          <w:rFonts w:cs="Times New Roman"/>
          <w:iCs/>
          <w:noProof/>
          <w:lang w:val="en-GB"/>
        </w:rPr>
        <w:t>’</w:t>
      </w:r>
      <w:r w:rsidR="00101EA7" w:rsidRPr="001B0431">
        <w:rPr>
          <w:rFonts w:cs="Times New Roman"/>
          <w:iCs/>
          <w:noProof/>
          <w:lang w:val="en-GB"/>
        </w:rPr>
        <w:t xml:space="preserve"> (Ar </w:t>
      </w:r>
      <w:r w:rsidR="004F557E" w:rsidRPr="001B0431">
        <w:rPr>
          <w:rFonts w:cs="Times New Roman"/>
          <w:i/>
          <w:iCs/>
          <w:noProof/>
          <w:lang w:val="en-GB"/>
        </w:rPr>
        <w:t>fīl</w:t>
      </w:r>
      <w:r w:rsidR="004F557E" w:rsidRPr="001B0431">
        <w:rPr>
          <w:rFonts w:cs="Times New Roman"/>
          <w:iCs/>
          <w:noProof/>
          <w:lang w:val="en-GB"/>
        </w:rPr>
        <w:t>)</w:t>
      </w:r>
      <w:r w:rsidR="00B62EC5" w:rsidRPr="001B0431">
        <w:rPr>
          <w:rFonts w:cs="Times New Roman"/>
          <w:iCs/>
          <w:noProof/>
          <w:lang w:val="en-GB"/>
        </w:rPr>
        <w:t xml:space="preserve">, </w:t>
      </w:r>
      <w:r w:rsidR="00B62EC5" w:rsidRPr="001B0431">
        <w:rPr>
          <w:rFonts w:cs="Times New Roman"/>
          <w:i/>
          <w:iCs/>
          <w:noProof/>
          <w:lang w:val="en-GB"/>
        </w:rPr>
        <w:t>xezal</w:t>
      </w:r>
      <w:r w:rsidR="00B62EC5" w:rsidRPr="001B0431">
        <w:rPr>
          <w:rFonts w:cs="Times New Roman"/>
          <w:iCs/>
          <w:noProof/>
          <w:lang w:val="en-GB"/>
        </w:rPr>
        <w:t xml:space="preserve"> </w:t>
      </w:r>
      <w:r w:rsidR="00B4762E">
        <w:rPr>
          <w:rFonts w:cs="Times New Roman"/>
          <w:iCs/>
          <w:noProof/>
          <w:lang w:val="en-GB"/>
        </w:rPr>
        <w:t>‘</w:t>
      </w:r>
      <w:r w:rsidR="00B62EC5" w:rsidRPr="001B0431">
        <w:rPr>
          <w:rFonts w:cs="Times New Roman"/>
          <w:iCs/>
          <w:noProof/>
          <w:lang w:val="en-GB"/>
        </w:rPr>
        <w:t>gazelle, deer</w:t>
      </w:r>
      <w:r w:rsidR="00B4762E">
        <w:rPr>
          <w:rFonts w:cs="Times New Roman"/>
          <w:iCs/>
          <w:noProof/>
          <w:lang w:val="en-GB"/>
        </w:rPr>
        <w:t>’</w:t>
      </w:r>
      <w:r w:rsidR="00B62EC5" w:rsidRPr="001B0431">
        <w:rPr>
          <w:rFonts w:cs="Times New Roman"/>
          <w:iCs/>
          <w:noProof/>
          <w:lang w:val="en-GB"/>
        </w:rPr>
        <w:t xml:space="preserve"> (Ar </w:t>
      </w:r>
      <w:r w:rsidR="003B24FF" w:rsidRPr="001B0431">
        <w:rPr>
          <w:rFonts w:cs="Times New Roman"/>
          <w:i/>
          <w:iCs/>
          <w:noProof/>
          <w:lang w:val="en-GB"/>
        </w:rPr>
        <w:t>ɣazāl</w:t>
      </w:r>
      <w:r w:rsidR="00B62EC5" w:rsidRPr="001B0431">
        <w:rPr>
          <w:rFonts w:cs="Times New Roman"/>
          <w:iCs/>
          <w:noProof/>
          <w:lang w:val="en-GB"/>
        </w:rPr>
        <w:t>).</w:t>
      </w:r>
      <w:r w:rsidR="00572339" w:rsidRPr="001B0431">
        <w:rPr>
          <w:rFonts w:cs="Times New Roman"/>
          <w:iCs/>
          <w:noProof/>
          <w:lang w:val="en-GB"/>
        </w:rPr>
        <w:t xml:space="preserve"> </w:t>
      </w:r>
      <w:r w:rsidR="002C5CFB" w:rsidRPr="001B0431">
        <w:rPr>
          <w:rFonts w:cs="Times New Roman"/>
          <w:iCs/>
          <w:noProof/>
          <w:lang w:val="en-GB"/>
        </w:rPr>
        <w:t>Likewise</w:t>
      </w:r>
      <w:r w:rsidR="00B4762E">
        <w:rPr>
          <w:rFonts w:cs="Times New Roman"/>
          <w:iCs/>
          <w:noProof/>
          <w:lang w:val="en-GB"/>
        </w:rPr>
        <w:t>,</w:t>
      </w:r>
      <w:r w:rsidR="002C5CFB" w:rsidRPr="001B0431">
        <w:rPr>
          <w:rFonts w:cs="Times New Roman"/>
          <w:iCs/>
          <w:noProof/>
          <w:lang w:val="en-GB"/>
        </w:rPr>
        <w:t xml:space="preserve"> the generic term for </w:t>
      </w:r>
      <w:r w:rsidR="00B4762E">
        <w:rPr>
          <w:rFonts w:cs="Times New Roman"/>
          <w:iCs/>
          <w:noProof/>
          <w:lang w:val="en-GB"/>
        </w:rPr>
        <w:t>‘</w:t>
      </w:r>
      <w:r w:rsidR="002C5CFB" w:rsidRPr="001B0431">
        <w:rPr>
          <w:rFonts w:cs="Times New Roman"/>
          <w:iCs/>
          <w:noProof/>
          <w:lang w:val="en-GB"/>
        </w:rPr>
        <w:t>bird</w:t>
      </w:r>
      <w:r w:rsidR="00B4762E">
        <w:rPr>
          <w:rFonts w:cs="Times New Roman"/>
          <w:iCs/>
          <w:noProof/>
          <w:lang w:val="en-GB"/>
        </w:rPr>
        <w:t>’</w:t>
      </w:r>
      <w:r w:rsidR="002C5CFB" w:rsidRPr="001B0431">
        <w:rPr>
          <w:rFonts w:cs="Times New Roman"/>
          <w:iCs/>
          <w:noProof/>
          <w:lang w:val="en-GB"/>
        </w:rPr>
        <w:t xml:space="preserve"> or </w:t>
      </w:r>
      <w:r w:rsidR="00B4762E">
        <w:rPr>
          <w:rFonts w:cs="Times New Roman"/>
          <w:iCs/>
          <w:noProof/>
          <w:lang w:val="en-GB"/>
        </w:rPr>
        <w:t>‘</w:t>
      </w:r>
      <w:r w:rsidR="002C5CFB" w:rsidRPr="001B0431">
        <w:rPr>
          <w:rFonts w:cs="Times New Roman"/>
          <w:iCs/>
          <w:noProof/>
          <w:lang w:val="en-GB"/>
        </w:rPr>
        <w:t>large birds</w:t>
      </w:r>
      <w:r w:rsidR="00B4762E">
        <w:rPr>
          <w:rFonts w:cs="Times New Roman"/>
          <w:iCs/>
          <w:noProof/>
          <w:lang w:val="en-GB"/>
        </w:rPr>
        <w:t>’</w:t>
      </w:r>
      <w:r w:rsidR="002C5CFB" w:rsidRPr="001B0431">
        <w:rPr>
          <w:rFonts w:cs="Times New Roman"/>
          <w:iCs/>
          <w:noProof/>
          <w:lang w:val="en-GB"/>
        </w:rPr>
        <w:t xml:space="preserve"> is</w:t>
      </w:r>
      <w:r w:rsidR="00B4762E">
        <w:rPr>
          <w:rFonts w:cs="Times New Roman"/>
          <w:iCs/>
          <w:noProof/>
          <w:lang w:val="en-GB"/>
        </w:rPr>
        <w:t xml:space="preserve"> the</w:t>
      </w:r>
      <w:r w:rsidR="002C5CFB" w:rsidRPr="001B0431">
        <w:rPr>
          <w:rFonts w:cs="Times New Roman"/>
          <w:iCs/>
          <w:noProof/>
          <w:lang w:val="en-GB"/>
        </w:rPr>
        <w:t xml:space="preserve"> Arabic </w:t>
      </w:r>
      <w:r w:rsidR="00FF0BC7" w:rsidRPr="001B0431">
        <w:rPr>
          <w:rFonts w:cs="Times New Roman"/>
          <w:iCs/>
          <w:noProof/>
          <w:lang w:val="en-GB"/>
        </w:rPr>
        <w:t>loanword</w:t>
      </w:r>
      <w:r w:rsidR="002C5CFB" w:rsidRPr="001B0431">
        <w:rPr>
          <w:rFonts w:cs="Times New Roman"/>
          <w:iCs/>
          <w:noProof/>
          <w:lang w:val="en-GB"/>
        </w:rPr>
        <w:t xml:space="preserve"> </w:t>
      </w:r>
      <w:r w:rsidR="002C5CFB" w:rsidRPr="001B0431">
        <w:rPr>
          <w:rFonts w:cs="Times New Roman"/>
          <w:i/>
          <w:iCs/>
          <w:noProof/>
          <w:lang w:val="en-GB"/>
        </w:rPr>
        <w:t xml:space="preserve">ṭeyr </w:t>
      </w:r>
      <w:r w:rsidR="002C5CFB" w:rsidRPr="001B0431">
        <w:rPr>
          <w:rFonts w:cs="Times New Roman"/>
          <w:iCs/>
          <w:noProof/>
          <w:lang w:val="en-GB"/>
        </w:rPr>
        <w:t xml:space="preserve">(Ar </w:t>
      </w:r>
      <w:r w:rsidR="003B24FF" w:rsidRPr="001B0431">
        <w:rPr>
          <w:rFonts w:cs="Times New Roman"/>
          <w:i/>
          <w:iCs/>
          <w:noProof/>
          <w:lang w:val="en-GB"/>
        </w:rPr>
        <w:t>ṭ</w:t>
      </w:r>
      <w:r w:rsidR="00B4762E">
        <w:rPr>
          <w:rFonts w:cs="Times New Roman"/>
          <w:i/>
          <w:iCs/>
          <w:noProof/>
          <w:lang w:val="en-GB"/>
        </w:rPr>
        <w:t>a</w:t>
      </w:r>
      <w:r w:rsidR="003B24FF" w:rsidRPr="001B0431">
        <w:rPr>
          <w:rFonts w:cs="Times New Roman"/>
          <w:i/>
          <w:iCs/>
          <w:noProof/>
          <w:lang w:val="en-GB"/>
        </w:rPr>
        <w:t>yr</w:t>
      </w:r>
      <w:r w:rsidR="002C5CFB" w:rsidRPr="001B0431">
        <w:rPr>
          <w:rFonts w:cs="Times New Roman"/>
          <w:iCs/>
          <w:noProof/>
          <w:lang w:val="en-GB"/>
        </w:rPr>
        <w:t>)</w:t>
      </w:r>
      <w:r w:rsidR="00B028BF" w:rsidRPr="001B0431">
        <w:rPr>
          <w:rFonts w:cs="Times New Roman"/>
          <w:iCs/>
          <w:noProof/>
          <w:lang w:val="en-GB"/>
        </w:rPr>
        <w:t xml:space="preserve">, while the </w:t>
      </w:r>
      <w:r w:rsidR="00B028BF" w:rsidRPr="001B0431">
        <w:rPr>
          <w:rFonts w:cs="Times New Roman"/>
          <w:iCs/>
          <w:noProof/>
          <w:lang w:val="en-GB"/>
        </w:rPr>
        <w:lastRenderedPageBreak/>
        <w:t xml:space="preserve">category word </w:t>
      </w:r>
      <w:r w:rsidR="00B028BF" w:rsidRPr="001B0431">
        <w:rPr>
          <w:rFonts w:cs="Times New Roman"/>
          <w:i/>
          <w:iCs/>
          <w:noProof/>
          <w:lang w:val="en-GB"/>
        </w:rPr>
        <w:t>ferx</w:t>
      </w:r>
      <w:r w:rsidR="00B028BF" w:rsidRPr="001B0431">
        <w:rPr>
          <w:rFonts w:cs="Times New Roman"/>
          <w:iCs/>
          <w:noProof/>
          <w:lang w:val="en-GB"/>
        </w:rPr>
        <w:t xml:space="preserve"> </w:t>
      </w:r>
      <w:r w:rsidR="00B4762E">
        <w:rPr>
          <w:rFonts w:cs="Times New Roman"/>
          <w:iCs/>
          <w:noProof/>
          <w:lang w:val="en-GB"/>
        </w:rPr>
        <w:t>‘</w:t>
      </w:r>
      <w:r w:rsidR="00B028BF" w:rsidRPr="001B0431">
        <w:rPr>
          <w:rFonts w:cs="Times New Roman"/>
          <w:iCs/>
          <w:noProof/>
          <w:lang w:val="en-GB"/>
        </w:rPr>
        <w:t>young bird/chicken</w:t>
      </w:r>
      <w:r w:rsidR="00B4762E">
        <w:rPr>
          <w:rFonts w:cs="Times New Roman"/>
          <w:iCs/>
          <w:noProof/>
          <w:lang w:val="en-GB"/>
        </w:rPr>
        <w:t>’</w:t>
      </w:r>
      <w:r w:rsidR="00B028BF" w:rsidRPr="001B0431">
        <w:rPr>
          <w:rFonts w:cs="Times New Roman"/>
          <w:iCs/>
          <w:noProof/>
          <w:lang w:val="en-GB"/>
        </w:rPr>
        <w:t xml:space="preserve"> is also from Arabic </w:t>
      </w:r>
      <w:r w:rsidR="00B028BF" w:rsidRPr="001B0431">
        <w:rPr>
          <w:rFonts w:cs="Times New Roman"/>
          <w:i/>
          <w:iCs/>
          <w:noProof/>
          <w:lang w:val="en-GB"/>
        </w:rPr>
        <w:t>far</w:t>
      </w:r>
      <w:r w:rsidR="00B4762E">
        <w:rPr>
          <w:rFonts w:cs="Times New Roman"/>
          <w:i/>
          <w:iCs/>
          <w:noProof/>
          <w:lang w:val="en-GB"/>
        </w:rPr>
        <w:t>ḫ</w:t>
      </w:r>
      <w:r w:rsidR="00B028BF" w:rsidRPr="001B0431">
        <w:rPr>
          <w:rFonts w:cs="Times New Roman"/>
          <w:iCs/>
          <w:noProof/>
          <w:lang w:val="en-GB"/>
        </w:rPr>
        <w:t>.</w:t>
      </w:r>
      <w:r w:rsidR="002C5CFB" w:rsidRPr="001B0431">
        <w:rPr>
          <w:rFonts w:cs="Times New Roman"/>
          <w:iCs/>
          <w:noProof/>
          <w:lang w:val="en-GB"/>
        </w:rPr>
        <w:t xml:space="preserve"> Several agricultural terms are also borrowed from Arabic, such as</w:t>
      </w:r>
      <w:r w:rsidR="004A2A0F" w:rsidRPr="001B0431">
        <w:rPr>
          <w:rFonts w:cs="Times New Roman"/>
          <w:iCs/>
          <w:noProof/>
          <w:lang w:val="en-GB"/>
        </w:rPr>
        <w:t xml:space="preserve"> </w:t>
      </w:r>
      <w:r w:rsidR="004A2A0F" w:rsidRPr="001B0431">
        <w:rPr>
          <w:rFonts w:cs="Times New Roman"/>
          <w:i/>
          <w:iCs/>
          <w:noProof/>
          <w:lang w:val="en-GB"/>
        </w:rPr>
        <w:t>ẓad</w:t>
      </w:r>
      <w:r w:rsidR="004A2A0F" w:rsidRPr="001B0431">
        <w:rPr>
          <w:rFonts w:cs="Times New Roman"/>
          <w:iCs/>
          <w:noProof/>
          <w:lang w:val="en-GB"/>
        </w:rPr>
        <w:t xml:space="preserve"> </w:t>
      </w:r>
      <w:r w:rsidR="00F454EB">
        <w:rPr>
          <w:rFonts w:cs="Times New Roman"/>
          <w:iCs/>
          <w:noProof/>
          <w:lang w:val="en-GB"/>
        </w:rPr>
        <w:t>‘</w:t>
      </w:r>
      <w:r w:rsidR="004A2A0F" w:rsidRPr="001B0431">
        <w:rPr>
          <w:rFonts w:cs="Times New Roman"/>
          <w:iCs/>
          <w:noProof/>
          <w:lang w:val="en-GB"/>
        </w:rPr>
        <w:t>grain, food</w:t>
      </w:r>
      <w:r w:rsidR="00F454EB">
        <w:rPr>
          <w:rFonts w:cs="Times New Roman"/>
          <w:iCs/>
          <w:noProof/>
          <w:lang w:val="en-GB"/>
        </w:rPr>
        <w:t>’</w:t>
      </w:r>
      <w:r w:rsidR="004A2A0F" w:rsidRPr="001B0431">
        <w:rPr>
          <w:rFonts w:cs="Times New Roman"/>
          <w:iCs/>
          <w:noProof/>
          <w:lang w:val="en-GB"/>
        </w:rPr>
        <w:t xml:space="preserve"> (Ar </w:t>
      </w:r>
      <w:r w:rsidR="004A2A0F" w:rsidRPr="001B0431">
        <w:rPr>
          <w:rFonts w:cs="Times New Roman"/>
          <w:i/>
          <w:iCs/>
          <w:noProof/>
          <w:lang w:val="en-GB"/>
        </w:rPr>
        <w:t>zād</w:t>
      </w:r>
      <w:r w:rsidR="004A2A0F" w:rsidRPr="001B0431">
        <w:rPr>
          <w:rFonts w:cs="Times New Roman"/>
          <w:iCs/>
          <w:noProof/>
          <w:lang w:val="en-GB"/>
        </w:rPr>
        <w:t xml:space="preserve"> 'provisions'),</w:t>
      </w:r>
      <w:r w:rsidR="002C5CFB" w:rsidRPr="001B0431">
        <w:rPr>
          <w:rFonts w:cs="Times New Roman"/>
          <w:iCs/>
          <w:noProof/>
          <w:lang w:val="en-GB"/>
        </w:rPr>
        <w:t xml:space="preserve"> </w:t>
      </w:r>
      <w:r w:rsidR="002C5CFB" w:rsidRPr="001B0431">
        <w:rPr>
          <w:rFonts w:cs="Times New Roman"/>
          <w:i/>
          <w:noProof/>
          <w:lang w:val="en-GB"/>
        </w:rPr>
        <w:t>simbil</w:t>
      </w:r>
      <w:r w:rsidR="003113C1" w:rsidRPr="001B0431">
        <w:rPr>
          <w:rFonts w:cs="Times New Roman"/>
          <w:noProof/>
          <w:lang w:val="en-GB"/>
        </w:rPr>
        <w:t xml:space="preserve"> </w:t>
      </w:r>
      <w:r w:rsidR="00F454EB">
        <w:rPr>
          <w:rFonts w:cs="Times New Roman"/>
          <w:noProof/>
          <w:lang w:val="en-GB"/>
        </w:rPr>
        <w:t>‘</w:t>
      </w:r>
      <w:r w:rsidR="003113C1" w:rsidRPr="001B0431">
        <w:rPr>
          <w:rFonts w:cs="Times New Roman"/>
          <w:noProof/>
          <w:lang w:val="en-GB"/>
        </w:rPr>
        <w:t>spike (of corn or wheat)</w:t>
      </w:r>
      <w:r w:rsidR="00F454EB">
        <w:rPr>
          <w:rFonts w:cs="Times New Roman"/>
          <w:noProof/>
          <w:lang w:val="en-GB"/>
        </w:rPr>
        <w:t>’</w:t>
      </w:r>
      <w:r w:rsidR="003113C1" w:rsidRPr="001B0431">
        <w:rPr>
          <w:rFonts w:cs="Times New Roman"/>
          <w:noProof/>
          <w:lang w:val="en-GB"/>
        </w:rPr>
        <w:t xml:space="preserve"> (Ar</w:t>
      </w:r>
      <w:r w:rsidR="002C5CFB" w:rsidRPr="001B0431">
        <w:rPr>
          <w:rFonts w:cs="Times New Roman"/>
          <w:noProof/>
          <w:lang w:val="en-GB"/>
        </w:rPr>
        <w:t xml:space="preserve"> </w:t>
      </w:r>
      <w:r w:rsidR="002C5CFB" w:rsidRPr="001B0431">
        <w:rPr>
          <w:rFonts w:cs="Times New Roman"/>
          <w:i/>
          <w:noProof/>
          <w:lang w:val="en-GB"/>
        </w:rPr>
        <w:t>sunbul</w:t>
      </w:r>
      <w:r w:rsidR="002C5CFB" w:rsidRPr="001B0431">
        <w:rPr>
          <w:rFonts w:cs="Times New Roman"/>
          <w:noProof/>
          <w:lang w:val="en-GB"/>
        </w:rPr>
        <w:t>),</w:t>
      </w:r>
      <w:r w:rsidR="001D58BD" w:rsidRPr="001B0431">
        <w:rPr>
          <w:rFonts w:cs="Times New Roman"/>
          <w:noProof/>
          <w:lang w:val="en-GB"/>
        </w:rPr>
        <w:t xml:space="preserve"> </w:t>
      </w:r>
      <w:r w:rsidR="001D58BD" w:rsidRPr="001B0431">
        <w:rPr>
          <w:rFonts w:cs="Times New Roman"/>
          <w:i/>
          <w:noProof/>
          <w:lang w:val="en-GB"/>
        </w:rPr>
        <w:t>xox</w:t>
      </w:r>
      <w:r w:rsidR="001D58BD" w:rsidRPr="001B0431">
        <w:rPr>
          <w:rFonts w:cs="Times New Roman"/>
          <w:noProof/>
          <w:lang w:val="en-GB"/>
        </w:rPr>
        <w:t xml:space="preserve"> </w:t>
      </w:r>
      <w:r w:rsidR="00F454EB">
        <w:rPr>
          <w:rFonts w:cs="Times New Roman"/>
          <w:noProof/>
          <w:lang w:val="en-GB"/>
        </w:rPr>
        <w:t>‘</w:t>
      </w:r>
      <w:r w:rsidR="001D58BD" w:rsidRPr="001B0431">
        <w:rPr>
          <w:rFonts w:cs="Times New Roman"/>
          <w:noProof/>
          <w:lang w:val="en-GB"/>
        </w:rPr>
        <w:t>peach</w:t>
      </w:r>
      <w:r w:rsidR="00F454EB">
        <w:rPr>
          <w:rFonts w:cs="Times New Roman"/>
          <w:noProof/>
          <w:lang w:val="en-GB"/>
        </w:rPr>
        <w:t>’</w:t>
      </w:r>
      <w:r w:rsidR="002C5CFB" w:rsidRPr="001B0431">
        <w:rPr>
          <w:rFonts w:cs="Times New Roman"/>
          <w:noProof/>
          <w:lang w:val="en-GB"/>
        </w:rPr>
        <w:t xml:space="preserve"> </w:t>
      </w:r>
      <w:r w:rsidR="001D58BD" w:rsidRPr="001B0431">
        <w:rPr>
          <w:rFonts w:cs="Times New Roman"/>
          <w:iCs/>
          <w:noProof/>
          <w:lang w:val="en-GB"/>
        </w:rPr>
        <w:t xml:space="preserve">(Ar </w:t>
      </w:r>
      <w:r w:rsidR="00F454EB">
        <w:rPr>
          <w:rFonts w:cs="Times New Roman"/>
          <w:i/>
          <w:iCs/>
          <w:noProof/>
          <w:lang w:val="en-GB"/>
        </w:rPr>
        <w:t>ḫ</w:t>
      </w:r>
      <w:r w:rsidR="001D58BD" w:rsidRPr="001B0431">
        <w:rPr>
          <w:rFonts w:cs="Times New Roman"/>
          <w:i/>
          <w:iCs/>
          <w:noProof/>
          <w:lang w:val="en-GB"/>
        </w:rPr>
        <w:t>aw</w:t>
      </w:r>
      <w:r w:rsidR="00F454EB">
        <w:rPr>
          <w:rFonts w:cs="Times New Roman"/>
          <w:i/>
          <w:iCs/>
          <w:noProof/>
          <w:lang w:val="en-GB"/>
        </w:rPr>
        <w:t>ḫ</w:t>
      </w:r>
      <w:r w:rsidR="001D58BD" w:rsidRPr="001B0431">
        <w:rPr>
          <w:rFonts w:cs="Times New Roman"/>
          <w:iCs/>
          <w:noProof/>
          <w:lang w:val="en-GB"/>
        </w:rPr>
        <w:t>)</w:t>
      </w:r>
      <w:r w:rsidR="00CA7CEE" w:rsidRPr="001B0431">
        <w:rPr>
          <w:rFonts w:cs="Times New Roman"/>
          <w:iCs/>
          <w:noProof/>
          <w:lang w:val="en-GB"/>
        </w:rPr>
        <w:t xml:space="preserve">, </w:t>
      </w:r>
      <w:r w:rsidR="00CA7CEE" w:rsidRPr="001B0431">
        <w:rPr>
          <w:rFonts w:cs="Times New Roman"/>
          <w:i/>
          <w:iCs/>
          <w:noProof/>
          <w:lang w:val="en-GB"/>
        </w:rPr>
        <w:t xml:space="preserve">dims </w:t>
      </w:r>
      <w:r w:rsidR="00F454EB">
        <w:rPr>
          <w:rFonts w:cs="Times New Roman"/>
          <w:iCs/>
          <w:noProof/>
          <w:lang w:val="en-GB"/>
        </w:rPr>
        <w:t>‘</w:t>
      </w:r>
      <w:r w:rsidR="00F9435D" w:rsidRPr="001B0431">
        <w:rPr>
          <w:rFonts w:cs="Times New Roman"/>
          <w:iCs/>
          <w:noProof/>
          <w:lang w:val="en-GB"/>
        </w:rPr>
        <w:t>grape molasses</w:t>
      </w:r>
      <w:r w:rsidR="00F454EB">
        <w:rPr>
          <w:rFonts w:cs="Times New Roman"/>
          <w:iCs/>
          <w:noProof/>
          <w:lang w:val="en-GB"/>
        </w:rPr>
        <w:t>’</w:t>
      </w:r>
      <w:r w:rsidR="00F9435D" w:rsidRPr="001B0431">
        <w:rPr>
          <w:rFonts w:cs="Times New Roman"/>
          <w:iCs/>
          <w:noProof/>
          <w:lang w:val="en-GB"/>
        </w:rPr>
        <w:t xml:space="preserve"> (Ar </w:t>
      </w:r>
      <w:r w:rsidR="00F9435D" w:rsidRPr="001B0431">
        <w:rPr>
          <w:rFonts w:cs="Times New Roman"/>
          <w:i/>
          <w:iCs/>
          <w:noProof/>
          <w:lang w:val="en-GB"/>
        </w:rPr>
        <w:t>dibs</w:t>
      </w:r>
      <w:r w:rsidR="00F9435D" w:rsidRPr="001B0431">
        <w:rPr>
          <w:rFonts w:cs="Times New Roman"/>
          <w:iCs/>
          <w:noProof/>
          <w:lang w:val="en-GB"/>
        </w:rPr>
        <w:t xml:space="preserve">). </w:t>
      </w:r>
      <w:r w:rsidR="005A7B56" w:rsidRPr="001B0431">
        <w:rPr>
          <w:rFonts w:cs="Times New Roman"/>
          <w:iCs/>
          <w:noProof/>
          <w:lang w:val="en-GB"/>
        </w:rPr>
        <w:t xml:space="preserve">Various </w:t>
      </w:r>
      <w:r w:rsidR="00A10ADB" w:rsidRPr="001B0431">
        <w:rPr>
          <w:rFonts w:cs="Times New Roman"/>
          <w:iCs/>
          <w:noProof/>
          <w:lang w:val="en-GB"/>
        </w:rPr>
        <w:t xml:space="preserve">terms for spaces and tools of </w:t>
      </w:r>
      <w:r w:rsidR="005A7B56" w:rsidRPr="001B0431">
        <w:rPr>
          <w:rFonts w:cs="Times New Roman"/>
          <w:iCs/>
          <w:noProof/>
          <w:lang w:val="en-GB"/>
        </w:rPr>
        <w:t>daily life are also borrowed from Arabic, such as</w:t>
      </w:r>
      <w:r w:rsidR="006A4FE2" w:rsidRPr="001B0431">
        <w:rPr>
          <w:rFonts w:cs="Times New Roman"/>
          <w:iCs/>
          <w:noProof/>
          <w:lang w:val="en-GB"/>
        </w:rPr>
        <w:t xml:space="preserve"> </w:t>
      </w:r>
      <w:r w:rsidR="006A4FE2" w:rsidRPr="001B0431">
        <w:rPr>
          <w:rFonts w:cs="Times New Roman"/>
          <w:i/>
          <w:iCs/>
          <w:noProof/>
          <w:lang w:val="en-GB"/>
        </w:rPr>
        <w:t>sa</w:t>
      </w:r>
      <w:r w:rsidR="008E6C6F" w:rsidRPr="001B0431">
        <w:rPr>
          <w:rFonts w:cs="Times New Roman"/>
          <w:i/>
          <w:iCs/>
        </w:rPr>
        <w:t>ʿ</w:t>
      </w:r>
      <w:r w:rsidR="006A4FE2" w:rsidRPr="001B0431">
        <w:rPr>
          <w:rFonts w:cs="Times New Roman"/>
          <w:i/>
          <w:iCs/>
          <w:noProof/>
          <w:lang w:val="en-GB"/>
        </w:rPr>
        <w:t>et</w:t>
      </w:r>
      <w:r w:rsidR="006A4FE2" w:rsidRPr="001B0431">
        <w:rPr>
          <w:rFonts w:cs="Times New Roman"/>
          <w:iCs/>
          <w:noProof/>
          <w:lang w:val="en-GB"/>
        </w:rPr>
        <w:t xml:space="preserve"> </w:t>
      </w:r>
      <w:r w:rsidR="00F454EB">
        <w:rPr>
          <w:rFonts w:cs="Times New Roman"/>
          <w:iCs/>
          <w:noProof/>
          <w:lang w:val="en-GB"/>
        </w:rPr>
        <w:t>‘</w:t>
      </w:r>
      <w:r w:rsidR="006A4FE2" w:rsidRPr="001B0431">
        <w:rPr>
          <w:rFonts w:cs="Times New Roman"/>
          <w:iCs/>
          <w:noProof/>
          <w:lang w:val="en-GB"/>
        </w:rPr>
        <w:t>hour</w:t>
      </w:r>
      <w:r w:rsidR="00F454EB">
        <w:rPr>
          <w:rFonts w:cs="Times New Roman"/>
          <w:iCs/>
          <w:noProof/>
          <w:lang w:val="en-GB"/>
        </w:rPr>
        <w:t>’</w:t>
      </w:r>
      <w:r w:rsidR="006A4FE2" w:rsidRPr="001B0431">
        <w:rPr>
          <w:rFonts w:cs="Times New Roman"/>
          <w:iCs/>
          <w:noProof/>
          <w:lang w:val="en-GB"/>
        </w:rPr>
        <w:t xml:space="preserve"> (Ar </w:t>
      </w:r>
      <w:r w:rsidR="006A4FE2" w:rsidRPr="001B0431">
        <w:rPr>
          <w:rFonts w:cs="Times New Roman"/>
          <w:i/>
          <w:iCs/>
          <w:noProof/>
          <w:lang w:val="en-GB"/>
        </w:rPr>
        <w:t>sā</w:t>
      </w:r>
      <w:r w:rsidR="00F454EB">
        <w:rPr>
          <w:rFonts w:cs="Times New Roman"/>
          <w:i/>
          <w:iCs/>
        </w:rPr>
        <w:t>ʕ</w:t>
      </w:r>
      <w:r w:rsidR="006A4FE2" w:rsidRPr="001B0431">
        <w:rPr>
          <w:rFonts w:cs="Times New Roman"/>
          <w:i/>
          <w:iCs/>
          <w:noProof/>
          <w:lang w:val="en-GB"/>
        </w:rPr>
        <w:t>a</w:t>
      </w:r>
      <w:r w:rsidR="006A4FE2" w:rsidRPr="001B0431">
        <w:rPr>
          <w:rFonts w:cs="Times New Roman"/>
          <w:iCs/>
          <w:noProof/>
          <w:lang w:val="en-GB"/>
        </w:rPr>
        <w:t>),</w:t>
      </w:r>
      <w:r w:rsidR="005A7B56" w:rsidRPr="001B0431">
        <w:rPr>
          <w:rFonts w:cs="Times New Roman"/>
          <w:iCs/>
          <w:noProof/>
          <w:lang w:val="en-GB"/>
        </w:rPr>
        <w:t xml:space="preserve"> </w:t>
      </w:r>
      <w:r w:rsidR="005A7B56" w:rsidRPr="001B0431">
        <w:rPr>
          <w:rFonts w:cs="Times New Roman"/>
          <w:i/>
          <w:iCs/>
          <w:noProof/>
          <w:lang w:val="en-GB"/>
        </w:rPr>
        <w:t>sifre</w:t>
      </w:r>
      <w:r w:rsidR="005A7B56" w:rsidRPr="001B0431">
        <w:rPr>
          <w:rFonts w:cs="Times New Roman"/>
          <w:iCs/>
          <w:noProof/>
          <w:lang w:val="en-GB"/>
        </w:rPr>
        <w:t xml:space="preserve"> </w:t>
      </w:r>
      <w:r w:rsidR="00F454EB">
        <w:rPr>
          <w:rFonts w:cs="Times New Roman"/>
          <w:iCs/>
          <w:noProof/>
          <w:lang w:val="en-GB"/>
        </w:rPr>
        <w:t>‘</w:t>
      </w:r>
      <w:r w:rsidR="005A7B56" w:rsidRPr="001B0431">
        <w:rPr>
          <w:rFonts w:cs="Times New Roman"/>
          <w:iCs/>
          <w:noProof/>
          <w:lang w:val="en-GB"/>
        </w:rPr>
        <w:t>table</w:t>
      </w:r>
      <w:r w:rsidR="003113C1" w:rsidRPr="001B0431">
        <w:rPr>
          <w:rFonts w:cs="Times New Roman"/>
          <w:iCs/>
          <w:noProof/>
          <w:lang w:val="en-GB"/>
        </w:rPr>
        <w:t>cloth</w:t>
      </w:r>
      <w:r w:rsidR="00F454EB">
        <w:rPr>
          <w:rFonts w:cs="Times New Roman"/>
          <w:iCs/>
          <w:noProof/>
          <w:lang w:val="en-GB"/>
        </w:rPr>
        <w:t>’</w:t>
      </w:r>
      <w:r w:rsidR="003B24FF" w:rsidRPr="001B0431">
        <w:rPr>
          <w:rFonts w:cs="Times New Roman"/>
          <w:iCs/>
          <w:noProof/>
          <w:lang w:val="en-GB"/>
        </w:rPr>
        <w:t xml:space="preserve"> (Ar </w:t>
      </w:r>
      <w:r w:rsidR="003B24FF" w:rsidRPr="001B0431">
        <w:rPr>
          <w:rFonts w:cs="Times New Roman"/>
          <w:i/>
          <w:noProof/>
          <w:lang w:val="en-GB"/>
        </w:rPr>
        <w:t xml:space="preserve">sufra </w:t>
      </w:r>
      <w:r w:rsidR="003B24FF" w:rsidRPr="001B0431">
        <w:rPr>
          <w:rFonts w:cs="Times New Roman"/>
          <w:iCs/>
          <w:noProof/>
          <w:lang w:val="en-GB"/>
        </w:rPr>
        <w:t>‘dining table’)</w:t>
      </w:r>
      <w:r w:rsidR="003113C1" w:rsidRPr="001B0431">
        <w:rPr>
          <w:rFonts w:cs="Times New Roman"/>
          <w:iCs/>
          <w:noProof/>
          <w:lang w:val="en-GB"/>
        </w:rPr>
        <w:t>,</w:t>
      </w:r>
      <w:r w:rsidR="00EE3C97" w:rsidRPr="001B0431">
        <w:rPr>
          <w:rFonts w:cs="Times New Roman"/>
          <w:iCs/>
          <w:noProof/>
          <w:lang w:val="en-GB"/>
        </w:rPr>
        <w:t xml:space="preserve"> </w:t>
      </w:r>
      <w:r w:rsidR="00EE3C97" w:rsidRPr="001B0431">
        <w:rPr>
          <w:rFonts w:cs="Times New Roman"/>
          <w:i/>
          <w:iCs/>
          <w:noProof/>
          <w:lang w:val="en-GB"/>
        </w:rPr>
        <w:t>qefes</w:t>
      </w:r>
      <w:r w:rsidR="00EE3C97" w:rsidRPr="001B0431">
        <w:rPr>
          <w:rFonts w:cs="Times New Roman"/>
          <w:iCs/>
          <w:noProof/>
          <w:lang w:val="en-GB"/>
        </w:rPr>
        <w:t xml:space="preserve"> </w:t>
      </w:r>
      <w:r w:rsidR="00F454EB">
        <w:rPr>
          <w:rFonts w:cs="Times New Roman"/>
          <w:iCs/>
          <w:noProof/>
          <w:lang w:val="en-GB"/>
        </w:rPr>
        <w:t>‘</w:t>
      </w:r>
      <w:r w:rsidR="00EE3C97" w:rsidRPr="001B0431">
        <w:rPr>
          <w:rFonts w:cs="Times New Roman"/>
          <w:iCs/>
          <w:noProof/>
          <w:lang w:val="en-GB"/>
        </w:rPr>
        <w:t>cage</w:t>
      </w:r>
      <w:r w:rsidR="00F454EB">
        <w:rPr>
          <w:rFonts w:cs="Times New Roman"/>
          <w:iCs/>
          <w:noProof/>
          <w:lang w:val="en-GB"/>
        </w:rPr>
        <w:t>’</w:t>
      </w:r>
      <w:r w:rsidR="00EE3C97" w:rsidRPr="001B0431">
        <w:rPr>
          <w:rFonts w:cs="Times New Roman"/>
          <w:iCs/>
          <w:noProof/>
          <w:lang w:val="en-GB"/>
        </w:rPr>
        <w:t xml:space="preserve"> (Ar </w:t>
      </w:r>
      <w:r w:rsidR="003B24FF" w:rsidRPr="001B0431">
        <w:rPr>
          <w:rFonts w:cs="Times New Roman"/>
          <w:i/>
          <w:iCs/>
          <w:noProof/>
          <w:lang w:val="en-GB"/>
        </w:rPr>
        <w:t>qafaṣ</w:t>
      </w:r>
      <w:r w:rsidR="00EE3C97" w:rsidRPr="001B0431">
        <w:rPr>
          <w:rFonts w:cs="Times New Roman"/>
          <w:iCs/>
          <w:noProof/>
          <w:lang w:val="en-GB"/>
        </w:rPr>
        <w:t>),</w:t>
      </w:r>
      <w:r w:rsidR="00CA7CEE" w:rsidRPr="001B0431">
        <w:rPr>
          <w:rFonts w:cs="Times New Roman"/>
          <w:iCs/>
          <w:noProof/>
          <w:lang w:val="en-GB"/>
        </w:rPr>
        <w:t xml:space="preserve"> </w:t>
      </w:r>
      <w:r w:rsidR="005A7B56" w:rsidRPr="001B0431">
        <w:rPr>
          <w:rFonts w:cs="Times New Roman"/>
          <w:i/>
          <w:noProof/>
          <w:lang w:val="en-GB"/>
        </w:rPr>
        <w:t xml:space="preserve">ḥubr </w:t>
      </w:r>
      <w:r w:rsidR="00F454EB">
        <w:rPr>
          <w:rFonts w:cs="Times New Roman"/>
          <w:noProof/>
          <w:lang w:val="en-GB"/>
        </w:rPr>
        <w:t>‘</w:t>
      </w:r>
      <w:r w:rsidR="005A7B56" w:rsidRPr="001B0431">
        <w:rPr>
          <w:rFonts w:cs="Times New Roman"/>
          <w:noProof/>
          <w:lang w:val="en-GB"/>
        </w:rPr>
        <w:t>ink</w:t>
      </w:r>
      <w:r w:rsidR="00F454EB">
        <w:rPr>
          <w:rFonts w:cs="Times New Roman"/>
          <w:noProof/>
          <w:lang w:val="en-GB"/>
        </w:rPr>
        <w:t>’</w:t>
      </w:r>
      <w:r w:rsidR="005A7B56" w:rsidRPr="001B0431">
        <w:rPr>
          <w:rFonts w:cs="Times New Roman"/>
          <w:noProof/>
          <w:lang w:val="en-GB"/>
        </w:rPr>
        <w:t xml:space="preserve"> (Ar</w:t>
      </w:r>
      <w:r w:rsidR="001D58BD" w:rsidRPr="001B0431">
        <w:rPr>
          <w:rFonts w:cs="Times New Roman"/>
          <w:iCs/>
          <w:noProof/>
          <w:lang w:val="en-GB"/>
        </w:rPr>
        <w:t xml:space="preserve"> </w:t>
      </w:r>
      <w:r w:rsidR="005A7B56" w:rsidRPr="001B0431">
        <w:rPr>
          <w:rFonts w:cs="Times New Roman"/>
          <w:i/>
          <w:noProof/>
          <w:lang w:val="en-GB"/>
        </w:rPr>
        <w:t>ḥibr</w:t>
      </w:r>
      <w:r w:rsidR="005A7B56" w:rsidRPr="001B0431">
        <w:rPr>
          <w:rFonts w:cs="Times New Roman"/>
          <w:noProof/>
          <w:lang w:val="en-GB"/>
        </w:rPr>
        <w:t>)</w:t>
      </w:r>
      <w:r w:rsidR="008A334E" w:rsidRPr="001B0431">
        <w:rPr>
          <w:rFonts w:cs="Times New Roman"/>
          <w:noProof/>
          <w:lang w:val="en-GB"/>
        </w:rPr>
        <w:t xml:space="preserve">, </w:t>
      </w:r>
      <w:r w:rsidR="008A334E" w:rsidRPr="001B0431">
        <w:rPr>
          <w:rFonts w:cs="Times New Roman"/>
          <w:i/>
          <w:noProof/>
          <w:lang w:val="en-GB"/>
        </w:rPr>
        <w:t>ḥem</w:t>
      </w:r>
      <w:r w:rsidR="003113C1" w:rsidRPr="001B0431">
        <w:rPr>
          <w:rFonts w:cs="Times New Roman"/>
          <w:i/>
          <w:noProof/>
          <w:lang w:val="en-GB"/>
        </w:rPr>
        <w:t>a</w:t>
      </w:r>
      <w:r w:rsidR="008A334E" w:rsidRPr="001B0431">
        <w:rPr>
          <w:rFonts w:cs="Times New Roman"/>
          <w:i/>
          <w:noProof/>
          <w:lang w:val="en-GB"/>
        </w:rPr>
        <w:t xml:space="preserve">m </w:t>
      </w:r>
      <w:r w:rsidR="00F454EB">
        <w:rPr>
          <w:rFonts w:cs="Times New Roman"/>
          <w:noProof/>
          <w:lang w:val="en-GB"/>
        </w:rPr>
        <w:t>‘</w:t>
      </w:r>
      <w:r w:rsidR="008A334E" w:rsidRPr="001B0431">
        <w:rPr>
          <w:rFonts w:cs="Times New Roman"/>
          <w:noProof/>
          <w:lang w:val="en-GB"/>
        </w:rPr>
        <w:t>bath</w:t>
      </w:r>
      <w:r w:rsidR="00F454EB">
        <w:rPr>
          <w:rFonts w:cs="Times New Roman"/>
          <w:noProof/>
          <w:lang w:val="en-GB"/>
        </w:rPr>
        <w:t>’</w:t>
      </w:r>
      <w:r w:rsidR="008A334E" w:rsidRPr="001B0431">
        <w:rPr>
          <w:rFonts w:cs="Times New Roman"/>
          <w:noProof/>
          <w:lang w:val="en-GB"/>
        </w:rPr>
        <w:t xml:space="preserve"> (Ar </w:t>
      </w:r>
      <w:r w:rsidR="003B24FF" w:rsidRPr="001B0431">
        <w:rPr>
          <w:rFonts w:cs="Times New Roman"/>
          <w:i/>
          <w:iCs/>
          <w:noProof/>
          <w:lang w:val="en-GB"/>
        </w:rPr>
        <w:t>ḥammām</w:t>
      </w:r>
      <w:r w:rsidR="008A334E" w:rsidRPr="001B0431">
        <w:rPr>
          <w:rFonts w:cs="Times New Roman"/>
          <w:noProof/>
          <w:lang w:val="en-GB"/>
        </w:rPr>
        <w:t>)</w:t>
      </w:r>
      <w:r w:rsidR="0045354D" w:rsidRPr="001B0431">
        <w:rPr>
          <w:rFonts w:cs="Times New Roman"/>
          <w:noProof/>
          <w:lang w:val="en-GB"/>
        </w:rPr>
        <w:t>,</w:t>
      </w:r>
      <w:r w:rsidR="00DE0B47" w:rsidRPr="001B0431">
        <w:rPr>
          <w:rFonts w:cs="Times New Roman"/>
          <w:noProof/>
          <w:lang w:val="en-GB"/>
        </w:rPr>
        <w:t xml:space="preserve"> </w:t>
      </w:r>
      <w:r w:rsidR="00DE0B47" w:rsidRPr="001B0431">
        <w:rPr>
          <w:rFonts w:cs="Times New Roman"/>
          <w:i/>
          <w:noProof/>
          <w:lang w:val="en-GB"/>
        </w:rPr>
        <w:t>ḥew</w:t>
      </w:r>
      <w:r w:rsidR="00DE0B47" w:rsidRPr="001B0431">
        <w:rPr>
          <w:rFonts w:cs="Times New Roman"/>
          <w:i/>
          <w:noProof/>
          <w:lang w:val="tr-TR"/>
        </w:rPr>
        <w:t>ş</w:t>
      </w:r>
      <w:r w:rsidR="00DE0B47" w:rsidRPr="001B0431">
        <w:rPr>
          <w:rFonts w:cs="Times New Roman"/>
          <w:noProof/>
        </w:rPr>
        <w:t xml:space="preserve"> </w:t>
      </w:r>
      <w:r w:rsidR="00F454EB">
        <w:rPr>
          <w:rFonts w:cs="Times New Roman"/>
          <w:noProof/>
        </w:rPr>
        <w:t>‘</w:t>
      </w:r>
      <w:r w:rsidR="00DE0B47" w:rsidRPr="001B0431">
        <w:rPr>
          <w:rFonts w:cs="Times New Roman"/>
          <w:noProof/>
        </w:rPr>
        <w:t>yard</w:t>
      </w:r>
      <w:r w:rsidR="00F454EB">
        <w:rPr>
          <w:rFonts w:cs="Times New Roman"/>
          <w:noProof/>
        </w:rPr>
        <w:t>’</w:t>
      </w:r>
      <w:r w:rsidR="00DE0B47" w:rsidRPr="001B0431">
        <w:rPr>
          <w:rFonts w:cs="Times New Roman"/>
          <w:noProof/>
        </w:rPr>
        <w:t xml:space="preserve"> (Ar </w:t>
      </w:r>
      <w:r w:rsidR="00DE0B47" w:rsidRPr="001B0431">
        <w:rPr>
          <w:rFonts w:cs="Times New Roman"/>
          <w:i/>
          <w:noProof/>
          <w:lang w:val="en-GB"/>
        </w:rPr>
        <w:t>ḥawš)</w:t>
      </w:r>
      <w:r w:rsidR="00DE0B47" w:rsidRPr="001B0431">
        <w:rPr>
          <w:rFonts w:cs="Times New Roman"/>
          <w:noProof/>
          <w:lang w:val="en-GB"/>
        </w:rPr>
        <w:t>,</w:t>
      </w:r>
      <w:r w:rsidR="0045354D" w:rsidRPr="001B0431">
        <w:rPr>
          <w:rFonts w:cs="Times New Roman"/>
          <w:noProof/>
          <w:lang w:val="en-GB"/>
        </w:rPr>
        <w:t xml:space="preserve"> </w:t>
      </w:r>
      <w:r w:rsidR="0045354D" w:rsidRPr="001B0431">
        <w:rPr>
          <w:rFonts w:cs="Times New Roman"/>
          <w:i/>
          <w:noProof/>
          <w:lang w:val="en-GB"/>
        </w:rPr>
        <w:t>mexmer</w:t>
      </w:r>
      <w:r w:rsidR="0045354D" w:rsidRPr="001B0431">
        <w:rPr>
          <w:rFonts w:cs="Times New Roman"/>
          <w:noProof/>
          <w:lang w:val="en-GB"/>
        </w:rPr>
        <w:t xml:space="preserve"> </w:t>
      </w:r>
      <w:r w:rsidR="00F454EB">
        <w:rPr>
          <w:rFonts w:cs="Times New Roman"/>
          <w:noProof/>
          <w:lang w:val="en-GB"/>
        </w:rPr>
        <w:t>‘</w:t>
      </w:r>
      <w:r w:rsidR="0045354D" w:rsidRPr="001B0431">
        <w:rPr>
          <w:rFonts w:cs="Times New Roman"/>
          <w:noProof/>
          <w:lang w:val="en-GB"/>
        </w:rPr>
        <w:t>velvet</w:t>
      </w:r>
      <w:r w:rsidR="00F454EB">
        <w:rPr>
          <w:rFonts w:cs="Times New Roman"/>
          <w:noProof/>
          <w:lang w:val="en-GB"/>
        </w:rPr>
        <w:t>’</w:t>
      </w:r>
      <w:r w:rsidR="00DE0B47" w:rsidRPr="001B0431">
        <w:rPr>
          <w:rFonts w:cs="Times New Roman"/>
          <w:noProof/>
          <w:lang w:val="en-GB"/>
        </w:rPr>
        <w:t xml:space="preserve"> (Ar</w:t>
      </w:r>
      <w:r w:rsidR="0045354D" w:rsidRPr="001B0431">
        <w:rPr>
          <w:rFonts w:cs="Times New Roman"/>
          <w:noProof/>
          <w:lang w:val="en-GB"/>
        </w:rPr>
        <w:t xml:space="preserve"> </w:t>
      </w:r>
      <w:r w:rsidR="0045354D" w:rsidRPr="001B0431">
        <w:rPr>
          <w:rFonts w:cs="Times New Roman"/>
          <w:i/>
          <w:noProof/>
          <w:lang w:val="en-GB"/>
        </w:rPr>
        <w:t>mu</w:t>
      </w:r>
      <w:r w:rsidR="00FF5ECE">
        <w:rPr>
          <w:rFonts w:cs="Times New Roman"/>
          <w:i/>
          <w:noProof/>
          <w:lang w:val="en-GB"/>
        </w:rPr>
        <w:t>ḫ</w:t>
      </w:r>
      <w:r w:rsidR="0045354D" w:rsidRPr="001B0431">
        <w:rPr>
          <w:rFonts w:cs="Times New Roman"/>
          <w:i/>
          <w:noProof/>
          <w:lang w:val="en-GB"/>
        </w:rPr>
        <w:t>mal</w:t>
      </w:r>
      <w:r w:rsidR="0045354D" w:rsidRPr="001B0431">
        <w:rPr>
          <w:rFonts w:cs="Times New Roman"/>
          <w:noProof/>
          <w:lang w:val="en-GB"/>
        </w:rPr>
        <w:t>)</w:t>
      </w:r>
      <w:r w:rsidR="00366840" w:rsidRPr="001B0431">
        <w:rPr>
          <w:rFonts w:cs="Times New Roman"/>
          <w:noProof/>
          <w:lang w:val="en-GB"/>
        </w:rPr>
        <w:t xml:space="preserve">. Some occupational terms from Arabic </w:t>
      </w:r>
      <w:r w:rsidR="000D4248" w:rsidRPr="001B0431">
        <w:rPr>
          <w:rFonts w:cs="Times New Roman"/>
          <w:noProof/>
          <w:lang w:val="en-GB"/>
        </w:rPr>
        <w:t xml:space="preserve">are </w:t>
      </w:r>
      <w:r w:rsidR="000D4248" w:rsidRPr="001B0431">
        <w:rPr>
          <w:rFonts w:cs="Times New Roman"/>
          <w:i/>
          <w:noProof/>
          <w:lang w:val="en-GB"/>
        </w:rPr>
        <w:t>neqş</w:t>
      </w:r>
      <w:r w:rsidR="000D4248" w:rsidRPr="001B0431">
        <w:rPr>
          <w:rFonts w:cs="Times New Roman"/>
          <w:noProof/>
          <w:lang w:val="en-GB"/>
        </w:rPr>
        <w:t xml:space="preserve"> </w:t>
      </w:r>
      <w:r w:rsidR="00F454EB">
        <w:rPr>
          <w:rFonts w:cs="Times New Roman"/>
          <w:noProof/>
          <w:lang w:val="en-GB"/>
        </w:rPr>
        <w:t>‘</w:t>
      </w:r>
      <w:r w:rsidR="000D4248" w:rsidRPr="001B0431">
        <w:rPr>
          <w:rFonts w:cs="Times New Roman"/>
          <w:noProof/>
          <w:lang w:val="en-GB"/>
        </w:rPr>
        <w:t>embroidery</w:t>
      </w:r>
      <w:r w:rsidR="00F454EB">
        <w:rPr>
          <w:rFonts w:cs="Times New Roman"/>
          <w:noProof/>
          <w:lang w:val="en-GB"/>
        </w:rPr>
        <w:t>’</w:t>
      </w:r>
      <w:r w:rsidR="000D4248" w:rsidRPr="001B0431">
        <w:rPr>
          <w:rFonts w:cs="Times New Roman"/>
          <w:noProof/>
          <w:lang w:val="en-GB"/>
        </w:rPr>
        <w:t xml:space="preserve"> (Ar </w:t>
      </w:r>
      <w:r w:rsidR="000D4248" w:rsidRPr="001B0431">
        <w:rPr>
          <w:rFonts w:cs="Times New Roman"/>
          <w:i/>
          <w:noProof/>
          <w:lang w:val="en-GB"/>
        </w:rPr>
        <w:t>naqš</w:t>
      </w:r>
      <w:r w:rsidR="000D4248" w:rsidRPr="001B0431">
        <w:rPr>
          <w:rFonts w:cs="Times New Roman"/>
          <w:noProof/>
          <w:lang w:val="en-GB"/>
        </w:rPr>
        <w:t xml:space="preserve"> </w:t>
      </w:r>
      <w:r w:rsidR="00F454EB">
        <w:rPr>
          <w:rFonts w:cs="Times New Roman"/>
          <w:noProof/>
          <w:lang w:val="en-GB"/>
        </w:rPr>
        <w:t>‘</w:t>
      </w:r>
      <w:r w:rsidR="000D4248" w:rsidRPr="001B0431">
        <w:rPr>
          <w:rFonts w:cs="Times New Roman"/>
          <w:noProof/>
          <w:lang w:val="en-GB"/>
        </w:rPr>
        <w:t>painting, drawing</w:t>
      </w:r>
      <w:r w:rsidR="00F454EB">
        <w:rPr>
          <w:rFonts w:cs="Times New Roman"/>
          <w:noProof/>
          <w:lang w:val="en-GB"/>
        </w:rPr>
        <w:t>’</w:t>
      </w:r>
      <w:r w:rsidR="000D4248" w:rsidRPr="001B0431">
        <w:rPr>
          <w:rFonts w:cs="Times New Roman"/>
          <w:noProof/>
          <w:lang w:val="en-GB"/>
        </w:rPr>
        <w:t xml:space="preserve">), </w:t>
      </w:r>
      <w:r w:rsidR="000D4248" w:rsidRPr="001B0431">
        <w:rPr>
          <w:rFonts w:cs="Times New Roman"/>
          <w:i/>
          <w:noProof/>
          <w:lang w:val="en-GB"/>
        </w:rPr>
        <w:t xml:space="preserve">ḥedad </w:t>
      </w:r>
      <w:r w:rsidR="00F454EB">
        <w:rPr>
          <w:rFonts w:cs="Times New Roman"/>
          <w:noProof/>
          <w:lang w:val="en-GB"/>
        </w:rPr>
        <w:t>‘</w:t>
      </w:r>
      <w:r w:rsidR="000D4248" w:rsidRPr="001B0431">
        <w:rPr>
          <w:rFonts w:cs="Times New Roman"/>
          <w:noProof/>
          <w:lang w:val="en-GB"/>
        </w:rPr>
        <w:t>blacksmit</w:t>
      </w:r>
      <w:r w:rsidR="00F454EB">
        <w:rPr>
          <w:rFonts w:cs="Times New Roman"/>
          <w:noProof/>
          <w:lang w:val="en-GB"/>
        </w:rPr>
        <w:t>’</w:t>
      </w:r>
      <w:r w:rsidR="000D4248" w:rsidRPr="001B0431">
        <w:rPr>
          <w:rFonts w:cs="Times New Roman"/>
          <w:noProof/>
          <w:lang w:val="en-GB"/>
        </w:rPr>
        <w:t xml:space="preserve"> (Ar </w:t>
      </w:r>
      <w:r w:rsidR="00881A82" w:rsidRPr="001B0431">
        <w:rPr>
          <w:rFonts w:cs="Times New Roman"/>
          <w:i/>
          <w:noProof/>
          <w:lang w:val="en-GB"/>
        </w:rPr>
        <w:t>ḥad</w:t>
      </w:r>
      <w:r w:rsidR="00BD5670" w:rsidRPr="001B0431">
        <w:rPr>
          <w:rFonts w:cs="Times New Roman"/>
          <w:i/>
          <w:noProof/>
          <w:lang w:val="en-GB"/>
        </w:rPr>
        <w:t>d</w:t>
      </w:r>
      <w:r w:rsidR="00881A82" w:rsidRPr="001B0431">
        <w:rPr>
          <w:rFonts w:cs="Times New Roman"/>
          <w:i/>
          <w:noProof/>
          <w:lang w:val="en-GB"/>
        </w:rPr>
        <w:t>ād</w:t>
      </w:r>
      <w:r w:rsidR="000D4248" w:rsidRPr="001B0431">
        <w:rPr>
          <w:rFonts w:cs="Times New Roman"/>
          <w:noProof/>
          <w:lang w:val="en-GB"/>
        </w:rPr>
        <w:t xml:space="preserve">), </w:t>
      </w:r>
      <w:r w:rsidR="008E6C6F" w:rsidRPr="001B0431">
        <w:rPr>
          <w:rFonts w:cs="Times New Roman"/>
          <w:i/>
          <w:iCs/>
        </w:rPr>
        <w:t>ʿ</w:t>
      </w:r>
      <w:r w:rsidR="000D4248" w:rsidRPr="001B0431">
        <w:rPr>
          <w:rFonts w:cs="Times New Roman"/>
          <w:i/>
          <w:noProof/>
          <w:lang w:val="en-GB"/>
        </w:rPr>
        <w:t>esker</w:t>
      </w:r>
      <w:r w:rsidR="000D4248" w:rsidRPr="001B0431">
        <w:rPr>
          <w:rFonts w:cs="Times New Roman"/>
          <w:noProof/>
          <w:lang w:val="en-GB"/>
        </w:rPr>
        <w:t xml:space="preserve"> </w:t>
      </w:r>
      <w:r w:rsidR="00F454EB">
        <w:rPr>
          <w:rFonts w:cs="Times New Roman"/>
          <w:noProof/>
          <w:lang w:val="en-GB"/>
        </w:rPr>
        <w:t>‘</w:t>
      </w:r>
      <w:r w:rsidR="000D4248" w:rsidRPr="001B0431">
        <w:rPr>
          <w:rFonts w:cs="Times New Roman"/>
          <w:noProof/>
          <w:lang w:val="en-GB"/>
        </w:rPr>
        <w:t>soldier</w:t>
      </w:r>
      <w:r w:rsidR="00F454EB">
        <w:rPr>
          <w:rFonts w:cs="Times New Roman"/>
          <w:noProof/>
          <w:lang w:val="en-GB"/>
        </w:rPr>
        <w:t>’</w:t>
      </w:r>
      <w:r w:rsidR="000D4248" w:rsidRPr="001B0431">
        <w:rPr>
          <w:rFonts w:cs="Times New Roman"/>
          <w:noProof/>
          <w:lang w:val="en-GB"/>
        </w:rPr>
        <w:t xml:space="preserve"> (Ar </w:t>
      </w:r>
      <w:r w:rsidR="00F454EB">
        <w:rPr>
          <w:rFonts w:cs="Times New Roman"/>
          <w:i/>
          <w:iCs/>
        </w:rPr>
        <w:t>ʕ</w:t>
      </w:r>
      <w:r w:rsidR="000D4248" w:rsidRPr="001B0431">
        <w:rPr>
          <w:rFonts w:cs="Times New Roman"/>
          <w:i/>
          <w:noProof/>
          <w:lang w:val="en-GB"/>
        </w:rPr>
        <w:t>askar</w:t>
      </w:r>
      <w:r w:rsidR="00BD5670" w:rsidRPr="001B0431">
        <w:rPr>
          <w:rFonts w:cs="Times New Roman"/>
          <w:noProof/>
          <w:lang w:val="en-GB"/>
        </w:rPr>
        <w:t xml:space="preserve"> ‘army’</w:t>
      </w:r>
      <w:r w:rsidR="000D4248" w:rsidRPr="001B0431">
        <w:rPr>
          <w:rFonts w:cs="Times New Roman"/>
          <w:noProof/>
          <w:lang w:val="en-GB"/>
        </w:rPr>
        <w:t>)</w:t>
      </w:r>
      <w:r w:rsidR="00A27526" w:rsidRPr="001B0431">
        <w:rPr>
          <w:rFonts w:cs="Times New Roman"/>
          <w:noProof/>
          <w:lang w:val="en-GB"/>
        </w:rPr>
        <w:t xml:space="preserve">, </w:t>
      </w:r>
      <w:r w:rsidR="00E9049C" w:rsidRPr="001B0431">
        <w:rPr>
          <w:rFonts w:cs="Times New Roman"/>
          <w:i/>
          <w:noProof/>
          <w:lang w:val="en-GB"/>
        </w:rPr>
        <w:t>tucar</w:t>
      </w:r>
      <w:r w:rsidR="00881A82" w:rsidRPr="001B0431">
        <w:rPr>
          <w:rFonts w:cs="Times New Roman"/>
          <w:i/>
          <w:noProof/>
          <w:lang w:val="en-GB"/>
        </w:rPr>
        <w:t xml:space="preserve"> </w:t>
      </w:r>
      <w:r w:rsidR="00881A82" w:rsidRPr="001B0431">
        <w:rPr>
          <w:rFonts w:cs="Times New Roman"/>
          <w:noProof/>
          <w:lang w:val="en-GB"/>
        </w:rPr>
        <w:t>and</w:t>
      </w:r>
      <w:r w:rsidR="00F454EB">
        <w:rPr>
          <w:rFonts w:cs="Times New Roman"/>
          <w:noProof/>
          <w:lang w:val="en-GB"/>
        </w:rPr>
        <w:t xml:space="preserve"> its</w:t>
      </w:r>
      <w:r w:rsidR="00881A82" w:rsidRPr="001B0431">
        <w:rPr>
          <w:rFonts w:cs="Times New Roman"/>
          <w:noProof/>
          <w:lang w:val="en-GB"/>
        </w:rPr>
        <w:t xml:space="preserve"> older form </w:t>
      </w:r>
      <w:r w:rsidR="00881A82" w:rsidRPr="001B0431">
        <w:rPr>
          <w:rFonts w:cs="Times New Roman"/>
          <w:i/>
          <w:noProof/>
          <w:lang w:val="en-GB"/>
        </w:rPr>
        <w:t>t</w:t>
      </w:r>
      <w:r w:rsidR="000C77F1" w:rsidRPr="001B0431">
        <w:rPr>
          <w:rFonts w:cs="Times New Roman"/>
          <w:i/>
          <w:noProof/>
          <w:lang w:val="en-GB"/>
        </w:rPr>
        <w:t>êc</w:t>
      </w:r>
      <w:r w:rsidR="00881A82" w:rsidRPr="001B0431">
        <w:rPr>
          <w:rFonts w:cs="Times New Roman"/>
          <w:i/>
          <w:noProof/>
          <w:lang w:val="en-GB"/>
        </w:rPr>
        <w:t>irvan</w:t>
      </w:r>
      <w:r w:rsidR="00A27526" w:rsidRPr="001B0431">
        <w:rPr>
          <w:rFonts w:cs="Times New Roman"/>
          <w:i/>
          <w:noProof/>
          <w:lang w:val="en-GB"/>
        </w:rPr>
        <w:t xml:space="preserve"> </w:t>
      </w:r>
      <w:r w:rsidR="00A27526" w:rsidRPr="001B0431">
        <w:rPr>
          <w:rFonts w:cs="Times New Roman"/>
          <w:noProof/>
          <w:lang w:val="en-GB"/>
        </w:rPr>
        <w:t xml:space="preserve">(Ar </w:t>
      </w:r>
      <w:r w:rsidR="00A27526" w:rsidRPr="001B0431">
        <w:rPr>
          <w:rFonts w:cs="Times New Roman"/>
          <w:i/>
          <w:noProof/>
          <w:lang w:val="en-GB"/>
        </w:rPr>
        <w:t>t</w:t>
      </w:r>
      <w:r w:rsidR="00E9049C" w:rsidRPr="001B0431">
        <w:rPr>
          <w:rFonts w:cs="Times New Roman"/>
          <w:i/>
          <w:noProof/>
          <w:lang w:val="en-GB"/>
        </w:rPr>
        <w:t>u</w:t>
      </w:r>
      <w:r w:rsidR="00F454EB">
        <w:rPr>
          <w:rFonts w:cs="Times New Roman"/>
          <w:i/>
          <w:noProof/>
          <w:lang w:val="en-GB"/>
        </w:rPr>
        <w:t>ǧǧ</w:t>
      </w:r>
      <w:r w:rsidR="00E9049C" w:rsidRPr="001B0431">
        <w:rPr>
          <w:rFonts w:cs="Times New Roman"/>
          <w:i/>
          <w:noProof/>
          <w:lang w:val="en-GB"/>
        </w:rPr>
        <w:t>ār</w:t>
      </w:r>
      <w:r w:rsidR="00E9049C" w:rsidRPr="001B0431">
        <w:rPr>
          <w:rFonts w:cs="Times New Roman"/>
          <w:noProof/>
          <w:lang w:val="en-GB"/>
        </w:rPr>
        <w:t xml:space="preserve"> </w:t>
      </w:r>
      <w:r w:rsidR="00F454EB">
        <w:rPr>
          <w:rFonts w:cs="Times New Roman"/>
          <w:noProof/>
          <w:lang w:val="en-GB"/>
        </w:rPr>
        <w:t>‘</w:t>
      </w:r>
      <w:r w:rsidR="00E9049C" w:rsidRPr="001B0431">
        <w:rPr>
          <w:rFonts w:cs="Times New Roman"/>
          <w:noProof/>
          <w:lang w:val="en-GB"/>
        </w:rPr>
        <w:t>traders</w:t>
      </w:r>
      <w:r w:rsidR="00F454EB">
        <w:rPr>
          <w:rFonts w:cs="Times New Roman"/>
          <w:noProof/>
          <w:lang w:val="en-GB"/>
        </w:rPr>
        <w:t>’</w:t>
      </w:r>
      <w:r w:rsidR="00371E6B" w:rsidRPr="001B0431">
        <w:rPr>
          <w:rFonts w:cs="Times New Roman"/>
          <w:noProof/>
          <w:lang w:val="en-GB"/>
        </w:rPr>
        <w:t xml:space="preserve">, sg. </w:t>
      </w:r>
      <w:r w:rsidR="00371E6B" w:rsidRPr="001B0431">
        <w:rPr>
          <w:rFonts w:cs="Times New Roman"/>
          <w:i/>
          <w:noProof/>
          <w:lang w:val="en-GB"/>
        </w:rPr>
        <w:t>tā</w:t>
      </w:r>
      <w:r w:rsidR="00F454EB">
        <w:rPr>
          <w:rFonts w:cs="Times New Roman"/>
          <w:i/>
          <w:noProof/>
          <w:lang w:val="en-GB"/>
        </w:rPr>
        <w:t>ǧ</w:t>
      </w:r>
      <w:r w:rsidR="00371E6B" w:rsidRPr="001B0431">
        <w:rPr>
          <w:rFonts w:cs="Times New Roman"/>
          <w:i/>
          <w:noProof/>
          <w:lang w:val="en-GB"/>
        </w:rPr>
        <w:t>ir</w:t>
      </w:r>
      <w:r w:rsidR="00A27526" w:rsidRPr="001B0431">
        <w:rPr>
          <w:rFonts w:cs="Times New Roman"/>
          <w:noProof/>
          <w:lang w:val="en-GB"/>
        </w:rPr>
        <w:t>)</w:t>
      </w:r>
      <w:r w:rsidR="006A4FE2" w:rsidRPr="001B0431">
        <w:rPr>
          <w:rFonts w:cs="Times New Roman"/>
          <w:noProof/>
          <w:lang w:val="en-GB"/>
        </w:rPr>
        <w:t>.</w:t>
      </w:r>
      <w:r w:rsidR="00E9049C" w:rsidRPr="001B0431">
        <w:rPr>
          <w:rFonts w:cs="Times New Roman"/>
          <w:noProof/>
          <w:lang w:val="en-GB"/>
        </w:rPr>
        <w:t xml:space="preserve"> </w:t>
      </w:r>
      <w:r w:rsidR="00A27526" w:rsidRPr="001B0431">
        <w:rPr>
          <w:rFonts w:cs="Times New Roman"/>
          <w:noProof/>
          <w:lang w:val="en-GB"/>
        </w:rPr>
        <w:t xml:space="preserve"> </w:t>
      </w:r>
    </w:p>
    <w:p w14:paraId="31D469C4" w14:textId="77777777" w:rsidR="00A27526" w:rsidRPr="001B0431" w:rsidRDefault="00A27526" w:rsidP="002A545B">
      <w:pPr>
        <w:spacing w:after="0"/>
        <w:rPr>
          <w:rFonts w:cs="Times New Roman"/>
          <w:noProof/>
          <w:lang w:val="en-GB"/>
        </w:rPr>
      </w:pPr>
    </w:p>
    <w:p w14:paraId="23978CE8" w14:textId="1D19A1E7" w:rsidR="00224FD0" w:rsidRPr="001B0431" w:rsidRDefault="00A27526" w:rsidP="002A545B">
      <w:pPr>
        <w:spacing w:after="0"/>
        <w:rPr>
          <w:rFonts w:cs="Times New Roman"/>
          <w:noProof/>
          <w:lang w:val="en-GB"/>
        </w:rPr>
      </w:pPr>
      <w:r w:rsidRPr="001B0431">
        <w:rPr>
          <w:rFonts w:cs="Times New Roman"/>
          <w:noProof/>
          <w:lang w:val="en-GB"/>
        </w:rPr>
        <w:t xml:space="preserve">The older layer of administrative and </w:t>
      </w:r>
      <w:r w:rsidR="00BD5670" w:rsidRPr="001B0431">
        <w:rPr>
          <w:rFonts w:cs="Times New Roman"/>
          <w:noProof/>
          <w:lang w:val="en-GB"/>
        </w:rPr>
        <w:t xml:space="preserve">legal </w:t>
      </w:r>
      <w:r w:rsidRPr="001B0431">
        <w:rPr>
          <w:rFonts w:cs="Times New Roman"/>
          <w:noProof/>
          <w:lang w:val="en-GB"/>
        </w:rPr>
        <w:t>terms are predominantly from Arabic</w:t>
      </w:r>
      <w:r w:rsidR="00E9049C" w:rsidRPr="001B0431">
        <w:rPr>
          <w:rFonts w:cs="Times New Roman"/>
          <w:noProof/>
          <w:lang w:val="en-GB"/>
        </w:rPr>
        <w:t xml:space="preserve"> </w:t>
      </w:r>
      <w:r w:rsidR="00F454EB">
        <w:rPr>
          <w:rFonts w:cs="Times New Roman"/>
          <w:noProof/>
          <w:lang w:val="en-GB"/>
        </w:rPr>
        <w:t>–</w:t>
      </w:r>
      <w:r w:rsidR="00E9049C" w:rsidRPr="001B0431">
        <w:rPr>
          <w:rFonts w:cs="Times New Roman"/>
          <w:noProof/>
          <w:lang w:val="en-GB"/>
        </w:rPr>
        <w:t xml:space="preserve"> though they may hav</w:t>
      </w:r>
      <w:r w:rsidR="00881A82" w:rsidRPr="001B0431">
        <w:rPr>
          <w:rFonts w:cs="Times New Roman"/>
          <w:noProof/>
          <w:lang w:val="en-GB"/>
        </w:rPr>
        <w:t xml:space="preserve">e mostly entered </w:t>
      </w:r>
      <w:r w:rsidR="00E9049C" w:rsidRPr="001B0431">
        <w:rPr>
          <w:rFonts w:cs="Times New Roman"/>
          <w:noProof/>
          <w:lang w:val="en-GB"/>
        </w:rPr>
        <w:t xml:space="preserve">via </w:t>
      </w:r>
      <w:r w:rsidR="00417632" w:rsidRPr="001B0431">
        <w:rPr>
          <w:rFonts w:cs="Times New Roman"/>
          <w:noProof/>
          <w:lang w:val="en-GB"/>
        </w:rPr>
        <w:t xml:space="preserve">Persian and </w:t>
      </w:r>
      <w:r w:rsidR="00E9049C" w:rsidRPr="001B0431">
        <w:rPr>
          <w:rFonts w:cs="Times New Roman"/>
          <w:noProof/>
          <w:lang w:val="en-GB"/>
        </w:rPr>
        <w:t xml:space="preserve">Ottoman Turkish </w:t>
      </w:r>
      <w:r w:rsidR="00F454EB">
        <w:rPr>
          <w:rFonts w:cs="Times New Roman"/>
          <w:noProof/>
          <w:lang w:val="en-GB"/>
        </w:rPr>
        <w:t>–</w:t>
      </w:r>
      <w:r w:rsidR="00E9049C" w:rsidRPr="001B0431">
        <w:rPr>
          <w:rFonts w:cs="Times New Roman"/>
          <w:noProof/>
          <w:lang w:val="en-GB"/>
        </w:rPr>
        <w:t xml:space="preserve"> such as</w:t>
      </w:r>
      <w:r w:rsidRPr="001B0431">
        <w:rPr>
          <w:rFonts w:cs="Times New Roman"/>
          <w:noProof/>
          <w:lang w:val="en-GB"/>
        </w:rPr>
        <w:t xml:space="preserve"> </w:t>
      </w:r>
      <w:r w:rsidRPr="001B0431">
        <w:rPr>
          <w:rFonts w:cs="Times New Roman"/>
          <w:i/>
          <w:noProof/>
          <w:lang w:val="en-GB"/>
        </w:rPr>
        <w:t>s</w:t>
      </w:r>
      <w:r w:rsidR="001523DC" w:rsidRPr="001B0431">
        <w:rPr>
          <w:rFonts w:cs="Times New Roman"/>
          <w:i/>
          <w:noProof/>
          <w:lang w:val="en-GB"/>
        </w:rPr>
        <w:t>u</w:t>
      </w:r>
      <w:r w:rsidRPr="001B0431">
        <w:rPr>
          <w:rFonts w:cs="Times New Roman"/>
          <w:i/>
          <w:noProof/>
          <w:lang w:val="en-GB"/>
        </w:rPr>
        <w:t>ltan</w:t>
      </w:r>
      <w:r w:rsidRPr="001B0431">
        <w:rPr>
          <w:rFonts w:cs="Times New Roman"/>
          <w:noProof/>
          <w:lang w:val="en-GB"/>
        </w:rPr>
        <w:t xml:space="preserve"> </w:t>
      </w:r>
      <w:r w:rsidR="00F454EB">
        <w:rPr>
          <w:rFonts w:cs="Times New Roman"/>
          <w:noProof/>
          <w:lang w:val="en-GB"/>
        </w:rPr>
        <w:t>‘</w:t>
      </w:r>
      <w:r w:rsidRPr="001B0431">
        <w:rPr>
          <w:rFonts w:cs="Times New Roman"/>
          <w:noProof/>
          <w:lang w:val="en-GB"/>
        </w:rPr>
        <w:t>monarch</w:t>
      </w:r>
      <w:r w:rsidR="00F454EB">
        <w:rPr>
          <w:rFonts w:cs="Times New Roman"/>
          <w:noProof/>
          <w:lang w:val="en-GB"/>
        </w:rPr>
        <w:t>’</w:t>
      </w:r>
      <w:r w:rsidRPr="001B0431">
        <w:rPr>
          <w:rFonts w:cs="Times New Roman"/>
          <w:noProof/>
          <w:lang w:val="en-GB"/>
        </w:rPr>
        <w:t xml:space="preserve"> (Ar </w:t>
      </w:r>
      <w:r w:rsidRPr="001B0431">
        <w:rPr>
          <w:rFonts w:cs="Times New Roman"/>
          <w:i/>
          <w:noProof/>
          <w:lang w:val="en-GB"/>
        </w:rPr>
        <w:t>sul</w:t>
      </w:r>
      <w:r w:rsidR="00C35633" w:rsidRPr="001B0431">
        <w:rPr>
          <w:rFonts w:cs="Times New Roman"/>
          <w:i/>
          <w:iCs/>
          <w:noProof/>
          <w:lang w:val="en-GB"/>
        </w:rPr>
        <w:t>ṭ</w:t>
      </w:r>
      <w:r w:rsidRPr="001B0431">
        <w:rPr>
          <w:rFonts w:cs="Times New Roman"/>
          <w:i/>
          <w:noProof/>
          <w:lang w:val="en-GB"/>
        </w:rPr>
        <w:t>ān</w:t>
      </w:r>
      <w:r w:rsidRPr="001B0431">
        <w:rPr>
          <w:rFonts w:cs="Times New Roman"/>
          <w:noProof/>
          <w:lang w:val="en-GB"/>
        </w:rPr>
        <w:t>),</w:t>
      </w:r>
      <w:r w:rsidR="00853525" w:rsidRPr="001B0431">
        <w:rPr>
          <w:rFonts w:cs="Times New Roman"/>
          <w:noProof/>
          <w:lang w:val="en-GB"/>
        </w:rPr>
        <w:t xml:space="preserve"> </w:t>
      </w:r>
      <w:r w:rsidR="00E9049C" w:rsidRPr="001B0431">
        <w:rPr>
          <w:rFonts w:cs="Times New Roman"/>
          <w:i/>
          <w:noProof/>
          <w:lang w:val="en-GB"/>
        </w:rPr>
        <w:t>wal</w:t>
      </w:r>
      <w:r w:rsidR="00881A82" w:rsidRPr="001B0431">
        <w:rPr>
          <w:rFonts w:cs="Times New Roman"/>
          <w:i/>
          <w:noProof/>
          <w:lang w:val="en-GB"/>
        </w:rPr>
        <w:t>î</w:t>
      </w:r>
      <w:r w:rsidR="00E9049C" w:rsidRPr="001B0431">
        <w:rPr>
          <w:rFonts w:cs="Times New Roman"/>
          <w:noProof/>
          <w:lang w:val="en-GB"/>
        </w:rPr>
        <w:t xml:space="preserve"> </w:t>
      </w:r>
      <w:r w:rsidR="00F454EB">
        <w:rPr>
          <w:rFonts w:cs="Times New Roman"/>
          <w:noProof/>
          <w:lang w:val="en-GB"/>
        </w:rPr>
        <w:t>‘</w:t>
      </w:r>
      <w:r w:rsidR="00780088" w:rsidRPr="001B0431">
        <w:rPr>
          <w:rFonts w:cs="Times New Roman"/>
          <w:noProof/>
          <w:lang w:val="en-GB"/>
        </w:rPr>
        <w:t xml:space="preserve">provincial </w:t>
      </w:r>
      <w:r w:rsidR="00E9049C" w:rsidRPr="001B0431">
        <w:rPr>
          <w:rFonts w:cs="Times New Roman"/>
          <w:noProof/>
          <w:lang w:val="en-GB"/>
        </w:rPr>
        <w:t>governor</w:t>
      </w:r>
      <w:r w:rsidR="00F454EB">
        <w:rPr>
          <w:rFonts w:cs="Times New Roman"/>
          <w:noProof/>
          <w:lang w:val="en-GB"/>
        </w:rPr>
        <w:t>’</w:t>
      </w:r>
      <w:r w:rsidR="00C35633" w:rsidRPr="001B0431">
        <w:rPr>
          <w:rFonts w:cs="Times New Roman"/>
          <w:noProof/>
          <w:lang w:val="en-GB"/>
        </w:rPr>
        <w:t xml:space="preserve"> (</w:t>
      </w:r>
      <w:r w:rsidR="00780088" w:rsidRPr="001B0431">
        <w:rPr>
          <w:rFonts w:cs="Times New Roman"/>
          <w:noProof/>
          <w:lang w:val="en-GB"/>
        </w:rPr>
        <w:t xml:space="preserve">Ar </w:t>
      </w:r>
      <w:r w:rsidR="00780088" w:rsidRPr="001B0431">
        <w:rPr>
          <w:rFonts w:cs="Times New Roman"/>
          <w:i/>
          <w:noProof/>
          <w:lang w:val="en-GB"/>
        </w:rPr>
        <w:t>wālī</w:t>
      </w:r>
      <w:r w:rsidR="00C35633" w:rsidRPr="001B0431">
        <w:rPr>
          <w:rFonts w:cs="Times New Roman"/>
          <w:noProof/>
          <w:lang w:val="en-GB"/>
        </w:rPr>
        <w:t>)</w:t>
      </w:r>
      <w:r w:rsidR="00E9049C" w:rsidRPr="001B0431">
        <w:rPr>
          <w:rFonts w:cs="Times New Roman"/>
          <w:noProof/>
          <w:lang w:val="en-GB"/>
        </w:rPr>
        <w:t xml:space="preserve">, </w:t>
      </w:r>
      <w:r w:rsidR="00E9049C" w:rsidRPr="001B0431">
        <w:rPr>
          <w:rFonts w:cs="Times New Roman"/>
          <w:i/>
          <w:noProof/>
          <w:lang w:val="en-GB"/>
        </w:rPr>
        <w:t>muxt</w:t>
      </w:r>
      <w:r w:rsidR="00881A82" w:rsidRPr="001B0431">
        <w:rPr>
          <w:rFonts w:cs="Times New Roman"/>
          <w:i/>
          <w:noProof/>
          <w:lang w:val="en-GB"/>
        </w:rPr>
        <w:t>a</w:t>
      </w:r>
      <w:r w:rsidR="00E9049C" w:rsidRPr="001B0431">
        <w:rPr>
          <w:rFonts w:cs="Times New Roman"/>
          <w:i/>
          <w:noProof/>
          <w:lang w:val="en-GB"/>
        </w:rPr>
        <w:t>r</w:t>
      </w:r>
      <w:r w:rsidR="00E9049C" w:rsidRPr="001B0431">
        <w:rPr>
          <w:rFonts w:cs="Times New Roman"/>
          <w:noProof/>
          <w:lang w:val="en-GB"/>
        </w:rPr>
        <w:t xml:space="preserve"> </w:t>
      </w:r>
      <w:r w:rsidR="00F454EB">
        <w:rPr>
          <w:rFonts w:cs="Times New Roman"/>
          <w:noProof/>
          <w:lang w:val="en-GB"/>
        </w:rPr>
        <w:t>‘</w:t>
      </w:r>
      <w:r w:rsidR="00DA35DA" w:rsidRPr="001B0431">
        <w:rPr>
          <w:rFonts w:cs="Times New Roman"/>
          <w:noProof/>
          <w:lang w:val="en-GB"/>
        </w:rPr>
        <w:t>village chief</w:t>
      </w:r>
      <w:r w:rsidR="00F454EB">
        <w:rPr>
          <w:rFonts w:cs="Times New Roman"/>
          <w:noProof/>
          <w:lang w:val="en-GB"/>
        </w:rPr>
        <w:t>’</w:t>
      </w:r>
      <w:r w:rsidR="00DA35DA" w:rsidRPr="001B0431">
        <w:rPr>
          <w:rFonts w:cs="Times New Roman"/>
          <w:noProof/>
          <w:lang w:val="en-GB"/>
        </w:rPr>
        <w:t xml:space="preserve"> (Ar </w:t>
      </w:r>
      <w:r w:rsidR="00DA35DA" w:rsidRPr="00F454EB">
        <w:rPr>
          <w:rFonts w:cs="Times New Roman"/>
          <w:i/>
          <w:iCs/>
          <w:noProof/>
          <w:lang w:val="en-GB"/>
        </w:rPr>
        <w:t>mu</w:t>
      </w:r>
      <w:r w:rsidR="00F454EB" w:rsidRPr="00F454EB">
        <w:rPr>
          <w:rFonts w:cs="Times New Roman"/>
          <w:i/>
          <w:iCs/>
          <w:noProof/>
          <w:lang w:val="en-GB"/>
        </w:rPr>
        <w:t>ḫ</w:t>
      </w:r>
      <w:r w:rsidR="00DA35DA" w:rsidRPr="00F454EB">
        <w:rPr>
          <w:rFonts w:cs="Times New Roman"/>
          <w:i/>
          <w:iCs/>
          <w:noProof/>
          <w:lang w:val="en-GB"/>
        </w:rPr>
        <w:t>tār</w:t>
      </w:r>
      <w:r w:rsidR="00DA35DA" w:rsidRPr="001B0431">
        <w:rPr>
          <w:rFonts w:cs="Times New Roman"/>
          <w:noProof/>
          <w:lang w:val="en-GB"/>
        </w:rPr>
        <w:t>)</w:t>
      </w:r>
      <w:r w:rsidR="00853525" w:rsidRPr="001B0431">
        <w:rPr>
          <w:rFonts w:cs="Times New Roman"/>
          <w:noProof/>
          <w:lang w:val="en-GB"/>
        </w:rPr>
        <w:t>,</w:t>
      </w:r>
      <w:r w:rsidR="00E9049C" w:rsidRPr="001B0431">
        <w:rPr>
          <w:rFonts w:cs="Times New Roman"/>
          <w:noProof/>
          <w:lang w:val="en-GB"/>
        </w:rPr>
        <w:t xml:space="preserve"> </w:t>
      </w:r>
      <w:r w:rsidR="009104F8" w:rsidRPr="001B0431">
        <w:rPr>
          <w:rFonts w:cs="Times New Roman"/>
          <w:i/>
          <w:noProof/>
          <w:lang w:val="en-GB"/>
        </w:rPr>
        <w:t>m</w:t>
      </w:r>
      <w:r w:rsidR="00F849AC" w:rsidRPr="001B0431">
        <w:rPr>
          <w:rFonts w:cs="Times New Roman"/>
          <w:i/>
          <w:noProof/>
          <w:lang w:val="en-GB"/>
        </w:rPr>
        <w:t>e</w:t>
      </w:r>
      <w:r w:rsidR="009104F8" w:rsidRPr="001B0431">
        <w:rPr>
          <w:rFonts w:cs="Times New Roman"/>
          <w:i/>
          <w:noProof/>
          <w:lang w:val="en-GB"/>
        </w:rPr>
        <w:t>ḥk</w:t>
      </w:r>
      <w:r w:rsidR="00F849AC" w:rsidRPr="001B0431">
        <w:rPr>
          <w:rFonts w:cs="Times New Roman"/>
          <w:i/>
          <w:noProof/>
          <w:lang w:val="en-GB"/>
        </w:rPr>
        <w:t>e</w:t>
      </w:r>
      <w:r w:rsidR="009104F8" w:rsidRPr="001B0431">
        <w:rPr>
          <w:rFonts w:cs="Times New Roman"/>
          <w:i/>
          <w:noProof/>
          <w:lang w:val="en-GB"/>
        </w:rPr>
        <w:t>m</w:t>
      </w:r>
      <w:r w:rsidR="00F849AC" w:rsidRPr="001B0431">
        <w:rPr>
          <w:rFonts w:cs="Times New Roman"/>
          <w:i/>
          <w:noProof/>
          <w:lang w:val="en-GB"/>
        </w:rPr>
        <w:t>e</w:t>
      </w:r>
      <w:r w:rsidR="009104F8" w:rsidRPr="001B0431">
        <w:rPr>
          <w:rFonts w:cs="Times New Roman"/>
          <w:noProof/>
          <w:lang w:val="en-GB"/>
        </w:rPr>
        <w:t xml:space="preserve"> </w:t>
      </w:r>
      <w:r w:rsidR="00F454EB">
        <w:rPr>
          <w:rFonts w:cs="Times New Roman"/>
          <w:noProof/>
          <w:lang w:val="en-GB"/>
        </w:rPr>
        <w:t>‘</w:t>
      </w:r>
      <w:r w:rsidR="009104F8" w:rsidRPr="001B0431">
        <w:rPr>
          <w:rFonts w:cs="Times New Roman"/>
          <w:noProof/>
          <w:lang w:val="en-GB"/>
        </w:rPr>
        <w:t>court</w:t>
      </w:r>
      <w:r w:rsidR="00F454EB">
        <w:rPr>
          <w:rFonts w:cs="Times New Roman"/>
          <w:noProof/>
          <w:lang w:val="en-GB"/>
        </w:rPr>
        <w:t>’</w:t>
      </w:r>
      <w:r w:rsidR="00F849AC" w:rsidRPr="001B0431">
        <w:rPr>
          <w:rFonts w:cs="Times New Roman"/>
          <w:noProof/>
          <w:lang w:val="en-GB"/>
        </w:rPr>
        <w:t xml:space="preserve"> (Ar </w:t>
      </w:r>
      <w:r w:rsidR="00F849AC" w:rsidRPr="001B0431">
        <w:rPr>
          <w:rFonts w:cs="Times New Roman"/>
          <w:i/>
          <w:noProof/>
          <w:lang w:val="en-GB"/>
        </w:rPr>
        <w:t>maḥkama</w:t>
      </w:r>
      <w:r w:rsidR="00F849AC" w:rsidRPr="001B0431">
        <w:rPr>
          <w:rFonts w:cs="Times New Roman"/>
          <w:noProof/>
          <w:lang w:val="en-GB"/>
        </w:rPr>
        <w:t>)</w:t>
      </w:r>
      <w:r w:rsidR="00853525" w:rsidRPr="001B0431">
        <w:rPr>
          <w:rFonts w:cs="Times New Roman"/>
          <w:noProof/>
          <w:lang w:val="en-GB"/>
        </w:rPr>
        <w:t xml:space="preserve">, </w:t>
      </w:r>
      <w:r w:rsidR="00F849AC" w:rsidRPr="001B0431">
        <w:rPr>
          <w:rFonts w:cs="Times New Roman"/>
          <w:i/>
          <w:noProof/>
          <w:lang w:val="en-GB"/>
        </w:rPr>
        <w:t>ḥuk</w:t>
      </w:r>
      <w:r w:rsidR="00881A82" w:rsidRPr="001B0431">
        <w:rPr>
          <w:rFonts w:cs="Times New Roman"/>
          <w:i/>
          <w:noProof/>
          <w:lang w:val="en-GB"/>
        </w:rPr>
        <w:t>û</w:t>
      </w:r>
      <w:r w:rsidR="00F849AC" w:rsidRPr="001B0431">
        <w:rPr>
          <w:rFonts w:cs="Times New Roman"/>
          <w:i/>
          <w:noProof/>
          <w:lang w:val="en-GB"/>
        </w:rPr>
        <w:t>met</w:t>
      </w:r>
      <w:r w:rsidR="00F849AC" w:rsidRPr="001B0431">
        <w:rPr>
          <w:rFonts w:cs="Times New Roman"/>
          <w:noProof/>
          <w:lang w:val="en-GB"/>
        </w:rPr>
        <w:t xml:space="preserve"> </w:t>
      </w:r>
      <w:r w:rsidR="00F454EB">
        <w:rPr>
          <w:rFonts w:cs="Times New Roman"/>
          <w:noProof/>
          <w:lang w:val="en-GB"/>
        </w:rPr>
        <w:t>‘</w:t>
      </w:r>
      <w:r w:rsidR="00F849AC" w:rsidRPr="001B0431">
        <w:rPr>
          <w:rFonts w:cs="Times New Roman"/>
          <w:noProof/>
          <w:lang w:val="en-GB"/>
        </w:rPr>
        <w:t>government</w:t>
      </w:r>
      <w:r w:rsidR="00F454EB">
        <w:rPr>
          <w:rFonts w:cs="Times New Roman"/>
          <w:noProof/>
          <w:lang w:val="en-GB"/>
        </w:rPr>
        <w:t>’</w:t>
      </w:r>
      <w:r w:rsidR="00F849AC" w:rsidRPr="001B0431">
        <w:rPr>
          <w:rFonts w:cs="Times New Roman"/>
          <w:noProof/>
          <w:lang w:val="en-GB"/>
        </w:rPr>
        <w:t xml:space="preserve"> (Ar </w:t>
      </w:r>
      <w:r w:rsidR="00F849AC" w:rsidRPr="001B0431">
        <w:rPr>
          <w:rFonts w:cs="Times New Roman"/>
          <w:i/>
          <w:noProof/>
          <w:lang w:val="en-GB"/>
        </w:rPr>
        <w:t>ḥukūma</w:t>
      </w:r>
      <w:r w:rsidR="00F849AC" w:rsidRPr="001B0431">
        <w:rPr>
          <w:rFonts w:cs="Times New Roman"/>
          <w:noProof/>
          <w:lang w:val="en-GB"/>
        </w:rPr>
        <w:t>)</w:t>
      </w:r>
      <w:r w:rsidR="00853525" w:rsidRPr="001B0431">
        <w:rPr>
          <w:rFonts w:cs="Times New Roman"/>
          <w:noProof/>
          <w:lang w:val="en-GB"/>
        </w:rPr>
        <w:t xml:space="preserve">, </w:t>
      </w:r>
      <w:r w:rsidR="008F4A4A" w:rsidRPr="001B0431">
        <w:rPr>
          <w:rFonts w:cs="Times New Roman"/>
          <w:i/>
          <w:noProof/>
          <w:lang w:val="en-GB"/>
        </w:rPr>
        <w:t>mekteb</w:t>
      </w:r>
      <w:r w:rsidR="008F4A4A" w:rsidRPr="001B0431">
        <w:rPr>
          <w:rFonts w:cs="Times New Roman"/>
          <w:noProof/>
          <w:lang w:val="en-GB"/>
        </w:rPr>
        <w:t xml:space="preserve"> </w:t>
      </w:r>
      <w:r w:rsidR="00F454EB">
        <w:rPr>
          <w:rFonts w:cs="Times New Roman"/>
          <w:noProof/>
          <w:lang w:val="en-GB"/>
        </w:rPr>
        <w:t>‘</w:t>
      </w:r>
      <w:r w:rsidR="008F4A4A" w:rsidRPr="001B0431">
        <w:rPr>
          <w:rFonts w:cs="Times New Roman"/>
          <w:noProof/>
          <w:lang w:val="en-GB"/>
        </w:rPr>
        <w:t>school</w:t>
      </w:r>
      <w:r w:rsidR="00F454EB">
        <w:rPr>
          <w:rFonts w:cs="Times New Roman"/>
          <w:noProof/>
          <w:lang w:val="en-GB"/>
        </w:rPr>
        <w:t>’</w:t>
      </w:r>
      <w:r w:rsidR="008F4A4A" w:rsidRPr="001B0431">
        <w:rPr>
          <w:rFonts w:cs="Times New Roman"/>
          <w:noProof/>
          <w:lang w:val="en-GB"/>
        </w:rPr>
        <w:t xml:space="preserve"> (Ar </w:t>
      </w:r>
      <w:r w:rsidR="008F4A4A" w:rsidRPr="001B0431">
        <w:rPr>
          <w:rFonts w:cs="Times New Roman"/>
          <w:i/>
          <w:noProof/>
          <w:lang w:val="en-GB"/>
        </w:rPr>
        <w:t>maktab</w:t>
      </w:r>
      <w:r w:rsidR="00BD5670" w:rsidRPr="001B0431">
        <w:rPr>
          <w:rFonts w:cs="Times New Roman"/>
          <w:noProof/>
          <w:lang w:val="en-GB"/>
        </w:rPr>
        <w:t xml:space="preserve"> ‘office, desk’</w:t>
      </w:r>
      <w:r w:rsidR="008F4A4A" w:rsidRPr="001B0431">
        <w:rPr>
          <w:rFonts w:cs="Times New Roman"/>
          <w:noProof/>
          <w:lang w:val="en-GB"/>
        </w:rPr>
        <w:t>)</w:t>
      </w:r>
      <w:r w:rsidR="00853525" w:rsidRPr="001B0431">
        <w:rPr>
          <w:rFonts w:cs="Times New Roman"/>
          <w:noProof/>
          <w:lang w:val="en-GB"/>
        </w:rPr>
        <w:t xml:space="preserve">, </w:t>
      </w:r>
      <w:r w:rsidR="00E9049C" w:rsidRPr="001B0431">
        <w:rPr>
          <w:rFonts w:cs="Times New Roman"/>
          <w:i/>
          <w:noProof/>
          <w:lang w:val="en-GB"/>
        </w:rPr>
        <w:t>de</w:t>
      </w:r>
      <w:r w:rsidR="008E6C6F" w:rsidRPr="001B0431">
        <w:rPr>
          <w:rFonts w:cs="Times New Roman"/>
          <w:i/>
          <w:iCs/>
        </w:rPr>
        <w:t>ʿ</w:t>
      </w:r>
      <w:r w:rsidR="00E9049C" w:rsidRPr="001B0431">
        <w:rPr>
          <w:rFonts w:cs="Times New Roman"/>
          <w:i/>
          <w:noProof/>
          <w:lang w:val="en-GB"/>
        </w:rPr>
        <w:t>wā</w:t>
      </w:r>
      <w:r w:rsidR="00E9049C" w:rsidRPr="001B0431">
        <w:rPr>
          <w:rFonts w:cs="Times New Roman"/>
          <w:noProof/>
          <w:lang w:val="en-GB"/>
        </w:rPr>
        <w:t xml:space="preserve"> </w:t>
      </w:r>
      <w:r w:rsidR="00F454EB">
        <w:rPr>
          <w:rFonts w:cs="Times New Roman"/>
          <w:noProof/>
          <w:lang w:val="en-GB"/>
        </w:rPr>
        <w:t>‘</w:t>
      </w:r>
      <w:r w:rsidR="001523DC" w:rsidRPr="001B0431">
        <w:rPr>
          <w:rFonts w:cs="Times New Roman"/>
          <w:noProof/>
          <w:lang w:val="en-GB"/>
        </w:rPr>
        <w:t>request, court case</w:t>
      </w:r>
      <w:r w:rsidR="00F454EB">
        <w:rPr>
          <w:rFonts w:cs="Times New Roman"/>
          <w:noProof/>
          <w:lang w:val="en-GB"/>
        </w:rPr>
        <w:t>’</w:t>
      </w:r>
      <w:r w:rsidR="001523DC" w:rsidRPr="001B0431">
        <w:rPr>
          <w:rFonts w:cs="Times New Roman"/>
          <w:noProof/>
          <w:lang w:val="en-GB"/>
        </w:rPr>
        <w:t xml:space="preserve"> (Ar </w:t>
      </w:r>
      <w:r w:rsidR="00BD5670" w:rsidRPr="001B0431">
        <w:rPr>
          <w:rFonts w:cs="Times New Roman"/>
          <w:i/>
          <w:iCs/>
          <w:noProof/>
          <w:lang w:val="en-GB"/>
        </w:rPr>
        <w:t>da</w:t>
      </w:r>
      <w:r w:rsidR="00BD5670" w:rsidRPr="001B0431">
        <w:rPr>
          <w:rFonts w:cs="Times New Roman"/>
          <w:i/>
          <w:iCs/>
        </w:rPr>
        <w:t>ʕ</w:t>
      </w:r>
      <w:r w:rsidR="00BD5670" w:rsidRPr="001B0431">
        <w:rPr>
          <w:rFonts w:cs="Times New Roman"/>
          <w:i/>
          <w:iCs/>
          <w:noProof/>
          <w:lang w:val="en-GB"/>
        </w:rPr>
        <w:t>wa</w:t>
      </w:r>
      <w:r w:rsidR="00BD5670" w:rsidRPr="001B0431">
        <w:rPr>
          <w:rFonts w:cs="Times New Roman"/>
          <w:noProof/>
          <w:lang w:val="en-GB"/>
        </w:rPr>
        <w:t xml:space="preserve"> ‘request</w:t>
      </w:r>
      <w:r w:rsidR="00252AC5">
        <w:rPr>
          <w:rFonts w:cs="Times New Roman"/>
          <w:noProof/>
          <w:lang w:val="en-GB"/>
        </w:rPr>
        <w:t>, invitation</w:t>
      </w:r>
      <w:r w:rsidR="00BD5670" w:rsidRPr="001B0431">
        <w:rPr>
          <w:rFonts w:cs="Times New Roman"/>
          <w:noProof/>
          <w:lang w:val="en-GB"/>
        </w:rPr>
        <w:t xml:space="preserve">’ and </w:t>
      </w:r>
      <w:r w:rsidR="00BD5670" w:rsidRPr="001B0431">
        <w:rPr>
          <w:rFonts w:cs="Times New Roman"/>
          <w:i/>
          <w:iCs/>
          <w:noProof/>
          <w:lang w:val="en-GB"/>
        </w:rPr>
        <w:t xml:space="preserve">daʕwā </w:t>
      </w:r>
      <w:r w:rsidR="00BD5670" w:rsidRPr="001B0431">
        <w:rPr>
          <w:rFonts w:cs="Times New Roman"/>
          <w:noProof/>
          <w:lang w:val="en-GB"/>
        </w:rPr>
        <w:t>‘court case’</w:t>
      </w:r>
      <w:r w:rsidR="001523DC" w:rsidRPr="001B0431">
        <w:rPr>
          <w:rFonts w:cs="Times New Roman"/>
          <w:noProof/>
          <w:lang w:val="en-GB"/>
        </w:rPr>
        <w:t>)</w:t>
      </w:r>
      <w:r w:rsidR="00853525" w:rsidRPr="001B0431">
        <w:rPr>
          <w:rFonts w:cs="Times New Roman"/>
          <w:noProof/>
          <w:lang w:val="en-GB"/>
        </w:rPr>
        <w:t xml:space="preserve">, </w:t>
      </w:r>
      <w:r w:rsidR="001523DC" w:rsidRPr="001B0431">
        <w:rPr>
          <w:rFonts w:cs="Times New Roman"/>
          <w:i/>
          <w:noProof/>
          <w:lang w:val="en-GB"/>
        </w:rPr>
        <w:t>qan</w:t>
      </w:r>
      <w:r w:rsidR="00F454EB" w:rsidRPr="001B0431">
        <w:rPr>
          <w:rFonts w:cs="Times New Roman"/>
          <w:i/>
          <w:noProof/>
          <w:lang w:val="en-GB"/>
        </w:rPr>
        <w:t>û</w:t>
      </w:r>
      <w:r w:rsidR="001523DC" w:rsidRPr="001B0431">
        <w:rPr>
          <w:rFonts w:cs="Times New Roman"/>
          <w:i/>
          <w:noProof/>
          <w:lang w:val="en-GB"/>
        </w:rPr>
        <w:t>n</w:t>
      </w:r>
      <w:r w:rsidR="001523DC" w:rsidRPr="001B0431">
        <w:rPr>
          <w:rFonts w:cs="Times New Roman"/>
          <w:noProof/>
          <w:lang w:val="en-GB"/>
        </w:rPr>
        <w:t xml:space="preserve"> </w:t>
      </w:r>
      <w:r w:rsidR="00F454EB">
        <w:rPr>
          <w:rFonts w:cs="Times New Roman"/>
          <w:noProof/>
          <w:lang w:val="en-GB"/>
        </w:rPr>
        <w:t>‘</w:t>
      </w:r>
      <w:r w:rsidR="001523DC" w:rsidRPr="001B0431">
        <w:rPr>
          <w:rFonts w:cs="Times New Roman"/>
          <w:noProof/>
          <w:lang w:val="en-GB"/>
        </w:rPr>
        <w:t>law</w:t>
      </w:r>
      <w:r w:rsidR="00F454EB">
        <w:rPr>
          <w:rFonts w:cs="Times New Roman"/>
          <w:noProof/>
          <w:lang w:val="en-GB"/>
        </w:rPr>
        <w:t>’</w:t>
      </w:r>
      <w:r w:rsidR="001523DC" w:rsidRPr="001B0431">
        <w:rPr>
          <w:rFonts w:cs="Times New Roman"/>
          <w:noProof/>
          <w:lang w:val="en-GB"/>
        </w:rPr>
        <w:t xml:space="preserve"> (Ar </w:t>
      </w:r>
      <w:r w:rsidR="001523DC" w:rsidRPr="001B0431">
        <w:rPr>
          <w:rFonts w:cs="Times New Roman"/>
          <w:i/>
          <w:noProof/>
          <w:lang w:val="en-GB"/>
        </w:rPr>
        <w:t>qānūn</w:t>
      </w:r>
      <w:r w:rsidR="001523DC" w:rsidRPr="001B0431">
        <w:rPr>
          <w:rFonts w:cs="Times New Roman"/>
          <w:noProof/>
          <w:lang w:val="en-GB"/>
        </w:rPr>
        <w:t>)</w:t>
      </w:r>
      <w:r w:rsidR="00853525" w:rsidRPr="001B0431">
        <w:rPr>
          <w:rFonts w:cs="Times New Roman"/>
          <w:noProof/>
          <w:lang w:val="en-GB"/>
        </w:rPr>
        <w:t xml:space="preserve">. </w:t>
      </w:r>
      <w:r w:rsidR="00E9049C" w:rsidRPr="001B0431">
        <w:rPr>
          <w:rFonts w:cs="Times New Roman"/>
          <w:noProof/>
          <w:lang w:val="en-GB"/>
        </w:rPr>
        <w:t xml:space="preserve"> </w:t>
      </w:r>
    </w:p>
    <w:p w14:paraId="1A4BADC3" w14:textId="77777777" w:rsidR="0045354D" w:rsidRPr="001B0431" w:rsidRDefault="0045354D" w:rsidP="002A545B">
      <w:pPr>
        <w:spacing w:after="0"/>
        <w:rPr>
          <w:rFonts w:cs="Times New Roman"/>
          <w:noProof/>
          <w:lang w:val="en-GB"/>
        </w:rPr>
      </w:pPr>
    </w:p>
    <w:p w14:paraId="32F1888F" w14:textId="5BF95C9E" w:rsidR="00DE0B47" w:rsidRPr="001B0431" w:rsidRDefault="00954F4B" w:rsidP="00F454EB">
      <w:pPr>
        <w:rPr>
          <w:rFonts w:cs="Times New Roman"/>
          <w:noProof/>
          <w:lang w:val="en-GB"/>
        </w:rPr>
      </w:pPr>
      <w:r w:rsidRPr="001B0431">
        <w:rPr>
          <w:rFonts w:cs="Times New Roman"/>
          <w:noProof/>
          <w:lang w:val="en-GB"/>
        </w:rPr>
        <w:t>As for religious terms, similar to the Persian case</w:t>
      </w:r>
      <w:r w:rsidR="00F454EB">
        <w:rPr>
          <w:rFonts w:cs="Times New Roman"/>
          <w:noProof/>
          <w:lang w:val="en-GB"/>
        </w:rPr>
        <w:t xml:space="preserve"> </w:t>
      </w:r>
      <w:r w:rsidR="00F454EB">
        <w:rPr>
          <w:rFonts w:cs="Times New Roman"/>
          <w:noProof/>
          <w:lang w:val="en-GB"/>
        </w:rPr>
        <w:fldChar w:fldCharType="begin"/>
      </w:r>
      <w:r w:rsidR="00F454EB">
        <w:rPr>
          <w:rFonts w:cs="Times New Roman"/>
          <w:noProof/>
          <w:lang w:val="en-GB"/>
        </w:rPr>
        <w:instrText xml:space="preserve"> ADDIN ZOTERO_ITEM CSL_CITATION {"citationID":"LeuekaWI","properties":{"formattedCitation":"(cf. Perry 2012: 72)","plainCitation":"(cf. Perry 2012: 72)","noteIndex":0},"citationItems":[{"id":9048,"uris":["http://zotero.org/users/5419092/items/M6XCWS84"],"uri":["http://zotero.org/users/5419092/items/M6XCWS84"],"itemData":{"id":9048,"type":"chapter","title":"New Persian: Expansion, Standardization, and Inclusivity","container-title":"Literacy in the Persianate World: Writing and the Social Order","publisher":"University of Pennsylvania Museum of Archaeology and Anthropology","publisher-place":"Philadelphia","page":"70–94","event-place":"Philadelphia","author":[{"family":"Perry","given":"John R."}],"editor":[{"family":"Spooner","given":"Brian"},{"family":"Hanaway","given":"William L."}],"issued":{"date-parts":[["2012"]]}},"prefix":"cf. ","suffix":": 72"}],"schema":"https://github.com/citation-style-language/schema/raw/master/csl-citation.json"} </w:instrText>
      </w:r>
      <w:r w:rsidR="00F454EB">
        <w:rPr>
          <w:rFonts w:cs="Times New Roman"/>
          <w:noProof/>
          <w:lang w:val="en-GB"/>
        </w:rPr>
        <w:fldChar w:fldCharType="separate"/>
      </w:r>
      <w:r w:rsidR="00F454EB" w:rsidRPr="00F454EB">
        <w:rPr>
          <w:rFonts w:cs="Times New Roman"/>
        </w:rPr>
        <w:t>(cf. Perry 2012: 72)</w:t>
      </w:r>
      <w:r w:rsidR="00F454EB">
        <w:rPr>
          <w:rFonts w:cs="Times New Roman"/>
          <w:noProof/>
          <w:lang w:val="en-GB"/>
        </w:rPr>
        <w:fldChar w:fldCharType="end"/>
      </w:r>
      <w:r w:rsidRPr="001B0431">
        <w:rPr>
          <w:rFonts w:cs="Times New Roman"/>
          <w:noProof/>
          <w:lang w:val="en-GB"/>
        </w:rPr>
        <w:t>, a good number of basic</w:t>
      </w:r>
      <w:r w:rsidR="00180CDF" w:rsidRPr="001B0431">
        <w:rPr>
          <w:rFonts w:cs="Times New Roman"/>
          <w:noProof/>
          <w:lang w:val="en-GB"/>
        </w:rPr>
        <w:t xml:space="preserve"> Islamic</w:t>
      </w:r>
      <w:r w:rsidRPr="001B0431">
        <w:rPr>
          <w:rFonts w:cs="Times New Roman"/>
          <w:noProof/>
          <w:lang w:val="en-GB"/>
        </w:rPr>
        <w:t xml:space="preserve"> concepts are inherited, such as the words for god, prophet, angel, </w:t>
      </w:r>
      <w:r w:rsidR="00C4452A" w:rsidRPr="001B0431">
        <w:rPr>
          <w:rFonts w:cs="Times New Roman"/>
          <w:noProof/>
          <w:lang w:val="en-GB"/>
        </w:rPr>
        <w:t xml:space="preserve">devil, </w:t>
      </w:r>
      <w:r w:rsidR="008915A8" w:rsidRPr="001B0431">
        <w:rPr>
          <w:rFonts w:cs="Times New Roman"/>
          <w:noProof/>
          <w:lang w:val="en-GB"/>
        </w:rPr>
        <w:t>heaven, purg</w:t>
      </w:r>
      <w:r w:rsidR="008E6D8E" w:rsidRPr="001B0431">
        <w:rPr>
          <w:rFonts w:cs="Times New Roman"/>
          <w:noProof/>
          <w:lang w:val="en-GB"/>
        </w:rPr>
        <w:t>atory, prayer, fasting, and sin.</w:t>
      </w:r>
      <w:r w:rsidR="00C4452A" w:rsidRPr="001B0431">
        <w:rPr>
          <w:rFonts w:cs="Times New Roman"/>
          <w:noProof/>
          <w:lang w:val="en-GB"/>
        </w:rPr>
        <w:t xml:space="preserve"> In some instances</w:t>
      </w:r>
      <w:r w:rsidR="00180CDF" w:rsidRPr="001B0431">
        <w:rPr>
          <w:rFonts w:cs="Times New Roman"/>
          <w:noProof/>
          <w:lang w:val="en-GB"/>
        </w:rPr>
        <w:t>,</w:t>
      </w:r>
      <w:r w:rsidR="00C4452A" w:rsidRPr="001B0431">
        <w:rPr>
          <w:rFonts w:cs="Times New Roman"/>
          <w:noProof/>
          <w:lang w:val="en-GB"/>
        </w:rPr>
        <w:t xml:space="preserve"> the Arabic equivalents of these terms</w:t>
      </w:r>
      <w:r w:rsidR="00180CDF" w:rsidRPr="001B0431">
        <w:rPr>
          <w:rFonts w:cs="Times New Roman"/>
          <w:noProof/>
          <w:lang w:val="en-GB"/>
        </w:rPr>
        <w:t xml:space="preserve"> exist </w:t>
      </w:r>
      <w:r w:rsidR="00F454EB">
        <w:rPr>
          <w:rFonts w:cs="Times New Roman"/>
          <w:noProof/>
          <w:lang w:val="en-GB"/>
        </w:rPr>
        <w:t xml:space="preserve">alongside </w:t>
      </w:r>
      <w:r w:rsidR="00180CDF" w:rsidRPr="001B0431">
        <w:rPr>
          <w:rFonts w:cs="Times New Roman"/>
          <w:noProof/>
          <w:lang w:val="en-GB"/>
        </w:rPr>
        <w:t>the inherited ones,</w:t>
      </w:r>
      <w:r w:rsidR="00C4452A" w:rsidRPr="001B0431">
        <w:rPr>
          <w:rFonts w:cs="Times New Roman"/>
          <w:noProof/>
          <w:lang w:val="en-GB"/>
        </w:rPr>
        <w:t xml:space="preserve"> </w:t>
      </w:r>
      <w:r w:rsidR="00B258F9" w:rsidRPr="001B0431">
        <w:rPr>
          <w:rFonts w:cs="Times New Roman"/>
          <w:noProof/>
          <w:lang w:val="en-GB"/>
        </w:rPr>
        <w:t xml:space="preserve">restricting the use of the </w:t>
      </w:r>
      <w:r w:rsidR="00180CDF" w:rsidRPr="001B0431">
        <w:rPr>
          <w:rFonts w:cs="Times New Roman"/>
          <w:noProof/>
          <w:lang w:val="en-GB"/>
        </w:rPr>
        <w:t>latter</w:t>
      </w:r>
      <w:r w:rsidR="00C4452A" w:rsidRPr="001B0431">
        <w:rPr>
          <w:rFonts w:cs="Times New Roman"/>
          <w:noProof/>
          <w:lang w:val="en-GB"/>
        </w:rPr>
        <w:t xml:space="preserve">, as in </w:t>
      </w:r>
      <w:r w:rsidR="00180CDF" w:rsidRPr="001B0431">
        <w:rPr>
          <w:rFonts w:cs="Times New Roman"/>
          <w:noProof/>
          <w:lang w:val="en-GB"/>
        </w:rPr>
        <w:t>the case</w:t>
      </w:r>
      <w:r w:rsidR="00D528FF" w:rsidRPr="001B0431">
        <w:rPr>
          <w:rFonts w:cs="Times New Roman"/>
          <w:noProof/>
          <w:lang w:val="en-GB"/>
        </w:rPr>
        <w:t>s</w:t>
      </w:r>
      <w:r w:rsidR="00180CDF" w:rsidRPr="001B0431">
        <w:rPr>
          <w:rFonts w:cs="Times New Roman"/>
          <w:noProof/>
          <w:lang w:val="en-GB"/>
        </w:rPr>
        <w:t xml:space="preserve"> of </w:t>
      </w:r>
      <w:r w:rsidR="00D528FF" w:rsidRPr="001B0431">
        <w:rPr>
          <w:rFonts w:cs="Times New Roman"/>
          <w:i/>
          <w:noProof/>
          <w:lang w:val="en-GB"/>
        </w:rPr>
        <w:t>şeytan</w:t>
      </w:r>
      <w:r w:rsidR="00C4452A" w:rsidRPr="001B0431">
        <w:rPr>
          <w:rFonts w:cs="Times New Roman"/>
          <w:noProof/>
          <w:lang w:val="en-GB"/>
        </w:rPr>
        <w:t xml:space="preserve"> </w:t>
      </w:r>
      <w:r w:rsidR="00F454EB">
        <w:rPr>
          <w:rFonts w:cs="Times New Roman"/>
          <w:noProof/>
          <w:lang w:val="en-GB"/>
        </w:rPr>
        <w:t>‘</w:t>
      </w:r>
      <w:r w:rsidR="00D528FF" w:rsidRPr="001B0431">
        <w:rPr>
          <w:rFonts w:cs="Times New Roman"/>
          <w:noProof/>
          <w:lang w:val="en-GB"/>
        </w:rPr>
        <w:t>devil</w:t>
      </w:r>
      <w:r w:rsidR="00F454EB">
        <w:rPr>
          <w:rFonts w:cs="Times New Roman"/>
          <w:noProof/>
          <w:lang w:val="en-GB"/>
        </w:rPr>
        <w:t>’</w:t>
      </w:r>
      <w:r w:rsidR="00D528FF" w:rsidRPr="001B0431">
        <w:rPr>
          <w:rFonts w:cs="Times New Roman"/>
          <w:noProof/>
          <w:lang w:val="en-GB"/>
        </w:rPr>
        <w:t xml:space="preserve"> and </w:t>
      </w:r>
      <w:r w:rsidR="00D528FF" w:rsidRPr="001B0431">
        <w:rPr>
          <w:rFonts w:cs="Times New Roman"/>
          <w:i/>
          <w:noProof/>
          <w:lang w:val="en-GB"/>
        </w:rPr>
        <w:t>cehnem</w:t>
      </w:r>
      <w:r w:rsidR="00F454EB">
        <w:rPr>
          <w:rFonts w:cs="Times New Roman"/>
          <w:i/>
          <w:noProof/>
          <w:lang w:val="en-GB"/>
        </w:rPr>
        <w:t xml:space="preserve"> </w:t>
      </w:r>
      <w:r w:rsidR="00F454EB">
        <w:rPr>
          <w:rFonts w:cs="Times New Roman"/>
          <w:iCs/>
          <w:noProof/>
          <w:lang w:val="en-GB"/>
        </w:rPr>
        <w:t>‘hell’</w:t>
      </w:r>
      <w:r w:rsidR="00180CDF" w:rsidRPr="001B0431">
        <w:rPr>
          <w:rFonts w:cs="Times New Roman"/>
          <w:noProof/>
          <w:lang w:val="en-GB"/>
        </w:rPr>
        <w:t>,</w:t>
      </w:r>
      <w:r w:rsidR="00F96043" w:rsidRPr="001B0431">
        <w:rPr>
          <w:rFonts w:cs="Times New Roman"/>
          <w:noProof/>
          <w:lang w:val="en-GB"/>
        </w:rPr>
        <w:t xml:space="preserve"> from Arabic </w:t>
      </w:r>
      <w:r w:rsidR="00BD5670" w:rsidRPr="001B0431">
        <w:rPr>
          <w:rFonts w:cs="Times New Roman"/>
          <w:i/>
          <w:noProof/>
          <w:lang w:val="tr-TR"/>
        </w:rPr>
        <w:t>ša</w:t>
      </w:r>
      <w:r w:rsidR="00BD5670" w:rsidRPr="001B0431">
        <w:rPr>
          <w:rFonts w:cs="Times New Roman"/>
          <w:i/>
          <w:noProof/>
          <w:lang w:val="fr-FR"/>
        </w:rPr>
        <w:t>y</w:t>
      </w:r>
      <w:r w:rsidR="00BD5670" w:rsidRPr="001B0431">
        <w:rPr>
          <w:rFonts w:cs="Times New Roman"/>
          <w:i/>
          <w:iCs/>
          <w:noProof/>
          <w:lang w:val="en-GB"/>
        </w:rPr>
        <w:t>ṭ</w:t>
      </w:r>
      <w:r w:rsidR="00BD5670" w:rsidRPr="001B0431">
        <w:rPr>
          <w:rFonts w:cs="Times New Roman"/>
          <w:i/>
          <w:noProof/>
          <w:lang w:val="fr-FR"/>
        </w:rPr>
        <w:t>ān</w:t>
      </w:r>
      <w:r w:rsidR="00BD5670" w:rsidRPr="001B0431">
        <w:rPr>
          <w:rFonts w:cs="Times New Roman"/>
          <w:noProof/>
          <w:lang w:val="fr-FR"/>
        </w:rPr>
        <w:t xml:space="preserve"> </w:t>
      </w:r>
      <w:r w:rsidR="00D528FF" w:rsidRPr="001B0431">
        <w:rPr>
          <w:rFonts w:cs="Times New Roman"/>
          <w:noProof/>
          <w:lang w:val="fr-FR"/>
        </w:rPr>
        <w:t xml:space="preserve">and </w:t>
      </w:r>
      <w:r w:rsidR="00F454EB">
        <w:rPr>
          <w:rFonts w:cs="Times New Roman"/>
          <w:i/>
          <w:noProof/>
          <w:lang w:val="fr-FR"/>
        </w:rPr>
        <w:t>ǧ</w:t>
      </w:r>
      <w:r w:rsidR="00D528FF" w:rsidRPr="001B0431">
        <w:rPr>
          <w:rFonts w:cs="Times New Roman"/>
          <w:i/>
          <w:noProof/>
          <w:lang w:val="fr-FR"/>
        </w:rPr>
        <w:t>ahannam</w:t>
      </w:r>
      <w:r w:rsidR="00180CDF" w:rsidRPr="001B0431">
        <w:rPr>
          <w:rFonts w:cs="Times New Roman"/>
          <w:noProof/>
          <w:lang w:val="en-GB"/>
        </w:rPr>
        <w:t>,</w:t>
      </w:r>
      <w:r w:rsidR="00F96043" w:rsidRPr="001B0431">
        <w:rPr>
          <w:rFonts w:cs="Times New Roman"/>
          <w:noProof/>
          <w:lang w:val="en-GB"/>
        </w:rPr>
        <w:t xml:space="preserve"> </w:t>
      </w:r>
      <w:r w:rsidR="00C4452A" w:rsidRPr="001B0431">
        <w:rPr>
          <w:rFonts w:cs="Times New Roman"/>
          <w:noProof/>
          <w:lang w:val="en-GB"/>
        </w:rPr>
        <w:t>replacing</w:t>
      </w:r>
      <w:r w:rsidR="00F96043" w:rsidRPr="001B0431">
        <w:rPr>
          <w:rFonts w:cs="Times New Roman"/>
          <w:noProof/>
          <w:lang w:val="en-GB"/>
        </w:rPr>
        <w:t xml:space="preserve"> the Iranian</w:t>
      </w:r>
      <w:r w:rsidR="00C4452A" w:rsidRPr="001B0431">
        <w:rPr>
          <w:rFonts w:cs="Times New Roman"/>
          <w:noProof/>
          <w:lang w:val="en-GB"/>
        </w:rPr>
        <w:t xml:space="preserve"> </w:t>
      </w:r>
      <w:r w:rsidR="00D528FF" w:rsidRPr="001B0431">
        <w:rPr>
          <w:rFonts w:cs="Times New Roman"/>
          <w:i/>
          <w:noProof/>
          <w:lang w:val="en-GB"/>
        </w:rPr>
        <w:t>dêw</w:t>
      </w:r>
      <w:r w:rsidR="00D528FF" w:rsidRPr="001B0431">
        <w:rPr>
          <w:rFonts w:cs="Times New Roman"/>
          <w:noProof/>
          <w:lang w:val="en-GB"/>
        </w:rPr>
        <w:t xml:space="preserve"> and </w:t>
      </w:r>
      <w:r w:rsidR="00D528FF" w:rsidRPr="001B0431">
        <w:rPr>
          <w:rFonts w:cs="Times New Roman"/>
          <w:i/>
          <w:noProof/>
          <w:lang w:val="en-GB"/>
        </w:rPr>
        <w:t>dojeh</w:t>
      </w:r>
      <w:r w:rsidR="00C4452A" w:rsidRPr="001B0431">
        <w:rPr>
          <w:rFonts w:cs="Times New Roman"/>
          <w:noProof/>
          <w:lang w:val="en-GB"/>
        </w:rPr>
        <w:t xml:space="preserve">. </w:t>
      </w:r>
      <w:r w:rsidR="00BD5670" w:rsidRPr="001B0431">
        <w:rPr>
          <w:rFonts w:cs="Times New Roman"/>
          <w:noProof/>
          <w:lang w:val="en-GB"/>
        </w:rPr>
        <w:t>Many</w:t>
      </w:r>
      <w:r w:rsidR="008E6D8E" w:rsidRPr="001B0431">
        <w:rPr>
          <w:rFonts w:cs="Times New Roman"/>
          <w:noProof/>
          <w:lang w:val="en-GB"/>
        </w:rPr>
        <w:t xml:space="preserve"> other basic and </w:t>
      </w:r>
      <w:r w:rsidR="00D528FF" w:rsidRPr="001B0431">
        <w:rPr>
          <w:rFonts w:cs="Times New Roman"/>
          <w:noProof/>
          <w:lang w:val="en-GB"/>
        </w:rPr>
        <w:t>more</w:t>
      </w:r>
      <w:r w:rsidR="008E6D8E" w:rsidRPr="001B0431">
        <w:rPr>
          <w:rFonts w:cs="Times New Roman"/>
          <w:noProof/>
          <w:lang w:val="en-GB"/>
        </w:rPr>
        <w:t xml:space="preserve"> peripheral concepts are borrowed from Arabic, such as the following: </w:t>
      </w:r>
      <w:r w:rsidR="008E6D8E" w:rsidRPr="001B0431">
        <w:rPr>
          <w:rFonts w:cs="Times New Roman"/>
          <w:i/>
          <w:noProof/>
          <w:lang w:val="en-GB"/>
        </w:rPr>
        <w:t>xêr</w:t>
      </w:r>
      <w:r w:rsidR="00687351" w:rsidRPr="001B0431">
        <w:rPr>
          <w:rFonts w:cs="Times New Roman"/>
          <w:noProof/>
          <w:lang w:val="en-GB"/>
        </w:rPr>
        <w:t xml:space="preserve"> </w:t>
      </w:r>
      <w:r w:rsidR="00F454EB">
        <w:rPr>
          <w:rFonts w:cs="Times New Roman"/>
          <w:noProof/>
          <w:lang w:val="en-GB"/>
        </w:rPr>
        <w:t>‘</w:t>
      </w:r>
      <w:r w:rsidR="00687351" w:rsidRPr="001B0431">
        <w:rPr>
          <w:rFonts w:cs="Times New Roman"/>
          <w:noProof/>
          <w:lang w:val="en-GB"/>
        </w:rPr>
        <w:t>good</w:t>
      </w:r>
      <w:r w:rsidR="00F454EB">
        <w:rPr>
          <w:rFonts w:cs="Times New Roman"/>
          <w:noProof/>
          <w:lang w:val="en-GB"/>
        </w:rPr>
        <w:t>’</w:t>
      </w:r>
      <w:r w:rsidR="00687351" w:rsidRPr="001B0431">
        <w:rPr>
          <w:rFonts w:cs="Times New Roman"/>
          <w:noProof/>
          <w:lang w:val="en-GB"/>
        </w:rPr>
        <w:t xml:space="preserve"> (</w:t>
      </w:r>
      <w:r w:rsidR="008E6D8E" w:rsidRPr="001B0431">
        <w:rPr>
          <w:rFonts w:cs="Times New Roman"/>
          <w:noProof/>
          <w:lang w:val="en-GB"/>
        </w:rPr>
        <w:t xml:space="preserve">Ar </w:t>
      </w:r>
      <w:r w:rsidR="00F454EB">
        <w:rPr>
          <w:rFonts w:cs="Times New Roman"/>
          <w:i/>
          <w:noProof/>
          <w:lang w:val="en-GB"/>
        </w:rPr>
        <w:t>ḫ</w:t>
      </w:r>
      <w:r w:rsidR="008E6D8E" w:rsidRPr="001B0431">
        <w:rPr>
          <w:rFonts w:cs="Times New Roman"/>
          <w:i/>
          <w:noProof/>
          <w:lang w:val="en-GB"/>
        </w:rPr>
        <w:t>ayr</w:t>
      </w:r>
      <w:r w:rsidR="008E6D8E" w:rsidRPr="001B0431">
        <w:rPr>
          <w:rFonts w:cs="Times New Roman"/>
          <w:noProof/>
          <w:lang w:val="en-GB"/>
        </w:rPr>
        <w:t xml:space="preserve">), </w:t>
      </w:r>
      <w:r w:rsidR="008E6D8E" w:rsidRPr="001B0431">
        <w:rPr>
          <w:rFonts w:cs="Times New Roman"/>
          <w:i/>
          <w:noProof/>
          <w:lang w:val="en-GB"/>
        </w:rPr>
        <w:t>xezeb</w:t>
      </w:r>
      <w:r w:rsidR="008E6D8E" w:rsidRPr="001B0431">
        <w:rPr>
          <w:rFonts w:cs="Times New Roman"/>
          <w:noProof/>
          <w:lang w:val="en-GB"/>
        </w:rPr>
        <w:t xml:space="preserve"> </w:t>
      </w:r>
      <w:r w:rsidR="00F454EB">
        <w:rPr>
          <w:rFonts w:cs="Times New Roman"/>
          <w:noProof/>
          <w:lang w:val="en-GB"/>
        </w:rPr>
        <w:t>‘</w:t>
      </w:r>
      <w:r w:rsidR="008E6D8E" w:rsidRPr="001B0431">
        <w:rPr>
          <w:rFonts w:cs="Times New Roman"/>
          <w:noProof/>
          <w:lang w:val="en-GB"/>
        </w:rPr>
        <w:t>wrath</w:t>
      </w:r>
      <w:r w:rsidR="00F454EB">
        <w:rPr>
          <w:rFonts w:cs="Times New Roman"/>
          <w:noProof/>
          <w:lang w:val="en-GB"/>
        </w:rPr>
        <w:t>’</w:t>
      </w:r>
      <w:r w:rsidR="008E6D8E" w:rsidRPr="001B0431">
        <w:rPr>
          <w:rFonts w:cs="Times New Roman"/>
          <w:noProof/>
          <w:lang w:val="en-GB"/>
        </w:rPr>
        <w:t xml:space="preserve"> (Ar </w:t>
      </w:r>
      <w:r w:rsidR="00BD5670" w:rsidRPr="001B0431">
        <w:rPr>
          <w:rFonts w:cs="Times New Roman"/>
          <w:i/>
          <w:iCs/>
          <w:noProof/>
          <w:lang w:val="en-GB"/>
        </w:rPr>
        <w:t>ɣaḍab</w:t>
      </w:r>
      <w:r w:rsidR="008E6D8E" w:rsidRPr="001B0431">
        <w:rPr>
          <w:rFonts w:cs="Times New Roman"/>
          <w:iCs/>
          <w:noProof/>
          <w:lang w:val="en-GB"/>
        </w:rPr>
        <w:t xml:space="preserve">), </w:t>
      </w:r>
      <w:r w:rsidR="00101FF4" w:rsidRPr="001B0431">
        <w:rPr>
          <w:rFonts w:cs="Times New Roman"/>
          <w:i/>
          <w:iCs/>
          <w:noProof/>
          <w:lang w:val="en-GB"/>
        </w:rPr>
        <w:t>civat/cema</w:t>
      </w:r>
      <w:r w:rsidR="00F454EB">
        <w:rPr>
          <w:rFonts w:cs="Times New Roman"/>
          <w:i/>
          <w:iCs/>
          <w:noProof/>
          <w:lang w:val="en-GB"/>
        </w:rPr>
        <w:t>ʿ</w:t>
      </w:r>
      <w:r w:rsidR="00101FF4" w:rsidRPr="001B0431">
        <w:rPr>
          <w:rFonts w:cs="Times New Roman"/>
          <w:i/>
          <w:iCs/>
          <w:noProof/>
          <w:lang w:val="en-GB"/>
        </w:rPr>
        <w:t>et</w:t>
      </w:r>
      <w:r w:rsidR="00101FF4" w:rsidRPr="001B0431">
        <w:rPr>
          <w:rFonts w:cs="Times New Roman"/>
          <w:iCs/>
          <w:noProof/>
          <w:lang w:val="en-GB"/>
        </w:rPr>
        <w:t xml:space="preserve"> </w:t>
      </w:r>
      <w:r w:rsidR="00F454EB">
        <w:rPr>
          <w:rFonts w:cs="Times New Roman"/>
          <w:iCs/>
          <w:noProof/>
          <w:lang w:val="en-GB"/>
        </w:rPr>
        <w:t>‘</w:t>
      </w:r>
      <w:r w:rsidR="00101FF4" w:rsidRPr="001B0431">
        <w:rPr>
          <w:rFonts w:cs="Times New Roman"/>
          <w:iCs/>
          <w:noProof/>
          <w:lang w:val="en-GB"/>
        </w:rPr>
        <w:t>society, gathering</w:t>
      </w:r>
      <w:r w:rsidR="00F454EB">
        <w:rPr>
          <w:rFonts w:cs="Times New Roman"/>
          <w:iCs/>
          <w:noProof/>
          <w:lang w:val="en-GB"/>
        </w:rPr>
        <w:t>’</w:t>
      </w:r>
      <w:r w:rsidR="00101FF4" w:rsidRPr="001B0431">
        <w:rPr>
          <w:rFonts w:cs="Times New Roman"/>
          <w:iCs/>
          <w:noProof/>
          <w:lang w:val="en-GB"/>
        </w:rPr>
        <w:t xml:space="preserve"> (</w:t>
      </w:r>
      <w:r w:rsidR="00C4452A" w:rsidRPr="001B0431">
        <w:rPr>
          <w:rFonts w:cs="Times New Roman"/>
          <w:iCs/>
          <w:noProof/>
          <w:lang w:val="en-GB"/>
        </w:rPr>
        <w:t xml:space="preserve">Ar </w:t>
      </w:r>
      <w:r w:rsidR="00F454EB">
        <w:rPr>
          <w:rFonts w:cs="Times New Roman"/>
          <w:i/>
          <w:iCs/>
          <w:noProof/>
          <w:lang w:val="en-GB"/>
        </w:rPr>
        <w:t>ǧ</w:t>
      </w:r>
      <w:r w:rsidR="00C4452A" w:rsidRPr="001B0431">
        <w:rPr>
          <w:rFonts w:cs="Times New Roman"/>
          <w:i/>
          <w:iCs/>
          <w:noProof/>
          <w:lang w:val="en-GB"/>
        </w:rPr>
        <w:t>amā</w:t>
      </w:r>
      <w:r w:rsidR="008E6C6F" w:rsidRPr="001B0431">
        <w:rPr>
          <w:rFonts w:cs="Times New Roman"/>
          <w:i/>
          <w:iCs/>
        </w:rPr>
        <w:t>ʿ</w:t>
      </w:r>
      <w:r w:rsidR="00C4452A" w:rsidRPr="001B0431">
        <w:rPr>
          <w:rFonts w:cs="Times New Roman"/>
          <w:i/>
          <w:iCs/>
          <w:noProof/>
          <w:lang w:val="en-GB"/>
        </w:rPr>
        <w:t>a</w:t>
      </w:r>
      <w:r w:rsidR="00101FF4" w:rsidRPr="001B0431">
        <w:rPr>
          <w:rFonts w:cs="Times New Roman"/>
          <w:noProof/>
          <w:lang w:val="en-GB"/>
        </w:rPr>
        <w:t xml:space="preserve">), </w:t>
      </w:r>
      <w:r w:rsidR="00101FF4" w:rsidRPr="001B0431">
        <w:rPr>
          <w:rFonts w:cs="Times New Roman"/>
          <w:i/>
          <w:noProof/>
          <w:lang w:val="en-GB"/>
        </w:rPr>
        <w:t>ḥec</w:t>
      </w:r>
      <w:r w:rsidR="00101FF4" w:rsidRPr="001B0431">
        <w:rPr>
          <w:rFonts w:cs="Times New Roman"/>
          <w:noProof/>
          <w:lang w:val="en-GB"/>
        </w:rPr>
        <w:t xml:space="preserve"> </w:t>
      </w:r>
      <w:r w:rsidR="00F454EB">
        <w:rPr>
          <w:rFonts w:cs="Times New Roman"/>
          <w:noProof/>
          <w:lang w:val="en-GB"/>
        </w:rPr>
        <w:t>‘</w:t>
      </w:r>
      <w:r w:rsidR="00101FF4" w:rsidRPr="001B0431">
        <w:rPr>
          <w:rFonts w:cs="Times New Roman"/>
          <w:noProof/>
          <w:lang w:val="en-GB"/>
        </w:rPr>
        <w:t>pilgrimage</w:t>
      </w:r>
      <w:r w:rsidR="00F454EB">
        <w:rPr>
          <w:rFonts w:cs="Times New Roman"/>
          <w:noProof/>
          <w:lang w:val="en-GB"/>
        </w:rPr>
        <w:t>’</w:t>
      </w:r>
      <w:r w:rsidR="00101FF4" w:rsidRPr="001B0431">
        <w:rPr>
          <w:rFonts w:cs="Times New Roman"/>
          <w:noProof/>
          <w:lang w:val="en-GB"/>
        </w:rPr>
        <w:t xml:space="preserve"> (Ar </w:t>
      </w:r>
      <w:r w:rsidR="00101FF4" w:rsidRPr="001B0431">
        <w:rPr>
          <w:rFonts w:cs="Times New Roman"/>
          <w:i/>
          <w:noProof/>
          <w:lang w:val="en-GB"/>
        </w:rPr>
        <w:t>ḥa</w:t>
      </w:r>
      <w:r w:rsidR="00F454EB">
        <w:rPr>
          <w:rFonts w:cs="Times New Roman"/>
          <w:i/>
          <w:noProof/>
          <w:lang w:val="en-GB"/>
        </w:rPr>
        <w:t>ǧǧ</w:t>
      </w:r>
      <w:r w:rsidR="00101FF4" w:rsidRPr="001B0431">
        <w:rPr>
          <w:rFonts w:cs="Times New Roman"/>
          <w:noProof/>
          <w:lang w:val="en-GB"/>
        </w:rPr>
        <w:t>),</w:t>
      </w:r>
      <w:r w:rsidR="00F96043" w:rsidRPr="001B0431">
        <w:rPr>
          <w:rFonts w:cs="Times New Roman"/>
          <w:noProof/>
          <w:lang w:val="en-GB"/>
        </w:rPr>
        <w:t xml:space="preserve"> </w:t>
      </w:r>
      <w:r w:rsidR="00F96043" w:rsidRPr="001B0431">
        <w:rPr>
          <w:rFonts w:cs="Times New Roman"/>
          <w:i/>
          <w:noProof/>
          <w:lang w:val="tr-TR"/>
        </w:rPr>
        <w:t>ş</w:t>
      </w:r>
      <w:r w:rsidR="00F96043" w:rsidRPr="001B0431">
        <w:rPr>
          <w:rFonts w:cs="Times New Roman"/>
          <w:i/>
          <w:noProof/>
          <w:lang w:val="fr-FR"/>
        </w:rPr>
        <w:t>eytan</w:t>
      </w:r>
      <w:r w:rsidR="00F96043" w:rsidRPr="001B0431">
        <w:rPr>
          <w:rFonts w:cs="Times New Roman"/>
          <w:noProof/>
          <w:lang w:val="fr-FR"/>
        </w:rPr>
        <w:t xml:space="preserve"> </w:t>
      </w:r>
      <w:r w:rsidR="00F454EB">
        <w:rPr>
          <w:rFonts w:cs="Times New Roman"/>
          <w:noProof/>
          <w:lang w:val="fr-FR"/>
        </w:rPr>
        <w:t>‘</w:t>
      </w:r>
      <w:r w:rsidR="00F96043" w:rsidRPr="001B0431">
        <w:rPr>
          <w:rFonts w:cs="Times New Roman"/>
          <w:noProof/>
          <w:lang w:val="fr-FR"/>
        </w:rPr>
        <w:t>devil</w:t>
      </w:r>
      <w:r w:rsidR="00F454EB">
        <w:rPr>
          <w:rFonts w:cs="Times New Roman"/>
          <w:noProof/>
          <w:lang w:val="fr-FR"/>
        </w:rPr>
        <w:t>’</w:t>
      </w:r>
      <w:r w:rsidR="00F96043" w:rsidRPr="001B0431">
        <w:rPr>
          <w:rFonts w:cs="Times New Roman"/>
          <w:noProof/>
          <w:lang w:val="fr-FR"/>
        </w:rPr>
        <w:t xml:space="preserve"> (Ar </w:t>
      </w:r>
      <w:r w:rsidR="00BD5670" w:rsidRPr="001B0431">
        <w:rPr>
          <w:rFonts w:cs="Times New Roman"/>
          <w:i/>
          <w:noProof/>
          <w:lang w:val="tr-TR"/>
        </w:rPr>
        <w:t>ša</w:t>
      </w:r>
      <w:r w:rsidR="00BD5670" w:rsidRPr="001B0431">
        <w:rPr>
          <w:rFonts w:cs="Times New Roman"/>
          <w:i/>
          <w:noProof/>
          <w:lang w:val="fr-FR"/>
        </w:rPr>
        <w:t>y</w:t>
      </w:r>
      <w:r w:rsidR="00BD5670" w:rsidRPr="001B0431">
        <w:rPr>
          <w:rFonts w:cs="Times New Roman"/>
          <w:i/>
          <w:iCs/>
          <w:noProof/>
          <w:lang w:val="en-GB"/>
        </w:rPr>
        <w:t>ṭ</w:t>
      </w:r>
      <w:r w:rsidR="00BD5670" w:rsidRPr="001B0431">
        <w:rPr>
          <w:rFonts w:cs="Times New Roman"/>
          <w:i/>
          <w:noProof/>
          <w:lang w:val="fr-FR"/>
        </w:rPr>
        <w:t>ān</w:t>
      </w:r>
      <w:r w:rsidR="00F96043" w:rsidRPr="001B0431">
        <w:rPr>
          <w:rFonts w:cs="Times New Roman"/>
          <w:noProof/>
          <w:lang w:val="fr-FR"/>
        </w:rPr>
        <w:t xml:space="preserve">), </w:t>
      </w:r>
      <w:r w:rsidR="00F96043" w:rsidRPr="001B0431">
        <w:rPr>
          <w:rFonts w:cs="Times New Roman"/>
          <w:i/>
          <w:noProof/>
          <w:lang w:val="fr-FR"/>
        </w:rPr>
        <w:t>we</w:t>
      </w:r>
      <w:r w:rsidR="008E6C6F" w:rsidRPr="001B0431">
        <w:rPr>
          <w:rFonts w:cs="Times New Roman"/>
          <w:i/>
          <w:iCs/>
        </w:rPr>
        <w:t>ʿ</w:t>
      </w:r>
      <w:r w:rsidR="00F96043" w:rsidRPr="001B0431">
        <w:rPr>
          <w:rFonts w:cs="Times New Roman"/>
          <w:i/>
          <w:noProof/>
          <w:lang w:val="fr-FR"/>
        </w:rPr>
        <w:t>z</w:t>
      </w:r>
      <w:r w:rsidR="00F96043" w:rsidRPr="001B0431">
        <w:rPr>
          <w:rFonts w:cs="Times New Roman"/>
          <w:noProof/>
          <w:lang w:val="fr-FR"/>
        </w:rPr>
        <w:t xml:space="preserve"> </w:t>
      </w:r>
      <w:r w:rsidR="00F454EB">
        <w:rPr>
          <w:rFonts w:cs="Times New Roman"/>
          <w:noProof/>
          <w:lang w:val="fr-FR"/>
        </w:rPr>
        <w:t>‘</w:t>
      </w:r>
      <w:r w:rsidR="00F96043" w:rsidRPr="001B0431">
        <w:rPr>
          <w:rFonts w:cs="Times New Roman"/>
          <w:noProof/>
          <w:lang w:val="fr-FR"/>
        </w:rPr>
        <w:t>(</w:t>
      </w:r>
      <w:r w:rsidR="0033068F" w:rsidRPr="001B0431">
        <w:rPr>
          <w:rFonts w:cs="Times New Roman"/>
          <w:noProof/>
          <w:lang w:val="fr-FR"/>
        </w:rPr>
        <w:t>I</w:t>
      </w:r>
      <w:r w:rsidR="00F96043" w:rsidRPr="001B0431">
        <w:rPr>
          <w:rFonts w:cs="Times New Roman"/>
          <w:noProof/>
          <w:lang w:val="fr-FR"/>
        </w:rPr>
        <w:t>slamic) sermon</w:t>
      </w:r>
      <w:r w:rsidR="00F454EB">
        <w:rPr>
          <w:rFonts w:cs="Times New Roman"/>
          <w:noProof/>
          <w:lang w:val="fr-FR"/>
        </w:rPr>
        <w:t>’</w:t>
      </w:r>
      <w:r w:rsidR="00F96043" w:rsidRPr="001B0431">
        <w:rPr>
          <w:rFonts w:cs="Times New Roman"/>
          <w:noProof/>
          <w:lang w:val="fr-FR"/>
        </w:rPr>
        <w:t xml:space="preserve"> (Ar </w:t>
      </w:r>
      <w:r w:rsidR="00BD5670" w:rsidRPr="001B0431">
        <w:rPr>
          <w:rFonts w:cs="Times New Roman"/>
          <w:i/>
          <w:iCs/>
          <w:noProof/>
          <w:lang w:val="en-GB"/>
        </w:rPr>
        <w:t>wa</w:t>
      </w:r>
      <w:r w:rsidR="00BD5670" w:rsidRPr="001B0431">
        <w:rPr>
          <w:rFonts w:cs="Times New Roman"/>
          <w:i/>
          <w:iCs/>
        </w:rPr>
        <w:t>ʿ</w:t>
      </w:r>
      <w:r w:rsidR="00BD5670" w:rsidRPr="001B0431">
        <w:rPr>
          <w:rFonts w:cs="Times New Roman"/>
          <w:i/>
          <w:iCs/>
          <w:noProof/>
          <w:lang w:val="en-GB"/>
        </w:rPr>
        <w:t>ð̣</w:t>
      </w:r>
      <w:r w:rsidR="00F96043" w:rsidRPr="001B0431">
        <w:rPr>
          <w:rFonts w:cs="Times New Roman"/>
          <w:noProof/>
          <w:lang w:val="fr-FR"/>
        </w:rPr>
        <w:t>)</w:t>
      </w:r>
      <w:r w:rsidR="00DE0B47" w:rsidRPr="001B0431">
        <w:rPr>
          <w:rFonts w:cs="Times New Roman"/>
          <w:noProof/>
          <w:lang w:val="fr-FR"/>
        </w:rPr>
        <w:t xml:space="preserve">, </w:t>
      </w:r>
      <w:r w:rsidR="00DE0B47" w:rsidRPr="001B0431">
        <w:rPr>
          <w:rFonts w:cs="Times New Roman"/>
          <w:i/>
          <w:noProof/>
          <w:lang w:val="en-GB"/>
        </w:rPr>
        <w:t>ḥelal</w:t>
      </w:r>
      <w:r w:rsidR="00DE0B47" w:rsidRPr="001B0431">
        <w:rPr>
          <w:rFonts w:cs="Times New Roman"/>
          <w:noProof/>
          <w:lang w:val="en-GB"/>
        </w:rPr>
        <w:t xml:space="preserve"> </w:t>
      </w:r>
      <w:r w:rsidR="00F454EB">
        <w:rPr>
          <w:rFonts w:cs="Times New Roman"/>
          <w:noProof/>
          <w:lang w:val="en-GB"/>
        </w:rPr>
        <w:t>‘</w:t>
      </w:r>
      <w:r w:rsidR="00DE0B47" w:rsidRPr="001B0431">
        <w:rPr>
          <w:rFonts w:cs="Times New Roman"/>
          <w:noProof/>
          <w:lang w:val="en-GB"/>
        </w:rPr>
        <w:t>permitted</w:t>
      </w:r>
      <w:r w:rsidR="00F454EB">
        <w:rPr>
          <w:rFonts w:cs="Times New Roman"/>
          <w:noProof/>
          <w:lang w:val="en-GB"/>
        </w:rPr>
        <w:t>’</w:t>
      </w:r>
      <w:r w:rsidR="00DE0B47" w:rsidRPr="001B0431">
        <w:rPr>
          <w:rFonts w:cs="Times New Roman"/>
          <w:noProof/>
          <w:lang w:val="en-GB"/>
        </w:rPr>
        <w:t xml:space="preserve"> (Ar </w:t>
      </w:r>
      <w:r w:rsidR="00DE0B47" w:rsidRPr="001B0431">
        <w:rPr>
          <w:rFonts w:cs="Times New Roman"/>
          <w:i/>
          <w:noProof/>
          <w:lang w:val="en-GB"/>
        </w:rPr>
        <w:t>ḥalāl</w:t>
      </w:r>
      <w:r w:rsidR="00DE0B47" w:rsidRPr="001B0431">
        <w:rPr>
          <w:rFonts w:cs="Times New Roman"/>
          <w:noProof/>
          <w:lang w:val="en-GB"/>
        </w:rPr>
        <w:t>),</w:t>
      </w:r>
      <w:r w:rsidR="0033068F" w:rsidRPr="001B0431">
        <w:rPr>
          <w:rFonts w:cs="Times New Roman"/>
          <w:noProof/>
          <w:lang w:val="en-GB"/>
        </w:rPr>
        <w:t xml:space="preserve"> </w:t>
      </w:r>
      <w:r w:rsidR="0033068F" w:rsidRPr="001B0431">
        <w:rPr>
          <w:rFonts w:cs="Times New Roman"/>
          <w:i/>
          <w:noProof/>
          <w:lang w:val="en-GB"/>
        </w:rPr>
        <w:t>ḥeram</w:t>
      </w:r>
      <w:r w:rsidR="0033068F" w:rsidRPr="001B0431">
        <w:rPr>
          <w:rFonts w:cs="Times New Roman"/>
          <w:noProof/>
          <w:lang w:val="en-GB"/>
        </w:rPr>
        <w:t xml:space="preserve"> </w:t>
      </w:r>
      <w:r w:rsidR="00F454EB">
        <w:rPr>
          <w:rFonts w:cs="Times New Roman"/>
          <w:noProof/>
          <w:lang w:val="en-GB"/>
        </w:rPr>
        <w:t>‘</w:t>
      </w:r>
      <w:r w:rsidR="0033068F" w:rsidRPr="001B0431">
        <w:rPr>
          <w:rFonts w:cs="Times New Roman"/>
          <w:noProof/>
          <w:lang w:val="en-GB"/>
        </w:rPr>
        <w:t>forbidden</w:t>
      </w:r>
      <w:r w:rsidR="00F454EB">
        <w:rPr>
          <w:rFonts w:cs="Times New Roman"/>
          <w:noProof/>
          <w:lang w:val="en-GB"/>
        </w:rPr>
        <w:t>’</w:t>
      </w:r>
      <w:r w:rsidR="0033068F" w:rsidRPr="001B0431">
        <w:rPr>
          <w:rFonts w:cs="Times New Roman"/>
          <w:noProof/>
          <w:lang w:val="en-GB"/>
        </w:rPr>
        <w:t xml:space="preserve"> (Ar </w:t>
      </w:r>
      <w:r w:rsidR="0033068F" w:rsidRPr="001B0431">
        <w:rPr>
          <w:rFonts w:cs="Times New Roman"/>
          <w:i/>
          <w:noProof/>
          <w:lang w:val="en-GB"/>
        </w:rPr>
        <w:t>ḥarām</w:t>
      </w:r>
      <w:r w:rsidR="0033068F" w:rsidRPr="001B0431">
        <w:rPr>
          <w:rFonts w:cs="Times New Roman"/>
          <w:noProof/>
          <w:lang w:val="en-GB"/>
        </w:rPr>
        <w:t xml:space="preserve">), </w:t>
      </w:r>
      <w:r w:rsidR="00DE0B47" w:rsidRPr="001B0431">
        <w:rPr>
          <w:rFonts w:cs="Times New Roman"/>
          <w:i/>
          <w:noProof/>
          <w:lang w:val="en-GB"/>
        </w:rPr>
        <w:t>ruḥ</w:t>
      </w:r>
      <w:r w:rsidR="00DE0B47" w:rsidRPr="001B0431">
        <w:rPr>
          <w:rFonts w:cs="Times New Roman"/>
          <w:noProof/>
          <w:lang w:val="en-GB"/>
        </w:rPr>
        <w:t xml:space="preserve"> </w:t>
      </w:r>
      <w:r w:rsidR="00F454EB">
        <w:rPr>
          <w:rFonts w:cs="Times New Roman"/>
          <w:noProof/>
          <w:lang w:val="en-GB"/>
        </w:rPr>
        <w:t>‘</w:t>
      </w:r>
      <w:r w:rsidR="00DE0B47" w:rsidRPr="001B0431">
        <w:rPr>
          <w:rFonts w:cs="Times New Roman"/>
          <w:noProof/>
          <w:lang w:val="en-GB"/>
        </w:rPr>
        <w:t>soul, spirit</w:t>
      </w:r>
      <w:r w:rsidR="00F454EB">
        <w:rPr>
          <w:rFonts w:cs="Times New Roman"/>
          <w:noProof/>
          <w:lang w:val="en-GB"/>
        </w:rPr>
        <w:t>’</w:t>
      </w:r>
      <w:r w:rsidR="00DE0B47" w:rsidRPr="001B0431">
        <w:rPr>
          <w:rFonts w:cs="Times New Roman"/>
          <w:noProof/>
          <w:lang w:val="en-GB"/>
        </w:rPr>
        <w:t xml:space="preserve"> (Ar </w:t>
      </w:r>
      <w:r w:rsidR="00BD5670" w:rsidRPr="001B0431">
        <w:rPr>
          <w:rFonts w:cs="Times New Roman"/>
          <w:i/>
          <w:iCs/>
          <w:noProof/>
          <w:lang w:val="en-GB"/>
        </w:rPr>
        <w:t>rūh</w:t>
      </w:r>
      <w:r w:rsidR="00DE0B47" w:rsidRPr="001B0431">
        <w:rPr>
          <w:rFonts w:cs="Times New Roman"/>
          <w:noProof/>
          <w:lang w:val="en-GB"/>
        </w:rPr>
        <w:t xml:space="preserve">), </w:t>
      </w:r>
      <w:r w:rsidR="00DE0B47" w:rsidRPr="001B0431">
        <w:rPr>
          <w:rFonts w:cs="Times New Roman"/>
          <w:i/>
          <w:noProof/>
          <w:lang w:val="en-GB"/>
        </w:rPr>
        <w:t>tizbî</w:t>
      </w:r>
      <w:r w:rsidR="00DE0B47" w:rsidRPr="001B0431">
        <w:rPr>
          <w:rFonts w:cs="Times New Roman"/>
          <w:noProof/>
          <w:lang w:val="en-GB"/>
        </w:rPr>
        <w:t xml:space="preserve"> </w:t>
      </w:r>
      <w:r w:rsidR="0033068F" w:rsidRPr="001B0431">
        <w:rPr>
          <w:rFonts w:cs="Times New Roman"/>
          <w:noProof/>
          <w:lang w:val="en-GB"/>
        </w:rPr>
        <w:t>(Soran</w:t>
      </w:r>
      <w:r w:rsidR="00D12014">
        <w:rPr>
          <w:rFonts w:cs="Times New Roman"/>
          <w:noProof/>
          <w:lang w:val="en-GB"/>
        </w:rPr>
        <w:t>i</w:t>
      </w:r>
      <w:r w:rsidR="0033068F" w:rsidRPr="001B0431">
        <w:rPr>
          <w:rFonts w:cs="Times New Roman"/>
          <w:noProof/>
          <w:lang w:val="en-GB"/>
        </w:rPr>
        <w:t xml:space="preserve"> </w:t>
      </w:r>
      <w:r w:rsidR="0033068F" w:rsidRPr="001B0431">
        <w:rPr>
          <w:rFonts w:cs="Times New Roman"/>
          <w:i/>
          <w:noProof/>
          <w:lang w:val="en-GB"/>
        </w:rPr>
        <w:t>tezbêḥ</w:t>
      </w:r>
      <w:r w:rsidR="0033068F" w:rsidRPr="001B0431">
        <w:rPr>
          <w:rFonts w:cs="Times New Roman"/>
          <w:noProof/>
          <w:lang w:val="en-GB"/>
        </w:rPr>
        <w:t xml:space="preserve">) </w:t>
      </w:r>
      <w:r w:rsidR="00D12014">
        <w:rPr>
          <w:rFonts w:cs="Times New Roman"/>
          <w:noProof/>
          <w:lang w:val="en-GB"/>
        </w:rPr>
        <w:t>‘</w:t>
      </w:r>
      <w:r w:rsidR="00397059" w:rsidRPr="001B0431">
        <w:rPr>
          <w:rFonts w:cs="Times New Roman"/>
          <w:noProof/>
          <w:lang w:val="en-GB"/>
        </w:rPr>
        <w:t>prayer beads</w:t>
      </w:r>
      <w:r w:rsidR="00D12014">
        <w:rPr>
          <w:rFonts w:cs="Times New Roman"/>
          <w:noProof/>
          <w:lang w:val="en-GB"/>
        </w:rPr>
        <w:t>’</w:t>
      </w:r>
      <w:r w:rsidR="00DE0B47" w:rsidRPr="001B0431">
        <w:rPr>
          <w:rFonts w:cs="Times New Roman"/>
          <w:noProof/>
          <w:lang w:val="en-GB"/>
        </w:rPr>
        <w:t xml:space="preserve"> (Ar </w:t>
      </w:r>
      <w:r w:rsidR="00DE0B47" w:rsidRPr="001B0431">
        <w:rPr>
          <w:rFonts w:cs="Times New Roman"/>
          <w:i/>
          <w:noProof/>
          <w:lang w:val="en-GB"/>
        </w:rPr>
        <w:t>tasbīḥ</w:t>
      </w:r>
      <w:r w:rsidR="00DE0B47" w:rsidRPr="001B0431">
        <w:rPr>
          <w:rFonts w:cs="Times New Roman"/>
          <w:noProof/>
          <w:lang w:val="en-GB"/>
        </w:rPr>
        <w:t>)</w:t>
      </w:r>
      <w:r w:rsidR="000E4B59" w:rsidRPr="001B0431">
        <w:rPr>
          <w:rFonts w:cs="Times New Roman"/>
          <w:noProof/>
          <w:lang w:val="en-GB"/>
        </w:rPr>
        <w:t xml:space="preserve">.  </w:t>
      </w:r>
    </w:p>
    <w:p w14:paraId="7710A392" w14:textId="61AAC151" w:rsidR="00DE0B47" w:rsidRPr="001B0431" w:rsidRDefault="00DE0B47" w:rsidP="005650B1">
      <w:pPr>
        <w:rPr>
          <w:rFonts w:cs="Times New Roman"/>
          <w:iCs/>
          <w:noProof/>
          <w:lang w:val="en-GB"/>
        </w:rPr>
      </w:pPr>
      <w:r w:rsidRPr="001B0431">
        <w:rPr>
          <w:rFonts w:cs="Times New Roman"/>
          <w:noProof/>
          <w:lang w:val="en-GB"/>
        </w:rPr>
        <w:t xml:space="preserve">Finally, there are also a large number of concepts (temporal, moral, cosmological) that originate from Arabic roots, such as </w:t>
      </w:r>
      <w:r w:rsidRPr="001B0431">
        <w:rPr>
          <w:rFonts w:cs="Times New Roman"/>
          <w:i/>
          <w:noProof/>
          <w:lang w:val="en-GB"/>
        </w:rPr>
        <w:t>sibe</w:t>
      </w:r>
      <w:r w:rsidR="005650B1">
        <w:rPr>
          <w:rFonts w:cs="Times New Roman"/>
          <w:i/>
          <w:noProof/>
          <w:lang w:val="en-GB"/>
        </w:rPr>
        <w:t>(h)</w:t>
      </w:r>
      <w:r w:rsidRPr="001B0431">
        <w:rPr>
          <w:rFonts w:cs="Times New Roman"/>
          <w:noProof/>
          <w:lang w:val="en-GB"/>
        </w:rPr>
        <w:t xml:space="preserve"> </w:t>
      </w:r>
      <w:r w:rsidR="005650B1">
        <w:rPr>
          <w:rFonts w:cs="Times New Roman"/>
          <w:noProof/>
          <w:lang w:val="en-GB"/>
        </w:rPr>
        <w:t>‘</w:t>
      </w:r>
      <w:r w:rsidRPr="001B0431">
        <w:rPr>
          <w:rFonts w:cs="Times New Roman"/>
          <w:noProof/>
          <w:lang w:val="en-GB"/>
        </w:rPr>
        <w:t>morning, tomorrow</w:t>
      </w:r>
      <w:r w:rsidR="005650B1">
        <w:rPr>
          <w:rFonts w:cs="Times New Roman"/>
          <w:noProof/>
          <w:lang w:val="en-GB"/>
        </w:rPr>
        <w:t>’</w:t>
      </w:r>
      <w:r w:rsidRPr="001B0431">
        <w:rPr>
          <w:rFonts w:cs="Times New Roman"/>
          <w:noProof/>
          <w:lang w:val="en-GB"/>
        </w:rPr>
        <w:t xml:space="preserve"> (Ar </w:t>
      </w:r>
      <w:r w:rsidRPr="001B0431">
        <w:rPr>
          <w:rFonts w:cs="Times New Roman"/>
          <w:i/>
          <w:iCs/>
          <w:noProof/>
          <w:lang w:val="en-GB"/>
        </w:rPr>
        <w:t>ṣabā</w:t>
      </w:r>
      <w:r w:rsidRPr="001B0431">
        <w:rPr>
          <w:rFonts w:cs="Times New Roman"/>
          <w:i/>
          <w:noProof/>
          <w:lang w:val="en-GB"/>
        </w:rPr>
        <w:t>ḥ</w:t>
      </w:r>
      <w:r w:rsidRPr="001B0431">
        <w:rPr>
          <w:rFonts w:cs="Times New Roman"/>
          <w:noProof/>
          <w:lang w:val="en-GB"/>
        </w:rPr>
        <w:t xml:space="preserve">), </w:t>
      </w:r>
      <w:r w:rsidRPr="001B0431">
        <w:rPr>
          <w:rFonts w:cs="Times New Roman"/>
          <w:i/>
          <w:noProof/>
          <w:lang w:val="en-GB"/>
        </w:rPr>
        <w:t>heyam</w:t>
      </w:r>
      <w:r w:rsidRPr="001B0431">
        <w:rPr>
          <w:rFonts w:cs="Times New Roman"/>
          <w:noProof/>
          <w:lang w:val="en-GB"/>
        </w:rPr>
        <w:t xml:space="preserve"> </w:t>
      </w:r>
      <w:r w:rsidR="005650B1">
        <w:rPr>
          <w:rFonts w:cs="Times New Roman"/>
          <w:noProof/>
          <w:lang w:val="en-GB"/>
        </w:rPr>
        <w:t>‘</w:t>
      </w:r>
      <w:r w:rsidRPr="001B0431">
        <w:rPr>
          <w:rFonts w:cs="Times New Roman"/>
          <w:noProof/>
          <w:lang w:val="en-GB"/>
        </w:rPr>
        <w:t>period</w:t>
      </w:r>
      <w:r w:rsidR="005650B1">
        <w:rPr>
          <w:rFonts w:cs="Times New Roman"/>
          <w:noProof/>
          <w:lang w:val="en-GB"/>
        </w:rPr>
        <w:t>’</w:t>
      </w:r>
      <w:r w:rsidRPr="001B0431">
        <w:rPr>
          <w:rFonts w:cs="Times New Roman"/>
          <w:noProof/>
          <w:lang w:val="en-GB"/>
        </w:rPr>
        <w:t xml:space="preserve"> (Ar </w:t>
      </w:r>
      <w:r w:rsidRPr="001B0431">
        <w:rPr>
          <w:rFonts w:cs="Times New Roman"/>
          <w:i/>
          <w:noProof/>
          <w:lang w:val="en-GB"/>
        </w:rPr>
        <w:t>ayyām</w:t>
      </w:r>
      <w:r w:rsidRPr="001B0431">
        <w:rPr>
          <w:rFonts w:cs="Times New Roman"/>
          <w:noProof/>
          <w:lang w:val="en-GB"/>
        </w:rPr>
        <w:t xml:space="preserve"> </w:t>
      </w:r>
      <w:r w:rsidR="005650B1">
        <w:rPr>
          <w:rFonts w:cs="Times New Roman"/>
          <w:noProof/>
          <w:lang w:val="en-GB"/>
        </w:rPr>
        <w:t>‘</w:t>
      </w:r>
      <w:r w:rsidRPr="001B0431">
        <w:rPr>
          <w:rFonts w:cs="Times New Roman"/>
          <w:noProof/>
          <w:lang w:val="en-GB"/>
        </w:rPr>
        <w:t>days</w:t>
      </w:r>
      <w:r w:rsidR="005650B1">
        <w:rPr>
          <w:rFonts w:cs="Times New Roman"/>
          <w:noProof/>
          <w:lang w:val="en-GB"/>
        </w:rPr>
        <w:t>’</w:t>
      </w:r>
      <w:r w:rsidRPr="001B0431">
        <w:rPr>
          <w:rFonts w:cs="Times New Roman"/>
          <w:noProof/>
          <w:lang w:val="en-GB"/>
        </w:rPr>
        <w:t xml:space="preserve">), </w:t>
      </w:r>
      <w:r w:rsidRPr="001B0431">
        <w:rPr>
          <w:rFonts w:cs="Times New Roman"/>
          <w:i/>
          <w:noProof/>
          <w:lang w:val="en-GB"/>
        </w:rPr>
        <w:t>hêsîr</w:t>
      </w:r>
      <w:r w:rsidRPr="001B0431">
        <w:rPr>
          <w:rFonts w:cs="Times New Roman"/>
          <w:noProof/>
          <w:lang w:val="en-GB"/>
        </w:rPr>
        <w:t xml:space="preserve"> </w:t>
      </w:r>
      <w:r w:rsidR="005650B1">
        <w:rPr>
          <w:rFonts w:cs="Times New Roman"/>
          <w:noProof/>
          <w:lang w:val="en-GB"/>
        </w:rPr>
        <w:t>‘</w:t>
      </w:r>
      <w:r w:rsidRPr="001B0431">
        <w:rPr>
          <w:rFonts w:cs="Times New Roman"/>
          <w:noProof/>
          <w:lang w:val="en-GB"/>
        </w:rPr>
        <w:t>prisoner</w:t>
      </w:r>
      <w:r w:rsidR="005650B1">
        <w:rPr>
          <w:rFonts w:cs="Times New Roman"/>
          <w:noProof/>
          <w:lang w:val="en-GB"/>
        </w:rPr>
        <w:t>’</w:t>
      </w:r>
      <w:r w:rsidRPr="001B0431">
        <w:rPr>
          <w:rFonts w:cs="Times New Roman"/>
          <w:noProof/>
          <w:lang w:val="en-GB"/>
        </w:rPr>
        <w:t xml:space="preserve"> (Ar </w:t>
      </w:r>
      <w:r w:rsidRPr="001B0431">
        <w:rPr>
          <w:rFonts w:cs="Times New Roman"/>
          <w:i/>
          <w:noProof/>
          <w:lang w:val="en-GB"/>
        </w:rPr>
        <w:t>asīr</w:t>
      </w:r>
      <w:r w:rsidRPr="001B0431">
        <w:rPr>
          <w:rFonts w:cs="Times New Roman"/>
          <w:noProof/>
          <w:lang w:val="en-GB"/>
        </w:rPr>
        <w:t xml:space="preserve">), </w:t>
      </w:r>
      <w:r w:rsidRPr="001B0431">
        <w:rPr>
          <w:rFonts w:cs="Times New Roman"/>
          <w:i/>
          <w:noProof/>
          <w:lang w:val="en-GB"/>
        </w:rPr>
        <w:t>dinyā</w:t>
      </w:r>
      <w:r w:rsidRPr="001B0431">
        <w:rPr>
          <w:rFonts w:cs="Times New Roman"/>
          <w:noProof/>
          <w:lang w:val="en-GB"/>
        </w:rPr>
        <w:t xml:space="preserve"> </w:t>
      </w:r>
      <w:r w:rsidR="005650B1">
        <w:rPr>
          <w:rFonts w:cs="Times New Roman"/>
          <w:noProof/>
          <w:lang w:val="en-GB"/>
        </w:rPr>
        <w:t>‘</w:t>
      </w:r>
      <w:r w:rsidRPr="001B0431">
        <w:rPr>
          <w:rFonts w:cs="Times New Roman"/>
          <w:noProof/>
          <w:lang w:val="en-GB"/>
        </w:rPr>
        <w:t>world</w:t>
      </w:r>
      <w:r w:rsidR="005650B1">
        <w:rPr>
          <w:rFonts w:cs="Times New Roman"/>
          <w:noProof/>
          <w:lang w:val="en-GB"/>
        </w:rPr>
        <w:t>’</w:t>
      </w:r>
      <w:r w:rsidRPr="001B0431">
        <w:rPr>
          <w:rFonts w:cs="Times New Roman"/>
          <w:noProof/>
          <w:lang w:val="en-GB"/>
        </w:rPr>
        <w:t xml:space="preserve"> (Ar </w:t>
      </w:r>
      <w:r w:rsidRPr="001B0431">
        <w:rPr>
          <w:rFonts w:cs="Times New Roman"/>
          <w:i/>
          <w:noProof/>
          <w:lang w:val="en-GB"/>
        </w:rPr>
        <w:t>dunyā</w:t>
      </w:r>
      <w:r w:rsidRPr="001B0431">
        <w:rPr>
          <w:rFonts w:cs="Times New Roman"/>
          <w:noProof/>
          <w:lang w:val="en-GB"/>
        </w:rPr>
        <w:t xml:space="preserve">), </w:t>
      </w:r>
      <w:r w:rsidRPr="001B0431">
        <w:rPr>
          <w:rFonts w:cs="Times New Roman"/>
          <w:i/>
          <w:noProof/>
          <w:lang w:val="en-GB"/>
        </w:rPr>
        <w:t>ḥesab</w:t>
      </w:r>
      <w:r w:rsidRPr="001B0431">
        <w:rPr>
          <w:rFonts w:cs="Times New Roman"/>
          <w:noProof/>
          <w:lang w:val="en-GB"/>
        </w:rPr>
        <w:t xml:space="preserve"> </w:t>
      </w:r>
      <w:r w:rsidR="005650B1">
        <w:rPr>
          <w:rFonts w:cs="Times New Roman"/>
          <w:noProof/>
          <w:lang w:val="en-GB"/>
        </w:rPr>
        <w:t>‘</w:t>
      </w:r>
      <w:r w:rsidRPr="001B0431">
        <w:rPr>
          <w:rFonts w:cs="Times New Roman"/>
          <w:noProof/>
          <w:lang w:val="en-GB"/>
        </w:rPr>
        <w:t>count, calculation</w:t>
      </w:r>
      <w:r w:rsidR="005650B1">
        <w:rPr>
          <w:rFonts w:cs="Times New Roman"/>
          <w:noProof/>
          <w:lang w:val="en-GB"/>
        </w:rPr>
        <w:t>’</w:t>
      </w:r>
      <w:r w:rsidRPr="001B0431">
        <w:rPr>
          <w:rFonts w:cs="Times New Roman"/>
          <w:noProof/>
          <w:lang w:val="en-GB"/>
        </w:rPr>
        <w:t xml:space="preserve"> (Ar </w:t>
      </w:r>
      <w:r w:rsidR="00BD5670" w:rsidRPr="001B0431">
        <w:rPr>
          <w:rFonts w:cs="Times New Roman"/>
          <w:i/>
          <w:noProof/>
          <w:lang w:val="en-GB"/>
        </w:rPr>
        <w:t>ḥisāb</w:t>
      </w:r>
      <w:r w:rsidRPr="001B0431">
        <w:rPr>
          <w:rFonts w:cs="Times New Roman"/>
          <w:noProof/>
          <w:lang w:val="en-GB"/>
        </w:rPr>
        <w:t xml:space="preserve">), </w:t>
      </w:r>
      <w:r w:rsidRPr="001B0431">
        <w:rPr>
          <w:rFonts w:cs="Times New Roman"/>
          <w:i/>
          <w:noProof/>
          <w:lang w:val="en-GB"/>
        </w:rPr>
        <w:t>ḥîle</w:t>
      </w:r>
      <w:r w:rsidRPr="001B0431">
        <w:rPr>
          <w:rFonts w:cs="Times New Roman"/>
          <w:noProof/>
          <w:lang w:val="en-GB"/>
        </w:rPr>
        <w:t xml:space="preserve"> </w:t>
      </w:r>
      <w:r w:rsidR="005650B1">
        <w:rPr>
          <w:rFonts w:cs="Times New Roman"/>
          <w:noProof/>
          <w:lang w:val="en-GB"/>
        </w:rPr>
        <w:t>‘</w:t>
      </w:r>
      <w:r w:rsidRPr="001B0431">
        <w:rPr>
          <w:rFonts w:cs="Times New Roman"/>
          <w:noProof/>
          <w:lang w:val="en-GB"/>
        </w:rPr>
        <w:t>trick, ruse</w:t>
      </w:r>
      <w:r w:rsidR="005650B1">
        <w:rPr>
          <w:rFonts w:cs="Times New Roman"/>
          <w:noProof/>
          <w:lang w:val="en-GB"/>
        </w:rPr>
        <w:t>’</w:t>
      </w:r>
      <w:r w:rsidRPr="001B0431">
        <w:rPr>
          <w:rFonts w:cs="Times New Roman"/>
          <w:noProof/>
          <w:lang w:val="en-GB"/>
        </w:rPr>
        <w:t xml:space="preserve"> (Ar </w:t>
      </w:r>
      <w:r w:rsidRPr="001B0431">
        <w:rPr>
          <w:rFonts w:cs="Times New Roman"/>
          <w:i/>
          <w:iCs/>
          <w:noProof/>
          <w:lang w:val="en-GB"/>
        </w:rPr>
        <w:t>ḥīla</w:t>
      </w:r>
      <w:r w:rsidRPr="001B0431">
        <w:rPr>
          <w:rFonts w:cs="Times New Roman"/>
          <w:noProof/>
          <w:lang w:val="en-GB"/>
        </w:rPr>
        <w:t xml:space="preserve">), </w:t>
      </w:r>
      <w:r w:rsidRPr="001B0431">
        <w:rPr>
          <w:rFonts w:cs="Times New Roman"/>
          <w:i/>
          <w:noProof/>
          <w:lang w:val="en-GB"/>
        </w:rPr>
        <w:t xml:space="preserve">ḥel </w:t>
      </w:r>
      <w:r w:rsidRPr="001B0431">
        <w:rPr>
          <w:rFonts w:cs="Times New Roman"/>
          <w:noProof/>
          <w:lang w:val="en-GB"/>
        </w:rPr>
        <w:t xml:space="preserve"> </w:t>
      </w:r>
      <w:r w:rsidR="005650B1">
        <w:rPr>
          <w:rFonts w:cs="Times New Roman"/>
          <w:noProof/>
          <w:lang w:val="en-GB"/>
        </w:rPr>
        <w:t>‘</w:t>
      </w:r>
      <w:r w:rsidRPr="001B0431">
        <w:rPr>
          <w:rFonts w:cs="Times New Roman"/>
          <w:noProof/>
          <w:lang w:val="en-GB"/>
        </w:rPr>
        <w:t>solution</w:t>
      </w:r>
      <w:r w:rsidR="005650B1">
        <w:rPr>
          <w:rFonts w:cs="Times New Roman"/>
          <w:noProof/>
          <w:lang w:val="en-GB"/>
        </w:rPr>
        <w:t>’</w:t>
      </w:r>
      <w:r w:rsidRPr="001B0431">
        <w:rPr>
          <w:rFonts w:cs="Times New Roman"/>
          <w:noProof/>
          <w:lang w:val="en-GB"/>
        </w:rPr>
        <w:t xml:space="preserve"> (Ar </w:t>
      </w:r>
      <w:r w:rsidRPr="001B0431">
        <w:rPr>
          <w:rFonts w:cs="Times New Roman"/>
          <w:i/>
          <w:noProof/>
          <w:lang w:val="en-GB"/>
        </w:rPr>
        <w:t>ḥall)</w:t>
      </w:r>
      <w:r w:rsidRPr="001B0431">
        <w:rPr>
          <w:rFonts w:cs="Times New Roman"/>
          <w:noProof/>
          <w:lang w:val="en-GB"/>
        </w:rPr>
        <w:t xml:space="preserve">, </w:t>
      </w:r>
      <w:r w:rsidRPr="001B0431">
        <w:rPr>
          <w:rFonts w:cs="Times New Roman"/>
          <w:i/>
          <w:noProof/>
          <w:lang w:val="en-GB"/>
        </w:rPr>
        <w:t>e</w:t>
      </w:r>
      <w:r w:rsidRPr="001B0431">
        <w:rPr>
          <w:rFonts w:cs="Times New Roman"/>
          <w:i/>
          <w:noProof/>
          <w:lang w:val="tr-TR"/>
        </w:rPr>
        <w:t>ş</w:t>
      </w:r>
      <w:r w:rsidRPr="001B0431">
        <w:rPr>
          <w:rFonts w:cs="Times New Roman"/>
          <w:i/>
          <w:noProof/>
          <w:lang w:val="fr-FR"/>
        </w:rPr>
        <w:t>q</w:t>
      </w:r>
      <w:r w:rsidRPr="001B0431">
        <w:rPr>
          <w:rFonts w:cs="Times New Roman"/>
          <w:noProof/>
          <w:lang w:val="fr-FR"/>
        </w:rPr>
        <w:t xml:space="preserve"> </w:t>
      </w:r>
      <w:r w:rsidR="005650B1">
        <w:rPr>
          <w:rFonts w:cs="Times New Roman"/>
          <w:noProof/>
          <w:lang w:val="fr-FR"/>
        </w:rPr>
        <w:t>‘</w:t>
      </w:r>
      <w:r w:rsidRPr="001B0431">
        <w:rPr>
          <w:rFonts w:cs="Times New Roman"/>
          <w:noProof/>
          <w:lang w:val="fr-FR"/>
        </w:rPr>
        <w:t>love</w:t>
      </w:r>
      <w:r w:rsidR="005650B1">
        <w:rPr>
          <w:rFonts w:cs="Times New Roman"/>
          <w:noProof/>
          <w:lang w:val="fr-FR"/>
        </w:rPr>
        <w:t>’</w:t>
      </w:r>
      <w:r w:rsidRPr="001B0431">
        <w:rPr>
          <w:rFonts w:cs="Times New Roman"/>
          <w:noProof/>
          <w:lang w:val="fr-FR"/>
        </w:rPr>
        <w:t xml:space="preserve"> (Ar </w:t>
      </w:r>
      <w:r w:rsidR="00BD5670" w:rsidRPr="001B0431">
        <w:rPr>
          <w:rFonts w:cs="Times New Roman"/>
          <w:i/>
          <w:iCs/>
          <w:noProof/>
          <w:lang w:val="fr-FR"/>
        </w:rPr>
        <w:t>ʕišq</w:t>
      </w:r>
      <w:r w:rsidRPr="001B0431">
        <w:rPr>
          <w:rFonts w:cs="Times New Roman"/>
          <w:noProof/>
        </w:rPr>
        <w:t xml:space="preserve">), </w:t>
      </w:r>
      <w:r w:rsidR="008E6C6F" w:rsidRPr="001B0431">
        <w:rPr>
          <w:rFonts w:cs="Times New Roman"/>
          <w:i/>
          <w:iCs/>
        </w:rPr>
        <w:t>ʿ</w:t>
      </w:r>
      <w:r w:rsidRPr="001B0431">
        <w:rPr>
          <w:rFonts w:cs="Times New Roman"/>
          <w:i/>
          <w:noProof/>
        </w:rPr>
        <w:t>erz</w:t>
      </w:r>
      <w:r w:rsidRPr="001B0431">
        <w:rPr>
          <w:rFonts w:cs="Times New Roman"/>
          <w:noProof/>
        </w:rPr>
        <w:t xml:space="preserve"> </w:t>
      </w:r>
      <w:r w:rsidR="005650B1">
        <w:rPr>
          <w:rFonts w:cs="Times New Roman"/>
          <w:noProof/>
        </w:rPr>
        <w:t>‘</w:t>
      </w:r>
      <w:r w:rsidRPr="001B0431">
        <w:rPr>
          <w:rFonts w:cs="Times New Roman"/>
          <w:noProof/>
        </w:rPr>
        <w:t>honor, esteem</w:t>
      </w:r>
      <w:r w:rsidR="005650B1">
        <w:rPr>
          <w:rFonts w:cs="Times New Roman"/>
          <w:noProof/>
        </w:rPr>
        <w:t>’</w:t>
      </w:r>
      <w:r w:rsidRPr="001B0431">
        <w:rPr>
          <w:rFonts w:cs="Times New Roman"/>
          <w:noProof/>
        </w:rPr>
        <w:t xml:space="preserve"> (Ar </w:t>
      </w:r>
      <w:r w:rsidR="005650B1">
        <w:rPr>
          <w:rFonts w:cs="Times New Roman"/>
          <w:i/>
          <w:iCs/>
        </w:rPr>
        <w:t>ʕ</w:t>
      </w:r>
      <w:r w:rsidR="00BD5670" w:rsidRPr="001B0431">
        <w:rPr>
          <w:rFonts w:cs="Times New Roman"/>
          <w:i/>
          <w:noProof/>
        </w:rPr>
        <w:t>ir</w:t>
      </w:r>
      <w:r w:rsidR="005650B1">
        <w:rPr>
          <w:rFonts w:cs="Times New Roman"/>
          <w:i/>
          <w:iCs/>
          <w:noProof/>
          <w:lang w:val="en-GB"/>
        </w:rPr>
        <w:t>ḍ</w:t>
      </w:r>
      <w:r w:rsidRPr="001B0431">
        <w:rPr>
          <w:rFonts w:cs="Times New Roman"/>
          <w:iCs/>
          <w:noProof/>
          <w:lang w:val="en-GB"/>
        </w:rPr>
        <w:t xml:space="preserve">). Note also </w:t>
      </w:r>
      <w:r w:rsidRPr="001B0431">
        <w:rPr>
          <w:rFonts w:cs="Times New Roman"/>
          <w:iCs/>
          <w:noProof/>
          <w:lang w:val="en-GB"/>
        </w:rPr>
        <w:lastRenderedPageBreak/>
        <w:t xml:space="preserve">that the word </w:t>
      </w:r>
      <w:r w:rsidRPr="001B0431">
        <w:rPr>
          <w:rFonts w:cs="Times New Roman"/>
          <w:i/>
          <w:iCs/>
          <w:noProof/>
          <w:lang w:val="en-GB"/>
        </w:rPr>
        <w:t>dinya</w:t>
      </w:r>
      <w:r w:rsidRPr="001B0431">
        <w:rPr>
          <w:rFonts w:cs="Times New Roman"/>
          <w:iCs/>
          <w:noProof/>
          <w:lang w:val="en-GB"/>
        </w:rPr>
        <w:t xml:space="preserve"> is used corresponding to the English expletive subject </w:t>
      </w:r>
      <w:r w:rsidR="005650B1">
        <w:rPr>
          <w:rFonts w:cs="Times New Roman"/>
          <w:i/>
          <w:noProof/>
          <w:lang w:val="en-GB"/>
        </w:rPr>
        <w:t>it</w:t>
      </w:r>
      <w:r w:rsidRPr="001B0431">
        <w:rPr>
          <w:rFonts w:cs="Times New Roman"/>
          <w:iCs/>
          <w:noProof/>
          <w:lang w:val="en-GB"/>
        </w:rPr>
        <w:t xml:space="preserve"> in time and weather expressions, as in </w:t>
      </w:r>
      <w:r w:rsidR="005650B1">
        <w:rPr>
          <w:rFonts w:cs="Times New Roman"/>
          <w:i/>
          <w:iCs/>
          <w:noProof/>
          <w:lang w:val="en-GB"/>
        </w:rPr>
        <w:t>d</w:t>
      </w:r>
      <w:r w:rsidRPr="001B0431">
        <w:rPr>
          <w:rFonts w:cs="Times New Roman"/>
          <w:i/>
          <w:iCs/>
          <w:noProof/>
          <w:lang w:val="en-GB"/>
        </w:rPr>
        <w:t>inya esr e</w:t>
      </w:r>
      <w:r w:rsidRPr="001B0431">
        <w:rPr>
          <w:rFonts w:cs="Times New Roman"/>
          <w:iCs/>
          <w:noProof/>
          <w:lang w:val="en-GB"/>
        </w:rPr>
        <w:t xml:space="preserve"> </w:t>
      </w:r>
      <w:r w:rsidR="005650B1">
        <w:rPr>
          <w:rFonts w:cs="Times New Roman"/>
          <w:iCs/>
          <w:noProof/>
          <w:lang w:val="en-GB"/>
        </w:rPr>
        <w:t>‘i</w:t>
      </w:r>
      <w:r w:rsidRPr="001B0431">
        <w:rPr>
          <w:rFonts w:cs="Times New Roman"/>
          <w:iCs/>
          <w:noProof/>
          <w:lang w:val="en-GB"/>
        </w:rPr>
        <w:t>t is late afternoon</w:t>
      </w:r>
      <w:r w:rsidR="005650B1">
        <w:rPr>
          <w:rFonts w:cs="Times New Roman"/>
          <w:iCs/>
          <w:noProof/>
          <w:lang w:val="en-GB"/>
        </w:rPr>
        <w:t>’</w:t>
      </w:r>
      <w:r w:rsidRPr="001B0431">
        <w:rPr>
          <w:rFonts w:cs="Times New Roman"/>
          <w:iCs/>
          <w:noProof/>
          <w:lang w:val="en-GB"/>
        </w:rPr>
        <w:t xml:space="preserve"> or </w:t>
      </w:r>
      <w:r w:rsidR="005650B1" w:rsidRPr="005650B1">
        <w:rPr>
          <w:rFonts w:cs="Times New Roman"/>
          <w:i/>
          <w:noProof/>
          <w:lang w:val="en-GB"/>
        </w:rPr>
        <w:t>d</w:t>
      </w:r>
      <w:r w:rsidRPr="001B0431">
        <w:rPr>
          <w:rFonts w:cs="Times New Roman"/>
          <w:i/>
          <w:iCs/>
          <w:noProof/>
          <w:lang w:val="en-GB"/>
        </w:rPr>
        <w:t>inya ewr e</w:t>
      </w:r>
      <w:r w:rsidRPr="001B0431">
        <w:rPr>
          <w:rFonts w:cs="Times New Roman"/>
          <w:iCs/>
          <w:noProof/>
          <w:lang w:val="en-GB"/>
        </w:rPr>
        <w:t xml:space="preserve"> </w:t>
      </w:r>
      <w:r w:rsidR="005650B1">
        <w:rPr>
          <w:rFonts w:cs="Times New Roman"/>
          <w:iCs/>
          <w:noProof/>
          <w:lang w:val="en-GB"/>
        </w:rPr>
        <w:t>‘i</w:t>
      </w:r>
      <w:r w:rsidRPr="001B0431">
        <w:rPr>
          <w:rFonts w:cs="Times New Roman"/>
          <w:iCs/>
          <w:noProof/>
          <w:lang w:val="en-GB"/>
        </w:rPr>
        <w:t>t is cloudy</w:t>
      </w:r>
      <w:r w:rsidR="005650B1">
        <w:rPr>
          <w:rFonts w:cs="Times New Roman"/>
          <w:iCs/>
          <w:noProof/>
          <w:lang w:val="en-GB"/>
        </w:rPr>
        <w:t>’</w:t>
      </w:r>
      <w:r w:rsidRPr="001B0431">
        <w:rPr>
          <w:rFonts w:cs="Times New Roman"/>
          <w:iCs/>
          <w:noProof/>
          <w:lang w:val="en-GB"/>
        </w:rPr>
        <w:t>. This usage is noted to exist also in</w:t>
      </w:r>
      <w:r w:rsidR="0033068F" w:rsidRPr="001B0431">
        <w:rPr>
          <w:rFonts w:cs="Times New Roman"/>
          <w:iCs/>
          <w:noProof/>
          <w:lang w:val="en-GB"/>
        </w:rPr>
        <w:t xml:space="preserve"> colloquial Arabic</w:t>
      </w:r>
      <w:r w:rsidR="005650B1">
        <w:rPr>
          <w:rFonts w:cs="Times New Roman"/>
          <w:iCs/>
          <w:noProof/>
          <w:lang w:val="en-GB"/>
        </w:rPr>
        <w:t xml:space="preserve"> </w:t>
      </w:r>
      <w:r w:rsidR="005650B1">
        <w:rPr>
          <w:rFonts w:cs="Times New Roman"/>
          <w:iCs/>
          <w:noProof/>
          <w:lang w:val="en-GB"/>
        </w:rPr>
        <w:fldChar w:fldCharType="begin"/>
      </w:r>
      <w:r w:rsidR="005650B1">
        <w:rPr>
          <w:rFonts w:cs="Times New Roman"/>
          <w:iCs/>
          <w:noProof/>
          <w:lang w:val="en-GB"/>
        </w:rPr>
        <w:instrText xml:space="preserve"> ADDIN ZOTERO_ITEM CSL_CITATION {"citationID":"uRIUnukh","properties":{"formattedCitation":"(Chyet 2003: 155)","plainCitation":"(Chyet 2003: 155)","noteIndex":0},"citationItems":[{"id":9007,"uris":["http://zotero.org/users/5419092/items/FP22BCGR"],"uri":["http://zotero.org/users/5419092/items/FP22BCGR"],"itemData":{"id":9007,"type":"book","title":"Kurdish–English dictionary","publisher":"Yale University Press","publisher-place":"New Haven","event-place":"New Haven","author":[{"family":"Chyet","given":"Michael"}],"issued":{"date-parts":[["2003"]]}},"suffix":": 155"}],"schema":"https://github.com/citation-style-language/schema/raw/master/csl-citation.json"} </w:instrText>
      </w:r>
      <w:r w:rsidR="005650B1">
        <w:rPr>
          <w:rFonts w:cs="Times New Roman"/>
          <w:iCs/>
          <w:noProof/>
          <w:lang w:val="en-GB"/>
        </w:rPr>
        <w:fldChar w:fldCharType="separate"/>
      </w:r>
      <w:r w:rsidR="005650B1" w:rsidRPr="005650B1">
        <w:rPr>
          <w:rFonts w:cs="Times New Roman"/>
        </w:rPr>
        <w:t>(Chyet 2003: 155)</w:t>
      </w:r>
      <w:r w:rsidR="005650B1">
        <w:rPr>
          <w:rFonts w:cs="Times New Roman"/>
          <w:iCs/>
          <w:noProof/>
          <w:lang w:val="en-GB"/>
        </w:rPr>
        <w:fldChar w:fldCharType="end"/>
      </w:r>
      <w:r w:rsidR="005650B1">
        <w:rPr>
          <w:rFonts w:cs="Times New Roman"/>
          <w:iCs/>
          <w:noProof/>
          <w:lang w:val="en-GB"/>
        </w:rPr>
        <w:t>.</w:t>
      </w:r>
    </w:p>
    <w:p w14:paraId="490E5636" w14:textId="7FDF44CD" w:rsidR="00A613B2" w:rsidRPr="001B0431" w:rsidRDefault="0064462B" w:rsidP="00DE0B47">
      <w:pPr>
        <w:rPr>
          <w:rFonts w:cs="Times New Roman"/>
          <w:iCs/>
          <w:noProof/>
        </w:rPr>
      </w:pPr>
      <w:r w:rsidRPr="001B0431">
        <w:rPr>
          <w:rFonts w:cs="Times New Roman"/>
          <w:iCs/>
          <w:noProof/>
          <w:lang w:val="en-GB"/>
        </w:rPr>
        <w:t xml:space="preserve">Some other </w:t>
      </w:r>
      <w:r w:rsidR="00A613B2" w:rsidRPr="001B0431">
        <w:rPr>
          <w:rFonts w:cs="Times New Roman"/>
          <w:iCs/>
          <w:noProof/>
          <w:lang w:val="en-GB"/>
        </w:rPr>
        <w:t xml:space="preserve">interesting developments with Arabic material in Kurdish lexicon </w:t>
      </w:r>
      <w:r w:rsidR="00E73C39" w:rsidRPr="001B0431">
        <w:rPr>
          <w:rFonts w:cs="Times New Roman"/>
          <w:iCs/>
          <w:noProof/>
          <w:lang w:val="en-GB"/>
        </w:rPr>
        <w:t>may be noted here</w:t>
      </w:r>
      <w:r w:rsidR="00A613B2" w:rsidRPr="001B0431">
        <w:rPr>
          <w:rFonts w:cs="Times New Roman"/>
          <w:iCs/>
          <w:noProof/>
          <w:lang w:val="en-GB"/>
        </w:rPr>
        <w:t xml:space="preserve">. The Arabic </w:t>
      </w:r>
      <w:r w:rsidR="00A613B2" w:rsidRPr="001B0431">
        <w:rPr>
          <w:rFonts w:cs="Times New Roman"/>
          <w:i/>
          <w:iCs/>
          <w:noProof/>
          <w:lang w:val="en-GB"/>
        </w:rPr>
        <w:t>da</w:t>
      </w:r>
      <w:r w:rsidR="00E053AB">
        <w:rPr>
          <w:rFonts w:cs="Times New Roman"/>
          <w:i/>
          <w:iCs/>
        </w:rPr>
        <w:t>ʕ</w:t>
      </w:r>
      <w:r w:rsidR="00A613B2" w:rsidRPr="001B0431">
        <w:rPr>
          <w:rFonts w:cs="Times New Roman"/>
          <w:i/>
          <w:iCs/>
          <w:noProof/>
          <w:lang w:val="en-GB"/>
        </w:rPr>
        <w:t>wa</w:t>
      </w:r>
      <w:r w:rsidR="00A613B2" w:rsidRPr="001B0431">
        <w:rPr>
          <w:rFonts w:cs="Times New Roman"/>
          <w:iCs/>
          <w:noProof/>
          <w:lang w:val="en-GB"/>
        </w:rPr>
        <w:t xml:space="preserve"> </w:t>
      </w:r>
      <w:r w:rsidR="00E053AB">
        <w:rPr>
          <w:rFonts w:cs="Times New Roman"/>
          <w:iCs/>
          <w:noProof/>
          <w:lang w:val="en-GB"/>
        </w:rPr>
        <w:t>‘</w:t>
      </w:r>
      <w:r w:rsidR="00A613B2" w:rsidRPr="001B0431">
        <w:rPr>
          <w:rFonts w:cs="Times New Roman"/>
          <w:iCs/>
          <w:noProof/>
          <w:lang w:val="en-GB"/>
        </w:rPr>
        <w:t>invitation</w:t>
      </w:r>
      <w:r w:rsidR="00E053AB">
        <w:rPr>
          <w:rFonts w:cs="Times New Roman"/>
          <w:iCs/>
          <w:noProof/>
          <w:lang w:val="en-GB"/>
        </w:rPr>
        <w:t>’</w:t>
      </w:r>
      <w:r w:rsidR="00A613B2" w:rsidRPr="001B0431">
        <w:rPr>
          <w:rFonts w:cs="Times New Roman"/>
          <w:iCs/>
          <w:noProof/>
          <w:lang w:val="en-GB"/>
        </w:rPr>
        <w:t xml:space="preserve"> has resulted in two related but different concepts</w:t>
      </w:r>
      <w:r w:rsidR="00B06147" w:rsidRPr="001B0431">
        <w:rPr>
          <w:rFonts w:cs="Times New Roman"/>
          <w:iCs/>
          <w:noProof/>
          <w:lang w:val="en-GB"/>
        </w:rPr>
        <w:t>:</w:t>
      </w:r>
      <w:r w:rsidR="00A613B2" w:rsidRPr="001B0431">
        <w:rPr>
          <w:rFonts w:cs="Times New Roman"/>
          <w:iCs/>
          <w:noProof/>
          <w:lang w:val="en-GB"/>
        </w:rPr>
        <w:t xml:space="preserve"> </w:t>
      </w:r>
      <w:r w:rsidR="00A613B2" w:rsidRPr="001B0431">
        <w:rPr>
          <w:rFonts w:cs="Times New Roman"/>
          <w:i/>
          <w:iCs/>
          <w:noProof/>
          <w:lang w:val="en-GB"/>
        </w:rPr>
        <w:t>dawet</w:t>
      </w:r>
      <w:r w:rsidR="00A613B2" w:rsidRPr="001B0431">
        <w:rPr>
          <w:rFonts w:cs="Times New Roman"/>
          <w:iCs/>
          <w:noProof/>
          <w:lang w:val="en-GB"/>
        </w:rPr>
        <w:t xml:space="preserve"> </w:t>
      </w:r>
      <w:r w:rsidR="00E053AB">
        <w:rPr>
          <w:rFonts w:cs="Times New Roman"/>
          <w:iCs/>
          <w:noProof/>
          <w:lang w:val="en-GB"/>
        </w:rPr>
        <w:t>‘</w:t>
      </w:r>
      <w:r w:rsidR="00A613B2" w:rsidRPr="001B0431">
        <w:rPr>
          <w:rFonts w:cs="Times New Roman"/>
          <w:iCs/>
          <w:noProof/>
          <w:lang w:val="en-GB"/>
        </w:rPr>
        <w:t>wedding ceremony</w:t>
      </w:r>
      <w:r w:rsidR="00E053AB">
        <w:rPr>
          <w:rFonts w:cs="Times New Roman"/>
          <w:iCs/>
          <w:noProof/>
          <w:lang w:val="en-GB"/>
        </w:rPr>
        <w:t>’</w:t>
      </w:r>
      <w:r w:rsidR="00A613B2" w:rsidRPr="001B0431">
        <w:rPr>
          <w:rFonts w:cs="Times New Roman"/>
          <w:iCs/>
          <w:noProof/>
          <w:lang w:val="en-GB"/>
        </w:rPr>
        <w:t xml:space="preserve"> and </w:t>
      </w:r>
      <w:r w:rsidR="00A613B2" w:rsidRPr="001B0431">
        <w:rPr>
          <w:rFonts w:cs="Times New Roman"/>
          <w:i/>
          <w:iCs/>
          <w:noProof/>
          <w:lang w:val="en-GB"/>
        </w:rPr>
        <w:t>de</w:t>
      </w:r>
      <w:r w:rsidR="008E6C6F" w:rsidRPr="001B0431">
        <w:rPr>
          <w:rFonts w:cs="Times New Roman"/>
          <w:i/>
          <w:iCs/>
        </w:rPr>
        <w:t>ʿ</w:t>
      </w:r>
      <w:r w:rsidR="00A613B2" w:rsidRPr="001B0431">
        <w:rPr>
          <w:rFonts w:cs="Times New Roman"/>
          <w:i/>
          <w:iCs/>
          <w:noProof/>
          <w:lang w:val="en-GB"/>
        </w:rPr>
        <w:t>wet</w:t>
      </w:r>
      <w:r w:rsidR="00E273CE" w:rsidRPr="001B0431">
        <w:rPr>
          <w:rFonts w:cs="Times New Roman"/>
          <w:iCs/>
          <w:noProof/>
          <w:lang w:val="en-GB"/>
        </w:rPr>
        <w:t xml:space="preserve"> </w:t>
      </w:r>
      <w:r w:rsidR="00E053AB">
        <w:rPr>
          <w:rFonts w:cs="Times New Roman"/>
          <w:iCs/>
          <w:noProof/>
          <w:lang w:val="en-GB"/>
        </w:rPr>
        <w:t>‘</w:t>
      </w:r>
      <w:r w:rsidR="00E273CE" w:rsidRPr="001B0431">
        <w:rPr>
          <w:rFonts w:cs="Times New Roman"/>
          <w:iCs/>
          <w:noProof/>
          <w:lang w:val="en-GB"/>
        </w:rPr>
        <w:t>invitation</w:t>
      </w:r>
      <w:r w:rsidR="00E053AB">
        <w:rPr>
          <w:rFonts w:cs="Times New Roman"/>
          <w:iCs/>
          <w:noProof/>
          <w:lang w:val="en-GB"/>
        </w:rPr>
        <w:t>’</w:t>
      </w:r>
      <w:r w:rsidR="00E273CE" w:rsidRPr="001B0431">
        <w:rPr>
          <w:rFonts w:cs="Times New Roman"/>
          <w:iCs/>
          <w:noProof/>
          <w:lang w:val="en-GB"/>
        </w:rPr>
        <w:t>.</w:t>
      </w:r>
      <w:r w:rsidR="00B97599" w:rsidRPr="001B0431">
        <w:rPr>
          <w:rFonts w:cs="Times New Roman"/>
          <w:iCs/>
          <w:noProof/>
          <w:lang w:val="en-GB"/>
        </w:rPr>
        <w:t xml:space="preserve"> While the latter meaning is shared in Ottoman/Turkish and Persian</w:t>
      </w:r>
      <w:r w:rsidR="000F57AB" w:rsidRPr="001B0431">
        <w:rPr>
          <w:rFonts w:cs="Times New Roman"/>
          <w:iCs/>
          <w:noProof/>
          <w:lang w:val="en-GB"/>
        </w:rPr>
        <w:t>,</w:t>
      </w:r>
      <w:r w:rsidR="00B97599" w:rsidRPr="001B0431">
        <w:rPr>
          <w:rFonts w:cs="Times New Roman"/>
          <w:iCs/>
          <w:noProof/>
          <w:lang w:val="en-GB"/>
        </w:rPr>
        <w:t xml:space="preserve"> the former is a Kurdish-internal semantic expansion of the source meaning.</w:t>
      </w:r>
      <w:r w:rsidR="00E273CE" w:rsidRPr="001B0431">
        <w:rPr>
          <w:rFonts w:cs="Times New Roman"/>
          <w:iCs/>
          <w:noProof/>
          <w:lang w:val="en-GB"/>
        </w:rPr>
        <w:t xml:space="preserve"> The Kurdish (in all three varieties) word for </w:t>
      </w:r>
      <w:r w:rsidR="00E053AB">
        <w:rPr>
          <w:rFonts w:cs="Times New Roman"/>
          <w:iCs/>
          <w:noProof/>
          <w:lang w:val="en-GB"/>
        </w:rPr>
        <w:t>‘</w:t>
      </w:r>
      <w:r w:rsidR="00E273CE" w:rsidRPr="001B0431">
        <w:rPr>
          <w:rFonts w:cs="Times New Roman"/>
          <w:iCs/>
          <w:noProof/>
          <w:lang w:val="en-GB"/>
        </w:rPr>
        <w:t>home</w:t>
      </w:r>
      <w:r w:rsidR="00E053AB">
        <w:rPr>
          <w:rFonts w:cs="Times New Roman"/>
          <w:iCs/>
          <w:noProof/>
          <w:lang w:val="en-GB"/>
        </w:rPr>
        <w:t>’</w:t>
      </w:r>
      <w:r w:rsidR="009E0083" w:rsidRPr="001B0431">
        <w:rPr>
          <w:rFonts w:cs="Times New Roman"/>
          <w:iCs/>
          <w:noProof/>
          <w:lang w:val="en-GB"/>
        </w:rPr>
        <w:t xml:space="preserve"> </w:t>
      </w:r>
      <w:r w:rsidR="009E0083" w:rsidRPr="001B0431">
        <w:rPr>
          <w:rFonts w:cs="Times New Roman"/>
          <w:i/>
          <w:iCs/>
          <w:noProof/>
          <w:lang w:val="en-GB"/>
        </w:rPr>
        <w:t>mal</w:t>
      </w:r>
      <w:r w:rsidR="00E273CE" w:rsidRPr="001B0431">
        <w:rPr>
          <w:rFonts w:cs="Times New Roman"/>
          <w:iCs/>
          <w:noProof/>
          <w:lang w:val="en-GB"/>
        </w:rPr>
        <w:t>, in the sense of family and familial belongings</w:t>
      </w:r>
      <w:r w:rsidR="0033068F" w:rsidRPr="001B0431">
        <w:rPr>
          <w:rFonts w:cs="Times New Roman"/>
          <w:iCs/>
          <w:noProof/>
          <w:lang w:val="en-GB"/>
        </w:rPr>
        <w:t>,</w:t>
      </w:r>
      <w:r w:rsidR="00E273CE" w:rsidRPr="001B0431">
        <w:rPr>
          <w:rFonts w:cs="Times New Roman"/>
          <w:iCs/>
          <w:noProof/>
          <w:lang w:val="en-GB"/>
        </w:rPr>
        <w:t xml:space="preserve"> rather than the house as a structure, is probably derived from the Arabic word </w:t>
      </w:r>
      <w:r w:rsidR="00E273CE" w:rsidRPr="001B0431">
        <w:rPr>
          <w:rFonts w:cs="Times New Roman"/>
          <w:i/>
          <w:iCs/>
          <w:noProof/>
          <w:lang w:val="en-GB"/>
        </w:rPr>
        <w:t>m</w:t>
      </w:r>
      <w:r w:rsidR="00E273CE" w:rsidRPr="001B0431">
        <w:rPr>
          <w:rFonts w:cs="Times New Roman"/>
          <w:i/>
          <w:iCs/>
          <w:noProof/>
        </w:rPr>
        <w:t>āl</w:t>
      </w:r>
      <w:r w:rsidR="00E273CE" w:rsidRPr="001B0431">
        <w:rPr>
          <w:rFonts w:cs="Times New Roman"/>
          <w:iCs/>
          <w:noProof/>
        </w:rPr>
        <w:t xml:space="preserve"> </w:t>
      </w:r>
      <w:r w:rsidR="00E053AB">
        <w:rPr>
          <w:rFonts w:cs="Times New Roman"/>
          <w:iCs/>
          <w:noProof/>
        </w:rPr>
        <w:t>‘</w:t>
      </w:r>
      <w:r w:rsidR="00E273CE" w:rsidRPr="001B0431">
        <w:rPr>
          <w:rFonts w:cs="Times New Roman"/>
          <w:iCs/>
          <w:noProof/>
        </w:rPr>
        <w:t>good</w:t>
      </w:r>
      <w:r w:rsidR="00B06147" w:rsidRPr="001B0431">
        <w:rPr>
          <w:rFonts w:cs="Times New Roman"/>
          <w:iCs/>
          <w:noProof/>
        </w:rPr>
        <w:t>s</w:t>
      </w:r>
      <w:r w:rsidR="00E273CE" w:rsidRPr="001B0431">
        <w:rPr>
          <w:rFonts w:cs="Times New Roman"/>
          <w:iCs/>
          <w:noProof/>
        </w:rPr>
        <w:t>, property</w:t>
      </w:r>
      <w:r w:rsidR="00E053AB">
        <w:rPr>
          <w:rFonts w:cs="Times New Roman"/>
          <w:iCs/>
          <w:noProof/>
        </w:rPr>
        <w:t>’</w:t>
      </w:r>
      <w:r w:rsidR="0033068F" w:rsidRPr="001B0431">
        <w:rPr>
          <w:rFonts w:cs="Times New Roman"/>
          <w:iCs/>
          <w:noProof/>
        </w:rPr>
        <w:t>.</w:t>
      </w:r>
      <w:r w:rsidR="00E273CE" w:rsidRPr="001B0431">
        <w:rPr>
          <w:rFonts w:cs="Times New Roman"/>
          <w:iCs/>
          <w:noProof/>
        </w:rPr>
        <w:t xml:space="preserve"> The generic term in Kurdish that designates Christians regardless of their ethnicity and confession is </w:t>
      </w:r>
      <w:r w:rsidR="00E273CE" w:rsidRPr="001B0431">
        <w:rPr>
          <w:rFonts w:cs="Times New Roman"/>
          <w:i/>
          <w:iCs/>
          <w:noProof/>
        </w:rPr>
        <w:t>fileh/file</w:t>
      </w:r>
      <w:r w:rsidR="00E273CE" w:rsidRPr="001B0431">
        <w:rPr>
          <w:rFonts w:cs="Times New Roman"/>
          <w:iCs/>
          <w:noProof/>
        </w:rPr>
        <w:t xml:space="preserve"> which derives from Arabic </w:t>
      </w:r>
      <w:r w:rsidR="00E273CE" w:rsidRPr="001B0431">
        <w:rPr>
          <w:rFonts w:cs="Times New Roman"/>
          <w:i/>
          <w:iCs/>
          <w:noProof/>
        </w:rPr>
        <w:t>fallā</w:t>
      </w:r>
      <w:r w:rsidR="00E273CE" w:rsidRPr="001B0431">
        <w:rPr>
          <w:rFonts w:cs="Times New Roman"/>
          <w:i/>
          <w:noProof/>
          <w:lang w:val="en-GB"/>
        </w:rPr>
        <w:t>ḥ</w:t>
      </w:r>
      <w:r w:rsidR="00E273CE" w:rsidRPr="001B0431">
        <w:rPr>
          <w:rFonts w:cs="Times New Roman"/>
          <w:noProof/>
          <w:lang w:val="en-GB"/>
        </w:rPr>
        <w:t xml:space="preserve"> </w:t>
      </w:r>
      <w:r w:rsidR="00E053AB">
        <w:rPr>
          <w:rFonts w:cs="Times New Roman"/>
          <w:noProof/>
          <w:lang w:val="en-GB"/>
        </w:rPr>
        <w:t>‘</w:t>
      </w:r>
      <w:r w:rsidR="00E273CE" w:rsidRPr="001B0431">
        <w:rPr>
          <w:rFonts w:cs="Times New Roman"/>
          <w:noProof/>
          <w:lang w:val="en-GB"/>
        </w:rPr>
        <w:t>peasant, farmer</w:t>
      </w:r>
      <w:r w:rsidR="00E053AB">
        <w:rPr>
          <w:rFonts w:cs="Times New Roman"/>
          <w:noProof/>
          <w:lang w:val="en-GB"/>
        </w:rPr>
        <w:t>’</w:t>
      </w:r>
      <w:r w:rsidR="00E273CE" w:rsidRPr="001B0431">
        <w:rPr>
          <w:rFonts w:cs="Times New Roman"/>
          <w:noProof/>
          <w:lang w:val="en-GB"/>
        </w:rPr>
        <w:t>. Finally</w:t>
      </w:r>
      <w:r w:rsidR="00A613B2" w:rsidRPr="001B0431">
        <w:rPr>
          <w:rFonts w:cs="Times New Roman"/>
          <w:iCs/>
          <w:noProof/>
          <w:lang w:val="en-GB"/>
        </w:rPr>
        <w:t xml:space="preserve">, there is the word </w:t>
      </w:r>
      <w:r w:rsidR="00A613B2" w:rsidRPr="001B0431">
        <w:rPr>
          <w:rFonts w:cs="Times New Roman"/>
          <w:i/>
          <w:iCs/>
          <w:noProof/>
          <w:lang w:val="en-GB"/>
        </w:rPr>
        <w:t>mixaletî</w:t>
      </w:r>
      <w:r w:rsidR="00A613B2" w:rsidRPr="001B0431">
        <w:rPr>
          <w:rFonts w:cs="Times New Roman"/>
          <w:iCs/>
          <w:noProof/>
          <w:lang w:val="en-GB"/>
        </w:rPr>
        <w:t xml:space="preserve"> </w:t>
      </w:r>
      <w:r w:rsidR="00E053AB">
        <w:rPr>
          <w:rFonts w:cs="Times New Roman"/>
          <w:iCs/>
          <w:noProof/>
          <w:lang w:val="en-GB"/>
        </w:rPr>
        <w:t>‘</w:t>
      </w:r>
      <w:r w:rsidR="00A613B2" w:rsidRPr="001B0431">
        <w:rPr>
          <w:rFonts w:cs="Times New Roman"/>
          <w:iCs/>
          <w:noProof/>
          <w:lang w:val="en-GB"/>
        </w:rPr>
        <w:t>the son of the maternal uncle or aunt</w:t>
      </w:r>
      <w:r w:rsidR="00E053AB">
        <w:rPr>
          <w:rFonts w:cs="Times New Roman"/>
          <w:iCs/>
          <w:noProof/>
          <w:lang w:val="en-GB"/>
        </w:rPr>
        <w:t>’</w:t>
      </w:r>
      <w:r w:rsidR="00A613B2" w:rsidRPr="001B0431">
        <w:rPr>
          <w:rFonts w:cs="Times New Roman"/>
          <w:iCs/>
          <w:noProof/>
          <w:lang w:val="en-GB"/>
        </w:rPr>
        <w:t xml:space="preserve"> in the southern Kurmanji dialect of N</w:t>
      </w:r>
      <w:r w:rsidR="000F57AB" w:rsidRPr="001B0431">
        <w:rPr>
          <w:rFonts w:cs="Times New Roman"/>
          <w:iCs/>
          <w:noProof/>
          <w:lang w:val="en-GB"/>
        </w:rPr>
        <w:t>orthern Kurdish</w:t>
      </w:r>
      <w:r w:rsidR="00A613B2" w:rsidRPr="001B0431">
        <w:rPr>
          <w:rFonts w:cs="Times New Roman"/>
          <w:iCs/>
          <w:noProof/>
          <w:lang w:val="en-GB"/>
        </w:rPr>
        <w:t xml:space="preserve"> that can probably be analysed as </w:t>
      </w:r>
      <w:r w:rsidR="00A613B2" w:rsidRPr="001B0431">
        <w:rPr>
          <w:rFonts w:cs="Times New Roman"/>
          <w:i/>
          <w:iCs/>
          <w:noProof/>
          <w:lang w:val="en-GB"/>
        </w:rPr>
        <w:t>mi</w:t>
      </w:r>
      <w:r w:rsidR="00A613B2" w:rsidRPr="001B0431">
        <w:rPr>
          <w:rFonts w:cs="Times New Roman"/>
          <w:iCs/>
          <w:noProof/>
          <w:lang w:val="en-GB"/>
        </w:rPr>
        <w:t xml:space="preserve"> (&lt; </w:t>
      </w:r>
      <w:r w:rsidR="00A613B2" w:rsidRPr="001B0431">
        <w:rPr>
          <w:rFonts w:cs="Times New Roman"/>
          <w:i/>
          <w:iCs/>
          <w:noProof/>
          <w:lang w:val="en-GB"/>
        </w:rPr>
        <w:t xml:space="preserve">ben </w:t>
      </w:r>
      <w:r w:rsidR="00420BA8">
        <w:rPr>
          <w:rFonts w:cs="Times New Roman"/>
          <w:iCs/>
          <w:noProof/>
          <w:lang w:val="en-GB"/>
        </w:rPr>
        <w:t>‘</w:t>
      </w:r>
      <w:r w:rsidR="00A613B2" w:rsidRPr="001B0431">
        <w:rPr>
          <w:rFonts w:cs="Times New Roman"/>
          <w:iCs/>
          <w:noProof/>
          <w:lang w:val="en-GB"/>
        </w:rPr>
        <w:t>son</w:t>
      </w:r>
      <w:r w:rsidR="00420BA8">
        <w:rPr>
          <w:rFonts w:cs="Times New Roman"/>
          <w:iCs/>
          <w:noProof/>
          <w:lang w:val="en-GB"/>
        </w:rPr>
        <w:t>’</w:t>
      </w:r>
      <w:r w:rsidR="00A613B2" w:rsidRPr="001B0431">
        <w:rPr>
          <w:rFonts w:cs="Times New Roman"/>
          <w:iCs/>
          <w:noProof/>
          <w:lang w:val="en-GB"/>
        </w:rPr>
        <w:t xml:space="preserve">) + </w:t>
      </w:r>
      <w:r w:rsidR="00A613B2" w:rsidRPr="001B0431">
        <w:rPr>
          <w:rFonts w:cs="Times New Roman"/>
          <w:i/>
          <w:iCs/>
          <w:noProof/>
          <w:lang w:val="en-GB"/>
        </w:rPr>
        <w:t>xalet</w:t>
      </w:r>
      <w:r w:rsidR="00A613B2" w:rsidRPr="001B0431">
        <w:rPr>
          <w:rFonts w:cs="Times New Roman"/>
          <w:iCs/>
          <w:noProof/>
          <w:lang w:val="en-GB"/>
        </w:rPr>
        <w:t xml:space="preserve"> </w:t>
      </w:r>
      <w:r w:rsidR="00420BA8">
        <w:rPr>
          <w:rFonts w:cs="Times New Roman"/>
          <w:iCs/>
          <w:noProof/>
          <w:lang w:val="en-GB"/>
        </w:rPr>
        <w:t>‘</w:t>
      </w:r>
      <w:r w:rsidR="00A613B2" w:rsidRPr="001B0431">
        <w:rPr>
          <w:rFonts w:cs="Times New Roman"/>
          <w:iCs/>
          <w:noProof/>
          <w:lang w:val="en-GB"/>
        </w:rPr>
        <w:t>aunt</w:t>
      </w:r>
      <w:r w:rsidR="00420BA8">
        <w:rPr>
          <w:rFonts w:cs="Times New Roman"/>
          <w:iCs/>
          <w:noProof/>
          <w:lang w:val="en-GB"/>
        </w:rPr>
        <w:t>’</w:t>
      </w:r>
      <w:r w:rsidR="00A613B2" w:rsidRPr="001B0431">
        <w:rPr>
          <w:rFonts w:cs="Times New Roman"/>
          <w:iCs/>
          <w:noProof/>
          <w:lang w:val="en-GB"/>
        </w:rPr>
        <w:t xml:space="preserve"> + </w:t>
      </w:r>
      <w:r w:rsidR="00A613B2" w:rsidRPr="001B0431">
        <w:rPr>
          <w:rFonts w:cs="Times New Roman"/>
          <w:i/>
          <w:iCs/>
          <w:noProof/>
          <w:lang w:val="en-GB"/>
        </w:rPr>
        <w:t>î</w:t>
      </w:r>
      <w:r w:rsidR="00A613B2" w:rsidRPr="001B0431">
        <w:rPr>
          <w:rFonts w:cs="Times New Roman"/>
          <w:iCs/>
          <w:noProof/>
          <w:lang w:val="en-GB"/>
        </w:rPr>
        <w:t xml:space="preserve"> </w:t>
      </w:r>
      <w:r w:rsidR="00420BA8">
        <w:rPr>
          <w:rFonts w:cs="Times New Roman"/>
          <w:iCs/>
          <w:noProof/>
          <w:lang w:val="en-GB"/>
        </w:rPr>
        <w:t>‘</w:t>
      </w:r>
      <w:r w:rsidR="00A613B2" w:rsidRPr="001B0431">
        <w:rPr>
          <w:rFonts w:cs="Times New Roman"/>
          <w:iCs/>
          <w:noProof/>
          <w:lang w:val="en-GB"/>
        </w:rPr>
        <w:t>my</w:t>
      </w:r>
      <w:r w:rsidR="00420BA8">
        <w:rPr>
          <w:rFonts w:cs="Times New Roman"/>
          <w:iCs/>
          <w:noProof/>
          <w:lang w:val="en-GB"/>
        </w:rPr>
        <w:t>’</w:t>
      </w:r>
      <w:r w:rsidR="00A613B2" w:rsidRPr="001B0431">
        <w:rPr>
          <w:rFonts w:cs="Times New Roman"/>
          <w:iCs/>
          <w:noProof/>
          <w:lang w:val="en-GB"/>
        </w:rPr>
        <w:t>.</w:t>
      </w:r>
    </w:p>
    <w:p w14:paraId="60655740" w14:textId="09B0D4D0" w:rsidR="00566EB0" w:rsidRPr="001B0431" w:rsidRDefault="00A85DAD" w:rsidP="00DE0B47">
      <w:pPr>
        <w:rPr>
          <w:rFonts w:cs="Times New Roman"/>
          <w:noProof/>
          <w:lang w:val="en-GB"/>
        </w:rPr>
      </w:pPr>
      <w:r w:rsidRPr="001B0431">
        <w:rPr>
          <w:rFonts w:cs="Times New Roman"/>
          <w:noProof/>
          <w:lang w:val="en-GB"/>
        </w:rPr>
        <w:t>Turning now to the word class categories of the loanwords, a</w:t>
      </w:r>
      <w:r w:rsidR="00C11848" w:rsidRPr="001B0431">
        <w:rPr>
          <w:rFonts w:cs="Times New Roman"/>
          <w:noProof/>
          <w:lang w:val="en-GB"/>
        </w:rPr>
        <w:t xml:space="preserve">s has been seen from the </w:t>
      </w:r>
      <w:r w:rsidR="00B06147" w:rsidRPr="001B0431">
        <w:rPr>
          <w:rFonts w:cs="Times New Roman"/>
          <w:noProof/>
          <w:lang w:val="en-GB"/>
        </w:rPr>
        <w:t xml:space="preserve">presentation </w:t>
      </w:r>
      <w:r w:rsidR="00C11848" w:rsidRPr="001B0431">
        <w:rPr>
          <w:rFonts w:cs="Times New Roman"/>
          <w:noProof/>
          <w:lang w:val="en-GB"/>
        </w:rPr>
        <w:t>of semantic domains above, most Arabic loanwords</w:t>
      </w:r>
      <w:r w:rsidR="00166B95" w:rsidRPr="001B0431">
        <w:rPr>
          <w:rFonts w:cs="Times New Roman"/>
          <w:noProof/>
          <w:lang w:val="en-GB"/>
        </w:rPr>
        <w:t xml:space="preserve"> in Kurdish</w:t>
      </w:r>
      <w:r w:rsidR="00C11848" w:rsidRPr="001B0431">
        <w:rPr>
          <w:rFonts w:cs="Times New Roman"/>
          <w:noProof/>
          <w:lang w:val="en-GB"/>
        </w:rPr>
        <w:t xml:space="preserve"> are nouns. However, </w:t>
      </w:r>
      <w:r w:rsidR="00B06147" w:rsidRPr="001B0431">
        <w:rPr>
          <w:rFonts w:cs="Times New Roman"/>
          <w:noProof/>
          <w:lang w:val="en-GB"/>
        </w:rPr>
        <w:t>many</w:t>
      </w:r>
      <w:r w:rsidR="00C11848" w:rsidRPr="001B0431">
        <w:rPr>
          <w:rFonts w:cs="Times New Roman"/>
          <w:noProof/>
          <w:lang w:val="en-GB"/>
        </w:rPr>
        <w:t xml:space="preserve"> Arabic noun loans are inco</w:t>
      </w:r>
      <w:r w:rsidR="00166B95" w:rsidRPr="001B0431">
        <w:rPr>
          <w:rFonts w:cs="Times New Roman"/>
          <w:noProof/>
          <w:lang w:val="en-GB"/>
        </w:rPr>
        <w:t>rporated into the verb</w:t>
      </w:r>
      <w:r w:rsidRPr="001B0431">
        <w:rPr>
          <w:rFonts w:cs="Times New Roman"/>
          <w:noProof/>
          <w:lang w:val="en-GB"/>
        </w:rPr>
        <w:t xml:space="preserve"> forms</w:t>
      </w:r>
      <w:r w:rsidR="00166B95" w:rsidRPr="001B0431">
        <w:rPr>
          <w:rFonts w:cs="Times New Roman"/>
          <w:noProof/>
          <w:lang w:val="en-GB"/>
        </w:rPr>
        <w:t>. This takes place either through morphological integration or syntactic composition. In morphological integration, the Arabic root</w:t>
      </w:r>
      <w:r w:rsidR="00531ACC" w:rsidRPr="001B0431">
        <w:rPr>
          <w:rFonts w:cs="Times New Roman"/>
          <w:noProof/>
          <w:lang w:val="en-GB"/>
        </w:rPr>
        <w:t xml:space="preserve"> (whether substantive or verbal)</w:t>
      </w:r>
      <w:r w:rsidR="00166B95" w:rsidRPr="001B0431">
        <w:rPr>
          <w:rFonts w:cs="Times New Roman"/>
          <w:noProof/>
          <w:lang w:val="en-GB"/>
        </w:rPr>
        <w:t xml:space="preserve"> is taken as the stem onto which Kurdish verbal suffixes </w:t>
      </w:r>
      <w:r w:rsidR="00166B95" w:rsidRPr="001B0431">
        <w:rPr>
          <w:rFonts w:cs="Times New Roman"/>
          <w:i/>
          <w:noProof/>
          <w:lang w:val="en-GB"/>
        </w:rPr>
        <w:t>-în/-îyan</w:t>
      </w:r>
      <w:r w:rsidR="00166B95" w:rsidRPr="001B0431">
        <w:rPr>
          <w:rFonts w:cs="Times New Roman"/>
          <w:noProof/>
          <w:lang w:val="en-GB"/>
        </w:rPr>
        <w:t xml:space="preserve"> for instransitives and </w:t>
      </w:r>
      <w:r w:rsidR="00166B95" w:rsidRPr="001B0431">
        <w:rPr>
          <w:rFonts w:cs="Times New Roman"/>
          <w:i/>
          <w:noProof/>
          <w:lang w:val="en-GB"/>
        </w:rPr>
        <w:t>-andin</w:t>
      </w:r>
      <w:r w:rsidR="00166B95" w:rsidRPr="001B0431">
        <w:rPr>
          <w:rFonts w:cs="Times New Roman"/>
          <w:noProof/>
          <w:lang w:val="en-GB"/>
        </w:rPr>
        <w:t xml:space="preserve"> for transitives are added. </w:t>
      </w:r>
      <w:r w:rsidR="00531ACC" w:rsidRPr="001B0431">
        <w:rPr>
          <w:rFonts w:cs="Times New Roman"/>
          <w:noProof/>
          <w:lang w:val="en-GB"/>
        </w:rPr>
        <w:t xml:space="preserve">Thus the </w:t>
      </w:r>
      <w:r w:rsidR="00397059" w:rsidRPr="001B0431">
        <w:rPr>
          <w:rFonts w:cs="Times New Roman"/>
          <w:noProof/>
          <w:lang w:val="en-GB"/>
        </w:rPr>
        <w:t xml:space="preserve">Arabic noun </w:t>
      </w:r>
      <w:r w:rsidR="006A3110">
        <w:rPr>
          <w:rFonts w:cs="Times New Roman"/>
          <w:i/>
          <w:iCs/>
        </w:rPr>
        <w:t>ʕ</w:t>
      </w:r>
      <w:r w:rsidR="00397059" w:rsidRPr="001B0431">
        <w:rPr>
          <w:rFonts w:cs="Times New Roman"/>
          <w:i/>
          <w:noProof/>
          <w:lang w:val="en-GB"/>
        </w:rPr>
        <w:t xml:space="preserve">ilm </w:t>
      </w:r>
      <w:r w:rsidR="006A3110">
        <w:rPr>
          <w:rFonts w:cs="Times New Roman"/>
          <w:noProof/>
          <w:lang w:val="en-GB"/>
        </w:rPr>
        <w:t>‘</w:t>
      </w:r>
      <w:r w:rsidR="00397059" w:rsidRPr="001B0431">
        <w:rPr>
          <w:rFonts w:cs="Times New Roman"/>
          <w:noProof/>
          <w:lang w:val="en-GB"/>
        </w:rPr>
        <w:t>knowledge</w:t>
      </w:r>
      <w:r w:rsidR="006A3110">
        <w:rPr>
          <w:rFonts w:cs="Times New Roman"/>
          <w:noProof/>
          <w:lang w:val="en-GB"/>
        </w:rPr>
        <w:t>’</w:t>
      </w:r>
      <w:r w:rsidR="00397059" w:rsidRPr="001B0431">
        <w:rPr>
          <w:rFonts w:cs="Times New Roman"/>
          <w:noProof/>
          <w:lang w:val="en-GB"/>
        </w:rPr>
        <w:t xml:space="preserve">, apart from being used in its nominal sense, serves as the stem for the derivation of the intransitive </w:t>
      </w:r>
      <w:r w:rsidR="008E6C6F" w:rsidRPr="001B0431">
        <w:rPr>
          <w:rFonts w:cs="Times New Roman"/>
          <w:i/>
          <w:iCs/>
        </w:rPr>
        <w:t>ʿ</w:t>
      </w:r>
      <w:r w:rsidR="00397059" w:rsidRPr="001B0431">
        <w:rPr>
          <w:rFonts w:cs="Times New Roman"/>
          <w:i/>
          <w:noProof/>
          <w:lang w:val="en-GB"/>
        </w:rPr>
        <w:t xml:space="preserve">elimîn </w:t>
      </w:r>
      <w:r w:rsidR="00397059" w:rsidRPr="001B0431">
        <w:rPr>
          <w:rFonts w:cs="Times New Roman"/>
          <w:noProof/>
          <w:lang w:val="en-GB"/>
        </w:rPr>
        <w:t>(</w:t>
      </w:r>
      <w:r w:rsidR="008E6C6F" w:rsidRPr="001B0431">
        <w:rPr>
          <w:rFonts w:cs="Times New Roman"/>
          <w:i/>
          <w:iCs/>
        </w:rPr>
        <w:t>ʿ</w:t>
      </w:r>
      <w:r w:rsidR="00397059" w:rsidRPr="001B0431">
        <w:rPr>
          <w:rFonts w:cs="Times New Roman"/>
          <w:i/>
          <w:noProof/>
          <w:lang w:val="en-GB"/>
        </w:rPr>
        <w:t>elim-în</w:t>
      </w:r>
      <w:r w:rsidR="00397059" w:rsidRPr="001B0431">
        <w:rPr>
          <w:rFonts w:cs="Times New Roman"/>
          <w:noProof/>
          <w:lang w:val="en-GB"/>
        </w:rPr>
        <w:t xml:space="preserve">) </w:t>
      </w:r>
      <w:r w:rsidR="006A3110">
        <w:rPr>
          <w:rFonts w:cs="Times New Roman"/>
          <w:noProof/>
          <w:lang w:val="en-GB"/>
        </w:rPr>
        <w:t>‘</w:t>
      </w:r>
      <w:r w:rsidR="00397059" w:rsidRPr="001B0431">
        <w:rPr>
          <w:rFonts w:cs="Times New Roman"/>
          <w:noProof/>
          <w:lang w:val="en-GB"/>
        </w:rPr>
        <w:t>to learn</w:t>
      </w:r>
      <w:r w:rsidR="006A3110">
        <w:rPr>
          <w:rFonts w:cs="Times New Roman"/>
          <w:noProof/>
          <w:lang w:val="en-GB"/>
        </w:rPr>
        <w:t>’</w:t>
      </w:r>
      <w:r w:rsidR="00397059" w:rsidRPr="001B0431">
        <w:rPr>
          <w:rFonts w:cs="Times New Roman"/>
          <w:noProof/>
          <w:lang w:val="en-GB"/>
        </w:rPr>
        <w:t xml:space="preserve"> and transitive </w:t>
      </w:r>
      <w:r w:rsidR="008E6C6F" w:rsidRPr="001B0431">
        <w:rPr>
          <w:rFonts w:cs="Times New Roman"/>
          <w:i/>
          <w:iCs/>
        </w:rPr>
        <w:t>ʿ</w:t>
      </w:r>
      <w:r w:rsidR="00397059" w:rsidRPr="001B0431">
        <w:rPr>
          <w:rFonts w:cs="Times New Roman"/>
          <w:i/>
          <w:noProof/>
          <w:lang w:val="en-GB"/>
        </w:rPr>
        <w:t>elimandin</w:t>
      </w:r>
      <w:r w:rsidR="00397059" w:rsidRPr="001B0431">
        <w:rPr>
          <w:rFonts w:cs="Times New Roman"/>
          <w:noProof/>
          <w:lang w:val="en-GB"/>
        </w:rPr>
        <w:t xml:space="preserve"> </w:t>
      </w:r>
      <w:r w:rsidR="006A3110">
        <w:rPr>
          <w:rFonts w:cs="Times New Roman"/>
          <w:noProof/>
          <w:lang w:val="en-GB"/>
        </w:rPr>
        <w:t>‘</w:t>
      </w:r>
      <w:r w:rsidR="00397059" w:rsidRPr="001B0431">
        <w:rPr>
          <w:rFonts w:cs="Times New Roman"/>
          <w:noProof/>
          <w:lang w:val="en-GB"/>
        </w:rPr>
        <w:t>to teach, educate</w:t>
      </w:r>
      <w:r w:rsidR="006A3110">
        <w:rPr>
          <w:rFonts w:cs="Times New Roman"/>
          <w:noProof/>
          <w:lang w:val="en-GB"/>
        </w:rPr>
        <w:t>’</w:t>
      </w:r>
      <w:r w:rsidR="00397059" w:rsidRPr="001B0431">
        <w:rPr>
          <w:rFonts w:cs="Times New Roman"/>
          <w:noProof/>
          <w:lang w:val="en-GB"/>
        </w:rPr>
        <w:t xml:space="preserve">. The following verbs are further examples of </w:t>
      </w:r>
      <w:r w:rsidR="006B6FBF" w:rsidRPr="001B0431">
        <w:rPr>
          <w:rFonts w:cs="Times New Roman"/>
          <w:noProof/>
          <w:lang w:val="en-GB"/>
        </w:rPr>
        <w:t>using Arabic roots</w:t>
      </w:r>
      <w:r w:rsidR="006A3110">
        <w:rPr>
          <w:rFonts w:cs="Times New Roman"/>
          <w:noProof/>
          <w:lang w:val="en-GB"/>
        </w:rPr>
        <w:t xml:space="preserve"> (whether the original borrowings are nouns or verbs is not always clear)</w:t>
      </w:r>
      <w:r w:rsidR="006B6FBF" w:rsidRPr="001B0431">
        <w:rPr>
          <w:rFonts w:cs="Times New Roman"/>
          <w:noProof/>
          <w:lang w:val="en-GB"/>
        </w:rPr>
        <w:t xml:space="preserve"> in the derivation of verbs in Kurdish: </w:t>
      </w:r>
      <w:r w:rsidR="006B6FBF" w:rsidRPr="001B0431">
        <w:rPr>
          <w:rFonts w:cs="Times New Roman"/>
          <w:i/>
          <w:noProof/>
          <w:lang w:val="en-GB"/>
        </w:rPr>
        <w:t>tefandin</w:t>
      </w:r>
      <w:r w:rsidR="006B6FBF" w:rsidRPr="001B0431">
        <w:rPr>
          <w:rFonts w:cs="Times New Roman"/>
          <w:noProof/>
          <w:lang w:val="en-GB"/>
        </w:rPr>
        <w:t xml:space="preserve"> </w:t>
      </w:r>
      <w:r w:rsidR="006A3110">
        <w:rPr>
          <w:rFonts w:cs="Times New Roman"/>
          <w:noProof/>
          <w:lang w:val="en-GB"/>
        </w:rPr>
        <w:t>‘</w:t>
      </w:r>
      <w:r w:rsidR="006B6FBF" w:rsidRPr="001B0431">
        <w:rPr>
          <w:rFonts w:cs="Times New Roman"/>
          <w:noProof/>
          <w:lang w:val="en-GB"/>
        </w:rPr>
        <w:t>to extinguish</w:t>
      </w:r>
      <w:r w:rsidR="006A3110">
        <w:rPr>
          <w:rFonts w:cs="Times New Roman"/>
          <w:noProof/>
          <w:lang w:val="en-GB"/>
        </w:rPr>
        <w:t>’</w:t>
      </w:r>
      <w:r w:rsidR="006B6FBF" w:rsidRPr="001B0431">
        <w:rPr>
          <w:rFonts w:cs="Times New Roman"/>
          <w:noProof/>
          <w:lang w:val="en-GB"/>
        </w:rPr>
        <w:t xml:space="preserve"> </w:t>
      </w:r>
      <w:r w:rsidR="006B6FBF" w:rsidRPr="001B0431">
        <w:rPr>
          <w:rFonts w:cs="Times New Roman"/>
          <w:noProof/>
          <w:lang w:val="en-GB"/>
        </w:rPr>
        <w:t xml:space="preserve">(Ar </w:t>
      </w:r>
      <w:r w:rsidR="00B06147" w:rsidRPr="001B0431">
        <w:rPr>
          <w:rFonts w:cs="Times New Roman"/>
          <w:i/>
          <w:iCs/>
          <w:noProof/>
          <w:lang w:val="en-GB"/>
        </w:rPr>
        <w:t>ṭafa/ṭafiʔa</w:t>
      </w:r>
      <w:r w:rsidR="006B6FBF" w:rsidRPr="001B0431">
        <w:rPr>
          <w:rFonts w:cs="Times New Roman"/>
          <w:noProof/>
          <w:lang w:val="en-GB"/>
        </w:rPr>
        <w:t xml:space="preserve">), </w:t>
      </w:r>
      <w:r w:rsidR="006B6FBF" w:rsidRPr="001B0431">
        <w:rPr>
          <w:rFonts w:cs="Times New Roman"/>
          <w:i/>
          <w:noProof/>
          <w:lang w:val="en-GB"/>
        </w:rPr>
        <w:t>fetisandin</w:t>
      </w:r>
      <w:r w:rsidR="006B6FBF" w:rsidRPr="001B0431">
        <w:rPr>
          <w:rFonts w:cs="Times New Roman"/>
          <w:noProof/>
          <w:lang w:val="en-GB"/>
        </w:rPr>
        <w:t xml:space="preserve"> </w:t>
      </w:r>
      <w:r w:rsidR="006A3110">
        <w:rPr>
          <w:rFonts w:cs="Times New Roman"/>
          <w:noProof/>
          <w:lang w:val="en-GB"/>
        </w:rPr>
        <w:t>‘</w:t>
      </w:r>
      <w:r w:rsidR="006B6FBF" w:rsidRPr="001B0431">
        <w:rPr>
          <w:rFonts w:cs="Times New Roman"/>
          <w:noProof/>
          <w:lang w:val="en-GB"/>
        </w:rPr>
        <w:t>to suffocate</w:t>
      </w:r>
      <w:r w:rsidR="006A3110">
        <w:rPr>
          <w:rFonts w:cs="Times New Roman"/>
          <w:noProof/>
          <w:lang w:val="en-GB"/>
        </w:rPr>
        <w:t>’</w:t>
      </w:r>
      <w:r w:rsidR="006B6FBF" w:rsidRPr="001B0431">
        <w:rPr>
          <w:rFonts w:cs="Times New Roman"/>
          <w:noProof/>
          <w:lang w:val="en-GB"/>
        </w:rPr>
        <w:t xml:space="preserve"> (Ar </w:t>
      </w:r>
      <w:r w:rsidR="00B06147" w:rsidRPr="001B0431">
        <w:rPr>
          <w:rFonts w:cs="Times New Roman"/>
          <w:i/>
          <w:iCs/>
          <w:noProof/>
          <w:lang w:val="en-GB"/>
        </w:rPr>
        <w:t>faṭṭas</w:t>
      </w:r>
      <w:r w:rsidR="006B6FBF" w:rsidRPr="001B0431">
        <w:rPr>
          <w:rFonts w:cs="Times New Roman"/>
          <w:noProof/>
          <w:lang w:val="en-GB"/>
        </w:rPr>
        <w:t xml:space="preserve">), </w:t>
      </w:r>
      <w:r w:rsidR="006B6FBF" w:rsidRPr="001B0431">
        <w:rPr>
          <w:rFonts w:cs="Times New Roman"/>
          <w:i/>
          <w:noProof/>
          <w:lang w:val="en-GB"/>
        </w:rPr>
        <w:t>fetilîn</w:t>
      </w:r>
      <w:r w:rsidR="006B6FBF" w:rsidRPr="001B0431">
        <w:rPr>
          <w:rFonts w:cs="Times New Roman"/>
          <w:noProof/>
          <w:lang w:val="en-GB"/>
        </w:rPr>
        <w:t xml:space="preserve"> </w:t>
      </w:r>
      <w:r w:rsidR="006A3110">
        <w:rPr>
          <w:rFonts w:cs="Times New Roman"/>
          <w:noProof/>
          <w:lang w:val="en-GB"/>
        </w:rPr>
        <w:t>‘</w:t>
      </w:r>
      <w:r w:rsidR="006B6FBF" w:rsidRPr="001B0431">
        <w:rPr>
          <w:rFonts w:cs="Times New Roman"/>
          <w:noProof/>
          <w:lang w:val="en-GB"/>
        </w:rPr>
        <w:t>to turn around</w:t>
      </w:r>
      <w:r w:rsidR="006A3110">
        <w:rPr>
          <w:rFonts w:cs="Times New Roman"/>
          <w:noProof/>
          <w:lang w:val="en-GB"/>
        </w:rPr>
        <w:t>’</w:t>
      </w:r>
      <w:r w:rsidR="006B6FBF" w:rsidRPr="001B0431">
        <w:rPr>
          <w:rFonts w:cs="Times New Roman"/>
          <w:noProof/>
          <w:lang w:val="en-GB"/>
        </w:rPr>
        <w:t xml:space="preserve"> (</w:t>
      </w:r>
      <w:r w:rsidR="006A3110">
        <w:rPr>
          <w:rFonts w:cs="Times New Roman"/>
          <w:noProof/>
          <w:lang w:val="en-GB"/>
        </w:rPr>
        <w:t>?</w:t>
      </w:r>
      <w:r w:rsidR="006B6FBF" w:rsidRPr="001B0431">
        <w:rPr>
          <w:rFonts w:cs="Times New Roman"/>
          <w:noProof/>
          <w:lang w:val="en-GB"/>
        </w:rPr>
        <w:t xml:space="preserve">Ar </w:t>
      </w:r>
      <w:r w:rsidR="006B6FBF" w:rsidRPr="001B0431">
        <w:rPr>
          <w:rFonts w:cs="Times New Roman"/>
          <w:i/>
          <w:noProof/>
          <w:lang w:val="en-GB"/>
        </w:rPr>
        <w:t>fatala</w:t>
      </w:r>
      <w:r w:rsidR="006B6FBF" w:rsidRPr="001B0431">
        <w:rPr>
          <w:rFonts w:cs="Times New Roman"/>
          <w:noProof/>
          <w:lang w:val="en-GB"/>
        </w:rPr>
        <w:t xml:space="preserve"> </w:t>
      </w:r>
      <w:r w:rsidR="006A3110">
        <w:rPr>
          <w:rFonts w:cs="Times New Roman"/>
          <w:noProof/>
          <w:lang w:val="en-GB"/>
        </w:rPr>
        <w:t>‘</w:t>
      </w:r>
      <w:r w:rsidR="006B6FBF" w:rsidRPr="001B0431">
        <w:rPr>
          <w:rFonts w:cs="Times New Roman"/>
          <w:noProof/>
          <w:lang w:val="en-GB"/>
        </w:rPr>
        <w:t>to twist together</w:t>
      </w:r>
      <w:r w:rsidR="006A3110">
        <w:rPr>
          <w:rFonts w:cs="Times New Roman"/>
          <w:noProof/>
          <w:lang w:val="en-GB"/>
        </w:rPr>
        <w:t>’</w:t>
      </w:r>
      <w:r w:rsidR="006B6FBF" w:rsidRPr="001B0431">
        <w:rPr>
          <w:rFonts w:cs="Times New Roman"/>
          <w:noProof/>
          <w:lang w:val="en-GB"/>
        </w:rPr>
        <w:t xml:space="preserve">), </w:t>
      </w:r>
      <w:r w:rsidR="006B6FBF" w:rsidRPr="001B0431">
        <w:rPr>
          <w:rFonts w:cs="Times New Roman"/>
          <w:i/>
          <w:noProof/>
          <w:lang w:val="en-GB"/>
        </w:rPr>
        <w:t>qulibîn</w:t>
      </w:r>
      <w:r w:rsidR="006B6FBF" w:rsidRPr="001B0431">
        <w:rPr>
          <w:rFonts w:cs="Times New Roman"/>
          <w:noProof/>
          <w:lang w:val="en-GB"/>
        </w:rPr>
        <w:t xml:space="preserve"> </w:t>
      </w:r>
      <w:r w:rsidR="006A3110">
        <w:rPr>
          <w:rFonts w:cs="Times New Roman"/>
          <w:noProof/>
          <w:lang w:val="en-GB"/>
        </w:rPr>
        <w:t>‘</w:t>
      </w:r>
      <w:r w:rsidR="006B6FBF" w:rsidRPr="001B0431">
        <w:rPr>
          <w:rFonts w:cs="Times New Roman"/>
          <w:noProof/>
          <w:lang w:val="en-GB"/>
        </w:rPr>
        <w:t>to be overturned</w:t>
      </w:r>
      <w:r w:rsidR="006A3110">
        <w:rPr>
          <w:rFonts w:cs="Times New Roman"/>
          <w:noProof/>
          <w:lang w:val="en-GB"/>
        </w:rPr>
        <w:t>’</w:t>
      </w:r>
      <w:r w:rsidR="00397059" w:rsidRPr="001B0431">
        <w:rPr>
          <w:rFonts w:cs="Times New Roman"/>
          <w:noProof/>
          <w:lang w:val="en-GB"/>
        </w:rPr>
        <w:t xml:space="preserve"> </w:t>
      </w:r>
      <w:r w:rsidR="006B6FBF" w:rsidRPr="001B0431">
        <w:rPr>
          <w:rFonts w:cs="Times New Roman"/>
          <w:noProof/>
          <w:lang w:val="en-GB"/>
        </w:rPr>
        <w:t xml:space="preserve">(Ar </w:t>
      </w:r>
      <w:r w:rsidR="009E1C7F" w:rsidRPr="001B0431">
        <w:rPr>
          <w:rFonts w:cs="Times New Roman"/>
          <w:i/>
          <w:noProof/>
          <w:lang w:val="en-GB"/>
        </w:rPr>
        <w:t>q</w:t>
      </w:r>
      <w:r w:rsidR="006B6FBF" w:rsidRPr="001B0431">
        <w:rPr>
          <w:rFonts w:cs="Times New Roman"/>
          <w:i/>
          <w:noProof/>
          <w:lang w:val="en-GB"/>
        </w:rPr>
        <w:t>alaba</w:t>
      </w:r>
      <w:r w:rsidR="006B6FBF" w:rsidRPr="001B0431">
        <w:rPr>
          <w:rFonts w:cs="Times New Roman"/>
          <w:noProof/>
          <w:lang w:val="en-GB"/>
        </w:rPr>
        <w:t xml:space="preserve"> </w:t>
      </w:r>
      <w:r w:rsidR="006A3110">
        <w:rPr>
          <w:rFonts w:cs="Times New Roman"/>
          <w:noProof/>
          <w:lang w:val="en-GB"/>
        </w:rPr>
        <w:t>‘</w:t>
      </w:r>
      <w:r w:rsidR="006B6FBF" w:rsidRPr="001B0431">
        <w:rPr>
          <w:rFonts w:cs="Times New Roman"/>
          <w:noProof/>
          <w:lang w:val="en-GB"/>
        </w:rPr>
        <w:t>to overturn</w:t>
      </w:r>
      <w:r w:rsidR="006A3110">
        <w:rPr>
          <w:rFonts w:cs="Times New Roman"/>
          <w:noProof/>
          <w:lang w:val="en-GB"/>
        </w:rPr>
        <w:t>’</w:t>
      </w:r>
      <w:r w:rsidR="006B6FBF" w:rsidRPr="001B0431">
        <w:rPr>
          <w:rFonts w:cs="Times New Roman"/>
          <w:noProof/>
          <w:lang w:val="en-GB"/>
        </w:rPr>
        <w:t>)</w:t>
      </w:r>
      <w:r w:rsidR="008458FF" w:rsidRPr="001B0431">
        <w:rPr>
          <w:rFonts w:cs="Times New Roman"/>
          <w:noProof/>
          <w:lang w:val="en-GB"/>
        </w:rPr>
        <w:t xml:space="preserve">, </w:t>
      </w:r>
      <w:r w:rsidR="008458FF" w:rsidRPr="001B0431">
        <w:rPr>
          <w:rFonts w:cs="Times New Roman"/>
          <w:i/>
          <w:noProof/>
          <w:lang w:val="en-GB"/>
        </w:rPr>
        <w:t>sekinîn</w:t>
      </w:r>
      <w:r w:rsidR="008458FF" w:rsidRPr="001B0431">
        <w:rPr>
          <w:rFonts w:cs="Times New Roman"/>
          <w:noProof/>
          <w:lang w:val="en-GB"/>
        </w:rPr>
        <w:t xml:space="preserve"> </w:t>
      </w:r>
      <w:r w:rsidR="006A3110">
        <w:rPr>
          <w:rFonts w:cs="Times New Roman"/>
          <w:noProof/>
          <w:lang w:val="en-GB"/>
        </w:rPr>
        <w:t>‘</w:t>
      </w:r>
      <w:r w:rsidR="008458FF" w:rsidRPr="001B0431">
        <w:rPr>
          <w:rFonts w:cs="Times New Roman"/>
          <w:noProof/>
          <w:lang w:val="en-GB"/>
        </w:rPr>
        <w:t>to stand, stop</w:t>
      </w:r>
      <w:r w:rsidR="006A3110">
        <w:rPr>
          <w:rFonts w:cs="Times New Roman"/>
          <w:noProof/>
          <w:lang w:val="en-GB"/>
        </w:rPr>
        <w:t>’</w:t>
      </w:r>
      <w:r w:rsidR="008458FF" w:rsidRPr="001B0431">
        <w:rPr>
          <w:rFonts w:cs="Times New Roman"/>
          <w:noProof/>
          <w:lang w:val="en-GB"/>
        </w:rPr>
        <w:t xml:space="preserve"> (Ar </w:t>
      </w:r>
      <w:r w:rsidR="006A3110">
        <w:rPr>
          <w:rFonts w:cs="Times New Roman"/>
          <w:noProof/>
          <w:lang w:val="en-GB"/>
        </w:rPr>
        <w:t>√</w:t>
      </w:r>
      <w:r w:rsidR="006A3110">
        <w:rPr>
          <w:rFonts w:cs="Times New Roman"/>
          <w:i/>
          <w:iCs/>
          <w:noProof/>
          <w:lang w:val="en-GB"/>
        </w:rPr>
        <w:t>skn</w:t>
      </w:r>
      <w:r w:rsidR="008458FF" w:rsidRPr="001B0431">
        <w:rPr>
          <w:rFonts w:cs="Times New Roman"/>
          <w:noProof/>
          <w:lang w:val="en-GB"/>
        </w:rPr>
        <w:t xml:space="preserve"> </w:t>
      </w:r>
      <w:r w:rsidR="00046521">
        <w:rPr>
          <w:rFonts w:cs="Times New Roman"/>
          <w:noProof/>
          <w:lang w:val="en-GB"/>
        </w:rPr>
        <w:t>‘calm, rest’</w:t>
      </w:r>
      <w:r w:rsidR="008458FF" w:rsidRPr="001B0431">
        <w:rPr>
          <w:rFonts w:cs="Times New Roman"/>
          <w:noProof/>
          <w:lang w:val="en-GB"/>
        </w:rPr>
        <w:t xml:space="preserve">), </w:t>
      </w:r>
      <w:r w:rsidR="008458FF" w:rsidRPr="001B0431">
        <w:rPr>
          <w:rFonts w:cs="Times New Roman"/>
          <w:i/>
          <w:noProof/>
          <w:lang w:val="en-GB"/>
        </w:rPr>
        <w:t>fikirîn</w:t>
      </w:r>
      <w:r w:rsidR="00CF3A8D" w:rsidRPr="001B0431">
        <w:rPr>
          <w:rFonts w:cs="Times New Roman"/>
          <w:noProof/>
          <w:lang w:val="en-GB"/>
        </w:rPr>
        <w:t xml:space="preserve"> </w:t>
      </w:r>
      <w:r w:rsidR="00046521">
        <w:rPr>
          <w:rFonts w:cs="Times New Roman"/>
          <w:noProof/>
          <w:lang w:val="en-GB"/>
        </w:rPr>
        <w:t>‘</w:t>
      </w:r>
      <w:r w:rsidR="00CF3A8D" w:rsidRPr="001B0431">
        <w:rPr>
          <w:rFonts w:cs="Times New Roman"/>
          <w:noProof/>
          <w:lang w:val="en-GB"/>
        </w:rPr>
        <w:t>to think; to look</w:t>
      </w:r>
      <w:r w:rsidR="00107CC3" w:rsidRPr="001B0431">
        <w:rPr>
          <w:rFonts w:cs="Times New Roman"/>
          <w:noProof/>
          <w:lang w:val="en-GB"/>
        </w:rPr>
        <w:t xml:space="preserve"> at</w:t>
      </w:r>
      <w:r w:rsidR="00046521">
        <w:rPr>
          <w:rFonts w:cs="Times New Roman"/>
          <w:noProof/>
          <w:lang w:val="en-GB"/>
        </w:rPr>
        <w:t>’</w:t>
      </w:r>
      <w:r w:rsidR="00CF3A8D" w:rsidRPr="001B0431">
        <w:rPr>
          <w:rFonts w:cs="Times New Roman"/>
          <w:noProof/>
          <w:lang w:val="en-GB"/>
        </w:rPr>
        <w:t xml:space="preserve"> (Ar </w:t>
      </w:r>
      <w:r w:rsidR="007024D7" w:rsidRPr="001B0431">
        <w:rPr>
          <w:rFonts w:cs="Times New Roman"/>
          <w:i/>
          <w:noProof/>
          <w:lang w:val="en-GB"/>
        </w:rPr>
        <w:t>fikr</w:t>
      </w:r>
      <w:r w:rsidR="007024D7" w:rsidRPr="001B0431">
        <w:rPr>
          <w:rFonts w:cs="Times New Roman"/>
          <w:noProof/>
          <w:lang w:val="en-GB"/>
        </w:rPr>
        <w:t xml:space="preserve"> </w:t>
      </w:r>
      <w:r w:rsidR="00046521">
        <w:rPr>
          <w:rFonts w:cs="Times New Roman"/>
          <w:noProof/>
          <w:lang w:val="en-GB"/>
        </w:rPr>
        <w:t>‘</w:t>
      </w:r>
      <w:r w:rsidR="007024D7" w:rsidRPr="001B0431">
        <w:rPr>
          <w:rFonts w:cs="Times New Roman"/>
          <w:noProof/>
          <w:lang w:val="en-GB"/>
        </w:rPr>
        <w:t>thought</w:t>
      </w:r>
      <w:r w:rsidR="00046521">
        <w:rPr>
          <w:rFonts w:cs="Times New Roman"/>
          <w:noProof/>
          <w:lang w:val="en-GB"/>
        </w:rPr>
        <w:t>’</w:t>
      </w:r>
      <w:r w:rsidR="00CF3A8D" w:rsidRPr="001B0431">
        <w:rPr>
          <w:rFonts w:cs="Times New Roman"/>
          <w:noProof/>
          <w:lang w:val="en-GB"/>
        </w:rPr>
        <w:t>)</w:t>
      </w:r>
      <w:r w:rsidR="00046521">
        <w:rPr>
          <w:rFonts w:cs="Times New Roman"/>
          <w:noProof/>
          <w:lang w:val="en-GB"/>
        </w:rPr>
        <w:t>.</w:t>
      </w:r>
      <w:r w:rsidR="00CF3A8D" w:rsidRPr="00EC60C3">
        <w:rPr>
          <w:rStyle w:val="FootnoteReference"/>
        </w:rPr>
        <w:footnoteReference w:id="12"/>
      </w:r>
      <w:r w:rsidR="00566EB0" w:rsidRPr="001B0431">
        <w:rPr>
          <w:rFonts w:cs="Times New Roman"/>
          <w:noProof/>
          <w:lang w:val="en-GB"/>
        </w:rPr>
        <w:t xml:space="preserve"> The verb </w:t>
      </w:r>
      <w:r w:rsidR="00566EB0" w:rsidRPr="001B0431">
        <w:rPr>
          <w:rFonts w:cs="Times New Roman"/>
          <w:i/>
          <w:noProof/>
          <w:lang w:val="en-GB"/>
        </w:rPr>
        <w:t>qelandin</w:t>
      </w:r>
      <w:r w:rsidR="00566EB0" w:rsidRPr="001B0431">
        <w:rPr>
          <w:rFonts w:cs="Times New Roman"/>
          <w:noProof/>
          <w:lang w:val="en-GB"/>
        </w:rPr>
        <w:t xml:space="preserve"> </w:t>
      </w:r>
      <w:r w:rsidR="00046521">
        <w:rPr>
          <w:rFonts w:cs="Times New Roman"/>
          <w:noProof/>
          <w:lang w:val="en-GB"/>
        </w:rPr>
        <w:t>‘</w:t>
      </w:r>
      <w:r w:rsidR="00566EB0" w:rsidRPr="001B0431">
        <w:rPr>
          <w:rFonts w:cs="Times New Roman"/>
          <w:noProof/>
          <w:lang w:val="en-GB"/>
        </w:rPr>
        <w:t xml:space="preserve">to roast; to </w:t>
      </w:r>
      <w:r w:rsidR="00566EB0" w:rsidRPr="001B0431">
        <w:rPr>
          <w:rFonts w:cs="Times New Roman"/>
          <w:noProof/>
          <w:lang w:val="en-GB"/>
        </w:rPr>
        <w:lastRenderedPageBreak/>
        <w:t>uproot</w:t>
      </w:r>
      <w:r w:rsidR="00046521">
        <w:rPr>
          <w:rFonts w:cs="Times New Roman"/>
          <w:noProof/>
          <w:lang w:val="en-GB"/>
        </w:rPr>
        <w:t>’</w:t>
      </w:r>
      <w:r w:rsidR="00566EB0" w:rsidRPr="001B0431">
        <w:rPr>
          <w:rFonts w:cs="Times New Roman"/>
          <w:noProof/>
          <w:lang w:val="en-GB"/>
        </w:rPr>
        <w:t xml:space="preserve"> has two sources as Ar </w:t>
      </w:r>
      <w:r w:rsidR="00566EB0" w:rsidRPr="001B0431">
        <w:rPr>
          <w:rFonts w:cs="Times New Roman"/>
          <w:i/>
          <w:noProof/>
          <w:lang w:val="en-GB"/>
        </w:rPr>
        <w:t>qalā</w:t>
      </w:r>
      <w:r w:rsidR="00566EB0" w:rsidRPr="001B0431">
        <w:rPr>
          <w:rFonts w:cs="Times New Roman"/>
          <w:noProof/>
          <w:lang w:val="en-GB"/>
        </w:rPr>
        <w:t xml:space="preserve"> and </w:t>
      </w:r>
      <w:r w:rsidR="00566EB0" w:rsidRPr="001B0431">
        <w:rPr>
          <w:rFonts w:cs="Times New Roman"/>
          <w:i/>
          <w:noProof/>
          <w:lang w:val="en-GB"/>
        </w:rPr>
        <w:t>qala</w:t>
      </w:r>
      <w:r w:rsidR="00046521">
        <w:rPr>
          <w:rFonts w:cs="Times New Roman"/>
          <w:i/>
          <w:iCs/>
        </w:rPr>
        <w:t>ʕ</w:t>
      </w:r>
      <w:r w:rsidR="00566EB0" w:rsidRPr="001B0431">
        <w:rPr>
          <w:rFonts w:cs="Times New Roman"/>
          <w:i/>
          <w:noProof/>
          <w:lang w:val="en-GB"/>
        </w:rPr>
        <w:t>a,</w:t>
      </w:r>
      <w:r w:rsidR="004C34CF" w:rsidRPr="001B0431">
        <w:rPr>
          <w:rFonts w:cs="Times New Roman"/>
          <w:noProof/>
          <w:lang w:val="en-GB"/>
        </w:rPr>
        <w:t xml:space="preserve"> respectively,</w:t>
      </w:r>
      <w:r w:rsidR="00566EB0" w:rsidRPr="001B0431">
        <w:rPr>
          <w:rFonts w:cs="Times New Roman"/>
          <w:noProof/>
          <w:lang w:val="en-GB"/>
        </w:rPr>
        <w:t xml:space="preserve"> which explains its polysemy in Kurdish</w:t>
      </w:r>
      <w:r w:rsidR="006B6FBF" w:rsidRPr="001B0431">
        <w:rPr>
          <w:rFonts w:cs="Times New Roman"/>
          <w:noProof/>
          <w:lang w:val="en-GB"/>
        </w:rPr>
        <w:t xml:space="preserve">. </w:t>
      </w:r>
    </w:p>
    <w:p w14:paraId="58B870D6" w14:textId="13E0A4B0" w:rsidR="005E28DF" w:rsidRPr="001B0431" w:rsidRDefault="00F82804" w:rsidP="00DE0B47">
      <w:pPr>
        <w:rPr>
          <w:rFonts w:cs="Times New Roman"/>
          <w:noProof/>
          <w:lang w:val="en-GB"/>
        </w:rPr>
      </w:pPr>
      <w:r w:rsidRPr="001B0431">
        <w:rPr>
          <w:rFonts w:cs="Times New Roman"/>
          <w:noProof/>
          <w:lang w:val="en-GB"/>
        </w:rPr>
        <w:t xml:space="preserve">In </w:t>
      </w:r>
      <w:r w:rsidR="006B6FBF" w:rsidRPr="001B0431">
        <w:rPr>
          <w:rFonts w:cs="Times New Roman"/>
          <w:noProof/>
          <w:lang w:val="en-GB"/>
        </w:rPr>
        <w:t xml:space="preserve">syntactic composition, </w:t>
      </w:r>
      <w:r w:rsidRPr="001B0431">
        <w:rPr>
          <w:rFonts w:cs="Times New Roman"/>
          <w:noProof/>
          <w:lang w:val="en-GB"/>
        </w:rPr>
        <w:t>on the other hand, a compound verb</w:t>
      </w:r>
      <w:r w:rsidR="00A85DAD" w:rsidRPr="00EC60C3">
        <w:rPr>
          <w:rStyle w:val="FootnoteReference"/>
        </w:rPr>
        <w:footnoteReference w:id="13"/>
      </w:r>
      <w:r w:rsidRPr="001B0431">
        <w:rPr>
          <w:rFonts w:cs="Times New Roman"/>
          <w:noProof/>
          <w:lang w:val="en-GB"/>
        </w:rPr>
        <w:t xml:space="preserve"> is obtained by combining an Arabic root with an inherited auxiliary light verb such as </w:t>
      </w:r>
      <w:r w:rsidRPr="001B0431">
        <w:rPr>
          <w:rFonts w:cs="Times New Roman"/>
          <w:i/>
          <w:noProof/>
          <w:lang w:val="en-GB"/>
        </w:rPr>
        <w:t>kirin</w:t>
      </w:r>
      <w:r w:rsidRPr="001B0431">
        <w:rPr>
          <w:rFonts w:cs="Times New Roman"/>
          <w:noProof/>
          <w:lang w:val="en-GB"/>
        </w:rPr>
        <w:t xml:space="preserve"> </w:t>
      </w:r>
      <w:r w:rsidR="009D15C9">
        <w:rPr>
          <w:rFonts w:cs="Times New Roman"/>
          <w:noProof/>
          <w:lang w:val="en-GB"/>
        </w:rPr>
        <w:t>‘</w:t>
      </w:r>
      <w:r w:rsidRPr="001B0431">
        <w:rPr>
          <w:rFonts w:cs="Times New Roman"/>
          <w:noProof/>
          <w:lang w:val="en-GB"/>
        </w:rPr>
        <w:t>do</w:t>
      </w:r>
      <w:r w:rsidR="009D15C9">
        <w:rPr>
          <w:rFonts w:cs="Times New Roman"/>
          <w:noProof/>
          <w:lang w:val="en-GB"/>
        </w:rPr>
        <w:t>’</w:t>
      </w:r>
      <w:r w:rsidRPr="001B0431">
        <w:rPr>
          <w:rFonts w:cs="Times New Roman"/>
          <w:noProof/>
          <w:lang w:val="en-GB"/>
        </w:rPr>
        <w:t xml:space="preserve"> or </w:t>
      </w:r>
      <w:r w:rsidRPr="001B0431">
        <w:rPr>
          <w:rFonts w:cs="Times New Roman"/>
          <w:i/>
          <w:noProof/>
          <w:lang w:val="en-GB"/>
        </w:rPr>
        <w:t>dan</w:t>
      </w:r>
      <w:r w:rsidRPr="001B0431">
        <w:rPr>
          <w:rFonts w:cs="Times New Roman"/>
          <w:noProof/>
          <w:lang w:val="en-GB"/>
        </w:rPr>
        <w:t xml:space="preserve"> </w:t>
      </w:r>
      <w:r w:rsidR="009D15C9">
        <w:rPr>
          <w:rFonts w:cs="Times New Roman"/>
          <w:noProof/>
          <w:lang w:val="en-GB"/>
        </w:rPr>
        <w:t>‘</w:t>
      </w:r>
      <w:r w:rsidRPr="001B0431">
        <w:rPr>
          <w:rFonts w:cs="Times New Roman"/>
          <w:noProof/>
          <w:lang w:val="en-GB"/>
        </w:rPr>
        <w:t>give</w:t>
      </w:r>
      <w:r w:rsidR="009D15C9">
        <w:rPr>
          <w:rFonts w:cs="Times New Roman"/>
          <w:noProof/>
          <w:lang w:val="en-GB"/>
        </w:rPr>
        <w:t>’</w:t>
      </w:r>
      <w:r w:rsidRPr="001B0431">
        <w:rPr>
          <w:rFonts w:cs="Times New Roman"/>
          <w:noProof/>
          <w:lang w:val="en-GB"/>
        </w:rPr>
        <w:t xml:space="preserve"> for transitives and </w:t>
      </w:r>
      <w:r w:rsidRPr="001B0431">
        <w:rPr>
          <w:rFonts w:cs="Times New Roman"/>
          <w:i/>
          <w:noProof/>
          <w:lang w:val="en-GB"/>
        </w:rPr>
        <w:t>bûn</w:t>
      </w:r>
      <w:r w:rsidRPr="001B0431">
        <w:rPr>
          <w:rFonts w:cs="Times New Roman"/>
          <w:noProof/>
          <w:lang w:val="en-GB"/>
        </w:rPr>
        <w:t xml:space="preserve"> </w:t>
      </w:r>
      <w:r w:rsidR="009D15C9">
        <w:rPr>
          <w:rFonts w:cs="Times New Roman"/>
          <w:noProof/>
          <w:lang w:val="en-GB"/>
        </w:rPr>
        <w:t>‘</w:t>
      </w:r>
      <w:r w:rsidRPr="001B0431">
        <w:rPr>
          <w:rFonts w:cs="Times New Roman"/>
          <w:noProof/>
          <w:lang w:val="en-GB"/>
        </w:rPr>
        <w:t>to be</w:t>
      </w:r>
      <w:r w:rsidR="009D15C9">
        <w:rPr>
          <w:rFonts w:cs="Times New Roman"/>
          <w:noProof/>
          <w:lang w:val="en-GB"/>
        </w:rPr>
        <w:t>’</w:t>
      </w:r>
      <w:r w:rsidRPr="001B0431">
        <w:rPr>
          <w:rFonts w:cs="Times New Roman"/>
          <w:noProof/>
          <w:lang w:val="en-GB"/>
        </w:rPr>
        <w:t xml:space="preserve"> for instansitives. Thus the combination of Arabic adjective loanword </w:t>
      </w:r>
      <w:r w:rsidRPr="001B0431">
        <w:rPr>
          <w:rFonts w:cs="Times New Roman"/>
          <w:i/>
          <w:noProof/>
          <w:lang w:val="en-GB"/>
        </w:rPr>
        <w:t>xerab</w:t>
      </w:r>
      <w:r w:rsidRPr="001B0431">
        <w:rPr>
          <w:rFonts w:cs="Times New Roman"/>
          <w:noProof/>
          <w:lang w:val="en-GB"/>
        </w:rPr>
        <w:t xml:space="preserve"> </w:t>
      </w:r>
      <w:r w:rsidR="009D15C9">
        <w:rPr>
          <w:rFonts w:cs="Times New Roman"/>
          <w:noProof/>
          <w:lang w:val="en-GB"/>
        </w:rPr>
        <w:t>‘</w:t>
      </w:r>
      <w:r w:rsidRPr="001B0431">
        <w:rPr>
          <w:rFonts w:cs="Times New Roman"/>
          <w:noProof/>
          <w:lang w:val="en-GB"/>
        </w:rPr>
        <w:t>bad</w:t>
      </w:r>
      <w:r w:rsidR="009D15C9">
        <w:rPr>
          <w:rFonts w:cs="Times New Roman"/>
          <w:noProof/>
          <w:lang w:val="en-GB"/>
        </w:rPr>
        <w:t>’</w:t>
      </w:r>
      <w:r w:rsidR="00CE579C" w:rsidRPr="001B0431">
        <w:rPr>
          <w:rFonts w:cs="Times New Roman"/>
          <w:noProof/>
          <w:lang w:val="en-GB"/>
        </w:rPr>
        <w:t xml:space="preserve"> (Ar </w:t>
      </w:r>
      <w:r w:rsidR="009D15C9">
        <w:rPr>
          <w:rFonts w:cs="Times New Roman"/>
          <w:i/>
          <w:noProof/>
          <w:lang w:val="en-GB"/>
        </w:rPr>
        <w:t>ḫ</w:t>
      </w:r>
      <w:r w:rsidR="00CE579C" w:rsidRPr="001B0431">
        <w:rPr>
          <w:rFonts w:cs="Times New Roman"/>
          <w:i/>
          <w:noProof/>
          <w:lang w:val="en-GB"/>
        </w:rPr>
        <w:t>arāb</w:t>
      </w:r>
      <w:r w:rsidR="00CE579C" w:rsidRPr="001B0431">
        <w:rPr>
          <w:rFonts w:cs="Times New Roman"/>
          <w:noProof/>
          <w:lang w:val="en-GB"/>
        </w:rPr>
        <w:t xml:space="preserve"> </w:t>
      </w:r>
      <w:r w:rsidR="009D15C9">
        <w:rPr>
          <w:rFonts w:cs="Times New Roman"/>
          <w:noProof/>
          <w:lang w:val="en-GB"/>
        </w:rPr>
        <w:t>‘</w:t>
      </w:r>
      <w:r w:rsidR="00CE579C" w:rsidRPr="001B0431">
        <w:rPr>
          <w:rFonts w:cs="Times New Roman"/>
          <w:noProof/>
          <w:lang w:val="en-GB"/>
        </w:rPr>
        <w:t>ruin</w:t>
      </w:r>
      <w:r w:rsidR="009D15C9">
        <w:rPr>
          <w:rFonts w:cs="Times New Roman"/>
          <w:noProof/>
          <w:lang w:val="en-GB"/>
        </w:rPr>
        <w:t>’</w:t>
      </w:r>
      <w:r w:rsidR="00CE579C" w:rsidRPr="001B0431">
        <w:rPr>
          <w:rFonts w:cs="Times New Roman"/>
          <w:noProof/>
          <w:lang w:val="en-GB"/>
        </w:rPr>
        <w:t>)</w:t>
      </w:r>
      <w:r w:rsidRPr="001B0431">
        <w:rPr>
          <w:rFonts w:cs="Times New Roman"/>
          <w:noProof/>
          <w:lang w:val="en-GB"/>
        </w:rPr>
        <w:t xml:space="preserve"> with </w:t>
      </w:r>
      <w:r w:rsidRPr="001B0431">
        <w:rPr>
          <w:rFonts w:cs="Times New Roman"/>
          <w:i/>
          <w:noProof/>
          <w:lang w:val="en-GB"/>
        </w:rPr>
        <w:t>kirin</w:t>
      </w:r>
      <w:r w:rsidR="007F626A" w:rsidRPr="001B0431">
        <w:rPr>
          <w:rFonts w:cs="Times New Roman"/>
          <w:noProof/>
          <w:lang w:val="en-GB"/>
        </w:rPr>
        <w:t xml:space="preserve"> yields the verbal meaning </w:t>
      </w:r>
      <w:r w:rsidR="009D15C9">
        <w:rPr>
          <w:rFonts w:cs="Times New Roman"/>
          <w:noProof/>
          <w:lang w:val="en-GB"/>
        </w:rPr>
        <w:t>‘</w:t>
      </w:r>
      <w:r w:rsidR="00CE579C" w:rsidRPr="001B0431">
        <w:rPr>
          <w:rFonts w:cs="Times New Roman"/>
          <w:noProof/>
          <w:lang w:val="en-GB"/>
        </w:rPr>
        <w:t>to destroy</w:t>
      </w:r>
      <w:r w:rsidR="009D15C9">
        <w:rPr>
          <w:rFonts w:cs="Times New Roman"/>
          <w:noProof/>
          <w:lang w:val="en-GB"/>
        </w:rPr>
        <w:t>’</w:t>
      </w:r>
      <w:r w:rsidR="00CE579C" w:rsidRPr="001B0431">
        <w:rPr>
          <w:rFonts w:cs="Times New Roman"/>
          <w:noProof/>
          <w:lang w:val="en-GB"/>
        </w:rPr>
        <w:t xml:space="preserve"> while its combination with </w:t>
      </w:r>
      <w:r w:rsidR="00CE579C" w:rsidRPr="001B0431">
        <w:rPr>
          <w:rFonts w:cs="Times New Roman"/>
          <w:i/>
          <w:noProof/>
          <w:lang w:val="en-GB"/>
        </w:rPr>
        <w:t>bûn</w:t>
      </w:r>
      <w:r w:rsidR="00CE579C" w:rsidRPr="001B0431">
        <w:rPr>
          <w:rFonts w:cs="Times New Roman"/>
          <w:noProof/>
          <w:lang w:val="en-GB"/>
        </w:rPr>
        <w:t xml:space="preserve"> means </w:t>
      </w:r>
      <w:r w:rsidR="009D15C9">
        <w:rPr>
          <w:rFonts w:cs="Times New Roman"/>
          <w:noProof/>
          <w:lang w:val="en-GB"/>
        </w:rPr>
        <w:t>‘</w:t>
      </w:r>
      <w:r w:rsidR="00CE579C" w:rsidRPr="001B0431">
        <w:rPr>
          <w:rFonts w:cs="Times New Roman"/>
          <w:noProof/>
          <w:lang w:val="en-GB"/>
        </w:rPr>
        <w:t>to go bad, be spoiled</w:t>
      </w:r>
      <w:r w:rsidR="009D15C9">
        <w:rPr>
          <w:rFonts w:cs="Times New Roman"/>
          <w:noProof/>
          <w:lang w:val="en-GB"/>
        </w:rPr>
        <w:t>’</w:t>
      </w:r>
      <w:r w:rsidR="00CE579C" w:rsidRPr="001B0431">
        <w:rPr>
          <w:rFonts w:cs="Times New Roman"/>
          <w:noProof/>
          <w:lang w:val="en-GB"/>
        </w:rPr>
        <w:t>.</w:t>
      </w:r>
      <w:r w:rsidR="00A85DAD" w:rsidRPr="001B0431">
        <w:rPr>
          <w:rFonts w:cs="Times New Roman"/>
          <w:noProof/>
          <w:lang w:val="en-GB"/>
        </w:rPr>
        <w:t xml:space="preserve"> Some example compound verbs with Arabic roots are </w:t>
      </w:r>
      <w:r w:rsidR="00AB563D" w:rsidRPr="001B0431">
        <w:rPr>
          <w:rFonts w:cs="Times New Roman"/>
          <w:noProof/>
          <w:lang w:val="en-GB"/>
        </w:rPr>
        <w:t xml:space="preserve">the </w:t>
      </w:r>
      <w:r w:rsidR="007F626A" w:rsidRPr="001B0431">
        <w:rPr>
          <w:rFonts w:cs="Times New Roman"/>
          <w:noProof/>
          <w:lang w:val="en-GB"/>
        </w:rPr>
        <w:t>following</w:t>
      </w:r>
      <w:r w:rsidR="00A85DAD" w:rsidRPr="001B0431">
        <w:rPr>
          <w:rFonts w:cs="Times New Roman"/>
          <w:noProof/>
          <w:lang w:val="en-GB"/>
        </w:rPr>
        <w:t xml:space="preserve">: </w:t>
      </w:r>
    </w:p>
    <w:p w14:paraId="14A0BA7E" w14:textId="1A130204" w:rsidR="005E28DF" w:rsidRPr="001B0431" w:rsidRDefault="00566EB0" w:rsidP="008771BE">
      <w:pPr>
        <w:tabs>
          <w:tab w:val="left" w:pos="1985"/>
          <w:tab w:val="left" w:pos="3544"/>
          <w:tab w:val="left" w:pos="3828"/>
          <w:tab w:val="left" w:pos="5103"/>
          <w:tab w:val="left" w:pos="5387"/>
        </w:tabs>
        <w:spacing w:after="0"/>
        <w:ind w:left="284"/>
        <w:rPr>
          <w:rFonts w:cs="Times New Roman"/>
          <w:noProof/>
          <w:sz w:val="20"/>
          <w:szCs w:val="20"/>
          <w:lang w:val="en-GB"/>
        </w:rPr>
      </w:pPr>
      <w:r w:rsidRPr="001B0431">
        <w:rPr>
          <w:rFonts w:cs="Times New Roman"/>
          <w:i/>
          <w:noProof/>
          <w:sz w:val="20"/>
          <w:szCs w:val="20"/>
          <w:lang w:val="en-GB"/>
        </w:rPr>
        <w:t>qedr</w:t>
      </w:r>
      <w:r w:rsidRPr="001B0431">
        <w:rPr>
          <w:rFonts w:cs="Times New Roman"/>
          <w:noProof/>
          <w:sz w:val="20"/>
          <w:szCs w:val="20"/>
          <w:lang w:val="en-GB"/>
        </w:rPr>
        <w:t xml:space="preserve"> </w:t>
      </w:r>
      <w:r w:rsidR="009D15C9">
        <w:rPr>
          <w:rFonts w:cs="Times New Roman"/>
          <w:noProof/>
          <w:sz w:val="20"/>
          <w:szCs w:val="20"/>
          <w:lang w:val="en-GB"/>
        </w:rPr>
        <w:t>‘</w:t>
      </w:r>
      <w:r w:rsidR="005E28DF" w:rsidRPr="001B0431">
        <w:rPr>
          <w:rFonts w:cs="Times New Roman"/>
          <w:noProof/>
          <w:sz w:val="20"/>
          <w:szCs w:val="20"/>
          <w:lang w:val="en-GB"/>
        </w:rPr>
        <w:t>respect</w:t>
      </w:r>
      <w:r w:rsidR="009D15C9">
        <w:rPr>
          <w:rFonts w:cs="Times New Roman"/>
          <w:noProof/>
          <w:sz w:val="20"/>
          <w:szCs w:val="20"/>
          <w:lang w:val="en-GB"/>
        </w:rPr>
        <w:t>’</w:t>
      </w:r>
      <w:r w:rsidR="005E28DF" w:rsidRPr="001B0431">
        <w:rPr>
          <w:rFonts w:cs="Times New Roman"/>
          <w:noProof/>
          <w:sz w:val="20"/>
          <w:szCs w:val="20"/>
          <w:lang w:val="en-GB"/>
        </w:rPr>
        <w:t xml:space="preserve"> </w:t>
      </w:r>
      <w:r w:rsidR="007024D7" w:rsidRPr="001B0431">
        <w:rPr>
          <w:rFonts w:cs="Times New Roman"/>
          <w:noProof/>
          <w:sz w:val="20"/>
          <w:szCs w:val="20"/>
          <w:lang w:val="en-GB"/>
        </w:rPr>
        <w:tab/>
      </w:r>
      <w:r w:rsidR="005E28DF" w:rsidRPr="001B0431">
        <w:rPr>
          <w:rFonts w:cs="Times New Roman"/>
          <w:noProof/>
          <w:sz w:val="20"/>
          <w:szCs w:val="20"/>
          <w:lang w:val="en-GB"/>
        </w:rPr>
        <w:t xml:space="preserve">(Ar </w:t>
      </w:r>
      <w:r w:rsidR="005E28DF" w:rsidRPr="001B0431">
        <w:rPr>
          <w:rFonts w:cs="Times New Roman"/>
          <w:i/>
          <w:noProof/>
          <w:sz w:val="20"/>
          <w:szCs w:val="20"/>
          <w:lang w:val="en-GB"/>
        </w:rPr>
        <w:t>qadr</w:t>
      </w:r>
      <w:r w:rsidR="005E28DF" w:rsidRPr="001B0431">
        <w:rPr>
          <w:rFonts w:cs="Times New Roman"/>
          <w:noProof/>
          <w:sz w:val="20"/>
          <w:szCs w:val="20"/>
          <w:lang w:val="en-GB"/>
        </w:rPr>
        <w:t>)</w:t>
      </w:r>
      <w:r w:rsidRPr="001B0431">
        <w:rPr>
          <w:rFonts w:cs="Times New Roman"/>
          <w:i/>
          <w:noProof/>
          <w:sz w:val="20"/>
          <w:szCs w:val="20"/>
          <w:lang w:val="en-GB"/>
        </w:rPr>
        <w:t xml:space="preserve"> </w:t>
      </w:r>
      <w:r w:rsidR="007024D7" w:rsidRPr="001B0431">
        <w:rPr>
          <w:rFonts w:cs="Times New Roman"/>
          <w:i/>
          <w:noProof/>
          <w:sz w:val="20"/>
          <w:szCs w:val="20"/>
          <w:lang w:val="en-GB"/>
        </w:rPr>
        <w:tab/>
      </w:r>
      <w:r w:rsidRPr="001B0431">
        <w:rPr>
          <w:rFonts w:cs="Times New Roman"/>
          <w:noProof/>
          <w:sz w:val="20"/>
          <w:szCs w:val="20"/>
          <w:lang w:val="en-GB"/>
        </w:rPr>
        <w:t xml:space="preserve">+ </w:t>
      </w:r>
      <w:r w:rsidR="007024D7" w:rsidRPr="001B0431">
        <w:rPr>
          <w:rFonts w:cs="Times New Roman"/>
          <w:noProof/>
          <w:sz w:val="20"/>
          <w:szCs w:val="20"/>
          <w:lang w:val="en-GB"/>
        </w:rPr>
        <w:tab/>
      </w:r>
      <w:r w:rsidRPr="001B0431">
        <w:rPr>
          <w:rFonts w:cs="Times New Roman"/>
          <w:i/>
          <w:noProof/>
          <w:sz w:val="20"/>
          <w:szCs w:val="20"/>
          <w:lang w:val="en-GB"/>
        </w:rPr>
        <w:t>girtin</w:t>
      </w:r>
      <w:r w:rsidR="00A85DAD" w:rsidRPr="001B0431">
        <w:rPr>
          <w:rFonts w:cs="Times New Roman"/>
          <w:noProof/>
          <w:sz w:val="20"/>
          <w:szCs w:val="20"/>
          <w:lang w:val="en-GB"/>
        </w:rPr>
        <w:t xml:space="preserve"> </w:t>
      </w:r>
      <w:r w:rsidR="009D15C9">
        <w:rPr>
          <w:rFonts w:cs="Times New Roman"/>
          <w:noProof/>
          <w:sz w:val="20"/>
          <w:szCs w:val="20"/>
          <w:lang w:val="en-GB"/>
        </w:rPr>
        <w:t>‘</w:t>
      </w:r>
      <w:r w:rsidR="005E28DF" w:rsidRPr="001B0431">
        <w:rPr>
          <w:rFonts w:cs="Times New Roman"/>
          <w:noProof/>
          <w:sz w:val="20"/>
          <w:szCs w:val="20"/>
          <w:lang w:val="en-GB"/>
        </w:rPr>
        <w:t>to hold</w:t>
      </w:r>
      <w:r w:rsidR="009D15C9">
        <w:rPr>
          <w:rFonts w:cs="Times New Roman"/>
          <w:noProof/>
          <w:sz w:val="20"/>
          <w:szCs w:val="20"/>
          <w:lang w:val="en-GB"/>
        </w:rPr>
        <w:t>’</w:t>
      </w:r>
      <w:r w:rsidR="007024D7" w:rsidRPr="001B0431">
        <w:rPr>
          <w:rFonts w:cs="Times New Roman"/>
          <w:noProof/>
          <w:sz w:val="20"/>
          <w:szCs w:val="20"/>
          <w:lang w:val="en-GB"/>
        </w:rPr>
        <w:t xml:space="preserve"> </w:t>
      </w:r>
      <w:r w:rsidR="007024D7" w:rsidRPr="001B0431">
        <w:rPr>
          <w:rFonts w:cs="Times New Roman"/>
          <w:noProof/>
          <w:sz w:val="20"/>
          <w:szCs w:val="20"/>
          <w:lang w:val="en-GB"/>
        </w:rPr>
        <w:tab/>
        <w:t>=</w:t>
      </w:r>
      <w:r w:rsidR="007024D7" w:rsidRPr="001B0431">
        <w:rPr>
          <w:rFonts w:cs="Times New Roman"/>
          <w:noProof/>
          <w:sz w:val="20"/>
          <w:szCs w:val="20"/>
          <w:lang w:val="en-GB"/>
        </w:rPr>
        <w:tab/>
      </w:r>
      <w:r w:rsidR="009D15C9">
        <w:rPr>
          <w:rFonts w:cs="Times New Roman"/>
          <w:noProof/>
          <w:sz w:val="20"/>
          <w:szCs w:val="20"/>
          <w:lang w:val="en-GB"/>
        </w:rPr>
        <w:t>‘</w:t>
      </w:r>
      <w:r w:rsidR="005E28DF" w:rsidRPr="001B0431">
        <w:rPr>
          <w:rFonts w:cs="Times New Roman"/>
          <w:noProof/>
          <w:sz w:val="20"/>
          <w:szCs w:val="20"/>
          <w:lang w:val="en-GB"/>
        </w:rPr>
        <w:t>to respect</w:t>
      </w:r>
      <w:r w:rsidR="009D15C9">
        <w:rPr>
          <w:rFonts w:cs="Times New Roman"/>
          <w:noProof/>
          <w:sz w:val="20"/>
          <w:szCs w:val="20"/>
          <w:lang w:val="en-GB"/>
        </w:rPr>
        <w:t>’</w:t>
      </w:r>
    </w:p>
    <w:p w14:paraId="22A3F570" w14:textId="23BC5FC4" w:rsidR="00F5400E" w:rsidRPr="001B0431" w:rsidRDefault="00F5400E" w:rsidP="008771BE">
      <w:pPr>
        <w:tabs>
          <w:tab w:val="left" w:pos="1985"/>
          <w:tab w:val="left" w:pos="3544"/>
          <w:tab w:val="left" w:pos="3828"/>
          <w:tab w:val="left" w:pos="4111"/>
          <w:tab w:val="left" w:pos="5103"/>
          <w:tab w:val="left" w:pos="5387"/>
          <w:tab w:val="left" w:pos="5670"/>
        </w:tabs>
        <w:spacing w:after="0"/>
        <w:ind w:left="284"/>
        <w:rPr>
          <w:rFonts w:cs="Times New Roman"/>
          <w:noProof/>
          <w:sz w:val="20"/>
          <w:szCs w:val="20"/>
        </w:rPr>
      </w:pPr>
      <w:r w:rsidRPr="001B0431">
        <w:rPr>
          <w:rFonts w:cs="Times New Roman"/>
          <w:i/>
          <w:noProof/>
          <w:sz w:val="20"/>
          <w:szCs w:val="20"/>
          <w:lang w:val="en-GB"/>
        </w:rPr>
        <w:t>silav</w:t>
      </w:r>
      <w:r w:rsidRPr="001B0431">
        <w:rPr>
          <w:rFonts w:cs="Times New Roman"/>
          <w:noProof/>
          <w:sz w:val="20"/>
          <w:szCs w:val="20"/>
          <w:lang w:val="en-GB"/>
        </w:rPr>
        <w:t xml:space="preserve"> </w:t>
      </w:r>
      <w:r w:rsidR="009D15C9">
        <w:rPr>
          <w:rFonts w:cs="Times New Roman"/>
          <w:noProof/>
          <w:sz w:val="20"/>
          <w:szCs w:val="20"/>
          <w:lang w:val="en-GB"/>
        </w:rPr>
        <w:t>‘</w:t>
      </w:r>
      <w:r w:rsidRPr="001B0431">
        <w:rPr>
          <w:rFonts w:cs="Times New Roman"/>
          <w:noProof/>
          <w:sz w:val="20"/>
          <w:szCs w:val="20"/>
          <w:lang w:val="en-GB"/>
        </w:rPr>
        <w:t>greeting</w:t>
      </w:r>
      <w:r w:rsidR="009D15C9">
        <w:rPr>
          <w:rFonts w:cs="Times New Roman"/>
          <w:noProof/>
          <w:sz w:val="20"/>
          <w:szCs w:val="20"/>
          <w:lang w:val="en-GB"/>
        </w:rPr>
        <w:t>’</w:t>
      </w:r>
      <w:r w:rsidRPr="001B0431">
        <w:rPr>
          <w:rFonts w:cs="Times New Roman"/>
          <w:noProof/>
          <w:sz w:val="20"/>
          <w:szCs w:val="20"/>
          <w:lang w:val="en-GB"/>
        </w:rPr>
        <w:t xml:space="preserve"> </w:t>
      </w:r>
      <w:r w:rsidRPr="001B0431">
        <w:rPr>
          <w:rFonts w:cs="Times New Roman"/>
          <w:noProof/>
          <w:sz w:val="20"/>
          <w:szCs w:val="20"/>
          <w:lang w:val="en-GB"/>
        </w:rPr>
        <w:tab/>
        <w:t xml:space="preserve">(Ar </w:t>
      </w:r>
      <w:r w:rsidRPr="001B0431">
        <w:rPr>
          <w:rFonts w:cs="Times New Roman"/>
          <w:i/>
          <w:noProof/>
          <w:sz w:val="20"/>
          <w:szCs w:val="20"/>
          <w:lang w:val="en-GB"/>
        </w:rPr>
        <w:t>sal</w:t>
      </w:r>
      <w:r w:rsidRPr="001B0431">
        <w:rPr>
          <w:rFonts w:cs="Times New Roman"/>
          <w:i/>
          <w:noProof/>
          <w:sz w:val="20"/>
          <w:szCs w:val="20"/>
        </w:rPr>
        <w:t>ām</w:t>
      </w:r>
      <w:r w:rsidRPr="001B0431">
        <w:rPr>
          <w:rFonts w:cs="Times New Roman"/>
          <w:noProof/>
          <w:sz w:val="20"/>
          <w:szCs w:val="20"/>
        </w:rPr>
        <w:t xml:space="preserve"> </w:t>
      </w:r>
      <w:r w:rsidR="009D15C9">
        <w:rPr>
          <w:rFonts w:cs="Times New Roman"/>
          <w:noProof/>
          <w:sz w:val="20"/>
          <w:szCs w:val="20"/>
        </w:rPr>
        <w:t>‘</w:t>
      </w:r>
      <w:r w:rsidRPr="001B0431">
        <w:rPr>
          <w:rFonts w:cs="Times New Roman"/>
          <w:noProof/>
          <w:sz w:val="20"/>
          <w:szCs w:val="20"/>
        </w:rPr>
        <w:t>peace</w:t>
      </w:r>
      <w:r w:rsidR="009D15C9">
        <w:rPr>
          <w:rFonts w:cs="Times New Roman"/>
          <w:noProof/>
          <w:sz w:val="20"/>
          <w:szCs w:val="20"/>
        </w:rPr>
        <w:t>’</w:t>
      </w:r>
      <w:r w:rsidRPr="001B0431">
        <w:rPr>
          <w:rFonts w:cs="Times New Roman"/>
          <w:noProof/>
          <w:sz w:val="20"/>
          <w:szCs w:val="20"/>
        </w:rPr>
        <w:t>)</w:t>
      </w:r>
      <w:r w:rsidRPr="001B0431">
        <w:rPr>
          <w:rFonts w:cs="Times New Roman"/>
          <w:noProof/>
          <w:sz w:val="20"/>
          <w:szCs w:val="20"/>
        </w:rPr>
        <w:tab/>
        <w:t xml:space="preserve">+ </w:t>
      </w:r>
      <w:r w:rsidRPr="001B0431">
        <w:rPr>
          <w:rFonts w:cs="Times New Roman"/>
          <w:noProof/>
          <w:sz w:val="20"/>
          <w:szCs w:val="20"/>
        </w:rPr>
        <w:tab/>
      </w:r>
      <w:r w:rsidRPr="001B0431">
        <w:rPr>
          <w:rFonts w:cs="Times New Roman"/>
          <w:i/>
          <w:noProof/>
          <w:sz w:val="20"/>
          <w:szCs w:val="20"/>
        </w:rPr>
        <w:t>dan</w:t>
      </w:r>
      <w:r w:rsidRPr="001B0431">
        <w:rPr>
          <w:rFonts w:cs="Times New Roman"/>
          <w:noProof/>
          <w:sz w:val="20"/>
          <w:szCs w:val="20"/>
        </w:rPr>
        <w:t xml:space="preserve"> </w:t>
      </w:r>
      <w:r w:rsidR="009D15C9">
        <w:rPr>
          <w:rFonts w:cs="Times New Roman"/>
          <w:noProof/>
          <w:sz w:val="20"/>
          <w:szCs w:val="20"/>
        </w:rPr>
        <w:t>‘</w:t>
      </w:r>
      <w:r w:rsidRPr="001B0431">
        <w:rPr>
          <w:rFonts w:cs="Times New Roman"/>
          <w:noProof/>
          <w:sz w:val="20"/>
          <w:szCs w:val="20"/>
        </w:rPr>
        <w:t>to give</w:t>
      </w:r>
      <w:r w:rsidR="009D15C9">
        <w:rPr>
          <w:rFonts w:cs="Times New Roman"/>
          <w:noProof/>
          <w:sz w:val="20"/>
          <w:szCs w:val="20"/>
        </w:rPr>
        <w:t>’</w:t>
      </w:r>
      <w:r w:rsidRPr="001B0431">
        <w:rPr>
          <w:rFonts w:cs="Times New Roman"/>
          <w:noProof/>
          <w:sz w:val="20"/>
          <w:szCs w:val="20"/>
        </w:rPr>
        <w:t xml:space="preserve"> </w:t>
      </w:r>
      <w:r w:rsidRPr="001B0431">
        <w:rPr>
          <w:rFonts w:cs="Times New Roman"/>
          <w:noProof/>
          <w:sz w:val="20"/>
          <w:szCs w:val="20"/>
        </w:rPr>
        <w:tab/>
        <w:t xml:space="preserve">= </w:t>
      </w:r>
      <w:r w:rsidRPr="001B0431">
        <w:rPr>
          <w:rFonts w:cs="Times New Roman"/>
          <w:noProof/>
          <w:sz w:val="20"/>
          <w:szCs w:val="20"/>
        </w:rPr>
        <w:tab/>
      </w:r>
      <w:r w:rsidR="009D15C9">
        <w:rPr>
          <w:rFonts w:cs="Times New Roman"/>
          <w:noProof/>
          <w:sz w:val="20"/>
          <w:szCs w:val="20"/>
        </w:rPr>
        <w:t>‘</w:t>
      </w:r>
      <w:r w:rsidRPr="001B0431">
        <w:rPr>
          <w:rFonts w:cs="Times New Roman"/>
          <w:noProof/>
          <w:sz w:val="20"/>
          <w:szCs w:val="20"/>
        </w:rPr>
        <w:t>to greet</w:t>
      </w:r>
      <w:r w:rsidR="009D15C9">
        <w:rPr>
          <w:rFonts w:cs="Times New Roman"/>
          <w:noProof/>
          <w:sz w:val="20"/>
          <w:szCs w:val="20"/>
        </w:rPr>
        <w:t>’</w:t>
      </w:r>
    </w:p>
    <w:p w14:paraId="2F693CBC" w14:textId="51AB0058" w:rsidR="008771BE" w:rsidRPr="001B0431" w:rsidRDefault="008771BE" w:rsidP="008771BE">
      <w:pPr>
        <w:tabs>
          <w:tab w:val="left" w:pos="1985"/>
          <w:tab w:val="left" w:pos="3544"/>
          <w:tab w:val="left" w:pos="3828"/>
          <w:tab w:val="left" w:pos="4111"/>
          <w:tab w:val="left" w:pos="5103"/>
          <w:tab w:val="left" w:pos="5387"/>
          <w:tab w:val="left" w:pos="5670"/>
        </w:tabs>
        <w:spacing w:after="0"/>
        <w:ind w:left="284"/>
        <w:rPr>
          <w:rFonts w:cs="Times New Roman"/>
          <w:noProof/>
          <w:sz w:val="20"/>
          <w:szCs w:val="20"/>
        </w:rPr>
      </w:pPr>
      <w:r w:rsidRPr="001B0431">
        <w:rPr>
          <w:rFonts w:cs="Times New Roman"/>
          <w:i/>
          <w:iCs/>
          <w:noProof/>
          <w:sz w:val="20"/>
          <w:szCs w:val="20"/>
          <w:lang w:val="en-GB"/>
        </w:rPr>
        <w:t>te</w:t>
      </w:r>
      <w:r w:rsidR="008E6C6F" w:rsidRPr="001B0431">
        <w:rPr>
          <w:rFonts w:cs="Times New Roman"/>
          <w:i/>
          <w:iCs/>
          <w:sz w:val="20"/>
          <w:szCs w:val="20"/>
        </w:rPr>
        <w:t>ʿ</w:t>
      </w:r>
      <w:r w:rsidRPr="001B0431">
        <w:rPr>
          <w:rFonts w:cs="Times New Roman"/>
          <w:i/>
          <w:iCs/>
          <w:noProof/>
          <w:sz w:val="20"/>
          <w:szCs w:val="20"/>
          <w:lang w:val="en-GB"/>
        </w:rPr>
        <w:t>n</w:t>
      </w:r>
      <w:r w:rsidR="009D15C9">
        <w:rPr>
          <w:rFonts w:cs="Times New Roman"/>
          <w:i/>
          <w:iCs/>
          <w:noProof/>
          <w:sz w:val="20"/>
          <w:szCs w:val="20"/>
          <w:lang w:val="en-GB"/>
        </w:rPr>
        <w:t xml:space="preserve"> </w:t>
      </w:r>
      <w:r w:rsidRPr="001B0431">
        <w:rPr>
          <w:rFonts w:cs="Times New Roman"/>
          <w:i/>
          <w:iCs/>
          <w:noProof/>
          <w:sz w:val="20"/>
          <w:szCs w:val="20"/>
          <w:lang w:val="en-GB"/>
        </w:rPr>
        <w:t>/</w:t>
      </w:r>
      <w:r w:rsidR="009D15C9">
        <w:rPr>
          <w:rFonts w:cs="Times New Roman"/>
          <w:i/>
          <w:iCs/>
          <w:noProof/>
          <w:sz w:val="20"/>
          <w:szCs w:val="20"/>
          <w:lang w:val="en-GB"/>
        </w:rPr>
        <w:t xml:space="preserve"> </w:t>
      </w:r>
      <w:r w:rsidRPr="001B0431">
        <w:rPr>
          <w:rFonts w:cs="Times New Roman"/>
          <w:i/>
          <w:iCs/>
          <w:noProof/>
          <w:sz w:val="20"/>
          <w:szCs w:val="20"/>
          <w:lang w:val="en-GB"/>
        </w:rPr>
        <w:t>ṭan</w:t>
      </w:r>
      <w:r w:rsidRPr="001B0431">
        <w:rPr>
          <w:rFonts w:cs="Times New Roman"/>
          <w:iCs/>
          <w:noProof/>
          <w:sz w:val="20"/>
          <w:szCs w:val="20"/>
          <w:lang w:val="en-GB"/>
        </w:rPr>
        <w:t xml:space="preserve"> </w:t>
      </w:r>
      <w:r w:rsidR="009D15C9">
        <w:rPr>
          <w:rFonts w:cs="Times New Roman"/>
          <w:iCs/>
          <w:noProof/>
          <w:sz w:val="20"/>
          <w:szCs w:val="20"/>
          <w:lang w:val="en-GB"/>
        </w:rPr>
        <w:t>‘</w:t>
      </w:r>
      <w:r w:rsidRPr="001B0431">
        <w:rPr>
          <w:rFonts w:cs="Times New Roman"/>
          <w:iCs/>
          <w:noProof/>
          <w:sz w:val="20"/>
          <w:szCs w:val="20"/>
          <w:lang w:val="en-GB"/>
        </w:rPr>
        <w:t>scolding</w:t>
      </w:r>
      <w:r w:rsidR="009D15C9">
        <w:rPr>
          <w:rFonts w:cs="Times New Roman"/>
          <w:iCs/>
          <w:noProof/>
          <w:sz w:val="20"/>
          <w:szCs w:val="20"/>
          <w:lang w:val="en-GB"/>
        </w:rPr>
        <w:t>’</w:t>
      </w:r>
      <w:r w:rsidRPr="001B0431">
        <w:rPr>
          <w:rFonts w:cs="Times New Roman"/>
          <w:iCs/>
          <w:noProof/>
          <w:sz w:val="20"/>
          <w:szCs w:val="20"/>
          <w:lang w:val="en-GB"/>
        </w:rPr>
        <w:tab/>
        <w:t xml:space="preserve">(Ar </w:t>
      </w:r>
      <w:r w:rsidRPr="001B0431">
        <w:rPr>
          <w:rFonts w:cs="Times New Roman"/>
          <w:i/>
          <w:iCs/>
          <w:noProof/>
          <w:sz w:val="20"/>
          <w:szCs w:val="20"/>
          <w:lang w:val="en-GB"/>
        </w:rPr>
        <w:t>ṭa</w:t>
      </w:r>
      <w:r w:rsidR="009D15C9">
        <w:rPr>
          <w:rFonts w:cs="Times New Roman"/>
          <w:i/>
          <w:iCs/>
          <w:sz w:val="20"/>
          <w:szCs w:val="20"/>
        </w:rPr>
        <w:t>ʕ</w:t>
      </w:r>
      <w:r w:rsidRPr="001B0431">
        <w:rPr>
          <w:rFonts w:cs="Times New Roman"/>
          <w:i/>
          <w:iCs/>
          <w:noProof/>
          <w:sz w:val="20"/>
          <w:szCs w:val="20"/>
          <w:lang w:val="en-GB"/>
        </w:rPr>
        <w:t>n</w:t>
      </w:r>
      <w:r w:rsidRPr="001B0431">
        <w:rPr>
          <w:rFonts w:cs="Times New Roman"/>
          <w:iCs/>
          <w:noProof/>
          <w:sz w:val="20"/>
          <w:szCs w:val="20"/>
          <w:lang w:val="en-GB"/>
        </w:rPr>
        <w:t xml:space="preserve"> </w:t>
      </w:r>
      <w:r w:rsidR="009D15C9">
        <w:rPr>
          <w:rFonts w:cs="Times New Roman"/>
          <w:iCs/>
          <w:noProof/>
          <w:sz w:val="20"/>
          <w:szCs w:val="20"/>
          <w:lang w:val="en-GB"/>
        </w:rPr>
        <w:t>‘</w:t>
      </w:r>
      <w:r w:rsidRPr="001B0431">
        <w:rPr>
          <w:rFonts w:cs="Times New Roman"/>
          <w:iCs/>
          <w:noProof/>
          <w:sz w:val="20"/>
          <w:szCs w:val="20"/>
          <w:lang w:val="en-GB"/>
        </w:rPr>
        <w:t>piercing</w:t>
      </w:r>
      <w:r w:rsidR="009D15C9">
        <w:rPr>
          <w:rFonts w:cs="Times New Roman"/>
          <w:iCs/>
          <w:noProof/>
          <w:sz w:val="20"/>
          <w:szCs w:val="20"/>
          <w:lang w:val="en-GB"/>
        </w:rPr>
        <w:t>’</w:t>
      </w:r>
      <w:r w:rsidRPr="001B0431">
        <w:rPr>
          <w:rFonts w:cs="Times New Roman"/>
          <w:iCs/>
          <w:noProof/>
          <w:sz w:val="20"/>
          <w:szCs w:val="20"/>
          <w:lang w:val="en-GB"/>
        </w:rPr>
        <w:t>)+</w:t>
      </w:r>
      <w:r w:rsidRPr="001B0431">
        <w:rPr>
          <w:rFonts w:cs="Times New Roman"/>
          <w:iCs/>
          <w:noProof/>
          <w:sz w:val="20"/>
          <w:szCs w:val="20"/>
          <w:lang w:val="en-GB"/>
        </w:rPr>
        <w:tab/>
      </w:r>
      <w:r w:rsidRPr="001B0431">
        <w:rPr>
          <w:rFonts w:cs="Times New Roman"/>
          <w:i/>
          <w:iCs/>
          <w:noProof/>
          <w:sz w:val="20"/>
          <w:szCs w:val="20"/>
          <w:lang w:val="en-GB"/>
        </w:rPr>
        <w:t>dan</w:t>
      </w:r>
      <w:r w:rsidRPr="001B0431">
        <w:rPr>
          <w:rFonts w:cs="Times New Roman"/>
          <w:iCs/>
          <w:noProof/>
          <w:sz w:val="20"/>
          <w:szCs w:val="20"/>
          <w:lang w:val="en-GB"/>
        </w:rPr>
        <w:t xml:space="preserve"> </w:t>
      </w:r>
      <w:r w:rsidRPr="001B0431">
        <w:rPr>
          <w:rFonts w:cs="Times New Roman"/>
          <w:iCs/>
          <w:noProof/>
          <w:sz w:val="20"/>
          <w:szCs w:val="20"/>
          <w:lang w:val="en-GB"/>
        </w:rPr>
        <w:tab/>
        <w:t xml:space="preserve">= </w:t>
      </w:r>
      <w:r w:rsidRPr="001B0431">
        <w:rPr>
          <w:rFonts w:cs="Times New Roman"/>
          <w:iCs/>
          <w:noProof/>
          <w:sz w:val="20"/>
          <w:szCs w:val="20"/>
          <w:lang w:val="en-GB"/>
        </w:rPr>
        <w:tab/>
      </w:r>
      <w:r w:rsidR="009D15C9">
        <w:rPr>
          <w:rFonts w:cs="Times New Roman"/>
          <w:iCs/>
          <w:noProof/>
          <w:sz w:val="20"/>
          <w:szCs w:val="20"/>
          <w:lang w:val="en-GB"/>
        </w:rPr>
        <w:t>‘</w:t>
      </w:r>
      <w:r w:rsidRPr="001B0431">
        <w:rPr>
          <w:rFonts w:cs="Times New Roman"/>
          <w:iCs/>
          <w:noProof/>
          <w:sz w:val="20"/>
          <w:szCs w:val="20"/>
          <w:lang w:val="en-GB"/>
        </w:rPr>
        <w:t>to criticize</w:t>
      </w:r>
      <w:r w:rsidR="009D15C9">
        <w:rPr>
          <w:rFonts w:cs="Times New Roman"/>
          <w:iCs/>
          <w:noProof/>
          <w:sz w:val="20"/>
          <w:szCs w:val="20"/>
          <w:lang w:val="en-GB"/>
        </w:rPr>
        <w:t>’</w:t>
      </w:r>
    </w:p>
    <w:p w14:paraId="6E2AA50D" w14:textId="76952566" w:rsidR="005E28DF" w:rsidRPr="001B0431" w:rsidRDefault="005E28DF" w:rsidP="008771BE">
      <w:pPr>
        <w:tabs>
          <w:tab w:val="left" w:pos="1985"/>
          <w:tab w:val="left" w:pos="3544"/>
          <w:tab w:val="left" w:pos="3828"/>
          <w:tab w:val="left" w:pos="5103"/>
          <w:tab w:val="left" w:pos="5387"/>
        </w:tabs>
        <w:spacing w:after="0"/>
        <w:ind w:left="284"/>
        <w:rPr>
          <w:rFonts w:cs="Times New Roman"/>
          <w:noProof/>
          <w:sz w:val="20"/>
          <w:szCs w:val="20"/>
          <w:lang w:val="en-GB"/>
        </w:rPr>
      </w:pPr>
      <w:r w:rsidRPr="001B0431">
        <w:rPr>
          <w:rFonts w:cs="Times New Roman"/>
          <w:i/>
          <w:noProof/>
          <w:sz w:val="20"/>
          <w:szCs w:val="20"/>
          <w:lang w:val="en-GB"/>
        </w:rPr>
        <w:t>qede</w:t>
      </w:r>
      <w:r w:rsidR="00FF7376" w:rsidRPr="00FF7376">
        <w:rPr>
          <w:rFonts w:cs="Times New Roman"/>
          <w:i/>
          <w:noProof/>
          <w:sz w:val="20"/>
          <w:szCs w:val="20"/>
          <w:lang w:val="en-GB"/>
        </w:rPr>
        <w:t>ẍ</w:t>
      </w:r>
      <w:r w:rsidRPr="001B0431">
        <w:rPr>
          <w:rFonts w:cs="Times New Roman"/>
          <w:i/>
          <w:noProof/>
          <w:sz w:val="20"/>
          <w:szCs w:val="20"/>
          <w:lang w:val="en-GB"/>
        </w:rPr>
        <w:t>e</w:t>
      </w:r>
      <w:r w:rsidRPr="001B0431">
        <w:rPr>
          <w:rFonts w:cs="Times New Roman"/>
          <w:noProof/>
          <w:sz w:val="20"/>
          <w:szCs w:val="20"/>
          <w:lang w:val="en-GB"/>
        </w:rPr>
        <w:t xml:space="preserve"> </w:t>
      </w:r>
      <w:r w:rsidR="009D15C9">
        <w:rPr>
          <w:rFonts w:cs="Times New Roman"/>
          <w:noProof/>
          <w:sz w:val="20"/>
          <w:szCs w:val="20"/>
          <w:lang w:val="en-GB"/>
        </w:rPr>
        <w:t>‘</w:t>
      </w:r>
      <w:r w:rsidRPr="001B0431">
        <w:rPr>
          <w:rFonts w:cs="Times New Roman"/>
          <w:noProof/>
          <w:sz w:val="20"/>
          <w:szCs w:val="20"/>
          <w:lang w:val="en-GB"/>
        </w:rPr>
        <w:t>forbidden</w:t>
      </w:r>
      <w:r w:rsidR="009D15C9">
        <w:rPr>
          <w:rFonts w:cs="Times New Roman"/>
          <w:noProof/>
          <w:sz w:val="20"/>
          <w:szCs w:val="20"/>
          <w:lang w:val="en-GB"/>
        </w:rPr>
        <w:t>’</w:t>
      </w:r>
      <w:r w:rsidRPr="001B0431">
        <w:rPr>
          <w:rFonts w:cs="Times New Roman"/>
          <w:noProof/>
          <w:sz w:val="20"/>
          <w:szCs w:val="20"/>
          <w:lang w:val="en-GB"/>
        </w:rPr>
        <w:t xml:space="preserve"> </w:t>
      </w:r>
      <w:r w:rsidR="007024D7" w:rsidRPr="001B0431">
        <w:rPr>
          <w:rFonts w:cs="Times New Roman"/>
          <w:noProof/>
          <w:sz w:val="20"/>
          <w:szCs w:val="20"/>
          <w:lang w:val="en-GB"/>
        </w:rPr>
        <w:tab/>
      </w:r>
      <w:r w:rsidRPr="001B0431">
        <w:rPr>
          <w:rFonts w:cs="Times New Roman"/>
          <w:noProof/>
          <w:sz w:val="20"/>
          <w:szCs w:val="20"/>
          <w:lang w:val="en-GB"/>
        </w:rPr>
        <w:t xml:space="preserve">(Ar </w:t>
      </w:r>
      <w:r w:rsidRPr="001B0431">
        <w:rPr>
          <w:rFonts w:cs="Times New Roman"/>
          <w:i/>
          <w:noProof/>
          <w:sz w:val="20"/>
          <w:szCs w:val="20"/>
          <w:lang w:val="en-GB"/>
        </w:rPr>
        <w:t>qada</w:t>
      </w:r>
      <w:r w:rsidR="00FF7376">
        <w:rPr>
          <w:rFonts w:cs="Times New Roman"/>
          <w:i/>
          <w:noProof/>
          <w:sz w:val="20"/>
          <w:szCs w:val="20"/>
          <w:lang w:val="en-GB"/>
        </w:rPr>
        <w:t>ḥ</w:t>
      </w:r>
      <w:r w:rsidRPr="001B0431">
        <w:rPr>
          <w:rFonts w:cs="Times New Roman"/>
          <w:i/>
          <w:noProof/>
          <w:sz w:val="20"/>
          <w:szCs w:val="20"/>
          <w:lang w:val="en-GB"/>
        </w:rPr>
        <w:t>a</w:t>
      </w:r>
      <w:r w:rsidR="00FF7376">
        <w:rPr>
          <w:rFonts w:cs="Times New Roman"/>
          <w:i/>
          <w:noProof/>
          <w:sz w:val="20"/>
          <w:szCs w:val="20"/>
          <w:lang w:val="en-GB"/>
        </w:rPr>
        <w:t xml:space="preserve"> </w:t>
      </w:r>
      <w:r w:rsidR="00FF7376">
        <w:rPr>
          <w:rFonts w:cs="Times New Roman"/>
          <w:iCs/>
          <w:noProof/>
          <w:sz w:val="20"/>
          <w:szCs w:val="20"/>
          <w:lang w:val="en-GB"/>
        </w:rPr>
        <w:t>‘to rebuke’</w:t>
      </w:r>
      <w:r w:rsidRPr="001B0431">
        <w:rPr>
          <w:rFonts w:cs="Times New Roman"/>
          <w:noProof/>
          <w:sz w:val="20"/>
          <w:szCs w:val="20"/>
          <w:lang w:val="en-GB"/>
        </w:rPr>
        <w:t>) +</w:t>
      </w:r>
      <w:r w:rsidRPr="001B0431">
        <w:rPr>
          <w:rFonts w:cs="Times New Roman"/>
          <w:i/>
          <w:noProof/>
          <w:sz w:val="20"/>
          <w:szCs w:val="20"/>
          <w:lang w:val="en-GB"/>
        </w:rPr>
        <w:t>kirin</w:t>
      </w:r>
      <w:r w:rsidR="008771BE" w:rsidRPr="001B0431">
        <w:rPr>
          <w:rFonts w:cs="Times New Roman"/>
          <w:i/>
          <w:noProof/>
          <w:sz w:val="20"/>
          <w:szCs w:val="20"/>
          <w:lang w:val="en-GB"/>
        </w:rPr>
        <w:t xml:space="preserve"> </w:t>
      </w:r>
      <w:r w:rsidR="009D15C9">
        <w:rPr>
          <w:rFonts w:cs="Times New Roman"/>
          <w:noProof/>
          <w:sz w:val="20"/>
          <w:szCs w:val="20"/>
          <w:lang w:val="en-GB"/>
        </w:rPr>
        <w:t>‘</w:t>
      </w:r>
      <w:r w:rsidR="008771BE" w:rsidRPr="001B0431">
        <w:rPr>
          <w:rFonts w:cs="Times New Roman"/>
          <w:noProof/>
          <w:sz w:val="20"/>
          <w:szCs w:val="20"/>
          <w:lang w:val="en-GB"/>
        </w:rPr>
        <w:t>to do</w:t>
      </w:r>
      <w:r w:rsidR="009D15C9">
        <w:rPr>
          <w:rFonts w:cs="Times New Roman"/>
          <w:noProof/>
          <w:sz w:val="20"/>
          <w:szCs w:val="20"/>
          <w:lang w:val="en-GB"/>
        </w:rPr>
        <w:t>’</w:t>
      </w:r>
      <w:r w:rsidRPr="001B0431">
        <w:rPr>
          <w:rFonts w:cs="Times New Roman"/>
          <w:noProof/>
          <w:sz w:val="20"/>
          <w:szCs w:val="20"/>
          <w:lang w:val="en-GB"/>
        </w:rPr>
        <w:t xml:space="preserve"> </w:t>
      </w:r>
      <w:r w:rsidR="007024D7" w:rsidRPr="001B0431">
        <w:rPr>
          <w:rFonts w:cs="Times New Roman"/>
          <w:noProof/>
          <w:sz w:val="20"/>
          <w:szCs w:val="20"/>
          <w:lang w:val="en-GB"/>
        </w:rPr>
        <w:tab/>
      </w:r>
      <w:r w:rsidRPr="001B0431">
        <w:rPr>
          <w:rFonts w:cs="Times New Roman"/>
          <w:noProof/>
          <w:sz w:val="20"/>
          <w:szCs w:val="20"/>
          <w:lang w:val="en-GB"/>
        </w:rPr>
        <w:t xml:space="preserve">= </w:t>
      </w:r>
      <w:r w:rsidR="007024D7" w:rsidRPr="001B0431">
        <w:rPr>
          <w:rFonts w:cs="Times New Roman"/>
          <w:noProof/>
          <w:sz w:val="20"/>
          <w:szCs w:val="20"/>
          <w:lang w:val="en-GB"/>
        </w:rPr>
        <w:tab/>
      </w:r>
      <w:r w:rsidR="009D15C9">
        <w:rPr>
          <w:rFonts w:cs="Times New Roman"/>
          <w:noProof/>
          <w:sz w:val="20"/>
          <w:szCs w:val="20"/>
          <w:lang w:val="en-GB"/>
        </w:rPr>
        <w:t>‘</w:t>
      </w:r>
      <w:r w:rsidRPr="001B0431">
        <w:rPr>
          <w:rFonts w:cs="Times New Roman"/>
          <w:noProof/>
          <w:sz w:val="20"/>
          <w:szCs w:val="20"/>
          <w:lang w:val="en-GB"/>
        </w:rPr>
        <w:t>to forbid</w:t>
      </w:r>
      <w:r w:rsidR="009D15C9">
        <w:rPr>
          <w:rFonts w:cs="Times New Roman"/>
          <w:noProof/>
          <w:sz w:val="20"/>
          <w:szCs w:val="20"/>
          <w:lang w:val="en-GB"/>
        </w:rPr>
        <w:t>’</w:t>
      </w:r>
    </w:p>
    <w:p w14:paraId="5DC1BAA3" w14:textId="314172AD" w:rsidR="007F3CEA" w:rsidRPr="001B0431" w:rsidRDefault="007F3CEA" w:rsidP="008771BE">
      <w:pPr>
        <w:tabs>
          <w:tab w:val="left" w:pos="1985"/>
          <w:tab w:val="left" w:pos="3544"/>
          <w:tab w:val="left" w:pos="3828"/>
          <w:tab w:val="left" w:pos="5103"/>
          <w:tab w:val="left" w:pos="5387"/>
        </w:tabs>
        <w:spacing w:after="0"/>
        <w:ind w:left="284"/>
        <w:rPr>
          <w:rFonts w:cs="Times New Roman"/>
          <w:noProof/>
          <w:sz w:val="20"/>
          <w:szCs w:val="20"/>
          <w:lang w:val="en-GB"/>
        </w:rPr>
      </w:pPr>
      <w:r w:rsidRPr="001B0431">
        <w:rPr>
          <w:rFonts w:cs="Times New Roman"/>
          <w:i/>
          <w:noProof/>
          <w:sz w:val="20"/>
          <w:szCs w:val="20"/>
          <w:lang w:val="en-GB"/>
        </w:rPr>
        <w:t>qesd</w:t>
      </w:r>
      <w:r w:rsidRPr="001B0431">
        <w:rPr>
          <w:rFonts w:cs="Times New Roman"/>
          <w:noProof/>
          <w:sz w:val="20"/>
          <w:szCs w:val="20"/>
          <w:lang w:val="en-GB"/>
        </w:rPr>
        <w:t xml:space="preserve"> </w:t>
      </w:r>
      <w:r w:rsidR="009D15C9">
        <w:rPr>
          <w:rFonts w:cs="Times New Roman"/>
          <w:noProof/>
          <w:sz w:val="20"/>
          <w:szCs w:val="20"/>
          <w:lang w:val="en-GB"/>
        </w:rPr>
        <w:t>‘</w:t>
      </w:r>
      <w:r w:rsidRPr="001B0431">
        <w:rPr>
          <w:rFonts w:cs="Times New Roman"/>
          <w:noProof/>
          <w:sz w:val="20"/>
          <w:szCs w:val="20"/>
          <w:lang w:val="en-GB"/>
        </w:rPr>
        <w:t>intention</w:t>
      </w:r>
      <w:r w:rsidR="009D15C9">
        <w:rPr>
          <w:rFonts w:cs="Times New Roman"/>
          <w:noProof/>
          <w:sz w:val="20"/>
          <w:szCs w:val="20"/>
          <w:lang w:val="en-GB"/>
        </w:rPr>
        <w:t>’</w:t>
      </w:r>
      <w:r w:rsidRPr="001B0431">
        <w:rPr>
          <w:rFonts w:cs="Times New Roman"/>
          <w:noProof/>
          <w:sz w:val="20"/>
          <w:szCs w:val="20"/>
          <w:lang w:val="en-GB"/>
        </w:rPr>
        <w:t xml:space="preserve"> </w:t>
      </w:r>
      <w:r w:rsidR="00F5400E" w:rsidRPr="001B0431">
        <w:rPr>
          <w:rFonts w:cs="Times New Roman"/>
          <w:noProof/>
          <w:sz w:val="20"/>
          <w:szCs w:val="20"/>
          <w:lang w:val="en-GB"/>
        </w:rPr>
        <w:tab/>
      </w:r>
      <w:r w:rsidRPr="001B0431">
        <w:rPr>
          <w:rFonts w:cs="Times New Roman"/>
          <w:noProof/>
          <w:sz w:val="20"/>
          <w:szCs w:val="20"/>
          <w:lang w:val="en-GB"/>
        </w:rPr>
        <w:t xml:space="preserve">(Ar </w:t>
      </w:r>
      <w:r w:rsidRPr="001B0431">
        <w:rPr>
          <w:rFonts w:cs="Times New Roman"/>
          <w:i/>
          <w:noProof/>
          <w:sz w:val="20"/>
          <w:szCs w:val="20"/>
          <w:lang w:val="en-GB"/>
        </w:rPr>
        <w:t>qasd</w:t>
      </w:r>
      <w:r w:rsidRPr="001B0431">
        <w:rPr>
          <w:rFonts w:cs="Times New Roman"/>
          <w:noProof/>
          <w:sz w:val="20"/>
          <w:szCs w:val="20"/>
          <w:lang w:val="en-GB"/>
        </w:rPr>
        <w:t xml:space="preserve">) </w:t>
      </w:r>
      <w:r w:rsidR="00F5400E" w:rsidRPr="001B0431">
        <w:rPr>
          <w:rFonts w:cs="Times New Roman"/>
          <w:noProof/>
          <w:sz w:val="20"/>
          <w:szCs w:val="20"/>
          <w:lang w:val="en-GB"/>
        </w:rPr>
        <w:tab/>
      </w:r>
      <w:r w:rsidRPr="001B0431">
        <w:rPr>
          <w:rFonts w:cs="Times New Roman"/>
          <w:noProof/>
          <w:sz w:val="20"/>
          <w:szCs w:val="20"/>
          <w:lang w:val="en-GB"/>
        </w:rPr>
        <w:t>+</w:t>
      </w:r>
      <w:r w:rsidR="00F5400E" w:rsidRPr="001B0431">
        <w:rPr>
          <w:rFonts w:cs="Times New Roman"/>
          <w:noProof/>
          <w:sz w:val="20"/>
          <w:szCs w:val="20"/>
          <w:lang w:val="en-GB"/>
        </w:rPr>
        <w:tab/>
      </w:r>
      <w:r w:rsidRPr="001B0431">
        <w:rPr>
          <w:rFonts w:cs="Times New Roman"/>
          <w:i/>
          <w:noProof/>
          <w:sz w:val="20"/>
          <w:szCs w:val="20"/>
          <w:lang w:val="en-GB"/>
        </w:rPr>
        <w:t>kirin</w:t>
      </w:r>
      <w:r w:rsidRPr="001B0431">
        <w:rPr>
          <w:rFonts w:cs="Times New Roman"/>
          <w:noProof/>
          <w:sz w:val="20"/>
          <w:szCs w:val="20"/>
          <w:lang w:val="en-GB"/>
        </w:rPr>
        <w:t xml:space="preserve"> </w:t>
      </w:r>
      <w:r w:rsidR="00F5400E" w:rsidRPr="001B0431">
        <w:rPr>
          <w:rFonts w:cs="Times New Roman"/>
          <w:noProof/>
          <w:sz w:val="20"/>
          <w:szCs w:val="20"/>
          <w:lang w:val="en-GB"/>
        </w:rPr>
        <w:tab/>
      </w:r>
      <w:r w:rsidRPr="001B0431">
        <w:rPr>
          <w:rFonts w:cs="Times New Roman"/>
          <w:noProof/>
          <w:sz w:val="20"/>
          <w:szCs w:val="20"/>
          <w:lang w:val="en-GB"/>
        </w:rPr>
        <w:t xml:space="preserve">= </w:t>
      </w:r>
      <w:r w:rsidR="00F5400E" w:rsidRPr="001B0431">
        <w:rPr>
          <w:rFonts w:cs="Times New Roman"/>
          <w:noProof/>
          <w:sz w:val="20"/>
          <w:szCs w:val="20"/>
          <w:lang w:val="en-GB"/>
        </w:rPr>
        <w:tab/>
      </w:r>
      <w:r w:rsidR="009D15C9">
        <w:rPr>
          <w:rFonts w:cs="Times New Roman"/>
          <w:noProof/>
          <w:sz w:val="20"/>
          <w:szCs w:val="20"/>
          <w:lang w:val="en-GB"/>
        </w:rPr>
        <w:t>‘</w:t>
      </w:r>
      <w:r w:rsidR="00F5400E" w:rsidRPr="001B0431">
        <w:rPr>
          <w:rFonts w:cs="Times New Roman"/>
          <w:noProof/>
          <w:sz w:val="20"/>
          <w:szCs w:val="20"/>
          <w:lang w:val="en-GB"/>
        </w:rPr>
        <w:t>to</w:t>
      </w:r>
      <w:r w:rsidRPr="001B0431">
        <w:rPr>
          <w:rFonts w:cs="Times New Roman"/>
          <w:noProof/>
          <w:sz w:val="20"/>
          <w:szCs w:val="20"/>
          <w:lang w:val="en-GB"/>
        </w:rPr>
        <w:t xml:space="preserve"> head for</w:t>
      </w:r>
      <w:r w:rsidR="009D15C9">
        <w:rPr>
          <w:rFonts w:cs="Times New Roman"/>
          <w:noProof/>
          <w:sz w:val="20"/>
          <w:szCs w:val="20"/>
          <w:lang w:val="en-GB"/>
        </w:rPr>
        <w:t>’</w:t>
      </w:r>
    </w:p>
    <w:p w14:paraId="614E1E46" w14:textId="5B2F8AFB" w:rsidR="007F3CEA" w:rsidRPr="001B0431" w:rsidRDefault="007F3CEA" w:rsidP="008771BE">
      <w:pPr>
        <w:tabs>
          <w:tab w:val="left" w:pos="1985"/>
          <w:tab w:val="left" w:pos="3544"/>
          <w:tab w:val="left" w:pos="3828"/>
          <w:tab w:val="left" w:pos="5103"/>
          <w:tab w:val="left" w:pos="5387"/>
        </w:tabs>
        <w:spacing w:after="0"/>
        <w:ind w:left="284"/>
        <w:rPr>
          <w:rFonts w:cs="Times New Roman"/>
          <w:noProof/>
          <w:sz w:val="20"/>
          <w:szCs w:val="20"/>
          <w:lang w:val="en-GB"/>
        </w:rPr>
      </w:pPr>
      <w:r w:rsidRPr="001B0431">
        <w:rPr>
          <w:rFonts w:cs="Times New Roman"/>
          <w:i/>
          <w:noProof/>
          <w:sz w:val="20"/>
          <w:szCs w:val="20"/>
          <w:lang w:val="en-GB"/>
        </w:rPr>
        <w:t>ze</w:t>
      </w:r>
      <w:r w:rsidR="005D261B" w:rsidRPr="001B0431">
        <w:rPr>
          <w:rFonts w:cs="Times New Roman"/>
          <w:i/>
          <w:iCs/>
          <w:sz w:val="20"/>
          <w:szCs w:val="20"/>
        </w:rPr>
        <w:t>ʿ</w:t>
      </w:r>
      <w:r w:rsidRPr="001B0431">
        <w:rPr>
          <w:rFonts w:cs="Times New Roman"/>
          <w:i/>
          <w:noProof/>
          <w:sz w:val="20"/>
          <w:szCs w:val="20"/>
          <w:lang w:val="en-GB"/>
        </w:rPr>
        <w:t>îf</w:t>
      </w:r>
      <w:r w:rsidRPr="001B0431">
        <w:rPr>
          <w:rFonts w:cs="Times New Roman"/>
          <w:noProof/>
          <w:sz w:val="20"/>
          <w:szCs w:val="20"/>
          <w:lang w:val="en-GB"/>
        </w:rPr>
        <w:t xml:space="preserve"> </w:t>
      </w:r>
      <w:r w:rsidR="009D15C9">
        <w:rPr>
          <w:rFonts w:cs="Times New Roman"/>
          <w:noProof/>
          <w:sz w:val="20"/>
          <w:szCs w:val="20"/>
          <w:lang w:val="en-GB"/>
        </w:rPr>
        <w:t>‘</w:t>
      </w:r>
      <w:r w:rsidRPr="001B0431">
        <w:rPr>
          <w:rFonts w:cs="Times New Roman"/>
          <w:noProof/>
          <w:sz w:val="20"/>
          <w:szCs w:val="20"/>
          <w:lang w:val="en-GB"/>
        </w:rPr>
        <w:t>weak</w:t>
      </w:r>
      <w:r w:rsidR="009D15C9">
        <w:rPr>
          <w:rFonts w:cs="Times New Roman"/>
          <w:noProof/>
          <w:sz w:val="20"/>
          <w:szCs w:val="20"/>
          <w:lang w:val="en-GB"/>
        </w:rPr>
        <w:t>’</w:t>
      </w:r>
      <w:r w:rsidRPr="001B0431">
        <w:rPr>
          <w:rFonts w:cs="Times New Roman"/>
          <w:noProof/>
          <w:sz w:val="20"/>
          <w:szCs w:val="20"/>
          <w:lang w:val="en-GB"/>
        </w:rPr>
        <w:t xml:space="preserve"> </w:t>
      </w:r>
      <w:r w:rsidR="00F5400E" w:rsidRPr="001B0431">
        <w:rPr>
          <w:rFonts w:cs="Times New Roman"/>
          <w:noProof/>
          <w:sz w:val="20"/>
          <w:szCs w:val="20"/>
          <w:lang w:val="en-GB"/>
        </w:rPr>
        <w:tab/>
      </w:r>
      <w:r w:rsidRPr="001B0431">
        <w:rPr>
          <w:rFonts w:cs="Times New Roman"/>
          <w:noProof/>
          <w:sz w:val="20"/>
          <w:szCs w:val="20"/>
          <w:lang w:val="en-GB"/>
        </w:rPr>
        <w:t>(Ar</w:t>
      </w:r>
      <w:r w:rsidR="008458FF" w:rsidRPr="001B0431">
        <w:rPr>
          <w:rFonts w:cs="Times New Roman"/>
          <w:noProof/>
          <w:sz w:val="20"/>
          <w:szCs w:val="20"/>
          <w:lang w:val="en-GB"/>
        </w:rPr>
        <w:t xml:space="preserve"> </w:t>
      </w:r>
      <w:r w:rsidR="008458FF" w:rsidRPr="001B0431">
        <w:rPr>
          <w:rFonts w:cs="Times New Roman"/>
          <w:i/>
          <w:iCs/>
          <w:noProof/>
          <w:sz w:val="20"/>
          <w:szCs w:val="20"/>
          <w:lang w:val="en-GB"/>
        </w:rPr>
        <w:t>ḍa</w:t>
      </w:r>
      <w:r w:rsidR="009D15C9">
        <w:rPr>
          <w:rFonts w:cs="Times New Roman"/>
          <w:i/>
          <w:noProof/>
          <w:sz w:val="20"/>
          <w:szCs w:val="20"/>
          <w:lang w:val="en-GB"/>
        </w:rPr>
        <w:t>ʕ</w:t>
      </w:r>
      <w:r w:rsidR="008458FF" w:rsidRPr="001B0431">
        <w:rPr>
          <w:rFonts w:cs="Times New Roman"/>
          <w:i/>
          <w:noProof/>
          <w:sz w:val="20"/>
          <w:szCs w:val="20"/>
          <w:lang w:val="en-GB"/>
        </w:rPr>
        <w:t>īf</w:t>
      </w:r>
      <w:r w:rsidRPr="001B0431">
        <w:rPr>
          <w:rFonts w:cs="Times New Roman"/>
          <w:noProof/>
          <w:sz w:val="20"/>
          <w:szCs w:val="20"/>
          <w:lang w:val="en-GB"/>
        </w:rPr>
        <w:t>)</w:t>
      </w:r>
      <w:r w:rsidR="008458FF" w:rsidRPr="001B0431">
        <w:rPr>
          <w:rFonts w:cs="Times New Roman"/>
          <w:noProof/>
          <w:sz w:val="20"/>
          <w:szCs w:val="20"/>
          <w:lang w:val="en-GB"/>
        </w:rPr>
        <w:t xml:space="preserve"> </w:t>
      </w:r>
      <w:r w:rsidR="00F5400E" w:rsidRPr="001B0431">
        <w:rPr>
          <w:rFonts w:cs="Times New Roman"/>
          <w:noProof/>
          <w:sz w:val="20"/>
          <w:szCs w:val="20"/>
          <w:lang w:val="en-GB"/>
        </w:rPr>
        <w:tab/>
      </w:r>
      <w:r w:rsidR="008458FF" w:rsidRPr="001B0431">
        <w:rPr>
          <w:rFonts w:cs="Times New Roman"/>
          <w:noProof/>
          <w:sz w:val="20"/>
          <w:szCs w:val="20"/>
          <w:lang w:val="en-GB"/>
        </w:rPr>
        <w:t xml:space="preserve">+ </w:t>
      </w:r>
      <w:r w:rsidR="00F5400E" w:rsidRPr="001B0431">
        <w:rPr>
          <w:rFonts w:cs="Times New Roman"/>
          <w:noProof/>
          <w:sz w:val="20"/>
          <w:szCs w:val="20"/>
          <w:lang w:val="en-GB"/>
        </w:rPr>
        <w:tab/>
      </w:r>
      <w:r w:rsidR="008458FF" w:rsidRPr="001B0431">
        <w:rPr>
          <w:rFonts w:cs="Times New Roman"/>
          <w:i/>
          <w:noProof/>
          <w:sz w:val="20"/>
          <w:szCs w:val="20"/>
          <w:lang w:val="en-GB"/>
        </w:rPr>
        <w:t>bûn</w:t>
      </w:r>
      <w:r w:rsidR="008458FF" w:rsidRPr="001B0431">
        <w:rPr>
          <w:rFonts w:cs="Times New Roman"/>
          <w:noProof/>
          <w:sz w:val="20"/>
          <w:szCs w:val="20"/>
          <w:lang w:val="en-GB"/>
        </w:rPr>
        <w:t xml:space="preserve"> </w:t>
      </w:r>
      <w:r w:rsidR="009D15C9">
        <w:rPr>
          <w:rFonts w:cs="Times New Roman"/>
          <w:noProof/>
          <w:sz w:val="20"/>
          <w:szCs w:val="20"/>
          <w:lang w:val="en-GB"/>
        </w:rPr>
        <w:t>‘</w:t>
      </w:r>
      <w:r w:rsidR="008771BE" w:rsidRPr="001B0431">
        <w:rPr>
          <w:rFonts w:cs="Times New Roman"/>
          <w:noProof/>
          <w:sz w:val="20"/>
          <w:szCs w:val="20"/>
          <w:lang w:val="en-GB"/>
        </w:rPr>
        <w:t>to be</w:t>
      </w:r>
      <w:r w:rsidR="009D15C9">
        <w:rPr>
          <w:rFonts w:cs="Times New Roman"/>
          <w:noProof/>
          <w:sz w:val="20"/>
          <w:szCs w:val="20"/>
          <w:lang w:val="en-GB"/>
        </w:rPr>
        <w:t>’</w:t>
      </w:r>
      <w:r w:rsidR="00F5400E" w:rsidRPr="001B0431">
        <w:rPr>
          <w:rFonts w:cs="Times New Roman"/>
          <w:noProof/>
          <w:sz w:val="20"/>
          <w:szCs w:val="20"/>
          <w:lang w:val="en-GB"/>
        </w:rPr>
        <w:tab/>
      </w:r>
      <w:r w:rsidR="008458FF" w:rsidRPr="001B0431">
        <w:rPr>
          <w:rFonts w:cs="Times New Roman"/>
          <w:noProof/>
          <w:sz w:val="20"/>
          <w:szCs w:val="20"/>
          <w:lang w:val="en-GB"/>
        </w:rPr>
        <w:t xml:space="preserve">= </w:t>
      </w:r>
      <w:r w:rsidR="00F5400E" w:rsidRPr="001B0431">
        <w:rPr>
          <w:rFonts w:cs="Times New Roman"/>
          <w:noProof/>
          <w:sz w:val="20"/>
          <w:szCs w:val="20"/>
          <w:lang w:val="en-GB"/>
        </w:rPr>
        <w:tab/>
      </w:r>
      <w:r w:rsidR="009D15C9">
        <w:rPr>
          <w:rFonts w:cs="Times New Roman"/>
          <w:noProof/>
          <w:sz w:val="20"/>
          <w:szCs w:val="20"/>
          <w:lang w:val="en-GB"/>
        </w:rPr>
        <w:t>‘</w:t>
      </w:r>
      <w:r w:rsidR="00F97605" w:rsidRPr="001B0431">
        <w:rPr>
          <w:rFonts w:cs="Times New Roman"/>
          <w:noProof/>
          <w:sz w:val="20"/>
          <w:szCs w:val="20"/>
          <w:lang w:val="en-GB"/>
        </w:rPr>
        <w:t>to become</w:t>
      </w:r>
      <w:r w:rsidR="008458FF" w:rsidRPr="001B0431">
        <w:rPr>
          <w:rFonts w:cs="Times New Roman"/>
          <w:noProof/>
          <w:sz w:val="20"/>
          <w:szCs w:val="20"/>
          <w:lang w:val="en-GB"/>
        </w:rPr>
        <w:t xml:space="preserve"> slim</w:t>
      </w:r>
      <w:r w:rsidR="009D15C9">
        <w:rPr>
          <w:rFonts w:cs="Times New Roman"/>
          <w:noProof/>
          <w:sz w:val="20"/>
          <w:szCs w:val="20"/>
          <w:lang w:val="en-GB"/>
        </w:rPr>
        <w:t>’</w:t>
      </w:r>
    </w:p>
    <w:p w14:paraId="5D0E2C14" w14:textId="77777777" w:rsidR="00F5400E" w:rsidRPr="001B0431" w:rsidRDefault="00F5400E" w:rsidP="00DE0B47">
      <w:pPr>
        <w:rPr>
          <w:rFonts w:cs="Times New Roman"/>
          <w:noProof/>
          <w:lang w:val="en-GB"/>
        </w:rPr>
      </w:pPr>
    </w:p>
    <w:p w14:paraId="0961F276" w14:textId="4F7CE0DB" w:rsidR="00E36A37" w:rsidRPr="001B0431" w:rsidRDefault="00A21987" w:rsidP="00DE0B47">
      <w:pPr>
        <w:rPr>
          <w:rFonts w:cs="Times New Roman"/>
          <w:noProof/>
          <w:lang w:val="en-GB"/>
        </w:rPr>
      </w:pPr>
      <w:r w:rsidRPr="001B0431">
        <w:rPr>
          <w:rFonts w:cs="Times New Roman"/>
          <w:noProof/>
          <w:lang w:val="en-GB"/>
        </w:rPr>
        <w:t xml:space="preserve">The principle behind the </w:t>
      </w:r>
      <w:r w:rsidR="008D5F60" w:rsidRPr="001B0431">
        <w:rPr>
          <w:rFonts w:cs="Times New Roman"/>
          <w:noProof/>
          <w:lang w:val="en-GB"/>
        </w:rPr>
        <w:t>morphological versus syntactic technique</w:t>
      </w:r>
      <w:r w:rsidRPr="001B0431">
        <w:rPr>
          <w:rFonts w:cs="Times New Roman"/>
          <w:noProof/>
          <w:lang w:val="en-GB"/>
        </w:rPr>
        <w:t xml:space="preserve"> in the integration of Arabic loan roots in forming verbs in Kurdish is not yet clear. </w:t>
      </w:r>
      <w:r w:rsidRPr="001B0431">
        <w:rPr>
          <w:rFonts w:cs="Times New Roman"/>
          <w:noProof/>
          <w:lang w:val="en-GB"/>
        </w:rPr>
        <w:t xml:space="preserve">While </w:t>
      </w:r>
      <w:r w:rsidR="00AB563D" w:rsidRPr="001B0431">
        <w:rPr>
          <w:rFonts w:cs="Times New Roman"/>
          <w:noProof/>
          <w:lang w:val="en-GB"/>
        </w:rPr>
        <w:t xml:space="preserve">a </w:t>
      </w:r>
      <w:r w:rsidR="00F24FC9" w:rsidRPr="001B0431">
        <w:rPr>
          <w:rFonts w:cs="Times New Roman"/>
          <w:noProof/>
          <w:lang w:val="en-GB"/>
        </w:rPr>
        <w:t>few</w:t>
      </w:r>
      <w:r w:rsidRPr="001B0431">
        <w:rPr>
          <w:rFonts w:cs="Times New Roman"/>
          <w:noProof/>
          <w:lang w:val="en-GB"/>
        </w:rPr>
        <w:t xml:space="preserve"> </w:t>
      </w:r>
      <w:r w:rsidR="00F24FC9" w:rsidRPr="001B0431">
        <w:rPr>
          <w:rFonts w:cs="Times New Roman"/>
          <w:noProof/>
          <w:lang w:val="en-GB"/>
        </w:rPr>
        <w:t xml:space="preserve">such </w:t>
      </w:r>
      <w:r w:rsidRPr="001B0431">
        <w:rPr>
          <w:rFonts w:cs="Times New Roman"/>
          <w:noProof/>
          <w:lang w:val="en-GB"/>
        </w:rPr>
        <w:t>verbs are found to be used in</w:t>
      </w:r>
      <w:r w:rsidR="00F24FC9" w:rsidRPr="001B0431">
        <w:rPr>
          <w:rFonts w:cs="Times New Roman"/>
          <w:noProof/>
          <w:lang w:val="en-GB"/>
        </w:rPr>
        <w:t xml:space="preserve"> both synthetic and</w:t>
      </w:r>
      <w:r w:rsidRPr="001B0431">
        <w:rPr>
          <w:rFonts w:cs="Times New Roman"/>
          <w:noProof/>
          <w:lang w:val="en-GB"/>
        </w:rPr>
        <w:t xml:space="preserve"> analytic</w:t>
      </w:r>
      <w:r w:rsidR="00F24FC9" w:rsidRPr="001B0431">
        <w:rPr>
          <w:rFonts w:cs="Times New Roman"/>
          <w:noProof/>
          <w:lang w:val="en-GB"/>
        </w:rPr>
        <w:t xml:space="preserve"> forms, such as </w:t>
      </w:r>
      <w:r w:rsidR="00F24FC9" w:rsidRPr="001B0431">
        <w:rPr>
          <w:rFonts w:cs="Times New Roman"/>
          <w:i/>
          <w:noProof/>
          <w:lang w:val="en-GB"/>
        </w:rPr>
        <w:t>ceribandin</w:t>
      </w:r>
      <w:r w:rsidR="00F24FC9" w:rsidRPr="001B0431">
        <w:rPr>
          <w:rFonts w:cs="Times New Roman"/>
          <w:noProof/>
          <w:lang w:val="en-GB"/>
        </w:rPr>
        <w:t xml:space="preserve"> and </w:t>
      </w:r>
      <w:r w:rsidR="00F24FC9" w:rsidRPr="001B0431">
        <w:rPr>
          <w:rFonts w:cs="Times New Roman"/>
          <w:i/>
          <w:noProof/>
          <w:lang w:val="en-GB"/>
        </w:rPr>
        <w:t>cerebe kirin</w:t>
      </w:r>
      <w:r w:rsidR="00F24FC9" w:rsidRPr="001B0431">
        <w:rPr>
          <w:rFonts w:cs="Times New Roman"/>
          <w:noProof/>
          <w:lang w:val="en-GB"/>
        </w:rPr>
        <w:t xml:space="preserve"> </w:t>
      </w:r>
      <w:r w:rsidR="00FF7376">
        <w:rPr>
          <w:rFonts w:cs="Times New Roman"/>
          <w:noProof/>
          <w:lang w:val="en-GB"/>
        </w:rPr>
        <w:t>‘</w:t>
      </w:r>
      <w:r w:rsidR="00F24FC9" w:rsidRPr="001B0431">
        <w:rPr>
          <w:rFonts w:cs="Times New Roman"/>
          <w:noProof/>
          <w:lang w:val="en-GB"/>
        </w:rPr>
        <w:t>to try</w:t>
      </w:r>
      <w:r w:rsidR="00FF7376">
        <w:rPr>
          <w:rFonts w:cs="Times New Roman"/>
          <w:noProof/>
          <w:lang w:val="en-GB"/>
        </w:rPr>
        <w:t>’</w:t>
      </w:r>
      <w:r w:rsidR="00F24FC9" w:rsidRPr="001B0431">
        <w:rPr>
          <w:rFonts w:cs="Times New Roman"/>
          <w:noProof/>
          <w:lang w:val="en-GB"/>
        </w:rPr>
        <w:t xml:space="preserve"> (Ar </w:t>
      </w:r>
      <w:r w:rsidR="00FF7376">
        <w:rPr>
          <w:rFonts w:cs="Times New Roman"/>
          <w:i/>
          <w:noProof/>
          <w:lang w:val="en-GB"/>
        </w:rPr>
        <w:t>ǧ</w:t>
      </w:r>
      <w:r w:rsidR="00F24FC9" w:rsidRPr="001B0431">
        <w:rPr>
          <w:rFonts w:cs="Times New Roman"/>
          <w:i/>
          <w:noProof/>
          <w:lang w:val="en-GB"/>
        </w:rPr>
        <w:t>arraba</w:t>
      </w:r>
      <w:r w:rsidR="00F24FC9" w:rsidRPr="001B0431">
        <w:rPr>
          <w:rFonts w:cs="Times New Roman"/>
          <w:noProof/>
          <w:lang w:val="en-GB"/>
        </w:rPr>
        <w:t>), most verbs are used in either of the forms.</w:t>
      </w:r>
      <w:r w:rsidRPr="001B0431">
        <w:rPr>
          <w:rFonts w:cs="Times New Roman"/>
          <w:noProof/>
          <w:lang w:val="en-GB"/>
        </w:rPr>
        <w:t xml:space="preserve"> However, there is a great deal of dialecta</w:t>
      </w:r>
      <w:r w:rsidR="00F24FC9" w:rsidRPr="001B0431">
        <w:rPr>
          <w:rFonts w:cs="Times New Roman"/>
          <w:noProof/>
          <w:lang w:val="en-GB"/>
        </w:rPr>
        <w:t>l differentiation as to whether a verb is analytically or synthetically integrated. Thus</w:t>
      </w:r>
      <w:r w:rsidR="00006035" w:rsidRPr="001B0431">
        <w:rPr>
          <w:rFonts w:cs="Times New Roman"/>
          <w:noProof/>
          <w:lang w:val="en-GB"/>
        </w:rPr>
        <w:t>,</w:t>
      </w:r>
      <w:r w:rsidR="00F3536B" w:rsidRPr="001B0431">
        <w:rPr>
          <w:rFonts w:cs="Times New Roman"/>
          <w:noProof/>
          <w:lang w:val="en-GB"/>
        </w:rPr>
        <w:t xml:space="preserve"> the morphologically integrated verbs of most Northern Kurmanji dialects </w:t>
      </w:r>
      <w:r w:rsidR="00FF7376">
        <w:rPr>
          <w:rFonts w:cs="Times New Roman"/>
          <w:noProof/>
          <w:lang w:val="en-GB"/>
        </w:rPr>
        <w:t xml:space="preserve">such </w:t>
      </w:r>
      <w:r w:rsidR="00F3536B" w:rsidRPr="001B0431">
        <w:rPr>
          <w:rFonts w:cs="Times New Roman"/>
          <w:noProof/>
          <w:lang w:val="en-GB"/>
        </w:rPr>
        <w:t xml:space="preserve">as </w:t>
      </w:r>
      <w:r w:rsidR="00F3536B" w:rsidRPr="001B0431">
        <w:rPr>
          <w:rFonts w:cs="Times New Roman"/>
          <w:i/>
          <w:noProof/>
          <w:lang w:val="en-GB"/>
        </w:rPr>
        <w:t>emilandin</w:t>
      </w:r>
      <w:r w:rsidR="008D5F60" w:rsidRPr="001B0431">
        <w:rPr>
          <w:rFonts w:cs="Times New Roman"/>
          <w:noProof/>
          <w:lang w:val="en-GB"/>
        </w:rPr>
        <w:t xml:space="preserve"> </w:t>
      </w:r>
      <w:r w:rsidR="00FF7376">
        <w:rPr>
          <w:rFonts w:cs="Times New Roman"/>
          <w:noProof/>
          <w:lang w:val="en-GB"/>
        </w:rPr>
        <w:t>‘</w:t>
      </w:r>
      <w:r w:rsidR="008D5F60" w:rsidRPr="001B0431">
        <w:rPr>
          <w:rFonts w:cs="Times New Roman"/>
          <w:noProof/>
          <w:lang w:val="en-GB"/>
        </w:rPr>
        <w:t>to use</w:t>
      </w:r>
      <w:r w:rsidR="00FF7376">
        <w:rPr>
          <w:rFonts w:cs="Times New Roman"/>
          <w:noProof/>
          <w:lang w:val="en-GB"/>
        </w:rPr>
        <w:t>’</w:t>
      </w:r>
      <w:r w:rsidR="008D5F60" w:rsidRPr="001B0431">
        <w:rPr>
          <w:rFonts w:cs="Times New Roman"/>
          <w:noProof/>
          <w:lang w:val="en-GB"/>
        </w:rPr>
        <w:t xml:space="preserve"> (</w:t>
      </w:r>
      <w:r w:rsidR="00FF7376">
        <w:rPr>
          <w:rFonts w:cs="Times New Roman"/>
          <w:noProof/>
          <w:lang w:val="en-GB"/>
        </w:rPr>
        <w:t>dialectal Arabic</w:t>
      </w:r>
      <w:r w:rsidR="00F3536B" w:rsidRPr="001B0431">
        <w:rPr>
          <w:rFonts w:cs="Times New Roman"/>
          <w:noProof/>
          <w:lang w:val="en-GB"/>
        </w:rPr>
        <w:t xml:space="preserve"> </w:t>
      </w:r>
      <w:r w:rsidR="00FF7376">
        <w:rPr>
          <w:rFonts w:cs="Times New Roman"/>
          <w:i/>
          <w:iCs/>
          <w:lang w:val="en-GB"/>
        </w:rPr>
        <w:t>ʕ</w:t>
      </w:r>
      <w:r w:rsidR="00FF7376">
        <w:rPr>
          <w:rFonts w:cs="Times New Roman"/>
          <w:i/>
          <w:iCs/>
        </w:rPr>
        <w:t>i</w:t>
      </w:r>
      <w:r w:rsidR="00F3536B" w:rsidRPr="001B0431">
        <w:rPr>
          <w:rFonts w:cs="Times New Roman"/>
          <w:i/>
          <w:noProof/>
          <w:lang w:val="en-GB"/>
        </w:rPr>
        <w:t>mil</w:t>
      </w:r>
      <w:r w:rsidR="00F3536B" w:rsidRPr="001B0431">
        <w:rPr>
          <w:rFonts w:cs="Times New Roman"/>
          <w:noProof/>
          <w:lang w:val="en-GB"/>
        </w:rPr>
        <w:t xml:space="preserve"> </w:t>
      </w:r>
      <w:r w:rsidR="00FF7376">
        <w:rPr>
          <w:rFonts w:cs="Times New Roman"/>
          <w:noProof/>
          <w:lang w:val="en-GB"/>
        </w:rPr>
        <w:t>‘</w:t>
      </w:r>
      <w:r w:rsidR="00F3536B" w:rsidRPr="001B0431">
        <w:rPr>
          <w:rFonts w:cs="Times New Roman"/>
          <w:noProof/>
          <w:lang w:val="en-GB"/>
        </w:rPr>
        <w:t>to do</w:t>
      </w:r>
      <w:r w:rsidR="00FF7376">
        <w:rPr>
          <w:rFonts w:cs="Times New Roman"/>
          <w:noProof/>
          <w:lang w:val="en-GB"/>
        </w:rPr>
        <w:t>’</w:t>
      </w:r>
      <w:r w:rsidR="00F3536B" w:rsidRPr="001B0431">
        <w:rPr>
          <w:rFonts w:cs="Times New Roman"/>
          <w:noProof/>
          <w:lang w:val="en-GB"/>
        </w:rPr>
        <w:t xml:space="preserve">), </w:t>
      </w:r>
      <w:r w:rsidR="00F3536B" w:rsidRPr="001B0431">
        <w:rPr>
          <w:rFonts w:cs="Times New Roman"/>
          <w:i/>
          <w:noProof/>
          <w:lang w:val="tr-TR"/>
        </w:rPr>
        <w:t>ş</w:t>
      </w:r>
      <w:r w:rsidR="00F3536B" w:rsidRPr="001B0431">
        <w:rPr>
          <w:rFonts w:cs="Times New Roman"/>
          <w:i/>
          <w:noProof/>
          <w:lang w:val="en-GB"/>
        </w:rPr>
        <w:t xml:space="preserve">uẋulîn </w:t>
      </w:r>
      <w:r w:rsidR="008D5F60" w:rsidRPr="001B0431">
        <w:rPr>
          <w:rFonts w:cs="Times New Roman"/>
          <w:noProof/>
          <w:lang w:val="en-GB"/>
        </w:rPr>
        <w:t>(Ar</w:t>
      </w:r>
      <w:r w:rsidR="00F3536B" w:rsidRPr="001B0431">
        <w:rPr>
          <w:rFonts w:cs="Times New Roman"/>
          <w:noProof/>
          <w:lang w:val="en-GB"/>
        </w:rPr>
        <w:t xml:space="preserve"> </w:t>
      </w:r>
      <w:r w:rsidR="00F3536B" w:rsidRPr="001B0431">
        <w:rPr>
          <w:rFonts w:cs="Times New Roman"/>
          <w:i/>
          <w:noProof/>
          <w:lang w:val="en-GB"/>
        </w:rPr>
        <w:t>š</w:t>
      </w:r>
      <w:r w:rsidR="00FF7376">
        <w:rPr>
          <w:rFonts w:cs="Times New Roman"/>
          <w:i/>
          <w:noProof/>
          <w:lang w:val="en-GB"/>
        </w:rPr>
        <w:t>uɣ</w:t>
      </w:r>
      <w:r w:rsidR="00F3536B" w:rsidRPr="001B0431">
        <w:rPr>
          <w:rFonts w:cs="Times New Roman"/>
          <w:i/>
          <w:noProof/>
          <w:lang w:val="en-GB"/>
        </w:rPr>
        <w:t>l</w:t>
      </w:r>
      <w:r w:rsidR="00F3536B" w:rsidRPr="001B0431">
        <w:rPr>
          <w:rFonts w:cs="Times New Roman"/>
          <w:noProof/>
          <w:lang w:val="en-GB"/>
        </w:rPr>
        <w:t xml:space="preserve"> </w:t>
      </w:r>
      <w:r w:rsidR="00FF7376">
        <w:rPr>
          <w:rFonts w:cs="Times New Roman"/>
          <w:noProof/>
          <w:lang w:val="en-GB"/>
        </w:rPr>
        <w:t>‘</w:t>
      </w:r>
      <w:r w:rsidR="00F3536B" w:rsidRPr="001B0431">
        <w:rPr>
          <w:rFonts w:cs="Times New Roman"/>
          <w:noProof/>
          <w:lang w:val="en-GB"/>
        </w:rPr>
        <w:t>work</w:t>
      </w:r>
      <w:r w:rsidR="00FF7376">
        <w:rPr>
          <w:rFonts w:cs="Times New Roman"/>
          <w:noProof/>
          <w:lang w:val="en-GB"/>
        </w:rPr>
        <w:t>’</w:t>
      </w:r>
      <w:r w:rsidR="00F3536B" w:rsidRPr="001B0431">
        <w:rPr>
          <w:rFonts w:cs="Times New Roman"/>
          <w:noProof/>
          <w:lang w:val="en-GB"/>
        </w:rPr>
        <w:t xml:space="preserve">), </w:t>
      </w:r>
      <w:r w:rsidR="00F3536B" w:rsidRPr="001B0431">
        <w:rPr>
          <w:rFonts w:cs="Times New Roman"/>
          <w:i/>
          <w:noProof/>
          <w:lang w:val="en-GB"/>
        </w:rPr>
        <w:t>fikirîn</w:t>
      </w:r>
      <w:r w:rsidR="008D5F60" w:rsidRPr="001B0431">
        <w:rPr>
          <w:rFonts w:cs="Times New Roman"/>
          <w:noProof/>
          <w:lang w:val="en-GB"/>
        </w:rPr>
        <w:t xml:space="preserve"> (Ar</w:t>
      </w:r>
      <w:r w:rsidR="00F3536B" w:rsidRPr="001B0431">
        <w:rPr>
          <w:rFonts w:cs="Times New Roman"/>
          <w:noProof/>
          <w:lang w:val="en-GB"/>
        </w:rPr>
        <w:t xml:space="preserve"> </w:t>
      </w:r>
      <w:r w:rsidR="00F3536B" w:rsidRPr="001B0431">
        <w:rPr>
          <w:rFonts w:cs="Times New Roman"/>
          <w:i/>
          <w:noProof/>
          <w:lang w:val="en-GB"/>
        </w:rPr>
        <w:t>fikr</w:t>
      </w:r>
      <w:r w:rsidR="00F3536B" w:rsidRPr="001B0431">
        <w:rPr>
          <w:rFonts w:cs="Times New Roman"/>
          <w:noProof/>
          <w:lang w:val="en-GB"/>
        </w:rPr>
        <w:t xml:space="preserve"> </w:t>
      </w:r>
      <w:r w:rsidR="00FF7376">
        <w:rPr>
          <w:rFonts w:cs="Times New Roman"/>
          <w:noProof/>
          <w:lang w:val="en-GB"/>
        </w:rPr>
        <w:t>‘</w:t>
      </w:r>
      <w:r w:rsidR="00F3536B" w:rsidRPr="001B0431">
        <w:rPr>
          <w:rFonts w:cs="Times New Roman"/>
          <w:noProof/>
          <w:lang w:val="en-GB"/>
        </w:rPr>
        <w:t>thought</w:t>
      </w:r>
      <w:r w:rsidR="00FF7376">
        <w:rPr>
          <w:rFonts w:cs="Times New Roman"/>
          <w:noProof/>
          <w:lang w:val="en-GB"/>
        </w:rPr>
        <w:t>’</w:t>
      </w:r>
      <w:r w:rsidR="00F3536B" w:rsidRPr="001B0431">
        <w:rPr>
          <w:rFonts w:cs="Times New Roman"/>
          <w:noProof/>
          <w:lang w:val="en-GB"/>
        </w:rPr>
        <w:t xml:space="preserve">) are seen </w:t>
      </w:r>
      <w:r w:rsidR="009D28BF" w:rsidRPr="001B0431">
        <w:rPr>
          <w:rFonts w:cs="Times New Roman"/>
          <w:noProof/>
          <w:lang w:val="en-GB"/>
        </w:rPr>
        <w:t xml:space="preserve">in the southeastern dialect (also called Badini) in synthetic form </w:t>
      </w:r>
      <w:r w:rsidR="00FF7376">
        <w:rPr>
          <w:rFonts w:cs="Times New Roman"/>
          <w:noProof/>
          <w:lang w:val="en-GB"/>
        </w:rPr>
        <w:t>with</w:t>
      </w:r>
      <w:r w:rsidR="009D28BF" w:rsidRPr="001B0431">
        <w:rPr>
          <w:rFonts w:cs="Times New Roman"/>
          <w:noProof/>
          <w:lang w:val="en-GB"/>
        </w:rPr>
        <w:t xml:space="preserve"> a nominal base combining with a light verb, as </w:t>
      </w:r>
      <w:r w:rsidR="009D28BF" w:rsidRPr="001B0431">
        <w:rPr>
          <w:rFonts w:cs="Times New Roman"/>
          <w:i/>
          <w:noProof/>
          <w:lang w:val="en-GB"/>
        </w:rPr>
        <w:t>emel kirin</w:t>
      </w:r>
      <w:r w:rsidR="009D28BF" w:rsidRPr="001B0431">
        <w:rPr>
          <w:rFonts w:cs="Times New Roman"/>
          <w:noProof/>
          <w:lang w:val="en-GB"/>
        </w:rPr>
        <w:t xml:space="preserve">, </w:t>
      </w:r>
      <w:r w:rsidR="009D28BF" w:rsidRPr="001B0431">
        <w:rPr>
          <w:rFonts w:cs="Times New Roman"/>
          <w:i/>
          <w:noProof/>
          <w:lang w:val="tr-TR"/>
        </w:rPr>
        <w:t>ş</w:t>
      </w:r>
      <w:r w:rsidR="009D28BF" w:rsidRPr="001B0431">
        <w:rPr>
          <w:rFonts w:cs="Times New Roman"/>
          <w:i/>
          <w:noProof/>
        </w:rPr>
        <w:t>ol kirin</w:t>
      </w:r>
      <w:r w:rsidR="009D28BF" w:rsidRPr="001B0431">
        <w:rPr>
          <w:rFonts w:cs="Times New Roman"/>
          <w:noProof/>
        </w:rPr>
        <w:t xml:space="preserve">, </w:t>
      </w:r>
      <w:r w:rsidR="009D28BF" w:rsidRPr="001B0431">
        <w:rPr>
          <w:rFonts w:cs="Times New Roman"/>
          <w:i/>
          <w:noProof/>
        </w:rPr>
        <w:t>fikr kirin</w:t>
      </w:r>
      <w:r w:rsidR="009D28BF" w:rsidRPr="001B0431">
        <w:rPr>
          <w:rFonts w:cs="Times New Roman"/>
          <w:noProof/>
        </w:rPr>
        <w:t xml:space="preserve">. </w:t>
      </w:r>
      <w:r w:rsidR="009D28BF" w:rsidRPr="001B0431">
        <w:rPr>
          <w:rFonts w:cs="Times New Roman"/>
          <w:noProof/>
          <w:lang w:val="en-GB"/>
        </w:rPr>
        <w:t xml:space="preserve"> </w:t>
      </w:r>
      <w:r w:rsidR="00F5400E" w:rsidRPr="001B0431">
        <w:rPr>
          <w:rFonts w:cs="Times New Roman"/>
          <w:noProof/>
          <w:lang w:val="en-GB"/>
        </w:rPr>
        <w:t xml:space="preserve"> </w:t>
      </w:r>
    </w:p>
    <w:p w14:paraId="7253CB77" w14:textId="0D689BD4" w:rsidR="001F0E54" w:rsidRPr="001B0431" w:rsidRDefault="007F626A" w:rsidP="00B551C8">
      <w:pPr>
        <w:rPr>
          <w:rFonts w:cs="Times New Roman"/>
          <w:noProof/>
          <w:lang w:val="en-GB"/>
        </w:rPr>
      </w:pPr>
      <w:r w:rsidRPr="001B0431">
        <w:rPr>
          <w:rFonts w:cs="Times New Roman"/>
          <w:noProof/>
          <w:lang w:val="en-GB"/>
        </w:rPr>
        <w:t xml:space="preserve">There are also various function words (discourse markers, </w:t>
      </w:r>
      <w:r w:rsidRPr="001B0431">
        <w:rPr>
          <w:rFonts w:cs="Times New Roman"/>
          <w:noProof/>
          <w:lang w:val="en-GB"/>
        </w:rPr>
        <w:lastRenderedPageBreak/>
        <w:t>conjunctions, adverbs) which are either borrowed from Arabic or developed in Kurdish based on the material borrowed from Arabic. Thu</w:t>
      </w:r>
      <w:r w:rsidR="00CB508F" w:rsidRPr="001B0431">
        <w:rPr>
          <w:rFonts w:cs="Times New Roman"/>
          <w:noProof/>
          <w:lang w:val="en-GB"/>
        </w:rPr>
        <w:t>s, the conjunction</w:t>
      </w:r>
      <w:r w:rsidRPr="001B0431">
        <w:rPr>
          <w:rFonts w:cs="Times New Roman"/>
          <w:noProof/>
          <w:lang w:val="en-GB"/>
        </w:rPr>
        <w:t xml:space="preserve"> </w:t>
      </w:r>
      <w:r w:rsidR="00E36A37" w:rsidRPr="001B0431">
        <w:rPr>
          <w:rFonts w:cs="Times New Roman"/>
          <w:i/>
          <w:noProof/>
          <w:lang w:val="en-GB"/>
        </w:rPr>
        <w:t xml:space="preserve">xeyrî </w:t>
      </w:r>
      <w:r w:rsidR="00E36A37" w:rsidRPr="001B0431">
        <w:rPr>
          <w:rFonts w:cs="Times New Roman"/>
          <w:noProof/>
          <w:lang w:val="en-GB"/>
        </w:rPr>
        <w:t xml:space="preserve">(also seen as </w:t>
      </w:r>
      <w:r w:rsidR="00E36A37" w:rsidRPr="001B0431">
        <w:rPr>
          <w:rFonts w:cs="Times New Roman"/>
          <w:i/>
          <w:noProof/>
          <w:lang w:val="en-GB"/>
        </w:rPr>
        <w:t>xeyr ji</w:t>
      </w:r>
      <w:r w:rsidR="00E36A37" w:rsidRPr="001B0431">
        <w:rPr>
          <w:rFonts w:cs="Times New Roman"/>
          <w:noProof/>
          <w:lang w:val="en-GB"/>
        </w:rPr>
        <w:t xml:space="preserve"> and </w:t>
      </w:r>
      <w:r w:rsidR="00E36A37" w:rsidRPr="001B0431">
        <w:rPr>
          <w:rFonts w:cs="Times New Roman"/>
          <w:i/>
          <w:noProof/>
          <w:lang w:val="en-GB"/>
        </w:rPr>
        <w:t>xêncî</w:t>
      </w:r>
      <w:r w:rsidR="00CB508F" w:rsidRPr="001B0431">
        <w:rPr>
          <w:rFonts w:cs="Times New Roman"/>
          <w:noProof/>
          <w:lang w:val="en-GB"/>
        </w:rPr>
        <w:t xml:space="preserve">) </w:t>
      </w:r>
      <w:r w:rsidR="00FF7376">
        <w:rPr>
          <w:rFonts w:cs="Times New Roman"/>
          <w:noProof/>
          <w:lang w:val="en-GB"/>
        </w:rPr>
        <w:t>‘</w:t>
      </w:r>
      <w:r w:rsidR="00CB508F" w:rsidRPr="001B0431">
        <w:rPr>
          <w:rFonts w:cs="Times New Roman"/>
          <w:noProof/>
          <w:lang w:val="en-GB"/>
        </w:rPr>
        <w:t>apart from, besides</w:t>
      </w:r>
      <w:r w:rsidR="00FF7376">
        <w:rPr>
          <w:rFonts w:cs="Times New Roman"/>
          <w:noProof/>
          <w:lang w:val="en-GB"/>
        </w:rPr>
        <w:t>’</w:t>
      </w:r>
      <w:r w:rsidR="00CB508F" w:rsidRPr="001B0431">
        <w:rPr>
          <w:rFonts w:cs="Times New Roman"/>
          <w:noProof/>
          <w:lang w:val="en-GB"/>
        </w:rPr>
        <w:t xml:space="preserve"> is based on </w:t>
      </w:r>
      <w:r w:rsidR="00CB508F" w:rsidRPr="001B0431">
        <w:rPr>
          <w:rFonts w:cs="Times New Roman"/>
          <w:noProof/>
          <w:lang w:val="en-GB"/>
        </w:rPr>
        <w:t xml:space="preserve">Arabic </w:t>
      </w:r>
      <w:r w:rsidR="00FD63BB" w:rsidRPr="001B0431">
        <w:rPr>
          <w:rFonts w:cs="Times New Roman"/>
          <w:i/>
          <w:noProof/>
          <w:lang w:val="en-GB"/>
        </w:rPr>
        <w:t>ɣayr</w:t>
      </w:r>
      <w:r w:rsidR="00FD63BB" w:rsidRPr="001B0431">
        <w:rPr>
          <w:rFonts w:cs="Times New Roman"/>
          <w:noProof/>
          <w:lang w:val="en-GB"/>
        </w:rPr>
        <w:t xml:space="preserve"> </w:t>
      </w:r>
      <w:r w:rsidR="00FF7376">
        <w:rPr>
          <w:rFonts w:cs="Times New Roman"/>
          <w:noProof/>
          <w:lang w:val="en-GB"/>
        </w:rPr>
        <w:t>‘</w:t>
      </w:r>
      <w:r w:rsidR="00CB508F" w:rsidRPr="001B0431">
        <w:rPr>
          <w:rFonts w:cs="Times New Roman"/>
          <w:noProof/>
          <w:lang w:val="en-GB"/>
        </w:rPr>
        <w:t>other than</w:t>
      </w:r>
      <w:r w:rsidR="00FF7376">
        <w:rPr>
          <w:rFonts w:cs="Times New Roman"/>
          <w:noProof/>
          <w:lang w:val="en-GB"/>
        </w:rPr>
        <w:t>’</w:t>
      </w:r>
      <w:r w:rsidR="00CB508F" w:rsidRPr="001B0431">
        <w:rPr>
          <w:rFonts w:cs="Times New Roman"/>
          <w:noProof/>
          <w:lang w:val="en-GB"/>
        </w:rPr>
        <w:t xml:space="preserve">, while the adversative </w:t>
      </w:r>
      <w:r w:rsidR="0063229B" w:rsidRPr="001B0431">
        <w:rPr>
          <w:rFonts w:cs="Times New Roman"/>
          <w:i/>
          <w:noProof/>
          <w:lang w:val="en-GB"/>
        </w:rPr>
        <w:t>emā</w:t>
      </w:r>
      <w:r w:rsidR="0063229B" w:rsidRPr="001B0431">
        <w:rPr>
          <w:rFonts w:cs="Times New Roman"/>
          <w:noProof/>
          <w:lang w:val="en-GB"/>
        </w:rPr>
        <w:t xml:space="preserve"> </w:t>
      </w:r>
      <w:r w:rsidR="00FF7376">
        <w:rPr>
          <w:rFonts w:cs="Times New Roman"/>
          <w:noProof/>
          <w:lang w:val="en-GB"/>
        </w:rPr>
        <w:t>‘</w:t>
      </w:r>
      <w:r w:rsidR="0063229B" w:rsidRPr="001B0431">
        <w:rPr>
          <w:rFonts w:cs="Times New Roman"/>
          <w:noProof/>
          <w:lang w:val="en-GB"/>
        </w:rPr>
        <w:t>but</w:t>
      </w:r>
      <w:r w:rsidR="00FF7376">
        <w:rPr>
          <w:rFonts w:cs="Times New Roman"/>
          <w:noProof/>
          <w:lang w:val="en-GB"/>
        </w:rPr>
        <w:t>’</w:t>
      </w:r>
      <w:r w:rsidR="0063229B" w:rsidRPr="001B0431">
        <w:rPr>
          <w:rFonts w:cs="Times New Roman"/>
          <w:noProof/>
          <w:lang w:val="en-GB"/>
        </w:rPr>
        <w:t xml:space="preserve"> is dervied from Arabic </w:t>
      </w:r>
      <w:r w:rsidR="00A851CC" w:rsidRPr="001B0431">
        <w:rPr>
          <w:rFonts w:cs="Times New Roman"/>
          <w:i/>
          <w:noProof/>
          <w:lang w:val="en-GB"/>
        </w:rPr>
        <w:t>ʔamm</w:t>
      </w:r>
      <w:r w:rsidR="00A851CC" w:rsidRPr="001B0431">
        <w:rPr>
          <w:rFonts w:cs="Times New Roman"/>
          <w:i/>
          <w:noProof/>
        </w:rPr>
        <w:t>ā</w:t>
      </w:r>
      <w:r w:rsidR="00A851CC" w:rsidRPr="001B0431">
        <w:rPr>
          <w:rFonts w:cs="Times New Roman"/>
          <w:noProof/>
          <w:lang w:val="en-GB"/>
        </w:rPr>
        <w:t xml:space="preserve"> </w:t>
      </w:r>
      <w:r w:rsidR="00FF7376">
        <w:rPr>
          <w:rFonts w:cs="Times New Roman"/>
          <w:noProof/>
          <w:lang w:val="en-GB"/>
        </w:rPr>
        <w:t>‘</w:t>
      </w:r>
      <w:r w:rsidR="0063229B" w:rsidRPr="001B0431">
        <w:rPr>
          <w:rFonts w:cs="Times New Roman"/>
          <w:noProof/>
          <w:lang w:val="en-GB"/>
        </w:rPr>
        <w:t>however</w:t>
      </w:r>
      <w:r w:rsidR="00FF7376">
        <w:rPr>
          <w:rFonts w:cs="Times New Roman"/>
          <w:noProof/>
          <w:lang w:val="en-GB"/>
        </w:rPr>
        <w:t>’</w:t>
      </w:r>
      <w:r w:rsidR="0063229B" w:rsidRPr="001B0431">
        <w:rPr>
          <w:rFonts w:cs="Times New Roman"/>
          <w:noProof/>
          <w:lang w:val="en-GB"/>
        </w:rPr>
        <w:t>.</w:t>
      </w:r>
      <w:r w:rsidR="00A613B2" w:rsidRPr="001B0431">
        <w:rPr>
          <w:rFonts w:cs="Times New Roman"/>
          <w:noProof/>
          <w:lang w:val="en-GB"/>
        </w:rPr>
        <w:t xml:space="preserve"> The similative </w:t>
      </w:r>
      <w:r w:rsidR="00A613B2" w:rsidRPr="001B0431">
        <w:rPr>
          <w:rFonts w:cs="Times New Roman"/>
          <w:i/>
          <w:noProof/>
          <w:lang w:val="tr-TR"/>
        </w:rPr>
        <w:t xml:space="preserve">şibî </w:t>
      </w:r>
      <w:r w:rsidR="00A613B2" w:rsidRPr="001B0431">
        <w:rPr>
          <w:rFonts w:cs="Times New Roman"/>
          <w:noProof/>
          <w:lang w:val="tr-TR"/>
        </w:rPr>
        <w:t xml:space="preserve">(also </w:t>
      </w:r>
      <w:r w:rsidR="00A613B2" w:rsidRPr="001B0431">
        <w:rPr>
          <w:rFonts w:cs="Times New Roman"/>
          <w:i/>
          <w:noProof/>
          <w:lang w:val="tr-TR"/>
        </w:rPr>
        <w:t>şubhetî</w:t>
      </w:r>
      <w:r w:rsidR="00A613B2" w:rsidRPr="001B0431">
        <w:rPr>
          <w:rFonts w:cs="Times New Roman"/>
          <w:noProof/>
          <w:lang w:val="tr-TR"/>
        </w:rPr>
        <w:t xml:space="preserve"> and </w:t>
      </w:r>
      <w:r w:rsidR="00A613B2" w:rsidRPr="001B0431">
        <w:rPr>
          <w:rFonts w:cs="Times New Roman"/>
          <w:i/>
          <w:noProof/>
          <w:lang w:val="tr-TR"/>
        </w:rPr>
        <w:t>şitî</w:t>
      </w:r>
      <w:r w:rsidR="00A613B2" w:rsidRPr="001B0431">
        <w:rPr>
          <w:rFonts w:cs="Times New Roman"/>
          <w:noProof/>
          <w:lang w:val="tr-TR"/>
        </w:rPr>
        <w:t>) is derived from</w:t>
      </w:r>
      <w:r w:rsidR="00A851CC" w:rsidRPr="001B0431">
        <w:rPr>
          <w:rFonts w:cs="Times New Roman"/>
          <w:noProof/>
          <w:lang w:val="tr-TR"/>
        </w:rPr>
        <w:t xml:space="preserve"> the</w:t>
      </w:r>
      <w:r w:rsidR="00A613B2" w:rsidRPr="001B0431">
        <w:rPr>
          <w:rFonts w:cs="Times New Roman"/>
          <w:noProof/>
          <w:lang w:val="tr-TR"/>
        </w:rPr>
        <w:t xml:space="preserve"> Arabic root </w:t>
      </w:r>
      <w:r w:rsidR="00FF7376">
        <w:rPr>
          <w:rFonts w:cs="Times New Roman"/>
          <w:noProof/>
          <w:lang w:val="tr-TR"/>
        </w:rPr>
        <w:t>√</w:t>
      </w:r>
      <w:r w:rsidR="00FF7376">
        <w:rPr>
          <w:rFonts w:cs="Times New Roman"/>
          <w:i/>
          <w:iCs/>
          <w:noProof/>
          <w:lang w:val="tr-TR"/>
        </w:rPr>
        <w:t xml:space="preserve">šbh </w:t>
      </w:r>
      <w:r w:rsidR="00FF7376">
        <w:rPr>
          <w:rFonts w:cs="Times New Roman"/>
          <w:noProof/>
          <w:lang w:val="tr-TR"/>
        </w:rPr>
        <w:t>‘resemblance’</w:t>
      </w:r>
      <w:r w:rsidR="00A613B2" w:rsidRPr="001B0431">
        <w:rPr>
          <w:rFonts w:eastAsiaTheme="minorEastAsia" w:cs="Times New Roman"/>
          <w:noProof/>
          <w:lang w:val="en-GB" w:eastAsia="de-DE" w:bidi="ar-SA"/>
        </w:rPr>
        <w:t>.</w:t>
      </w:r>
      <w:r w:rsidR="0063229B" w:rsidRPr="001B0431">
        <w:rPr>
          <w:rFonts w:cs="Times New Roman"/>
          <w:noProof/>
          <w:lang w:val="en-GB"/>
        </w:rPr>
        <w:t xml:space="preserve"> </w:t>
      </w:r>
      <w:r w:rsidR="004C34CF" w:rsidRPr="001B0431">
        <w:rPr>
          <w:rFonts w:cs="Times New Roman"/>
          <w:noProof/>
          <w:lang w:val="en-GB"/>
        </w:rPr>
        <w:t>The classifier</w:t>
      </w:r>
      <w:r w:rsidR="00166738" w:rsidRPr="001B0431">
        <w:rPr>
          <w:rFonts w:cs="Times New Roman"/>
          <w:noProof/>
          <w:lang w:val="en-GB"/>
        </w:rPr>
        <w:t>s</w:t>
      </w:r>
      <w:r w:rsidR="008771BE" w:rsidRPr="001B0431">
        <w:rPr>
          <w:rFonts w:cs="Times New Roman"/>
          <w:noProof/>
          <w:lang w:val="en-GB"/>
        </w:rPr>
        <w:t xml:space="preserve"> </w:t>
      </w:r>
      <w:r w:rsidR="008771BE" w:rsidRPr="001B0431">
        <w:rPr>
          <w:rFonts w:cs="Times New Roman"/>
          <w:i/>
          <w:noProof/>
          <w:lang w:val="en-GB"/>
        </w:rPr>
        <w:t>ḥeb</w:t>
      </w:r>
      <w:r w:rsidR="008771BE" w:rsidRPr="001B0431">
        <w:rPr>
          <w:rFonts w:cs="Times New Roman"/>
          <w:noProof/>
          <w:lang w:val="en-GB"/>
        </w:rPr>
        <w:t xml:space="preserve"> </w:t>
      </w:r>
      <w:r w:rsidR="00166738" w:rsidRPr="001B0431">
        <w:rPr>
          <w:rFonts w:cs="Times New Roman"/>
          <w:noProof/>
          <w:lang w:val="en-GB"/>
        </w:rPr>
        <w:t>(</w:t>
      </w:r>
      <w:r w:rsidR="004C34CF" w:rsidRPr="001B0431">
        <w:rPr>
          <w:rFonts w:cs="Times New Roman"/>
          <w:noProof/>
          <w:lang w:val="en-GB"/>
        </w:rPr>
        <w:t xml:space="preserve">and the adverbial </w:t>
      </w:r>
      <w:r w:rsidR="004C34CF" w:rsidRPr="001B0431">
        <w:rPr>
          <w:rFonts w:cs="Times New Roman"/>
          <w:i/>
          <w:noProof/>
          <w:lang w:val="en-GB"/>
        </w:rPr>
        <w:t>hebekî</w:t>
      </w:r>
      <w:r w:rsidR="004C34CF" w:rsidRPr="001B0431">
        <w:rPr>
          <w:rFonts w:cs="Times New Roman"/>
          <w:noProof/>
          <w:lang w:val="en-GB"/>
        </w:rPr>
        <w:t xml:space="preserve"> </w:t>
      </w:r>
      <w:r w:rsidR="00FF7376">
        <w:rPr>
          <w:rFonts w:cs="Times New Roman"/>
          <w:noProof/>
          <w:lang w:val="en-GB"/>
        </w:rPr>
        <w:t>‘</w:t>
      </w:r>
      <w:r w:rsidR="004C34CF" w:rsidRPr="001B0431">
        <w:rPr>
          <w:rFonts w:cs="Times New Roman"/>
          <w:noProof/>
          <w:lang w:val="en-GB"/>
        </w:rPr>
        <w:t>a little</w:t>
      </w:r>
      <w:r w:rsidR="00FF7376">
        <w:rPr>
          <w:rFonts w:cs="Times New Roman"/>
          <w:noProof/>
          <w:lang w:val="en-GB"/>
        </w:rPr>
        <w:t>’</w:t>
      </w:r>
      <w:r w:rsidR="00166738" w:rsidRPr="001B0431">
        <w:rPr>
          <w:rFonts w:cs="Times New Roman"/>
          <w:noProof/>
          <w:lang w:val="en-GB"/>
        </w:rPr>
        <w:t xml:space="preserve">) and </w:t>
      </w:r>
      <w:r w:rsidR="00166738" w:rsidRPr="001B0431">
        <w:rPr>
          <w:rFonts w:cs="Times New Roman"/>
          <w:i/>
          <w:noProof/>
          <w:lang w:val="en-GB"/>
        </w:rPr>
        <w:t>lib</w:t>
      </w:r>
      <w:r w:rsidR="004C34CF" w:rsidRPr="001B0431">
        <w:rPr>
          <w:rFonts w:cs="Times New Roman"/>
          <w:noProof/>
          <w:lang w:val="en-GB"/>
        </w:rPr>
        <w:t xml:space="preserve"> are derived from Arabic </w:t>
      </w:r>
      <w:r w:rsidR="004C34CF" w:rsidRPr="001B0431">
        <w:rPr>
          <w:rFonts w:cs="Times New Roman"/>
          <w:i/>
          <w:noProof/>
          <w:lang w:val="en-GB"/>
        </w:rPr>
        <w:t>ḥabb</w:t>
      </w:r>
      <w:r w:rsidR="00166738" w:rsidRPr="001B0431">
        <w:rPr>
          <w:rFonts w:cs="Times New Roman"/>
          <w:noProof/>
          <w:lang w:val="en-GB"/>
        </w:rPr>
        <w:t xml:space="preserve"> </w:t>
      </w:r>
      <w:r w:rsidR="00FF7376">
        <w:rPr>
          <w:rFonts w:cs="Times New Roman"/>
          <w:noProof/>
          <w:lang w:val="en-GB"/>
        </w:rPr>
        <w:t>‘</w:t>
      </w:r>
      <w:r w:rsidR="00166738" w:rsidRPr="001B0431">
        <w:rPr>
          <w:rFonts w:cs="Times New Roman"/>
          <w:noProof/>
          <w:lang w:val="en-GB"/>
        </w:rPr>
        <w:t>grain(s)</w:t>
      </w:r>
      <w:r w:rsidR="00FF7376">
        <w:rPr>
          <w:rFonts w:cs="Times New Roman"/>
          <w:noProof/>
          <w:lang w:val="en-GB"/>
        </w:rPr>
        <w:t>’</w:t>
      </w:r>
      <w:r w:rsidR="00166738" w:rsidRPr="001B0431">
        <w:rPr>
          <w:rFonts w:cs="Times New Roman"/>
          <w:noProof/>
          <w:lang w:val="en-GB"/>
        </w:rPr>
        <w:t xml:space="preserve"> and </w:t>
      </w:r>
      <w:r w:rsidR="00166738" w:rsidRPr="001B0431">
        <w:rPr>
          <w:rFonts w:cs="Times New Roman"/>
          <w:i/>
          <w:noProof/>
          <w:lang w:val="en-GB"/>
        </w:rPr>
        <w:t>lubb</w:t>
      </w:r>
      <w:r w:rsidR="00166738" w:rsidRPr="001B0431">
        <w:rPr>
          <w:rFonts w:cs="Times New Roman"/>
          <w:noProof/>
          <w:lang w:val="en-GB"/>
        </w:rPr>
        <w:t xml:space="preserve"> </w:t>
      </w:r>
      <w:r w:rsidR="00FF7376">
        <w:rPr>
          <w:rFonts w:cs="Times New Roman"/>
          <w:noProof/>
          <w:lang w:val="en-GB"/>
        </w:rPr>
        <w:t>‘</w:t>
      </w:r>
      <w:r w:rsidR="00166738" w:rsidRPr="001B0431">
        <w:rPr>
          <w:rFonts w:cs="Times New Roman"/>
          <w:noProof/>
          <w:lang w:val="en-GB"/>
        </w:rPr>
        <w:t>kernels</w:t>
      </w:r>
      <w:r w:rsidR="00FF7376">
        <w:rPr>
          <w:rFonts w:cs="Times New Roman"/>
          <w:noProof/>
          <w:lang w:val="en-GB"/>
        </w:rPr>
        <w:t>’</w:t>
      </w:r>
      <w:r w:rsidR="00166738" w:rsidRPr="001B0431">
        <w:rPr>
          <w:rFonts w:cs="Times New Roman"/>
          <w:noProof/>
          <w:lang w:val="en-GB"/>
        </w:rPr>
        <w:t xml:space="preserve">, respectively. </w:t>
      </w:r>
      <w:r w:rsidR="001066BA" w:rsidRPr="001B0431">
        <w:rPr>
          <w:rFonts w:cs="Times New Roman"/>
          <w:noProof/>
          <w:lang w:val="en-GB"/>
        </w:rPr>
        <w:t>Finally, some discourse and verbal adverbs resulting from Arabic sources are as follow</w:t>
      </w:r>
      <w:r w:rsidR="00A851CC" w:rsidRPr="001B0431">
        <w:rPr>
          <w:rFonts w:cs="Times New Roman"/>
          <w:noProof/>
          <w:lang w:val="en-GB"/>
        </w:rPr>
        <w:t>s</w:t>
      </w:r>
      <w:r w:rsidR="001066BA" w:rsidRPr="001B0431">
        <w:rPr>
          <w:rFonts w:cs="Times New Roman"/>
          <w:noProof/>
          <w:lang w:val="en-GB"/>
        </w:rPr>
        <w:t xml:space="preserve">: </w:t>
      </w:r>
      <w:r w:rsidR="00166738" w:rsidRPr="001B0431">
        <w:rPr>
          <w:rFonts w:cs="Times New Roman"/>
          <w:i/>
          <w:noProof/>
          <w:lang w:val="en-GB"/>
        </w:rPr>
        <w:t xml:space="preserve">meselen </w:t>
      </w:r>
      <w:r w:rsidR="00FF7376">
        <w:rPr>
          <w:rFonts w:cs="Times New Roman"/>
          <w:noProof/>
          <w:lang w:val="en-GB"/>
        </w:rPr>
        <w:t>‘</w:t>
      </w:r>
      <w:r w:rsidR="00166738" w:rsidRPr="001B0431">
        <w:rPr>
          <w:rFonts w:cs="Times New Roman"/>
          <w:noProof/>
          <w:lang w:val="en-GB"/>
        </w:rPr>
        <w:t>for instance</w:t>
      </w:r>
      <w:r w:rsidR="00FF7376">
        <w:rPr>
          <w:rFonts w:cs="Times New Roman"/>
          <w:noProof/>
          <w:lang w:val="en-GB"/>
        </w:rPr>
        <w:t>’</w:t>
      </w:r>
      <w:r w:rsidR="00166738" w:rsidRPr="001B0431">
        <w:rPr>
          <w:rFonts w:cs="Times New Roman"/>
          <w:noProof/>
          <w:lang w:val="en-GB"/>
        </w:rPr>
        <w:t xml:space="preserve"> and </w:t>
      </w:r>
      <w:r w:rsidR="00166738" w:rsidRPr="001B0431">
        <w:rPr>
          <w:rFonts w:cs="Times New Roman"/>
          <w:i/>
          <w:noProof/>
          <w:lang w:val="en-GB"/>
        </w:rPr>
        <w:t>helbet</w:t>
      </w:r>
      <w:r w:rsidR="00166738" w:rsidRPr="001B0431">
        <w:rPr>
          <w:rFonts w:cs="Times New Roman"/>
          <w:noProof/>
          <w:lang w:val="en-GB"/>
        </w:rPr>
        <w:t xml:space="preserve"> </w:t>
      </w:r>
      <w:r w:rsidR="00FF7376">
        <w:rPr>
          <w:rFonts w:cs="Times New Roman"/>
          <w:noProof/>
          <w:lang w:val="en-GB"/>
        </w:rPr>
        <w:t>‘</w:t>
      </w:r>
      <w:r w:rsidR="00166738" w:rsidRPr="001B0431">
        <w:rPr>
          <w:rFonts w:cs="Times New Roman"/>
          <w:noProof/>
          <w:lang w:val="en-GB"/>
        </w:rPr>
        <w:t>of course</w:t>
      </w:r>
      <w:r w:rsidR="00FF7376">
        <w:rPr>
          <w:rFonts w:cs="Times New Roman"/>
          <w:noProof/>
          <w:lang w:val="en-GB"/>
        </w:rPr>
        <w:t>’</w:t>
      </w:r>
      <w:r w:rsidR="00166738" w:rsidRPr="001B0431">
        <w:rPr>
          <w:rFonts w:cs="Times New Roman"/>
          <w:noProof/>
          <w:lang w:val="en-GB"/>
        </w:rPr>
        <w:t xml:space="preserve"> </w:t>
      </w:r>
      <w:r w:rsidR="0064462B" w:rsidRPr="001B0431">
        <w:rPr>
          <w:rFonts w:cs="Times New Roman"/>
          <w:noProof/>
          <w:lang w:val="en-GB"/>
        </w:rPr>
        <w:t xml:space="preserve">are </w:t>
      </w:r>
      <w:r w:rsidR="00166738" w:rsidRPr="001B0431">
        <w:rPr>
          <w:rFonts w:cs="Times New Roman"/>
          <w:noProof/>
          <w:lang w:val="en-GB"/>
        </w:rPr>
        <w:t>from Arabic</w:t>
      </w:r>
      <w:r w:rsidR="00722910" w:rsidRPr="001B0431">
        <w:rPr>
          <w:rFonts w:cs="Times New Roman"/>
          <w:noProof/>
          <w:lang w:val="en-GB"/>
        </w:rPr>
        <w:t xml:space="preserve"> </w:t>
      </w:r>
      <w:r w:rsidR="00A851CC" w:rsidRPr="001B0431">
        <w:rPr>
          <w:rFonts w:cs="Times New Roman"/>
          <w:i/>
          <w:noProof/>
          <w:lang w:val="en-GB"/>
        </w:rPr>
        <w:t>maθalan</w:t>
      </w:r>
      <w:r w:rsidR="00A851CC" w:rsidRPr="001B0431">
        <w:rPr>
          <w:rFonts w:cs="Times New Roman"/>
          <w:noProof/>
          <w:lang w:val="en-GB"/>
        </w:rPr>
        <w:t xml:space="preserve"> </w:t>
      </w:r>
      <w:r w:rsidR="00722910" w:rsidRPr="001B0431">
        <w:rPr>
          <w:rFonts w:cs="Times New Roman"/>
          <w:noProof/>
          <w:lang w:val="en-GB"/>
        </w:rPr>
        <w:t xml:space="preserve">and </w:t>
      </w:r>
      <w:r w:rsidR="00722910" w:rsidRPr="001B0431">
        <w:rPr>
          <w:rFonts w:cs="Times New Roman"/>
          <w:i/>
          <w:noProof/>
          <w:lang w:val="en-GB"/>
        </w:rPr>
        <w:t>al-batta</w:t>
      </w:r>
      <w:r w:rsidR="001066BA" w:rsidRPr="001B0431">
        <w:rPr>
          <w:rFonts w:cs="Times New Roman"/>
          <w:noProof/>
          <w:lang w:val="en-GB"/>
        </w:rPr>
        <w:t>;</w:t>
      </w:r>
      <w:r w:rsidR="00216964" w:rsidRPr="001B0431">
        <w:rPr>
          <w:rFonts w:cs="Times New Roman"/>
          <w:noProof/>
          <w:lang w:val="en-GB"/>
        </w:rPr>
        <w:t xml:space="preserve"> </w:t>
      </w:r>
      <w:r w:rsidR="001066BA" w:rsidRPr="001B0431">
        <w:rPr>
          <w:rFonts w:cs="Times New Roman"/>
          <w:noProof/>
          <w:lang w:val="en-GB"/>
        </w:rPr>
        <w:t>i</w:t>
      </w:r>
      <w:r w:rsidR="00216964" w:rsidRPr="001B0431">
        <w:rPr>
          <w:rFonts w:cs="Times New Roman"/>
          <w:noProof/>
          <w:lang w:val="en-GB"/>
        </w:rPr>
        <w:t xml:space="preserve">n the eastern section of the Badini dialect of Kurmanji, there is the use of the discourse marker </w:t>
      </w:r>
      <w:r w:rsidR="00216964" w:rsidRPr="001B0431">
        <w:rPr>
          <w:rFonts w:cs="Times New Roman"/>
          <w:i/>
          <w:noProof/>
          <w:lang w:val="en-GB"/>
        </w:rPr>
        <w:t>seḥî</w:t>
      </w:r>
      <w:r w:rsidR="00216964" w:rsidRPr="001B0431">
        <w:rPr>
          <w:rFonts w:cs="Times New Roman"/>
          <w:noProof/>
          <w:lang w:val="en-GB"/>
        </w:rPr>
        <w:t xml:space="preserve"> </w:t>
      </w:r>
      <w:r w:rsidR="00FF7376">
        <w:rPr>
          <w:rFonts w:cs="Times New Roman"/>
          <w:noProof/>
          <w:lang w:val="en-GB"/>
        </w:rPr>
        <w:t>‘</w:t>
      </w:r>
      <w:r w:rsidR="00216964" w:rsidRPr="001B0431">
        <w:rPr>
          <w:rFonts w:cs="Times New Roman"/>
          <w:noProof/>
          <w:lang w:val="en-GB"/>
        </w:rPr>
        <w:t>apparently, that means</w:t>
      </w:r>
      <w:r w:rsidR="00FF7376">
        <w:rPr>
          <w:rFonts w:cs="Times New Roman"/>
          <w:noProof/>
          <w:lang w:val="en-GB"/>
        </w:rPr>
        <w:t>’</w:t>
      </w:r>
      <w:r w:rsidR="00216964" w:rsidRPr="001B0431">
        <w:rPr>
          <w:rFonts w:cs="Times New Roman"/>
          <w:noProof/>
          <w:lang w:val="en-GB"/>
        </w:rPr>
        <w:t xml:space="preserve">, which </w:t>
      </w:r>
      <w:r w:rsidR="00FF7376">
        <w:rPr>
          <w:rFonts w:cs="Times New Roman"/>
          <w:noProof/>
          <w:lang w:val="en-GB"/>
        </w:rPr>
        <w:t>is</w:t>
      </w:r>
      <w:r w:rsidR="00216964" w:rsidRPr="001B0431">
        <w:rPr>
          <w:rFonts w:cs="Times New Roman"/>
          <w:noProof/>
          <w:lang w:val="en-GB"/>
        </w:rPr>
        <w:t xml:space="preserve"> derived from the Arabic </w:t>
      </w:r>
      <w:r w:rsidR="00216964" w:rsidRPr="001B0431">
        <w:rPr>
          <w:rFonts w:cs="Times New Roman"/>
          <w:i/>
          <w:noProof/>
          <w:lang w:val="en-GB"/>
        </w:rPr>
        <w:t>a</w:t>
      </w:r>
      <w:r w:rsidR="00216964" w:rsidRPr="001B0431">
        <w:rPr>
          <w:rFonts w:cs="Times New Roman"/>
          <w:i/>
          <w:iCs/>
          <w:noProof/>
          <w:lang w:val="en-GB"/>
        </w:rPr>
        <w:t>ṣa</w:t>
      </w:r>
      <w:r w:rsidR="00216964" w:rsidRPr="001B0431">
        <w:rPr>
          <w:rFonts w:cs="Times New Roman"/>
          <w:i/>
          <w:noProof/>
          <w:lang w:val="en-GB"/>
        </w:rPr>
        <w:t>ḥḥ</w:t>
      </w:r>
      <w:r w:rsidR="00216964" w:rsidRPr="001B0431">
        <w:rPr>
          <w:rFonts w:cs="Times New Roman"/>
          <w:noProof/>
          <w:lang w:val="en-GB"/>
        </w:rPr>
        <w:t xml:space="preserve"> </w:t>
      </w:r>
      <w:r w:rsidR="00FF7376">
        <w:rPr>
          <w:rFonts w:cs="Times New Roman"/>
          <w:noProof/>
          <w:lang w:val="en-GB"/>
        </w:rPr>
        <w:t>‘</w:t>
      </w:r>
      <w:r w:rsidR="00216964" w:rsidRPr="001B0431">
        <w:rPr>
          <w:rFonts w:cs="Times New Roman"/>
          <w:noProof/>
          <w:lang w:val="en-GB"/>
        </w:rPr>
        <w:t>more correct</w:t>
      </w:r>
      <w:r w:rsidR="00FF7376">
        <w:rPr>
          <w:rFonts w:cs="Times New Roman"/>
          <w:noProof/>
          <w:lang w:val="en-GB"/>
        </w:rPr>
        <w:t>’</w:t>
      </w:r>
      <w:r w:rsidR="00216964" w:rsidRPr="001B0431">
        <w:rPr>
          <w:rFonts w:cs="Times New Roman"/>
          <w:noProof/>
          <w:lang w:val="en-GB"/>
        </w:rPr>
        <w:t xml:space="preserve"> </w:t>
      </w:r>
      <w:r w:rsidR="00FF7376">
        <w:rPr>
          <w:rFonts w:cs="Times New Roman"/>
          <w:noProof/>
          <w:lang w:val="en-GB"/>
        </w:rPr>
        <w:t>–</w:t>
      </w:r>
      <w:r w:rsidR="00216964" w:rsidRPr="001B0431">
        <w:rPr>
          <w:rFonts w:cs="Times New Roman"/>
          <w:noProof/>
          <w:lang w:val="en-GB"/>
        </w:rPr>
        <w:t xml:space="preserve"> which separately exists in wider Kurdish as </w:t>
      </w:r>
      <w:r w:rsidR="00216964" w:rsidRPr="001B0431">
        <w:rPr>
          <w:rFonts w:cs="Times New Roman"/>
          <w:i/>
          <w:noProof/>
          <w:lang w:val="en-GB"/>
        </w:rPr>
        <w:t>esseḥ</w:t>
      </w:r>
      <w:r w:rsidR="00216964" w:rsidRPr="001B0431">
        <w:rPr>
          <w:rFonts w:cs="Times New Roman"/>
          <w:noProof/>
          <w:lang w:val="en-GB"/>
        </w:rPr>
        <w:t xml:space="preserve"> </w:t>
      </w:r>
      <w:r w:rsidR="00F66BC8">
        <w:rPr>
          <w:rFonts w:cs="Times New Roman"/>
          <w:noProof/>
          <w:lang w:val="en-GB"/>
        </w:rPr>
        <w:t>‘</w:t>
      </w:r>
      <w:r w:rsidR="00216964" w:rsidRPr="001B0431">
        <w:rPr>
          <w:rFonts w:cs="Times New Roman"/>
          <w:noProof/>
          <w:lang w:val="en-GB"/>
        </w:rPr>
        <w:t>certainly</w:t>
      </w:r>
      <w:r w:rsidR="00F66BC8">
        <w:rPr>
          <w:rFonts w:cs="Times New Roman"/>
          <w:noProof/>
          <w:lang w:val="en-GB"/>
        </w:rPr>
        <w:t>’</w:t>
      </w:r>
      <w:r w:rsidR="0064462B" w:rsidRPr="001B0431">
        <w:rPr>
          <w:rFonts w:cs="Times New Roman"/>
          <w:noProof/>
          <w:lang w:val="en-GB"/>
        </w:rPr>
        <w:t>;</w:t>
      </w:r>
      <w:r w:rsidR="008A475F">
        <w:rPr>
          <w:rFonts w:cs="Times New Roman"/>
          <w:noProof/>
          <w:lang w:val="en-GB"/>
        </w:rPr>
        <w:t xml:space="preserve"> while, finally,</w:t>
      </w:r>
      <w:r w:rsidR="0064462B" w:rsidRPr="001B0431">
        <w:rPr>
          <w:rFonts w:cs="Times New Roman"/>
          <w:noProof/>
          <w:lang w:val="en-GB"/>
        </w:rPr>
        <w:t xml:space="preserve"> the Arabic adjective </w:t>
      </w:r>
      <w:r w:rsidR="0064462B" w:rsidRPr="001B0431">
        <w:rPr>
          <w:rFonts w:cs="Times New Roman"/>
          <w:i/>
          <w:noProof/>
          <w:lang w:val="en-GB"/>
        </w:rPr>
        <w:t>qaw</w:t>
      </w:r>
      <w:r w:rsidR="0064462B" w:rsidRPr="001B0431">
        <w:rPr>
          <w:rFonts w:cs="Times New Roman"/>
          <w:i/>
          <w:noProof/>
        </w:rPr>
        <w:t>ī</w:t>
      </w:r>
      <w:r w:rsidR="0064462B" w:rsidRPr="001B0431">
        <w:rPr>
          <w:rFonts w:cs="Times New Roman"/>
          <w:noProof/>
        </w:rPr>
        <w:t xml:space="preserve"> </w:t>
      </w:r>
      <w:r w:rsidR="00F66BC8">
        <w:rPr>
          <w:rFonts w:cs="Times New Roman"/>
          <w:noProof/>
        </w:rPr>
        <w:t>‘</w:t>
      </w:r>
      <w:r w:rsidR="0064462B" w:rsidRPr="001B0431">
        <w:rPr>
          <w:rFonts w:cs="Times New Roman"/>
          <w:noProof/>
        </w:rPr>
        <w:t>strong</w:t>
      </w:r>
      <w:r w:rsidR="00F66BC8">
        <w:rPr>
          <w:rFonts w:cs="Times New Roman"/>
          <w:noProof/>
        </w:rPr>
        <w:t>’</w:t>
      </w:r>
      <w:r w:rsidR="0064462B" w:rsidRPr="001B0431">
        <w:rPr>
          <w:rFonts w:cs="Times New Roman"/>
          <w:noProof/>
        </w:rPr>
        <w:t xml:space="preserve"> has evolved into an adverb </w:t>
      </w:r>
      <w:r w:rsidR="0064462B" w:rsidRPr="001B0431">
        <w:rPr>
          <w:rFonts w:cs="Times New Roman"/>
          <w:i/>
          <w:noProof/>
        </w:rPr>
        <w:t>qewî</w:t>
      </w:r>
      <w:r w:rsidR="0064462B" w:rsidRPr="001B0431">
        <w:rPr>
          <w:rFonts w:cs="Times New Roman"/>
          <w:noProof/>
        </w:rPr>
        <w:t xml:space="preserve"> </w:t>
      </w:r>
      <w:r w:rsidR="00F66BC8">
        <w:rPr>
          <w:rFonts w:cs="Times New Roman"/>
          <w:noProof/>
        </w:rPr>
        <w:t>‘</w:t>
      </w:r>
      <w:r w:rsidR="0064462B" w:rsidRPr="001B0431">
        <w:rPr>
          <w:rFonts w:cs="Times New Roman"/>
          <w:noProof/>
        </w:rPr>
        <w:t>very, very much</w:t>
      </w:r>
      <w:r w:rsidR="00F66BC8">
        <w:rPr>
          <w:rFonts w:cs="Times New Roman"/>
          <w:noProof/>
        </w:rPr>
        <w:t>’</w:t>
      </w:r>
      <w:r w:rsidR="008D5F60" w:rsidRPr="001B0431">
        <w:rPr>
          <w:rFonts w:cs="Times New Roman"/>
          <w:noProof/>
        </w:rPr>
        <w:t xml:space="preserve"> (though this is more literary than spoken</w:t>
      </w:r>
      <w:r w:rsidR="008A475F">
        <w:rPr>
          <w:rFonts w:cs="Times New Roman"/>
          <w:noProof/>
        </w:rPr>
        <w:t>.</w:t>
      </w:r>
      <w:r w:rsidR="0064462B" w:rsidRPr="001B0431">
        <w:rPr>
          <w:rFonts w:cs="Times New Roman"/>
          <w:noProof/>
        </w:rPr>
        <w:t xml:space="preserve"> </w:t>
      </w:r>
      <w:r w:rsidR="0064462B" w:rsidRPr="001B0431">
        <w:rPr>
          <w:rFonts w:cs="Times New Roman"/>
          <w:noProof/>
          <w:lang w:val="en-GB"/>
        </w:rPr>
        <w:t xml:space="preserve"> </w:t>
      </w:r>
      <w:r w:rsidR="00216964" w:rsidRPr="001B0431">
        <w:rPr>
          <w:rFonts w:cs="Times New Roman"/>
          <w:noProof/>
          <w:lang w:val="en-GB"/>
        </w:rPr>
        <w:t xml:space="preserve">   </w:t>
      </w:r>
      <w:r w:rsidR="00722910" w:rsidRPr="001B0431">
        <w:rPr>
          <w:rFonts w:cs="Times New Roman"/>
          <w:noProof/>
          <w:lang w:val="en-GB"/>
        </w:rPr>
        <w:t xml:space="preserve"> </w:t>
      </w:r>
    </w:p>
    <w:p w14:paraId="092808B2" w14:textId="69B5480B" w:rsidR="005D261B" w:rsidRPr="001B0431" w:rsidRDefault="00340A74" w:rsidP="008A475F">
      <w:pPr>
        <w:rPr>
          <w:rFonts w:cs="Times New Roman"/>
          <w:noProof/>
          <w:lang w:val="en-GB"/>
        </w:rPr>
      </w:pPr>
      <w:r w:rsidRPr="001B0431">
        <w:rPr>
          <w:rFonts w:cs="Times New Roman"/>
          <w:noProof/>
          <w:lang w:val="en-GB"/>
        </w:rPr>
        <w:t xml:space="preserve">All of these lexical borrowings illustrate matter </w:t>
      </w:r>
      <w:r w:rsidR="0095049B">
        <w:rPr>
          <w:rFonts w:cs="Times New Roman"/>
          <w:noProof/>
          <w:lang w:val="en-GB"/>
        </w:rPr>
        <w:t>transfer</w:t>
      </w:r>
      <w:r w:rsidR="008A475F">
        <w:rPr>
          <w:rFonts w:cs="Times New Roman"/>
          <w:noProof/>
          <w:lang w:val="en-GB"/>
        </w:rPr>
        <w:t xml:space="preserve"> </w:t>
      </w:r>
      <w:r w:rsidR="008A475F">
        <w:rPr>
          <w:rFonts w:cs="Times New Roman"/>
          <w:noProof/>
          <w:lang w:val="en-GB"/>
        </w:rPr>
        <w:fldChar w:fldCharType="begin"/>
      </w:r>
      <w:r w:rsidR="008A475F">
        <w:rPr>
          <w:rFonts w:cs="Times New Roman"/>
          <w:noProof/>
          <w:lang w:val="en-GB"/>
        </w:rPr>
        <w:instrText xml:space="preserve"> ADDIN ZOTERO_ITEM CSL_CITATION {"citationID":"X4oo56Q9","properties":{"formattedCitation":"(in the sense of Matras &amp; Sakel 2007)","plainCitation":"(in the sense of Matras &amp; Sakel 2007)","noteIndex":0},"citationItems":[{"id":3720,"uris":["http://zotero.org/users/5419092/items/3BUFUQZX"],"uri":["http://zotero.org/users/5419092/items/3BUFUQZX"],"itemData":{"id":3720,"type":"article-journal","title":"Investigating the mechanisms of pattern replication in language convergence","container-title":"Studies in Language","page":"829–865","volume":"31","abstract":"The replication of concrete formal-structural material (morpho-phonological forms with attached meanings) from one language in another is universally understood to instantiate grammatical and lexical 'borrowing' (we follow mainstream usage here and attach no value judgement to the word 'borrowing' itself, which is obviously just a metaphor). More controversial is the interpretation of contact-induced structural change that does not involve such replication of forms, but is manifested rather through shift in meaning, distribution, or organisation of inherited material, inspired by an external model. Such changes are sometimes referred to as 'convergent developments', and are often typical of linguistic areas. We explore the position of language convergence of this kind in the overall context of contact-induced change. Taking into consideration recent work on language convergence in the context of grammaticalisation theory (Heine &amp; Kuteva 2005), we address the mechanism that is involved when language-internal resources are employed to replicate an external model. We attempt to trace this mechanism to its roots at the level of the organisation of communicative discourse in multilingual settings.","author":[{"family":"Matras","given":"Yaron"},{"family":"Sakel","given":"Jeanette"}],"issued":{"date-parts":[["2007"]]}},"prefix":"in the sense of "}],"schema":"https://github.com/citation-style-language/schema/raw/master/csl-citation.json"} </w:instrText>
      </w:r>
      <w:r w:rsidR="008A475F">
        <w:rPr>
          <w:rFonts w:cs="Times New Roman"/>
          <w:noProof/>
          <w:lang w:val="en-GB"/>
        </w:rPr>
        <w:fldChar w:fldCharType="separate"/>
      </w:r>
      <w:r w:rsidR="008A475F" w:rsidRPr="008A475F">
        <w:rPr>
          <w:rFonts w:cs="Times New Roman"/>
        </w:rPr>
        <w:t>(in the sense of Matras &amp; Sakel 2007)</w:t>
      </w:r>
      <w:r w:rsidR="008A475F">
        <w:rPr>
          <w:rFonts w:cs="Times New Roman"/>
          <w:noProof/>
          <w:lang w:val="en-GB"/>
        </w:rPr>
        <w:fldChar w:fldCharType="end"/>
      </w:r>
      <w:r w:rsidRPr="001B0431">
        <w:rPr>
          <w:rFonts w:cs="Times New Roman"/>
          <w:noProof/>
          <w:lang w:val="en-GB"/>
        </w:rPr>
        <w:t xml:space="preserve">. Following are two instances of </w:t>
      </w:r>
      <w:r w:rsidR="008A7F89" w:rsidRPr="001B0431">
        <w:rPr>
          <w:rFonts w:cs="Times New Roman"/>
          <w:noProof/>
          <w:lang w:val="en-GB"/>
        </w:rPr>
        <w:t xml:space="preserve">pattern </w:t>
      </w:r>
      <w:r w:rsidR="0095049B">
        <w:rPr>
          <w:rFonts w:cs="Times New Roman"/>
          <w:noProof/>
          <w:lang w:val="en-GB"/>
        </w:rPr>
        <w:t>transfer</w:t>
      </w:r>
      <w:r w:rsidR="008A7F89" w:rsidRPr="001B0431">
        <w:rPr>
          <w:rFonts w:cs="Times New Roman"/>
          <w:noProof/>
          <w:lang w:val="en-GB"/>
        </w:rPr>
        <w:t xml:space="preserve">. First, there is a particular adverbial form </w:t>
      </w:r>
      <w:r w:rsidR="008A7F89" w:rsidRPr="001B0431">
        <w:rPr>
          <w:rFonts w:cs="Times New Roman"/>
          <w:i/>
          <w:noProof/>
          <w:lang w:val="en-GB"/>
        </w:rPr>
        <w:t>nema</w:t>
      </w:r>
      <w:r w:rsidR="008A7F89" w:rsidRPr="001B0431">
        <w:rPr>
          <w:rFonts w:cs="Times New Roman"/>
          <w:noProof/>
          <w:lang w:val="en-GB"/>
        </w:rPr>
        <w:t xml:space="preserve"> </w:t>
      </w:r>
      <w:r w:rsidR="008A475F">
        <w:rPr>
          <w:rFonts w:cs="Times New Roman"/>
          <w:noProof/>
          <w:lang w:val="en-GB"/>
        </w:rPr>
        <w:t>‘</w:t>
      </w:r>
      <w:r w:rsidR="008A7F89" w:rsidRPr="001B0431">
        <w:rPr>
          <w:rFonts w:cs="Times New Roman"/>
          <w:noProof/>
          <w:lang w:val="en-GB"/>
        </w:rPr>
        <w:t>no longer</w:t>
      </w:r>
      <w:r w:rsidR="008A475F">
        <w:rPr>
          <w:rFonts w:cs="Times New Roman"/>
          <w:noProof/>
          <w:lang w:val="en-GB"/>
        </w:rPr>
        <w:t>’,</w:t>
      </w:r>
      <w:r w:rsidR="008A7F89" w:rsidRPr="001B0431">
        <w:rPr>
          <w:rFonts w:cs="Times New Roman"/>
          <w:noProof/>
          <w:lang w:val="en-GB"/>
        </w:rPr>
        <w:t xml:space="preserve"> found only in the </w:t>
      </w:r>
      <w:r w:rsidR="008A475F">
        <w:rPr>
          <w:rFonts w:cs="Times New Roman"/>
          <w:noProof/>
          <w:lang w:val="en-GB"/>
        </w:rPr>
        <w:t>S</w:t>
      </w:r>
      <w:r w:rsidR="008A7F89" w:rsidRPr="001B0431">
        <w:rPr>
          <w:rFonts w:cs="Times New Roman"/>
          <w:noProof/>
          <w:lang w:val="en-GB"/>
        </w:rPr>
        <w:t>outheastern dialect of Kurmanji, spoken in</w:t>
      </w:r>
      <w:r w:rsidR="008A475F">
        <w:rPr>
          <w:rFonts w:cs="Times New Roman"/>
          <w:noProof/>
          <w:lang w:val="en-GB"/>
        </w:rPr>
        <w:t xml:space="preserve"> the</w:t>
      </w:r>
      <w:r w:rsidR="008A7F89" w:rsidRPr="001B0431">
        <w:rPr>
          <w:rFonts w:cs="Times New Roman"/>
          <w:noProof/>
          <w:lang w:val="en-GB"/>
        </w:rPr>
        <w:t xml:space="preserve"> Mardin region of Turk</w:t>
      </w:r>
      <w:r w:rsidR="005D261B" w:rsidRPr="001B0431">
        <w:rPr>
          <w:rFonts w:cs="Times New Roman"/>
          <w:noProof/>
          <w:lang w:val="en-GB"/>
        </w:rPr>
        <w:t xml:space="preserve">ey and </w:t>
      </w:r>
      <w:r w:rsidR="008D5F60" w:rsidRPr="001B0431">
        <w:rPr>
          <w:rFonts w:cs="Times New Roman"/>
          <w:noProof/>
          <w:lang w:val="en-GB"/>
        </w:rPr>
        <w:t>Jazira</w:t>
      </w:r>
      <w:r w:rsidR="005D261B" w:rsidRPr="001B0431">
        <w:rPr>
          <w:rFonts w:cs="Times New Roman"/>
          <w:noProof/>
          <w:lang w:val="en-GB"/>
        </w:rPr>
        <w:t xml:space="preserve"> province of </w:t>
      </w:r>
      <w:r w:rsidR="008D5F60" w:rsidRPr="001B0431">
        <w:rPr>
          <w:rFonts w:cs="Times New Roman"/>
          <w:noProof/>
          <w:lang w:val="en-GB"/>
        </w:rPr>
        <w:t xml:space="preserve">northeast </w:t>
      </w:r>
      <w:r w:rsidR="005D261B" w:rsidRPr="001B0431">
        <w:rPr>
          <w:rFonts w:cs="Times New Roman"/>
          <w:noProof/>
          <w:lang w:val="en-GB"/>
        </w:rPr>
        <w:t xml:space="preserve">Syria. </w:t>
      </w:r>
      <w:r w:rsidR="008A7F89" w:rsidRPr="001B0431">
        <w:rPr>
          <w:rFonts w:cs="Times New Roman"/>
          <w:noProof/>
          <w:lang w:val="en-GB"/>
        </w:rPr>
        <w:t xml:space="preserve">This can be analysed as </w:t>
      </w:r>
      <w:r w:rsidR="008A7F89" w:rsidRPr="001B0431">
        <w:rPr>
          <w:rFonts w:cs="Times New Roman"/>
          <w:i/>
          <w:noProof/>
          <w:lang w:val="en-GB"/>
        </w:rPr>
        <w:t>ne-ma</w:t>
      </w:r>
      <w:r w:rsidR="008A7F89" w:rsidRPr="001B0431">
        <w:rPr>
          <w:rFonts w:cs="Times New Roman"/>
          <w:noProof/>
          <w:lang w:val="en-GB"/>
        </w:rPr>
        <w:t xml:space="preserve">, consisting of the negative prefix </w:t>
      </w:r>
      <w:r w:rsidR="008A7F89" w:rsidRPr="001B0431">
        <w:rPr>
          <w:rFonts w:cs="Times New Roman"/>
          <w:i/>
          <w:noProof/>
          <w:lang w:val="en-GB"/>
        </w:rPr>
        <w:t>ne-</w:t>
      </w:r>
      <w:r w:rsidR="008A7F89" w:rsidRPr="001B0431">
        <w:rPr>
          <w:rFonts w:cs="Times New Roman"/>
          <w:noProof/>
          <w:lang w:val="en-GB"/>
        </w:rPr>
        <w:t xml:space="preserve"> and the past tense 3</w:t>
      </w:r>
      <w:r w:rsidR="008A7F89" w:rsidRPr="001B0431">
        <w:rPr>
          <w:rFonts w:cs="Times New Roman"/>
          <w:smallCaps/>
          <w:noProof/>
          <w:lang w:val="en-GB"/>
        </w:rPr>
        <w:t>sg</w:t>
      </w:r>
      <w:r w:rsidR="008A7F89" w:rsidRPr="001B0431">
        <w:rPr>
          <w:rFonts w:cs="Times New Roman"/>
          <w:noProof/>
          <w:lang w:val="en-GB"/>
        </w:rPr>
        <w:t xml:space="preserve"> conjugation of the verb </w:t>
      </w:r>
      <w:r w:rsidR="008A7F89" w:rsidRPr="001B0431">
        <w:rPr>
          <w:rFonts w:cs="Times New Roman"/>
          <w:i/>
          <w:noProof/>
          <w:lang w:val="en-GB"/>
        </w:rPr>
        <w:t>man</w:t>
      </w:r>
      <w:r w:rsidR="005D261B" w:rsidRPr="001B0431">
        <w:rPr>
          <w:rFonts w:cs="Times New Roman"/>
          <w:noProof/>
          <w:lang w:val="en-GB"/>
        </w:rPr>
        <w:t xml:space="preserve"> </w:t>
      </w:r>
      <w:r w:rsidR="008A475F">
        <w:rPr>
          <w:rFonts w:cs="Times New Roman"/>
          <w:noProof/>
          <w:lang w:val="en-GB"/>
        </w:rPr>
        <w:t>‘</w:t>
      </w:r>
      <w:r w:rsidR="005D261B" w:rsidRPr="001B0431">
        <w:rPr>
          <w:rFonts w:cs="Times New Roman"/>
          <w:noProof/>
          <w:lang w:val="en-GB"/>
        </w:rPr>
        <w:t>to stay</w:t>
      </w:r>
      <w:r w:rsidR="008A475F">
        <w:rPr>
          <w:rFonts w:cs="Times New Roman"/>
          <w:noProof/>
          <w:lang w:val="en-GB"/>
        </w:rPr>
        <w:t>’</w:t>
      </w:r>
      <w:r w:rsidR="005D261B" w:rsidRPr="001B0431">
        <w:rPr>
          <w:rFonts w:cs="Times New Roman"/>
          <w:noProof/>
          <w:lang w:val="en-GB"/>
        </w:rPr>
        <w:t xml:space="preserve">, as in </w:t>
      </w:r>
      <w:r w:rsidR="008A475F">
        <w:rPr>
          <w:rFonts w:cs="Times New Roman"/>
          <w:noProof/>
          <w:lang w:val="en-GB"/>
        </w:rPr>
        <w:fldChar w:fldCharType="begin"/>
      </w:r>
      <w:r w:rsidR="008A475F">
        <w:rPr>
          <w:rFonts w:cs="Times New Roman"/>
          <w:noProof/>
          <w:lang w:val="en-GB"/>
        </w:rPr>
        <w:instrText xml:space="preserve"> REF _Ref14778636 \r \h </w:instrText>
      </w:r>
      <w:r w:rsidR="008A475F">
        <w:rPr>
          <w:rFonts w:cs="Times New Roman"/>
          <w:noProof/>
          <w:lang w:val="en-GB"/>
        </w:rPr>
      </w:r>
      <w:r w:rsidR="008A475F">
        <w:rPr>
          <w:rFonts w:cs="Times New Roman"/>
          <w:noProof/>
          <w:lang w:val="en-GB"/>
        </w:rPr>
        <w:fldChar w:fldCharType="separate"/>
      </w:r>
      <w:r w:rsidR="008A475F">
        <w:rPr>
          <w:rFonts w:cs="Times New Roman"/>
          <w:noProof/>
          <w:cs/>
          <w:lang w:val="en-GB"/>
        </w:rPr>
        <w:t>‎</w:t>
      </w:r>
      <w:r w:rsidR="008A475F">
        <w:rPr>
          <w:rFonts w:cs="Times New Roman"/>
          <w:noProof/>
          <w:lang w:val="en-GB"/>
        </w:rPr>
        <w:t>(13)</w:t>
      </w:r>
      <w:r w:rsidR="008A475F">
        <w:rPr>
          <w:rFonts w:cs="Times New Roman"/>
          <w:noProof/>
          <w:lang w:val="en-GB"/>
        </w:rPr>
        <w:fldChar w:fldCharType="end"/>
      </w:r>
      <w:r w:rsidR="005D261B" w:rsidRPr="001B0431">
        <w:rPr>
          <w:rFonts w:cs="Times New Roman"/>
          <w:noProof/>
          <w:lang w:val="en-GB"/>
        </w:rPr>
        <w:t>.</w:t>
      </w:r>
    </w:p>
    <w:p w14:paraId="4996AAE3" w14:textId="6EA5482C" w:rsidR="007755B9" w:rsidRPr="001B0431" w:rsidRDefault="007755B9" w:rsidP="0002371C">
      <w:pPr>
        <w:pStyle w:val="lsLanginfo"/>
        <w:rPr>
          <w:noProof/>
        </w:rPr>
      </w:pPr>
      <w:bookmarkStart w:id="26" w:name="_Ref14778636"/>
      <w:r w:rsidRPr="001B0431">
        <w:rPr>
          <w:noProof/>
        </w:rPr>
        <w:t>Southern dialect of Northern Kurdish (Media)</w:t>
      </w:r>
      <w:r w:rsidRPr="00EC60C3">
        <w:rPr>
          <w:rStyle w:val="FootnoteReference"/>
        </w:rPr>
        <w:footnoteReference w:id="14"/>
      </w:r>
      <w:bookmarkEnd w:id="26"/>
      <w:r w:rsidRPr="001B0431">
        <w:rPr>
          <w:noProof/>
        </w:rPr>
        <w:t xml:space="preserve"> </w:t>
      </w:r>
    </w:p>
    <w:p w14:paraId="079197C5" w14:textId="592B3F62" w:rsidR="005D261B" w:rsidRPr="001B0431" w:rsidRDefault="007755B9" w:rsidP="0002371C">
      <w:pPr>
        <w:pStyle w:val="lsSourceline"/>
        <w:rPr>
          <w:rFonts w:cs="Times New Roman"/>
          <w:noProof/>
          <w:lang w:val="en-GB"/>
        </w:rPr>
      </w:pPr>
      <w:r w:rsidRPr="001B0431">
        <w:rPr>
          <w:rFonts w:cs="Times New Roman"/>
          <w:noProof/>
          <w:lang w:val="en-GB"/>
        </w:rPr>
        <w:t>nema di</w:t>
      </w:r>
      <w:r w:rsidR="0002371C" w:rsidRPr="001B0431">
        <w:rPr>
          <w:rFonts w:cs="Times New Roman"/>
          <w:noProof/>
          <w:lang w:val="en-GB"/>
        </w:rPr>
        <w:t>-</w:t>
      </w:r>
      <w:r w:rsidRPr="001B0431">
        <w:rPr>
          <w:rFonts w:cs="Times New Roman"/>
          <w:noProof/>
          <w:lang w:val="en-GB"/>
        </w:rPr>
        <w:t>kar</w:t>
      </w:r>
      <w:r w:rsidR="0002371C" w:rsidRPr="001B0431">
        <w:rPr>
          <w:rFonts w:cs="Times New Roman"/>
          <w:noProof/>
          <w:lang w:val="en-GB"/>
        </w:rPr>
        <w:t>-</w:t>
      </w:r>
      <w:r w:rsidRPr="001B0431">
        <w:rPr>
          <w:rFonts w:cs="Times New Roman"/>
          <w:noProof/>
          <w:lang w:val="en-GB"/>
        </w:rPr>
        <w:t>im veger</w:t>
      </w:r>
      <w:r w:rsidR="0002371C" w:rsidRPr="001B0431">
        <w:rPr>
          <w:rFonts w:cs="Times New Roman"/>
          <w:noProof/>
          <w:lang w:val="en-GB"/>
        </w:rPr>
        <w:t>-</w:t>
      </w:r>
      <w:r w:rsidRPr="001B0431">
        <w:rPr>
          <w:rFonts w:cs="Times New Roman"/>
          <w:noProof/>
          <w:lang w:val="en-GB"/>
        </w:rPr>
        <w:t>im welêt</w:t>
      </w:r>
    </w:p>
    <w:p w14:paraId="3DAA4E9D" w14:textId="77DB8573" w:rsidR="007755B9" w:rsidRPr="001B0431" w:rsidRDefault="0002371C" w:rsidP="0002371C">
      <w:pPr>
        <w:pStyle w:val="lsIMT"/>
        <w:rPr>
          <w:rFonts w:cs="Times New Roman"/>
          <w:noProof/>
          <w:lang w:val="en-GB"/>
        </w:rPr>
      </w:pPr>
      <w:r w:rsidRPr="001B0431">
        <w:rPr>
          <w:rFonts w:cs="Times New Roman"/>
          <w:noProof/>
          <w:lang w:val="en-GB"/>
        </w:rPr>
        <w:t xml:space="preserve">no.longer </w:t>
      </w:r>
      <w:r w:rsidRPr="001B0431">
        <w:rPr>
          <w:rFonts w:cs="Times New Roman"/>
          <w:smallCaps/>
          <w:noProof/>
          <w:lang w:val="en-GB"/>
        </w:rPr>
        <w:t>ind</w:t>
      </w:r>
      <w:r w:rsidRPr="001B0431">
        <w:rPr>
          <w:rFonts w:cs="Times New Roman"/>
          <w:noProof/>
          <w:lang w:val="en-GB"/>
        </w:rPr>
        <w:t>-be.able.</w:t>
      </w:r>
      <w:r w:rsidRPr="001B0431">
        <w:rPr>
          <w:rFonts w:cs="Times New Roman"/>
          <w:smallCaps/>
          <w:noProof/>
          <w:lang w:val="en-GB"/>
        </w:rPr>
        <w:t>prs-1sg</w:t>
      </w:r>
      <w:r w:rsidRPr="001B0431">
        <w:rPr>
          <w:rFonts w:cs="Times New Roman"/>
          <w:noProof/>
          <w:lang w:val="en-GB"/>
        </w:rPr>
        <w:t xml:space="preserve"> return.</w:t>
      </w:r>
      <w:r w:rsidRPr="001B0431">
        <w:rPr>
          <w:rFonts w:cs="Times New Roman"/>
          <w:smallCaps/>
          <w:noProof/>
          <w:lang w:val="en-GB"/>
        </w:rPr>
        <w:t>prs</w:t>
      </w:r>
      <w:r w:rsidR="008A475F">
        <w:rPr>
          <w:rFonts w:cs="Times New Roman"/>
          <w:smallCaps/>
          <w:noProof/>
          <w:lang w:val="en-GB"/>
        </w:rPr>
        <w:t>.sbjv</w:t>
      </w:r>
      <w:r w:rsidRPr="001B0431">
        <w:rPr>
          <w:rFonts w:cs="Times New Roman"/>
          <w:smallCaps/>
          <w:noProof/>
          <w:lang w:val="en-GB"/>
        </w:rPr>
        <w:t>-1sg</w:t>
      </w:r>
      <w:r w:rsidRPr="001B0431">
        <w:rPr>
          <w:rFonts w:cs="Times New Roman"/>
          <w:noProof/>
          <w:lang w:val="en-GB"/>
        </w:rPr>
        <w:t xml:space="preserve"> country</w:t>
      </w:r>
    </w:p>
    <w:p w14:paraId="5E19A645" w14:textId="190C7C49" w:rsidR="0002371C" w:rsidRPr="001B0431" w:rsidRDefault="0002371C" w:rsidP="0002371C">
      <w:pPr>
        <w:pStyle w:val="lsTranslation"/>
        <w:rPr>
          <w:rFonts w:cs="Times New Roman"/>
          <w:noProof/>
          <w:lang w:val="en-GB"/>
        </w:rPr>
      </w:pPr>
      <w:r w:rsidRPr="001B0431">
        <w:rPr>
          <w:rFonts w:cs="Times New Roman"/>
          <w:noProof/>
          <w:lang w:val="en-GB"/>
        </w:rPr>
        <w:t>'I no longer can return to the homeland'</w:t>
      </w:r>
    </w:p>
    <w:p w14:paraId="1BFC0BE0" w14:textId="4098D21E" w:rsidR="001F0E54" w:rsidRPr="001B0431" w:rsidRDefault="008A7F89" w:rsidP="00B551C8">
      <w:pPr>
        <w:rPr>
          <w:rFonts w:cs="Times New Roman"/>
          <w:noProof/>
          <w:lang w:val="en-GB"/>
        </w:rPr>
      </w:pPr>
      <w:r w:rsidRPr="001B0431">
        <w:rPr>
          <w:rFonts w:cs="Times New Roman"/>
          <w:noProof/>
          <w:lang w:val="en-GB"/>
        </w:rPr>
        <w:t xml:space="preserve">There is an immediately corresponding adverbial form </w:t>
      </w:r>
      <w:r w:rsidRPr="001B0431">
        <w:rPr>
          <w:rFonts w:cs="Times New Roman"/>
          <w:i/>
          <w:noProof/>
          <w:lang w:val="en-GB"/>
        </w:rPr>
        <w:t>m</w:t>
      </w:r>
      <w:r w:rsidR="008A475F">
        <w:rPr>
          <w:rFonts w:cs="Times New Roman"/>
          <w:i/>
          <w:noProof/>
          <w:lang w:val="en-GB"/>
        </w:rPr>
        <w:t xml:space="preserve">ā </w:t>
      </w:r>
      <w:r w:rsidR="008A475F">
        <w:rPr>
          <w:rFonts w:cs="Times New Roman"/>
          <w:i/>
          <w:iCs/>
          <w:noProof/>
          <w:lang w:val="en-GB"/>
        </w:rPr>
        <w:t>ʕ</w:t>
      </w:r>
      <w:r w:rsidRPr="001B0431">
        <w:rPr>
          <w:rFonts w:cs="Times New Roman"/>
          <w:i/>
          <w:noProof/>
          <w:lang w:val="en-GB"/>
        </w:rPr>
        <w:t>ād</w:t>
      </w:r>
      <w:r w:rsidR="005D261B" w:rsidRPr="001B0431">
        <w:rPr>
          <w:rFonts w:cs="Times New Roman"/>
          <w:noProof/>
          <w:lang w:val="en-GB"/>
        </w:rPr>
        <w:t xml:space="preserve"> </w:t>
      </w:r>
      <w:r w:rsidR="008A475F">
        <w:rPr>
          <w:rFonts w:cs="Times New Roman"/>
          <w:noProof/>
          <w:lang w:val="en-GB"/>
        </w:rPr>
        <w:t>‘</w:t>
      </w:r>
      <w:r w:rsidR="005D261B" w:rsidRPr="001B0431">
        <w:rPr>
          <w:rFonts w:cs="Times New Roman"/>
          <w:noProof/>
          <w:lang w:val="en-GB"/>
        </w:rPr>
        <w:t>no longer</w:t>
      </w:r>
      <w:r w:rsidR="008A475F">
        <w:rPr>
          <w:rFonts w:cs="Times New Roman"/>
          <w:noProof/>
          <w:lang w:val="en-GB"/>
        </w:rPr>
        <w:t>’</w:t>
      </w:r>
      <w:r w:rsidR="005D261B" w:rsidRPr="001B0431">
        <w:rPr>
          <w:rFonts w:cs="Times New Roman"/>
          <w:noProof/>
          <w:lang w:val="en-GB"/>
        </w:rPr>
        <w:t xml:space="preserve"> in Arabic,</w:t>
      </w:r>
      <w:r w:rsidR="0002371C" w:rsidRPr="001B0431">
        <w:rPr>
          <w:rFonts w:cs="Times New Roman"/>
          <w:noProof/>
          <w:lang w:val="en-GB"/>
        </w:rPr>
        <w:t xml:space="preserve"> which is based on the</w:t>
      </w:r>
      <w:r w:rsidR="008A475F">
        <w:rPr>
          <w:rFonts w:cs="Times New Roman"/>
          <w:noProof/>
          <w:lang w:val="en-GB"/>
        </w:rPr>
        <w:t xml:space="preserve"> semantically similar</w:t>
      </w:r>
      <w:r w:rsidR="0002371C" w:rsidRPr="001B0431">
        <w:rPr>
          <w:rFonts w:cs="Times New Roman"/>
          <w:noProof/>
          <w:lang w:val="en-GB"/>
        </w:rPr>
        <w:t xml:space="preserve"> verb</w:t>
      </w:r>
      <w:r w:rsidR="008A475F">
        <w:rPr>
          <w:rFonts w:cs="Times New Roman"/>
          <w:noProof/>
          <w:lang w:val="en-GB"/>
        </w:rPr>
        <w:t xml:space="preserve"> </w:t>
      </w:r>
      <w:r w:rsidR="008A475F">
        <w:rPr>
          <w:rFonts w:cs="Times New Roman"/>
          <w:i/>
          <w:iCs/>
          <w:noProof/>
          <w:lang w:val="en-GB"/>
        </w:rPr>
        <w:t xml:space="preserve">ʕād </w:t>
      </w:r>
      <w:r w:rsidR="008A475F">
        <w:rPr>
          <w:rFonts w:cs="Times New Roman"/>
          <w:noProof/>
          <w:lang w:val="en-GB"/>
        </w:rPr>
        <w:t>‘to return, keep doing’</w:t>
      </w:r>
      <w:r w:rsidR="0002371C" w:rsidRPr="001B0431">
        <w:rPr>
          <w:rFonts w:cs="Times New Roman"/>
          <w:noProof/>
          <w:lang w:val="en-GB"/>
        </w:rPr>
        <w:t xml:space="preserve">. </w:t>
      </w:r>
      <w:r w:rsidR="001F0E54" w:rsidRPr="001B0431">
        <w:rPr>
          <w:rFonts w:cs="Times New Roman"/>
          <w:noProof/>
          <w:lang w:val="en-GB"/>
        </w:rPr>
        <w:t xml:space="preserve">This </w:t>
      </w:r>
      <w:r w:rsidR="008A475F" w:rsidRPr="001B0431">
        <w:rPr>
          <w:rFonts w:cs="Times New Roman"/>
          <w:noProof/>
          <w:lang w:val="en-GB"/>
        </w:rPr>
        <w:t xml:space="preserve">is </w:t>
      </w:r>
      <w:r w:rsidR="001F0E54" w:rsidRPr="001B0431">
        <w:rPr>
          <w:rFonts w:cs="Times New Roman"/>
          <w:noProof/>
          <w:lang w:val="en-GB"/>
        </w:rPr>
        <w:t>obviously</w:t>
      </w:r>
      <w:r w:rsidR="00713EE8" w:rsidRPr="001B0431">
        <w:rPr>
          <w:rFonts w:cs="Times New Roman"/>
          <w:noProof/>
          <w:lang w:val="en-GB"/>
        </w:rPr>
        <w:t xml:space="preserve"> </w:t>
      </w:r>
      <w:r w:rsidR="001F0E54" w:rsidRPr="001B0431">
        <w:rPr>
          <w:rFonts w:cs="Times New Roman"/>
          <w:noProof/>
          <w:lang w:val="en-GB"/>
        </w:rPr>
        <w:t>not a very recent development as it is shared in the whole dialect area across country bor</w:t>
      </w:r>
      <w:r w:rsidR="00713EE8" w:rsidRPr="001B0431">
        <w:rPr>
          <w:rFonts w:cs="Times New Roman"/>
          <w:noProof/>
          <w:lang w:val="en-GB"/>
        </w:rPr>
        <w:t>ders</w:t>
      </w:r>
      <w:r w:rsidR="0095049B">
        <w:rPr>
          <w:rFonts w:cs="Times New Roman"/>
          <w:noProof/>
          <w:lang w:val="en-GB"/>
        </w:rPr>
        <w:t>,</w:t>
      </w:r>
      <w:r w:rsidR="00713EE8" w:rsidRPr="001B0431">
        <w:rPr>
          <w:rFonts w:cs="Times New Roman"/>
          <w:noProof/>
          <w:lang w:val="en-GB"/>
        </w:rPr>
        <w:t xml:space="preserve"> but seemingly not </w:t>
      </w:r>
      <w:r w:rsidR="0095049B">
        <w:rPr>
          <w:rFonts w:cs="Times New Roman"/>
          <w:noProof/>
          <w:lang w:val="en-GB"/>
        </w:rPr>
        <w:t>so</w:t>
      </w:r>
      <w:r w:rsidR="00713EE8" w:rsidRPr="001B0431">
        <w:rPr>
          <w:rFonts w:cs="Times New Roman"/>
          <w:noProof/>
          <w:lang w:val="en-GB"/>
        </w:rPr>
        <w:t xml:space="preserve"> deep </w:t>
      </w:r>
      <w:r w:rsidR="001F0E54" w:rsidRPr="001B0431">
        <w:rPr>
          <w:rFonts w:cs="Times New Roman"/>
          <w:noProof/>
          <w:lang w:val="en-GB"/>
        </w:rPr>
        <w:t xml:space="preserve">either </w:t>
      </w:r>
      <w:r w:rsidR="0095049B">
        <w:rPr>
          <w:rFonts w:cs="Times New Roman"/>
          <w:noProof/>
          <w:lang w:val="en-GB"/>
        </w:rPr>
        <w:t xml:space="preserve">as </w:t>
      </w:r>
      <w:r w:rsidR="001F0E54" w:rsidRPr="001B0431">
        <w:rPr>
          <w:rFonts w:cs="Times New Roman"/>
          <w:noProof/>
          <w:lang w:val="en-GB"/>
        </w:rPr>
        <w:t>to be shared by all Kurdish varieties</w:t>
      </w:r>
      <w:r w:rsidR="00713EE8" w:rsidRPr="001B0431">
        <w:rPr>
          <w:rFonts w:cs="Times New Roman"/>
          <w:noProof/>
          <w:lang w:val="en-GB"/>
        </w:rPr>
        <w:t>, not even</w:t>
      </w:r>
      <w:r w:rsidR="001F0E54" w:rsidRPr="001B0431">
        <w:rPr>
          <w:rFonts w:cs="Times New Roman"/>
          <w:noProof/>
          <w:lang w:val="en-GB"/>
        </w:rPr>
        <w:t xml:space="preserve"> by all Northern Kurdish dialects, further strengthening the particular status of the Jazira region in Arabic-</w:t>
      </w:r>
      <w:r w:rsidR="001F0E54" w:rsidRPr="001B0431">
        <w:rPr>
          <w:rFonts w:cs="Times New Roman"/>
          <w:noProof/>
          <w:lang w:val="en-GB"/>
        </w:rPr>
        <w:lastRenderedPageBreak/>
        <w:t xml:space="preserve">Kurdish language contact. </w:t>
      </w:r>
    </w:p>
    <w:p w14:paraId="3D5C3BDE" w14:textId="71AFE656" w:rsidR="008D5382" w:rsidRPr="001B0431" w:rsidRDefault="0041141A" w:rsidP="00B551C8">
      <w:pPr>
        <w:rPr>
          <w:rFonts w:cs="Times New Roman"/>
          <w:noProof/>
          <w:lang w:val="en-GB"/>
        </w:rPr>
      </w:pPr>
      <w:r w:rsidRPr="001B0431">
        <w:rPr>
          <w:rFonts w:cs="Times New Roman"/>
          <w:noProof/>
          <w:lang w:val="en-GB"/>
        </w:rPr>
        <w:t xml:space="preserve">Second, there is a particular lexical construction </w:t>
      </w:r>
      <w:r w:rsidRPr="001B0431">
        <w:rPr>
          <w:rFonts w:cs="Times New Roman"/>
          <w:i/>
          <w:noProof/>
          <w:lang w:val="en-GB"/>
        </w:rPr>
        <w:t>bi X rabûn</w:t>
      </w:r>
      <w:r w:rsidRPr="001B0431">
        <w:rPr>
          <w:rFonts w:cs="Times New Roman"/>
          <w:noProof/>
          <w:lang w:val="en-GB"/>
        </w:rPr>
        <w:t xml:space="preserve"> </w:t>
      </w:r>
      <w:r w:rsidR="0095049B">
        <w:rPr>
          <w:rFonts w:cs="Times New Roman"/>
          <w:noProof/>
          <w:lang w:val="en-GB"/>
        </w:rPr>
        <w:t>‘t</w:t>
      </w:r>
      <w:r w:rsidRPr="001B0431">
        <w:rPr>
          <w:rFonts w:cs="Times New Roman"/>
          <w:noProof/>
          <w:lang w:val="en-GB"/>
        </w:rPr>
        <w:t>o do; to complete; to achieve</w:t>
      </w:r>
      <w:r w:rsidR="0095049B">
        <w:rPr>
          <w:rFonts w:cs="Times New Roman"/>
          <w:noProof/>
          <w:lang w:val="en-GB"/>
        </w:rPr>
        <w:t>’</w:t>
      </w:r>
      <w:r w:rsidRPr="001B0431">
        <w:rPr>
          <w:rFonts w:cs="Times New Roman"/>
          <w:noProof/>
          <w:lang w:val="en-GB"/>
        </w:rPr>
        <w:t xml:space="preserve"> in Northern Kurdish and </w:t>
      </w:r>
      <w:r w:rsidRPr="001B0431">
        <w:rPr>
          <w:rFonts w:cs="Times New Roman"/>
          <w:i/>
          <w:noProof/>
          <w:lang w:val="en-GB"/>
        </w:rPr>
        <w:t>hellsan be X</w:t>
      </w:r>
      <w:r w:rsidRPr="001B0431">
        <w:rPr>
          <w:rFonts w:cs="Times New Roman"/>
          <w:noProof/>
          <w:lang w:val="en-GB"/>
        </w:rPr>
        <w:t xml:space="preserve"> in Central Kurdish, where </w:t>
      </w:r>
      <w:r w:rsidRPr="0095049B">
        <w:rPr>
          <w:rFonts w:cs="Times New Roman"/>
          <w:i/>
          <w:iCs/>
          <w:noProof/>
          <w:lang w:val="en-GB"/>
        </w:rPr>
        <w:t>X</w:t>
      </w:r>
      <w:r w:rsidRPr="001B0431">
        <w:rPr>
          <w:rFonts w:cs="Times New Roman"/>
          <w:noProof/>
          <w:lang w:val="en-GB"/>
        </w:rPr>
        <w:t xml:space="preserve"> stands for any activity or task</w:t>
      </w:r>
      <w:r w:rsidR="00713EE8" w:rsidRPr="001B0431">
        <w:rPr>
          <w:rFonts w:cs="Times New Roman"/>
          <w:noProof/>
          <w:lang w:val="en-GB"/>
        </w:rPr>
        <w:t xml:space="preserve"> (usually in the form of an infinitive verb)</w:t>
      </w:r>
      <w:r w:rsidRPr="001B0431">
        <w:rPr>
          <w:rFonts w:cs="Times New Roman"/>
          <w:noProof/>
          <w:lang w:val="en-GB"/>
        </w:rPr>
        <w:t xml:space="preserve">. The construction is based on the </w:t>
      </w:r>
      <w:r w:rsidR="008D5382" w:rsidRPr="001B0431">
        <w:rPr>
          <w:rFonts w:cs="Times New Roman"/>
          <w:noProof/>
          <w:lang w:val="en-GB"/>
        </w:rPr>
        <w:t xml:space="preserve">verb for </w:t>
      </w:r>
      <w:r w:rsidR="0095049B">
        <w:rPr>
          <w:rFonts w:cs="Times New Roman"/>
          <w:noProof/>
          <w:lang w:val="en-GB"/>
        </w:rPr>
        <w:t>‘</w:t>
      </w:r>
      <w:r w:rsidR="008D5382" w:rsidRPr="001B0431">
        <w:rPr>
          <w:rFonts w:cs="Times New Roman"/>
          <w:noProof/>
          <w:lang w:val="en-GB"/>
        </w:rPr>
        <w:t>to rise, stand</w:t>
      </w:r>
      <w:r w:rsidR="0095049B">
        <w:rPr>
          <w:rFonts w:cs="Times New Roman"/>
          <w:noProof/>
          <w:lang w:val="en-GB"/>
        </w:rPr>
        <w:t>’</w:t>
      </w:r>
      <w:r w:rsidR="008D5382" w:rsidRPr="001B0431">
        <w:rPr>
          <w:rFonts w:cs="Times New Roman"/>
          <w:noProof/>
          <w:lang w:val="en-GB"/>
        </w:rPr>
        <w:t xml:space="preserve"> and a preposition in both varieties</w:t>
      </w:r>
      <w:r w:rsidRPr="001B0431">
        <w:rPr>
          <w:rFonts w:cs="Times New Roman"/>
          <w:noProof/>
          <w:lang w:val="en-GB"/>
        </w:rPr>
        <w:t xml:space="preserve">, as illustrated in </w:t>
      </w:r>
      <w:r w:rsidR="0095049B">
        <w:rPr>
          <w:rFonts w:cs="Times New Roman"/>
          <w:noProof/>
          <w:lang w:val="en-GB"/>
        </w:rPr>
        <w:fldChar w:fldCharType="begin"/>
      </w:r>
      <w:r w:rsidR="0095049B">
        <w:rPr>
          <w:rFonts w:cs="Times New Roman"/>
          <w:noProof/>
          <w:lang w:val="en-GB"/>
        </w:rPr>
        <w:instrText xml:space="preserve"> REF _Ref14779023 \r \h </w:instrText>
      </w:r>
      <w:r w:rsidR="0095049B">
        <w:rPr>
          <w:rFonts w:cs="Times New Roman"/>
          <w:noProof/>
          <w:lang w:val="en-GB"/>
        </w:rPr>
      </w:r>
      <w:r w:rsidR="0095049B">
        <w:rPr>
          <w:rFonts w:cs="Times New Roman"/>
          <w:noProof/>
          <w:lang w:val="en-GB"/>
        </w:rPr>
        <w:fldChar w:fldCharType="separate"/>
      </w:r>
      <w:r w:rsidR="0095049B">
        <w:rPr>
          <w:rFonts w:cs="Times New Roman"/>
          <w:noProof/>
          <w:cs/>
          <w:lang w:val="en-GB"/>
        </w:rPr>
        <w:t>‎</w:t>
      </w:r>
      <w:r w:rsidR="0095049B">
        <w:rPr>
          <w:rFonts w:cs="Times New Roman"/>
          <w:noProof/>
          <w:lang w:val="en-GB"/>
        </w:rPr>
        <w:t>(14)</w:t>
      </w:r>
      <w:r w:rsidR="0095049B">
        <w:rPr>
          <w:rFonts w:cs="Times New Roman"/>
          <w:noProof/>
          <w:lang w:val="en-GB"/>
        </w:rPr>
        <w:fldChar w:fldCharType="end"/>
      </w:r>
      <w:r w:rsidRPr="001B0431">
        <w:rPr>
          <w:rFonts w:cs="Times New Roman"/>
          <w:noProof/>
          <w:lang w:val="en-GB"/>
        </w:rPr>
        <w:t>.</w:t>
      </w:r>
    </w:p>
    <w:p w14:paraId="4430C655" w14:textId="1C7E5172" w:rsidR="008D5382" w:rsidRPr="001B0431" w:rsidRDefault="001F1FB1" w:rsidP="001F1FB1">
      <w:pPr>
        <w:pStyle w:val="lsLanginfo"/>
        <w:rPr>
          <w:noProof/>
        </w:rPr>
      </w:pPr>
      <w:bookmarkStart w:id="27" w:name="_Ref14779023"/>
      <w:r w:rsidRPr="001B0431">
        <w:rPr>
          <w:noProof/>
        </w:rPr>
        <w:t>Central Kurdish (Media)</w:t>
      </w:r>
      <w:r w:rsidRPr="00EC60C3">
        <w:rPr>
          <w:rStyle w:val="FootnoteReference"/>
        </w:rPr>
        <w:footnoteReference w:id="15"/>
      </w:r>
      <w:bookmarkEnd w:id="27"/>
    </w:p>
    <w:p w14:paraId="02ECEAD1" w14:textId="408A47FD" w:rsidR="001F1FB1" w:rsidRPr="001B0431" w:rsidRDefault="001F1FB1" w:rsidP="001F1FB1">
      <w:pPr>
        <w:pStyle w:val="lsSourceline"/>
        <w:rPr>
          <w:rFonts w:cs="Times New Roman"/>
          <w:noProof/>
          <w:lang w:val="fr-FR"/>
        </w:rPr>
      </w:pPr>
      <w:r w:rsidRPr="001B0431">
        <w:rPr>
          <w:rFonts w:cs="Times New Roman"/>
          <w:noProof/>
        </w:rPr>
        <w:t>polîs hellsa be kokirdinewe</w:t>
      </w:r>
      <w:r w:rsidR="00F83663" w:rsidRPr="001B0431">
        <w:rPr>
          <w:rFonts w:cs="Times New Roman"/>
          <w:noProof/>
        </w:rPr>
        <w:t>-</w:t>
      </w:r>
      <w:r w:rsidRPr="001B0431">
        <w:rPr>
          <w:rFonts w:cs="Times New Roman"/>
          <w:noProof/>
        </w:rPr>
        <w:t>y zanyarî</w:t>
      </w:r>
    </w:p>
    <w:p w14:paraId="04B64C17" w14:textId="24FC2094" w:rsidR="001F1FB1" w:rsidRPr="001B0431" w:rsidRDefault="008D5382" w:rsidP="001F1FB1">
      <w:pPr>
        <w:pStyle w:val="lsIMT"/>
        <w:rPr>
          <w:rFonts w:cs="Times New Roman"/>
          <w:noProof/>
          <w:lang w:val="fr-FR"/>
        </w:rPr>
      </w:pPr>
      <w:r w:rsidRPr="001B0431">
        <w:rPr>
          <w:rFonts w:cs="Times New Roman"/>
          <w:noProof/>
          <w:lang w:val="fr-FR"/>
        </w:rPr>
        <w:t>police r</w:t>
      </w:r>
      <w:r w:rsidR="0095049B">
        <w:rPr>
          <w:rFonts w:cs="Times New Roman"/>
          <w:noProof/>
          <w:lang w:val="fr-FR"/>
        </w:rPr>
        <w:t>i</w:t>
      </w:r>
      <w:r w:rsidRPr="001B0431">
        <w:rPr>
          <w:rFonts w:cs="Times New Roman"/>
          <w:noProof/>
          <w:lang w:val="fr-FR"/>
        </w:rPr>
        <w:t>se.</w:t>
      </w:r>
      <w:r w:rsidRPr="001B0431">
        <w:rPr>
          <w:rFonts w:cs="Times New Roman"/>
          <w:smallCaps/>
          <w:noProof/>
          <w:lang w:val="fr-FR"/>
        </w:rPr>
        <w:t>pst.3sg</w:t>
      </w:r>
      <w:r w:rsidRPr="001B0431">
        <w:rPr>
          <w:rFonts w:cs="Times New Roman"/>
          <w:noProof/>
          <w:lang w:val="fr-FR"/>
        </w:rPr>
        <w:t xml:space="preserve"> with collecting</w:t>
      </w:r>
      <w:r w:rsidR="00F83663" w:rsidRPr="001B0431">
        <w:rPr>
          <w:rFonts w:cs="Times New Roman"/>
          <w:noProof/>
          <w:lang w:val="fr-FR"/>
        </w:rPr>
        <w:t>-</w:t>
      </w:r>
      <w:r w:rsidR="00F83663" w:rsidRPr="001B0431">
        <w:rPr>
          <w:rFonts w:cs="Times New Roman"/>
          <w:smallCaps/>
          <w:noProof/>
          <w:lang w:val="fr-FR"/>
        </w:rPr>
        <w:t>ez</w:t>
      </w:r>
      <w:r w:rsidRPr="001B0431">
        <w:rPr>
          <w:rFonts w:cs="Times New Roman"/>
          <w:noProof/>
          <w:lang w:val="fr-FR"/>
        </w:rPr>
        <w:t xml:space="preserve"> information</w:t>
      </w:r>
    </w:p>
    <w:p w14:paraId="167192CF" w14:textId="6E94376B" w:rsidR="008D5382" w:rsidRPr="001B0431" w:rsidRDefault="0095049B" w:rsidP="001F1FB1">
      <w:pPr>
        <w:pStyle w:val="lsTranslation"/>
        <w:rPr>
          <w:rFonts w:cs="Times New Roman"/>
          <w:noProof/>
          <w:lang w:val="fr-FR"/>
        </w:rPr>
      </w:pPr>
      <w:r>
        <w:rPr>
          <w:rFonts w:cs="Times New Roman"/>
          <w:noProof/>
          <w:lang w:val="fr-FR"/>
        </w:rPr>
        <w:t>‘</w:t>
      </w:r>
      <w:r w:rsidR="008D5382" w:rsidRPr="001B0431">
        <w:rPr>
          <w:rFonts w:cs="Times New Roman"/>
          <w:noProof/>
          <w:lang w:val="fr-FR"/>
        </w:rPr>
        <w:t>The police undertook (the task of) collecting information</w:t>
      </w:r>
      <w:r>
        <w:rPr>
          <w:rFonts w:cs="Times New Roman"/>
          <w:noProof/>
          <w:lang w:val="fr-FR"/>
        </w:rPr>
        <w:t>.’</w:t>
      </w:r>
    </w:p>
    <w:p w14:paraId="040AD391" w14:textId="08172719" w:rsidR="00F83663" w:rsidRPr="001B0431" w:rsidRDefault="00F83663" w:rsidP="00F83663">
      <w:pPr>
        <w:pStyle w:val="lsLanginfo"/>
        <w:rPr>
          <w:noProof/>
        </w:rPr>
      </w:pPr>
      <w:r w:rsidRPr="001B0431">
        <w:rPr>
          <w:noProof/>
        </w:rPr>
        <w:t>Northern Kurdish (Media)</w:t>
      </w:r>
      <w:r w:rsidRPr="00EC60C3">
        <w:rPr>
          <w:rStyle w:val="FootnoteReference"/>
        </w:rPr>
        <w:footnoteReference w:id="16"/>
      </w:r>
    </w:p>
    <w:p w14:paraId="36A85F2B" w14:textId="38ECC88A" w:rsidR="00F83663" w:rsidRPr="001B0431" w:rsidRDefault="00F83663" w:rsidP="00F83663">
      <w:pPr>
        <w:pStyle w:val="lsSourceline"/>
        <w:rPr>
          <w:rFonts w:cs="Times New Roman"/>
          <w:noProof/>
          <w:lang w:val="en-GB"/>
        </w:rPr>
      </w:pPr>
      <w:r w:rsidRPr="001B0431">
        <w:rPr>
          <w:rFonts w:cs="Times New Roman"/>
          <w:noProof/>
          <w:lang w:val="en-GB"/>
        </w:rPr>
        <w:t>Mîr Celadet (...) bi kar-ê dewlet-ek-ê rabû</w:t>
      </w:r>
    </w:p>
    <w:p w14:paraId="45B30CF8" w14:textId="29855A6F" w:rsidR="00581432" w:rsidRPr="001B0431" w:rsidRDefault="00F83663" w:rsidP="00F83663">
      <w:pPr>
        <w:pStyle w:val="lsIMT"/>
        <w:rPr>
          <w:rFonts w:cs="Times New Roman"/>
          <w:noProof/>
          <w:lang w:val="en-GB"/>
        </w:rPr>
      </w:pPr>
      <w:r w:rsidRPr="001B0431">
        <w:rPr>
          <w:rFonts w:cs="Times New Roman"/>
          <w:noProof/>
          <w:lang w:val="en-GB"/>
        </w:rPr>
        <w:t>Emir Celadet with work-</w:t>
      </w:r>
      <w:r w:rsidRPr="001B0431">
        <w:rPr>
          <w:rFonts w:cs="Times New Roman"/>
          <w:smallCaps/>
          <w:noProof/>
          <w:lang w:val="en-GB"/>
        </w:rPr>
        <w:t>ez.m</w:t>
      </w:r>
      <w:r w:rsidRPr="001B0431">
        <w:rPr>
          <w:rFonts w:cs="Times New Roman"/>
          <w:noProof/>
          <w:lang w:val="en-GB"/>
        </w:rPr>
        <w:t xml:space="preserve"> state-</w:t>
      </w:r>
      <w:r w:rsidRPr="001B0431">
        <w:rPr>
          <w:rFonts w:cs="Times New Roman"/>
          <w:smallCaps/>
          <w:noProof/>
          <w:lang w:val="en-GB"/>
        </w:rPr>
        <w:t>indf-obl.f</w:t>
      </w:r>
      <w:r w:rsidRPr="001B0431">
        <w:rPr>
          <w:rFonts w:cs="Times New Roman"/>
          <w:noProof/>
          <w:lang w:val="en-GB"/>
        </w:rPr>
        <w:t xml:space="preserve"> rise.</w:t>
      </w:r>
      <w:r w:rsidRPr="001B0431">
        <w:rPr>
          <w:rFonts w:cs="Times New Roman"/>
          <w:smallCaps/>
          <w:noProof/>
          <w:lang w:val="en-GB"/>
        </w:rPr>
        <w:t>pst.3sg</w:t>
      </w:r>
      <w:r w:rsidR="0041141A" w:rsidRPr="001B0431">
        <w:rPr>
          <w:rFonts w:cs="Times New Roman"/>
          <w:noProof/>
          <w:lang w:val="en-GB"/>
        </w:rPr>
        <w:t xml:space="preserve">   </w:t>
      </w:r>
      <w:r w:rsidR="001F0E54" w:rsidRPr="001B0431">
        <w:rPr>
          <w:rFonts w:cs="Times New Roman"/>
          <w:noProof/>
          <w:lang w:val="en-GB"/>
        </w:rPr>
        <w:t xml:space="preserve"> </w:t>
      </w:r>
      <w:r w:rsidR="005D261B" w:rsidRPr="001B0431">
        <w:rPr>
          <w:rFonts w:cs="Times New Roman"/>
          <w:noProof/>
          <w:lang w:val="en-GB"/>
        </w:rPr>
        <w:t xml:space="preserve"> </w:t>
      </w:r>
      <w:r w:rsidR="008A7F89" w:rsidRPr="001B0431">
        <w:rPr>
          <w:rFonts w:cs="Times New Roman"/>
          <w:noProof/>
          <w:lang w:val="en-GB"/>
        </w:rPr>
        <w:t xml:space="preserve">  </w:t>
      </w:r>
    </w:p>
    <w:p w14:paraId="2F8DC39B" w14:textId="58243ABE" w:rsidR="00FB5DB9" w:rsidRPr="001B0431" w:rsidRDefault="0095049B" w:rsidP="00F83663">
      <w:pPr>
        <w:pStyle w:val="lsTranslation"/>
        <w:rPr>
          <w:rFonts w:cs="Times New Roman"/>
          <w:noProof/>
          <w:lang w:val="en-GB"/>
        </w:rPr>
      </w:pPr>
      <w:r>
        <w:rPr>
          <w:rFonts w:cs="Times New Roman"/>
          <w:noProof/>
          <w:lang w:val="en-GB"/>
        </w:rPr>
        <w:t>‘</w:t>
      </w:r>
      <w:r w:rsidR="00F83663" w:rsidRPr="001B0431">
        <w:rPr>
          <w:rFonts w:cs="Times New Roman"/>
          <w:noProof/>
          <w:lang w:val="en-GB"/>
        </w:rPr>
        <w:t>Emir Celadet undertook the work of a state</w:t>
      </w:r>
      <w:r>
        <w:rPr>
          <w:rFonts w:cs="Times New Roman"/>
          <w:noProof/>
          <w:lang w:val="en-GB"/>
        </w:rPr>
        <w:t>.’</w:t>
      </w:r>
    </w:p>
    <w:p w14:paraId="260438A1" w14:textId="48951213" w:rsidR="001F0E54" w:rsidRPr="001B0431" w:rsidRDefault="00C02DC0" w:rsidP="00B551C8">
      <w:pPr>
        <w:rPr>
          <w:rFonts w:cs="Times New Roman"/>
          <w:noProof/>
          <w:lang w:val="en-GB"/>
        </w:rPr>
      </w:pPr>
      <w:r w:rsidRPr="001B0431">
        <w:rPr>
          <w:rFonts w:cs="Times New Roman"/>
          <w:noProof/>
          <w:lang w:val="en-GB"/>
        </w:rPr>
        <w:t>This lexical construction has also its parallel in</w:t>
      </w:r>
      <w:r w:rsidR="0095049B">
        <w:rPr>
          <w:rFonts w:cs="Times New Roman"/>
          <w:noProof/>
          <w:lang w:val="en-GB"/>
        </w:rPr>
        <w:t xml:space="preserve"> Modern Standard</w:t>
      </w:r>
      <w:r w:rsidRPr="001B0431">
        <w:rPr>
          <w:rFonts w:cs="Times New Roman"/>
          <w:noProof/>
          <w:lang w:val="en-GB"/>
        </w:rPr>
        <w:t xml:space="preserve"> Arabic, based on the verb </w:t>
      </w:r>
      <w:r w:rsidR="0095049B">
        <w:rPr>
          <w:rFonts w:cs="Times New Roman"/>
          <w:i/>
          <w:noProof/>
          <w:lang w:val="en-GB"/>
        </w:rPr>
        <w:t xml:space="preserve">qāma </w:t>
      </w:r>
      <w:r w:rsidR="0095049B">
        <w:rPr>
          <w:rFonts w:cs="Times New Roman"/>
          <w:iCs/>
          <w:noProof/>
          <w:lang w:val="en-GB"/>
        </w:rPr>
        <w:t xml:space="preserve">‘to stand (up)’ and the preposition </w:t>
      </w:r>
      <w:r w:rsidR="0095049B">
        <w:rPr>
          <w:rFonts w:cs="Times New Roman"/>
          <w:i/>
          <w:noProof/>
          <w:lang w:val="en-GB"/>
        </w:rPr>
        <w:t xml:space="preserve">bi </w:t>
      </w:r>
      <w:r w:rsidR="0095049B">
        <w:rPr>
          <w:rFonts w:cs="Times New Roman"/>
          <w:iCs/>
          <w:noProof/>
          <w:lang w:val="en-GB"/>
        </w:rPr>
        <w:t xml:space="preserve">‘with’, with the collocation </w:t>
      </w:r>
      <w:r w:rsidR="0095049B">
        <w:rPr>
          <w:rFonts w:cs="Times New Roman"/>
          <w:i/>
          <w:noProof/>
          <w:lang w:val="en-GB"/>
        </w:rPr>
        <w:t xml:space="preserve">qāma bi </w:t>
      </w:r>
      <w:r w:rsidR="0095049B">
        <w:rPr>
          <w:rFonts w:cs="Times New Roman"/>
          <w:iCs/>
          <w:noProof/>
          <w:lang w:val="en-GB"/>
        </w:rPr>
        <w:t>meaning ‘to undertake’</w:t>
      </w:r>
      <w:r w:rsidR="00D6442F" w:rsidRPr="001B0431">
        <w:rPr>
          <w:rFonts w:cs="Times New Roman"/>
          <w:noProof/>
          <w:lang w:val="en-GB"/>
        </w:rPr>
        <w:t xml:space="preserve">. This is obviously a recent influence on Kurdish as it is seen only in Iraq and Syria, and in a manner cross-cutting the broad variety borders between Sorani and Kurmanji. </w:t>
      </w:r>
    </w:p>
    <w:p w14:paraId="53E0F2F0" w14:textId="77777777" w:rsidR="00D6442F" w:rsidRPr="001B0431" w:rsidRDefault="00D6442F" w:rsidP="00B551C8">
      <w:pPr>
        <w:rPr>
          <w:rFonts w:cs="Times New Roman"/>
          <w:noProof/>
          <w:lang w:val="en-GB"/>
        </w:rPr>
      </w:pPr>
    </w:p>
    <w:p w14:paraId="3E988DB9" w14:textId="77777777" w:rsidR="00B551C8" w:rsidRPr="001B0431" w:rsidRDefault="00B551C8" w:rsidP="00B551C8">
      <w:pPr>
        <w:pStyle w:val="lsSection1"/>
      </w:pPr>
      <w:r w:rsidRPr="001B0431">
        <w:t>Conclusion</w:t>
      </w:r>
    </w:p>
    <w:p w14:paraId="7C06E2FC" w14:textId="73AB0A60" w:rsidR="00E52CD1" w:rsidRPr="001B0431" w:rsidRDefault="0095049B" w:rsidP="00B551C8">
      <w:pPr>
        <w:rPr>
          <w:rFonts w:cs="Times New Roman"/>
          <w:noProof/>
          <w:lang w:val="en-GB"/>
        </w:rPr>
      </w:pPr>
      <w:r>
        <w:rPr>
          <w:rFonts w:cs="Times New Roman"/>
          <w:noProof/>
          <w:lang w:val="en-GB"/>
        </w:rPr>
        <w:t>Contact</w:t>
      </w:r>
      <w:r w:rsidR="00C567FA" w:rsidRPr="001B0431">
        <w:rPr>
          <w:rFonts w:cs="Times New Roman"/>
          <w:noProof/>
          <w:lang w:val="en-GB"/>
        </w:rPr>
        <w:t xml:space="preserve"> </w:t>
      </w:r>
      <w:r w:rsidR="00C96D21" w:rsidRPr="001B0431">
        <w:rPr>
          <w:rFonts w:cs="Times New Roman"/>
          <w:noProof/>
          <w:lang w:val="en-GB"/>
        </w:rPr>
        <w:t xml:space="preserve">with </w:t>
      </w:r>
      <w:r w:rsidR="00C567FA" w:rsidRPr="001B0431">
        <w:rPr>
          <w:rFonts w:cs="Times New Roman"/>
          <w:noProof/>
          <w:lang w:val="en-GB"/>
        </w:rPr>
        <w:t>Arabic</w:t>
      </w:r>
      <w:r w:rsidR="00C96D21" w:rsidRPr="001B0431">
        <w:rPr>
          <w:rFonts w:cs="Times New Roman"/>
          <w:noProof/>
          <w:lang w:val="en-GB"/>
        </w:rPr>
        <w:t>,</w:t>
      </w:r>
      <w:r w:rsidR="00C567FA" w:rsidRPr="001B0431">
        <w:rPr>
          <w:rFonts w:cs="Times New Roman"/>
          <w:noProof/>
          <w:lang w:val="en-GB"/>
        </w:rPr>
        <w:t xml:space="preserve"> </w:t>
      </w:r>
      <w:r>
        <w:rPr>
          <w:rFonts w:cs="Times New Roman"/>
          <w:noProof/>
          <w:lang w:val="en-GB"/>
        </w:rPr>
        <w:t>which</w:t>
      </w:r>
      <w:r w:rsidR="00C567FA" w:rsidRPr="001B0431">
        <w:rPr>
          <w:rFonts w:cs="Times New Roman"/>
          <w:noProof/>
          <w:lang w:val="en-GB"/>
        </w:rPr>
        <w:t xml:space="preserve"> started in </w:t>
      </w:r>
      <w:r>
        <w:rPr>
          <w:rFonts w:cs="Times New Roman"/>
          <w:noProof/>
          <w:lang w:val="en-GB"/>
        </w:rPr>
        <w:t xml:space="preserve">the </w:t>
      </w:r>
      <w:r w:rsidR="00C567FA" w:rsidRPr="001B0431">
        <w:rPr>
          <w:rFonts w:cs="Times New Roman"/>
          <w:noProof/>
          <w:lang w:val="en-GB"/>
        </w:rPr>
        <w:t xml:space="preserve">early medieval period (ca. </w:t>
      </w:r>
      <w:r w:rsidR="008477C7" w:rsidRPr="001B0431">
        <w:rPr>
          <w:rFonts w:cs="Times New Roman"/>
          <w:noProof/>
          <w:lang w:val="en-GB"/>
        </w:rPr>
        <w:t>7</w:t>
      </w:r>
      <w:r w:rsidR="00C567FA" w:rsidRPr="0095049B">
        <w:rPr>
          <w:rFonts w:cs="Times New Roman"/>
          <w:noProof/>
          <w:vertAlign w:val="superscript"/>
          <w:lang w:val="en-GB"/>
        </w:rPr>
        <w:t>th</w:t>
      </w:r>
      <w:r>
        <w:rPr>
          <w:rFonts w:cs="Times New Roman"/>
          <w:noProof/>
          <w:lang w:val="en-GB"/>
        </w:rPr>
        <w:t>–</w:t>
      </w:r>
      <w:r w:rsidR="008477C7" w:rsidRPr="001B0431">
        <w:rPr>
          <w:rFonts w:cs="Times New Roman"/>
          <w:noProof/>
          <w:lang w:val="en-GB"/>
        </w:rPr>
        <w:t>8</w:t>
      </w:r>
      <w:r w:rsidR="00C567FA" w:rsidRPr="001B0431">
        <w:rPr>
          <w:rFonts w:cs="Times New Roman"/>
          <w:noProof/>
          <w:lang w:val="en-GB"/>
        </w:rPr>
        <w:t xml:space="preserve">th centuries) with the arrival of Islam in the Near </w:t>
      </w:r>
      <w:r w:rsidR="00C567FA" w:rsidRPr="001B0431">
        <w:rPr>
          <w:rFonts w:cs="Times New Roman"/>
          <w:noProof/>
          <w:lang w:val="en-GB"/>
        </w:rPr>
        <w:t xml:space="preserve">East, has </w:t>
      </w:r>
      <w:r w:rsidR="00355F81" w:rsidRPr="001B0431">
        <w:rPr>
          <w:rFonts w:cs="Times New Roman"/>
          <w:noProof/>
          <w:lang w:val="en-GB"/>
        </w:rPr>
        <w:t xml:space="preserve">had a </w:t>
      </w:r>
      <w:r w:rsidR="00C567FA" w:rsidRPr="001B0431">
        <w:rPr>
          <w:rFonts w:cs="Times New Roman"/>
          <w:noProof/>
          <w:lang w:val="en-GB"/>
        </w:rPr>
        <w:t>profound impact on Kurdish</w:t>
      </w:r>
      <w:r w:rsidR="00C96D21" w:rsidRPr="001B0431">
        <w:rPr>
          <w:rFonts w:cs="Times New Roman"/>
          <w:noProof/>
          <w:lang w:val="en-GB"/>
        </w:rPr>
        <w:t>, particularly on its lexicon and phonology. Given the total absence of any substantial previous study on the matter, the present chapter provide</w:t>
      </w:r>
      <w:r w:rsidR="00355F81" w:rsidRPr="001B0431">
        <w:rPr>
          <w:rFonts w:cs="Times New Roman"/>
          <w:noProof/>
          <w:lang w:val="en-GB"/>
        </w:rPr>
        <w:t>s</w:t>
      </w:r>
      <w:r w:rsidR="00C96D21" w:rsidRPr="001B0431">
        <w:rPr>
          <w:rFonts w:cs="Times New Roman"/>
          <w:noProof/>
          <w:lang w:val="en-GB"/>
        </w:rPr>
        <w:t xml:space="preserve"> a first asse</w:t>
      </w:r>
      <w:r w:rsidR="00C96D21" w:rsidRPr="001B0431">
        <w:rPr>
          <w:rFonts w:cs="Times New Roman"/>
          <w:noProof/>
          <w:lang w:val="en-GB"/>
        </w:rPr>
        <w:t>ssment of the influence of Arabic on Kurdish</w:t>
      </w:r>
      <w:r>
        <w:rPr>
          <w:rFonts w:cs="Times New Roman"/>
          <w:noProof/>
          <w:lang w:val="en-GB"/>
        </w:rPr>
        <w:t>,</w:t>
      </w:r>
      <w:r w:rsidR="00C96D21" w:rsidRPr="001B0431">
        <w:rPr>
          <w:rFonts w:cs="Times New Roman"/>
          <w:noProof/>
          <w:lang w:val="en-GB"/>
        </w:rPr>
        <w:t xml:space="preserve"> primarily as represented in Kurdish phonology and lexicon but also, albeit more </w:t>
      </w:r>
      <w:r>
        <w:rPr>
          <w:rFonts w:cs="Times New Roman"/>
          <w:noProof/>
          <w:lang w:val="en-GB"/>
        </w:rPr>
        <w:t>restrictedly</w:t>
      </w:r>
      <w:r w:rsidR="00C96D21" w:rsidRPr="001B0431">
        <w:rPr>
          <w:rFonts w:cs="Times New Roman"/>
          <w:noProof/>
          <w:lang w:val="en-GB"/>
        </w:rPr>
        <w:t>, in morphology and syntax.</w:t>
      </w:r>
      <w:r w:rsidR="00D568A1" w:rsidRPr="001B0431">
        <w:rPr>
          <w:rFonts w:cs="Times New Roman"/>
          <w:noProof/>
          <w:lang w:val="en-GB"/>
        </w:rPr>
        <w:t xml:space="preserve"> Kurmanji Kurdish seems to be the variety </w:t>
      </w:r>
      <w:r w:rsidR="00D568A1" w:rsidRPr="001B0431">
        <w:rPr>
          <w:rFonts w:cs="Times New Roman"/>
          <w:noProof/>
          <w:lang w:val="en-GB"/>
        </w:rPr>
        <w:lastRenderedPageBreak/>
        <w:t>that is most affected by contact with Arabic, which is quite understand</w:t>
      </w:r>
      <w:r>
        <w:rPr>
          <w:rFonts w:cs="Times New Roman"/>
          <w:noProof/>
          <w:lang w:val="en-GB"/>
        </w:rPr>
        <w:t>a</w:t>
      </w:r>
      <w:r w:rsidR="00D568A1" w:rsidRPr="001B0431">
        <w:rPr>
          <w:rFonts w:cs="Times New Roman"/>
          <w:noProof/>
          <w:lang w:val="en-GB"/>
        </w:rPr>
        <w:t>ble considering the geographical continuity of the Kurdish and Arabic communities</w:t>
      </w:r>
      <w:r>
        <w:rPr>
          <w:rFonts w:cs="Times New Roman"/>
          <w:noProof/>
          <w:lang w:val="en-GB"/>
        </w:rPr>
        <w:t>,</w:t>
      </w:r>
      <w:r w:rsidR="00D568A1" w:rsidRPr="001B0431">
        <w:rPr>
          <w:rFonts w:cs="Times New Roman"/>
          <w:noProof/>
          <w:lang w:val="en-GB"/>
        </w:rPr>
        <w:t xml:space="preserve"> especially in the historical Jazira </w:t>
      </w:r>
      <w:r w:rsidR="00D6442F" w:rsidRPr="001B0431">
        <w:rPr>
          <w:rFonts w:cs="Times New Roman"/>
          <w:noProof/>
          <w:lang w:val="en-GB"/>
        </w:rPr>
        <w:t>region</w:t>
      </w:r>
      <w:r w:rsidR="00713EE8" w:rsidRPr="001B0431">
        <w:rPr>
          <w:rFonts w:cs="Times New Roman"/>
          <w:noProof/>
          <w:lang w:val="en-GB"/>
        </w:rPr>
        <w:t xml:space="preserve"> and more widely in Upper Mesopotamia</w:t>
      </w:r>
      <w:r w:rsidR="00D568A1" w:rsidRPr="001B0431">
        <w:rPr>
          <w:rFonts w:cs="Times New Roman"/>
          <w:noProof/>
          <w:lang w:val="en-GB"/>
        </w:rPr>
        <w:t xml:space="preserve"> (in Mardin</w:t>
      </w:r>
      <w:r>
        <w:rPr>
          <w:rFonts w:cs="Times New Roman"/>
          <w:noProof/>
          <w:lang w:val="en-GB"/>
        </w:rPr>
        <w:t>–</w:t>
      </w:r>
      <w:r w:rsidR="00D568A1" w:rsidRPr="001B0431">
        <w:rPr>
          <w:rFonts w:cs="Times New Roman"/>
          <w:noProof/>
          <w:lang w:val="en-GB"/>
        </w:rPr>
        <w:t>Diyarbekir, Mosul</w:t>
      </w:r>
      <w:r>
        <w:rPr>
          <w:rFonts w:cs="Times New Roman"/>
          <w:noProof/>
          <w:lang w:val="en-GB"/>
        </w:rPr>
        <w:t>–</w:t>
      </w:r>
      <w:r w:rsidR="00D568A1" w:rsidRPr="001B0431">
        <w:rPr>
          <w:rFonts w:cs="Times New Roman"/>
          <w:noProof/>
          <w:lang w:val="en-GB"/>
        </w:rPr>
        <w:t>Sinjar, and north of Raqqa). There are thus areas which show more intensive Arabic influence within the speech zones of major Kurdish</w:t>
      </w:r>
      <w:r w:rsidR="007C52D7" w:rsidRPr="001B0431">
        <w:rPr>
          <w:rFonts w:cs="Times New Roman"/>
          <w:noProof/>
          <w:lang w:val="en-GB"/>
        </w:rPr>
        <w:t xml:space="preserve"> varieties, while the outcomes of the contact reflect different layers in terms of time</w:t>
      </w:r>
      <w:r>
        <w:rPr>
          <w:rFonts w:cs="Times New Roman"/>
          <w:noProof/>
          <w:lang w:val="en-GB"/>
        </w:rPr>
        <w:t xml:space="preserve"> </w:t>
      </w:r>
      <w:r w:rsidR="007C52D7" w:rsidRPr="001B0431">
        <w:rPr>
          <w:rFonts w:cs="Times New Roman"/>
          <w:noProof/>
          <w:lang w:val="en-GB"/>
        </w:rPr>
        <w:t xml:space="preserve">depth. Accordingly, </w:t>
      </w:r>
      <w:r w:rsidR="00C5588F" w:rsidRPr="001B0431">
        <w:rPr>
          <w:rFonts w:cs="Times New Roman"/>
          <w:noProof/>
          <w:lang w:val="en-GB"/>
        </w:rPr>
        <w:t>the deeper layer influence comes in the form of</w:t>
      </w:r>
      <w:r w:rsidR="007C52D7" w:rsidRPr="001B0431">
        <w:rPr>
          <w:rFonts w:cs="Times New Roman"/>
          <w:noProof/>
          <w:lang w:val="en-GB"/>
        </w:rPr>
        <w:t xml:space="preserve"> lexical convergence with Arabic</w:t>
      </w:r>
      <w:r w:rsidR="00C5588F" w:rsidRPr="001B0431">
        <w:rPr>
          <w:rFonts w:cs="Times New Roman"/>
          <w:noProof/>
          <w:lang w:val="en-GB"/>
        </w:rPr>
        <w:t xml:space="preserve">, </w:t>
      </w:r>
      <w:r w:rsidR="00D6442F" w:rsidRPr="001B0431">
        <w:rPr>
          <w:rFonts w:cs="Times New Roman"/>
          <w:noProof/>
          <w:lang w:val="en-GB"/>
        </w:rPr>
        <w:t>sometimes</w:t>
      </w:r>
      <w:r w:rsidR="007C52D7" w:rsidRPr="001B0431">
        <w:rPr>
          <w:rFonts w:cs="Times New Roman"/>
          <w:noProof/>
          <w:lang w:val="en-GB"/>
        </w:rPr>
        <w:t xml:space="preserve"> through the intermediary of Persian</w:t>
      </w:r>
      <w:r w:rsidR="00C5588F" w:rsidRPr="001B0431">
        <w:rPr>
          <w:rFonts w:cs="Times New Roman"/>
          <w:noProof/>
          <w:lang w:val="en-GB"/>
        </w:rPr>
        <w:t xml:space="preserve"> and/or Ottoman Turkish</w:t>
      </w:r>
      <w:r w:rsidR="000D699D" w:rsidRPr="001B0431">
        <w:rPr>
          <w:rFonts w:cs="Times New Roman"/>
          <w:noProof/>
          <w:lang w:val="en-GB"/>
        </w:rPr>
        <w:t>.</w:t>
      </w:r>
      <w:r w:rsidR="00C5588F" w:rsidRPr="001B0431">
        <w:rPr>
          <w:rFonts w:cs="Times New Roman"/>
          <w:noProof/>
          <w:lang w:val="en-GB"/>
        </w:rPr>
        <w:t xml:space="preserve"> </w:t>
      </w:r>
      <w:r w:rsidR="000D699D" w:rsidRPr="001B0431">
        <w:rPr>
          <w:rFonts w:cs="Times New Roman"/>
          <w:noProof/>
          <w:lang w:val="en-GB"/>
        </w:rPr>
        <w:t>It</w:t>
      </w:r>
      <w:r w:rsidR="00C5588F" w:rsidRPr="001B0431">
        <w:rPr>
          <w:rFonts w:cs="Times New Roman"/>
          <w:noProof/>
          <w:lang w:val="en-GB"/>
        </w:rPr>
        <w:t xml:space="preserve"> has </w:t>
      </w:r>
      <w:r w:rsidR="00935665" w:rsidRPr="001B0431">
        <w:rPr>
          <w:rFonts w:cs="Times New Roman"/>
          <w:noProof/>
          <w:lang w:val="en-GB"/>
        </w:rPr>
        <w:t xml:space="preserve">some </w:t>
      </w:r>
      <w:r w:rsidR="00C5588F" w:rsidRPr="001B0431">
        <w:rPr>
          <w:rFonts w:cs="Times New Roman"/>
          <w:noProof/>
          <w:lang w:val="en-GB"/>
        </w:rPr>
        <w:t>repercussions on the expansion</w:t>
      </w:r>
      <w:r w:rsidR="000D699D" w:rsidRPr="001B0431">
        <w:rPr>
          <w:rFonts w:cs="Times New Roman"/>
          <w:noProof/>
          <w:lang w:val="en-GB"/>
        </w:rPr>
        <w:t xml:space="preserve"> of the phonological inventory of the language and it </w:t>
      </w:r>
      <w:r w:rsidR="007C52D7" w:rsidRPr="001B0431">
        <w:rPr>
          <w:rFonts w:cs="Times New Roman"/>
          <w:noProof/>
          <w:lang w:val="en-GB"/>
        </w:rPr>
        <w:t xml:space="preserve">is shared across </w:t>
      </w:r>
      <w:r w:rsidR="000D699D" w:rsidRPr="001B0431">
        <w:rPr>
          <w:rFonts w:cs="Times New Roman"/>
          <w:noProof/>
          <w:lang w:val="en-GB"/>
        </w:rPr>
        <w:t xml:space="preserve">most of </w:t>
      </w:r>
      <w:r w:rsidR="007C52D7" w:rsidRPr="001B0431">
        <w:rPr>
          <w:rFonts w:cs="Times New Roman"/>
          <w:noProof/>
          <w:lang w:val="en-GB"/>
        </w:rPr>
        <w:t>Kurdish</w:t>
      </w:r>
      <w:r w:rsidR="000D699D" w:rsidRPr="001B0431">
        <w:rPr>
          <w:rFonts w:cs="Times New Roman"/>
          <w:noProof/>
          <w:lang w:val="en-GB"/>
        </w:rPr>
        <w:t>.</w:t>
      </w:r>
      <w:r w:rsidR="00935665" w:rsidRPr="001B0431">
        <w:rPr>
          <w:rFonts w:cs="Times New Roman"/>
          <w:noProof/>
          <w:lang w:val="en-GB"/>
        </w:rPr>
        <w:t xml:space="preserve"> There are no unquestionably demonstrated changes in the morphosyntax resulting from contact with Arabic at this layer. At t</w:t>
      </w:r>
      <w:r w:rsidR="000D699D" w:rsidRPr="001B0431">
        <w:rPr>
          <w:rFonts w:cs="Times New Roman"/>
          <w:noProof/>
          <w:lang w:val="en-GB"/>
        </w:rPr>
        <w:t xml:space="preserve">he </w:t>
      </w:r>
      <w:r w:rsidR="007C52D7" w:rsidRPr="001B0431">
        <w:rPr>
          <w:rFonts w:cs="Times New Roman"/>
          <w:noProof/>
          <w:lang w:val="en-GB"/>
        </w:rPr>
        <w:t>relatively shallower</w:t>
      </w:r>
      <w:r w:rsidR="00935665" w:rsidRPr="001B0431">
        <w:rPr>
          <w:rFonts w:cs="Times New Roman"/>
          <w:noProof/>
          <w:lang w:val="en-GB"/>
        </w:rPr>
        <w:t xml:space="preserve"> layer, the</w:t>
      </w:r>
      <w:r w:rsidR="007C52D7" w:rsidRPr="001B0431">
        <w:rPr>
          <w:rFonts w:cs="Times New Roman"/>
          <w:noProof/>
          <w:lang w:val="en-GB"/>
        </w:rPr>
        <w:t xml:space="preserve"> influence </w:t>
      </w:r>
      <w:r w:rsidR="000D699D" w:rsidRPr="001B0431">
        <w:rPr>
          <w:rFonts w:cs="Times New Roman"/>
          <w:noProof/>
          <w:lang w:val="en-GB"/>
        </w:rPr>
        <w:t>is mainly seen in Syria and Iraq, and in the form of further expansion of</w:t>
      </w:r>
      <w:r w:rsidR="007C52D7" w:rsidRPr="001B0431">
        <w:rPr>
          <w:rFonts w:cs="Times New Roman"/>
          <w:noProof/>
          <w:lang w:val="en-GB"/>
        </w:rPr>
        <w:t xml:space="preserve"> </w:t>
      </w:r>
      <w:r w:rsidR="000D699D" w:rsidRPr="001B0431">
        <w:rPr>
          <w:rFonts w:cs="Times New Roman"/>
          <w:noProof/>
          <w:lang w:val="en-GB"/>
        </w:rPr>
        <w:t>the</w:t>
      </w:r>
      <w:r w:rsidR="007C52D7" w:rsidRPr="001B0431">
        <w:rPr>
          <w:rFonts w:cs="Times New Roman"/>
          <w:noProof/>
          <w:lang w:val="en-GB"/>
        </w:rPr>
        <w:t xml:space="preserve"> phonological inventory and a vocabulary heavily lexified by Arabic roots incorporated also into the verbal domain</w:t>
      </w:r>
      <w:r w:rsidR="00C5588F" w:rsidRPr="001B0431">
        <w:rPr>
          <w:rFonts w:cs="Times New Roman"/>
          <w:noProof/>
          <w:lang w:val="en-GB"/>
        </w:rPr>
        <w:t>.</w:t>
      </w:r>
      <w:r w:rsidR="000D699D" w:rsidRPr="001B0431">
        <w:rPr>
          <w:rFonts w:cs="Times New Roman"/>
          <w:noProof/>
          <w:lang w:val="en-GB"/>
        </w:rPr>
        <w:t xml:space="preserve"> Th</w:t>
      </w:r>
      <w:r w:rsidR="003D4DB2" w:rsidRPr="001B0431">
        <w:rPr>
          <w:rFonts w:cs="Times New Roman"/>
          <w:noProof/>
          <w:lang w:val="en-GB"/>
        </w:rPr>
        <w:t>ere are also several cases illu</w:t>
      </w:r>
      <w:r w:rsidR="000D699D" w:rsidRPr="001B0431">
        <w:rPr>
          <w:rFonts w:cs="Times New Roman"/>
          <w:noProof/>
          <w:lang w:val="en-GB"/>
        </w:rPr>
        <w:t>s</w:t>
      </w:r>
      <w:r w:rsidR="003D4DB2" w:rsidRPr="001B0431">
        <w:rPr>
          <w:rFonts w:cs="Times New Roman"/>
          <w:noProof/>
          <w:lang w:val="en-GB"/>
        </w:rPr>
        <w:t>t</w:t>
      </w:r>
      <w:r w:rsidR="000D699D" w:rsidRPr="001B0431">
        <w:rPr>
          <w:rFonts w:cs="Times New Roman"/>
          <w:noProof/>
          <w:lang w:val="en-GB"/>
        </w:rPr>
        <w:t>rating morphosyntactic</w:t>
      </w:r>
      <w:r w:rsidR="0082199B" w:rsidRPr="001B0431">
        <w:rPr>
          <w:rFonts w:cs="Times New Roman"/>
          <w:noProof/>
          <w:lang w:val="en-GB"/>
        </w:rPr>
        <w:t xml:space="preserve"> and lexicosyntactic</w:t>
      </w:r>
      <w:r w:rsidR="002D4048" w:rsidRPr="001B0431">
        <w:rPr>
          <w:rFonts w:cs="Times New Roman"/>
          <w:noProof/>
          <w:lang w:val="en-GB"/>
        </w:rPr>
        <w:t xml:space="preserve"> change, such as the default gender assignment and </w:t>
      </w:r>
      <w:r>
        <w:rPr>
          <w:rFonts w:cs="Times New Roman"/>
          <w:noProof/>
          <w:lang w:val="en-GB"/>
        </w:rPr>
        <w:t>word</w:t>
      </w:r>
      <w:r w:rsidR="002D4048" w:rsidRPr="001B0431">
        <w:rPr>
          <w:rFonts w:cs="Times New Roman"/>
          <w:noProof/>
          <w:lang w:val="en-GB"/>
        </w:rPr>
        <w:t xml:space="preserve"> order in complex noun phrases</w:t>
      </w:r>
      <w:r>
        <w:rPr>
          <w:rFonts w:cs="Times New Roman"/>
          <w:noProof/>
          <w:lang w:val="en-GB"/>
        </w:rPr>
        <w:t>,</w:t>
      </w:r>
      <w:r w:rsidR="002D4048" w:rsidRPr="001B0431">
        <w:rPr>
          <w:rFonts w:cs="Times New Roman"/>
          <w:noProof/>
          <w:lang w:val="en-GB"/>
        </w:rPr>
        <w:t xml:space="preserve"> as well as certain phrasal and adverbial lexical items. </w:t>
      </w:r>
    </w:p>
    <w:p w14:paraId="3786F7F6" w14:textId="04638B4C" w:rsidR="0097709C" w:rsidRPr="001B0431" w:rsidRDefault="0082199B" w:rsidP="0095049B">
      <w:pPr>
        <w:rPr>
          <w:rFonts w:cs="Times New Roman"/>
          <w:noProof/>
          <w:lang w:val="en-GB"/>
        </w:rPr>
      </w:pPr>
      <w:r w:rsidRPr="001B0431">
        <w:rPr>
          <w:rFonts w:cs="Times New Roman"/>
          <w:noProof/>
          <w:lang w:val="en-GB"/>
        </w:rPr>
        <w:t xml:space="preserve">In terms of </w:t>
      </w:r>
      <w:r w:rsidR="0095049B">
        <w:rPr>
          <w:rFonts w:cs="Times New Roman"/>
          <w:noProof/>
          <w:lang w:val="en-GB"/>
        </w:rPr>
        <w:t>“</w:t>
      </w:r>
      <w:r w:rsidRPr="001B0431">
        <w:rPr>
          <w:rFonts w:cs="Times New Roman"/>
          <w:noProof/>
          <w:lang w:val="en-GB"/>
        </w:rPr>
        <w:t>cognitive dominanc</w:t>
      </w:r>
      <w:r w:rsidR="002D4048" w:rsidRPr="001B0431">
        <w:rPr>
          <w:rFonts w:cs="Times New Roman"/>
          <w:noProof/>
          <w:lang w:val="en-GB"/>
        </w:rPr>
        <w:t>e</w:t>
      </w:r>
      <w:r w:rsidR="0095049B">
        <w:rPr>
          <w:rFonts w:cs="Times New Roman"/>
          <w:noProof/>
          <w:lang w:val="en-GB"/>
        </w:rPr>
        <w:t>”</w:t>
      </w:r>
      <w:r w:rsidR="003D4DB2" w:rsidRPr="001B0431">
        <w:rPr>
          <w:rFonts w:cs="Times New Roman"/>
          <w:noProof/>
          <w:lang w:val="en-GB"/>
        </w:rPr>
        <w:t>,</w:t>
      </w:r>
      <w:r w:rsidR="002D4048" w:rsidRPr="001B0431">
        <w:rPr>
          <w:rFonts w:cs="Times New Roman"/>
          <w:noProof/>
          <w:lang w:val="en-GB"/>
        </w:rPr>
        <w:t xml:space="preserve"> </w:t>
      </w:r>
      <w:r w:rsidRPr="001B0431">
        <w:rPr>
          <w:rFonts w:cs="Times New Roman"/>
          <w:noProof/>
          <w:lang w:val="en-GB"/>
        </w:rPr>
        <w:t xml:space="preserve">in the sense of Van Coetsem </w:t>
      </w:r>
      <w:r w:rsidR="0095049B">
        <w:rPr>
          <w:rFonts w:cs="Times New Roman"/>
          <w:noProof/>
          <w:lang w:val="en-GB"/>
        </w:rPr>
        <w:fldChar w:fldCharType="begin"/>
      </w:r>
      <w:r w:rsidR="0095049B">
        <w:rPr>
          <w:rFonts w:cs="Times New Roman"/>
          <w:noProof/>
          <w:lang w:val="en-GB"/>
        </w:rPr>
        <w:instrText xml:space="preserve"> ADDIN ZOTERO_ITEM CSL_CITATION {"citationID":"BCWH5XYj","properties":{"formattedCitation":"(1988; 2000)","plainCitation":"(1988; 2000)","noteIndex":0},"citationItems":[{"id":7536,"uris":["http://zotero.org/users/5419092/items/RLBE6KEQ"],"uri":["http://zotero.org/users/5419092/items/RLBE6KEQ"],"itemData":{"id":7536,"type":"book","title":"Loan phonology and the two transfer types in language contact","publisher":"Foris","publisher-place":"Dordrecht","event-place":"Dordrecht","author":[{"family":"Coetsem","given":"Frans","dropping-particle":"van"}],"issued":{"date-parts":[["1988"]]}},"suppress-author":true},{"id":7535,"uris":["http://zotero.org/users/5419092/items/DHPBNN3Q"],"uri":["http://zotero.org/users/5419092/items/DHPBNN3Q"],"itemData":{"id":7535,"type":"book","title":"A general and unified theory of the transmission process in language contact","publisher":"Winter","publisher-place":"Heidelberg","event-place":"Heidelberg","author":[{"family":"Coetsem","given":"Frans","dropping-particle":"van"}],"issued":{"date-parts":[["2000"]]}},"suppress-author":true}],"schema":"https://github.com/citation-style-language/schema/raw/master/csl-citation.json"} </w:instrText>
      </w:r>
      <w:r w:rsidR="0095049B">
        <w:rPr>
          <w:rFonts w:cs="Times New Roman"/>
          <w:noProof/>
          <w:lang w:val="en-GB"/>
        </w:rPr>
        <w:fldChar w:fldCharType="separate"/>
      </w:r>
      <w:r w:rsidR="0095049B" w:rsidRPr="0095049B">
        <w:rPr>
          <w:rFonts w:cs="Times New Roman"/>
        </w:rPr>
        <w:t>(1988; 2000)</w:t>
      </w:r>
      <w:r w:rsidR="0095049B">
        <w:rPr>
          <w:rFonts w:cs="Times New Roman"/>
          <w:noProof/>
          <w:lang w:val="en-GB"/>
        </w:rPr>
        <w:fldChar w:fldCharType="end"/>
      </w:r>
      <w:r w:rsidRPr="001B0431">
        <w:rPr>
          <w:rFonts w:cs="Times New Roman"/>
          <w:noProof/>
          <w:lang w:val="en-GB"/>
        </w:rPr>
        <w:t xml:space="preserve"> and Lucas </w:t>
      </w:r>
      <w:r w:rsidR="0095049B">
        <w:rPr>
          <w:rFonts w:cs="Times New Roman"/>
          <w:noProof/>
          <w:lang w:val="en-GB"/>
        </w:rPr>
        <w:fldChar w:fldCharType="begin"/>
      </w:r>
      <w:r w:rsidR="0095049B">
        <w:rPr>
          <w:rFonts w:cs="Times New Roman"/>
          <w:noProof/>
          <w:lang w:val="en-GB"/>
        </w:rPr>
        <w:instrText xml:space="preserve"> ADDIN ZOTERO_ITEM CSL_CITATION {"citationID":"16f0uymt","properties":{"formattedCitation":"(2015)","plainCitation":"(2015)","noteIndex":0},"citationItems":[{"id":3941,"uris":["http://zotero.org/users/5419092/items/7FW8VUZ4"],"uri":["http://zotero.org/users/5419092/items/7FW8VUZ4"],"itemData":{"id":3941,"type":"chapter","title":"Contact-induced language change","container-title":"The Routledge handbook of historical linguistics","publisher":"Routledge","publisher-place":"London","page":"519–536","event-place":"London","author":[{"family":"Lucas","given":"Christopher"}],"editor":[{"family":"Bowern","given":"Claire"},{"family":"Evans","given":"Bethwyn"}],"issued":{"date-parts":[["2015"]]}},"suppress-author":true}],"schema":"https://github.com/citation-style-language/schema/raw/master/csl-citation.json"} </w:instrText>
      </w:r>
      <w:r w:rsidR="0095049B">
        <w:rPr>
          <w:rFonts w:cs="Times New Roman"/>
          <w:noProof/>
          <w:lang w:val="en-GB"/>
        </w:rPr>
        <w:fldChar w:fldCharType="separate"/>
      </w:r>
      <w:r w:rsidR="0095049B" w:rsidRPr="0095049B">
        <w:rPr>
          <w:rFonts w:cs="Times New Roman"/>
        </w:rPr>
        <w:t>(2015)</w:t>
      </w:r>
      <w:r w:rsidR="0095049B">
        <w:rPr>
          <w:rFonts w:cs="Times New Roman"/>
          <w:noProof/>
          <w:lang w:val="en-GB"/>
        </w:rPr>
        <w:fldChar w:fldCharType="end"/>
      </w:r>
      <w:r w:rsidR="002D4048" w:rsidRPr="001B0431">
        <w:rPr>
          <w:rFonts w:cs="Times New Roman"/>
          <w:noProof/>
          <w:lang w:val="en-GB"/>
        </w:rPr>
        <w:t>,</w:t>
      </w:r>
      <w:r w:rsidRPr="001B0431">
        <w:rPr>
          <w:rFonts w:cs="Times New Roman"/>
          <w:noProof/>
          <w:lang w:val="en-GB"/>
        </w:rPr>
        <w:t xml:space="preserve"> in these instances of contact influence, the deeper-layer influence</w:t>
      </w:r>
      <w:r w:rsidR="003D4DB2" w:rsidRPr="001B0431">
        <w:rPr>
          <w:rFonts w:cs="Times New Roman"/>
          <w:noProof/>
          <w:lang w:val="en-GB"/>
        </w:rPr>
        <w:t xml:space="preserve">, </w:t>
      </w:r>
      <w:r w:rsidR="00126460">
        <w:rPr>
          <w:rFonts w:cs="Times New Roman"/>
          <w:noProof/>
          <w:lang w:val="en-GB"/>
        </w:rPr>
        <w:t>which</w:t>
      </w:r>
      <w:r w:rsidR="003D4DB2" w:rsidRPr="001B0431">
        <w:rPr>
          <w:rFonts w:cs="Times New Roman"/>
          <w:noProof/>
          <w:lang w:val="en-GB"/>
        </w:rPr>
        <w:t xml:space="preserve"> is</w:t>
      </w:r>
      <w:r w:rsidRPr="001B0431">
        <w:rPr>
          <w:rFonts w:cs="Times New Roman"/>
          <w:noProof/>
          <w:lang w:val="en-GB"/>
        </w:rPr>
        <w:t xml:space="preserve"> restricted and related to lexical borrowing</w:t>
      </w:r>
      <w:r w:rsidR="003D4DB2" w:rsidRPr="001B0431">
        <w:rPr>
          <w:rFonts w:cs="Times New Roman"/>
          <w:noProof/>
          <w:lang w:val="en-GB"/>
        </w:rPr>
        <w:t>,</w:t>
      </w:r>
      <w:r w:rsidRPr="001B0431">
        <w:rPr>
          <w:rFonts w:cs="Times New Roman"/>
          <w:noProof/>
          <w:lang w:val="en-GB"/>
        </w:rPr>
        <w:t xml:space="preserve"> takes place with the speakers being cognitively dominant in the recipient language, Kurdish. </w:t>
      </w:r>
      <w:r w:rsidR="002D4048" w:rsidRPr="001B0431">
        <w:rPr>
          <w:rFonts w:cs="Times New Roman"/>
          <w:noProof/>
          <w:lang w:val="en-GB"/>
        </w:rPr>
        <w:t>The more recent instances of heavy lexification, and morphosyntactic and lexicosyntactic changes</w:t>
      </w:r>
      <w:r w:rsidR="00126460">
        <w:rPr>
          <w:rFonts w:cs="Times New Roman"/>
          <w:noProof/>
          <w:lang w:val="en-GB"/>
        </w:rPr>
        <w:t xml:space="preserve"> may</w:t>
      </w:r>
      <w:r w:rsidR="002D4048" w:rsidRPr="001B0431">
        <w:rPr>
          <w:rFonts w:cs="Times New Roman"/>
          <w:noProof/>
          <w:lang w:val="en-GB"/>
        </w:rPr>
        <w:t xml:space="preserve">, however, </w:t>
      </w:r>
      <w:r w:rsidR="00126460">
        <w:rPr>
          <w:rFonts w:cs="Times New Roman"/>
          <w:noProof/>
          <w:lang w:val="en-GB"/>
        </w:rPr>
        <w:t>be</w:t>
      </w:r>
      <w:r w:rsidR="002D4048" w:rsidRPr="001B0431">
        <w:rPr>
          <w:rFonts w:cs="Times New Roman"/>
          <w:noProof/>
          <w:lang w:val="en-GB"/>
        </w:rPr>
        <w:t xml:space="preserve"> the result of </w:t>
      </w:r>
      <w:r w:rsidR="00126460">
        <w:rPr>
          <w:rFonts w:cs="Times New Roman"/>
          <w:noProof/>
          <w:lang w:val="en-GB"/>
        </w:rPr>
        <w:t>“</w:t>
      </w:r>
      <w:r w:rsidR="002D4048" w:rsidRPr="001B0431">
        <w:rPr>
          <w:rFonts w:cs="Times New Roman"/>
          <w:noProof/>
          <w:lang w:val="en-GB"/>
        </w:rPr>
        <w:t>imposition</w:t>
      </w:r>
      <w:r w:rsidR="00126460">
        <w:rPr>
          <w:rFonts w:cs="Times New Roman"/>
          <w:noProof/>
          <w:lang w:val="en-GB"/>
        </w:rPr>
        <w:t>”</w:t>
      </w:r>
      <w:r w:rsidR="002D4048" w:rsidRPr="001B0431">
        <w:rPr>
          <w:rFonts w:cs="Times New Roman"/>
          <w:noProof/>
          <w:lang w:val="en-GB"/>
        </w:rPr>
        <w:t xml:space="preserve"> where the speakers are dominant in the source language. </w:t>
      </w:r>
    </w:p>
    <w:p w14:paraId="4AA14592" w14:textId="23B2BE5F" w:rsidR="00C5588F" w:rsidRPr="001B0431" w:rsidRDefault="0097709C" w:rsidP="00126460">
      <w:pPr>
        <w:rPr>
          <w:rFonts w:cs="Times New Roman"/>
          <w:noProof/>
          <w:lang w:val="en-GB"/>
        </w:rPr>
      </w:pPr>
      <w:r w:rsidRPr="001B0431">
        <w:rPr>
          <w:rFonts w:cs="Times New Roman"/>
          <w:noProof/>
          <w:lang w:val="en-GB"/>
        </w:rPr>
        <w:t>These outcomes could also be rel</w:t>
      </w:r>
      <w:r w:rsidR="00AE0C95" w:rsidRPr="001B0431">
        <w:rPr>
          <w:rFonts w:cs="Times New Roman"/>
          <w:noProof/>
          <w:lang w:val="en-GB"/>
        </w:rPr>
        <w:t>ated to</w:t>
      </w:r>
      <w:r w:rsidRPr="001B0431">
        <w:rPr>
          <w:rFonts w:cs="Times New Roman"/>
          <w:noProof/>
          <w:lang w:val="en-GB"/>
        </w:rPr>
        <w:t xml:space="preserve"> bilingualism and language configuration in historical perspective. That is, the absence of imposition (as morphosyntactic changes) in the deeper historical layer, and the restriction of </w:t>
      </w:r>
      <w:r w:rsidR="00AE0C95" w:rsidRPr="001B0431">
        <w:rPr>
          <w:rFonts w:cs="Times New Roman"/>
          <w:noProof/>
          <w:lang w:val="en-GB"/>
        </w:rPr>
        <w:t>the influence to lexicon, point</w:t>
      </w:r>
      <w:r w:rsidRPr="001B0431">
        <w:rPr>
          <w:rFonts w:cs="Times New Roman"/>
          <w:noProof/>
          <w:lang w:val="en-GB"/>
        </w:rPr>
        <w:t xml:space="preserve"> to</w:t>
      </w:r>
      <w:r w:rsidR="00AE0C95" w:rsidRPr="001B0431">
        <w:rPr>
          <w:rFonts w:cs="Times New Roman"/>
          <w:noProof/>
          <w:lang w:val="en-GB"/>
        </w:rPr>
        <w:t xml:space="preserve"> the absence of widespread Arabic</w:t>
      </w:r>
      <w:r w:rsidR="00126460">
        <w:rPr>
          <w:rFonts w:cs="Times New Roman"/>
          <w:noProof/>
          <w:lang w:val="en-GB"/>
        </w:rPr>
        <w:t>–</w:t>
      </w:r>
      <w:r w:rsidR="00AE0C95" w:rsidRPr="001B0431">
        <w:rPr>
          <w:rFonts w:cs="Times New Roman"/>
          <w:noProof/>
          <w:lang w:val="en-GB"/>
        </w:rPr>
        <w:t>Kurdish bilingualism among the speakers of Kurdish at those historical stages. Some such imposition is observed in the Kurmanji of the Jazira region, which is known to have had greatest speaker contact between Kurdish and Arabic speech communities. To the contrary, the widespread bilinguali</w:t>
      </w:r>
      <w:r w:rsidR="00126460">
        <w:rPr>
          <w:rFonts w:cs="Times New Roman"/>
          <w:noProof/>
          <w:lang w:val="en-GB"/>
        </w:rPr>
        <w:t>s</w:t>
      </w:r>
      <w:r w:rsidR="00AE0C95" w:rsidRPr="001B0431">
        <w:rPr>
          <w:rFonts w:cs="Times New Roman"/>
          <w:noProof/>
          <w:lang w:val="en-GB"/>
        </w:rPr>
        <w:t xml:space="preserve">m and Arabic-dominant linguistic configuration in Syria and Iraq </w:t>
      </w:r>
      <w:r w:rsidR="00126460">
        <w:rPr>
          <w:rFonts w:cs="Times New Roman"/>
          <w:noProof/>
          <w:lang w:val="en-GB"/>
        </w:rPr>
        <w:t>for</w:t>
      </w:r>
      <w:r w:rsidR="00AE0C95" w:rsidRPr="001B0431">
        <w:rPr>
          <w:rFonts w:cs="Times New Roman"/>
          <w:noProof/>
          <w:lang w:val="en-GB"/>
        </w:rPr>
        <w:t xml:space="preserve"> at least one century has </w:t>
      </w:r>
      <w:r w:rsidR="00126460">
        <w:rPr>
          <w:rFonts w:cs="Times New Roman"/>
          <w:noProof/>
          <w:lang w:val="en-GB"/>
        </w:rPr>
        <w:t xml:space="preserve">likely </w:t>
      </w:r>
      <w:r w:rsidR="00AE0C95" w:rsidRPr="001B0431">
        <w:rPr>
          <w:rFonts w:cs="Times New Roman"/>
          <w:noProof/>
          <w:lang w:val="en-GB"/>
        </w:rPr>
        <w:t xml:space="preserve">led to instances of imposition where the morphosyntactic and lexical patterns of Arabic are replicated in </w:t>
      </w:r>
      <w:r w:rsidR="00AE0C95" w:rsidRPr="001B0431">
        <w:rPr>
          <w:rFonts w:cs="Times New Roman"/>
          <w:noProof/>
          <w:lang w:val="en-GB"/>
        </w:rPr>
        <w:lastRenderedPageBreak/>
        <w:t xml:space="preserve">Kurdish. </w:t>
      </w:r>
      <w:r w:rsidR="0024760F" w:rsidRPr="001B0431">
        <w:rPr>
          <w:rFonts w:cs="Times New Roman"/>
          <w:noProof/>
          <w:lang w:val="en-GB"/>
        </w:rPr>
        <w:t xml:space="preserve">These outcomes are also mostly consonant with the predictions of </w:t>
      </w:r>
      <w:r w:rsidR="00126460">
        <w:rPr>
          <w:rFonts w:cs="Times New Roman"/>
          <w:noProof/>
          <w:lang w:val="en-GB"/>
        </w:rPr>
        <w:t xml:space="preserve">Van Coetsem’s </w:t>
      </w:r>
      <w:r w:rsidR="00126460">
        <w:rPr>
          <w:rFonts w:cs="Times New Roman"/>
          <w:noProof/>
          <w:lang w:val="en-GB"/>
        </w:rPr>
        <w:fldChar w:fldCharType="begin"/>
      </w:r>
      <w:r w:rsidR="00126460">
        <w:rPr>
          <w:rFonts w:cs="Times New Roman"/>
          <w:noProof/>
          <w:lang w:val="en-GB"/>
        </w:rPr>
        <w:instrText xml:space="preserve"> ADDIN ZOTERO_ITEM CSL_CITATION {"citationID":"AahEehx4","properties":{"formattedCitation":"(1988; 2000)","plainCitation":"(1988; 2000)","noteIndex":0},"citationItems":[{"id":7536,"uris":["http://zotero.org/users/5419092/items/RLBE6KEQ"],"uri":["http://zotero.org/users/5419092/items/RLBE6KEQ"],"itemData":{"id":7536,"type":"book","title":"Loan phonology and the two transfer types in language contact","publisher":"Foris","publisher-place":"Dordrecht","event-place":"Dordrecht","author":[{"family":"Coetsem","given":"Frans","dropping-particle":"van"}],"issued":{"date-parts":[["1988"]]}},"suppress-author":true},{"id":7535,"uris":["http://zotero.org/users/5419092/items/DHPBNN3Q"],"uri":["http://zotero.org/users/5419092/items/DHPBNN3Q"],"itemData":{"id":7535,"type":"book","title":"A general and unified theory of the transmission process in language contact","publisher":"Winter","publisher-place":"Heidelberg","event-place":"Heidelberg","author":[{"family":"Coetsem","given":"Frans","dropping-particle":"van"}],"issued":{"date-parts":[["2000"]]}},"suppress-author":true}],"schema":"https://github.com/citation-style-language/schema/raw/master/csl-citation.json"} </w:instrText>
      </w:r>
      <w:r w:rsidR="00126460">
        <w:rPr>
          <w:rFonts w:cs="Times New Roman"/>
          <w:noProof/>
          <w:lang w:val="en-GB"/>
        </w:rPr>
        <w:fldChar w:fldCharType="separate"/>
      </w:r>
      <w:r w:rsidR="00126460" w:rsidRPr="00126460">
        <w:rPr>
          <w:rFonts w:cs="Times New Roman"/>
        </w:rPr>
        <w:t>(1988; 2000)</w:t>
      </w:r>
      <w:r w:rsidR="00126460">
        <w:rPr>
          <w:rFonts w:cs="Times New Roman"/>
          <w:noProof/>
          <w:lang w:val="en-GB"/>
        </w:rPr>
        <w:fldChar w:fldCharType="end"/>
      </w:r>
      <w:r w:rsidR="0024760F" w:rsidRPr="001B0431">
        <w:rPr>
          <w:rFonts w:cs="Times New Roman"/>
          <w:noProof/>
          <w:lang w:val="en-GB"/>
        </w:rPr>
        <w:t xml:space="preserve"> </w:t>
      </w:r>
      <w:r w:rsidR="00126460">
        <w:rPr>
          <w:rFonts w:cs="Times New Roman"/>
          <w:noProof/>
          <w:lang w:val="en-GB"/>
        </w:rPr>
        <w:t>“stability gradient”,</w:t>
      </w:r>
      <w:r w:rsidR="0024760F" w:rsidRPr="001B0431">
        <w:rPr>
          <w:rFonts w:cs="Times New Roman"/>
          <w:noProof/>
          <w:lang w:val="en-GB"/>
        </w:rPr>
        <w:t xml:space="preserve"> which argues that lexicon is less stable than syntax and phonology</w:t>
      </w:r>
      <w:r w:rsidR="00126460">
        <w:rPr>
          <w:rFonts w:cs="Times New Roman"/>
          <w:noProof/>
          <w:lang w:val="en-GB"/>
        </w:rPr>
        <w:t>,</w:t>
      </w:r>
      <w:r w:rsidR="0024760F" w:rsidRPr="001B0431">
        <w:rPr>
          <w:rFonts w:cs="Times New Roman"/>
          <w:noProof/>
          <w:lang w:val="en-GB"/>
        </w:rPr>
        <w:t xml:space="preserve"> which require dominance in</w:t>
      </w:r>
      <w:r w:rsidR="00126460">
        <w:rPr>
          <w:rFonts w:cs="Times New Roman"/>
          <w:noProof/>
          <w:lang w:val="en-GB"/>
        </w:rPr>
        <w:t xml:space="preserve"> the</w:t>
      </w:r>
      <w:r w:rsidR="0024760F" w:rsidRPr="001B0431">
        <w:rPr>
          <w:rFonts w:cs="Times New Roman"/>
          <w:noProof/>
          <w:lang w:val="en-GB"/>
        </w:rPr>
        <w:t xml:space="preserve"> source language in order to take place.  </w:t>
      </w:r>
      <w:r w:rsidRPr="001B0431">
        <w:rPr>
          <w:rFonts w:cs="Times New Roman"/>
          <w:noProof/>
          <w:lang w:val="en-GB"/>
        </w:rPr>
        <w:t xml:space="preserve"> </w:t>
      </w:r>
      <w:r w:rsidR="0082199B" w:rsidRPr="001B0431">
        <w:rPr>
          <w:rFonts w:cs="Times New Roman"/>
          <w:noProof/>
          <w:lang w:val="en-GB"/>
        </w:rPr>
        <w:t xml:space="preserve"> </w:t>
      </w:r>
    </w:p>
    <w:p w14:paraId="45500219" w14:textId="45568E1F" w:rsidR="0050354B" w:rsidRPr="001B0431" w:rsidRDefault="0024760F" w:rsidP="00B551C8">
      <w:pPr>
        <w:rPr>
          <w:rFonts w:cs="Times New Roman"/>
          <w:noProof/>
          <w:lang w:val="en-GB"/>
        </w:rPr>
      </w:pPr>
      <w:r w:rsidRPr="001B0431">
        <w:rPr>
          <w:rFonts w:cs="Times New Roman"/>
          <w:noProof/>
          <w:lang w:val="en-GB"/>
        </w:rPr>
        <w:t>G</w:t>
      </w:r>
      <w:r w:rsidR="007C52D7" w:rsidRPr="001B0431">
        <w:rPr>
          <w:rFonts w:cs="Times New Roman"/>
          <w:noProof/>
          <w:lang w:val="en-GB"/>
        </w:rPr>
        <w:t xml:space="preserve">iven the limitations of a first attempt, </w:t>
      </w:r>
      <w:r w:rsidR="00355F81" w:rsidRPr="001B0431">
        <w:rPr>
          <w:rFonts w:cs="Times New Roman"/>
          <w:noProof/>
          <w:lang w:val="en-GB"/>
        </w:rPr>
        <w:t>much</w:t>
      </w:r>
      <w:r w:rsidR="0062728A" w:rsidRPr="001B0431">
        <w:rPr>
          <w:rFonts w:cs="Times New Roman"/>
          <w:noProof/>
          <w:lang w:val="en-GB"/>
        </w:rPr>
        <w:t xml:space="preserve"> is yet to be explored regarding Kurdish</w:t>
      </w:r>
      <w:r w:rsidR="00355F81" w:rsidRPr="001B0431">
        <w:rPr>
          <w:rFonts w:cs="Times New Roman"/>
          <w:noProof/>
          <w:lang w:val="en-GB"/>
        </w:rPr>
        <w:t>–</w:t>
      </w:r>
      <w:r w:rsidR="0062728A" w:rsidRPr="001B0431">
        <w:rPr>
          <w:rFonts w:cs="Times New Roman"/>
          <w:noProof/>
          <w:lang w:val="en-GB"/>
        </w:rPr>
        <w:t xml:space="preserve">Arabic language contact. Particularly, the precise paths of development of pharyngeals and emphatics in Kurdish should be analysed through fieldwork-based comparative dialect data, while, in the domain of lexicon, it is </w:t>
      </w:r>
      <w:r w:rsidR="00126460">
        <w:rPr>
          <w:rFonts w:cs="Times New Roman"/>
          <w:noProof/>
          <w:lang w:val="en-GB"/>
        </w:rPr>
        <w:t>very</w:t>
      </w:r>
      <w:r w:rsidR="0062728A" w:rsidRPr="001B0431">
        <w:rPr>
          <w:rFonts w:cs="Times New Roman"/>
          <w:noProof/>
          <w:lang w:val="en-GB"/>
        </w:rPr>
        <w:t xml:space="preserve"> important to analyse the morphophonological integration of borrowings into Kurdish</w:t>
      </w:r>
      <w:r w:rsidR="000B2E15" w:rsidRPr="001B0431">
        <w:rPr>
          <w:rFonts w:cs="Times New Roman"/>
          <w:noProof/>
          <w:lang w:val="en-GB"/>
        </w:rPr>
        <w:t xml:space="preserve">. It is </w:t>
      </w:r>
      <w:r w:rsidRPr="001B0431">
        <w:rPr>
          <w:rFonts w:cs="Times New Roman"/>
          <w:noProof/>
          <w:lang w:val="en-GB"/>
        </w:rPr>
        <w:t>also of interest</w:t>
      </w:r>
      <w:r w:rsidR="000B2E15" w:rsidRPr="001B0431">
        <w:rPr>
          <w:rFonts w:cs="Times New Roman"/>
          <w:noProof/>
          <w:lang w:val="en-GB"/>
        </w:rPr>
        <w:t xml:space="preserve"> to be able to develop diagnostics to disentangle direct Arabic influence on Kurdish from influence via other major languages such as Persian and Ottoman Turkish.</w:t>
      </w:r>
      <w:r w:rsidRPr="001B0431">
        <w:rPr>
          <w:rFonts w:cs="Times New Roman"/>
          <w:noProof/>
          <w:lang w:val="en-GB"/>
        </w:rPr>
        <w:t xml:space="preserve"> </w:t>
      </w:r>
      <w:r w:rsidR="000B2E15" w:rsidRPr="001B0431">
        <w:rPr>
          <w:rFonts w:cs="Times New Roman"/>
          <w:noProof/>
          <w:lang w:val="en-GB"/>
        </w:rPr>
        <w:t>Finally, a detailed account of the history of Kurdish</w:t>
      </w:r>
      <w:r w:rsidR="00355F81" w:rsidRPr="001B0431">
        <w:rPr>
          <w:rFonts w:cs="Times New Roman"/>
          <w:noProof/>
          <w:lang w:val="en-GB"/>
        </w:rPr>
        <w:t>–</w:t>
      </w:r>
      <w:r w:rsidR="000B2E15" w:rsidRPr="001B0431">
        <w:rPr>
          <w:rFonts w:cs="Times New Roman"/>
          <w:noProof/>
          <w:lang w:val="en-GB"/>
        </w:rPr>
        <w:t xml:space="preserve">Arabic socio-political and cultural contact is of utmost importance in order to complement the linguistic data and </w:t>
      </w:r>
      <w:r w:rsidR="00355F81" w:rsidRPr="001B0431">
        <w:rPr>
          <w:rFonts w:cs="Times New Roman"/>
          <w:noProof/>
          <w:lang w:val="en-GB"/>
        </w:rPr>
        <w:t>enable a more fine-grained analysis of the agentivity of contact-induced change in Kurdish</w:t>
      </w:r>
      <w:r w:rsidR="000B2E15" w:rsidRPr="001B0431">
        <w:rPr>
          <w:rFonts w:cs="Times New Roman"/>
          <w:noProof/>
          <w:lang w:val="en-GB"/>
        </w:rPr>
        <w:t xml:space="preserve">. </w:t>
      </w:r>
      <w:r w:rsidR="0062728A" w:rsidRPr="001B0431">
        <w:rPr>
          <w:rFonts w:cs="Times New Roman"/>
          <w:noProof/>
          <w:lang w:val="en-GB"/>
        </w:rPr>
        <w:t xml:space="preserve">  </w:t>
      </w:r>
      <w:r w:rsidR="007C52D7" w:rsidRPr="001B0431">
        <w:rPr>
          <w:rFonts w:cs="Times New Roman"/>
          <w:noProof/>
          <w:lang w:val="en-GB"/>
        </w:rPr>
        <w:t xml:space="preserve"> </w:t>
      </w:r>
      <w:r w:rsidR="00D568A1" w:rsidRPr="001B0431">
        <w:rPr>
          <w:rFonts w:cs="Times New Roman"/>
          <w:noProof/>
          <w:lang w:val="en-GB"/>
        </w:rPr>
        <w:t xml:space="preserve">  </w:t>
      </w:r>
    </w:p>
    <w:p w14:paraId="1E0DA967" w14:textId="77777777" w:rsidR="00713D2D" w:rsidRPr="001B0431" w:rsidRDefault="00713D2D" w:rsidP="00B551C8">
      <w:pPr>
        <w:rPr>
          <w:rFonts w:cs="Times New Roman"/>
          <w:noProof/>
          <w:lang w:val="en-GB"/>
        </w:rPr>
      </w:pPr>
    </w:p>
    <w:p w14:paraId="74E2D808" w14:textId="77777777" w:rsidR="00B551C8" w:rsidRPr="001B0431" w:rsidRDefault="00B551C8" w:rsidP="00B551C8">
      <w:pPr>
        <w:pStyle w:val="lsUnNumberedSection"/>
      </w:pPr>
      <w:r w:rsidRPr="001B0431">
        <w:t>Further reading</w:t>
      </w:r>
    </w:p>
    <w:p w14:paraId="5F047151" w14:textId="1FBC06E0" w:rsidR="00597EEB" w:rsidRPr="001B0431" w:rsidRDefault="00D64598" w:rsidP="00126460">
      <w:pPr>
        <w:keepNext w:val="0"/>
        <w:suppressAutoHyphens w:val="0"/>
        <w:autoSpaceDE w:val="0"/>
        <w:autoSpaceDN w:val="0"/>
        <w:adjustRightInd w:val="0"/>
        <w:spacing w:after="0" w:line="240" w:lineRule="auto"/>
        <w:rPr>
          <w:rFonts w:eastAsiaTheme="minorEastAsia" w:cs="Times New Roman"/>
          <w:lang w:val="fr-FR" w:eastAsia="de-DE" w:bidi="ar-SA"/>
        </w:rPr>
      </w:pPr>
      <w:r w:rsidRPr="001B0431">
        <w:rPr>
          <w:rFonts w:eastAsiaTheme="minorEastAsia" w:cs="Times New Roman"/>
          <w:lang w:val="fr-FR" w:eastAsia="de-DE" w:bidi="ar-SA"/>
        </w:rPr>
        <w:t>Barry</w:t>
      </w:r>
      <w:r w:rsidR="00597EEB" w:rsidRPr="001B0431">
        <w:rPr>
          <w:rFonts w:eastAsiaTheme="minorEastAsia" w:cs="Times New Roman"/>
          <w:lang w:val="fr-FR" w:eastAsia="de-DE" w:bidi="ar-SA"/>
        </w:rPr>
        <w:t xml:space="preserve"> </w:t>
      </w:r>
      <w:r w:rsidR="00126460">
        <w:rPr>
          <w:rFonts w:eastAsiaTheme="minorEastAsia" w:cs="Times New Roman"/>
          <w:lang w:val="fr-FR" w:eastAsia="de-DE" w:bidi="ar-SA"/>
        </w:rPr>
        <w:fldChar w:fldCharType="begin"/>
      </w:r>
      <w:r w:rsidR="00126460">
        <w:rPr>
          <w:rFonts w:eastAsiaTheme="minorEastAsia" w:cs="Times New Roman"/>
          <w:lang w:val="fr-FR" w:eastAsia="de-DE" w:bidi="ar-SA"/>
        </w:rPr>
        <w:instrText xml:space="preserve"> ADDIN ZOTERO_ITEM CSL_CITATION {"citationID":"mqEvcVVO","properties":{"formattedCitation":"(forthcoming)","plainCitation":"(forthcoming)","noteIndex":0},"citationItems":[{"id":9004,"uris":["http://zotero.org/users/5419092/items/E4KSSHLF"],"uri":["http://zotero.org/users/5419092/items/E4KSSHLF"],"itemData":{"id":9004,"type":"chapter","title":"Pharyngeals in Kurmanji Kurdish: A reanalysis of their source and status","container-title":"Current Topics in Kurdish Linguistics","collection-title":"Bamberg Studies in Kurdish Linguistics","collection-number":"1","publisher":"University of Bamberg Press","publisher-place":"Bamberg","event-place":"Bamberg","author":[{"family":"Barry","given":"Daniel"}],"editor":[{"family":"Gündogdu","given":"Songül"},{"family":"Öpengin","given":"Ergin"},{"family":"Haig","given":"Geoffrey"},{"family":"Anonby","given":"Erik"}],"issued":{"literal":"forthcoming"}},"suppress-author":true}],"schema":"https://github.com/citation-style-language/schema/raw/master/csl-citation.json"} </w:instrText>
      </w:r>
      <w:r w:rsidR="00126460">
        <w:rPr>
          <w:rFonts w:eastAsiaTheme="minorEastAsia" w:cs="Times New Roman"/>
          <w:lang w:val="fr-FR" w:eastAsia="de-DE" w:bidi="ar-SA"/>
        </w:rPr>
        <w:fldChar w:fldCharType="separate"/>
      </w:r>
      <w:r w:rsidR="00126460" w:rsidRPr="00126460">
        <w:rPr>
          <w:rFonts w:cs="Times New Roman"/>
        </w:rPr>
        <w:t>(forthcoming)</w:t>
      </w:r>
      <w:r w:rsidR="00126460">
        <w:rPr>
          <w:rFonts w:eastAsiaTheme="minorEastAsia" w:cs="Times New Roman"/>
          <w:lang w:val="fr-FR" w:eastAsia="de-DE" w:bidi="ar-SA"/>
        </w:rPr>
        <w:fldChar w:fldCharType="end"/>
      </w:r>
      <w:r w:rsidR="00126460">
        <w:rPr>
          <w:rFonts w:eastAsiaTheme="minorEastAsia" w:cs="Times New Roman"/>
          <w:lang w:val="fr-FR" w:eastAsia="de-DE" w:bidi="ar-SA"/>
        </w:rPr>
        <w:t xml:space="preserve"> is a</w:t>
      </w:r>
      <w:r w:rsidRPr="001B0431">
        <w:rPr>
          <w:rFonts w:eastAsiaTheme="minorEastAsia" w:cs="Times New Roman"/>
          <w:lang w:val="fr-FR" w:eastAsia="de-DE" w:bidi="ar-SA"/>
        </w:rPr>
        <w:t xml:space="preserve"> comprehensive and theoretically</w:t>
      </w:r>
      <w:r w:rsidR="00126460">
        <w:rPr>
          <w:rFonts w:eastAsiaTheme="minorEastAsia" w:cs="Times New Roman"/>
          <w:lang w:val="fr-FR" w:eastAsia="de-DE" w:bidi="ar-SA"/>
        </w:rPr>
        <w:t xml:space="preserve"> </w:t>
      </w:r>
      <w:r w:rsidRPr="001B0431">
        <w:rPr>
          <w:rFonts w:eastAsiaTheme="minorEastAsia" w:cs="Times New Roman"/>
          <w:lang w:val="fr-FR" w:eastAsia="de-DE" w:bidi="ar-SA"/>
        </w:rPr>
        <w:t>grounded</w:t>
      </w:r>
      <w:r w:rsidR="00126460">
        <w:rPr>
          <w:rFonts w:eastAsiaTheme="minorEastAsia" w:cs="Times New Roman"/>
          <w:lang w:val="fr-FR" w:eastAsia="de-DE" w:bidi="ar-SA"/>
        </w:rPr>
        <w:t xml:space="preserve"> </w:t>
      </w:r>
      <w:r w:rsidRPr="001B0431">
        <w:rPr>
          <w:rFonts w:eastAsiaTheme="minorEastAsia" w:cs="Times New Roman"/>
          <w:lang w:val="fr-FR" w:eastAsia="de-DE" w:bidi="ar-SA"/>
        </w:rPr>
        <w:t>treatment of the introduction and further propagation of</w:t>
      </w:r>
      <w:r w:rsidR="00126460">
        <w:rPr>
          <w:rFonts w:eastAsiaTheme="minorEastAsia" w:cs="Times New Roman"/>
          <w:lang w:val="fr-FR" w:eastAsia="de-DE" w:bidi="ar-SA"/>
        </w:rPr>
        <w:t xml:space="preserve"> p</w:t>
      </w:r>
      <w:r w:rsidRPr="001B0431">
        <w:rPr>
          <w:rFonts w:eastAsiaTheme="minorEastAsia" w:cs="Times New Roman"/>
          <w:lang w:val="fr-FR" w:eastAsia="de-DE" w:bidi="ar-SA"/>
        </w:rPr>
        <w:t>haryngeal sounds in</w:t>
      </w:r>
      <w:r w:rsidR="00126460">
        <w:rPr>
          <w:rFonts w:eastAsiaTheme="minorEastAsia" w:cs="Times New Roman"/>
          <w:lang w:val="fr-FR" w:eastAsia="de-DE" w:bidi="ar-SA"/>
        </w:rPr>
        <w:t xml:space="preserve"> </w:t>
      </w:r>
      <w:r w:rsidRPr="001B0431">
        <w:rPr>
          <w:rFonts w:eastAsiaTheme="minorEastAsia" w:cs="Times New Roman"/>
          <w:lang w:val="fr-FR" w:eastAsia="de-DE" w:bidi="ar-SA"/>
        </w:rPr>
        <w:t xml:space="preserve">Kurdish. </w:t>
      </w:r>
    </w:p>
    <w:p w14:paraId="3D86A7D0" w14:textId="35C374D6" w:rsidR="00B551C8" w:rsidRPr="001B0431" w:rsidRDefault="00D64598" w:rsidP="00126460">
      <w:pPr>
        <w:keepNext w:val="0"/>
        <w:suppressAutoHyphens w:val="0"/>
        <w:autoSpaceDE w:val="0"/>
        <w:autoSpaceDN w:val="0"/>
        <w:adjustRightInd w:val="0"/>
        <w:spacing w:after="0" w:line="240" w:lineRule="auto"/>
        <w:rPr>
          <w:rFonts w:eastAsiaTheme="minorEastAsia" w:cs="Times New Roman"/>
          <w:lang w:val="fr-FR" w:eastAsia="de-DE" w:bidi="ar-SA"/>
        </w:rPr>
      </w:pPr>
      <w:r w:rsidRPr="001B0431">
        <w:rPr>
          <w:rFonts w:eastAsiaTheme="minorEastAsia" w:cs="Times New Roman"/>
          <w:lang w:val="fr-FR" w:eastAsia="de-DE" w:bidi="ar-SA"/>
        </w:rPr>
        <w:t xml:space="preserve">Chyet </w:t>
      </w:r>
      <w:r w:rsidR="00126460">
        <w:rPr>
          <w:rFonts w:eastAsiaTheme="minorEastAsia" w:cs="Times New Roman"/>
          <w:lang w:val="fr-FR" w:eastAsia="de-DE" w:bidi="ar-SA"/>
        </w:rPr>
        <w:fldChar w:fldCharType="begin"/>
      </w:r>
      <w:r w:rsidR="00126460">
        <w:rPr>
          <w:rFonts w:eastAsiaTheme="minorEastAsia" w:cs="Times New Roman"/>
          <w:lang w:val="fr-FR" w:eastAsia="de-DE" w:bidi="ar-SA"/>
        </w:rPr>
        <w:instrText xml:space="preserve"> ADDIN ZOTERO_ITEM CSL_CITATION {"citationID":"lFVUmzaN","properties":{"formattedCitation":"(2003)","plainCitation":"(2003)","noteIndex":0},"citationItems":[{"id":9007,"uris":["http://zotero.org/users/5419092/items/FP22BCGR"],"uri":["http://zotero.org/users/5419092/items/FP22BCGR"],"itemData":{"id":9007,"type":"book","title":"Kurdish–English dictionary","publisher":"Yale University Press","publisher-place":"New Haven","event-place":"New Haven","author":[{"family":"Chyet","given":"Michael"}],"issued":{"date-parts":[["2003"]]}},"suppress-author":true}],"schema":"https://github.com/citation-style-language/schema/raw/master/csl-citation.json"} </w:instrText>
      </w:r>
      <w:r w:rsidR="00126460">
        <w:rPr>
          <w:rFonts w:eastAsiaTheme="minorEastAsia" w:cs="Times New Roman"/>
          <w:lang w:val="fr-FR" w:eastAsia="de-DE" w:bidi="ar-SA"/>
        </w:rPr>
        <w:fldChar w:fldCharType="separate"/>
      </w:r>
      <w:r w:rsidR="00126460" w:rsidRPr="00126460">
        <w:rPr>
          <w:rFonts w:cs="Times New Roman"/>
        </w:rPr>
        <w:t>(2003)</w:t>
      </w:r>
      <w:r w:rsidR="00126460">
        <w:rPr>
          <w:rFonts w:eastAsiaTheme="minorEastAsia" w:cs="Times New Roman"/>
          <w:lang w:val="fr-FR" w:eastAsia="de-DE" w:bidi="ar-SA"/>
        </w:rPr>
        <w:fldChar w:fldCharType="end"/>
      </w:r>
      <w:r w:rsidR="00126460">
        <w:rPr>
          <w:rFonts w:eastAsiaTheme="minorEastAsia" w:cs="Times New Roman"/>
          <w:lang w:val="fr-FR" w:eastAsia="de-DE" w:bidi="ar-SA"/>
        </w:rPr>
        <w:t xml:space="preserve"> is t</w:t>
      </w:r>
      <w:r w:rsidR="004D5F1C" w:rsidRPr="001B0431">
        <w:rPr>
          <w:rFonts w:eastAsiaTheme="minorEastAsia" w:cs="Times New Roman"/>
          <w:lang w:val="fr-FR" w:eastAsia="de-DE" w:bidi="ar-SA"/>
        </w:rPr>
        <w:t>he most comprehensive Kurdish</w:t>
      </w:r>
      <w:r w:rsidR="00355F81" w:rsidRPr="001B0431">
        <w:rPr>
          <w:rFonts w:eastAsiaTheme="minorEastAsia" w:cs="Times New Roman"/>
          <w:lang w:val="fr-FR" w:eastAsia="de-DE" w:bidi="ar-SA"/>
        </w:rPr>
        <w:t>–</w:t>
      </w:r>
      <w:r w:rsidR="004D5F1C" w:rsidRPr="001B0431">
        <w:rPr>
          <w:rFonts w:eastAsiaTheme="minorEastAsia" w:cs="Times New Roman"/>
          <w:lang w:val="fr-FR" w:eastAsia="de-DE" w:bidi="ar-SA"/>
        </w:rPr>
        <w:t>English</w:t>
      </w:r>
      <w:r w:rsidR="00126460">
        <w:rPr>
          <w:rFonts w:eastAsiaTheme="minorEastAsia" w:cs="Times New Roman"/>
          <w:lang w:val="fr-FR" w:eastAsia="de-DE" w:bidi="ar-SA"/>
        </w:rPr>
        <w:t xml:space="preserve"> </w:t>
      </w:r>
      <w:r w:rsidR="004D5F1C" w:rsidRPr="001B0431">
        <w:rPr>
          <w:rFonts w:eastAsiaTheme="minorEastAsia" w:cs="Times New Roman"/>
          <w:lang w:val="fr-FR" w:eastAsia="de-DE" w:bidi="ar-SA"/>
        </w:rPr>
        <w:t>dictionary</w:t>
      </w:r>
      <w:r w:rsidR="00126460">
        <w:rPr>
          <w:rFonts w:eastAsiaTheme="minorEastAsia" w:cs="Times New Roman"/>
          <w:lang w:val="fr-FR" w:eastAsia="de-DE" w:bidi="ar-SA"/>
        </w:rPr>
        <w:t xml:space="preserve">, </w:t>
      </w:r>
      <w:r w:rsidR="004D5F1C" w:rsidRPr="001B0431">
        <w:rPr>
          <w:rFonts w:eastAsiaTheme="minorEastAsia" w:cs="Times New Roman"/>
          <w:lang w:val="fr-FR" w:eastAsia="de-DE" w:bidi="ar-SA"/>
        </w:rPr>
        <w:t xml:space="preserve"> provid</w:t>
      </w:r>
      <w:r w:rsidR="00126460">
        <w:rPr>
          <w:rFonts w:eastAsiaTheme="minorEastAsia" w:cs="Times New Roman"/>
          <w:lang w:val="fr-FR" w:eastAsia="de-DE" w:bidi="ar-SA"/>
        </w:rPr>
        <w:t>ing</w:t>
      </w:r>
      <w:r w:rsidR="004D5F1C" w:rsidRPr="001B0431">
        <w:rPr>
          <w:rFonts w:eastAsiaTheme="minorEastAsia" w:cs="Times New Roman"/>
          <w:lang w:val="fr-FR" w:eastAsia="de-DE" w:bidi="ar-SA"/>
        </w:rPr>
        <w:t xml:space="preserve"> information on the</w:t>
      </w:r>
      <w:r w:rsidR="00126460">
        <w:rPr>
          <w:rFonts w:eastAsiaTheme="minorEastAsia" w:cs="Times New Roman"/>
          <w:lang w:val="fr-FR" w:eastAsia="de-DE" w:bidi="ar-SA"/>
        </w:rPr>
        <w:t xml:space="preserve"> </w:t>
      </w:r>
      <w:r w:rsidR="004D5F1C" w:rsidRPr="001B0431">
        <w:rPr>
          <w:rFonts w:eastAsiaTheme="minorEastAsia" w:cs="Times New Roman"/>
          <w:lang w:val="fr-FR" w:eastAsia="de-DE" w:bidi="ar-SA"/>
        </w:rPr>
        <w:t>source language of</w:t>
      </w:r>
      <w:r w:rsidR="00126460">
        <w:rPr>
          <w:rFonts w:eastAsiaTheme="minorEastAsia" w:cs="Times New Roman"/>
          <w:lang w:val="fr-FR" w:eastAsia="de-DE" w:bidi="ar-SA"/>
        </w:rPr>
        <w:t xml:space="preserve"> </w:t>
      </w:r>
      <w:r w:rsidR="004D5F1C" w:rsidRPr="001B0431">
        <w:rPr>
          <w:rFonts w:eastAsiaTheme="minorEastAsia" w:cs="Times New Roman"/>
          <w:lang w:val="fr-FR" w:eastAsia="de-DE" w:bidi="ar-SA"/>
        </w:rPr>
        <w:t>most loanwords in</w:t>
      </w:r>
      <w:r w:rsidR="00126460">
        <w:rPr>
          <w:rFonts w:eastAsiaTheme="minorEastAsia" w:cs="Times New Roman"/>
          <w:lang w:val="fr-FR" w:eastAsia="de-DE" w:bidi="ar-SA"/>
        </w:rPr>
        <w:t xml:space="preserve"> </w:t>
      </w:r>
      <w:r w:rsidR="004D5F1C" w:rsidRPr="001B0431">
        <w:rPr>
          <w:rFonts w:eastAsiaTheme="minorEastAsia" w:cs="Times New Roman"/>
          <w:lang w:val="fr-FR" w:eastAsia="de-DE" w:bidi="ar-SA"/>
        </w:rPr>
        <w:t xml:space="preserve">Kurdish, including those from Arabic. </w:t>
      </w:r>
    </w:p>
    <w:p w14:paraId="4BB5CB44" w14:textId="333356DA" w:rsidR="00D64598" w:rsidRPr="001B0431" w:rsidRDefault="004D5F1C" w:rsidP="00126460">
      <w:pPr>
        <w:keepNext w:val="0"/>
        <w:suppressAutoHyphens w:val="0"/>
        <w:autoSpaceDE w:val="0"/>
        <w:autoSpaceDN w:val="0"/>
        <w:adjustRightInd w:val="0"/>
        <w:spacing w:after="0" w:line="240" w:lineRule="auto"/>
        <w:rPr>
          <w:rFonts w:eastAsiaTheme="minorEastAsia" w:cs="Times New Roman"/>
          <w:lang w:val="fr-FR" w:eastAsia="de-DE" w:bidi="ar-SA"/>
        </w:rPr>
      </w:pPr>
      <w:r w:rsidRPr="001B0431">
        <w:rPr>
          <w:rFonts w:eastAsiaTheme="minorEastAsia" w:cs="Times New Roman"/>
          <w:lang w:val="fr-FR" w:eastAsia="de-DE" w:bidi="ar-SA"/>
        </w:rPr>
        <w:t xml:space="preserve">Tsabolov </w:t>
      </w:r>
      <w:r w:rsidR="00126460">
        <w:rPr>
          <w:rFonts w:eastAsiaTheme="minorEastAsia" w:cs="Times New Roman"/>
          <w:lang w:val="fr-FR" w:eastAsia="de-DE" w:bidi="ar-SA"/>
        </w:rPr>
        <w:fldChar w:fldCharType="begin"/>
      </w:r>
      <w:r w:rsidR="00126460">
        <w:rPr>
          <w:rFonts w:eastAsiaTheme="minorEastAsia" w:cs="Times New Roman"/>
          <w:lang w:val="fr-FR" w:eastAsia="de-DE" w:bidi="ar-SA"/>
        </w:rPr>
        <w:instrText xml:space="preserve"> ADDIN ZOTERO_ITEM CSL_CITATION {"citationID":"eaG3Y84h","properties":{"formattedCitation":"(1994)","plainCitation":"(1994)","noteIndex":0},"citationItems":[{"id":9054,"uris":["http://zotero.org/users/5419092/items/UGABG8G5"],"uri":["http://zotero.org/users/5419092/items/UGABG8G5"],"itemData":{"id":9054,"type":"article-journal","title":"Notes on the influence of Arabic on Kurdish","container-title":"Acta Kurdica","page":"121-124","volume":"1","author":[{"family":"Tsabolov","given":"Ruslan"}],"issued":{"date-parts":[["1994"]]}},"suppress-author":true}],"schema":"https://github.com/citation-style-language/schema/raw/master/csl-citation.json"} </w:instrText>
      </w:r>
      <w:r w:rsidR="00126460">
        <w:rPr>
          <w:rFonts w:eastAsiaTheme="minorEastAsia" w:cs="Times New Roman"/>
          <w:lang w:val="fr-FR" w:eastAsia="de-DE" w:bidi="ar-SA"/>
        </w:rPr>
        <w:fldChar w:fldCharType="separate"/>
      </w:r>
      <w:r w:rsidR="00126460" w:rsidRPr="00126460">
        <w:rPr>
          <w:rFonts w:cs="Times New Roman"/>
        </w:rPr>
        <w:t>(1994)</w:t>
      </w:r>
      <w:r w:rsidR="00126460">
        <w:rPr>
          <w:rFonts w:eastAsiaTheme="minorEastAsia" w:cs="Times New Roman"/>
          <w:lang w:val="fr-FR" w:eastAsia="de-DE" w:bidi="ar-SA"/>
        </w:rPr>
        <w:fldChar w:fldCharType="end"/>
      </w:r>
      <w:r w:rsidR="00126460">
        <w:rPr>
          <w:rFonts w:eastAsiaTheme="minorEastAsia" w:cs="Times New Roman"/>
          <w:lang w:val="fr-FR" w:eastAsia="de-DE" w:bidi="ar-SA"/>
        </w:rPr>
        <w:t xml:space="preserve"> is t</w:t>
      </w:r>
      <w:r w:rsidRPr="001B0431">
        <w:rPr>
          <w:rFonts w:eastAsiaTheme="minorEastAsia" w:cs="Times New Roman"/>
          <w:lang w:val="fr-FR" w:eastAsia="de-DE" w:bidi="ar-SA"/>
        </w:rPr>
        <w:t xml:space="preserve">he only work </w:t>
      </w:r>
      <w:r w:rsidR="00126460">
        <w:rPr>
          <w:rFonts w:eastAsiaTheme="minorEastAsia" w:cs="Times New Roman"/>
          <w:lang w:val="fr-FR" w:eastAsia="de-DE" w:bidi="ar-SA"/>
        </w:rPr>
        <w:t xml:space="preserve">published so far </w:t>
      </w:r>
      <w:r w:rsidRPr="001B0431">
        <w:rPr>
          <w:rFonts w:eastAsiaTheme="minorEastAsia" w:cs="Times New Roman"/>
          <w:lang w:val="fr-FR" w:eastAsia="de-DE" w:bidi="ar-SA"/>
        </w:rPr>
        <w:t>on Arabic influence on the</w:t>
      </w:r>
      <w:r w:rsidR="00126460">
        <w:rPr>
          <w:rFonts w:eastAsiaTheme="minorEastAsia" w:cs="Times New Roman"/>
          <w:lang w:val="fr-FR" w:eastAsia="de-DE" w:bidi="ar-SA"/>
        </w:rPr>
        <w:t xml:space="preserve"> </w:t>
      </w:r>
      <w:r w:rsidRPr="001B0431">
        <w:rPr>
          <w:rFonts w:eastAsiaTheme="minorEastAsia" w:cs="Times New Roman"/>
          <w:lang w:val="fr-FR" w:eastAsia="de-DE" w:bidi="ar-SA"/>
        </w:rPr>
        <w:t xml:space="preserve">grammar of Kurdish. </w:t>
      </w:r>
    </w:p>
    <w:p w14:paraId="7420360A" w14:textId="77777777" w:rsidR="00597EEB" w:rsidRPr="001B0431" w:rsidRDefault="00597EEB" w:rsidP="00597EEB">
      <w:pPr>
        <w:keepNext w:val="0"/>
        <w:suppressAutoHyphens w:val="0"/>
        <w:autoSpaceDE w:val="0"/>
        <w:autoSpaceDN w:val="0"/>
        <w:adjustRightInd w:val="0"/>
        <w:spacing w:after="0" w:line="240" w:lineRule="auto"/>
        <w:ind w:left="720" w:hanging="720"/>
        <w:rPr>
          <w:rFonts w:eastAsiaTheme="minorEastAsia" w:cs="Times New Roman"/>
          <w:lang w:val="fr-FR" w:eastAsia="de-DE" w:bidi="ar-SA"/>
        </w:rPr>
      </w:pPr>
    </w:p>
    <w:p w14:paraId="1A31AADA" w14:textId="77777777" w:rsidR="00597EEB" w:rsidRPr="001B0431" w:rsidRDefault="00597EEB" w:rsidP="00B551C8">
      <w:pPr>
        <w:rPr>
          <w:rFonts w:cs="Times New Roman"/>
          <w:noProof/>
          <w:lang w:val="en-GB"/>
        </w:rPr>
      </w:pPr>
    </w:p>
    <w:p w14:paraId="71E0A89B" w14:textId="77777777" w:rsidR="004A21A3" w:rsidRPr="001B0431" w:rsidRDefault="004A21A3" w:rsidP="004A21A3">
      <w:pPr>
        <w:pStyle w:val="lsUnNumberedSection"/>
      </w:pPr>
      <w:r w:rsidRPr="001B0431">
        <w:t>Acknowledgements</w:t>
      </w:r>
    </w:p>
    <w:p w14:paraId="52B13E8A" w14:textId="5397BBF4" w:rsidR="004A21A3" w:rsidRPr="001B0431" w:rsidRDefault="0024760F" w:rsidP="004A21A3">
      <w:pPr>
        <w:rPr>
          <w:rFonts w:cs="Times New Roman"/>
          <w:noProof/>
          <w:lang w:val="en-GB"/>
        </w:rPr>
      </w:pPr>
      <w:r w:rsidRPr="001B0431">
        <w:rPr>
          <w:rFonts w:cs="Times New Roman"/>
          <w:noProof/>
          <w:lang w:val="en-GB"/>
        </w:rPr>
        <w:t xml:space="preserve">I would like to thank the editors of the volume and an anonymous reviewer for their </w:t>
      </w:r>
      <w:bookmarkStart w:id="28" w:name="_GoBack"/>
      <w:bookmarkEnd w:id="28"/>
      <w:r w:rsidRPr="001B0431">
        <w:rPr>
          <w:rFonts w:cs="Times New Roman"/>
          <w:noProof/>
          <w:lang w:val="en-GB"/>
        </w:rPr>
        <w:t xml:space="preserve">helpful and detailed feedback. Thanks also to Adam Benkato </w:t>
      </w:r>
      <w:r w:rsidR="008936EA" w:rsidRPr="001B0431">
        <w:rPr>
          <w:rFonts w:cs="Times New Roman"/>
          <w:noProof/>
          <w:lang w:val="en-GB"/>
        </w:rPr>
        <w:t xml:space="preserve">for his help with Arabic data. Only I am responsible for the shortcomings and errors. </w:t>
      </w:r>
    </w:p>
    <w:p w14:paraId="39862CB2" w14:textId="77777777" w:rsidR="0024760F" w:rsidRPr="001B0431" w:rsidRDefault="0024760F" w:rsidP="004A21A3">
      <w:pPr>
        <w:rPr>
          <w:rFonts w:cs="Times New Roman"/>
          <w:noProof/>
          <w:lang w:val="en-GB"/>
        </w:rPr>
      </w:pPr>
    </w:p>
    <w:p w14:paraId="74B91443" w14:textId="77777777" w:rsidR="004471EF" w:rsidRPr="001B0431" w:rsidRDefault="004471EF" w:rsidP="004471EF">
      <w:pPr>
        <w:pStyle w:val="lsUnNumberedSection"/>
      </w:pPr>
      <w:r w:rsidRPr="001B0431">
        <w:t>Abbreviations</w:t>
      </w:r>
    </w:p>
    <w:p w14:paraId="4DD4607C" w14:textId="709985EA" w:rsidR="00123A37" w:rsidRPr="001B0431" w:rsidRDefault="00123A37" w:rsidP="000C1D0D">
      <w:pPr>
        <w:tabs>
          <w:tab w:val="left" w:pos="1384"/>
        </w:tabs>
        <w:spacing w:after="0" w:line="240" w:lineRule="auto"/>
        <w:rPr>
          <w:rFonts w:eastAsia="Times New Roman" w:cs="Times New Roman"/>
          <w:smallCaps/>
          <w:lang w:eastAsia="de-DE" w:bidi="fa-IR"/>
        </w:rPr>
      </w:pPr>
      <w:r w:rsidRPr="001B0431">
        <w:rPr>
          <w:rFonts w:eastAsia="Times New Roman" w:cs="Times New Roman"/>
          <w:lang w:eastAsia="de-DE" w:bidi="fa-IR"/>
        </w:rPr>
        <w:lastRenderedPageBreak/>
        <w:t>Ar: Arabic</w:t>
      </w:r>
    </w:p>
    <w:p w14:paraId="6E93417A" w14:textId="6602E5D7" w:rsidR="006D5F40" w:rsidRPr="006D5F40" w:rsidRDefault="006D5F40" w:rsidP="000C1D0D">
      <w:pPr>
        <w:tabs>
          <w:tab w:val="left" w:pos="1384"/>
        </w:tabs>
        <w:spacing w:after="0" w:line="240" w:lineRule="auto"/>
        <w:rPr>
          <w:rFonts w:eastAsia="Times New Roman" w:cs="Times New Roman"/>
          <w:lang w:val="de-DE" w:eastAsia="de-DE" w:bidi="fa-IR"/>
        </w:rPr>
      </w:pPr>
      <w:r>
        <w:rPr>
          <w:rFonts w:eastAsia="Times New Roman" w:cs="Times New Roman"/>
          <w:lang w:val="de-DE" w:eastAsia="de-DE" w:bidi="fa-IR"/>
        </w:rPr>
        <w:t>BCE: before common era</w:t>
      </w:r>
    </w:p>
    <w:p w14:paraId="46FBF276" w14:textId="77F7E13A" w:rsidR="0095049B" w:rsidRPr="0095049B" w:rsidRDefault="0095049B" w:rsidP="000C1D0D">
      <w:pPr>
        <w:tabs>
          <w:tab w:val="left" w:pos="1384"/>
        </w:tabs>
        <w:spacing w:after="0" w:line="240" w:lineRule="auto"/>
        <w:rPr>
          <w:rFonts w:eastAsia="Times New Roman" w:cs="Times New Roman"/>
          <w:lang w:val="de-DE" w:eastAsia="de-DE" w:bidi="fa-IR"/>
        </w:rPr>
      </w:pPr>
      <w:r>
        <w:rPr>
          <w:rFonts w:eastAsia="Times New Roman" w:cs="Times New Roman"/>
          <w:lang w:val="de-DE" w:eastAsia="de-DE" w:bidi="fa-IR"/>
        </w:rPr>
        <w:t>ca.: circa</w:t>
      </w:r>
    </w:p>
    <w:p w14:paraId="6786461E" w14:textId="48F2FB0A" w:rsidR="00123A37" w:rsidRPr="001B0431" w:rsidRDefault="00123A37" w:rsidP="000C1D0D">
      <w:pPr>
        <w:tabs>
          <w:tab w:val="left" w:pos="1384"/>
        </w:tabs>
        <w:spacing w:after="0" w:line="240" w:lineRule="auto"/>
        <w:rPr>
          <w:rFonts w:eastAsia="Times New Roman" w:cs="Times New Roman"/>
          <w:smallCaps/>
          <w:lang w:eastAsia="de-DE" w:bidi="fa-IR"/>
        </w:rPr>
      </w:pPr>
      <w:r w:rsidRPr="001B0431">
        <w:rPr>
          <w:rFonts w:eastAsia="Times New Roman" w:cs="Times New Roman"/>
          <w:smallCaps/>
          <w:lang w:val="de-DE" w:eastAsia="de-DE" w:bidi="fa-IR"/>
        </w:rPr>
        <w:t xml:space="preserve">def: </w:t>
      </w:r>
      <w:r w:rsidRPr="001B0431">
        <w:rPr>
          <w:rFonts w:eastAsia="Times New Roman" w:cs="Times New Roman"/>
          <w:lang w:val="de-DE" w:eastAsia="de-DE" w:bidi="fa-IR"/>
        </w:rPr>
        <w:t>definite</w:t>
      </w:r>
      <w:r w:rsidRPr="001B0431">
        <w:rPr>
          <w:rFonts w:eastAsia="Times New Roman" w:cs="Times New Roman"/>
          <w:smallCaps/>
          <w:lang w:eastAsia="de-DE" w:bidi="fa-IR"/>
        </w:rPr>
        <w:t xml:space="preserve"> </w:t>
      </w:r>
    </w:p>
    <w:p w14:paraId="48BDFBE5" w14:textId="77777777" w:rsidR="004A6404" w:rsidRDefault="00123A37" w:rsidP="000C1D0D">
      <w:pPr>
        <w:tabs>
          <w:tab w:val="left" w:pos="1384"/>
        </w:tabs>
        <w:spacing w:after="0" w:line="240" w:lineRule="auto"/>
        <w:rPr>
          <w:rFonts w:eastAsia="Times New Roman" w:cs="Times New Roman"/>
          <w:lang w:val="de-DE" w:eastAsia="de-DE" w:bidi="fa-IR"/>
        </w:rPr>
      </w:pPr>
      <w:r w:rsidRPr="001B0431">
        <w:rPr>
          <w:rFonts w:eastAsia="Times New Roman" w:cs="Times New Roman"/>
          <w:smallCaps/>
          <w:lang w:val="de-DE" w:eastAsia="de-DE" w:bidi="fa-IR"/>
        </w:rPr>
        <w:t xml:space="preserve">drct: </w:t>
      </w:r>
      <w:r w:rsidRPr="001B0431">
        <w:rPr>
          <w:rFonts w:eastAsia="Times New Roman" w:cs="Times New Roman"/>
          <w:lang w:val="de-DE" w:eastAsia="de-DE" w:bidi="fa-IR"/>
        </w:rPr>
        <w:t>directional</w:t>
      </w:r>
    </w:p>
    <w:p w14:paraId="253CDB45" w14:textId="0BEBCC61" w:rsidR="00123A37" w:rsidRPr="001B0431" w:rsidRDefault="004A6404" w:rsidP="000C1D0D">
      <w:pPr>
        <w:tabs>
          <w:tab w:val="left" w:pos="1384"/>
        </w:tabs>
        <w:spacing w:after="0" w:line="240" w:lineRule="auto"/>
        <w:rPr>
          <w:rFonts w:eastAsia="Times New Roman" w:cs="Times New Roman"/>
          <w:smallCaps/>
          <w:lang w:eastAsia="de-DE" w:bidi="fa-IR"/>
        </w:rPr>
      </w:pPr>
      <w:r>
        <w:rPr>
          <w:rFonts w:eastAsia="Times New Roman" w:cs="Times New Roman"/>
          <w:lang w:val="de-DE" w:eastAsia="de-DE" w:bidi="fa-IR"/>
        </w:rPr>
        <w:t>dial.: dialectal</w:t>
      </w:r>
      <w:r w:rsidR="00123A37" w:rsidRPr="001B0431">
        <w:rPr>
          <w:rFonts w:eastAsia="Times New Roman" w:cs="Times New Roman"/>
          <w:smallCaps/>
          <w:lang w:eastAsia="de-DE" w:bidi="fa-IR"/>
        </w:rPr>
        <w:t xml:space="preserve"> </w:t>
      </w:r>
    </w:p>
    <w:p w14:paraId="2AB4AEE6" w14:textId="77777777" w:rsidR="00123A37" w:rsidRPr="001B0431" w:rsidRDefault="00123A37" w:rsidP="000C1D0D">
      <w:pPr>
        <w:tabs>
          <w:tab w:val="left" w:pos="1384"/>
        </w:tabs>
        <w:spacing w:after="0" w:line="240" w:lineRule="auto"/>
        <w:rPr>
          <w:rFonts w:eastAsia="Times New Roman" w:cs="Times New Roman"/>
          <w:smallCaps/>
          <w:lang w:eastAsia="de-DE" w:bidi="fa-IR"/>
        </w:rPr>
      </w:pPr>
      <w:r w:rsidRPr="001B0431">
        <w:rPr>
          <w:rFonts w:eastAsia="Times New Roman" w:cs="Times New Roman"/>
          <w:smallCaps/>
          <w:lang w:eastAsia="de-DE" w:bidi="fa-IR"/>
        </w:rPr>
        <w:t xml:space="preserve">ez: </w:t>
      </w:r>
      <w:r w:rsidRPr="00FF5ECE">
        <w:rPr>
          <w:rFonts w:eastAsia="Times New Roman" w:cs="Times New Roman"/>
          <w:i/>
          <w:iCs/>
          <w:lang w:eastAsia="de-DE" w:bidi="fa-IR"/>
        </w:rPr>
        <w:t>ezafe</w:t>
      </w:r>
      <w:r w:rsidRPr="001B0431">
        <w:rPr>
          <w:rFonts w:eastAsia="Times New Roman" w:cs="Times New Roman"/>
          <w:smallCaps/>
          <w:lang w:eastAsia="de-DE" w:bidi="fa-IR"/>
        </w:rPr>
        <w:t xml:space="preserve"> </w:t>
      </w:r>
    </w:p>
    <w:p w14:paraId="70A6764F" w14:textId="02C8DBD6" w:rsidR="00123A37" w:rsidRDefault="00123A37" w:rsidP="000C1D0D">
      <w:pPr>
        <w:tabs>
          <w:tab w:val="left" w:pos="1384"/>
        </w:tabs>
        <w:spacing w:after="0" w:line="240" w:lineRule="auto"/>
        <w:rPr>
          <w:rFonts w:eastAsia="Times New Roman" w:cs="Times New Roman"/>
          <w:smallCaps/>
          <w:lang w:eastAsia="de-DE" w:bidi="fa-IR"/>
        </w:rPr>
      </w:pPr>
      <w:r w:rsidRPr="001B0431">
        <w:rPr>
          <w:rFonts w:eastAsia="Times New Roman" w:cs="Times New Roman"/>
          <w:smallCaps/>
          <w:lang w:eastAsia="de-DE" w:bidi="fa-IR"/>
        </w:rPr>
        <w:t xml:space="preserve">f: </w:t>
      </w:r>
      <w:r w:rsidRPr="001B0431">
        <w:rPr>
          <w:rFonts w:eastAsia="Times New Roman" w:cs="Times New Roman"/>
          <w:lang w:eastAsia="de-DE" w:bidi="fa-IR"/>
        </w:rPr>
        <w:t>feminine</w:t>
      </w:r>
      <w:r w:rsidRPr="001B0431">
        <w:rPr>
          <w:rFonts w:eastAsia="Times New Roman" w:cs="Times New Roman"/>
          <w:smallCaps/>
          <w:lang w:eastAsia="de-DE" w:bidi="fa-IR"/>
        </w:rPr>
        <w:t xml:space="preserve"> </w:t>
      </w:r>
    </w:p>
    <w:p w14:paraId="7CB832DB" w14:textId="058B9E98" w:rsidR="00A11040" w:rsidRPr="00A11040" w:rsidRDefault="00A11040" w:rsidP="000C1D0D">
      <w:pPr>
        <w:tabs>
          <w:tab w:val="left" w:pos="1384"/>
        </w:tabs>
        <w:spacing w:after="0" w:line="240" w:lineRule="auto"/>
        <w:rPr>
          <w:rFonts w:eastAsia="Times New Roman" w:cs="Times New Roman"/>
          <w:lang w:eastAsia="de-DE" w:bidi="fa-IR"/>
        </w:rPr>
      </w:pPr>
      <w:r>
        <w:rPr>
          <w:rFonts w:eastAsia="Times New Roman" w:cs="Times New Roman"/>
          <w:smallCaps/>
          <w:lang w:eastAsia="de-DE" w:bidi="fa-IR"/>
        </w:rPr>
        <w:t xml:space="preserve">gen: </w:t>
      </w:r>
      <w:r>
        <w:rPr>
          <w:rFonts w:eastAsia="Times New Roman" w:cs="Times New Roman"/>
          <w:lang w:eastAsia="de-DE" w:bidi="fa-IR"/>
        </w:rPr>
        <w:t>genitive</w:t>
      </w:r>
    </w:p>
    <w:p w14:paraId="6EA65B55" w14:textId="20DDEC1F" w:rsidR="00D019B9" w:rsidRPr="00D019B9" w:rsidRDefault="00D019B9" w:rsidP="000C1D0D">
      <w:pPr>
        <w:tabs>
          <w:tab w:val="left" w:pos="1384"/>
        </w:tabs>
        <w:spacing w:after="0" w:line="240" w:lineRule="auto"/>
        <w:rPr>
          <w:rFonts w:eastAsia="Times New Roman" w:cs="Times New Roman"/>
          <w:lang w:eastAsia="de-DE" w:bidi="fa-IR"/>
        </w:rPr>
      </w:pPr>
      <w:r>
        <w:rPr>
          <w:rFonts w:eastAsia="Times New Roman" w:cs="Times New Roman"/>
          <w:lang w:eastAsia="de-DE" w:bidi="fa-IR"/>
        </w:rPr>
        <w:t>Kr.: Kurdish</w:t>
      </w:r>
    </w:p>
    <w:p w14:paraId="3D159CDA" w14:textId="77777777" w:rsidR="00123A37" w:rsidRPr="001B0431" w:rsidRDefault="00123A37" w:rsidP="000C1D0D">
      <w:pPr>
        <w:tabs>
          <w:tab w:val="left" w:pos="1384"/>
        </w:tabs>
        <w:spacing w:after="0" w:line="240" w:lineRule="auto"/>
        <w:rPr>
          <w:rFonts w:eastAsia="Times New Roman" w:cs="Times New Roman"/>
          <w:smallCaps/>
          <w:lang w:eastAsia="de-DE" w:bidi="fa-IR"/>
        </w:rPr>
      </w:pPr>
      <w:r w:rsidRPr="001B0431">
        <w:rPr>
          <w:rFonts w:eastAsia="Times New Roman" w:cs="Times New Roman"/>
          <w:smallCaps/>
          <w:lang w:eastAsia="de-DE" w:bidi="fa-IR"/>
        </w:rPr>
        <w:t xml:space="preserve">ind: </w:t>
      </w:r>
      <w:r w:rsidRPr="001B0431">
        <w:rPr>
          <w:rFonts w:eastAsia="Times New Roman" w:cs="Times New Roman"/>
          <w:lang w:eastAsia="de-DE" w:bidi="fa-IR"/>
        </w:rPr>
        <w:t>indicative</w:t>
      </w:r>
      <w:r w:rsidRPr="001B0431">
        <w:rPr>
          <w:rFonts w:eastAsia="Times New Roman" w:cs="Times New Roman"/>
          <w:smallCaps/>
          <w:lang w:eastAsia="de-DE" w:bidi="fa-IR"/>
        </w:rPr>
        <w:t xml:space="preserve"> </w:t>
      </w:r>
    </w:p>
    <w:p w14:paraId="012F1D42" w14:textId="30B63840" w:rsidR="00123A37" w:rsidRDefault="00123A37" w:rsidP="000C1D0D">
      <w:pPr>
        <w:tabs>
          <w:tab w:val="left" w:pos="1384"/>
        </w:tabs>
        <w:spacing w:after="0" w:line="240" w:lineRule="auto"/>
        <w:rPr>
          <w:rFonts w:eastAsia="Times New Roman" w:cs="Times New Roman"/>
          <w:smallCaps/>
          <w:lang w:eastAsia="de-DE" w:bidi="fa-IR"/>
        </w:rPr>
      </w:pPr>
      <w:r w:rsidRPr="001B0431">
        <w:rPr>
          <w:rFonts w:eastAsia="Times New Roman" w:cs="Times New Roman"/>
          <w:smallCaps/>
          <w:lang w:eastAsia="de-DE" w:bidi="fa-IR"/>
        </w:rPr>
        <w:t xml:space="preserve">indf: </w:t>
      </w:r>
      <w:r w:rsidRPr="001B0431">
        <w:rPr>
          <w:rFonts w:eastAsia="Times New Roman" w:cs="Times New Roman"/>
          <w:lang w:eastAsia="de-DE" w:bidi="fa-IR"/>
        </w:rPr>
        <w:t>indefinite</w:t>
      </w:r>
      <w:r w:rsidRPr="001B0431">
        <w:rPr>
          <w:rFonts w:eastAsia="Times New Roman" w:cs="Times New Roman"/>
          <w:smallCaps/>
          <w:lang w:eastAsia="de-DE" w:bidi="fa-IR"/>
        </w:rPr>
        <w:t xml:space="preserve"> </w:t>
      </w:r>
    </w:p>
    <w:p w14:paraId="5998C7E4" w14:textId="29EAF977" w:rsidR="00702062" w:rsidRDefault="00702062" w:rsidP="000C1D0D">
      <w:pPr>
        <w:tabs>
          <w:tab w:val="left" w:pos="1384"/>
        </w:tabs>
        <w:spacing w:after="0" w:line="240" w:lineRule="auto"/>
        <w:rPr>
          <w:rFonts w:eastAsia="Times New Roman" w:cs="Times New Roman"/>
          <w:lang w:eastAsia="de-DE" w:bidi="fa-IR"/>
        </w:rPr>
      </w:pPr>
      <w:r>
        <w:rPr>
          <w:rFonts w:eastAsia="Times New Roman" w:cs="Times New Roman"/>
          <w:smallCaps/>
          <w:lang w:eastAsia="de-DE" w:bidi="fa-IR"/>
        </w:rPr>
        <w:t xml:space="preserve">inf: </w:t>
      </w:r>
      <w:r>
        <w:rPr>
          <w:rFonts w:eastAsia="Times New Roman" w:cs="Times New Roman"/>
          <w:lang w:eastAsia="de-DE" w:bidi="fa-IR"/>
        </w:rPr>
        <w:t>infinitive</w:t>
      </w:r>
    </w:p>
    <w:p w14:paraId="36712040" w14:textId="3B1C5CFC" w:rsidR="00702062" w:rsidRPr="00702062" w:rsidRDefault="00702062" w:rsidP="000C1D0D">
      <w:pPr>
        <w:tabs>
          <w:tab w:val="left" w:pos="1384"/>
        </w:tabs>
        <w:spacing w:after="0" w:line="240" w:lineRule="auto"/>
        <w:rPr>
          <w:rFonts w:eastAsia="Times New Roman" w:cs="Times New Roman"/>
          <w:lang w:eastAsia="de-DE" w:bidi="fa-IR"/>
        </w:rPr>
      </w:pPr>
      <w:r>
        <w:rPr>
          <w:rFonts w:eastAsia="Times New Roman" w:cs="Times New Roman"/>
          <w:smallCaps/>
          <w:lang w:eastAsia="de-DE" w:bidi="fa-IR"/>
        </w:rPr>
        <w:t xml:space="preserve">intr: </w:t>
      </w:r>
      <w:r>
        <w:rPr>
          <w:rFonts w:eastAsia="Times New Roman" w:cs="Times New Roman"/>
          <w:lang w:eastAsia="de-DE" w:bidi="fa-IR"/>
        </w:rPr>
        <w:t>intransitive</w:t>
      </w:r>
    </w:p>
    <w:p w14:paraId="07821A16" w14:textId="77777777" w:rsidR="00123A37" w:rsidRPr="001B0431" w:rsidRDefault="00123A37" w:rsidP="000C1D0D">
      <w:pPr>
        <w:tabs>
          <w:tab w:val="left" w:pos="1384"/>
        </w:tabs>
        <w:spacing w:after="0" w:line="240" w:lineRule="auto"/>
        <w:rPr>
          <w:rFonts w:eastAsia="Times New Roman" w:cs="Times New Roman"/>
          <w:smallCaps/>
          <w:lang w:eastAsia="de-DE" w:bidi="fa-IR"/>
        </w:rPr>
      </w:pPr>
      <w:r w:rsidRPr="001B0431">
        <w:rPr>
          <w:rFonts w:eastAsia="Times New Roman" w:cs="Times New Roman"/>
          <w:smallCaps/>
          <w:lang w:val="de-DE" w:eastAsia="de-DE" w:bidi="fa-IR"/>
        </w:rPr>
        <w:t xml:space="preserve">ipfv: </w:t>
      </w:r>
      <w:r w:rsidRPr="001B0431">
        <w:rPr>
          <w:rFonts w:eastAsia="Times New Roman" w:cs="Times New Roman"/>
          <w:lang w:val="de-DE" w:eastAsia="de-DE" w:bidi="fa-IR"/>
        </w:rPr>
        <w:t>imperfective</w:t>
      </w:r>
      <w:r w:rsidRPr="001B0431">
        <w:rPr>
          <w:rFonts w:eastAsia="Times New Roman" w:cs="Times New Roman"/>
          <w:smallCaps/>
          <w:lang w:eastAsia="de-DE" w:bidi="fa-IR"/>
        </w:rPr>
        <w:t xml:space="preserve"> </w:t>
      </w:r>
    </w:p>
    <w:p w14:paraId="252F7ECF" w14:textId="77777777" w:rsidR="00123A37" w:rsidRPr="001B0431" w:rsidRDefault="00123A37" w:rsidP="000C1D0D">
      <w:pPr>
        <w:tabs>
          <w:tab w:val="left" w:pos="1384"/>
        </w:tabs>
        <w:spacing w:after="0" w:line="240" w:lineRule="auto"/>
        <w:rPr>
          <w:rFonts w:eastAsia="Times New Roman" w:cs="Times New Roman"/>
          <w:smallCaps/>
          <w:lang w:eastAsia="de-DE" w:bidi="fa-IR"/>
        </w:rPr>
      </w:pPr>
      <w:r w:rsidRPr="001B0431">
        <w:rPr>
          <w:rFonts w:eastAsia="Times New Roman" w:cs="Times New Roman"/>
          <w:smallCaps/>
          <w:lang w:val="de-DE" w:eastAsia="de-DE" w:bidi="fa-IR"/>
        </w:rPr>
        <w:t xml:space="preserve">m: </w:t>
      </w:r>
      <w:r w:rsidRPr="001B0431">
        <w:rPr>
          <w:rFonts w:eastAsia="Times New Roman" w:cs="Times New Roman"/>
          <w:lang w:val="de-DE" w:eastAsia="de-DE" w:bidi="fa-IR"/>
        </w:rPr>
        <w:t>masculine</w:t>
      </w:r>
      <w:r w:rsidRPr="001B0431">
        <w:rPr>
          <w:rFonts w:eastAsia="Times New Roman" w:cs="Times New Roman"/>
          <w:smallCaps/>
          <w:lang w:eastAsia="de-DE" w:bidi="fa-IR"/>
        </w:rPr>
        <w:t xml:space="preserve"> </w:t>
      </w:r>
    </w:p>
    <w:p w14:paraId="3E1118C8" w14:textId="5F836FD2" w:rsidR="00123A37" w:rsidRPr="001B0431" w:rsidRDefault="00123A37" w:rsidP="000C1D0D">
      <w:pPr>
        <w:tabs>
          <w:tab w:val="left" w:pos="1384"/>
        </w:tabs>
        <w:spacing w:after="0" w:line="240" w:lineRule="auto"/>
        <w:rPr>
          <w:rFonts w:eastAsia="Times New Roman" w:cs="Times New Roman"/>
          <w:smallCaps/>
          <w:lang w:eastAsia="de-DE" w:bidi="fa-IR"/>
        </w:rPr>
      </w:pPr>
      <w:r w:rsidRPr="001B0431">
        <w:rPr>
          <w:rFonts w:eastAsia="Times New Roman" w:cs="Times New Roman"/>
          <w:smallCaps/>
          <w:lang w:val="de-DE" w:eastAsia="de-DE" w:bidi="fa-IR"/>
        </w:rPr>
        <w:t xml:space="preserve">neg: </w:t>
      </w:r>
      <w:r w:rsidRPr="001B0431">
        <w:rPr>
          <w:rFonts w:eastAsia="Times New Roman" w:cs="Times New Roman"/>
          <w:lang w:val="de-DE" w:eastAsia="de-DE" w:bidi="fa-IR"/>
        </w:rPr>
        <w:t>negative</w:t>
      </w:r>
      <w:r w:rsidRPr="001B0431">
        <w:rPr>
          <w:rFonts w:eastAsia="Times New Roman" w:cs="Times New Roman"/>
          <w:smallCaps/>
          <w:lang w:eastAsia="de-DE" w:bidi="fa-IR"/>
        </w:rPr>
        <w:t xml:space="preserve"> </w:t>
      </w:r>
    </w:p>
    <w:p w14:paraId="06771EC7" w14:textId="53FCB5F9" w:rsidR="00A11040" w:rsidRPr="00A11040" w:rsidRDefault="00A11040" w:rsidP="000C1D0D">
      <w:pPr>
        <w:tabs>
          <w:tab w:val="left" w:pos="1384"/>
        </w:tabs>
        <w:spacing w:after="0" w:line="240" w:lineRule="auto"/>
        <w:rPr>
          <w:rFonts w:eastAsia="Times New Roman" w:cs="Times New Roman"/>
          <w:lang w:val="de-DE" w:eastAsia="de-DE" w:bidi="fa-IR"/>
        </w:rPr>
      </w:pPr>
      <w:r>
        <w:rPr>
          <w:rFonts w:eastAsia="Times New Roman" w:cs="Times New Roman"/>
          <w:smallCaps/>
          <w:lang w:val="de-DE" w:eastAsia="de-DE" w:bidi="fa-IR"/>
        </w:rPr>
        <w:t xml:space="preserve">nom: </w:t>
      </w:r>
      <w:r>
        <w:rPr>
          <w:rFonts w:eastAsia="Times New Roman" w:cs="Times New Roman"/>
          <w:lang w:val="de-DE" w:eastAsia="de-DE" w:bidi="fa-IR"/>
        </w:rPr>
        <w:t>nominative</w:t>
      </w:r>
    </w:p>
    <w:p w14:paraId="30F07541" w14:textId="3742DB5B" w:rsidR="00123A37" w:rsidRPr="001B0431" w:rsidRDefault="00123A37" w:rsidP="000C1D0D">
      <w:pPr>
        <w:tabs>
          <w:tab w:val="left" w:pos="1384"/>
        </w:tabs>
        <w:spacing w:after="0" w:line="240" w:lineRule="auto"/>
        <w:rPr>
          <w:rFonts w:eastAsia="Times New Roman" w:cs="Times New Roman"/>
          <w:smallCaps/>
          <w:lang w:eastAsia="de-DE" w:bidi="fa-IR"/>
        </w:rPr>
      </w:pPr>
      <w:r w:rsidRPr="001B0431">
        <w:rPr>
          <w:rFonts w:eastAsia="Times New Roman" w:cs="Times New Roman"/>
          <w:smallCaps/>
          <w:lang w:val="de-DE" w:eastAsia="de-DE" w:bidi="fa-IR"/>
        </w:rPr>
        <w:t>pl</w:t>
      </w:r>
      <w:r w:rsidR="00FF5ECE">
        <w:rPr>
          <w:rFonts w:eastAsia="Times New Roman" w:cs="Times New Roman"/>
          <w:smallCaps/>
          <w:lang w:val="de-DE" w:eastAsia="de-DE" w:bidi="fa-IR"/>
        </w:rPr>
        <w:t>/</w:t>
      </w:r>
      <w:r w:rsidR="00FF5ECE">
        <w:rPr>
          <w:rFonts w:eastAsia="Times New Roman" w:cs="Times New Roman"/>
          <w:lang w:val="de-DE" w:eastAsia="de-DE" w:bidi="fa-IR"/>
        </w:rPr>
        <w:t>pl.</w:t>
      </w:r>
      <w:r w:rsidRPr="001B0431">
        <w:rPr>
          <w:rFonts w:eastAsia="Times New Roman" w:cs="Times New Roman"/>
          <w:smallCaps/>
          <w:lang w:val="de-DE" w:eastAsia="de-DE" w:bidi="fa-IR"/>
        </w:rPr>
        <w:t xml:space="preserve">: </w:t>
      </w:r>
      <w:r w:rsidRPr="001B0431">
        <w:rPr>
          <w:rFonts w:eastAsia="Times New Roman" w:cs="Times New Roman"/>
          <w:lang w:val="de-DE" w:eastAsia="de-DE" w:bidi="fa-IR"/>
        </w:rPr>
        <w:t>plural</w:t>
      </w:r>
      <w:r w:rsidRPr="001B0431">
        <w:rPr>
          <w:rFonts w:eastAsia="Times New Roman" w:cs="Times New Roman"/>
          <w:smallCaps/>
          <w:lang w:eastAsia="de-DE" w:bidi="fa-IR"/>
        </w:rPr>
        <w:t xml:space="preserve"> </w:t>
      </w:r>
    </w:p>
    <w:p w14:paraId="5EA718D1" w14:textId="77777777" w:rsidR="007F617F" w:rsidRDefault="00123A37" w:rsidP="000C1D0D">
      <w:pPr>
        <w:tabs>
          <w:tab w:val="left" w:pos="1384"/>
        </w:tabs>
        <w:spacing w:after="0" w:line="240" w:lineRule="auto"/>
        <w:rPr>
          <w:rFonts w:eastAsia="Times New Roman" w:cs="Times New Roman"/>
          <w:lang w:val="de-DE" w:eastAsia="de-DE" w:bidi="fa-IR"/>
        </w:rPr>
      </w:pPr>
      <w:r w:rsidRPr="001B0431">
        <w:rPr>
          <w:rFonts w:eastAsia="Times New Roman" w:cs="Times New Roman"/>
          <w:smallCaps/>
          <w:lang w:val="de-DE" w:eastAsia="de-DE" w:bidi="fa-IR"/>
        </w:rPr>
        <w:t xml:space="preserve">pn: </w:t>
      </w:r>
      <w:r w:rsidRPr="001B0431">
        <w:rPr>
          <w:rFonts w:eastAsia="Times New Roman" w:cs="Times New Roman"/>
          <w:lang w:val="de-DE" w:eastAsia="de-DE" w:bidi="fa-IR"/>
        </w:rPr>
        <w:t>proper noun</w:t>
      </w:r>
    </w:p>
    <w:p w14:paraId="13CF1070" w14:textId="7C52DC07" w:rsidR="00123A37" w:rsidRPr="001B0431" w:rsidRDefault="007F617F" w:rsidP="000C1D0D">
      <w:pPr>
        <w:tabs>
          <w:tab w:val="left" w:pos="1384"/>
        </w:tabs>
        <w:spacing w:after="0" w:line="240" w:lineRule="auto"/>
        <w:rPr>
          <w:rFonts w:eastAsia="Times New Roman" w:cs="Times New Roman"/>
          <w:smallCaps/>
          <w:lang w:eastAsia="de-DE" w:bidi="fa-IR"/>
        </w:rPr>
      </w:pPr>
      <w:r>
        <w:rPr>
          <w:rFonts w:eastAsia="Times New Roman" w:cs="Times New Roman"/>
          <w:smallCaps/>
          <w:lang w:val="de-DE" w:eastAsia="de-DE" w:bidi="fa-IR"/>
        </w:rPr>
        <w:t xml:space="preserve">poss: </w:t>
      </w:r>
      <w:r>
        <w:rPr>
          <w:rFonts w:eastAsia="Times New Roman" w:cs="Times New Roman"/>
          <w:lang w:val="de-DE" w:eastAsia="de-DE" w:bidi="fa-IR"/>
        </w:rPr>
        <w:t>possessive</w:t>
      </w:r>
      <w:r w:rsidR="00123A37" w:rsidRPr="001B0431">
        <w:rPr>
          <w:rFonts w:eastAsia="Times New Roman" w:cs="Times New Roman"/>
          <w:smallCaps/>
          <w:lang w:eastAsia="de-DE" w:bidi="fa-IR"/>
        </w:rPr>
        <w:t xml:space="preserve"> </w:t>
      </w:r>
    </w:p>
    <w:p w14:paraId="09B659A7" w14:textId="77777777" w:rsidR="00123A37" w:rsidRPr="001B0431" w:rsidRDefault="00123A37" w:rsidP="000C1D0D">
      <w:pPr>
        <w:tabs>
          <w:tab w:val="left" w:pos="1384"/>
        </w:tabs>
        <w:spacing w:after="0" w:line="240" w:lineRule="auto"/>
        <w:rPr>
          <w:rFonts w:eastAsia="Times New Roman" w:cs="Times New Roman"/>
          <w:smallCaps/>
          <w:lang w:eastAsia="de-DE" w:bidi="fa-IR"/>
        </w:rPr>
      </w:pPr>
      <w:r w:rsidRPr="001B0431">
        <w:rPr>
          <w:rFonts w:eastAsia="Times New Roman" w:cs="Times New Roman"/>
          <w:smallCaps/>
          <w:lang w:val="de-DE" w:eastAsia="de-DE" w:bidi="fa-IR"/>
        </w:rPr>
        <w:t xml:space="preserve">prs: </w:t>
      </w:r>
      <w:r w:rsidRPr="001B0431">
        <w:rPr>
          <w:rFonts w:eastAsia="Times New Roman" w:cs="Times New Roman"/>
          <w:lang w:val="de-DE" w:eastAsia="de-DE" w:bidi="fa-IR"/>
        </w:rPr>
        <w:t>present</w:t>
      </w:r>
      <w:r w:rsidRPr="001B0431">
        <w:rPr>
          <w:rFonts w:eastAsia="Times New Roman" w:cs="Times New Roman"/>
          <w:smallCaps/>
          <w:lang w:eastAsia="de-DE" w:bidi="fa-IR"/>
        </w:rPr>
        <w:t xml:space="preserve"> </w:t>
      </w:r>
    </w:p>
    <w:p w14:paraId="3B09D02C" w14:textId="77777777" w:rsidR="00123A37" w:rsidRPr="001B0431" w:rsidRDefault="00123A37" w:rsidP="000C1D0D">
      <w:pPr>
        <w:tabs>
          <w:tab w:val="left" w:pos="1384"/>
        </w:tabs>
        <w:spacing w:after="0" w:line="240" w:lineRule="auto"/>
        <w:rPr>
          <w:rFonts w:eastAsia="Times New Roman" w:cs="Times New Roman"/>
          <w:smallCaps/>
          <w:lang w:eastAsia="de-DE" w:bidi="fa-IR"/>
        </w:rPr>
      </w:pPr>
      <w:r w:rsidRPr="001B0431">
        <w:rPr>
          <w:rFonts w:eastAsia="Times New Roman" w:cs="Times New Roman"/>
          <w:smallCaps/>
          <w:lang w:val="de-DE" w:eastAsia="de-DE" w:bidi="fa-IR"/>
        </w:rPr>
        <w:t xml:space="preserve">pst: </w:t>
      </w:r>
      <w:r w:rsidRPr="001B0431">
        <w:rPr>
          <w:rFonts w:eastAsia="Times New Roman" w:cs="Times New Roman"/>
          <w:lang w:val="de-DE" w:eastAsia="de-DE" w:bidi="fa-IR"/>
        </w:rPr>
        <w:t>past</w:t>
      </w:r>
      <w:r w:rsidRPr="001B0431">
        <w:rPr>
          <w:rFonts w:eastAsia="Times New Roman" w:cs="Times New Roman"/>
          <w:smallCaps/>
          <w:lang w:eastAsia="de-DE" w:bidi="fa-IR"/>
        </w:rPr>
        <w:t xml:space="preserve"> </w:t>
      </w:r>
    </w:p>
    <w:p w14:paraId="55E47450" w14:textId="77777777" w:rsidR="008A475F" w:rsidRDefault="00123A37" w:rsidP="000C1D0D">
      <w:pPr>
        <w:tabs>
          <w:tab w:val="left" w:pos="1384"/>
        </w:tabs>
        <w:spacing w:after="0" w:line="240" w:lineRule="auto"/>
        <w:rPr>
          <w:rFonts w:eastAsia="Times New Roman" w:cs="Times New Roman"/>
          <w:lang w:val="de-DE" w:eastAsia="de-DE" w:bidi="fa-IR"/>
        </w:rPr>
      </w:pPr>
      <w:r w:rsidRPr="001B0431">
        <w:rPr>
          <w:rFonts w:eastAsia="Times New Roman" w:cs="Times New Roman"/>
          <w:smallCaps/>
          <w:lang w:val="de-DE" w:eastAsia="de-DE" w:bidi="fa-IR"/>
        </w:rPr>
        <w:t xml:space="preserve">pvb: </w:t>
      </w:r>
      <w:r w:rsidRPr="001B0431">
        <w:rPr>
          <w:rFonts w:eastAsia="Times New Roman" w:cs="Times New Roman"/>
          <w:lang w:val="de-DE" w:eastAsia="de-DE" w:bidi="fa-IR"/>
        </w:rPr>
        <w:t>preverb</w:t>
      </w:r>
    </w:p>
    <w:p w14:paraId="0283ECEC" w14:textId="36177058" w:rsidR="00123A37" w:rsidRPr="001B0431" w:rsidRDefault="008A475F" w:rsidP="000C1D0D">
      <w:pPr>
        <w:tabs>
          <w:tab w:val="left" w:pos="1384"/>
        </w:tabs>
        <w:spacing w:after="0" w:line="240" w:lineRule="auto"/>
        <w:rPr>
          <w:rFonts w:eastAsia="Times New Roman" w:cs="Times New Roman"/>
          <w:smallCaps/>
          <w:lang w:eastAsia="de-DE" w:bidi="fa-IR"/>
        </w:rPr>
      </w:pPr>
      <w:r>
        <w:rPr>
          <w:rFonts w:eastAsia="Times New Roman" w:cs="Times New Roman"/>
          <w:smallCaps/>
          <w:lang w:val="de-DE" w:eastAsia="de-DE" w:bidi="fa-IR"/>
        </w:rPr>
        <w:t xml:space="preserve">sbjv: </w:t>
      </w:r>
      <w:r>
        <w:rPr>
          <w:rFonts w:eastAsia="Times New Roman" w:cs="Times New Roman"/>
          <w:lang w:val="de-DE" w:eastAsia="de-DE" w:bidi="fa-IR"/>
        </w:rPr>
        <w:t>subjunctive</w:t>
      </w:r>
      <w:r w:rsidR="00123A37" w:rsidRPr="001B0431">
        <w:rPr>
          <w:rFonts w:eastAsia="Times New Roman" w:cs="Times New Roman"/>
          <w:smallCaps/>
          <w:lang w:eastAsia="de-DE" w:bidi="fa-IR"/>
        </w:rPr>
        <w:t xml:space="preserve"> </w:t>
      </w:r>
    </w:p>
    <w:p w14:paraId="1A24D169" w14:textId="4850BD13" w:rsidR="00123A37" w:rsidRPr="001B0431" w:rsidRDefault="00123A37" w:rsidP="000C1D0D">
      <w:pPr>
        <w:tabs>
          <w:tab w:val="left" w:pos="1384"/>
        </w:tabs>
        <w:spacing w:after="0" w:line="240" w:lineRule="auto"/>
        <w:rPr>
          <w:rFonts w:eastAsia="Times New Roman" w:cs="Times New Roman"/>
          <w:lang w:eastAsia="de-DE" w:bidi="fa-IR"/>
        </w:rPr>
      </w:pPr>
      <w:r w:rsidRPr="001B0431">
        <w:rPr>
          <w:rFonts w:eastAsia="Times New Roman" w:cs="Times New Roman"/>
          <w:smallCaps/>
          <w:lang w:eastAsia="de-DE" w:bidi="fa-IR"/>
        </w:rPr>
        <w:t>sec</w:t>
      </w:r>
      <w:r w:rsidRPr="001B0431">
        <w:rPr>
          <w:rFonts w:eastAsia="Times New Roman" w:cs="Times New Roman"/>
          <w:lang w:eastAsia="de-DE" w:bidi="fa-IR"/>
        </w:rPr>
        <w:t xml:space="preserve">: secondary or pronominal </w:t>
      </w:r>
      <w:r w:rsidRPr="00ED76AA">
        <w:rPr>
          <w:rFonts w:eastAsia="Times New Roman" w:cs="Times New Roman"/>
          <w:i/>
          <w:iCs/>
          <w:lang w:eastAsia="de-DE" w:bidi="fa-IR"/>
        </w:rPr>
        <w:t>ezafe</w:t>
      </w:r>
      <w:r w:rsidR="003D4DB2" w:rsidRPr="001B0431">
        <w:rPr>
          <w:rFonts w:eastAsia="Times New Roman" w:cs="Times New Roman"/>
          <w:lang w:eastAsia="de-DE" w:bidi="fa-IR"/>
        </w:rPr>
        <w:t>/linking element</w:t>
      </w:r>
    </w:p>
    <w:p w14:paraId="11825B0D" w14:textId="713D52A8" w:rsidR="00123A37" w:rsidRDefault="00123A37" w:rsidP="000C1D0D">
      <w:pPr>
        <w:tabs>
          <w:tab w:val="left" w:pos="1384"/>
        </w:tabs>
        <w:spacing w:after="0" w:line="240" w:lineRule="auto"/>
        <w:rPr>
          <w:rFonts w:eastAsia="Times New Roman" w:cs="Times New Roman"/>
          <w:lang w:eastAsia="de-DE" w:bidi="fa-IR"/>
        </w:rPr>
      </w:pPr>
      <w:r w:rsidRPr="001B0431">
        <w:rPr>
          <w:rFonts w:eastAsia="Times New Roman" w:cs="Times New Roman"/>
          <w:smallCaps/>
          <w:lang w:eastAsia="de-DE" w:bidi="fa-IR"/>
        </w:rPr>
        <w:t>sg</w:t>
      </w:r>
      <w:r w:rsidR="006F6803">
        <w:rPr>
          <w:rFonts w:eastAsia="Times New Roman" w:cs="Times New Roman"/>
          <w:smallCaps/>
          <w:lang w:eastAsia="de-DE" w:bidi="fa-IR"/>
        </w:rPr>
        <w:t>/</w:t>
      </w:r>
      <w:r w:rsidR="006F6803">
        <w:rPr>
          <w:rFonts w:eastAsia="Times New Roman" w:cs="Times New Roman"/>
          <w:lang w:eastAsia="de-DE" w:bidi="fa-IR"/>
        </w:rPr>
        <w:t>sg.</w:t>
      </w:r>
      <w:r w:rsidRPr="001B0431">
        <w:rPr>
          <w:rFonts w:eastAsia="Times New Roman" w:cs="Times New Roman"/>
          <w:smallCaps/>
          <w:lang w:eastAsia="de-DE" w:bidi="fa-IR"/>
        </w:rPr>
        <w:t xml:space="preserve">: </w:t>
      </w:r>
      <w:r w:rsidRPr="001B0431">
        <w:rPr>
          <w:rFonts w:eastAsia="Times New Roman" w:cs="Times New Roman"/>
          <w:lang w:eastAsia="de-DE" w:bidi="fa-IR"/>
        </w:rPr>
        <w:t>singular</w:t>
      </w:r>
    </w:p>
    <w:p w14:paraId="478AC699" w14:textId="3D1D864E" w:rsidR="00702062" w:rsidRPr="00702062" w:rsidRDefault="00702062" w:rsidP="000C1D0D">
      <w:pPr>
        <w:tabs>
          <w:tab w:val="left" w:pos="1384"/>
        </w:tabs>
        <w:spacing w:after="0" w:line="240" w:lineRule="auto"/>
        <w:rPr>
          <w:rFonts w:eastAsia="Times New Roman" w:cs="Times New Roman"/>
          <w:lang w:eastAsia="de-DE" w:bidi="fa-IR"/>
        </w:rPr>
      </w:pPr>
      <w:r>
        <w:rPr>
          <w:rFonts w:eastAsia="Times New Roman" w:cs="Times New Roman"/>
          <w:smallCaps/>
          <w:lang w:eastAsia="de-DE" w:bidi="fa-IR"/>
        </w:rPr>
        <w:t xml:space="preserve">tr: </w:t>
      </w:r>
      <w:r>
        <w:rPr>
          <w:rFonts w:eastAsia="Times New Roman" w:cs="Times New Roman"/>
          <w:lang w:eastAsia="de-DE" w:bidi="fa-IR"/>
        </w:rPr>
        <w:t>transitive</w:t>
      </w:r>
    </w:p>
    <w:p w14:paraId="1BBFF9B8" w14:textId="34502C86" w:rsidR="00D019B9" w:rsidRPr="001B0431" w:rsidRDefault="00D019B9" w:rsidP="000C1D0D">
      <w:pPr>
        <w:tabs>
          <w:tab w:val="left" w:pos="1384"/>
        </w:tabs>
        <w:spacing w:after="0" w:line="240" w:lineRule="auto"/>
        <w:rPr>
          <w:rFonts w:eastAsia="Times New Roman" w:cs="Times New Roman"/>
          <w:lang w:eastAsia="de-DE" w:bidi="fa-IR"/>
        </w:rPr>
      </w:pPr>
      <w:r>
        <w:rPr>
          <w:rFonts w:eastAsia="Times New Roman" w:cs="Times New Roman"/>
          <w:lang w:eastAsia="de-DE" w:bidi="fa-IR"/>
        </w:rPr>
        <w:t>Tr.: Turkish</w:t>
      </w:r>
    </w:p>
    <w:p w14:paraId="50EBCB27" w14:textId="5065AAAC" w:rsidR="00123A37" w:rsidRPr="001B0431" w:rsidRDefault="00123A37" w:rsidP="000C1D0D">
      <w:pPr>
        <w:tabs>
          <w:tab w:val="left" w:pos="1384"/>
        </w:tabs>
        <w:spacing w:after="0" w:line="240" w:lineRule="auto"/>
        <w:rPr>
          <w:rFonts w:eastAsia="Times New Roman" w:cs="Times New Roman"/>
          <w:lang w:eastAsia="de-DE" w:bidi="fa-IR"/>
        </w:rPr>
      </w:pPr>
    </w:p>
    <w:p w14:paraId="00DD7150" w14:textId="4A50AAE1" w:rsidR="00123A37" w:rsidRPr="001B0431" w:rsidRDefault="00123A37" w:rsidP="000C1D0D">
      <w:pPr>
        <w:tabs>
          <w:tab w:val="left" w:pos="1384"/>
        </w:tabs>
        <w:spacing w:after="0" w:line="240" w:lineRule="auto"/>
        <w:rPr>
          <w:rFonts w:eastAsia="Times New Roman" w:cs="Times New Roman"/>
          <w:lang w:eastAsia="de-DE" w:bidi="fa-IR"/>
        </w:rPr>
      </w:pPr>
    </w:p>
    <w:p w14:paraId="502767CC" w14:textId="531E2A8D" w:rsidR="00AB4B8E" w:rsidRPr="001B0431" w:rsidRDefault="004A21A3" w:rsidP="00D11D88">
      <w:pPr>
        <w:pStyle w:val="lsUnNumberedSection"/>
      </w:pPr>
      <w:r w:rsidRPr="001B0431">
        <w:t>References</w:t>
      </w:r>
    </w:p>
    <w:p w14:paraId="607AD933" w14:textId="77777777" w:rsidR="00126460" w:rsidRPr="00126460" w:rsidRDefault="0065544C" w:rsidP="00126460">
      <w:pPr>
        <w:pStyle w:val="Bibliography"/>
        <w:rPr>
          <w:rFonts w:cs="Times New Roman"/>
        </w:rPr>
      </w:pPr>
      <w:r>
        <w:rPr>
          <w:rFonts w:eastAsiaTheme="minorEastAsia"/>
          <w:lang w:val="fr-FR" w:eastAsia="de-DE" w:bidi="ar-SA"/>
        </w:rPr>
        <w:lastRenderedPageBreak/>
        <w:fldChar w:fldCharType="begin"/>
      </w:r>
      <w:r w:rsidR="00866465">
        <w:rPr>
          <w:rFonts w:eastAsiaTheme="minorEastAsia"/>
          <w:lang w:val="fr-FR" w:eastAsia="de-DE" w:bidi="ar-SA"/>
        </w:rPr>
        <w:instrText xml:space="preserve"> ADDIN ZOTERO_BIBL {"uncited":[],"omitted":[],"custom":[]} CSL_BIBLIOGRAPHY </w:instrText>
      </w:r>
      <w:r>
        <w:rPr>
          <w:rFonts w:eastAsiaTheme="minorEastAsia"/>
          <w:lang w:val="fr-FR" w:eastAsia="de-DE" w:bidi="ar-SA"/>
        </w:rPr>
        <w:fldChar w:fldCharType="separate"/>
      </w:r>
      <w:r w:rsidR="00126460" w:rsidRPr="00126460">
        <w:rPr>
          <w:rFonts w:cs="Times New Roman"/>
        </w:rPr>
        <w:t xml:space="preserve">Anonby, Erik. forthcoming. Emphatic consonants beyond Arabic: The emergence and proliferation of uvular-pharyngeal emphasis in Kumzari. </w:t>
      </w:r>
      <w:r w:rsidR="00126460" w:rsidRPr="00126460">
        <w:rPr>
          <w:rFonts w:cs="Times New Roman"/>
          <w:i/>
          <w:iCs/>
        </w:rPr>
        <w:t>Linguistics</w:t>
      </w:r>
      <w:r w:rsidR="00126460" w:rsidRPr="00126460">
        <w:rPr>
          <w:rFonts w:cs="Times New Roman"/>
        </w:rPr>
        <w:t>.</w:t>
      </w:r>
    </w:p>
    <w:p w14:paraId="63EB565D" w14:textId="77777777" w:rsidR="00126460" w:rsidRPr="00126460" w:rsidRDefault="00126460" w:rsidP="00126460">
      <w:pPr>
        <w:pStyle w:val="Bibliography"/>
        <w:rPr>
          <w:rFonts w:cs="Times New Roman"/>
        </w:rPr>
      </w:pPr>
      <w:r w:rsidRPr="00126460">
        <w:rPr>
          <w:rFonts w:cs="Times New Roman"/>
        </w:rPr>
        <w:t xml:space="preserve">Barry, Daniel. forthcoming. Pharyngeals in Kurmanji Kurdish: A reanalysis of their source and status. In Songül Gündogdu, Ergin Öpengin, Geoffrey Haig &amp; Erik Anonby (eds.), </w:t>
      </w:r>
      <w:r w:rsidRPr="00126460">
        <w:rPr>
          <w:rFonts w:cs="Times New Roman"/>
          <w:i/>
          <w:iCs/>
        </w:rPr>
        <w:t>Current Topics in Kurdish Linguistics</w:t>
      </w:r>
      <w:r w:rsidRPr="00126460">
        <w:rPr>
          <w:rFonts w:cs="Times New Roman"/>
        </w:rPr>
        <w:t xml:space="preserve"> (Bamberg Studies in Kurdish Linguistics 1). Bamberg: University of Bamberg Press.</w:t>
      </w:r>
    </w:p>
    <w:p w14:paraId="565D09A5" w14:textId="77777777" w:rsidR="00126460" w:rsidRPr="00126460" w:rsidRDefault="00126460" w:rsidP="00126460">
      <w:pPr>
        <w:pStyle w:val="Bibliography"/>
        <w:rPr>
          <w:rFonts w:cs="Times New Roman"/>
        </w:rPr>
      </w:pPr>
      <w:r w:rsidRPr="00126460">
        <w:rPr>
          <w:rFonts w:cs="Times New Roman"/>
        </w:rPr>
        <w:t xml:space="preserve">Blau, Joyce. 1989. Le kurde. In Rüdiger Schmitt (ed.), </w:t>
      </w:r>
      <w:r w:rsidRPr="00126460">
        <w:rPr>
          <w:rFonts w:cs="Times New Roman"/>
          <w:i/>
          <w:iCs/>
        </w:rPr>
        <w:t>Compendium Linguarum Iranicarum</w:t>
      </w:r>
      <w:r w:rsidRPr="00126460">
        <w:rPr>
          <w:rFonts w:cs="Times New Roman"/>
        </w:rPr>
        <w:t>, 327–335. Wiesbaden: Reichert.</w:t>
      </w:r>
    </w:p>
    <w:p w14:paraId="4A47F34E" w14:textId="77777777" w:rsidR="00126460" w:rsidRPr="00126460" w:rsidRDefault="00126460" w:rsidP="00126460">
      <w:pPr>
        <w:pStyle w:val="Bibliography"/>
        <w:rPr>
          <w:rFonts w:cs="Times New Roman"/>
        </w:rPr>
      </w:pPr>
      <w:r w:rsidRPr="00126460">
        <w:rPr>
          <w:rFonts w:cs="Times New Roman"/>
        </w:rPr>
        <w:t xml:space="preserve">Bois, Thomas, Vladimir Minorsky &amp; David N MacKenzie. 2012. Kurds, Kurdistān. (Ed.) P. Bearman, Th. Bianquis, E. Bosworth, E van Donzel &amp; W.P. Heinrichs. </w:t>
      </w:r>
      <w:r w:rsidRPr="00126460">
        <w:rPr>
          <w:rFonts w:cs="Times New Roman"/>
          <w:i/>
          <w:iCs/>
        </w:rPr>
        <w:t>Encyclopaedia of Islam, Second Edition</w:t>
      </w:r>
      <w:r w:rsidRPr="00126460">
        <w:rPr>
          <w:rFonts w:cs="Times New Roman"/>
        </w:rPr>
        <w:t>. Leiden: Brill.</w:t>
      </w:r>
    </w:p>
    <w:p w14:paraId="454DD48C" w14:textId="77777777" w:rsidR="00126460" w:rsidRPr="00126460" w:rsidRDefault="00126460" w:rsidP="00126460">
      <w:pPr>
        <w:pStyle w:val="Bibliography"/>
        <w:rPr>
          <w:rFonts w:cs="Times New Roman"/>
        </w:rPr>
      </w:pPr>
      <w:r w:rsidRPr="00126460">
        <w:rPr>
          <w:rFonts w:cs="Times New Roman"/>
        </w:rPr>
        <w:t xml:space="preserve">Chyet, Michael. 2003. </w:t>
      </w:r>
      <w:r w:rsidRPr="00126460">
        <w:rPr>
          <w:rFonts w:cs="Times New Roman"/>
          <w:i/>
          <w:iCs/>
        </w:rPr>
        <w:t>Kurdish–English dictionary</w:t>
      </w:r>
      <w:r w:rsidRPr="00126460">
        <w:rPr>
          <w:rFonts w:cs="Times New Roman"/>
        </w:rPr>
        <w:t>. New Haven: Yale University Press.</w:t>
      </w:r>
    </w:p>
    <w:p w14:paraId="55DFD733" w14:textId="77777777" w:rsidR="00126460" w:rsidRPr="00126460" w:rsidRDefault="00126460" w:rsidP="00126460">
      <w:pPr>
        <w:pStyle w:val="Bibliography"/>
        <w:rPr>
          <w:rFonts w:cs="Times New Roman"/>
        </w:rPr>
      </w:pPr>
      <w:r w:rsidRPr="00126460">
        <w:rPr>
          <w:rFonts w:cs="Times New Roman"/>
        </w:rPr>
        <w:t xml:space="preserve">Coetsem, Frans van. 1988. </w:t>
      </w:r>
      <w:r w:rsidRPr="00126460">
        <w:rPr>
          <w:rFonts w:cs="Times New Roman"/>
          <w:i/>
          <w:iCs/>
        </w:rPr>
        <w:t>Loan phonology and the two transfer types in language contact</w:t>
      </w:r>
      <w:r w:rsidRPr="00126460">
        <w:rPr>
          <w:rFonts w:cs="Times New Roman"/>
        </w:rPr>
        <w:t>. Dordrecht: Foris.</w:t>
      </w:r>
    </w:p>
    <w:p w14:paraId="074F9F4A" w14:textId="77777777" w:rsidR="00126460" w:rsidRPr="00126460" w:rsidRDefault="00126460" w:rsidP="00126460">
      <w:pPr>
        <w:pStyle w:val="Bibliography"/>
        <w:rPr>
          <w:rFonts w:cs="Times New Roman"/>
        </w:rPr>
      </w:pPr>
      <w:r w:rsidRPr="00126460">
        <w:rPr>
          <w:rFonts w:cs="Times New Roman"/>
        </w:rPr>
        <w:t xml:space="preserve">Coetsem, Frans van. 2000. </w:t>
      </w:r>
      <w:r w:rsidRPr="00126460">
        <w:rPr>
          <w:rFonts w:cs="Times New Roman"/>
          <w:i/>
          <w:iCs/>
        </w:rPr>
        <w:t>A general and unified theory of the transmission process in language contact</w:t>
      </w:r>
      <w:r w:rsidRPr="00126460">
        <w:rPr>
          <w:rFonts w:cs="Times New Roman"/>
        </w:rPr>
        <w:t>. Heidelberg: Winter.</w:t>
      </w:r>
    </w:p>
    <w:p w14:paraId="149E929B" w14:textId="77777777" w:rsidR="00126460" w:rsidRPr="00126460" w:rsidRDefault="00126460" w:rsidP="00126460">
      <w:pPr>
        <w:pStyle w:val="Bibliography"/>
        <w:rPr>
          <w:rFonts w:cs="Times New Roman"/>
        </w:rPr>
      </w:pPr>
      <w:r w:rsidRPr="00126460">
        <w:rPr>
          <w:rFonts w:cs="Times New Roman"/>
        </w:rPr>
        <w:t xml:space="preserve">Coghill, Eleanor. 2016. </w:t>
      </w:r>
      <w:r w:rsidRPr="00126460">
        <w:rPr>
          <w:rFonts w:cs="Times New Roman"/>
          <w:i/>
          <w:iCs/>
        </w:rPr>
        <w:t>The rise and fall of ergativity in Aramaic: cycles of alignment change</w:t>
      </w:r>
      <w:r w:rsidRPr="00126460">
        <w:rPr>
          <w:rFonts w:cs="Times New Roman"/>
        </w:rPr>
        <w:t xml:space="preserve"> (Oxford Linguistics 21). First edition. Oxford: Oxford University Press.</w:t>
      </w:r>
    </w:p>
    <w:p w14:paraId="226B0B0B" w14:textId="77777777" w:rsidR="00126460" w:rsidRPr="00126460" w:rsidRDefault="00126460" w:rsidP="00126460">
      <w:pPr>
        <w:pStyle w:val="Bibliography"/>
        <w:rPr>
          <w:rFonts w:cs="Times New Roman"/>
        </w:rPr>
      </w:pPr>
      <w:r w:rsidRPr="00126460">
        <w:rPr>
          <w:rFonts w:cs="Times New Roman"/>
        </w:rPr>
        <w:t xml:space="preserve">Edwards, Bela B. 1851. Note on the Kurdish language. </w:t>
      </w:r>
      <w:r w:rsidRPr="00126460">
        <w:rPr>
          <w:rFonts w:cs="Times New Roman"/>
          <w:i/>
          <w:iCs/>
        </w:rPr>
        <w:t>Journal of the American Oriental Society</w:t>
      </w:r>
      <w:r w:rsidRPr="00126460">
        <w:rPr>
          <w:rFonts w:cs="Times New Roman"/>
        </w:rPr>
        <w:t xml:space="preserve"> 2. 120–123.</w:t>
      </w:r>
    </w:p>
    <w:p w14:paraId="7F936A73" w14:textId="77777777" w:rsidR="00126460" w:rsidRPr="00126460" w:rsidRDefault="00126460" w:rsidP="00126460">
      <w:pPr>
        <w:pStyle w:val="Bibliography"/>
        <w:rPr>
          <w:rFonts w:cs="Times New Roman"/>
        </w:rPr>
      </w:pPr>
      <w:r w:rsidRPr="00126460">
        <w:rPr>
          <w:rFonts w:cs="Times New Roman"/>
        </w:rPr>
        <w:t xml:space="preserve">Folmer, M L. 1995. </w:t>
      </w:r>
      <w:r w:rsidRPr="00126460">
        <w:rPr>
          <w:rFonts w:cs="Times New Roman"/>
          <w:i/>
          <w:iCs/>
        </w:rPr>
        <w:t>The Aramaic Language in the Achaemenid Period. A Linguistic Study in Variation</w:t>
      </w:r>
      <w:r w:rsidRPr="00126460">
        <w:rPr>
          <w:rFonts w:cs="Times New Roman"/>
        </w:rPr>
        <w:t>. Leuven: Peeters.</w:t>
      </w:r>
    </w:p>
    <w:p w14:paraId="5567CC97" w14:textId="77777777" w:rsidR="00126460" w:rsidRPr="00126460" w:rsidRDefault="00126460" w:rsidP="00126460">
      <w:pPr>
        <w:pStyle w:val="Bibliography"/>
        <w:rPr>
          <w:rFonts w:cs="Times New Roman"/>
        </w:rPr>
      </w:pPr>
      <w:r w:rsidRPr="00126460">
        <w:rPr>
          <w:rFonts w:cs="Times New Roman"/>
        </w:rPr>
        <w:t xml:space="preserve">Haig, Geoffrey. 2002. Complex predicates in Kurdish: Argument sharing, incorporation, or what? </w:t>
      </w:r>
      <w:r w:rsidRPr="00126460">
        <w:rPr>
          <w:rFonts w:cs="Times New Roman"/>
          <w:i/>
          <w:iCs/>
        </w:rPr>
        <w:t>Sprachtypologie und Universalienforschung / Language typology and universals</w:t>
      </w:r>
      <w:r w:rsidRPr="00126460">
        <w:rPr>
          <w:rFonts w:cs="Times New Roman"/>
        </w:rPr>
        <w:t xml:space="preserve"> 55 (1). 15–48.</w:t>
      </w:r>
    </w:p>
    <w:p w14:paraId="0A209ECA" w14:textId="77777777" w:rsidR="00126460" w:rsidRPr="00126460" w:rsidRDefault="00126460" w:rsidP="00126460">
      <w:pPr>
        <w:pStyle w:val="Bibliography"/>
        <w:rPr>
          <w:rFonts w:cs="Times New Roman"/>
        </w:rPr>
      </w:pPr>
      <w:r w:rsidRPr="00126460">
        <w:rPr>
          <w:rFonts w:cs="Times New Roman"/>
        </w:rPr>
        <w:t xml:space="preserve">Haig, Geoffrey. 2007. Grammatical borrowing in Kurdish (Northern Group). In Y Matras &amp; Janet Sakel (eds.), </w:t>
      </w:r>
      <w:r w:rsidRPr="00126460">
        <w:rPr>
          <w:rFonts w:cs="Times New Roman"/>
          <w:i/>
          <w:iCs/>
        </w:rPr>
        <w:t>Grammatical borrowing in cross-linguistic perspective</w:t>
      </w:r>
      <w:r w:rsidRPr="00126460">
        <w:rPr>
          <w:rFonts w:cs="Times New Roman"/>
        </w:rPr>
        <w:t>, 165–184. Berlin: Mouton de Gruyter.</w:t>
      </w:r>
    </w:p>
    <w:p w14:paraId="20786E5F" w14:textId="77777777" w:rsidR="00126460" w:rsidRPr="00126460" w:rsidRDefault="00126460" w:rsidP="00126460">
      <w:pPr>
        <w:pStyle w:val="Bibliography"/>
        <w:rPr>
          <w:rFonts w:cs="Times New Roman"/>
        </w:rPr>
      </w:pPr>
      <w:r w:rsidRPr="00126460">
        <w:rPr>
          <w:rFonts w:cs="Times New Roman"/>
        </w:rPr>
        <w:t xml:space="preserve">Haig, Geoffrey. 2011. Linker, relativizer, nominalizer, tense-particle: </w:t>
      </w:r>
      <w:r w:rsidRPr="00126460">
        <w:rPr>
          <w:rFonts w:cs="Times New Roman"/>
        </w:rPr>
        <w:lastRenderedPageBreak/>
        <w:t xml:space="preserve">On the Ezafe in West Iranian. In Foong Yap, Karen Grunow-Hårsta &amp; Janick Wrona (eds.), </w:t>
      </w:r>
      <w:r w:rsidRPr="00126460">
        <w:rPr>
          <w:rFonts w:cs="Times New Roman"/>
          <w:i/>
          <w:iCs/>
        </w:rPr>
        <w:t>Nominalization in Asian Languages: Diachronic and Typological Perspectives Volume 1: Sino-Tibetan and Iranian Languages</w:t>
      </w:r>
      <w:r w:rsidRPr="00126460">
        <w:rPr>
          <w:rFonts w:cs="Times New Roman"/>
        </w:rPr>
        <w:t>. Amsterdam: John Benjamins.</w:t>
      </w:r>
    </w:p>
    <w:p w14:paraId="472EF4D3" w14:textId="77777777" w:rsidR="00126460" w:rsidRPr="00126460" w:rsidRDefault="00126460" w:rsidP="00126460">
      <w:pPr>
        <w:pStyle w:val="Bibliography"/>
        <w:rPr>
          <w:rFonts w:cs="Times New Roman"/>
        </w:rPr>
      </w:pPr>
      <w:r w:rsidRPr="00126460">
        <w:rPr>
          <w:rFonts w:cs="Times New Roman"/>
        </w:rPr>
        <w:t xml:space="preserve">Haig, Geoffrey. 2014. East Anatolia as a linguistic area? Empirical and conceptual issues. In Lale Behzadi, Patrick Franke, Geoffrey Haig, Christoph Herzog &amp; Birgitt Hoffmann (eds.), </w:t>
      </w:r>
      <w:r w:rsidRPr="00126460">
        <w:rPr>
          <w:rFonts w:cs="Times New Roman"/>
          <w:i/>
          <w:iCs/>
        </w:rPr>
        <w:t>Bamberger Orient Studien</w:t>
      </w:r>
      <w:r w:rsidRPr="00126460">
        <w:rPr>
          <w:rFonts w:cs="Times New Roman"/>
        </w:rPr>
        <w:t>, vol. I, 13–36. University of Bamberg Press. Bamberg.</w:t>
      </w:r>
    </w:p>
    <w:p w14:paraId="6F7312F9" w14:textId="77777777" w:rsidR="00126460" w:rsidRPr="00126460" w:rsidRDefault="00126460" w:rsidP="00126460">
      <w:pPr>
        <w:pStyle w:val="Bibliography"/>
        <w:rPr>
          <w:rFonts w:cs="Times New Roman"/>
        </w:rPr>
      </w:pPr>
      <w:r w:rsidRPr="00126460">
        <w:rPr>
          <w:rFonts w:cs="Times New Roman"/>
        </w:rPr>
        <w:t xml:space="preserve">Haig, Geoffrey L.J. &amp; Ergin Öpengin. 2015. Gender in Kurdish: Structural and socio-cultural dimensions. In Marlis Hellinger &amp; Heiko Motschenbacher (eds.), </w:t>
      </w:r>
      <w:r w:rsidRPr="00126460">
        <w:rPr>
          <w:rFonts w:cs="Times New Roman"/>
          <w:i/>
          <w:iCs/>
        </w:rPr>
        <w:t>IMPACT: Studies in Language and Society</w:t>
      </w:r>
      <w:r w:rsidRPr="00126460">
        <w:rPr>
          <w:rFonts w:cs="Times New Roman"/>
        </w:rPr>
        <w:t>, vol. 36, 247–276. Amsterdam: John Benjamins Publishing Company. doi:10.1075/impact.36.10hai. https://benjamins.com/catalog/impact.36.10hai (18 June, 2019).</w:t>
      </w:r>
    </w:p>
    <w:p w14:paraId="2CABCFDF" w14:textId="77777777" w:rsidR="00126460" w:rsidRPr="00126460" w:rsidRDefault="00126460" w:rsidP="00126460">
      <w:pPr>
        <w:pStyle w:val="Bibliography"/>
        <w:rPr>
          <w:rFonts w:cs="Times New Roman"/>
        </w:rPr>
      </w:pPr>
      <w:r w:rsidRPr="00126460">
        <w:rPr>
          <w:rFonts w:cs="Times New Roman"/>
        </w:rPr>
        <w:t xml:space="preserve">Haig, Geoffrey &amp; Ergin Öpengin. 2014. Kurdish: A critical research overview. </w:t>
      </w:r>
      <w:r w:rsidRPr="00126460">
        <w:rPr>
          <w:rFonts w:cs="Times New Roman"/>
          <w:i/>
          <w:iCs/>
        </w:rPr>
        <w:t>Kurdish Studies</w:t>
      </w:r>
      <w:r w:rsidRPr="00126460">
        <w:rPr>
          <w:rFonts w:cs="Times New Roman"/>
        </w:rPr>
        <w:t xml:space="preserve"> 2(2). 99–122.</w:t>
      </w:r>
    </w:p>
    <w:p w14:paraId="565269C3" w14:textId="77777777" w:rsidR="00126460" w:rsidRPr="00126460" w:rsidRDefault="00126460" w:rsidP="00126460">
      <w:pPr>
        <w:pStyle w:val="Bibliography"/>
        <w:rPr>
          <w:rFonts w:cs="Times New Roman"/>
        </w:rPr>
      </w:pPr>
      <w:r w:rsidRPr="00126460">
        <w:rPr>
          <w:rFonts w:cs="Times New Roman"/>
        </w:rPr>
        <w:t xml:space="preserve">Haig, Geoffrey &amp; Ergin Öpengin. 2018. Kurmanji Kurdish in Turkey: structure, varieties and status. In Christiane Bulut (ed.), </w:t>
      </w:r>
      <w:r w:rsidRPr="00126460">
        <w:rPr>
          <w:rFonts w:cs="Times New Roman"/>
          <w:i/>
          <w:iCs/>
        </w:rPr>
        <w:t>Linguistic Minorities in Turkey and Turkic-speaking Minorities of the Peripheries</w:t>
      </w:r>
      <w:r w:rsidRPr="00126460">
        <w:rPr>
          <w:rFonts w:cs="Times New Roman"/>
        </w:rPr>
        <w:t>, 157–230. Wiesbaden: Harrassowitz.</w:t>
      </w:r>
    </w:p>
    <w:p w14:paraId="32B0502E" w14:textId="77777777" w:rsidR="00126460" w:rsidRPr="00126460" w:rsidRDefault="00126460" w:rsidP="00126460">
      <w:pPr>
        <w:pStyle w:val="Bibliography"/>
        <w:rPr>
          <w:rFonts w:cs="Times New Roman"/>
        </w:rPr>
      </w:pPr>
      <w:r w:rsidRPr="00126460">
        <w:rPr>
          <w:rFonts w:cs="Times New Roman"/>
        </w:rPr>
        <w:t xml:space="preserve">Ibrahim, Iman. 2016. Gender Assignment to Lexical Borrowings by Heritage Speakers of Arabic. </w:t>
      </w:r>
      <w:r w:rsidRPr="00126460">
        <w:rPr>
          <w:rFonts w:cs="Times New Roman"/>
          <w:i/>
          <w:iCs/>
        </w:rPr>
        <w:t>Western Papers in Linguistics / Cahiers linguistiques de Western</w:t>
      </w:r>
      <w:r w:rsidRPr="00126460">
        <w:rPr>
          <w:rFonts w:cs="Times New Roman"/>
        </w:rPr>
        <w:t xml:space="preserve"> 1(2). https://ir.lib.uwo.ca/wpl_clw/vol1/iss2/1.</w:t>
      </w:r>
    </w:p>
    <w:p w14:paraId="3100D598" w14:textId="77777777" w:rsidR="00126460" w:rsidRPr="00126460" w:rsidRDefault="00126460" w:rsidP="00126460">
      <w:pPr>
        <w:pStyle w:val="Bibliography"/>
        <w:rPr>
          <w:rFonts w:cs="Times New Roman"/>
        </w:rPr>
      </w:pPr>
      <w:r w:rsidRPr="00126460">
        <w:rPr>
          <w:rFonts w:cs="Times New Roman"/>
        </w:rPr>
        <w:t xml:space="preserve">James, Boris. 2007. Le « territoire tribal des Kurdes » et l’aire iraqienne (xe-xiiie siècles) : Esquisse des recompositions spatiales. </w:t>
      </w:r>
      <w:r w:rsidRPr="00126460">
        <w:rPr>
          <w:rFonts w:cs="Times New Roman"/>
          <w:i/>
          <w:iCs/>
        </w:rPr>
        <w:t>Revue des mondes musulmans et de la Méditerranée</w:t>
      </w:r>
      <w:r w:rsidRPr="00126460">
        <w:rPr>
          <w:rFonts w:cs="Times New Roman"/>
        </w:rPr>
        <w:t xml:space="preserve"> (117–118). 101–126. doi:10.4000/remmm.3331.</w:t>
      </w:r>
    </w:p>
    <w:p w14:paraId="080EFCBE" w14:textId="77777777" w:rsidR="00126460" w:rsidRPr="00126460" w:rsidRDefault="00126460" w:rsidP="00126460">
      <w:pPr>
        <w:pStyle w:val="Bibliography"/>
        <w:rPr>
          <w:rFonts w:cs="Times New Roman"/>
        </w:rPr>
      </w:pPr>
      <w:r w:rsidRPr="00126460">
        <w:rPr>
          <w:rFonts w:cs="Times New Roman"/>
        </w:rPr>
        <w:t xml:space="preserve">Jastrow, Otto. 2011. Turkish and Kurdish influences in the Arabic Dialects of Anatolia. </w:t>
      </w:r>
      <w:r w:rsidRPr="00126460">
        <w:rPr>
          <w:rFonts w:cs="Times New Roman"/>
          <w:i/>
          <w:iCs/>
        </w:rPr>
        <w:t>Türk Dilleri Araştırmaları</w:t>
      </w:r>
      <w:r w:rsidRPr="00126460">
        <w:rPr>
          <w:rFonts w:cs="Times New Roman"/>
        </w:rPr>
        <w:t xml:space="preserve"> 21(1). 83–94.</w:t>
      </w:r>
    </w:p>
    <w:p w14:paraId="4202B44E" w14:textId="77777777" w:rsidR="00126460" w:rsidRPr="00126460" w:rsidRDefault="00126460" w:rsidP="00126460">
      <w:pPr>
        <w:pStyle w:val="Bibliography"/>
        <w:rPr>
          <w:rFonts w:cs="Times New Roman"/>
        </w:rPr>
      </w:pPr>
      <w:r w:rsidRPr="00126460">
        <w:rPr>
          <w:rFonts w:cs="Times New Roman"/>
        </w:rPr>
        <w:t xml:space="preserve">Kahn, M. 1976. </w:t>
      </w:r>
      <w:r w:rsidRPr="00126460">
        <w:rPr>
          <w:rFonts w:cs="Times New Roman"/>
          <w:i/>
          <w:iCs/>
        </w:rPr>
        <w:t>Borrowing and regional variation in a phonological description of Kurdish</w:t>
      </w:r>
      <w:r w:rsidRPr="00126460">
        <w:rPr>
          <w:rFonts w:cs="Times New Roman"/>
        </w:rPr>
        <w:t>. Ann Arbor, Michigan: Phonetics Laboratory of the University of Michigan.</w:t>
      </w:r>
    </w:p>
    <w:p w14:paraId="7CCBDF69" w14:textId="77777777" w:rsidR="00126460" w:rsidRPr="00126460" w:rsidRDefault="00126460" w:rsidP="00126460">
      <w:pPr>
        <w:pStyle w:val="Bibliography"/>
        <w:rPr>
          <w:rFonts w:cs="Times New Roman"/>
        </w:rPr>
      </w:pPr>
      <w:r w:rsidRPr="00126460">
        <w:rPr>
          <w:rFonts w:cs="Times New Roman"/>
        </w:rPr>
        <w:t xml:space="preserve">Kent, Roland. 1953. </w:t>
      </w:r>
      <w:r w:rsidRPr="00126460">
        <w:rPr>
          <w:rFonts w:cs="Times New Roman"/>
          <w:i/>
          <w:iCs/>
        </w:rPr>
        <w:t>Old Persian</w:t>
      </w:r>
      <w:r w:rsidRPr="00126460">
        <w:rPr>
          <w:rFonts w:cs="Times New Roman"/>
        </w:rPr>
        <w:t>. New Haven, Connecticut: American Oriental Society [second, revised edition].</w:t>
      </w:r>
    </w:p>
    <w:p w14:paraId="3446BF7F" w14:textId="77777777" w:rsidR="00126460" w:rsidRPr="00126460" w:rsidRDefault="00126460" w:rsidP="00126460">
      <w:pPr>
        <w:pStyle w:val="Bibliography"/>
        <w:rPr>
          <w:rFonts w:cs="Times New Roman"/>
        </w:rPr>
      </w:pPr>
      <w:r w:rsidRPr="00126460">
        <w:rPr>
          <w:rFonts w:cs="Times New Roman"/>
        </w:rPr>
        <w:t xml:space="preserve">Lucas, Christopher. 2015. Contact-induced language change. In Claire </w:t>
      </w:r>
      <w:r w:rsidRPr="00126460">
        <w:rPr>
          <w:rFonts w:cs="Times New Roman"/>
        </w:rPr>
        <w:lastRenderedPageBreak/>
        <w:t xml:space="preserve">Bowern &amp; Bethwyn Evans (eds.), </w:t>
      </w:r>
      <w:r w:rsidRPr="00126460">
        <w:rPr>
          <w:rFonts w:cs="Times New Roman"/>
          <w:i/>
          <w:iCs/>
        </w:rPr>
        <w:t>The Routledge handbook of historical linguistics</w:t>
      </w:r>
      <w:r w:rsidRPr="00126460">
        <w:rPr>
          <w:rFonts w:cs="Times New Roman"/>
        </w:rPr>
        <w:t>, 519–536. London: Routledge.</w:t>
      </w:r>
    </w:p>
    <w:p w14:paraId="192D4AD3" w14:textId="77777777" w:rsidR="00126460" w:rsidRPr="00126460" w:rsidRDefault="00126460" w:rsidP="00126460">
      <w:pPr>
        <w:pStyle w:val="Bibliography"/>
        <w:rPr>
          <w:rFonts w:cs="Times New Roman"/>
        </w:rPr>
      </w:pPr>
      <w:r w:rsidRPr="00126460">
        <w:rPr>
          <w:rFonts w:cs="Times New Roman"/>
        </w:rPr>
        <w:t xml:space="preserve">MacKenzie, David N. 1961. </w:t>
      </w:r>
      <w:r w:rsidRPr="00126460">
        <w:rPr>
          <w:rFonts w:cs="Times New Roman"/>
          <w:i/>
          <w:iCs/>
        </w:rPr>
        <w:t>Kurdish dialect studies</w:t>
      </w:r>
      <w:r w:rsidRPr="00126460">
        <w:rPr>
          <w:rFonts w:cs="Times New Roman"/>
        </w:rPr>
        <w:t>. Vol. I. Oxford: Oxford University Press.</w:t>
      </w:r>
    </w:p>
    <w:p w14:paraId="799C3267" w14:textId="77777777" w:rsidR="00126460" w:rsidRPr="00126460" w:rsidRDefault="00126460" w:rsidP="00126460">
      <w:pPr>
        <w:pStyle w:val="Bibliography"/>
        <w:rPr>
          <w:rFonts w:cs="Times New Roman"/>
        </w:rPr>
      </w:pPr>
      <w:r w:rsidRPr="00126460">
        <w:rPr>
          <w:rFonts w:cs="Times New Roman"/>
        </w:rPr>
        <w:t xml:space="preserve">Matras et al., Yaron. 2016. </w:t>
      </w:r>
      <w:r w:rsidRPr="00126460">
        <w:rPr>
          <w:rFonts w:cs="Times New Roman"/>
          <w:i/>
          <w:iCs/>
        </w:rPr>
        <w:t>The Dialects of Kurdish</w:t>
      </w:r>
      <w:r w:rsidRPr="00126460">
        <w:rPr>
          <w:rFonts w:cs="Times New Roman"/>
        </w:rPr>
        <w:t>. Manchester: University of Manchester. http://kurdish.humanities.manchester.ac.uk/ (2 July, 2018).</w:t>
      </w:r>
    </w:p>
    <w:p w14:paraId="78468AA2" w14:textId="77777777" w:rsidR="00126460" w:rsidRPr="00126460" w:rsidRDefault="00126460" w:rsidP="00126460">
      <w:pPr>
        <w:pStyle w:val="Bibliography"/>
        <w:rPr>
          <w:rFonts w:cs="Times New Roman"/>
        </w:rPr>
      </w:pPr>
      <w:r w:rsidRPr="00126460">
        <w:rPr>
          <w:rFonts w:cs="Times New Roman"/>
        </w:rPr>
        <w:t xml:space="preserve">Matras, Yaron. 2010. Contact, Convergence, and Typology. In Raymond Hickey (ed.), </w:t>
      </w:r>
      <w:r w:rsidRPr="00126460">
        <w:rPr>
          <w:rFonts w:cs="Times New Roman"/>
          <w:i/>
          <w:iCs/>
        </w:rPr>
        <w:t>The Handbook of Language Contact</w:t>
      </w:r>
      <w:r w:rsidRPr="00126460">
        <w:rPr>
          <w:rFonts w:cs="Times New Roman"/>
        </w:rPr>
        <w:t>, 66–85. Oxford: Wiley-Blackwell.</w:t>
      </w:r>
    </w:p>
    <w:p w14:paraId="45415460" w14:textId="77777777" w:rsidR="00126460" w:rsidRPr="00126460" w:rsidRDefault="00126460" w:rsidP="00126460">
      <w:pPr>
        <w:pStyle w:val="Bibliography"/>
        <w:rPr>
          <w:rFonts w:cs="Times New Roman"/>
        </w:rPr>
      </w:pPr>
      <w:r w:rsidRPr="00126460">
        <w:rPr>
          <w:rFonts w:cs="Times New Roman"/>
        </w:rPr>
        <w:t xml:space="preserve">Matras, Yaron &amp; Jeanette Sakel. 2007. Investigating the mechanisms of pattern replication in language convergence. </w:t>
      </w:r>
      <w:r w:rsidRPr="00126460">
        <w:rPr>
          <w:rFonts w:cs="Times New Roman"/>
          <w:i/>
          <w:iCs/>
        </w:rPr>
        <w:t>Studies in Language</w:t>
      </w:r>
      <w:r w:rsidRPr="00126460">
        <w:rPr>
          <w:rFonts w:cs="Times New Roman"/>
        </w:rPr>
        <w:t xml:space="preserve"> 31. 829–865.</w:t>
      </w:r>
    </w:p>
    <w:p w14:paraId="764EB386" w14:textId="77777777" w:rsidR="00126460" w:rsidRPr="00126460" w:rsidRDefault="00126460" w:rsidP="00126460">
      <w:pPr>
        <w:pStyle w:val="Bibliography"/>
        <w:rPr>
          <w:rFonts w:cs="Times New Roman"/>
        </w:rPr>
      </w:pPr>
      <w:r w:rsidRPr="00126460">
        <w:rPr>
          <w:rFonts w:cs="Times New Roman"/>
        </w:rPr>
        <w:t xml:space="preserve">Noorlander, Paul M. 2014. Diversity in convergence: Kurdish and Aramaic variation entangled. </w:t>
      </w:r>
      <w:r w:rsidRPr="00126460">
        <w:rPr>
          <w:rFonts w:cs="Times New Roman"/>
          <w:i/>
          <w:iCs/>
        </w:rPr>
        <w:t>Kurdish Studies</w:t>
      </w:r>
      <w:r w:rsidRPr="00126460">
        <w:rPr>
          <w:rFonts w:cs="Times New Roman"/>
        </w:rPr>
        <w:t xml:space="preserve"> 2(2). 201–224.</w:t>
      </w:r>
    </w:p>
    <w:p w14:paraId="444A14EA" w14:textId="77777777" w:rsidR="00126460" w:rsidRPr="00126460" w:rsidRDefault="00126460" w:rsidP="00126460">
      <w:pPr>
        <w:pStyle w:val="Bibliography"/>
        <w:rPr>
          <w:rFonts w:cs="Times New Roman"/>
        </w:rPr>
      </w:pPr>
      <w:r w:rsidRPr="00126460">
        <w:rPr>
          <w:rFonts w:cs="Times New Roman"/>
        </w:rPr>
        <w:t xml:space="preserve">Öpengin, Ergin. 2012. Sociolinguistic situation of Kurdish in Turkey: Sociopolitical factors and language use patterns. </w:t>
      </w:r>
      <w:r w:rsidRPr="00126460">
        <w:rPr>
          <w:rFonts w:cs="Times New Roman"/>
          <w:i/>
          <w:iCs/>
        </w:rPr>
        <w:t>International Journal of the Sociology of Language</w:t>
      </w:r>
      <w:r w:rsidRPr="00126460">
        <w:rPr>
          <w:rFonts w:cs="Times New Roman"/>
        </w:rPr>
        <w:t xml:space="preserve"> 2012(217). 151–180. doi:10.1515/ijsl-2012-0053.</w:t>
      </w:r>
    </w:p>
    <w:p w14:paraId="69112AF3" w14:textId="77777777" w:rsidR="00126460" w:rsidRPr="00126460" w:rsidRDefault="00126460" w:rsidP="00126460">
      <w:pPr>
        <w:pStyle w:val="Bibliography"/>
        <w:rPr>
          <w:rFonts w:cs="Times New Roman"/>
        </w:rPr>
      </w:pPr>
      <w:r w:rsidRPr="00126460">
        <w:rPr>
          <w:rFonts w:cs="Times New Roman"/>
        </w:rPr>
        <w:t xml:space="preserve">Öpengin, Ergin. 2016. </w:t>
      </w:r>
      <w:r w:rsidRPr="00126460">
        <w:rPr>
          <w:rFonts w:cs="Times New Roman"/>
          <w:i/>
          <w:iCs/>
        </w:rPr>
        <w:t>The Mukri variety of Central Kurdish: grammar, texts, and lexicon</w:t>
      </w:r>
      <w:r w:rsidRPr="00126460">
        <w:rPr>
          <w:rFonts w:cs="Times New Roman"/>
        </w:rPr>
        <w:t xml:space="preserve"> (Beiträge Zur Iranistik Band 40). Wiesbaden: Ludwig Reichert Verlag.</w:t>
      </w:r>
    </w:p>
    <w:p w14:paraId="52A9933A" w14:textId="77777777" w:rsidR="00126460" w:rsidRPr="00126460" w:rsidRDefault="00126460" w:rsidP="00126460">
      <w:pPr>
        <w:pStyle w:val="Bibliography"/>
        <w:rPr>
          <w:rFonts w:cs="Times New Roman"/>
        </w:rPr>
      </w:pPr>
      <w:r w:rsidRPr="00126460">
        <w:rPr>
          <w:rFonts w:cs="Times New Roman"/>
        </w:rPr>
        <w:t xml:space="preserve">Öpengin, Ergin &amp; Geoffrey Haig. 2014. Regional variation in Kurmanji: A preliminary classification of dialects. </w:t>
      </w:r>
      <w:r w:rsidRPr="00126460">
        <w:rPr>
          <w:rFonts w:cs="Times New Roman"/>
          <w:i/>
          <w:iCs/>
        </w:rPr>
        <w:t>Kurdish Studies</w:t>
      </w:r>
      <w:r w:rsidRPr="00126460">
        <w:rPr>
          <w:rFonts w:cs="Times New Roman"/>
        </w:rPr>
        <w:t xml:space="preserve"> 2(2). 143–176.</w:t>
      </w:r>
    </w:p>
    <w:p w14:paraId="4E8207F0" w14:textId="77777777" w:rsidR="00126460" w:rsidRPr="00126460" w:rsidRDefault="00126460" w:rsidP="00126460">
      <w:pPr>
        <w:pStyle w:val="Bibliography"/>
        <w:rPr>
          <w:rFonts w:cs="Times New Roman"/>
        </w:rPr>
      </w:pPr>
      <w:r w:rsidRPr="00126460">
        <w:rPr>
          <w:rFonts w:cs="Times New Roman"/>
        </w:rPr>
        <w:t xml:space="preserve">Paul, Ludwig. 2008. Kurdish language i. History of the Kurdish language. </w:t>
      </w:r>
      <w:r w:rsidRPr="00126460">
        <w:rPr>
          <w:rFonts w:cs="Times New Roman"/>
          <w:i/>
          <w:iCs/>
        </w:rPr>
        <w:t>Encyclopædia Iranica</w:t>
      </w:r>
      <w:r w:rsidRPr="00126460">
        <w:rPr>
          <w:rFonts w:cs="Times New Roman"/>
        </w:rPr>
        <w:t>. New York: Encyclopædia Iranica Foundation. http://www.iranicaonline.org/articles/kurdish-language-i.</w:t>
      </w:r>
    </w:p>
    <w:p w14:paraId="6D77634B" w14:textId="77777777" w:rsidR="00126460" w:rsidRPr="00126460" w:rsidRDefault="00126460" w:rsidP="00126460">
      <w:pPr>
        <w:pStyle w:val="Bibliography"/>
        <w:rPr>
          <w:rFonts w:cs="Times New Roman"/>
        </w:rPr>
      </w:pPr>
      <w:r w:rsidRPr="00126460">
        <w:rPr>
          <w:rFonts w:cs="Times New Roman"/>
        </w:rPr>
        <w:t xml:space="preserve">Perry, John R. 2004. Lexical areas and semantic fields of Arabic loanwords in Persian and beyond. In Éva Ágnes Csató, Bo Isaksson &amp; Carina Jahani (eds.), </w:t>
      </w:r>
      <w:r w:rsidRPr="00126460">
        <w:rPr>
          <w:rFonts w:cs="Times New Roman"/>
          <w:i/>
          <w:iCs/>
        </w:rPr>
        <w:t>Linguistic Convergence and Areal Diffusion: Case Studies from Iranian, Semitic and Turkic</w:t>
      </w:r>
      <w:r w:rsidRPr="00126460">
        <w:rPr>
          <w:rFonts w:cs="Times New Roman"/>
        </w:rPr>
        <w:t>. New York: Routledge.</w:t>
      </w:r>
    </w:p>
    <w:p w14:paraId="18291DAC" w14:textId="77777777" w:rsidR="00126460" w:rsidRPr="00126460" w:rsidRDefault="00126460" w:rsidP="00126460">
      <w:pPr>
        <w:pStyle w:val="Bibliography"/>
        <w:rPr>
          <w:rFonts w:cs="Times New Roman"/>
        </w:rPr>
      </w:pPr>
      <w:r w:rsidRPr="00126460">
        <w:rPr>
          <w:rFonts w:cs="Times New Roman"/>
        </w:rPr>
        <w:t xml:space="preserve">Perry, John R. 2012. New Persian: Expansion, Standardization, and Inclusivity. In Brian Spooner &amp; William L. Hanaway (eds.), </w:t>
      </w:r>
      <w:r w:rsidRPr="00126460">
        <w:rPr>
          <w:rFonts w:cs="Times New Roman"/>
          <w:i/>
          <w:iCs/>
        </w:rPr>
        <w:t>Literacy in the Persianate World: Writing and the Social Order</w:t>
      </w:r>
      <w:r w:rsidRPr="00126460">
        <w:rPr>
          <w:rFonts w:cs="Times New Roman"/>
        </w:rPr>
        <w:t xml:space="preserve">, 70–94. Philadelphia: University of Pennsylvania Museum of Archaeology </w:t>
      </w:r>
      <w:r w:rsidRPr="00126460">
        <w:rPr>
          <w:rFonts w:cs="Times New Roman"/>
        </w:rPr>
        <w:lastRenderedPageBreak/>
        <w:t>and Anthropology.</w:t>
      </w:r>
    </w:p>
    <w:p w14:paraId="7C6418D6" w14:textId="77777777" w:rsidR="00126460" w:rsidRPr="00126460" w:rsidRDefault="00126460" w:rsidP="00126460">
      <w:pPr>
        <w:pStyle w:val="Bibliography"/>
        <w:rPr>
          <w:rFonts w:cs="Times New Roman"/>
        </w:rPr>
      </w:pPr>
      <w:r w:rsidRPr="00126460">
        <w:rPr>
          <w:rFonts w:cs="Times New Roman"/>
        </w:rPr>
        <w:t xml:space="preserve">Ripper, Thomas. 2012. </w:t>
      </w:r>
      <w:r w:rsidRPr="00126460">
        <w:rPr>
          <w:rFonts w:cs="Times New Roman"/>
          <w:i/>
          <w:iCs/>
        </w:rPr>
        <w:t>Diyarbekir Merwanileri: İslami Ortaçağ’da Bir Kürt Hanedanı</w:t>
      </w:r>
      <w:r w:rsidRPr="00126460">
        <w:rPr>
          <w:rFonts w:cs="Times New Roman"/>
        </w:rPr>
        <w:t>. (Trans.) Bahar Şahin Fırat. İstanbul: Avesta.</w:t>
      </w:r>
    </w:p>
    <w:p w14:paraId="2719C347" w14:textId="77777777" w:rsidR="00126460" w:rsidRPr="00126460" w:rsidRDefault="00126460" w:rsidP="00126460">
      <w:pPr>
        <w:pStyle w:val="Bibliography"/>
        <w:rPr>
          <w:rFonts w:cs="Times New Roman"/>
        </w:rPr>
      </w:pPr>
      <w:r w:rsidRPr="00126460">
        <w:rPr>
          <w:rFonts w:cs="Times New Roman"/>
        </w:rPr>
        <w:t xml:space="preserve">Ryding, Karin C. 2014. </w:t>
      </w:r>
      <w:r w:rsidRPr="00126460">
        <w:rPr>
          <w:rFonts w:cs="Times New Roman"/>
          <w:i/>
          <w:iCs/>
        </w:rPr>
        <w:t>Arabic: a linguistic introduction</w:t>
      </w:r>
      <w:r w:rsidRPr="00126460">
        <w:rPr>
          <w:rFonts w:cs="Times New Roman"/>
        </w:rPr>
        <w:t>. Cambridge, United Kingdom: Cambridge University Press.</w:t>
      </w:r>
    </w:p>
    <w:p w14:paraId="2265463F" w14:textId="77777777" w:rsidR="00126460" w:rsidRPr="00126460" w:rsidRDefault="00126460" w:rsidP="00126460">
      <w:pPr>
        <w:pStyle w:val="Bibliography"/>
        <w:rPr>
          <w:rFonts w:cs="Times New Roman"/>
        </w:rPr>
      </w:pPr>
      <w:r w:rsidRPr="00126460">
        <w:rPr>
          <w:rFonts w:cs="Times New Roman"/>
        </w:rPr>
        <w:t xml:space="preserve">Sirkeci, Ibrahim. 2005. War in Iraq: Environment of Insecurity and International Migration. </w:t>
      </w:r>
      <w:r w:rsidRPr="00126460">
        <w:rPr>
          <w:rFonts w:cs="Times New Roman"/>
          <w:i/>
          <w:iCs/>
        </w:rPr>
        <w:t>International Migration</w:t>
      </w:r>
      <w:r w:rsidRPr="00126460">
        <w:rPr>
          <w:rFonts w:cs="Times New Roman"/>
        </w:rPr>
        <w:t xml:space="preserve"> 43(4). 197–214. doi:10.1111/j.1468-2435.2005.00338.x.</w:t>
      </w:r>
    </w:p>
    <w:p w14:paraId="2244B55B" w14:textId="77777777" w:rsidR="00126460" w:rsidRPr="00126460" w:rsidRDefault="00126460" w:rsidP="00126460">
      <w:pPr>
        <w:pStyle w:val="Bibliography"/>
        <w:rPr>
          <w:rFonts w:cs="Times New Roman"/>
        </w:rPr>
      </w:pPr>
      <w:r w:rsidRPr="00126460">
        <w:rPr>
          <w:rFonts w:cs="Times New Roman"/>
        </w:rPr>
        <w:t xml:space="preserve">Teyran, Feqiyê. 2011. </w:t>
      </w:r>
      <w:r w:rsidRPr="00126460">
        <w:rPr>
          <w:rFonts w:cs="Times New Roman"/>
          <w:i/>
          <w:iCs/>
        </w:rPr>
        <w:t>Dîwana Feqiyê Teyran</w:t>
      </w:r>
      <w:r w:rsidRPr="00126460">
        <w:rPr>
          <w:rFonts w:cs="Times New Roman"/>
        </w:rPr>
        <w:t>. (Ed.) Seîd Dêreşî. Diyarbakir: Lîs.</w:t>
      </w:r>
    </w:p>
    <w:p w14:paraId="40EE2F10" w14:textId="77777777" w:rsidR="00126460" w:rsidRPr="00126460" w:rsidRDefault="00126460" w:rsidP="00126460">
      <w:pPr>
        <w:pStyle w:val="Bibliography"/>
        <w:rPr>
          <w:rFonts w:cs="Times New Roman"/>
        </w:rPr>
      </w:pPr>
      <w:r w:rsidRPr="00126460">
        <w:rPr>
          <w:rFonts w:cs="Times New Roman"/>
        </w:rPr>
        <w:t xml:space="preserve">Todd, Terry L. 2002. </w:t>
      </w:r>
      <w:r w:rsidRPr="00126460">
        <w:rPr>
          <w:rFonts w:cs="Times New Roman"/>
          <w:i/>
          <w:iCs/>
        </w:rPr>
        <w:t>A Grammar of Dimili (also known as Zaza)</w:t>
      </w:r>
      <w:r w:rsidRPr="00126460">
        <w:rPr>
          <w:rFonts w:cs="Times New Roman"/>
        </w:rPr>
        <w:t>. 2nd edn. Stockholm: Iremet.</w:t>
      </w:r>
    </w:p>
    <w:p w14:paraId="0C904BD6" w14:textId="77777777" w:rsidR="00126460" w:rsidRPr="00126460" w:rsidRDefault="00126460" w:rsidP="00126460">
      <w:pPr>
        <w:pStyle w:val="Bibliography"/>
        <w:rPr>
          <w:rFonts w:cs="Times New Roman"/>
        </w:rPr>
      </w:pPr>
      <w:r w:rsidRPr="00126460">
        <w:rPr>
          <w:rFonts w:cs="Times New Roman"/>
        </w:rPr>
        <w:t xml:space="preserve">Tsabolov, Ruslan. 1994. Notes on the influence of Arabic on Kurdish. </w:t>
      </w:r>
      <w:r w:rsidRPr="00126460">
        <w:rPr>
          <w:rFonts w:cs="Times New Roman"/>
          <w:i/>
          <w:iCs/>
        </w:rPr>
        <w:t>Acta Kurdica</w:t>
      </w:r>
      <w:r w:rsidRPr="00126460">
        <w:rPr>
          <w:rFonts w:cs="Times New Roman"/>
        </w:rPr>
        <w:t xml:space="preserve"> 1. 121–124.</w:t>
      </w:r>
    </w:p>
    <w:p w14:paraId="16BA0E1C" w14:textId="77777777" w:rsidR="00126460" w:rsidRPr="00126460" w:rsidRDefault="00126460" w:rsidP="00126460">
      <w:pPr>
        <w:pStyle w:val="Bibliography"/>
        <w:rPr>
          <w:rFonts w:cs="Times New Roman"/>
        </w:rPr>
      </w:pPr>
      <w:r w:rsidRPr="00126460">
        <w:rPr>
          <w:rFonts w:cs="Times New Roman"/>
        </w:rPr>
        <w:t xml:space="preserve">Utas, Bo. 2005. Semitic in Iranian: Written, Read and spoken Language. In Éva Ágnes Csató, Bo Isaksson &amp; Carina Jahani (eds.), </w:t>
      </w:r>
      <w:r w:rsidRPr="00126460">
        <w:rPr>
          <w:rFonts w:cs="Times New Roman"/>
          <w:i/>
          <w:iCs/>
        </w:rPr>
        <w:t>Linguistic Convergence and Areal Diffusion: Case Studies from Iranian, Semitic and Turkic</w:t>
      </w:r>
      <w:r w:rsidRPr="00126460">
        <w:rPr>
          <w:rFonts w:cs="Times New Roman"/>
        </w:rPr>
        <w:t>, 65–77. New York: Routledge.</w:t>
      </w:r>
    </w:p>
    <w:p w14:paraId="7ABC18F1" w14:textId="77777777" w:rsidR="00126460" w:rsidRPr="00126460" w:rsidRDefault="00126460" w:rsidP="00126460">
      <w:pPr>
        <w:pStyle w:val="Bibliography"/>
        <w:rPr>
          <w:rFonts w:cs="Times New Roman"/>
        </w:rPr>
      </w:pPr>
      <w:r w:rsidRPr="00126460">
        <w:rPr>
          <w:rFonts w:cs="Times New Roman"/>
        </w:rPr>
        <w:t xml:space="preserve">Zeyneloğlu, Sinan, Ibrahim Sirkeci &amp; Yaprak Civelek. 2016. Language shift among Kurds in Turkey: A spatial and demographic analysis. </w:t>
      </w:r>
      <w:r w:rsidRPr="00126460">
        <w:rPr>
          <w:rFonts w:cs="Times New Roman"/>
          <w:i/>
          <w:iCs/>
        </w:rPr>
        <w:t>Kurdish Studies</w:t>
      </w:r>
      <w:r w:rsidRPr="00126460">
        <w:rPr>
          <w:rFonts w:cs="Times New Roman"/>
        </w:rPr>
        <w:t xml:space="preserve"> 4(1). 25–50. doi:10.33182/ks.v4i1.405.</w:t>
      </w:r>
    </w:p>
    <w:p w14:paraId="34F81147" w14:textId="1D15CE6A" w:rsidR="005202E9" w:rsidRPr="001B0431" w:rsidRDefault="0065544C" w:rsidP="005202E9">
      <w:pPr>
        <w:keepNext w:val="0"/>
        <w:suppressAutoHyphens w:val="0"/>
        <w:autoSpaceDE w:val="0"/>
        <w:autoSpaceDN w:val="0"/>
        <w:adjustRightInd w:val="0"/>
        <w:spacing w:after="0" w:line="240" w:lineRule="auto"/>
        <w:ind w:left="720" w:hanging="720"/>
        <w:rPr>
          <w:rFonts w:eastAsiaTheme="minorEastAsia" w:cs="Times New Roman"/>
          <w:lang w:val="fr-FR" w:eastAsia="de-DE" w:bidi="ar-SA"/>
        </w:rPr>
      </w:pPr>
      <w:r>
        <w:rPr>
          <w:rFonts w:eastAsiaTheme="minorEastAsia" w:cs="Times New Roman"/>
          <w:lang w:val="fr-FR" w:eastAsia="de-DE" w:bidi="ar-SA"/>
        </w:rPr>
        <w:fldChar w:fldCharType="end"/>
      </w:r>
    </w:p>
    <w:sectPr w:rsidR="005202E9" w:rsidRPr="001B0431"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5A683" w14:textId="77777777" w:rsidR="005D262E" w:rsidRDefault="005D262E">
      <w:pPr>
        <w:spacing w:after="0" w:line="240" w:lineRule="auto"/>
      </w:pPr>
      <w:r>
        <w:separator/>
      </w:r>
    </w:p>
  </w:endnote>
  <w:endnote w:type="continuationSeparator" w:id="0">
    <w:p w14:paraId="13F371DD" w14:textId="77777777" w:rsidR="005D262E" w:rsidRDefault="005D2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roid Sans Fallback">
    <w:charset w:val="00"/>
    <w:family w:val="auto"/>
    <w:pitch w:val="variable"/>
  </w:font>
  <w:font w:name="FreeSans">
    <w:altName w:val="Arial"/>
    <w:charset w:val="00"/>
    <w:family w:val="swiss"/>
    <w:pitch w:val="variable"/>
    <w:sig w:usb0="00000000" w:usb1="4200FDFF" w:usb2="000000A0" w:usb3="00000000" w:csb0="000001B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Segoe UI">
    <w:altName w:val="Athelas Italic"/>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49366" w14:textId="77777777" w:rsidR="005D262E" w:rsidRDefault="005D262E">
      <w:r>
        <w:separator/>
      </w:r>
    </w:p>
  </w:footnote>
  <w:footnote w:type="continuationSeparator" w:id="0">
    <w:p w14:paraId="5EFED67B" w14:textId="77777777" w:rsidR="005D262E" w:rsidRDefault="005D262E">
      <w:r>
        <w:continuationSeparator/>
      </w:r>
    </w:p>
  </w:footnote>
  <w:footnote w:id="1">
    <w:p w14:paraId="337D84B4" w14:textId="538DE91A" w:rsidR="00E053AB" w:rsidRPr="007A3171" w:rsidRDefault="00E053AB" w:rsidP="00817CD6">
      <w:pPr>
        <w:pStyle w:val="FootnoteText"/>
        <w:rPr>
          <w:lang w:val="en-GB"/>
        </w:rPr>
      </w:pPr>
      <w:r w:rsidRPr="007A3171">
        <w:rPr>
          <w:rStyle w:val="FootnoteReference"/>
          <w:lang w:val="en-GB"/>
        </w:rPr>
        <w:footnoteRef/>
      </w:r>
      <w:r w:rsidRPr="007A3171">
        <w:rPr>
          <w:lang w:val="en-GB"/>
        </w:rPr>
        <w:t xml:space="preserve"> Main URL: https://www.ethnologue.com/language/kur (Last accessed May 20</w:t>
      </w:r>
      <w:r w:rsidRPr="007A3171">
        <w:rPr>
          <w:vertAlign w:val="superscript"/>
          <w:lang w:val="en-GB"/>
        </w:rPr>
        <w:t>th</w:t>
      </w:r>
      <w:r w:rsidRPr="007A3171">
        <w:rPr>
          <w:lang w:val="en-GB"/>
        </w:rPr>
        <w:t>, 2018)</w:t>
      </w:r>
    </w:p>
  </w:footnote>
  <w:footnote w:id="2">
    <w:p w14:paraId="37674573" w14:textId="2937841E" w:rsidR="00E053AB" w:rsidRPr="007A3171" w:rsidRDefault="00E053AB">
      <w:pPr>
        <w:pStyle w:val="FootnoteText"/>
        <w:rPr>
          <w:lang w:val="en-GB"/>
        </w:rPr>
      </w:pPr>
      <w:r w:rsidRPr="007A3171">
        <w:rPr>
          <w:rStyle w:val="FootnoteReference"/>
          <w:lang w:val="en-GB"/>
        </w:rPr>
        <w:footnoteRef/>
      </w:r>
      <w:r w:rsidRPr="007A3171">
        <w:rPr>
          <w:lang w:val="en-GB"/>
        </w:rPr>
        <w:t xml:space="preserve"> The population figures should not be taken as equivalent to </w:t>
      </w:r>
      <w:r>
        <w:rPr>
          <w:lang w:val="en-GB"/>
        </w:rPr>
        <w:t>“</w:t>
      </w:r>
      <w:r w:rsidRPr="007A3171">
        <w:rPr>
          <w:lang w:val="en-GB"/>
        </w:rPr>
        <w:t>number of speakers</w:t>
      </w:r>
      <w:r>
        <w:rPr>
          <w:lang w:val="en-GB"/>
        </w:rPr>
        <w:t>”</w:t>
      </w:r>
      <w:r w:rsidRPr="007A3171">
        <w:rPr>
          <w:lang w:val="en-GB"/>
        </w:rPr>
        <w:t>, since especially in Turkey a significant portion of the Kurdish population grow</w:t>
      </w:r>
      <w:r>
        <w:rPr>
          <w:lang w:val="en-GB"/>
        </w:rPr>
        <w:t xml:space="preserve"> up</w:t>
      </w:r>
      <w:r w:rsidRPr="007A3171">
        <w:rPr>
          <w:lang w:val="en-GB"/>
        </w:rPr>
        <w:t xml:space="preserve"> with no or very limited knowledge of Kurdish</w:t>
      </w:r>
      <w:r>
        <w:rPr>
          <w:lang w:val="en-GB"/>
        </w:rPr>
        <w:t xml:space="preserve"> </w:t>
      </w:r>
      <w:r>
        <w:rPr>
          <w:lang w:val="en-GB"/>
        </w:rPr>
        <w:fldChar w:fldCharType="begin"/>
      </w:r>
      <w:r>
        <w:rPr>
          <w:lang w:val="en-GB"/>
        </w:rPr>
        <w:instrText xml:space="preserve"> ADDIN ZOTERO_ITEM CSL_CITATION {"citationID":"xmoRV0U7","properties":{"formattedCitation":"(cf. \\uc0\\u214{}pengin 2012; Zeynelo\\uc0\\u287{}lu, Sirkeci &amp; Civelek 2016)","plainCitation":"(cf. Öpengin 2012; Zeyneloğlu, Sirkeci &amp; Civelek 2016)","noteIndex":2},"citationItems":[{"id":9043,"uris":["http://zotero.org/users/5419092/items/D5WNWDKD"],"uri":["http://zotero.org/users/5419092/items/D5WNWDKD"],"itemData":{"id":9043,"type":"article-journal","title":"Sociolinguistic situation of Kurdish in Turkey: Sociopolitical factors and language use patterns","container-title":"International Journal of the Sociology of Language","page":"151-180","volume":"2012","issue":"217","source":"CrossRef","DOI":"10.1515/ijsl-2012-0053","ISSN":"1613-3668, 0165-2516","title-short":"Sociolinguistic situation of Kurdish in Turkey","author":[{"family":"Öpengin","given":"Ergin"}],"issued":{"date-parts":[["2012"]]}},"prefix":"cf. "},{"id":9056,"uris":["http://zotero.org/users/5419092/items/UK86IMDZ"],"uri":["http://zotero.org/users/5419092/items/UK86IMDZ"],"itemData":{"id":9056,"type":"article-journal","title":"Language shift among Kurds in Turkey: A spatial and demographic analysis","container-title":"Kurdish Studies","page":"25-50","volume":"4","issue":"1","source":"Crossref","DOI":"10.33182/ks.v4i1.405","ISSN":"2051-4891, 2051-4883","title-short":"Language shift among Kurds in Turkey","author":[{"family":"Zeyneloğlu","given":"Sinan"},{"family":"Sirkeci","given":"Ibrahim"},{"family":"Civelek","given":"Yaprak"}],"issued":{"date-parts":[["2016",5,1]]}}}],"schema":"https://github.com/citation-style-language/schema/raw/master/csl-citation.json"} </w:instrText>
      </w:r>
      <w:r>
        <w:rPr>
          <w:lang w:val="en-GB"/>
        </w:rPr>
        <w:fldChar w:fldCharType="separate"/>
      </w:r>
      <w:r w:rsidRPr="00DD35B0">
        <w:rPr>
          <w:rFonts w:cs="Times New Roman"/>
          <w:szCs w:val="24"/>
        </w:rPr>
        <w:t>(cf. Öpengin 2012; Zeyneloğlu, Sirkeci &amp; Civelek 2016)</w:t>
      </w:r>
      <w:r>
        <w:rPr>
          <w:lang w:val="en-GB"/>
        </w:rPr>
        <w:fldChar w:fldCharType="end"/>
      </w:r>
      <w:r w:rsidRPr="007A3171">
        <w:rPr>
          <w:lang w:val="en-GB"/>
        </w:rPr>
        <w:t>.</w:t>
      </w:r>
    </w:p>
  </w:footnote>
  <w:footnote w:id="3">
    <w:p w14:paraId="19FCD8A5" w14:textId="1D5A3E93" w:rsidR="00E053AB" w:rsidRPr="007A3171" w:rsidRDefault="00E053AB">
      <w:pPr>
        <w:pStyle w:val="FootnoteText"/>
        <w:rPr>
          <w:lang w:val="en-GB"/>
        </w:rPr>
      </w:pPr>
      <w:r w:rsidRPr="007A3171">
        <w:rPr>
          <w:rStyle w:val="FootnoteReference"/>
          <w:lang w:val="en-GB"/>
        </w:rPr>
        <w:footnoteRef/>
      </w:r>
      <w:r w:rsidRPr="007A3171">
        <w:rPr>
          <w:lang w:val="en-GB"/>
        </w:rPr>
        <w:t xml:space="preserve"> Kurdish data are transcribed in the standard Kurdish Latin alphabet with some additions for emphatics and pharyngeals, mostly consonant with the Library of Congress approach for the Romanization of Kurdish: https://www.loc.gov/catdir/cpso/romanization/kurdish.pdf (last access</w:t>
      </w:r>
      <w:r w:rsidR="008A475F">
        <w:rPr>
          <w:lang w:val="en-GB"/>
        </w:rPr>
        <w:t>ed</w:t>
      </w:r>
      <w:r w:rsidRPr="007A3171">
        <w:rPr>
          <w:lang w:val="en-GB"/>
        </w:rPr>
        <w:t xml:space="preserve"> May 28</w:t>
      </w:r>
      <w:r w:rsidRPr="007A3171">
        <w:rPr>
          <w:vertAlign w:val="superscript"/>
          <w:lang w:val="en-GB"/>
        </w:rPr>
        <w:t>th</w:t>
      </w:r>
      <w:r w:rsidRPr="007A3171">
        <w:rPr>
          <w:lang w:val="en-GB"/>
        </w:rPr>
        <w:t>, 2018)</w:t>
      </w:r>
    </w:p>
  </w:footnote>
  <w:footnote w:id="4">
    <w:p w14:paraId="0DE23A6D" w14:textId="440EF7C2" w:rsidR="00E053AB" w:rsidRPr="007A3171" w:rsidRDefault="00E053AB" w:rsidP="002346E4">
      <w:pPr>
        <w:pStyle w:val="FootnoteText"/>
        <w:rPr>
          <w:lang w:val="en-GB"/>
        </w:rPr>
      </w:pPr>
      <w:r w:rsidRPr="007A3171">
        <w:rPr>
          <w:rStyle w:val="FootnoteReference"/>
          <w:lang w:val="en-GB"/>
        </w:rPr>
        <w:footnoteRef/>
      </w:r>
      <w:r w:rsidRPr="007A3171">
        <w:rPr>
          <w:lang w:val="en-GB"/>
        </w:rPr>
        <w:t xml:space="preserve"> The Kurmanji lexical items presented in this section are based on my native speaker knowledge of the Şemdînan (Şemdinli) dialect and my knowledge of Kurmanji-internal dialectal variation (drawing also on </w:t>
      </w:r>
      <w:r>
        <w:rPr>
          <w:lang w:val="en-GB"/>
        </w:rPr>
        <w:fldChar w:fldCharType="begin"/>
      </w:r>
      <w:r>
        <w:rPr>
          <w:lang w:val="en-GB"/>
        </w:rPr>
        <w:instrText xml:space="preserve"> ADDIN ZOTERO_ITEM CSL_CITATION {"citationID":"ziL7XQuR","properties":{"formattedCitation":"(Chyet 2003)","plainCitation":"(Chyet 2003)","noteIndex":4},"citationItems":[{"id":9007,"uris":["http://zotero.org/users/5419092/items/FP22BCGR"],"uri":["http://zotero.org/users/5419092/items/FP22BCGR"],"itemData":{"id":9007,"type":"book","title":"Kurdish–English dictionary","publisher":"Yale University Press","publisher-place":"New Haven","event-place":"New Haven","author":[{"family":"Chyet","given":"Michael"}],"issued":{"date-parts":[["2003"]]}}}],"schema":"https://github.com/citation-style-language/schema/raw/master/csl-citation.json"} </w:instrText>
      </w:r>
      <w:r>
        <w:rPr>
          <w:lang w:val="en-GB"/>
        </w:rPr>
        <w:fldChar w:fldCharType="separate"/>
      </w:r>
      <w:r w:rsidRPr="002346E4">
        <w:rPr>
          <w:rFonts w:cs="Times New Roman"/>
        </w:rPr>
        <w:t>(Chyet 2003)</w:t>
      </w:r>
      <w:r>
        <w:rPr>
          <w:lang w:val="en-GB"/>
        </w:rPr>
        <w:fldChar w:fldCharType="end"/>
      </w:r>
      <w:r w:rsidRPr="007A3171">
        <w:rPr>
          <w:lang w:val="en-GB"/>
        </w:rPr>
        <w:t xml:space="preserve">, </w:t>
      </w:r>
      <w:r>
        <w:rPr>
          <w:lang w:val="en-GB"/>
        </w:rPr>
        <w:fldChar w:fldCharType="begin"/>
      </w:r>
      <w:r>
        <w:rPr>
          <w:lang w:val="en-GB"/>
        </w:rPr>
        <w:instrText xml:space="preserve"> ADDIN ZOTERO_ITEM CSL_CITATION {"citationID":"V7gH8zQ6","properties":{"formattedCitation":"(\\uc0\\u214{}pengin &amp; Haig 2014)","plainCitation":"(Öpengin &amp; Haig 2014)","noteIndex":4},"citationItems":[{"id":9040,"uris":["http://zotero.org/users/5419092/items/J99HS947"],"uri":["http://zotero.org/users/5419092/items/J99HS947"],"itemData":{"id":9040,"type":"article-journal","title":"Regional variation in Kurmanji: A preliminary classification of dialects","container-title":"Kurdish Studies","page":"143-176","volume":"2","issue":"2","source":"journal.tplondon.com","abstract":"Historical linguistic sources of Kurdish date back just a few hundred years, thus it is not possiInvestigation of the regional variation in Kurmanji, especially its varieties spoken in Turkey, has been almost entirely neglected in the existing literature on Kurdish. In addition to earlier isolated examinations of Kurmanji dialects (cf. MacKenzie, 1961; Ritter, 1971, 1976; Blau, 1975; Jastrow, 1977), native-speaker researchers have recently provided a substantial amount of dialect material across the Kurmanji-speech zone. However, a methodologically-informed evaluation of these observations into a dialect classification is yet to be undertaken. This article aims at providing an initial classification of Kurmanji-internal variation into major regional dialects, based on lexical, phonological and morphosyntactic data collected from five localities in Southeastern Turkey.Cihêrengiya zimanî ya navxweyî di kurmanciyê de: tesnîfeke seretayî ya zaravayan  Di nav xebatên li ser zimanê kurdî de, heta niha, vekolîna cudatiyên devok û zaravayên kurmanciyê, bi taybetî ewên di nav sînorên Tirkiyeyê de, hema bi temamî hatiye piştguhkirin. Ji bilî çend xebatên serbixwe yên pêştir li ser zaravayên kurmancî (wek MacKenzie 1961; Ritter, 1971 û 1976; Blau, 1976; Jastrow 1977), di nav van salên dawî de vekolerên kurdîziman qewareyeke mezin a dane û materyelên ji gelek zaravayên kurmanciyê berhev kirine. Lê belê, hêj ev çavdêriyên berbelav bi rengekî metodolojîk nehatine nirxandin ku tesnîfeke zaravayan jê bi dest bikeve. Ev meqale dil dike tesnîfeke seretayî ya zaravayên serekî yên kurmanciyê pêşkêş bike li ser bingehê daneyên peyvî û fonolojîk û rêzimanî yên li pênc deverên başûr-rojhilatê Tirkiyeyê berhevkirî.</w:instrText>
      </w:r>
      <w:r>
        <w:rPr>
          <w:rFonts w:cs="Times New Roman"/>
          <w:rtl/>
          <w:lang w:val="en-GB" w:bidi="ar-SA"/>
        </w:rPr>
        <w:instrText>ج</w:instrText>
      </w:r>
      <w:r>
        <w:rPr>
          <w:rFonts w:cs="Times New Roman" w:hint="cs"/>
          <w:rtl/>
          <w:lang w:val="en-GB" w:bidi="ar-SA"/>
        </w:rPr>
        <w:instrText>ی</w:instrText>
      </w:r>
      <w:r>
        <w:rPr>
          <w:rFonts w:cs="Times New Roman"/>
          <w:rtl/>
          <w:lang w:val="en-GB" w:bidi="ar-SA"/>
        </w:rPr>
        <w:instrText>اواز</w:instrText>
      </w:r>
      <w:r>
        <w:rPr>
          <w:rFonts w:cs="Times New Roman" w:hint="cs"/>
          <w:rtl/>
          <w:lang w:val="en-GB" w:bidi="ar-SA"/>
        </w:rPr>
        <w:instrText>ی</w:instrText>
      </w:r>
      <w:r>
        <w:rPr>
          <w:rFonts w:cs="Times New Roman"/>
          <w:rtl/>
          <w:lang w:val="en-GB" w:bidi="ar-SA"/>
        </w:rPr>
        <w:instrText xml:space="preserve"> ناوچ</w:instrText>
      </w:r>
      <w:r>
        <w:rPr>
          <w:rFonts w:cs="Times New Roman" w:hint="cs"/>
          <w:rtl/>
          <w:lang w:val="en-GB" w:bidi="ar-SA"/>
        </w:rPr>
        <w:instrText>ەیی</w:instrText>
      </w:r>
      <w:r>
        <w:rPr>
          <w:rFonts w:cs="Times New Roman"/>
          <w:rtl/>
          <w:lang w:val="en-GB" w:bidi="ar-SA"/>
        </w:rPr>
        <w:instrText xml:space="preserve"> ل</w:instrText>
      </w:r>
      <w:r>
        <w:rPr>
          <w:rFonts w:cs="Times New Roman" w:hint="cs"/>
          <w:rtl/>
          <w:lang w:val="en-GB" w:bidi="ar-SA"/>
        </w:rPr>
        <w:instrText>ە</w:instrText>
      </w:r>
      <w:r>
        <w:rPr>
          <w:rFonts w:cs="Times New Roman"/>
          <w:rtl/>
          <w:lang w:val="en-GB" w:bidi="ar-SA"/>
        </w:rPr>
        <w:instrText>ناو کرمانج</w:instrText>
      </w:r>
      <w:r>
        <w:rPr>
          <w:rFonts w:cs="Times New Roman" w:hint="cs"/>
          <w:rtl/>
          <w:lang w:val="en-GB" w:bidi="ar-SA"/>
        </w:rPr>
        <w:instrText>ی</w:instrText>
      </w:r>
      <w:r>
        <w:rPr>
          <w:rFonts w:cs="Times New Roman"/>
          <w:rtl/>
          <w:lang w:val="en-GB" w:bidi="ar-SA"/>
        </w:rPr>
        <w:instrText>دا: پ</w:instrText>
      </w:r>
      <w:r>
        <w:rPr>
          <w:rFonts w:cs="Times New Roman" w:hint="cs"/>
          <w:rtl/>
          <w:lang w:val="en-GB" w:bidi="ar-SA"/>
        </w:rPr>
        <w:instrText>ۆ</w:instrText>
      </w:r>
      <w:r>
        <w:rPr>
          <w:rFonts w:cs="Times New Roman"/>
          <w:rtl/>
          <w:lang w:val="en-GB" w:bidi="ar-SA"/>
        </w:rPr>
        <w:instrText>ل</w:instrText>
      </w:r>
      <w:r>
        <w:rPr>
          <w:rFonts w:cs="Times New Roman" w:hint="cs"/>
          <w:rtl/>
          <w:lang w:val="en-GB" w:bidi="ar-SA"/>
        </w:rPr>
        <w:instrText>ی</w:instrText>
      </w:r>
      <w:r>
        <w:rPr>
          <w:rFonts w:cs="Times New Roman"/>
          <w:rtl/>
          <w:lang w:val="en-GB" w:bidi="ar-SA"/>
        </w:rPr>
        <w:instrText>نب</w:instrText>
      </w:r>
      <w:r>
        <w:rPr>
          <w:rFonts w:cs="Times New Roman" w:hint="cs"/>
          <w:rtl/>
          <w:lang w:val="en-GB" w:bidi="ar-SA"/>
        </w:rPr>
        <w:instrText>ە</w:instrText>
      </w:r>
      <w:r>
        <w:rPr>
          <w:rFonts w:cs="Times New Roman"/>
          <w:rtl/>
          <w:lang w:val="en-GB" w:bidi="ar-SA"/>
        </w:rPr>
        <w:instrText>ند</w:instrText>
      </w:r>
      <w:r>
        <w:rPr>
          <w:rFonts w:cs="Times New Roman" w:hint="cs"/>
          <w:rtl/>
          <w:lang w:val="en-GB" w:bidi="ar-SA"/>
        </w:rPr>
        <w:instrText>ییە</w:instrText>
      </w:r>
      <w:r>
        <w:rPr>
          <w:rFonts w:cs="Times New Roman"/>
          <w:rtl/>
          <w:lang w:val="en-GB" w:bidi="ar-SA"/>
        </w:rPr>
        <w:instrText>ک</w:instrText>
      </w:r>
      <w:r>
        <w:rPr>
          <w:rFonts w:cs="Times New Roman" w:hint="cs"/>
          <w:rtl/>
          <w:lang w:val="en-GB" w:bidi="ar-SA"/>
        </w:rPr>
        <w:instrText>ی</w:instrText>
      </w:r>
      <w:r>
        <w:rPr>
          <w:rFonts w:cs="Times New Roman"/>
          <w:rtl/>
          <w:lang w:val="en-GB" w:bidi="ar-SA"/>
        </w:rPr>
        <w:instrText xml:space="preserve"> س</w:instrText>
      </w:r>
      <w:r>
        <w:rPr>
          <w:rFonts w:cs="Times New Roman" w:hint="cs"/>
          <w:rtl/>
          <w:lang w:val="en-GB" w:bidi="ar-SA"/>
        </w:rPr>
        <w:instrText>ە</w:instrText>
      </w:r>
      <w:r>
        <w:rPr>
          <w:rFonts w:cs="Times New Roman"/>
          <w:rtl/>
          <w:lang w:val="en-GB" w:bidi="ar-SA"/>
        </w:rPr>
        <w:instrText>ر</w:instrText>
      </w:r>
      <w:r>
        <w:rPr>
          <w:rFonts w:cs="Times New Roman" w:hint="cs"/>
          <w:rtl/>
          <w:lang w:val="en-GB" w:bidi="ar-SA"/>
        </w:rPr>
        <w:instrText>ە</w:instrText>
      </w:r>
      <w:r>
        <w:rPr>
          <w:rFonts w:cs="Times New Roman"/>
          <w:rtl/>
          <w:lang w:val="en-GB" w:bidi="ar-SA"/>
        </w:rPr>
        <w:instrText>تا</w:instrText>
      </w:r>
      <w:r>
        <w:rPr>
          <w:rFonts w:cs="Times New Roman" w:hint="cs"/>
          <w:rtl/>
          <w:lang w:val="en-GB" w:bidi="ar-SA"/>
        </w:rPr>
        <w:instrText>یی</w:instrText>
      </w:r>
      <w:r>
        <w:rPr>
          <w:rFonts w:cs="Times New Roman"/>
          <w:rtl/>
          <w:lang w:val="en-GB" w:bidi="ar-SA"/>
        </w:rPr>
        <w:instrText xml:space="preserve"> زاراو</w:instrText>
      </w:r>
      <w:r>
        <w:rPr>
          <w:rFonts w:cs="Times New Roman" w:hint="cs"/>
          <w:rtl/>
          <w:lang w:val="en-GB" w:bidi="ar-SA"/>
        </w:rPr>
        <w:instrText>ە</w:instrText>
      </w:r>
      <w:r>
        <w:rPr>
          <w:rFonts w:cs="Times New Roman"/>
          <w:rtl/>
          <w:lang w:val="en-GB" w:bidi="ar-SA"/>
        </w:rPr>
        <w:instrText>کان ل</w:instrText>
      </w:r>
      <w:r>
        <w:rPr>
          <w:rFonts w:cs="Times New Roman" w:hint="cs"/>
          <w:rtl/>
          <w:lang w:val="en-GB" w:bidi="ar-SA"/>
        </w:rPr>
        <w:instrText>ە</w:instrText>
      </w:r>
      <w:r>
        <w:rPr>
          <w:rFonts w:cs="Times New Roman"/>
          <w:rtl/>
          <w:lang w:val="en-GB" w:bidi="ar-SA"/>
        </w:rPr>
        <w:instrText>ناو ئ</w:instrText>
      </w:r>
      <w:r>
        <w:rPr>
          <w:rFonts w:cs="Times New Roman" w:hint="cs"/>
          <w:rtl/>
          <w:lang w:val="en-GB" w:bidi="ar-SA"/>
        </w:rPr>
        <w:instrText>ە</w:instrText>
      </w:r>
      <w:r>
        <w:rPr>
          <w:rFonts w:cs="Times New Roman"/>
          <w:rtl/>
          <w:lang w:val="en-GB" w:bidi="ar-SA"/>
        </w:rPr>
        <w:instrText>و ل</w:instrText>
      </w:r>
      <w:r>
        <w:rPr>
          <w:rFonts w:cs="Times New Roman" w:hint="cs"/>
          <w:rtl/>
          <w:lang w:val="en-GB" w:bidi="ar-SA"/>
        </w:rPr>
        <w:instrText>ێ</w:instrText>
      </w:r>
      <w:r>
        <w:rPr>
          <w:rFonts w:cs="Times New Roman"/>
          <w:rtl/>
          <w:lang w:val="en-GB" w:bidi="ar-SA"/>
        </w:rPr>
        <w:instrText>ک</w:instrText>
      </w:r>
      <w:r>
        <w:rPr>
          <w:rFonts w:cs="Times New Roman" w:hint="cs"/>
          <w:rtl/>
          <w:lang w:val="en-GB" w:bidi="ar-SA"/>
        </w:rPr>
        <w:instrText>ۆڵی</w:instrText>
      </w:r>
      <w:r>
        <w:rPr>
          <w:rFonts w:cs="Times New Roman"/>
          <w:rtl/>
          <w:lang w:val="en-GB" w:bidi="ar-SA"/>
        </w:rPr>
        <w:instrText>ن</w:instrText>
      </w:r>
      <w:r>
        <w:rPr>
          <w:rFonts w:cs="Times New Roman" w:hint="cs"/>
          <w:rtl/>
          <w:lang w:val="en-GB" w:bidi="ar-SA"/>
        </w:rPr>
        <w:instrText>ە</w:instrText>
      </w:r>
      <w:r>
        <w:rPr>
          <w:rFonts w:cs="Times New Roman"/>
          <w:rtl/>
          <w:lang w:val="en-GB" w:bidi="ar-SA"/>
        </w:rPr>
        <w:instrText>وان</w:instrText>
      </w:r>
      <w:r>
        <w:rPr>
          <w:rFonts w:cs="Times New Roman" w:hint="cs"/>
          <w:rtl/>
          <w:lang w:val="en-GB" w:bidi="ar-SA"/>
        </w:rPr>
        <w:instrText>ەی</w:instrText>
      </w:r>
      <w:r>
        <w:rPr>
          <w:rFonts w:cs="Times New Roman"/>
          <w:rtl/>
          <w:lang w:val="en-GB" w:bidi="ar-SA"/>
        </w:rPr>
        <w:instrText xml:space="preserve"> ک</w:instrText>
      </w:r>
      <w:r>
        <w:rPr>
          <w:rFonts w:cs="Times New Roman" w:hint="cs"/>
          <w:rtl/>
          <w:lang w:val="en-GB" w:bidi="ar-SA"/>
        </w:rPr>
        <w:instrText>ە</w:instrText>
      </w:r>
      <w:r>
        <w:rPr>
          <w:rFonts w:cs="Times New Roman"/>
          <w:rtl/>
          <w:lang w:val="en-GB" w:bidi="ar-SA"/>
        </w:rPr>
        <w:instrText xml:space="preserve"> س</w:instrText>
      </w:r>
      <w:r>
        <w:rPr>
          <w:rFonts w:cs="Times New Roman" w:hint="cs"/>
          <w:rtl/>
          <w:lang w:val="en-GB" w:bidi="ar-SA"/>
        </w:rPr>
        <w:instrText>ە</w:instrText>
      </w:r>
      <w:r>
        <w:rPr>
          <w:rFonts w:cs="Times New Roman"/>
          <w:rtl/>
          <w:lang w:val="en-GB" w:bidi="ar-SA"/>
        </w:rPr>
        <w:instrText>بار</w:instrText>
      </w:r>
      <w:r>
        <w:rPr>
          <w:rFonts w:cs="Times New Roman" w:hint="cs"/>
          <w:rtl/>
          <w:lang w:val="en-GB" w:bidi="ar-SA"/>
        </w:rPr>
        <w:instrText>ە</w:instrText>
      </w:r>
      <w:r>
        <w:rPr>
          <w:rFonts w:cs="Times New Roman"/>
          <w:rtl/>
          <w:lang w:val="en-GB" w:bidi="ar-SA"/>
        </w:rPr>
        <w:instrText>ت ب</w:instrText>
      </w:r>
      <w:r>
        <w:rPr>
          <w:rFonts w:cs="Times New Roman" w:hint="cs"/>
          <w:rtl/>
          <w:lang w:val="en-GB" w:bidi="ar-SA"/>
        </w:rPr>
        <w:instrText>ە</w:instrText>
      </w:r>
      <w:r>
        <w:rPr>
          <w:rFonts w:cs="Times New Roman"/>
          <w:rtl/>
          <w:lang w:val="en-GB" w:bidi="ar-SA"/>
        </w:rPr>
        <w:instrText xml:space="preserve"> ج</w:instrText>
      </w:r>
      <w:r>
        <w:rPr>
          <w:rFonts w:cs="Times New Roman" w:hint="cs"/>
          <w:rtl/>
          <w:lang w:val="en-GB" w:bidi="ar-SA"/>
        </w:rPr>
        <w:instrText>ی</w:instrText>
      </w:r>
      <w:r>
        <w:rPr>
          <w:rFonts w:cs="Times New Roman"/>
          <w:rtl/>
          <w:lang w:val="en-GB" w:bidi="ar-SA"/>
        </w:rPr>
        <w:instrText>اواز</w:instrText>
      </w:r>
      <w:r>
        <w:rPr>
          <w:rFonts w:cs="Times New Roman" w:hint="cs"/>
          <w:rtl/>
          <w:lang w:val="en-GB" w:bidi="ar-SA"/>
        </w:rPr>
        <w:instrText>ی</w:instrText>
      </w:r>
      <w:r>
        <w:rPr>
          <w:rFonts w:cs="Times New Roman"/>
          <w:rtl/>
          <w:lang w:val="en-GB" w:bidi="ar-SA"/>
        </w:rPr>
        <w:instrText xml:space="preserve"> ناوچ</w:instrText>
      </w:r>
      <w:r>
        <w:rPr>
          <w:rFonts w:cs="Times New Roman" w:hint="cs"/>
          <w:rtl/>
          <w:lang w:val="en-GB" w:bidi="ar-SA"/>
        </w:rPr>
        <w:instrText>ەیی</w:instrText>
      </w:r>
      <w:r>
        <w:rPr>
          <w:rFonts w:cs="Times New Roman"/>
          <w:rtl/>
          <w:lang w:val="en-GB" w:bidi="ar-SA"/>
        </w:rPr>
        <w:instrText xml:space="preserve"> ل</w:instrText>
      </w:r>
      <w:r>
        <w:rPr>
          <w:rFonts w:cs="Times New Roman" w:hint="cs"/>
          <w:rtl/>
          <w:lang w:val="en-GB" w:bidi="ar-SA"/>
        </w:rPr>
        <w:instrText>ە</w:instrText>
      </w:r>
      <w:r>
        <w:rPr>
          <w:rFonts w:cs="Times New Roman"/>
          <w:rtl/>
          <w:lang w:val="en-GB" w:bidi="ar-SA"/>
        </w:rPr>
        <w:instrText xml:space="preserve"> کرمانج</w:instrText>
      </w:r>
      <w:r>
        <w:rPr>
          <w:rFonts w:cs="Times New Roman" w:hint="cs"/>
          <w:rtl/>
          <w:lang w:val="en-GB" w:bidi="ar-SA"/>
        </w:rPr>
        <w:instrText>ی</w:instrText>
      </w:r>
      <w:r>
        <w:rPr>
          <w:rFonts w:cs="Times New Roman"/>
          <w:rtl/>
          <w:lang w:val="en-GB" w:bidi="ar-SA"/>
        </w:rPr>
        <w:instrText>دا ئ</w:instrText>
      </w:r>
      <w:r>
        <w:rPr>
          <w:rFonts w:cs="Times New Roman" w:hint="cs"/>
          <w:rtl/>
          <w:lang w:val="en-GB" w:bidi="ar-SA"/>
        </w:rPr>
        <w:instrText>ە</w:instrText>
      </w:r>
      <w:r>
        <w:rPr>
          <w:rFonts w:cs="Times New Roman"/>
          <w:rtl/>
          <w:lang w:val="en-GB" w:bidi="ar-SA"/>
        </w:rPr>
        <w:instrText>نجام دراو</w:instrText>
      </w:r>
      <w:r>
        <w:rPr>
          <w:rFonts w:cs="Times New Roman" w:hint="cs"/>
          <w:rtl/>
          <w:lang w:val="en-GB" w:bidi="ar-SA"/>
        </w:rPr>
        <w:instrText>ە</w:instrText>
      </w:r>
      <w:r>
        <w:rPr>
          <w:rFonts w:cs="Times New Roman"/>
          <w:rtl/>
          <w:lang w:val="en-GB" w:bidi="ar-SA"/>
        </w:rPr>
        <w:instrText>، ب</w:instrText>
      </w:r>
      <w:r>
        <w:rPr>
          <w:rFonts w:cs="Times New Roman" w:hint="cs"/>
          <w:rtl/>
          <w:lang w:val="en-GB" w:bidi="ar-SA"/>
        </w:rPr>
        <w:instrText>ە</w:instrText>
      </w:r>
      <w:r>
        <w:rPr>
          <w:rFonts w:cs="Times New Roman"/>
          <w:rtl/>
          <w:lang w:val="en-GB" w:bidi="ar-SA"/>
        </w:rPr>
        <w:instrText>تا</w:instrText>
      </w:r>
      <w:r>
        <w:rPr>
          <w:rFonts w:cs="Times New Roman" w:hint="cs"/>
          <w:rtl/>
          <w:lang w:val="en-GB" w:bidi="ar-SA"/>
        </w:rPr>
        <w:instrText>ی</w:instrText>
      </w:r>
      <w:r>
        <w:rPr>
          <w:rFonts w:cs="Times New Roman"/>
          <w:rtl/>
          <w:lang w:val="en-GB" w:bidi="ar-SA"/>
        </w:rPr>
        <w:instrText>ب</w:instrText>
      </w:r>
      <w:r>
        <w:rPr>
          <w:rFonts w:cs="Times New Roman" w:hint="cs"/>
          <w:rtl/>
          <w:lang w:val="en-GB" w:bidi="ar-SA"/>
        </w:rPr>
        <w:instrText>ە</w:instrText>
      </w:r>
      <w:r>
        <w:rPr>
          <w:rFonts w:cs="Times New Roman"/>
          <w:rtl/>
          <w:lang w:val="en-GB" w:bidi="ar-SA"/>
        </w:rPr>
        <w:instrText>ت ئ</w:instrText>
      </w:r>
      <w:r>
        <w:rPr>
          <w:rFonts w:cs="Times New Roman" w:hint="cs"/>
          <w:rtl/>
          <w:lang w:val="en-GB" w:bidi="ar-SA"/>
        </w:rPr>
        <w:instrText>ە</w:instrText>
      </w:r>
      <w:r>
        <w:rPr>
          <w:rFonts w:cs="Times New Roman"/>
          <w:rtl/>
          <w:lang w:val="en-GB" w:bidi="ar-SA"/>
        </w:rPr>
        <w:instrText>وان</w:instrText>
      </w:r>
      <w:r>
        <w:rPr>
          <w:rFonts w:cs="Times New Roman" w:hint="cs"/>
          <w:rtl/>
          <w:lang w:val="en-GB" w:bidi="ar-SA"/>
        </w:rPr>
        <w:instrText>ەی</w:instrText>
      </w:r>
      <w:r>
        <w:rPr>
          <w:rFonts w:cs="Times New Roman"/>
          <w:rtl/>
          <w:lang w:val="en-GB" w:bidi="ar-SA"/>
        </w:rPr>
        <w:instrText xml:space="preserve"> ک</w:instrText>
      </w:r>
      <w:r>
        <w:rPr>
          <w:rFonts w:cs="Times New Roman" w:hint="cs"/>
          <w:rtl/>
          <w:lang w:val="en-GB" w:bidi="ar-SA"/>
        </w:rPr>
        <w:instrText>ە</w:instrText>
      </w:r>
      <w:r>
        <w:rPr>
          <w:rFonts w:cs="Times New Roman"/>
          <w:rtl/>
          <w:lang w:val="en-GB" w:bidi="ar-SA"/>
        </w:rPr>
        <w:instrText xml:space="preserve"> ل</w:instrText>
      </w:r>
      <w:r>
        <w:rPr>
          <w:rFonts w:cs="Times New Roman" w:hint="cs"/>
          <w:rtl/>
          <w:lang w:val="en-GB" w:bidi="ar-SA"/>
        </w:rPr>
        <w:instrText>ە</w:instrText>
      </w:r>
      <w:r>
        <w:rPr>
          <w:rFonts w:cs="Times New Roman"/>
          <w:rtl/>
          <w:lang w:val="en-GB" w:bidi="ar-SA"/>
        </w:rPr>
        <w:instrText>م</w:instrText>
      </w:r>
      <w:r>
        <w:rPr>
          <w:rFonts w:cs="Times New Roman" w:hint="cs"/>
          <w:rtl/>
          <w:lang w:val="en-GB" w:bidi="ar-SA"/>
        </w:rPr>
        <w:instrText>ەڕ</w:instrText>
      </w:r>
      <w:r>
        <w:rPr>
          <w:rFonts w:cs="Times New Roman"/>
          <w:rtl/>
          <w:lang w:val="en-GB" w:bidi="ar-SA"/>
        </w:rPr>
        <w:instrText xml:space="preserve"> ج</w:instrText>
      </w:r>
      <w:r>
        <w:rPr>
          <w:rFonts w:cs="Times New Roman" w:hint="cs"/>
          <w:rtl/>
          <w:lang w:val="en-GB" w:bidi="ar-SA"/>
        </w:rPr>
        <w:instrText>ۆ</w:instrText>
      </w:r>
      <w:r>
        <w:rPr>
          <w:rFonts w:cs="Times New Roman"/>
          <w:rtl/>
          <w:lang w:val="en-GB" w:bidi="ar-SA"/>
        </w:rPr>
        <w:instrText>رب</w:instrText>
      </w:r>
      <w:r>
        <w:rPr>
          <w:rFonts w:cs="Times New Roman" w:hint="cs"/>
          <w:rtl/>
          <w:lang w:val="en-GB" w:bidi="ar-SA"/>
        </w:rPr>
        <w:instrText>ە</w:instrText>
      </w:r>
      <w:r>
        <w:rPr>
          <w:rFonts w:cs="Times New Roman"/>
          <w:rtl/>
          <w:lang w:val="en-GB" w:bidi="ar-SA"/>
        </w:rPr>
        <w:instrText>ج</w:instrText>
      </w:r>
      <w:r>
        <w:rPr>
          <w:rFonts w:cs="Times New Roman" w:hint="cs"/>
          <w:rtl/>
          <w:lang w:val="en-GB" w:bidi="ar-SA"/>
        </w:rPr>
        <w:instrText>ۆ</w:instrText>
      </w:r>
      <w:r>
        <w:rPr>
          <w:rFonts w:cs="Times New Roman"/>
          <w:rtl/>
          <w:lang w:val="en-GB" w:bidi="ar-SA"/>
        </w:rPr>
        <w:instrText>ر</w:instrText>
      </w:r>
      <w:r>
        <w:rPr>
          <w:rFonts w:cs="Times New Roman" w:hint="cs"/>
          <w:rtl/>
          <w:lang w:val="en-GB" w:bidi="ar-SA"/>
        </w:rPr>
        <w:instrText>ی</w:instrText>
      </w:r>
      <w:r>
        <w:rPr>
          <w:rFonts w:cs="Times New Roman"/>
          <w:rtl/>
          <w:lang w:val="en-GB" w:bidi="ar-SA"/>
        </w:rPr>
        <w:instrText xml:space="preserve"> ئ</w:instrText>
      </w:r>
      <w:r>
        <w:rPr>
          <w:rFonts w:cs="Times New Roman" w:hint="cs"/>
          <w:rtl/>
          <w:lang w:val="en-GB" w:bidi="ar-SA"/>
        </w:rPr>
        <w:instrText>ە</w:instrText>
      </w:r>
      <w:r>
        <w:rPr>
          <w:rFonts w:cs="Times New Roman"/>
          <w:rtl/>
          <w:lang w:val="en-GB" w:bidi="ar-SA"/>
        </w:rPr>
        <w:instrText>و [زاراوان</w:instrText>
      </w:r>
      <w:r>
        <w:rPr>
          <w:rFonts w:cs="Times New Roman" w:hint="cs"/>
          <w:rtl/>
          <w:lang w:val="en-GB" w:bidi="ar-SA"/>
        </w:rPr>
        <w:instrText>ەی</w:instrText>
      </w:r>
      <w:r>
        <w:rPr>
          <w:rFonts w:cs="Times New Roman"/>
          <w:rtl/>
          <w:lang w:val="en-GB" w:bidi="ar-SA"/>
        </w:rPr>
        <w:instrText>] ک</w:instrText>
      </w:r>
      <w:r>
        <w:rPr>
          <w:rFonts w:cs="Times New Roman" w:hint="cs"/>
          <w:rtl/>
          <w:lang w:val="en-GB" w:bidi="ar-SA"/>
        </w:rPr>
        <w:instrText>ە</w:instrText>
      </w:r>
      <w:r>
        <w:rPr>
          <w:rFonts w:cs="Times New Roman"/>
          <w:rtl/>
          <w:lang w:val="en-GB" w:bidi="ar-SA"/>
        </w:rPr>
        <w:instrText xml:space="preserve"> ل</w:instrText>
      </w:r>
      <w:r>
        <w:rPr>
          <w:rFonts w:cs="Times New Roman" w:hint="cs"/>
          <w:rtl/>
          <w:lang w:val="en-GB" w:bidi="ar-SA"/>
        </w:rPr>
        <w:instrText>ە</w:instrText>
      </w:r>
      <w:r>
        <w:rPr>
          <w:rFonts w:cs="Times New Roman"/>
          <w:rtl/>
          <w:lang w:val="en-GB" w:bidi="ar-SA"/>
        </w:rPr>
        <w:instrText xml:space="preserve"> تورک</w:instrText>
      </w:r>
      <w:r>
        <w:rPr>
          <w:rFonts w:cs="Times New Roman" w:hint="cs"/>
          <w:rtl/>
          <w:lang w:val="en-GB" w:bidi="ar-SA"/>
        </w:rPr>
        <w:instrText>ی</w:instrText>
      </w:r>
      <w:r>
        <w:rPr>
          <w:rFonts w:cs="Times New Roman"/>
          <w:rtl/>
          <w:lang w:val="en-GB" w:bidi="ar-SA"/>
        </w:rPr>
        <w:instrText>ا قس</w:instrText>
      </w:r>
      <w:r>
        <w:rPr>
          <w:rFonts w:cs="Times New Roman" w:hint="cs"/>
          <w:rtl/>
          <w:lang w:val="en-GB" w:bidi="ar-SA"/>
        </w:rPr>
        <w:instrText>ەی</w:instrText>
      </w:r>
      <w:r>
        <w:rPr>
          <w:rFonts w:cs="Times New Roman"/>
          <w:rtl/>
          <w:lang w:val="en-GB" w:bidi="ar-SA"/>
        </w:rPr>
        <w:instrText>ان پ</w:instrText>
      </w:r>
      <w:r>
        <w:rPr>
          <w:rFonts w:cs="Times New Roman" w:hint="cs"/>
          <w:rtl/>
          <w:lang w:val="en-GB" w:bidi="ar-SA"/>
        </w:rPr>
        <w:instrText>ێ</w:instrText>
      </w:r>
      <w:r>
        <w:rPr>
          <w:rFonts w:cs="Times New Roman"/>
          <w:rtl/>
          <w:lang w:val="en-GB" w:bidi="ar-SA"/>
        </w:rPr>
        <w:instrText xml:space="preserve"> د</w:instrText>
      </w:r>
      <w:r>
        <w:rPr>
          <w:rFonts w:cs="Times New Roman" w:hint="cs"/>
          <w:rtl/>
          <w:lang w:val="en-GB" w:bidi="ar-SA"/>
        </w:rPr>
        <w:instrText>ە</w:instrText>
      </w:r>
      <w:r>
        <w:rPr>
          <w:rFonts w:cs="Times New Roman"/>
          <w:rtl/>
          <w:lang w:val="en-GB" w:bidi="ar-SA"/>
        </w:rPr>
        <w:instrText>کر</w:instrText>
      </w:r>
      <w:r>
        <w:rPr>
          <w:rFonts w:cs="Times New Roman" w:hint="cs"/>
          <w:rtl/>
          <w:lang w:val="en-GB" w:bidi="ar-SA"/>
        </w:rPr>
        <w:instrText>ێ</w:instrText>
      </w:r>
      <w:r>
        <w:rPr>
          <w:rFonts w:cs="Times New Roman"/>
          <w:rtl/>
          <w:lang w:val="en-GB" w:bidi="ar-SA"/>
        </w:rPr>
        <w:instrText>، ب</w:instrText>
      </w:r>
      <w:r>
        <w:rPr>
          <w:rFonts w:cs="Times New Roman" w:hint="cs"/>
          <w:rtl/>
          <w:lang w:val="en-GB" w:bidi="ar-SA"/>
        </w:rPr>
        <w:instrText>ە</w:instrText>
      </w:r>
      <w:r>
        <w:rPr>
          <w:rFonts w:cs="Times New Roman"/>
          <w:rtl/>
          <w:lang w:val="en-GB" w:bidi="ar-SA"/>
        </w:rPr>
        <w:instrText>ت</w:instrText>
      </w:r>
      <w:r>
        <w:rPr>
          <w:rFonts w:cs="Times New Roman" w:hint="cs"/>
          <w:rtl/>
          <w:lang w:val="en-GB" w:bidi="ar-SA"/>
        </w:rPr>
        <w:instrText>ە</w:instrText>
      </w:r>
      <w:r>
        <w:rPr>
          <w:rFonts w:cs="Times New Roman"/>
          <w:rtl/>
          <w:lang w:val="en-GB" w:bidi="ar-SA"/>
        </w:rPr>
        <w:instrText>واو</w:instrText>
      </w:r>
      <w:r>
        <w:rPr>
          <w:rFonts w:cs="Times New Roman" w:hint="cs"/>
          <w:rtl/>
          <w:lang w:val="en-GB" w:bidi="ar-SA"/>
        </w:rPr>
        <w:instrText>ی</w:instrText>
      </w:r>
      <w:r>
        <w:rPr>
          <w:rFonts w:cs="Times New Roman"/>
          <w:rtl/>
          <w:lang w:val="en-GB" w:bidi="ar-SA"/>
        </w:rPr>
        <w:instrText xml:space="preserve"> ل</w:instrText>
      </w:r>
      <w:r>
        <w:rPr>
          <w:rFonts w:cs="Times New Roman" w:hint="cs"/>
          <w:rtl/>
          <w:lang w:val="en-GB" w:bidi="ar-SA"/>
        </w:rPr>
        <w:instrText>ە</w:instrText>
      </w:r>
      <w:r>
        <w:rPr>
          <w:rFonts w:cs="Times New Roman"/>
          <w:rtl/>
          <w:lang w:val="en-GB" w:bidi="ar-SA"/>
        </w:rPr>
        <w:instrText>م</w:instrText>
      </w:r>
      <w:r>
        <w:rPr>
          <w:rFonts w:cs="Times New Roman" w:hint="cs"/>
          <w:rtl/>
          <w:lang w:val="en-GB" w:bidi="ar-SA"/>
        </w:rPr>
        <w:instrText>ەڕ</w:instrText>
      </w:r>
      <w:r>
        <w:rPr>
          <w:rFonts w:cs="Times New Roman"/>
          <w:rtl/>
          <w:lang w:val="en-GB" w:bidi="ar-SA"/>
        </w:rPr>
        <w:instrText xml:space="preserve"> ه</w:instrText>
      </w:r>
      <w:r>
        <w:rPr>
          <w:rFonts w:cs="Times New Roman" w:hint="cs"/>
          <w:rtl/>
          <w:lang w:val="en-GB" w:bidi="ar-SA"/>
        </w:rPr>
        <w:instrText>ە</w:instrText>
      </w:r>
      <w:r>
        <w:rPr>
          <w:rFonts w:cs="Times New Roman"/>
          <w:rtl/>
          <w:lang w:val="en-GB" w:bidi="ar-SA"/>
        </w:rPr>
        <w:instrText>بوون</w:instrText>
      </w:r>
      <w:r>
        <w:rPr>
          <w:rFonts w:cs="Times New Roman" w:hint="cs"/>
          <w:rtl/>
          <w:lang w:val="en-GB" w:bidi="ar-SA"/>
        </w:rPr>
        <w:instrText>ی</w:instrText>
      </w:r>
      <w:r>
        <w:rPr>
          <w:lang w:val="en-GB"/>
        </w:rPr>
        <w:instrText xml:space="preserve"> </w:instrText>
      </w:r>
      <w:r>
        <w:rPr>
          <w:rFonts w:cs="Times New Roman"/>
          <w:rtl/>
          <w:lang w:val="en-GB" w:bidi="ar-SA"/>
        </w:rPr>
        <w:instrText>ئ</w:instrText>
      </w:r>
      <w:r>
        <w:rPr>
          <w:rFonts w:cs="Times New Roman" w:hint="cs"/>
          <w:rtl/>
          <w:lang w:val="en-GB" w:bidi="ar-SA"/>
        </w:rPr>
        <w:instrText>ە</w:instrText>
      </w:r>
      <w:r>
        <w:rPr>
          <w:rFonts w:cs="Times New Roman"/>
          <w:rtl/>
          <w:lang w:val="en-GB" w:bidi="ar-SA"/>
        </w:rPr>
        <w:instrText>د</w:instrText>
      </w:r>
      <w:r>
        <w:rPr>
          <w:rFonts w:cs="Times New Roman" w:hint="cs"/>
          <w:rtl/>
          <w:lang w:val="en-GB" w:bidi="ar-SA"/>
        </w:rPr>
        <w:instrText>ە</w:instrText>
      </w:r>
      <w:r>
        <w:rPr>
          <w:rFonts w:cs="Times New Roman"/>
          <w:rtl/>
          <w:lang w:val="en-GB" w:bidi="ar-SA"/>
        </w:rPr>
        <w:instrText>ب</w:instrText>
      </w:r>
      <w:r>
        <w:rPr>
          <w:rFonts w:cs="Times New Roman" w:hint="cs"/>
          <w:rtl/>
          <w:lang w:val="en-GB" w:bidi="ar-SA"/>
        </w:rPr>
        <w:instrText>ی</w:instrText>
      </w:r>
      <w:r>
        <w:rPr>
          <w:rFonts w:cs="Times New Roman"/>
          <w:rtl/>
          <w:lang w:val="en-GB" w:bidi="ar-SA"/>
        </w:rPr>
        <w:instrText>ات</w:instrText>
      </w:r>
      <w:r>
        <w:rPr>
          <w:rFonts w:cs="Times New Roman" w:hint="cs"/>
          <w:rtl/>
          <w:lang w:val="en-GB" w:bidi="ar-SA"/>
        </w:rPr>
        <w:instrText>ێ</w:instrText>
      </w:r>
      <w:r>
        <w:rPr>
          <w:rFonts w:cs="Times New Roman"/>
          <w:rtl/>
          <w:lang w:val="en-GB" w:bidi="ar-SA"/>
        </w:rPr>
        <w:instrText>ک</w:instrText>
      </w:r>
      <w:r>
        <w:rPr>
          <w:rFonts w:cs="Times New Roman" w:hint="cs"/>
          <w:rtl/>
          <w:lang w:val="en-GB" w:bidi="ar-SA"/>
        </w:rPr>
        <w:instrText>ی</w:instrText>
      </w:r>
      <w:r>
        <w:rPr>
          <w:rFonts w:cs="Times New Roman"/>
          <w:rtl/>
          <w:lang w:val="en-GB" w:bidi="ar-SA"/>
        </w:rPr>
        <w:instrText xml:space="preserve"> ه</w:instrText>
      </w:r>
      <w:r>
        <w:rPr>
          <w:rFonts w:cs="Times New Roman" w:hint="cs"/>
          <w:rtl/>
          <w:lang w:val="en-GB" w:bidi="ar-SA"/>
        </w:rPr>
        <w:instrText>ە</w:instrText>
      </w:r>
      <w:r>
        <w:rPr>
          <w:rFonts w:cs="Times New Roman"/>
          <w:rtl/>
          <w:lang w:val="en-GB" w:bidi="ar-SA"/>
        </w:rPr>
        <w:instrText>بوو ب</w:instrText>
      </w:r>
      <w:r>
        <w:rPr>
          <w:rFonts w:cs="Times New Roman" w:hint="cs"/>
          <w:rtl/>
          <w:lang w:val="en-GB" w:bidi="ar-SA"/>
        </w:rPr>
        <w:instrText>ە</w:instrText>
      </w:r>
      <w:r>
        <w:rPr>
          <w:rFonts w:cs="Times New Roman"/>
          <w:rtl/>
          <w:lang w:val="en-GB" w:bidi="ar-SA"/>
        </w:rPr>
        <w:instrText xml:space="preserve"> زمان</w:instrText>
      </w:r>
      <w:r>
        <w:rPr>
          <w:rFonts w:cs="Times New Roman" w:hint="cs"/>
          <w:rtl/>
          <w:lang w:val="en-GB" w:bidi="ar-SA"/>
        </w:rPr>
        <w:instrText>ی</w:instrText>
      </w:r>
      <w:r>
        <w:rPr>
          <w:rFonts w:cs="Times New Roman"/>
          <w:rtl/>
          <w:lang w:val="en-GB" w:bidi="ar-SA"/>
        </w:rPr>
        <w:instrText xml:space="preserve"> کورد</w:instrText>
      </w:r>
      <w:r>
        <w:rPr>
          <w:rFonts w:cs="Times New Roman" w:hint="cs"/>
          <w:rtl/>
          <w:lang w:val="en-GB" w:bidi="ar-SA"/>
        </w:rPr>
        <w:instrText>ی</w:instrText>
      </w:r>
      <w:r>
        <w:rPr>
          <w:rFonts w:cs="Times New Roman"/>
          <w:rtl/>
          <w:lang w:val="en-GB" w:bidi="ar-SA"/>
        </w:rPr>
        <w:instrText xml:space="preserve"> چاوپ</w:instrText>
      </w:r>
      <w:r>
        <w:rPr>
          <w:rFonts w:cs="Times New Roman" w:hint="cs"/>
          <w:rtl/>
          <w:lang w:val="en-GB" w:bidi="ar-SA"/>
        </w:rPr>
        <w:instrText>ۆ</w:instrText>
      </w:r>
      <w:r>
        <w:rPr>
          <w:rFonts w:cs="Times New Roman"/>
          <w:rtl/>
          <w:lang w:val="en-GB" w:bidi="ar-SA"/>
        </w:rPr>
        <w:instrText>ش</w:instrText>
      </w:r>
      <w:r>
        <w:rPr>
          <w:rFonts w:cs="Times New Roman" w:hint="cs"/>
          <w:rtl/>
          <w:lang w:val="en-GB" w:bidi="ar-SA"/>
        </w:rPr>
        <w:instrText>ی</w:instrText>
      </w:r>
      <w:r>
        <w:rPr>
          <w:rFonts w:cs="Times New Roman"/>
          <w:rtl/>
          <w:lang w:val="en-GB" w:bidi="ar-SA"/>
        </w:rPr>
        <w:instrText xml:space="preserve"> د</w:instrText>
      </w:r>
      <w:r>
        <w:rPr>
          <w:rFonts w:cs="Times New Roman" w:hint="cs"/>
          <w:rtl/>
          <w:lang w:val="en-GB" w:bidi="ar-SA"/>
        </w:rPr>
        <w:instrText>ە</w:instrText>
      </w:r>
      <w:r>
        <w:rPr>
          <w:rFonts w:cs="Times New Roman"/>
          <w:rtl/>
          <w:lang w:val="en-GB" w:bidi="ar-SA"/>
        </w:rPr>
        <w:instrText>کر</w:instrText>
      </w:r>
      <w:r>
        <w:rPr>
          <w:rFonts w:cs="Times New Roman" w:hint="cs"/>
          <w:rtl/>
          <w:lang w:val="en-GB" w:bidi="ar-SA"/>
        </w:rPr>
        <w:instrText>ێ</w:instrText>
      </w:r>
      <w:r>
        <w:rPr>
          <w:rFonts w:cs="Times New Roman"/>
          <w:rtl/>
          <w:lang w:val="en-GB" w:bidi="ar-SA"/>
        </w:rPr>
        <w:instrText>ت. س</w:instrText>
      </w:r>
      <w:r>
        <w:rPr>
          <w:rFonts w:cs="Times New Roman" w:hint="cs"/>
          <w:rtl/>
          <w:lang w:val="en-GB" w:bidi="ar-SA"/>
        </w:rPr>
        <w:instrText>ە</w:instrText>
      </w:r>
      <w:r>
        <w:rPr>
          <w:rFonts w:cs="Times New Roman"/>
          <w:rtl/>
          <w:lang w:val="en-GB" w:bidi="ar-SA"/>
        </w:rPr>
        <w:instrText>ر</w:instrText>
      </w:r>
      <w:r>
        <w:rPr>
          <w:rFonts w:cs="Times New Roman" w:hint="cs"/>
          <w:rtl/>
          <w:lang w:val="en-GB" w:bidi="ar-SA"/>
        </w:rPr>
        <w:instrText>ەڕ</w:instrText>
      </w:r>
      <w:r>
        <w:rPr>
          <w:rFonts w:cs="Times New Roman"/>
          <w:rtl/>
          <w:lang w:val="en-GB" w:bidi="ar-SA"/>
        </w:rPr>
        <w:instrText>ا</w:instrText>
      </w:r>
      <w:r>
        <w:rPr>
          <w:rFonts w:cs="Times New Roman" w:hint="cs"/>
          <w:rtl/>
          <w:lang w:val="en-GB" w:bidi="ar-SA"/>
        </w:rPr>
        <w:instrText>ی</w:instrText>
      </w:r>
      <w:r>
        <w:rPr>
          <w:rFonts w:cs="Times New Roman"/>
          <w:rtl/>
          <w:lang w:val="en-GB" w:bidi="ar-SA"/>
        </w:rPr>
        <w:instrText xml:space="preserve"> چ</w:instrText>
      </w:r>
      <w:r>
        <w:rPr>
          <w:rFonts w:cs="Times New Roman" w:hint="cs"/>
          <w:rtl/>
          <w:lang w:val="en-GB" w:bidi="ar-SA"/>
        </w:rPr>
        <w:instrText>ە</w:instrText>
      </w:r>
      <w:r>
        <w:rPr>
          <w:rFonts w:cs="Times New Roman"/>
          <w:rtl/>
          <w:lang w:val="en-GB" w:bidi="ar-SA"/>
        </w:rPr>
        <w:instrText>ند تاق</w:instrText>
      </w:r>
      <w:r>
        <w:rPr>
          <w:rFonts w:cs="Times New Roman" w:hint="cs"/>
          <w:rtl/>
          <w:lang w:val="en-GB" w:bidi="ar-SA"/>
        </w:rPr>
        <w:instrText>ی</w:instrText>
      </w:r>
      <w:r>
        <w:rPr>
          <w:rFonts w:cs="Times New Roman"/>
          <w:rtl/>
          <w:lang w:val="en-GB" w:bidi="ar-SA"/>
        </w:rPr>
        <w:instrText>کردن</w:instrText>
      </w:r>
      <w:r>
        <w:rPr>
          <w:rFonts w:cs="Times New Roman" w:hint="cs"/>
          <w:rtl/>
          <w:lang w:val="en-GB" w:bidi="ar-SA"/>
        </w:rPr>
        <w:instrText>ە</w:instrText>
      </w:r>
      <w:r>
        <w:rPr>
          <w:rFonts w:cs="Times New Roman"/>
          <w:rtl/>
          <w:lang w:val="en-GB" w:bidi="ar-SA"/>
        </w:rPr>
        <w:instrText>و</w:instrText>
      </w:r>
      <w:r>
        <w:rPr>
          <w:rFonts w:cs="Times New Roman" w:hint="cs"/>
          <w:rtl/>
          <w:lang w:val="en-GB" w:bidi="ar-SA"/>
        </w:rPr>
        <w:instrText>ەیە</w:instrText>
      </w:r>
      <w:r>
        <w:rPr>
          <w:rFonts w:cs="Times New Roman"/>
          <w:rtl/>
          <w:lang w:val="en-GB" w:bidi="ar-SA"/>
        </w:rPr>
        <w:instrText>ک</w:instrText>
      </w:r>
      <w:r>
        <w:rPr>
          <w:rFonts w:cs="Times New Roman" w:hint="cs"/>
          <w:rtl/>
          <w:lang w:val="en-GB" w:bidi="ar-SA"/>
        </w:rPr>
        <w:instrText>ی</w:instrText>
      </w:r>
      <w:r>
        <w:rPr>
          <w:rFonts w:cs="Times New Roman"/>
          <w:rtl/>
          <w:lang w:val="en-GB" w:bidi="ar-SA"/>
        </w:rPr>
        <w:instrText xml:space="preserve"> تاک و ت</w:instrText>
      </w:r>
      <w:r>
        <w:rPr>
          <w:rFonts w:cs="Times New Roman" w:hint="cs"/>
          <w:rtl/>
          <w:lang w:val="en-GB" w:bidi="ar-SA"/>
        </w:rPr>
        <w:instrText>ە</w:instrText>
      </w:r>
      <w:r>
        <w:rPr>
          <w:rFonts w:cs="Times New Roman"/>
          <w:rtl/>
          <w:lang w:val="en-GB" w:bidi="ar-SA"/>
        </w:rPr>
        <w:instrText>را س</w:instrText>
      </w:r>
      <w:r>
        <w:rPr>
          <w:rFonts w:cs="Times New Roman" w:hint="cs"/>
          <w:rtl/>
          <w:lang w:val="en-GB" w:bidi="ar-SA"/>
        </w:rPr>
        <w:instrText>ە</w:instrText>
      </w:r>
      <w:r>
        <w:rPr>
          <w:rFonts w:cs="Times New Roman"/>
          <w:rtl/>
          <w:lang w:val="en-GB" w:bidi="ar-SA"/>
        </w:rPr>
        <w:instrText>بار</w:instrText>
      </w:r>
      <w:r>
        <w:rPr>
          <w:rFonts w:cs="Times New Roman" w:hint="cs"/>
          <w:rtl/>
          <w:lang w:val="en-GB" w:bidi="ar-SA"/>
        </w:rPr>
        <w:instrText>ە</w:instrText>
      </w:r>
      <w:r>
        <w:rPr>
          <w:rFonts w:cs="Times New Roman"/>
          <w:rtl/>
          <w:lang w:val="en-GB" w:bidi="ar-SA"/>
        </w:rPr>
        <w:instrText>ت ب</w:instrText>
      </w:r>
      <w:r>
        <w:rPr>
          <w:rFonts w:cs="Times New Roman" w:hint="cs"/>
          <w:rtl/>
          <w:lang w:val="en-GB" w:bidi="ar-SA"/>
        </w:rPr>
        <w:instrText>ە</w:instrText>
      </w:r>
      <w:r>
        <w:rPr>
          <w:rFonts w:cs="Times New Roman"/>
          <w:rtl/>
          <w:lang w:val="en-GB" w:bidi="ar-SA"/>
        </w:rPr>
        <w:instrText xml:space="preserve"> ش</w:instrText>
      </w:r>
      <w:r>
        <w:rPr>
          <w:rFonts w:cs="Times New Roman" w:hint="cs"/>
          <w:rtl/>
          <w:lang w:val="en-GB" w:bidi="ar-SA"/>
        </w:rPr>
        <w:instrText>ێ</w:instrText>
      </w:r>
      <w:r>
        <w:rPr>
          <w:rFonts w:cs="Times New Roman"/>
          <w:rtl/>
          <w:lang w:val="en-GB" w:bidi="ar-SA"/>
        </w:rPr>
        <w:instrText>و</w:instrText>
      </w:r>
      <w:r>
        <w:rPr>
          <w:rFonts w:cs="Times New Roman" w:hint="cs"/>
          <w:rtl/>
          <w:lang w:val="en-GB" w:bidi="ar-SA"/>
        </w:rPr>
        <w:instrText>ە</w:instrText>
      </w:r>
      <w:r>
        <w:rPr>
          <w:rFonts w:cs="Times New Roman"/>
          <w:rtl/>
          <w:lang w:val="en-GB" w:bidi="ar-SA"/>
        </w:rPr>
        <w:instrText>زار</w:instrText>
      </w:r>
      <w:r>
        <w:rPr>
          <w:rFonts w:cs="Times New Roman" w:hint="cs"/>
          <w:rtl/>
          <w:lang w:val="en-GB" w:bidi="ar-SA"/>
        </w:rPr>
        <w:instrText>ە</w:instrText>
      </w:r>
      <w:r>
        <w:rPr>
          <w:rFonts w:cs="Times New Roman"/>
          <w:rtl/>
          <w:lang w:val="en-GB" w:bidi="ar-SA"/>
        </w:rPr>
        <w:instrText>کان</w:instrText>
      </w:r>
      <w:r>
        <w:rPr>
          <w:rFonts w:cs="Times New Roman" w:hint="cs"/>
          <w:rtl/>
          <w:lang w:val="en-GB" w:bidi="ar-SA"/>
        </w:rPr>
        <w:instrText>ی</w:instrText>
      </w:r>
      <w:r>
        <w:rPr>
          <w:rFonts w:cs="Times New Roman"/>
          <w:rtl/>
          <w:lang w:val="en-GB" w:bidi="ar-SA"/>
        </w:rPr>
        <w:instrText xml:space="preserve"> کرمانج</w:instrText>
      </w:r>
      <w:r>
        <w:rPr>
          <w:rFonts w:cs="Times New Roman" w:hint="cs"/>
          <w:rtl/>
          <w:lang w:val="en-GB" w:bidi="ar-SA"/>
        </w:rPr>
        <w:instrText>ی</w:instrText>
      </w:r>
      <w:r>
        <w:rPr>
          <w:rFonts w:cs="Times New Roman"/>
          <w:rtl/>
          <w:lang w:val="en-GB" w:bidi="ar-SA"/>
        </w:rPr>
        <w:instrText xml:space="preserve"> ک</w:instrText>
      </w:r>
      <w:r>
        <w:rPr>
          <w:rFonts w:cs="Times New Roman" w:hint="cs"/>
          <w:rtl/>
          <w:lang w:val="en-GB" w:bidi="ar-SA"/>
        </w:rPr>
        <w:instrText>ە</w:instrText>
      </w:r>
      <w:r>
        <w:rPr>
          <w:rFonts w:cs="Times New Roman"/>
          <w:rtl/>
          <w:lang w:val="en-GB" w:bidi="ar-SA"/>
        </w:rPr>
        <w:instrText xml:space="preserve"> پ</w:instrText>
      </w:r>
      <w:r>
        <w:rPr>
          <w:rFonts w:cs="Times New Roman" w:hint="cs"/>
          <w:rtl/>
          <w:lang w:val="en-GB" w:bidi="ar-SA"/>
        </w:rPr>
        <w:instrText>ێ</w:instrText>
      </w:r>
      <w:r>
        <w:rPr>
          <w:rFonts w:cs="Times New Roman"/>
          <w:rtl/>
          <w:lang w:val="en-GB" w:bidi="ar-SA"/>
        </w:rPr>
        <w:instrText>شتر ب</w:instrText>
      </w:r>
      <w:r>
        <w:rPr>
          <w:rFonts w:cs="Times New Roman" w:hint="cs"/>
          <w:rtl/>
          <w:lang w:val="en-GB" w:bidi="ar-SA"/>
        </w:rPr>
        <w:instrText>ە</w:instrText>
      </w:r>
      <w:r>
        <w:rPr>
          <w:rFonts w:cs="Times New Roman"/>
          <w:rtl/>
          <w:lang w:val="en-GB" w:bidi="ar-SA"/>
        </w:rPr>
        <w:instrText>ئ</w:instrText>
      </w:r>
      <w:r>
        <w:rPr>
          <w:rFonts w:cs="Times New Roman" w:hint="cs"/>
          <w:rtl/>
          <w:lang w:val="en-GB" w:bidi="ar-SA"/>
        </w:rPr>
        <w:instrText>ە</w:instrText>
      </w:r>
      <w:r>
        <w:rPr>
          <w:rFonts w:cs="Times New Roman"/>
          <w:rtl/>
          <w:lang w:val="en-GB" w:bidi="ar-SA"/>
        </w:rPr>
        <w:instrText>نجام گ</w:instrText>
      </w:r>
      <w:r>
        <w:rPr>
          <w:rFonts w:cs="Times New Roman" w:hint="cs"/>
          <w:rtl/>
          <w:lang w:val="en-GB" w:bidi="ar-SA"/>
        </w:rPr>
        <w:instrText>ەی</w:instrText>
      </w:r>
      <w:r>
        <w:rPr>
          <w:rFonts w:cs="Times New Roman"/>
          <w:rtl/>
          <w:lang w:val="en-GB" w:bidi="ar-SA"/>
        </w:rPr>
        <w:instrText>شتوون (ب</w:instrText>
      </w:r>
      <w:r>
        <w:rPr>
          <w:rFonts w:cs="Times New Roman" w:hint="cs"/>
          <w:rtl/>
          <w:lang w:val="en-GB" w:bidi="ar-SA"/>
        </w:rPr>
        <w:instrText>ە</w:instrText>
      </w:r>
      <w:r>
        <w:rPr>
          <w:rFonts w:cs="Times New Roman"/>
          <w:rtl/>
          <w:lang w:val="en-GB" w:bidi="ar-SA"/>
        </w:rPr>
        <w:instrText>راورد</w:instrText>
      </w:r>
      <w:r>
        <w:rPr>
          <w:rFonts w:cs="Times New Roman" w:hint="cs"/>
          <w:rtl/>
          <w:lang w:val="en-GB" w:bidi="ar-SA"/>
        </w:rPr>
        <w:instrText>ی</w:instrText>
      </w:r>
      <w:r>
        <w:rPr>
          <w:rFonts w:cs="Times New Roman"/>
          <w:rtl/>
          <w:lang w:val="en-GB" w:bidi="ar-SA"/>
        </w:rPr>
        <w:instrText xml:space="preserve"> بک</w:instrText>
      </w:r>
      <w:r>
        <w:rPr>
          <w:rFonts w:cs="Times New Roman" w:hint="cs"/>
          <w:rtl/>
          <w:lang w:val="en-GB" w:bidi="ar-SA"/>
        </w:rPr>
        <w:instrText>ە</w:instrText>
      </w:r>
      <w:r>
        <w:rPr>
          <w:rFonts w:cs="Times New Roman"/>
          <w:rtl/>
          <w:lang w:val="en-GB" w:bidi="ar-SA"/>
        </w:rPr>
        <w:instrText>ن ل</w:instrText>
      </w:r>
      <w:r>
        <w:rPr>
          <w:rFonts w:cs="Times New Roman" w:hint="cs"/>
          <w:rtl/>
          <w:lang w:val="en-GB" w:bidi="ar-SA"/>
        </w:rPr>
        <w:instrText>ە</w:instrText>
      </w:r>
      <w:r>
        <w:rPr>
          <w:rFonts w:cs="Times New Roman"/>
          <w:rtl/>
          <w:lang w:val="en-GB" w:bidi="ar-SA"/>
        </w:rPr>
        <w:instrText>گ</w:instrText>
      </w:r>
      <w:r>
        <w:rPr>
          <w:rFonts w:cs="Times New Roman" w:hint="cs"/>
          <w:rtl/>
          <w:lang w:val="en-GB" w:bidi="ar-SA"/>
        </w:rPr>
        <w:instrText>ەڵ</w:instrText>
      </w:r>
      <w:r>
        <w:rPr>
          <w:rFonts w:cs="Times New Roman"/>
          <w:rtl/>
          <w:lang w:val="en-GB" w:bidi="ar-SA"/>
        </w:rPr>
        <w:instrText xml:space="preserve"> م</w:instrText>
      </w:r>
      <w:r>
        <w:rPr>
          <w:rFonts w:cs="Times New Roman" w:hint="cs"/>
          <w:rtl/>
          <w:lang w:val="en-GB" w:bidi="ar-SA"/>
        </w:rPr>
        <w:instrText>ە</w:instrText>
      </w:r>
      <w:r>
        <w:rPr>
          <w:rFonts w:cs="Times New Roman"/>
          <w:rtl/>
          <w:lang w:val="en-GB" w:bidi="ar-SA"/>
        </w:rPr>
        <w:instrText>ک‌ک</w:instrText>
      </w:r>
      <w:r>
        <w:rPr>
          <w:rFonts w:cs="Times New Roman" w:hint="cs"/>
          <w:rtl/>
          <w:lang w:val="en-GB" w:bidi="ar-SA"/>
        </w:rPr>
        <w:instrText>ی</w:instrText>
      </w:r>
      <w:r>
        <w:rPr>
          <w:rFonts w:cs="Times New Roman"/>
          <w:rtl/>
          <w:lang w:val="en-GB" w:bidi="ar-SA"/>
        </w:rPr>
        <w:instrText>نز</w:instrText>
      </w:r>
      <w:r>
        <w:rPr>
          <w:rFonts w:cs="Times New Roman" w:hint="cs"/>
          <w:rtl/>
          <w:lang w:val="en-GB" w:bidi="ar-SA"/>
        </w:rPr>
        <w:instrText>ی</w:instrText>
      </w:r>
      <w:r>
        <w:rPr>
          <w:rFonts w:cs="Times New Roman"/>
          <w:rtl/>
          <w:lang w:val="en-GB" w:bidi="ar-SA"/>
        </w:rPr>
        <w:instrText xml:space="preserve">، ١٩٦١؛ </w:instrText>
      </w:r>
      <w:r>
        <w:rPr>
          <w:rFonts w:cs="Times New Roman" w:hint="cs"/>
          <w:rtl/>
          <w:lang w:val="en-GB" w:bidi="ar-SA"/>
        </w:rPr>
        <w:instrText>ڕی</w:instrText>
      </w:r>
      <w:r>
        <w:rPr>
          <w:rFonts w:cs="Times New Roman"/>
          <w:rtl/>
          <w:lang w:val="en-GB" w:bidi="ar-SA"/>
        </w:rPr>
        <w:instrText>ت</w:instrText>
      </w:r>
      <w:r>
        <w:rPr>
          <w:rFonts w:cs="Times New Roman" w:hint="cs"/>
          <w:rtl/>
          <w:lang w:val="en-GB" w:bidi="ar-SA"/>
        </w:rPr>
        <w:instrText>ێ</w:instrText>
      </w:r>
      <w:r>
        <w:rPr>
          <w:rFonts w:cs="Times New Roman"/>
          <w:rtl/>
          <w:lang w:val="en-GB" w:bidi="ar-SA"/>
        </w:rPr>
        <w:instrText>ر، ١٩٧١ و ١٩٧٦؛ بل</w:instrText>
      </w:r>
      <w:r>
        <w:rPr>
          <w:rFonts w:cs="Times New Roman" w:hint="cs"/>
          <w:rtl/>
          <w:lang w:val="en-GB" w:bidi="ar-SA"/>
        </w:rPr>
        <w:instrText>ە</w:instrText>
      </w:r>
      <w:r>
        <w:rPr>
          <w:rFonts w:cs="Times New Roman"/>
          <w:rtl/>
          <w:lang w:val="en-GB" w:bidi="ar-SA"/>
        </w:rPr>
        <w:instrText xml:space="preserve">و، ١٩٧٦؛ </w:instrText>
      </w:r>
      <w:r>
        <w:rPr>
          <w:rFonts w:cs="Times New Roman" w:hint="cs"/>
          <w:rtl/>
          <w:lang w:val="en-GB" w:bidi="ar-SA"/>
        </w:rPr>
        <w:instrText>ی</w:instrText>
      </w:r>
      <w:r>
        <w:rPr>
          <w:rFonts w:cs="Times New Roman"/>
          <w:rtl/>
          <w:lang w:val="en-GB" w:bidi="ar-SA"/>
        </w:rPr>
        <w:instrText>استر</w:instrText>
      </w:r>
      <w:r>
        <w:rPr>
          <w:rFonts w:cs="Times New Roman" w:hint="cs"/>
          <w:rtl/>
          <w:lang w:val="en-GB" w:bidi="ar-SA"/>
        </w:rPr>
        <w:instrText>ۆ</w:instrText>
      </w:r>
      <w:r>
        <w:rPr>
          <w:rFonts w:cs="Times New Roman"/>
          <w:rtl/>
          <w:lang w:val="en-GB" w:bidi="ar-SA"/>
        </w:rPr>
        <w:instrText>، ١٩٧٧) ل</w:instrText>
      </w:r>
      <w:r>
        <w:rPr>
          <w:rFonts w:cs="Times New Roman" w:hint="cs"/>
          <w:rtl/>
          <w:lang w:val="en-GB" w:bidi="ar-SA"/>
        </w:rPr>
        <w:instrText>ە</w:instrText>
      </w:r>
      <w:r>
        <w:rPr>
          <w:rFonts w:cs="Times New Roman"/>
          <w:rtl/>
          <w:lang w:val="en-GB" w:bidi="ar-SA"/>
        </w:rPr>
        <w:instrText>م سا</w:instrText>
      </w:r>
      <w:r>
        <w:rPr>
          <w:rFonts w:cs="Times New Roman" w:hint="cs"/>
          <w:rtl/>
          <w:lang w:val="en-GB" w:bidi="ar-SA"/>
        </w:rPr>
        <w:instrText>ڵ</w:instrText>
      </w:r>
      <w:r>
        <w:rPr>
          <w:rFonts w:cs="Times New Roman"/>
          <w:rtl/>
          <w:lang w:val="en-GB" w:bidi="ar-SA"/>
        </w:rPr>
        <w:instrText>ان</w:instrText>
      </w:r>
      <w:r>
        <w:rPr>
          <w:rFonts w:cs="Times New Roman" w:hint="cs"/>
          <w:rtl/>
          <w:lang w:val="en-GB" w:bidi="ar-SA"/>
        </w:rPr>
        <w:instrText>ەی</w:instrText>
      </w:r>
      <w:r>
        <w:rPr>
          <w:rFonts w:cs="Times New Roman"/>
          <w:rtl/>
          <w:lang w:val="en-GB" w:bidi="ar-SA"/>
        </w:rPr>
        <w:instrText xml:space="preserve"> دوا</w:instrText>
      </w:r>
      <w:r>
        <w:rPr>
          <w:rFonts w:cs="Times New Roman" w:hint="cs"/>
          <w:rtl/>
          <w:lang w:val="en-GB" w:bidi="ar-SA"/>
        </w:rPr>
        <w:instrText>یی</w:instrText>
      </w:r>
      <w:r>
        <w:rPr>
          <w:rFonts w:cs="Times New Roman"/>
          <w:rtl/>
          <w:lang w:val="en-GB" w:bidi="ar-SA"/>
        </w:rPr>
        <w:instrText>دا تو</w:instrText>
      </w:r>
      <w:r>
        <w:rPr>
          <w:rFonts w:cs="Times New Roman" w:hint="cs"/>
          <w:rtl/>
          <w:lang w:val="en-GB" w:bidi="ar-SA"/>
        </w:rPr>
        <w:instrText>ێ</w:instrText>
      </w:r>
      <w:r>
        <w:rPr>
          <w:rFonts w:cs="Times New Roman"/>
          <w:rtl/>
          <w:lang w:val="en-GB" w:bidi="ar-SA"/>
        </w:rPr>
        <w:instrText>ژ</w:instrText>
      </w:r>
      <w:r>
        <w:rPr>
          <w:rFonts w:cs="Times New Roman" w:hint="cs"/>
          <w:rtl/>
          <w:lang w:val="en-GB" w:bidi="ar-SA"/>
        </w:rPr>
        <w:instrText>ە</w:instrText>
      </w:r>
      <w:r>
        <w:rPr>
          <w:rFonts w:cs="Times New Roman"/>
          <w:rtl/>
          <w:lang w:val="en-GB" w:bidi="ar-SA"/>
        </w:rPr>
        <w:instrText>ران</w:instrText>
      </w:r>
      <w:r>
        <w:rPr>
          <w:rFonts w:cs="Times New Roman" w:hint="cs"/>
          <w:rtl/>
          <w:lang w:val="en-GB" w:bidi="ar-SA"/>
        </w:rPr>
        <w:instrText>ی</w:instrText>
      </w:r>
      <w:r>
        <w:rPr>
          <w:rFonts w:cs="Times New Roman"/>
          <w:rtl/>
          <w:lang w:val="en-GB" w:bidi="ar-SA"/>
        </w:rPr>
        <w:instrText xml:space="preserve"> کورد </w:instrText>
      </w:r>
      <w:r>
        <w:rPr>
          <w:rFonts w:cs="Times New Roman" w:hint="cs"/>
          <w:rtl/>
          <w:lang w:val="en-GB" w:bidi="ar-SA"/>
        </w:rPr>
        <w:instrText>ڕ</w:instrText>
      </w:r>
      <w:r>
        <w:rPr>
          <w:rFonts w:cs="Times New Roman"/>
          <w:rtl/>
          <w:lang w:val="en-GB" w:bidi="ar-SA"/>
        </w:rPr>
        <w:instrText>اد</w:instrText>
      </w:r>
      <w:r>
        <w:rPr>
          <w:rFonts w:cs="Times New Roman" w:hint="cs"/>
          <w:rtl/>
          <w:lang w:val="en-GB" w:bidi="ar-SA"/>
        </w:rPr>
        <w:instrText>ەیە</w:instrText>
      </w:r>
      <w:r>
        <w:rPr>
          <w:rFonts w:cs="Times New Roman"/>
          <w:rtl/>
          <w:lang w:val="en-GB" w:bidi="ar-SA"/>
        </w:rPr>
        <w:instrText>ک</w:instrText>
      </w:r>
      <w:r>
        <w:rPr>
          <w:rFonts w:cs="Times New Roman" w:hint="cs"/>
          <w:rtl/>
          <w:lang w:val="en-GB" w:bidi="ar-SA"/>
        </w:rPr>
        <w:instrText>ی</w:instrText>
      </w:r>
      <w:r>
        <w:rPr>
          <w:rFonts w:cs="Times New Roman"/>
          <w:rtl/>
          <w:lang w:val="en-GB" w:bidi="ar-SA"/>
        </w:rPr>
        <w:instrText xml:space="preserve"> ب</w:instrText>
      </w:r>
      <w:r>
        <w:rPr>
          <w:rFonts w:cs="Times New Roman" w:hint="cs"/>
          <w:rtl/>
          <w:lang w:val="en-GB" w:bidi="ar-SA"/>
        </w:rPr>
        <w:instrText>ە</w:instrText>
      </w:r>
      <w:r>
        <w:rPr>
          <w:rFonts w:cs="Times New Roman"/>
          <w:rtl/>
          <w:lang w:val="en-GB" w:bidi="ar-SA"/>
        </w:rPr>
        <w:instrText>رچاو ل</w:instrText>
      </w:r>
      <w:r>
        <w:rPr>
          <w:rFonts w:cs="Times New Roman" w:hint="cs"/>
          <w:rtl/>
          <w:lang w:val="en-GB" w:bidi="ar-SA"/>
        </w:rPr>
        <w:instrText>ە</w:instrText>
      </w:r>
      <w:r>
        <w:rPr>
          <w:rFonts w:cs="Times New Roman"/>
          <w:rtl/>
          <w:lang w:val="en-GB" w:bidi="ar-SA"/>
        </w:rPr>
        <w:instrText xml:space="preserve"> ماد</w:instrText>
      </w:r>
      <w:r>
        <w:rPr>
          <w:rFonts w:cs="Times New Roman" w:hint="cs"/>
          <w:rtl/>
          <w:lang w:val="en-GB" w:bidi="ar-SA"/>
        </w:rPr>
        <w:instrText>ەی</w:instrText>
      </w:r>
      <w:r>
        <w:rPr>
          <w:rFonts w:cs="Times New Roman"/>
          <w:rtl/>
          <w:lang w:val="en-GB" w:bidi="ar-SA"/>
        </w:rPr>
        <w:instrText xml:space="preserve"> پ</w:instrText>
      </w:r>
      <w:r>
        <w:rPr>
          <w:rFonts w:cs="Times New Roman" w:hint="cs"/>
          <w:rtl/>
          <w:lang w:val="en-GB" w:bidi="ar-SA"/>
        </w:rPr>
        <w:instrText>ێ</w:instrText>
      </w:r>
      <w:r>
        <w:rPr>
          <w:rFonts w:cs="Times New Roman"/>
          <w:rtl/>
          <w:lang w:val="en-GB" w:bidi="ar-SA"/>
        </w:rPr>
        <w:instrText>و</w:instrText>
      </w:r>
      <w:r>
        <w:rPr>
          <w:rFonts w:cs="Times New Roman" w:hint="cs"/>
          <w:rtl/>
          <w:lang w:val="en-GB" w:bidi="ar-SA"/>
        </w:rPr>
        <w:instrText>ی</w:instrText>
      </w:r>
      <w:r>
        <w:rPr>
          <w:rFonts w:cs="Times New Roman"/>
          <w:rtl/>
          <w:lang w:val="en-GB" w:bidi="ar-SA"/>
        </w:rPr>
        <w:instrText>ست س</w:instrText>
      </w:r>
      <w:r>
        <w:rPr>
          <w:rFonts w:cs="Times New Roman" w:hint="cs"/>
          <w:rtl/>
          <w:lang w:val="en-GB" w:bidi="ar-SA"/>
        </w:rPr>
        <w:instrText>ە</w:instrText>
      </w:r>
      <w:r>
        <w:rPr>
          <w:rFonts w:cs="Times New Roman"/>
          <w:rtl/>
          <w:lang w:val="en-GB" w:bidi="ar-SA"/>
        </w:rPr>
        <w:instrText>بار</w:instrText>
      </w:r>
      <w:r>
        <w:rPr>
          <w:rFonts w:cs="Times New Roman" w:hint="cs"/>
          <w:rtl/>
          <w:lang w:val="en-GB" w:bidi="ar-SA"/>
        </w:rPr>
        <w:instrText>ە</w:instrText>
      </w:r>
      <w:r>
        <w:rPr>
          <w:rFonts w:cs="Times New Roman"/>
          <w:rtl/>
          <w:lang w:val="en-GB" w:bidi="ar-SA"/>
        </w:rPr>
        <w:instrText>ت ب</w:instrText>
      </w:r>
      <w:r>
        <w:rPr>
          <w:rFonts w:cs="Times New Roman" w:hint="cs"/>
          <w:rtl/>
          <w:lang w:val="en-GB" w:bidi="ar-SA"/>
        </w:rPr>
        <w:instrText>ە</w:instrText>
      </w:r>
      <w:r>
        <w:rPr>
          <w:rFonts w:cs="Times New Roman"/>
          <w:rtl/>
          <w:lang w:val="en-GB" w:bidi="ar-SA"/>
        </w:rPr>
        <w:instrText xml:space="preserve"> ش</w:instrText>
      </w:r>
      <w:r>
        <w:rPr>
          <w:rFonts w:cs="Times New Roman" w:hint="cs"/>
          <w:rtl/>
          <w:lang w:val="en-GB" w:bidi="ar-SA"/>
        </w:rPr>
        <w:instrText>ێ</w:instrText>
      </w:r>
      <w:r>
        <w:rPr>
          <w:rFonts w:cs="Times New Roman"/>
          <w:rtl/>
          <w:lang w:val="en-GB" w:bidi="ar-SA"/>
        </w:rPr>
        <w:instrText>و</w:instrText>
      </w:r>
      <w:r>
        <w:rPr>
          <w:rFonts w:cs="Times New Roman" w:hint="cs"/>
          <w:rtl/>
          <w:lang w:val="en-GB" w:bidi="ar-SA"/>
        </w:rPr>
        <w:instrText>ە</w:instrText>
      </w:r>
      <w:r>
        <w:rPr>
          <w:rFonts w:cs="Times New Roman"/>
          <w:rtl/>
          <w:lang w:val="en-GB" w:bidi="ar-SA"/>
        </w:rPr>
        <w:instrText>زار</w:instrText>
      </w:r>
      <w:r>
        <w:rPr>
          <w:rFonts w:cs="Times New Roman" w:hint="cs"/>
          <w:rtl/>
          <w:lang w:val="en-GB" w:bidi="ar-SA"/>
        </w:rPr>
        <w:instrText>ە</w:instrText>
      </w:r>
      <w:r>
        <w:rPr>
          <w:rFonts w:cs="Times New Roman"/>
          <w:rtl/>
          <w:lang w:val="en-GB" w:bidi="ar-SA"/>
        </w:rPr>
        <w:instrText>کان</w:instrText>
      </w:r>
      <w:r>
        <w:rPr>
          <w:rFonts w:cs="Times New Roman" w:hint="cs"/>
          <w:rtl/>
          <w:lang w:val="en-GB" w:bidi="ar-SA"/>
        </w:rPr>
        <w:instrText>ی</w:instrText>
      </w:r>
      <w:r>
        <w:rPr>
          <w:rFonts w:cs="Times New Roman"/>
          <w:rtl/>
          <w:lang w:val="en-GB" w:bidi="ar-SA"/>
        </w:rPr>
        <w:instrText xml:space="preserve"> کرمانج</w:instrText>
      </w:r>
      <w:r>
        <w:rPr>
          <w:rFonts w:cs="Times New Roman" w:hint="cs"/>
          <w:rtl/>
          <w:lang w:val="en-GB" w:bidi="ar-SA"/>
        </w:rPr>
        <w:instrText>یی</w:instrText>
      </w:r>
      <w:r>
        <w:rPr>
          <w:rFonts w:cs="Times New Roman"/>
          <w:rtl/>
          <w:lang w:val="en-GB" w:bidi="ar-SA"/>
        </w:rPr>
        <w:instrText>ان ل</w:instrText>
      </w:r>
      <w:r>
        <w:rPr>
          <w:rFonts w:cs="Times New Roman" w:hint="cs"/>
          <w:rtl/>
          <w:lang w:val="en-GB" w:bidi="ar-SA"/>
        </w:rPr>
        <w:instrText>ە</w:instrText>
      </w:r>
      <w:r>
        <w:rPr>
          <w:rFonts w:cs="Times New Roman"/>
          <w:rtl/>
          <w:lang w:val="en-GB" w:bidi="ar-SA"/>
        </w:rPr>
        <w:instrText xml:space="preserve"> د</w:instrText>
      </w:r>
      <w:r>
        <w:rPr>
          <w:rFonts w:cs="Times New Roman" w:hint="cs"/>
          <w:rtl/>
          <w:lang w:val="en-GB" w:bidi="ar-SA"/>
        </w:rPr>
        <w:instrText>ەڤە</w:instrText>
      </w:r>
      <w:r>
        <w:rPr>
          <w:rFonts w:cs="Times New Roman"/>
          <w:rtl/>
          <w:lang w:val="en-GB" w:bidi="ar-SA"/>
        </w:rPr>
        <w:instrText>ر</w:instrText>
      </w:r>
      <w:r>
        <w:rPr>
          <w:rFonts w:cs="Times New Roman" w:hint="cs"/>
          <w:rtl/>
          <w:lang w:val="en-GB" w:bidi="ar-SA"/>
        </w:rPr>
        <w:instrText>ی</w:instrText>
      </w:r>
      <w:r>
        <w:rPr>
          <w:rFonts w:cs="Times New Roman"/>
          <w:rtl/>
          <w:lang w:val="en-GB" w:bidi="ar-SA"/>
        </w:rPr>
        <w:instrText xml:space="preserve"> کرمانج</w:instrText>
      </w:r>
      <w:r>
        <w:rPr>
          <w:rFonts w:cs="Times New Roman" w:hint="cs"/>
          <w:rtl/>
          <w:lang w:val="en-GB" w:bidi="ar-SA"/>
        </w:rPr>
        <w:instrText>ی</w:instrText>
      </w:r>
      <w:r>
        <w:rPr>
          <w:rFonts w:cs="Times New Roman"/>
          <w:rtl/>
          <w:lang w:val="en-GB" w:bidi="ar-SA"/>
        </w:rPr>
        <w:instrText xml:space="preserve"> ئاخ</w:instrText>
      </w:r>
      <w:r>
        <w:rPr>
          <w:rFonts w:cs="Times New Roman" w:hint="cs"/>
          <w:rtl/>
          <w:lang w:val="en-GB" w:bidi="ar-SA"/>
        </w:rPr>
        <w:instrText>ێ</w:instrText>
      </w:r>
      <w:r>
        <w:rPr>
          <w:rFonts w:cs="Times New Roman"/>
          <w:rtl/>
          <w:lang w:val="en-GB" w:bidi="ar-SA"/>
        </w:rPr>
        <w:instrText>ودا د</w:instrText>
      </w:r>
      <w:r>
        <w:rPr>
          <w:rFonts w:cs="Times New Roman" w:hint="cs"/>
          <w:rtl/>
          <w:lang w:val="en-GB" w:bidi="ar-SA"/>
        </w:rPr>
        <w:instrText>ە</w:instrText>
      </w:r>
      <w:r>
        <w:rPr>
          <w:rFonts w:cs="Times New Roman"/>
          <w:rtl/>
          <w:lang w:val="en-GB" w:bidi="ar-SA"/>
        </w:rPr>
        <w:instrText>ست</w:instrText>
      </w:r>
      <w:r>
        <w:rPr>
          <w:rFonts w:cs="Times New Roman" w:hint="cs"/>
          <w:rtl/>
          <w:lang w:val="en-GB" w:bidi="ar-SA"/>
        </w:rPr>
        <w:instrText>ە</w:instrText>
      </w:r>
      <w:r>
        <w:rPr>
          <w:rFonts w:cs="Times New Roman"/>
          <w:rtl/>
          <w:lang w:val="en-GB" w:bidi="ar-SA"/>
        </w:rPr>
        <w:instrText>ب</w:instrText>
      </w:r>
      <w:r>
        <w:rPr>
          <w:rFonts w:cs="Times New Roman" w:hint="cs"/>
          <w:rtl/>
          <w:lang w:val="en-GB" w:bidi="ar-SA"/>
        </w:rPr>
        <w:instrText>ە</w:instrText>
      </w:r>
      <w:r>
        <w:rPr>
          <w:rFonts w:cs="Times New Roman"/>
          <w:rtl/>
          <w:lang w:val="en-GB" w:bidi="ar-SA"/>
        </w:rPr>
        <w:instrText>ر کردوو</w:instrText>
      </w:r>
      <w:r>
        <w:rPr>
          <w:rFonts w:cs="Times New Roman" w:hint="cs"/>
          <w:rtl/>
          <w:lang w:val="en-GB" w:bidi="ar-SA"/>
        </w:rPr>
        <w:instrText>ە</w:instrText>
      </w:r>
      <w:r>
        <w:rPr>
          <w:rFonts w:cs="Times New Roman"/>
          <w:rtl/>
          <w:lang w:val="en-GB" w:bidi="ar-SA"/>
        </w:rPr>
        <w:instrText>. ه</w:instrText>
      </w:r>
      <w:r>
        <w:rPr>
          <w:rFonts w:cs="Times New Roman" w:hint="cs"/>
          <w:rtl/>
          <w:lang w:val="en-GB" w:bidi="ar-SA"/>
        </w:rPr>
        <w:instrText>ە</w:instrText>
      </w:r>
      <w:r>
        <w:rPr>
          <w:rFonts w:cs="Times New Roman"/>
          <w:rtl/>
          <w:lang w:val="en-GB" w:bidi="ar-SA"/>
        </w:rPr>
        <w:instrText>رچ</w:instrText>
      </w:r>
      <w:r>
        <w:rPr>
          <w:rFonts w:cs="Times New Roman" w:hint="cs"/>
          <w:rtl/>
          <w:lang w:val="en-GB" w:bidi="ar-SA"/>
        </w:rPr>
        <w:instrText>ە</w:instrText>
      </w:r>
      <w:r>
        <w:rPr>
          <w:rFonts w:cs="Times New Roman"/>
          <w:rtl/>
          <w:lang w:val="en-GB" w:bidi="ar-SA"/>
        </w:rPr>
        <w:instrText>ند ب</w:instrText>
      </w:r>
      <w:r>
        <w:rPr>
          <w:rFonts w:cs="Times New Roman" w:hint="cs"/>
          <w:rtl/>
          <w:lang w:val="en-GB" w:bidi="ar-SA"/>
        </w:rPr>
        <w:instrText>ە</w:instrText>
      </w:r>
      <w:r>
        <w:rPr>
          <w:rFonts w:cs="Times New Roman"/>
          <w:rtl/>
          <w:lang w:val="en-GB" w:bidi="ar-SA"/>
        </w:rPr>
        <w:instrText>م</w:instrText>
      </w:r>
      <w:r>
        <w:rPr>
          <w:rFonts w:cs="Times New Roman" w:hint="cs"/>
          <w:rtl/>
          <w:lang w:val="en-GB" w:bidi="ar-SA"/>
        </w:rPr>
        <w:instrText>ە</w:instrText>
      </w:r>
      <w:r>
        <w:rPr>
          <w:rFonts w:cs="Times New Roman"/>
          <w:rtl/>
          <w:lang w:val="en-GB" w:bidi="ar-SA"/>
        </w:rPr>
        <w:instrText>ب</w:instrText>
      </w:r>
      <w:r>
        <w:rPr>
          <w:rFonts w:cs="Times New Roman" w:hint="cs"/>
          <w:rtl/>
          <w:lang w:val="en-GB" w:bidi="ar-SA"/>
        </w:rPr>
        <w:instrText>ە</w:instrText>
      </w:r>
      <w:r>
        <w:rPr>
          <w:rFonts w:cs="Times New Roman"/>
          <w:rtl/>
          <w:lang w:val="en-GB" w:bidi="ar-SA"/>
        </w:rPr>
        <w:instrText>ست</w:instrText>
      </w:r>
      <w:r>
        <w:rPr>
          <w:rFonts w:cs="Times New Roman" w:hint="cs"/>
          <w:rtl/>
          <w:lang w:val="en-GB" w:bidi="ar-SA"/>
        </w:rPr>
        <w:instrText>ی</w:instrText>
      </w:r>
      <w:r>
        <w:rPr>
          <w:rFonts w:cs="Times New Roman"/>
          <w:rtl/>
          <w:lang w:val="en-GB" w:bidi="ar-SA"/>
        </w:rPr>
        <w:instrText xml:space="preserve"> پ</w:instrText>
      </w:r>
      <w:r>
        <w:rPr>
          <w:rFonts w:cs="Times New Roman" w:hint="cs"/>
          <w:rtl/>
          <w:lang w:val="en-GB" w:bidi="ar-SA"/>
        </w:rPr>
        <w:instrText>ۆ</w:instrText>
      </w:r>
      <w:r>
        <w:rPr>
          <w:rFonts w:cs="Times New Roman"/>
          <w:rtl/>
          <w:lang w:val="en-GB" w:bidi="ar-SA"/>
        </w:rPr>
        <w:instrText>ل</w:instrText>
      </w:r>
      <w:r>
        <w:rPr>
          <w:rFonts w:cs="Times New Roman" w:hint="cs"/>
          <w:rtl/>
          <w:lang w:val="en-GB" w:bidi="ar-SA"/>
        </w:rPr>
        <w:instrText>ی</w:instrText>
      </w:r>
      <w:r>
        <w:rPr>
          <w:rFonts w:cs="Times New Roman"/>
          <w:rtl/>
          <w:lang w:val="en-GB" w:bidi="ar-SA"/>
        </w:rPr>
        <w:instrText>نب</w:instrText>
      </w:r>
      <w:r>
        <w:rPr>
          <w:rFonts w:cs="Times New Roman" w:hint="cs"/>
          <w:rtl/>
          <w:lang w:val="en-GB" w:bidi="ar-SA"/>
        </w:rPr>
        <w:instrText>ە</w:instrText>
      </w:r>
      <w:r>
        <w:rPr>
          <w:rFonts w:cs="Times New Roman"/>
          <w:rtl/>
          <w:lang w:val="en-GB" w:bidi="ar-SA"/>
        </w:rPr>
        <w:instrText>ند</w:instrText>
      </w:r>
      <w:r>
        <w:rPr>
          <w:rFonts w:cs="Times New Roman" w:hint="cs"/>
          <w:rtl/>
          <w:lang w:val="en-GB" w:bidi="ar-SA"/>
        </w:rPr>
        <w:instrText>ی</w:instrText>
      </w:r>
      <w:r>
        <w:rPr>
          <w:rFonts w:cs="Times New Roman"/>
          <w:rtl/>
          <w:lang w:val="en-GB" w:bidi="ar-SA"/>
        </w:rPr>
        <w:instrText xml:space="preserve"> زاراو</w:instrText>
      </w:r>
      <w:r>
        <w:rPr>
          <w:rFonts w:cs="Times New Roman" w:hint="cs"/>
          <w:rtl/>
          <w:lang w:val="en-GB" w:bidi="ar-SA"/>
        </w:rPr>
        <w:instrText>ە</w:instrText>
      </w:r>
      <w:r>
        <w:rPr>
          <w:rFonts w:cs="Times New Roman"/>
          <w:rtl/>
          <w:lang w:val="en-GB" w:bidi="ar-SA"/>
        </w:rPr>
        <w:instrText>کان، ه</w:instrText>
      </w:r>
      <w:r>
        <w:rPr>
          <w:rFonts w:cs="Times New Roman" w:hint="cs"/>
          <w:rtl/>
          <w:lang w:val="en-GB" w:bidi="ar-SA"/>
        </w:rPr>
        <w:instrText>ە</w:instrText>
      </w:r>
      <w:r>
        <w:rPr>
          <w:rFonts w:cs="Times New Roman"/>
          <w:rtl/>
          <w:lang w:val="en-GB" w:bidi="ar-SA"/>
        </w:rPr>
        <w:instrText>تاکوو ئ</w:instrText>
      </w:r>
      <w:r>
        <w:rPr>
          <w:rFonts w:cs="Times New Roman" w:hint="cs"/>
          <w:rtl/>
          <w:lang w:val="en-GB" w:bidi="ar-SA"/>
        </w:rPr>
        <w:instrText>ێ</w:instrText>
      </w:r>
      <w:r>
        <w:rPr>
          <w:rFonts w:cs="Times New Roman"/>
          <w:rtl/>
          <w:lang w:val="en-GB" w:bidi="ar-SA"/>
        </w:rPr>
        <w:instrText>ستا، ه</w:instrText>
      </w:r>
      <w:r>
        <w:rPr>
          <w:rFonts w:cs="Times New Roman" w:hint="cs"/>
          <w:rtl/>
          <w:lang w:val="en-GB" w:bidi="ar-SA"/>
        </w:rPr>
        <w:instrText>ەڵ</w:instrText>
      </w:r>
      <w:r>
        <w:rPr>
          <w:rFonts w:cs="Times New Roman"/>
          <w:rtl/>
          <w:lang w:val="en-GB" w:bidi="ar-SA"/>
        </w:rPr>
        <w:instrText>س</w:instrText>
      </w:r>
      <w:r>
        <w:rPr>
          <w:rFonts w:cs="Times New Roman" w:hint="cs"/>
          <w:rtl/>
          <w:lang w:val="en-GB" w:bidi="ar-SA"/>
        </w:rPr>
        <w:instrText>ە</w:instrText>
      </w:r>
      <w:r>
        <w:rPr>
          <w:rFonts w:cs="Times New Roman"/>
          <w:rtl/>
          <w:lang w:val="en-GB" w:bidi="ar-SA"/>
        </w:rPr>
        <w:instrText>نگاندن</w:instrText>
      </w:r>
      <w:r>
        <w:rPr>
          <w:rFonts w:cs="Times New Roman" w:hint="cs"/>
          <w:rtl/>
          <w:lang w:val="en-GB" w:bidi="ar-SA"/>
        </w:rPr>
        <w:instrText>ێ</w:instrText>
      </w:r>
      <w:r>
        <w:rPr>
          <w:rFonts w:cs="Times New Roman"/>
          <w:rtl/>
          <w:lang w:val="en-GB" w:bidi="ar-SA"/>
        </w:rPr>
        <w:instrText>ک</w:instrText>
      </w:r>
      <w:r>
        <w:rPr>
          <w:rFonts w:cs="Times New Roman" w:hint="cs"/>
          <w:rtl/>
          <w:lang w:val="en-GB" w:bidi="ar-SA"/>
        </w:rPr>
        <w:instrText>ی</w:instrText>
      </w:r>
      <w:r>
        <w:rPr>
          <w:rFonts w:cs="Times New Roman"/>
          <w:rtl/>
          <w:lang w:val="en-GB" w:bidi="ar-SA"/>
        </w:rPr>
        <w:instrText xml:space="preserve"> م</w:instrText>
      </w:r>
      <w:r>
        <w:rPr>
          <w:rFonts w:cs="Times New Roman" w:hint="cs"/>
          <w:rtl/>
          <w:lang w:val="en-GB" w:bidi="ar-SA"/>
        </w:rPr>
        <w:instrText>ێ</w:instrText>
      </w:r>
      <w:r>
        <w:rPr>
          <w:rFonts w:cs="Times New Roman"/>
          <w:rtl/>
          <w:lang w:val="en-GB" w:bidi="ar-SA"/>
        </w:rPr>
        <w:instrText>ت</w:instrText>
      </w:r>
      <w:r>
        <w:rPr>
          <w:rFonts w:cs="Times New Roman" w:hint="cs"/>
          <w:rtl/>
          <w:lang w:val="en-GB" w:bidi="ar-SA"/>
        </w:rPr>
        <w:instrText>ۆ</w:instrText>
      </w:r>
      <w:r>
        <w:rPr>
          <w:rFonts w:cs="Times New Roman"/>
          <w:rtl/>
          <w:lang w:val="en-GB" w:bidi="ar-SA"/>
        </w:rPr>
        <w:instrText>د</w:instrText>
      </w:r>
      <w:r>
        <w:rPr>
          <w:rFonts w:cs="Times New Roman" w:hint="cs"/>
          <w:rtl/>
          <w:lang w:val="en-GB" w:bidi="ar-SA"/>
        </w:rPr>
        <w:instrText>ی</w:instrText>
      </w:r>
      <w:r>
        <w:rPr>
          <w:rFonts w:cs="Times New Roman"/>
          <w:rtl/>
          <w:lang w:val="en-GB" w:bidi="ar-SA"/>
        </w:rPr>
        <w:instrText>ک و پ</w:instrText>
      </w:r>
      <w:r>
        <w:rPr>
          <w:rFonts w:cs="Times New Roman" w:hint="cs"/>
          <w:rtl/>
          <w:lang w:val="en-GB" w:bidi="ar-SA"/>
        </w:rPr>
        <w:instrText>ڕ</w:instrText>
      </w:r>
      <w:r>
        <w:rPr>
          <w:rFonts w:cs="Times New Roman"/>
          <w:rtl/>
          <w:lang w:val="en-GB" w:bidi="ar-SA"/>
        </w:rPr>
        <w:instrText>زان</w:instrText>
      </w:r>
      <w:r>
        <w:rPr>
          <w:rFonts w:cs="Times New Roman" w:hint="cs"/>
          <w:rtl/>
          <w:lang w:val="en-GB" w:bidi="ar-SA"/>
        </w:rPr>
        <w:instrText>ی</w:instrText>
      </w:r>
      <w:r>
        <w:rPr>
          <w:rFonts w:cs="Times New Roman"/>
          <w:rtl/>
          <w:lang w:val="en-GB" w:bidi="ar-SA"/>
        </w:rPr>
        <w:instrText>ار</w:instrText>
      </w:r>
      <w:r>
        <w:rPr>
          <w:rFonts w:cs="Times New Roman" w:hint="cs"/>
          <w:rtl/>
          <w:lang w:val="en-GB" w:bidi="ar-SA"/>
        </w:rPr>
        <w:instrText>ی</w:instrText>
      </w:r>
      <w:r>
        <w:rPr>
          <w:rFonts w:cs="Times New Roman"/>
          <w:rtl/>
          <w:lang w:val="en-GB" w:bidi="ar-SA"/>
        </w:rPr>
        <w:instrText xml:space="preserve"> ل</w:instrText>
      </w:r>
      <w:r>
        <w:rPr>
          <w:rFonts w:cs="Times New Roman" w:hint="cs"/>
          <w:rtl/>
          <w:lang w:val="en-GB" w:bidi="ar-SA"/>
        </w:rPr>
        <w:instrText>ە</w:instrText>
      </w:r>
      <w:r>
        <w:rPr>
          <w:rFonts w:cs="Times New Roman"/>
          <w:rtl/>
          <w:lang w:val="en-GB" w:bidi="ar-SA"/>
        </w:rPr>
        <w:instrText>س</w:instrText>
      </w:r>
      <w:r>
        <w:rPr>
          <w:rFonts w:cs="Times New Roman" w:hint="cs"/>
          <w:rtl/>
          <w:lang w:val="en-GB" w:bidi="ar-SA"/>
        </w:rPr>
        <w:instrText>ە</w:instrText>
      </w:r>
      <w:r>
        <w:rPr>
          <w:rFonts w:cs="Times New Roman"/>
          <w:rtl/>
          <w:lang w:val="en-GB" w:bidi="ar-SA"/>
        </w:rPr>
        <w:instrText>ر ئ</w:instrText>
      </w:r>
      <w:r>
        <w:rPr>
          <w:rFonts w:cs="Times New Roman" w:hint="cs"/>
          <w:rtl/>
          <w:lang w:val="en-GB" w:bidi="ar-SA"/>
        </w:rPr>
        <w:instrText>ە</w:instrText>
      </w:r>
      <w:r>
        <w:rPr>
          <w:rFonts w:cs="Times New Roman"/>
          <w:rtl/>
          <w:lang w:val="en-GB" w:bidi="ar-SA"/>
        </w:rPr>
        <w:instrText>م ت</w:instrText>
      </w:r>
      <w:r>
        <w:rPr>
          <w:rFonts w:cs="Times New Roman" w:hint="cs"/>
          <w:rtl/>
          <w:lang w:val="en-GB" w:bidi="ar-SA"/>
        </w:rPr>
        <w:instrText>ێڕ</w:instrText>
      </w:r>
      <w:r>
        <w:rPr>
          <w:rFonts w:cs="Times New Roman"/>
          <w:rtl/>
          <w:lang w:val="en-GB" w:bidi="ar-SA"/>
        </w:rPr>
        <w:instrText>امانان</w:instrText>
      </w:r>
      <w:r>
        <w:rPr>
          <w:rFonts w:cs="Times New Roman" w:hint="cs"/>
          <w:rtl/>
          <w:lang w:val="en-GB" w:bidi="ar-SA"/>
        </w:rPr>
        <w:instrText>ە</w:instrText>
      </w:r>
      <w:r>
        <w:rPr>
          <w:rFonts w:cs="Times New Roman"/>
          <w:rtl/>
          <w:lang w:val="en-GB" w:bidi="ar-SA"/>
        </w:rPr>
        <w:instrText xml:space="preserve"> ئ</w:instrText>
      </w:r>
      <w:r>
        <w:rPr>
          <w:rFonts w:cs="Times New Roman" w:hint="cs"/>
          <w:rtl/>
          <w:lang w:val="en-GB" w:bidi="ar-SA"/>
        </w:rPr>
        <w:instrText>ە</w:instrText>
      </w:r>
      <w:r>
        <w:rPr>
          <w:rFonts w:cs="Times New Roman"/>
          <w:rtl/>
          <w:lang w:val="en-GB" w:bidi="ar-SA"/>
        </w:rPr>
        <w:instrText>نجام ن</w:instrText>
      </w:r>
      <w:r>
        <w:rPr>
          <w:rFonts w:cs="Times New Roman" w:hint="cs"/>
          <w:rtl/>
          <w:lang w:val="en-GB" w:bidi="ar-SA"/>
        </w:rPr>
        <w:instrText>ە</w:instrText>
      </w:r>
      <w:r>
        <w:rPr>
          <w:rFonts w:cs="Times New Roman"/>
          <w:rtl/>
          <w:lang w:val="en-GB" w:bidi="ar-SA"/>
        </w:rPr>
        <w:instrText>دراو</w:instrText>
      </w:r>
      <w:r>
        <w:rPr>
          <w:rFonts w:cs="Times New Roman" w:hint="cs"/>
          <w:rtl/>
          <w:lang w:val="en-GB" w:bidi="ar-SA"/>
        </w:rPr>
        <w:instrText>ە</w:instrText>
      </w:r>
      <w:r>
        <w:rPr>
          <w:rFonts w:cs="Times New Roman"/>
          <w:rtl/>
          <w:lang w:val="en-GB" w:bidi="ar-SA"/>
        </w:rPr>
        <w:instrText>. ئامانج</w:instrText>
      </w:r>
      <w:r>
        <w:rPr>
          <w:rFonts w:cs="Times New Roman" w:hint="cs"/>
          <w:rtl/>
          <w:lang w:val="en-GB" w:bidi="ar-SA"/>
        </w:rPr>
        <w:instrText>ی</w:instrText>
      </w:r>
      <w:r>
        <w:rPr>
          <w:rFonts w:cs="Times New Roman"/>
          <w:rtl/>
          <w:lang w:val="en-GB" w:bidi="ar-SA"/>
        </w:rPr>
        <w:instrText xml:space="preserve"> ئ</w:instrText>
      </w:r>
      <w:r>
        <w:rPr>
          <w:rFonts w:cs="Times New Roman" w:hint="cs"/>
          <w:rtl/>
          <w:lang w:val="en-GB" w:bidi="ar-SA"/>
        </w:rPr>
        <w:instrText>ە</w:instrText>
      </w:r>
      <w:r>
        <w:rPr>
          <w:rFonts w:cs="Times New Roman"/>
          <w:rtl/>
          <w:lang w:val="en-GB" w:bidi="ar-SA"/>
        </w:rPr>
        <w:instrText>م وتار</w:instrText>
      </w:r>
      <w:r>
        <w:rPr>
          <w:rFonts w:cs="Times New Roman" w:hint="cs"/>
          <w:rtl/>
          <w:lang w:val="en-GB" w:bidi="ar-SA"/>
        </w:rPr>
        <w:instrText>ە</w:instrText>
      </w:r>
      <w:r>
        <w:rPr>
          <w:rFonts w:cs="Times New Roman"/>
          <w:rtl/>
          <w:lang w:val="en-GB" w:bidi="ar-SA"/>
        </w:rPr>
        <w:instrText xml:space="preserve"> بر</w:instrText>
      </w:r>
      <w:r>
        <w:rPr>
          <w:rFonts w:cs="Times New Roman" w:hint="cs"/>
          <w:rtl/>
          <w:lang w:val="en-GB" w:bidi="ar-SA"/>
        </w:rPr>
        <w:instrText>ی</w:instrText>
      </w:r>
      <w:r>
        <w:rPr>
          <w:rFonts w:cs="Times New Roman"/>
          <w:rtl/>
          <w:lang w:val="en-GB" w:bidi="ar-SA"/>
        </w:rPr>
        <w:instrText>ت</w:instrText>
      </w:r>
      <w:r>
        <w:rPr>
          <w:rFonts w:cs="Times New Roman" w:hint="cs"/>
          <w:rtl/>
          <w:lang w:val="en-GB" w:bidi="ar-SA"/>
        </w:rPr>
        <w:instrText>ییە</w:instrText>
      </w:r>
      <w:r>
        <w:rPr>
          <w:rFonts w:cs="Times New Roman"/>
          <w:rtl/>
          <w:lang w:val="en-GB" w:bidi="ar-SA"/>
        </w:rPr>
        <w:instrText xml:space="preserve"> ل</w:instrText>
      </w:r>
      <w:r>
        <w:rPr>
          <w:rFonts w:cs="Times New Roman" w:hint="cs"/>
          <w:rtl/>
          <w:lang w:val="en-GB" w:bidi="ar-SA"/>
        </w:rPr>
        <w:instrText>ە</w:instrText>
      </w:r>
      <w:r>
        <w:rPr>
          <w:rFonts w:cs="Times New Roman"/>
          <w:rtl/>
          <w:lang w:val="en-GB" w:bidi="ar-SA"/>
        </w:rPr>
        <w:instrText>و</w:instrText>
      </w:r>
      <w:r>
        <w:rPr>
          <w:rFonts w:cs="Times New Roman" w:hint="cs"/>
          <w:rtl/>
          <w:lang w:val="en-GB" w:bidi="ar-SA"/>
        </w:rPr>
        <w:instrText>ەی</w:instrText>
      </w:r>
      <w:r>
        <w:rPr>
          <w:rFonts w:cs="Times New Roman"/>
          <w:rtl/>
          <w:lang w:val="en-GB" w:bidi="ar-SA"/>
        </w:rPr>
        <w:instrText xml:space="preserve"> ک</w:instrText>
      </w:r>
      <w:r>
        <w:rPr>
          <w:rFonts w:cs="Times New Roman" w:hint="cs"/>
          <w:rtl/>
          <w:lang w:val="en-GB" w:bidi="ar-SA"/>
        </w:rPr>
        <w:instrText>ە</w:instrText>
      </w:r>
      <w:r>
        <w:rPr>
          <w:rFonts w:cs="Times New Roman"/>
          <w:rtl/>
          <w:lang w:val="en-GB" w:bidi="ar-SA"/>
        </w:rPr>
        <w:instrText xml:space="preserve"> پ</w:instrText>
      </w:r>
      <w:r>
        <w:rPr>
          <w:rFonts w:cs="Times New Roman" w:hint="cs"/>
          <w:rtl/>
          <w:lang w:val="en-GB" w:bidi="ar-SA"/>
        </w:rPr>
        <w:instrText>ۆ</w:instrText>
      </w:r>
      <w:r>
        <w:rPr>
          <w:rFonts w:cs="Times New Roman"/>
          <w:rtl/>
          <w:lang w:val="en-GB" w:bidi="ar-SA"/>
        </w:rPr>
        <w:instrText>ل</w:instrText>
      </w:r>
      <w:r>
        <w:rPr>
          <w:rFonts w:cs="Times New Roman" w:hint="cs"/>
          <w:rtl/>
          <w:lang w:val="en-GB" w:bidi="ar-SA"/>
        </w:rPr>
        <w:instrText>ی</w:instrText>
      </w:r>
      <w:r>
        <w:rPr>
          <w:rFonts w:cs="Times New Roman"/>
          <w:rtl/>
          <w:lang w:val="en-GB" w:bidi="ar-SA"/>
        </w:rPr>
        <w:instrText>نب</w:instrText>
      </w:r>
      <w:r>
        <w:rPr>
          <w:rFonts w:cs="Times New Roman" w:hint="cs"/>
          <w:rtl/>
          <w:lang w:val="en-GB" w:bidi="ar-SA"/>
        </w:rPr>
        <w:instrText>ە</w:instrText>
      </w:r>
      <w:r>
        <w:rPr>
          <w:rFonts w:cs="Times New Roman"/>
          <w:rtl/>
          <w:lang w:val="en-GB" w:bidi="ar-SA"/>
        </w:rPr>
        <w:instrText>ند</w:instrText>
      </w:r>
      <w:r>
        <w:rPr>
          <w:rFonts w:cs="Times New Roman" w:hint="cs"/>
          <w:rtl/>
          <w:lang w:val="en-GB" w:bidi="ar-SA"/>
        </w:rPr>
        <w:instrText>ییە</w:instrText>
      </w:r>
      <w:r>
        <w:rPr>
          <w:rFonts w:cs="Times New Roman"/>
          <w:rtl/>
          <w:lang w:val="en-GB" w:bidi="ar-SA"/>
        </w:rPr>
        <w:instrText>ک</w:instrText>
      </w:r>
      <w:r>
        <w:rPr>
          <w:rFonts w:cs="Times New Roman" w:hint="cs"/>
          <w:rtl/>
          <w:lang w:val="en-GB" w:bidi="ar-SA"/>
        </w:rPr>
        <w:instrText>ی</w:instrText>
      </w:r>
      <w:r>
        <w:rPr>
          <w:rFonts w:cs="Times New Roman"/>
          <w:rtl/>
          <w:lang w:val="en-GB" w:bidi="ar-SA"/>
        </w:rPr>
        <w:instrText xml:space="preserve"> س</w:instrText>
      </w:r>
      <w:r>
        <w:rPr>
          <w:rFonts w:cs="Times New Roman" w:hint="cs"/>
          <w:rtl/>
          <w:lang w:val="en-GB" w:bidi="ar-SA"/>
        </w:rPr>
        <w:instrText>ە</w:instrText>
      </w:r>
      <w:r>
        <w:rPr>
          <w:rFonts w:cs="Times New Roman"/>
          <w:rtl/>
          <w:lang w:val="en-GB" w:bidi="ar-SA"/>
        </w:rPr>
        <w:instrText>ر</w:instrText>
      </w:r>
      <w:r>
        <w:rPr>
          <w:rFonts w:cs="Times New Roman" w:hint="cs"/>
          <w:rtl/>
          <w:lang w:val="en-GB" w:bidi="ar-SA"/>
        </w:rPr>
        <w:instrText>ە</w:instrText>
      </w:r>
      <w:r>
        <w:rPr>
          <w:rFonts w:cs="Times New Roman"/>
          <w:rtl/>
          <w:lang w:val="en-GB" w:bidi="ar-SA"/>
        </w:rPr>
        <w:instrText>تا</w:instrText>
      </w:r>
      <w:r>
        <w:rPr>
          <w:rFonts w:cs="Times New Roman" w:hint="cs"/>
          <w:rtl/>
          <w:lang w:val="en-GB" w:bidi="ar-SA"/>
        </w:rPr>
        <w:instrText>یی</w:instrText>
      </w:r>
      <w:r>
        <w:rPr>
          <w:rFonts w:cs="Times New Roman"/>
          <w:rtl/>
          <w:lang w:val="en-GB" w:bidi="ar-SA"/>
        </w:rPr>
        <w:instrText xml:space="preserve"> ل</w:instrText>
      </w:r>
      <w:r>
        <w:rPr>
          <w:rFonts w:cs="Times New Roman" w:hint="cs"/>
          <w:rtl/>
          <w:lang w:val="en-GB" w:bidi="ar-SA"/>
        </w:rPr>
        <w:instrText>ە</w:instrText>
      </w:r>
      <w:r>
        <w:rPr>
          <w:rFonts w:cs="Times New Roman"/>
          <w:rtl/>
          <w:lang w:val="en-GB" w:bidi="ar-SA"/>
        </w:rPr>
        <w:instrText>و ج</w:instrText>
      </w:r>
      <w:r>
        <w:rPr>
          <w:rFonts w:cs="Times New Roman" w:hint="cs"/>
          <w:rtl/>
          <w:lang w:val="en-GB" w:bidi="ar-SA"/>
        </w:rPr>
        <w:instrText>ی</w:instrText>
      </w:r>
      <w:r>
        <w:rPr>
          <w:rFonts w:cs="Times New Roman"/>
          <w:rtl/>
          <w:lang w:val="en-GB" w:bidi="ar-SA"/>
        </w:rPr>
        <w:instrText>اواز</w:instrText>
      </w:r>
      <w:r>
        <w:rPr>
          <w:rFonts w:cs="Times New Roman" w:hint="cs"/>
          <w:rtl/>
          <w:lang w:val="en-GB" w:bidi="ar-SA"/>
        </w:rPr>
        <w:instrText>ییە</w:instrText>
      </w:r>
      <w:r>
        <w:rPr>
          <w:rFonts w:cs="Times New Roman"/>
          <w:rtl/>
          <w:lang w:val="en-GB" w:bidi="ar-SA"/>
        </w:rPr>
        <w:instrText xml:space="preserve"> ناوخ</w:instrText>
      </w:r>
      <w:r>
        <w:rPr>
          <w:rFonts w:cs="Times New Roman" w:hint="cs"/>
          <w:rtl/>
          <w:lang w:val="en-GB" w:bidi="ar-SA"/>
        </w:rPr>
        <w:instrText>ۆییەی</w:instrText>
      </w:r>
      <w:r>
        <w:rPr>
          <w:rFonts w:cs="Times New Roman"/>
          <w:rtl/>
          <w:lang w:val="en-GB" w:bidi="ar-SA"/>
        </w:rPr>
        <w:instrText xml:space="preserve"> ک</w:instrText>
      </w:r>
      <w:r>
        <w:rPr>
          <w:rFonts w:cs="Times New Roman" w:hint="cs"/>
          <w:rtl/>
          <w:lang w:val="en-GB" w:bidi="ar-SA"/>
        </w:rPr>
        <w:instrText>ە</w:instrText>
      </w:r>
      <w:r>
        <w:rPr>
          <w:rFonts w:cs="Times New Roman"/>
          <w:rtl/>
          <w:lang w:val="en-GB" w:bidi="ar-SA"/>
        </w:rPr>
        <w:instrText xml:space="preserve"> ل</w:instrText>
      </w:r>
      <w:r>
        <w:rPr>
          <w:rFonts w:cs="Times New Roman" w:hint="cs"/>
          <w:rtl/>
          <w:lang w:val="en-GB" w:bidi="ar-SA"/>
        </w:rPr>
        <w:instrText>ە</w:instrText>
      </w:r>
      <w:r>
        <w:rPr>
          <w:rFonts w:cs="Times New Roman"/>
          <w:rtl/>
          <w:lang w:val="en-GB" w:bidi="ar-SA"/>
        </w:rPr>
        <w:instrText xml:space="preserve"> زاراو</w:instrText>
      </w:r>
      <w:r>
        <w:rPr>
          <w:rFonts w:cs="Times New Roman" w:hint="cs"/>
          <w:rtl/>
          <w:lang w:val="en-GB" w:bidi="ar-SA"/>
        </w:rPr>
        <w:instrText>ە</w:instrText>
      </w:r>
      <w:r>
        <w:rPr>
          <w:rFonts w:cs="Times New Roman"/>
          <w:rtl/>
          <w:lang w:val="en-GB" w:bidi="ar-SA"/>
        </w:rPr>
        <w:instrText xml:space="preserve"> س</w:instrText>
      </w:r>
      <w:r>
        <w:rPr>
          <w:rFonts w:cs="Times New Roman" w:hint="cs"/>
          <w:rtl/>
          <w:lang w:val="en-GB" w:bidi="ar-SA"/>
        </w:rPr>
        <w:instrText>ە</w:instrText>
      </w:r>
      <w:r>
        <w:rPr>
          <w:rFonts w:cs="Times New Roman"/>
          <w:rtl/>
          <w:lang w:val="en-GB" w:bidi="ar-SA"/>
        </w:rPr>
        <w:instrText>ر</w:instrText>
      </w:r>
      <w:r>
        <w:rPr>
          <w:rFonts w:cs="Times New Roman" w:hint="cs"/>
          <w:rtl/>
          <w:lang w:val="en-GB" w:bidi="ar-SA"/>
        </w:rPr>
        <w:instrText>ە</w:instrText>
      </w:r>
      <w:r>
        <w:rPr>
          <w:rFonts w:cs="Times New Roman"/>
          <w:rtl/>
          <w:lang w:val="en-GB" w:bidi="ar-SA"/>
        </w:rPr>
        <w:instrText>ک</w:instrText>
      </w:r>
      <w:r>
        <w:rPr>
          <w:rFonts w:cs="Times New Roman" w:hint="cs"/>
          <w:rtl/>
          <w:lang w:val="en-GB" w:bidi="ar-SA"/>
        </w:rPr>
        <w:instrText>ییە</w:instrText>
      </w:r>
      <w:r>
        <w:rPr>
          <w:rFonts w:cs="Times New Roman"/>
          <w:rtl/>
          <w:lang w:val="en-GB" w:bidi="ar-SA"/>
        </w:rPr>
        <w:instrText>کان</w:instrText>
      </w:r>
      <w:r>
        <w:rPr>
          <w:rFonts w:cs="Times New Roman" w:hint="cs"/>
          <w:rtl/>
          <w:lang w:val="en-GB" w:bidi="ar-SA"/>
        </w:rPr>
        <w:instrText>ی</w:instrText>
      </w:r>
      <w:r>
        <w:rPr>
          <w:rFonts w:cs="Times New Roman"/>
          <w:rtl/>
          <w:lang w:val="en-GB" w:bidi="ar-SA"/>
        </w:rPr>
        <w:instrText xml:space="preserve"> ناوچ</w:instrText>
      </w:r>
      <w:r>
        <w:rPr>
          <w:rFonts w:cs="Times New Roman" w:hint="cs"/>
          <w:rtl/>
          <w:lang w:val="en-GB" w:bidi="ar-SA"/>
        </w:rPr>
        <w:instrText>ە</w:instrText>
      </w:r>
      <w:r>
        <w:rPr>
          <w:rFonts w:cs="Times New Roman"/>
          <w:rtl/>
          <w:lang w:val="en-GB" w:bidi="ar-SA"/>
        </w:rPr>
        <w:instrText xml:space="preserve"> کرمانج</w:instrText>
      </w:r>
      <w:r>
        <w:rPr>
          <w:rFonts w:cs="Times New Roman" w:hint="cs"/>
          <w:rtl/>
          <w:lang w:val="en-GB" w:bidi="ar-SA"/>
        </w:rPr>
        <w:instrText>ی</w:instrText>
      </w:r>
      <w:r>
        <w:rPr>
          <w:rFonts w:cs="Times New Roman"/>
          <w:rtl/>
          <w:lang w:val="en-GB" w:bidi="ar-SA"/>
        </w:rPr>
        <w:instrText xml:space="preserve"> ئاخ</w:instrText>
      </w:r>
      <w:r>
        <w:rPr>
          <w:rFonts w:cs="Times New Roman" w:hint="cs"/>
          <w:rtl/>
          <w:lang w:val="en-GB" w:bidi="ar-SA"/>
        </w:rPr>
        <w:instrText>ێ</w:instrText>
      </w:r>
      <w:r>
        <w:rPr>
          <w:rFonts w:cs="Times New Roman"/>
          <w:rtl/>
          <w:lang w:val="en-GB" w:bidi="ar-SA"/>
        </w:rPr>
        <w:instrText>و</w:instrText>
      </w:r>
      <w:r>
        <w:rPr>
          <w:rFonts w:cs="Times New Roman" w:hint="cs"/>
          <w:rtl/>
          <w:lang w:val="en-GB" w:bidi="ar-SA"/>
        </w:rPr>
        <w:instrText>ە</w:instrText>
      </w:r>
      <w:r>
        <w:rPr>
          <w:rFonts w:cs="Times New Roman"/>
          <w:rtl/>
          <w:lang w:val="en-GB" w:bidi="ar-SA"/>
        </w:rPr>
        <w:instrText>کاندا ه</w:instrText>
      </w:r>
      <w:r>
        <w:rPr>
          <w:rFonts w:cs="Times New Roman" w:hint="cs"/>
          <w:rtl/>
          <w:lang w:val="en-GB" w:bidi="ar-SA"/>
        </w:rPr>
        <w:instrText>ەیە</w:instrText>
      </w:r>
      <w:r>
        <w:rPr>
          <w:rFonts w:cs="Times New Roman"/>
          <w:rtl/>
          <w:lang w:val="en-GB" w:bidi="ar-SA"/>
        </w:rPr>
        <w:instrText xml:space="preserve"> ب</w:instrText>
      </w:r>
      <w:r>
        <w:rPr>
          <w:rFonts w:cs="Times New Roman" w:hint="cs"/>
          <w:rtl/>
          <w:lang w:val="en-GB" w:bidi="ar-SA"/>
        </w:rPr>
        <w:instrText>ە</w:instrText>
      </w:r>
      <w:r>
        <w:rPr>
          <w:rFonts w:cs="Times New Roman"/>
          <w:rtl/>
          <w:lang w:val="en-GB" w:bidi="ar-SA"/>
        </w:rPr>
        <w:instrText>د</w:instrText>
      </w:r>
      <w:r>
        <w:rPr>
          <w:rFonts w:cs="Times New Roman" w:hint="cs"/>
          <w:rtl/>
          <w:lang w:val="en-GB" w:bidi="ar-SA"/>
        </w:rPr>
        <w:instrText>ە</w:instrText>
      </w:r>
      <w:r>
        <w:rPr>
          <w:rFonts w:cs="Times New Roman"/>
          <w:rtl/>
          <w:lang w:val="en-GB" w:bidi="ar-SA"/>
        </w:rPr>
        <w:instrText>ست</w:instrText>
      </w:r>
      <w:r>
        <w:rPr>
          <w:rFonts w:cs="Times New Roman" w:hint="cs"/>
          <w:rtl/>
          <w:lang w:val="en-GB" w:bidi="ar-SA"/>
        </w:rPr>
        <w:instrText>ە</w:instrText>
      </w:r>
      <w:r>
        <w:rPr>
          <w:rFonts w:cs="Times New Roman"/>
          <w:rtl/>
          <w:lang w:val="en-GB" w:bidi="ar-SA"/>
        </w:rPr>
        <w:instrText>و</w:instrText>
      </w:r>
      <w:r>
        <w:rPr>
          <w:rFonts w:cs="Times New Roman" w:hint="cs"/>
          <w:rtl/>
          <w:lang w:val="en-GB" w:bidi="ar-SA"/>
        </w:rPr>
        <w:instrText>ە</w:instrText>
      </w:r>
      <w:r>
        <w:rPr>
          <w:rFonts w:cs="Times New Roman"/>
          <w:rtl/>
          <w:lang w:val="en-GB" w:bidi="ar-SA"/>
        </w:rPr>
        <w:instrText xml:space="preserve"> بدات و ب</w:instrText>
      </w:r>
      <w:r>
        <w:rPr>
          <w:rFonts w:cs="Times New Roman" w:hint="cs"/>
          <w:rtl/>
          <w:lang w:val="en-GB" w:bidi="ar-SA"/>
        </w:rPr>
        <w:instrText>ۆ</w:instrText>
      </w:r>
      <w:r>
        <w:rPr>
          <w:rFonts w:cs="Times New Roman"/>
          <w:rtl/>
          <w:lang w:val="en-GB" w:bidi="ar-SA"/>
        </w:rPr>
        <w:instrText xml:space="preserve"> ئ</w:instrText>
      </w:r>
      <w:r>
        <w:rPr>
          <w:rFonts w:cs="Times New Roman" w:hint="cs"/>
          <w:rtl/>
          <w:lang w:val="en-GB" w:bidi="ar-SA"/>
        </w:rPr>
        <w:instrText>ە</w:instrText>
      </w:r>
      <w:r>
        <w:rPr>
          <w:rFonts w:cs="Times New Roman"/>
          <w:rtl/>
          <w:lang w:val="en-GB" w:bidi="ar-SA"/>
        </w:rPr>
        <w:instrText>م م</w:instrText>
      </w:r>
      <w:r>
        <w:rPr>
          <w:rFonts w:cs="Times New Roman" w:hint="cs"/>
          <w:rtl/>
          <w:lang w:val="en-GB" w:bidi="ar-SA"/>
        </w:rPr>
        <w:instrText>ە</w:instrText>
      </w:r>
      <w:r>
        <w:rPr>
          <w:rFonts w:cs="Times New Roman"/>
          <w:rtl/>
          <w:lang w:val="en-GB" w:bidi="ar-SA"/>
        </w:rPr>
        <w:instrText>ب</w:instrText>
      </w:r>
      <w:r>
        <w:rPr>
          <w:rFonts w:cs="Times New Roman" w:hint="cs"/>
          <w:rtl/>
          <w:lang w:val="en-GB" w:bidi="ar-SA"/>
        </w:rPr>
        <w:instrText>ە</w:instrText>
      </w:r>
      <w:r>
        <w:rPr>
          <w:rFonts w:cs="Times New Roman"/>
          <w:rtl/>
          <w:lang w:val="en-GB" w:bidi="ar-SA"/>
        </w:rPr>
        <w:instrText>ست</w:instrText>
      </w:r>
      <w:r>
        <w:rPr>
          <w:rFonts w:cs="Times New Roman" w:hint="cs"/>
          <w:rtl/>
          <w:lang w:val="en-GB" w:bidi="ar-SA"/>
        </w:rPr>
        <w:instrText>ە</w:instrText>
      </w:r>
      <w:r>
        <w:rPr>
          <w:rFonts w:cs="Times New Roman"/>
          <w:rtl/>
          <w:lang w:val="en-GB" w:bidi="ar-SA"/>
        </w:rPr>
        <w:instrText xml:space="preserve"> تو</w:instrText>
      </w:r>
      <w:r>
        <w:rPr>
          <w:rFonts w:cs="Times New Roman" w:hint="cs"/>
          <w:rtl/>
          <w:lang w:val="en-GB" w:bidi="ar-SA"/>
        </w:rPr>
        <w:instrText>ێ</w:instrText>
      </w:r>
      <w:r>
        <w:rPr>
          <w:rFonts w:cs="Times New Roman"/>
          <w:rtl/>
          <w:lang w:val="en-GB" w:bidi="ar-SA"/>
        </w:rPr>
        <w:instrText>ژ</w:instrText>
      </w:r>
      <w:r>
        <w:rPr>
          <w:rFonts w:cs="Times New Roman" w:hint="cs"/>
          <w:rtl/>
          <w:lang w:val="en-GB" w:bidi="ar-SA"/>
        </w:rPr>
        <w:instrText>ی</w:instrText>
      </w:r>
      <w:r>
        <w:rPr>
          <w:rFonts w:cs="Times New Roman"/>
          <w:rtl/>
          <w:lang w:val="en-GB" w:bidi="ar-SA"/>
        </w:rPr>
        <w:instrText>ن</w:instrText>
      </w:r>
      <w:r>
        <w:rPr>
          <w:rFonts w:cs="Times New Roman" w:hint="cs"/>
          <w:rtl/>
          <w:lang w:val="en-GB" w:bidi="ar-SA"/>
        </w:rPr>
        <w:instrText>ە</w:instrText>
      </w:r>
      <w:r>
        <w:rPr>
          <w:rFonts w:cs="Times New Roman"/>
          <w:rtl/>
          <w:lang w:val="en-GB" w:bidi="ar-SA"/>
        </w:rPr>
        <w:instrText>و</w:instrText>
      </w:r>
      <w:r>
        <w:rPr>
          <w:rFonts w:cs="Times New Roman" w:hint="cs"/>
          <w:rtl/>
          <w:lang w:val="en-GB" w:bidi="ar-SA"/>
        </w:rPr>
        <w:instrText>ە</w:instrText>
      </w:r>
      <w:r>
        <w:rPr>
          <w:rFonts w:cs="Times New Roman"/>
          <w:rtl/>
          <w:lang w:val="en-GB" w:bidi="ar-SA"/>
        </w:rPr>
        <w:instrText>ک</w:instrText>
      </w:r>
      <w:r>
        <w:rPr>
          <w:rFonts w:cs="Times New Roman" w:hint="cs"/>
          <w:rtl/>
          <w:lang w:val="en-GB" w:bidi="ar-SA"/>
        </w:rPr>
        <w:instrText>ە</w:instrText>
      </w:r>
      <w:r>
        <w:rPr>
          <w:rFonts w:cs="Times New Roman"/>
          <w:rtl/>
          <w:lang w:val="en-GB" w:bidi="ar-SA"/>
        </w:rPr>
        <w:instrText xml:space="preserve"> ل</w:instrText>
      </w:r>
      <w:r>
        <w:rPr>
          <w:rFonts w:cs="Times New Roman" w:hint="cs"/>
          <w:rtl/>
          <w:lang w:val="en-GB" w:bidi="ar-SA"/>
        </w:rPr>
        <w:instrText>ە</w:instrText>
      </w:r>
      <w:r>
        <w:rPr>
          <w:rFonts w:cs="Times New Roman"/>
          <w:rtl/>
          <w:lang w:val="en-GB" w:bidi="ar-SA"/>
        </w:rPr>
        <w:instrText>س</w:instrText>
      </w:r>
      <w:r>
        <w:rPr>
          <w:rFonts w:cs="Times New Roman" w:hint="cs"/>
          <w:rtl/>
          <w:lang w:val="en-GB" w:bidi="ar-SA"/>
        </w:rPr>
        <w:instrText>ە</w:instrText>
      </w:r>
      <w:r>
        <w:rPr>
          <w:rFonts w:cs="Times New Roman"/>
          <w:rtl/>
          <w:lang w:val="en-GB" w:bidi="ar-SA"/>
        </w:rPr>
        <w:instrText>ر بن</w:instrText>
      </w:r>
      <w:r>
        <w:rPr>
          <w:rFonts w:cs="Times New Roman" w:hint="cs"/>
          <w:rtl/>
          <w:lang w:val="en-GB" w:bidi="ar-SA"/>
        </w:rPr>
        <w:instrText>ە</w:instrText>
      </w:r>
      <w:r>
        <w:rPr>
          <w:rFonts w:cs="Times New Roman"/>
          <w:rtl/>
          <w:lang w:val="en-GB" w:bidi="ar-SA"/>
        </w:rPr>
        <w:instrText>ما</w:instrText>
      </w:r>
      <w:r>
        <w:rPr>
          <w:rFonts w:cs="Times New Roman" w:hint="cs"/>
          <w:rtl/>
          <w:lang w:val="en-GB" w:bidi="ar-SA"/>
        </w:rPr>
        <w:instrText>ی</w:instrText>
      </w:r>
      <w:r>
        <w:rPr>
          <w:rFonts w:cs="Times New Roman"/>
          <w:rtl/>
          <w:lang w:val="en-GB" w:bidi="ar-SA"/>
        </w:rPr>
        <w:instrText xml:space="preserve"> ئ</w:instrText>
      </w:r>
      <w:r>
        <w:rPr>
          <w:rFonts w:cs="Times New Roman" w:hint="cs"/>
          <w:rtl/>
          <w:lang w:val="en-GB" w:bidi="ar-SA"/>
        </w:rPr>
        <w:instrText>ە</w:instrText>
      </w:r>
      <w:r>
        <w:rPr>
          <w:rFonts w:cs="Times New Roman"/>
          <w:rtl/>
          <w:lang w:val="en-GB" w:bidi="ar-SA"/>
        </w:rPr>
        <w:instrText>و داتا وش</w:instrText>
      </w:r>
      <w:r>
        <w:rPr>
          <w:rFonts w:cs="Times New Roman" w:hint="cs"/>
          <w:rtl/>
          <w:lang w:val="en-GB" w:bidi="ar-SA"/>
        </w:rPr>
        <w:instrText>ەیی</w:instrText>
      </w:r>
      <w:r>
        <w:rPr>
          <w:rFonts w:cs="Times New Roman"/>
          <w:rtl/>
          <w:lang w:val="en-GB" w:bidi="ar-SA"/>
        </w:rPr>
        <w:instrText>، د</w:instrText>
      </w:r>
      <w:r>
        <w:rPr>
          <w:rFonts w:cs="Times New Roman" w:hint="cs"/>
          <w:rtl/>
          <w:lang w:val="en-GB" w:bidi="ar-SA"/>
        </w:rPr>
        <w:instrText>ە</w:instrText>
      </w:r>
      <w:r>
        <w:rPr>
          <w:rFonts w:cs="Times New Roman"/>
          <w:rtl/>
          <w:lang w:val="en-GB" w:bidi="ar-SA"/>
        </w:rPr>
        <w:instrText>نگناس</w:instrText>
      </w:r>
      <w:r>
        <w:rPr>
          <w:rFonts w:cs="Times New Roman" w:hint="cs"/>
          <w:rtl/>
          <w:lang w:val="en-GB" w:bidi="ar-SA"/>
        </w:rPr>
        <w:instrText>ی</w:instrText>
      </w:r>
      <w:r>
        <w:rPr>
          <w:rFonts w:cs="Times New Roman"/>
          <w:rtl/>
          <w:lang w:val="en-GB" w:bidi="ar-SA"/>
        </w:rPr>
        <w:instrText xml:space="preserve"> و پ</w:instrText>
      </w:r>
      <w:r>
        <w:rPr>
          <w:rFonts w:cs="Times New Roman" w:hint="cs"/>
          <w:rtl/>
          <w:lang w:val="en-GB" w:bidi="ar-SA"/>
        </w:rPr>
        <w:instrText>ێ</w:instrText>
      </w:r>
      <w:r>
        <w:rPr>
          <w:rFonts w:cs="Times New Roman"/>
          <w:rtl/>
          <w:lang w:val="en-GB" w:bidi="ar-SA"/>
        </w:rPr>
        <w:instrText>کهات</w:instrText>
      </w:r>
      <w:r>
        <w:rPr>
          <w:rFonts w:cs="Times New Roman" w:hint="cs"/>
          <w:rtl/>
          <w:lang w:val="en-GB" w:bidi="ar-SA"/>
        </w:rPr>
        <w:instrText>ەی</w:instrText>
      </w:r>
      <w:r>
        <w:rPr>
          <w:rFonts w:cs="Times New Roman"/>
          <w:rtl/>
          <w:lang w:val="en-GB" w:bidi="ar-SA"/>
        </w:rPr>
        <w:instrText xml:space="preserve"> </w:instrText>
      </w:r>
      <w:r>
        <w:rPr>
          <w:rFonts w:cs="Times New Roman" w:hint="cs"/>
          <w:rtl/>
          <w:lang w:val="en-GB" w:bidi="ar-SA"/>
        </w:rPr>
        <w:instrText>ڕێ</w:instrText>
      </w:r>
      <w:r>
        <w:rPr>
          <w:rFonts w:cs="Times New Roman"/>
          <w:rtl/>
          <w:lang w:val="en-GB" w:bidi="ar-SA"/>
        </w:rPr>
        <w:instrText>زمان</w:instrText>
      </w:r>
      <w:r>
        <w:rPr>
          <w:rFonts w:cs="Times New Roman" w:hint="cs"/>
          <w:rtl/>
          <w:lang w:val="en-GB" w:bidi="ar-SA"/>
        </w:rPr>
        <w:instrText>یی</w:instrText>
      </w:r>
      <w:r>
        <w:rPr>
          <w:rFonts w:cs="Times New Roman"/>
          <w:rtl/>
          <w:lang w:val="en-GB" w:bidi="ar-SA"/>
        </w:rPr>
        <w:instrText>ان</w:instrText>
      </w:r>
      <w:r>
        <w:rPr>
          <w:rFonts w:cs="Times New Roman" w:hint="cs"/>
          <w:rtl/>
          <w:lang w:val="en-GB" w:bidi="ar-SA"/>
        </w:rPr>
        <w:instrText>ە</w:instrText>
      </w:r>
      <w:r>
        <w:rPr>
          <w:rFonts w:cs="Times New Roman"/>
          <w:rtl/>
          <w:lang w:val="en-GB" w:bidi="ar-SA"/>
        </w:rPr>
        <w:instrText xml:space="preserve"> ئ</w:instrText>
      </w:r>
      <w:r>
        <w:rPr>
          <w:rFonts w:cs="Times New Roman" w:hint="cs"/>
          <w:rtl/>
          <w:lang w:val="en-GB" w:bidi="ar-SA"/>
        </w:rPr>
        <w:instrText>ە</w:instrText>
      </w:r>
      <w:r>
        <w:rPr>
          <w:rFonts w:cs="Times New Roman"/>
          <w:rtl/>
          <w:lang w:val="en-GB" w:bidi="ar-SA"/>
        </w:rPr>
        <w:instrText>نجام د</w:instrText>
      </w:r>
      <w:r>
        <w:rPr>
          <w:rFonts w:cs="Times New Roman" w:hint="cs"/>
          <w:rtl/>
          <w:lang w:val="en-GB" w:bidi="ar-SA"/>
        </w:rPr>
        <w:instrText>ە</w:instrText>
      </w:r>
      <w:r>
        <w:rPr>
          <w:rFonts w:cs="Times New Roman"/>
          <w:rtl/>
          <w:lang w:val="en-GB" w:bidi="ar-SA"/>
        </w:rPr>
        <w:instrText>در</w:instrText>
      </w:r>
      <w:r>
        <w:rPr>
          <w:rFonts w:cs="Times New Roman" w:hint="cs"/>
          <w:rtl/>
          <w:lang w:val="en-GB" w:bidi="ar-SA"/>
        </w:rPr>
        <w:instrText>ێ</w:instrText>
      </w:r>
      <w:r>
        <w:rPr>
          <w:rFonts w:cs="Times New Roman"/>
          <w:rtl/>
          <w:lang w:val="en-GB" w:bidi="ar-SA"/>
        </w:rPr>
        <w:instrText>ت ک</w:instrText>
      </w:r>
      <w:r>
        <w:rPr>
          <w:rFonts w:cs="Times New Roman" w:hint="cs"/>
          <w:rtl/>
          <w:lang w:val="en-GB" w:bidi="ar-SA"/>
        </w:rPr>
        <w:instrText>ە</w:instrText>
      </w:r>
      <w:r>
        <w:rPr>
          <w:lang w:val="en-GB"/>
        </w:rPr>
        <w:instrText xml:space="preserve"> </w:instrText>
      </w:r>
      <w:r>
        <w:rPr>
          <w:rFonts w:cs="Times New Roman"/>
          <w:rtl/>
          <w:lang w:val="en-GB" w:bidi="ar-SA"/>
        </w:rPr>
        <w:instrText>ل</w:instrText>
      </w:r>
      <w:r>
        <w:rPr>
          <w:rFonts w:cs="Times New Roman" w:hint="cs"/>
          <w:rtl/>
          <w:lang w:val="en-GB" w:bidi="ar-SA"/>
        </w:rPr>
        <w:instrText>ە</w:instrText>
      </w:r>
      <w:r>
        <w:rPr>
          <w:rFonts w:cs="Times New Roman"/>
          <w:rtl/>
          <w:lang w:val="en-GB" w:bidi="ar-SA"/>
        </w:rPr>
        <w:instrText xml:space="preserve"> پ</w:instrText>
      </w:r>
      <w:r>
        <w:rPr>
          <w:rFonts w:cs="Times New Roman" w:hint="cs"/>
          <w:rtl/>
          <w:lang w:val="en-GB" w:bidi="ar-SA"/>
        </w:rPr>
        <w:instrText>ێ</w:instrText>
      </w:r>
      <w:r>
        <w:rPr>
          <w:rFonts w:cs="Times New Roman"/>
          <w:rtl/>
          <w:lang w:val="en-GB" w:bidi="ar-SA"/>
        </w:rPr>
        <w:instrText>نج ناوچ</w:instrText>
      </w:r>
      <w:r>
        <w:rPr>
          <w:rFonts w:cs="Times New Roman" w:hint="cs"/>
          <w:rtl/>
          <w:lang w:val="en-GB" w:bidi="ar-SA"/>
        </w:rPr>
        <w:instrText>ەی</w:instrText>
      </w:r>
      <w:r>
        <w:rPr>
          <w:rFonts w:cs="Times New Roman"/>
          <w:rtl/>
          <w:lang w:val="en-GB" w:bidi="ar-SA"/>
        </w:rPr>
        <w:instrText xml:space="preserve"> باشور</w:instrText>
      </w:r>
      <w:r>
        <w:rPr>
          <w:rFonts w:cs="Times New Roman" w:hint="cs"/>
          <w:rtl/>
          <w:lang w:val="en-GB" w:bidi="ar-SA"/>
        </w:rPr>
        <w:instrText>ی</w:instrText>
      </w:r>
      <w:r>
        <w:rPr>
          <w:rFonts w:cs="Times New Roman"/>
          <w:rtl/>
          <w:lang w:val="en-GB" w:bidi="ar-SA"/>
        </w:rPr>
        <w:instrText xml:space="preserve"> </w:instrText>
      </w:r>
      <w:r>
        <w:rPr>
          <w:rFonts w:cs="Times New Roman" w:hint="cs"/>
          <w:rtl/>
          <w:lang w:val="en-GB" w:bidi="ar-SA"/>
        </w:rPr>
        <w:instrText>ڕۆ</w:instrText>
      </w:r>
      <w:r>
        <w:rPr>
          <w:rFonts w:cs="Times New Roman"/>
          <w:rtl/>
          <w:lang w:val="en-GB" w:bidi="ar-SA"/>
        </w:rPr>
        <w:instrText>ژه</w:instrText>
      </w:r>
      <w:r>
        <w:rPr>
          <w:rFonts w:cs="Times New Roman" w:hint="cs"/>
          <w:rtl/>
          <w:lang w:val="en-GB" w:bidi="ar-SA"/>
        </w:rPr>
        <w:instrText>ەڵ</w:instrText>
      </w:r>
      <w:r>
        <w:rPr>
          <w:rFonts w:cs="Times New Roman"/>
          <w:rtl/>
          <w:lang w:val="en-GB" w:bidi="ar-SA"/>
        </w:rPr>
        <w:instrText>ات</w:instrText>
      </w:r>
      <w:r>
        <w:rPr>
          <w:rFonts w:cs="Times New Roman" w:hint="cs"/>
          <w:rtl/>
          <w:lang w:val="en-GB" w:bidi="ar-SA"/>
        </w:rPr>
        <w:instrText>ی</w:instrText>
      </w:r>
      <w:r>
        <w:rPr>
          <w:rFonts w:cs="Times New Roman"/>
          <w:rtl/>
          <w:lang w:val="en-GB" w:bidi="ar-SA"/>
        </w:rPr>
        <w:instrText xml:space="preserve"> تورک</w:instrText>
      </w:r>
      <w:r>
        <w:rPr>
          <w:rFonts w:cs="Times New Roman" w:hint="cs"/>
          <w:rtl/>
          <w:lang w:val="en-GB" w:bidi="ar-SA"/>
        </w:rPr>
        <w:instrText>ی</w:instrText>
      </w:r>
      <w:r>
        <w:rPr>
          <w:rFonts w:cs="Times New Roman"/>
          <w:rtl/>
          <w:lang w:val="en-GB" w:bidi="ar-SA"/>
        </w:rPr>
        <w:instrText>ا ک</w:instrText>
      </w:r>
      <w:r>
        <w:rPr>
          <w:rFonts w:cs="Times New Roman" w:hint="cs"/>
          <w:rtl/>
          <w:lang w:val="en-GB" w:bidi="ar-SA"/>
        </w:rPr>
        <w:instrText>ۆ</w:instrText>
      </w:r>
      <w:r>
        <w:rPr>
          <w:rFonts w:cs="Times New Roman"/>
          <w:rtl/>
          <w:lang w:val="en-GB" w:bidi="ar-SA"/>
        </w:rPr>
        <w:instrText xml:space="preserve"> کراون</w:instrText>
      </w:r>
      <w:r>
        <w:rPr>
          <w:rFonts w:cs="Times New Roman" w:hint="cs"/>
          <w:rtl/>
          <w:lang w:val="en-GB" w:bidi="ar-SA"/>
        </w:rPr>
        <w:instrText>ە</w:instrText>
      </w:r>
      <w:r>
        <w:rPr>
          <w:rFonts w:cs="Times New Roman"/>
          <w:rtl/>
          <w:lang w:val="en-GB" w:bidi="ar-SA"/>
        </w:rPr>
        <w:instrText>ت</w:instrText>
      </w:r>
      <w:r>
        <w:rPr>
          <w:rFonts w:cs="Times New Roman" w:hint="cs"/>
          <w:rtl/>
          <w:lang w:val="en-GB" w:bidi="ar-SA"/>
        </w:rPr>
        <w:instrText>ە</w:instrText>
      </w:r>
      <w:r>
        <w:rPr>
          <w:rFonts w:cs="Times New Roman"/>
          <w:rtl/>
          <w:lang w:val="en-GB" w:bidi="ar-SA"/>
        </w:rPr>
        <w:instrText>و</w:instrText>
      </w:r>
      <w:r>
        <w:rPr>
          <w:rFonts w:cs="Times New Roman" w:hint="cs"/>
          <w:rtl/>
          <w:lang w:val="en-GB" w:bidi="ar-SA"/>
        </w:rPr>
        <w:instrText>ە</w:instrText>
      </w:r>
      <w:r>
        <w:rPr>
          <w:lang w:val="en-GB"/>
        </w:rPr>
        <w:instrText xml:space="preserve">.","ISSN":"2051-4891","title-short":"Regional variation in Kurmanji","language":"en","author":[{"family":"Öpengin","given":"Ergin"},{"family":"Haig","given":"Geoffrey"}],"issued":{"date-parts":[["2014",10,4]]}}}],"schema":"https://github.com/citation-style-language/schema/raw/master/csl-citation.json"} </w:instrText>
      </w:r>
      <w:r>
        <w:rPr>
          <w:lang w:val="en-GB"/>
        </w:rPr>
        <w:fldChar w:fldCharType="separate"/>
      </w:r>
      <w:r w:rsidRPr="002346E4">
        <w:rPr>
          <w:rFonts w:cs="Times New Roman"/>
          <w:szCs w:val="24"/>
        </w:rPr>
        <w:t>(Öpengin &amp; Haig 2014)</w:t>
      </w:r>
      <w:r>
        <w:rPr>
          <w:lang w:val="en-GB"/>
        </w:rPr>
        <w:fldChar w:fldCharType="end"/>
      </w:r>
      <w:r w:rsidRPr="007A3171">
        <w:rPr>
          <w:lang w:val="en-GB"/>
        </w:rPr>
        <w:t xml:space="preserve">, </w:t>
      </w:r>
      <w:r>
        <w:rPr>
          <w:lang w:val="en-GB"/>
        </w:rPr>
        <w:t xml:space="preserve">and the </w:t>
      </w:r>
      <w:r w:rsidRPr="007A3171">
        <w:rPr>
          <w:lang w:val="en-GB"/>
        </w:rPr>
        <w:t xml:space="preserve"> Manchester Database of Kurdish Dialects presented in </w:t>
      </w:r>
      <w:r>
        <w:rPr>
          <w:lang w:val="en-GB"/>
        </w:rPr>
        <w:fldChar w:fldCharType="begin"/>
      </w:r>
      <w:r>
        <w:rPr>
          <w:lang w:val="en-GB"/>
        </w:rPr>
        <w:instrText xml:space="preserve"> ADDIN ZOTERO_ITEM CSL_CITATION {"citationID":"i0lyB1p2","properties":{"formattedCitation":"(Matras et al. 2016)","plainCitation":"(Matras et al. 2016)","noteIndex":4},"citationItems":[{"id":9035,"uris":["http://zotero.org/users/5419092/items/T3STL3J5"],"uri":["http://zotero.org/users/5419092/items/T3STL3J5"],"itemData":{"id":9035,"type":"book","title":"The Dialects of Kurdish","publisher":"University of Manchester","publisher-place":"Manchester","event-place":"Manchester","URL":"http://kurdish.humanities.manchester.ac.uk/","author":[{"family":"Matras et al.","given":"Yaron"}],"issued":{"date-parts":[["2016"]]},"accessed":{"date-parts":[["2018",7,2]]}}}],"schema":"https://github.com/citation-style-language/schema/raw/master/csl-citation.json"} </w:instrText>
      </w:r>
      <w:r>
        <w:rPr>
          <w:lang w:val="en-GB"/>
        </w:rPr>
        <w:fldChar w:fldCharType="separate"/>
      </w:r>
      <w:r w:rsidRPr="002346E4">
        <w:rPr>
          <w:rFonts w:cs="Times New Roman"/>
        </w:rPr>
        <w:t>(Matras et al. 2016)</w:t>
      </w:r>
      <w:r>
        <w:rPr>
          <w:lang w:val="en-GB"/>
        </w:rPr>
        <w:fldChar w:fldCharType="end"/>
      </w:r>
      <w:r w:rsidRPr="007A3171">
        <w:rPr>
          <w:lang w:val="en-GB"/>
        </w:rPr>
        <w:t xml:space="preserve">). The Sorani lexical items are from Öpengin </w:t>
      </w:r>
      <w:r>
        <w:rPr>
          <w:lang w:val="en-GB"/>
        </w:rPr>
        <w:fldChar w:fldCharType="begin"/>
      </w:r>
      <w:r>
        <w:rPr>
          <w:lang w:val="en-GB"/>
        </w:rPr>
        <w:instrText xml:space="preserve"> ADDIN ZOTERO_ITEM CSL_CITATION {"citationID":"cdpLULKz","properties":{"formattedCitation":"(2016)","plainCitation":"(2016)","noteIndex":4},"citationItems":[{"id":9044,"uris":["http://zotero.org/users/5419092/items/EFYTYMB8"],"uri":["http://zotero.org/users/5419092/items/EFYTYMB8"],"itemData":{"id":9044,"type":"book","title":"The Mukri variety of Central Kurdish: grammar, texts, and lexicon","collection-title":"Beiträge zur Iranistik","collection-number":"Band 40","publisher":"Ludwig Reichert Verlag","publisher-place":"Wiesbaden","number-of-pages":"302","source":"Library of Congress ISBN","event-place":"Wiesbaden","ISBN":"978-3-95490-132-6","call-number":"PK6909.5.M85 O64 2016","title-short":"The Mukri variety of Central Kurdish","author":[{"family":"Öpengin","given":"Ergin"}],"issued":{"date-parts":[["2016"]]}},"suppress-author":true}],"schema":"https://github.com/citation-style-language/schema/raw/master/csl-citation.json"} </w:instrText>
      </w:r>
      <w:r>
        <w:rPr>
          <w:lang w:val="en-GB"/>
        </w:rPr>
        <w:fldChar w:fldCharType="separate"/>
      </w:r>
      <w:r w:rsidRPr="002346E4">
        <w:rPr>
          <w:rFonts w:cs="Times New Roman"/>
        </w:rPr>
        <w:t>(2016)</w:t>
      </w:r>
      <w:r>
        <w:rPr>
          <w:lang w:val="en-GB"/>
        </w:rPr>
        <w:fldChar w:fldCharType="end"/>
      </w:r>
      <w:r w:rsidRPr="007A3171">
        <w:rPr>
          <w:lang w:val="en-GB"/>
        </w:rPr>
        <w:t xml:space="preserve"> and</w:t>
      </w:r>
      <w:r>
        <w:rPr>
          <w:lang w:val="en-GB"/>
        </w:rPr>
        <w:t xml:space="preserve"> the</w:t>
      </w:r>
      <w:r w:rsidRPr="007A3171">
        <w:rPr>
          <w:lang w:val="en-GB"/>
        </w:rPr>
        <w:t xml:space="preserve"> popular press. </w:t>
      </w:r>
    </w:p>
  </w:footnote>
  <w:footnote w:id="5">
    <w:p w14:paraId="20448C5E" w14:textId="169FDC22" w:rsidR="00E053AB" w:rsidRPr="007A3171" w:rsidRDefault="00E053AB">
      <w:pPr>
        <w:pStyle w:val="FootnoteText"/>
        <w:rPr>
          <w:lang w:val="en-GB"/>
        </w:rPr>
      </w:pPr>
      <w:r w:rsidRPr="007A3171">
        <w:rPr>
          <w:rStyle w:val="FootnoteReference"/>
          <w:lang w:val="en-GB"/>
        </w:rPr>
        <w:footnoteRef/>
      </w:r>
      <w:r w:rsidRPr="007A3171">
        <w:rPr>
          <w:lang w:val="en-GB"/>
        </w:rPr>
        <w:t xml:space="preserve"> </w:t>
      </w:r>
      <w:r w:rsidRPr="007A3171">
        <w:rPr>
          <w:noProof/>
          <w:lang w:val="en-GB"/>
        </w:rPr>
        <w:t xml:space="preserve">Note that all through the article, unless stated otherwise, the Arabic data represents </w:t>
      </w:r>
      <w:r>
        <w:rPr>
          <w:noProof/>
          <w:lang w:val="en-GB"/>
        </w:rPr>
        <w:t>Classical</w:t>
      </w:r>
      <w:r w:rsidRPr="007A3171">
        <w:rPr>
          <w:noProof/>
          <w:lang w:val="en-GB"/>
        </w:rPr>
        <w:t xml:space="preserve"> Arabic, giving </w:t>
      </w:r>
      <w:r>
        <w:rPr>
          <w:noProof/>
          <w:lang w:val="en-GB"/>
        </w:rPr>
        <w:t xml:space="preserve">an approximation of </w:t>
      </w:r>
      <w:r w:rsidRPr="007A3171">
        <w:rPr>
          <w:noProof/>
          <w:lang w:val="en-GB"/>
        </w:rPr>
        <w:t xml:space="preserve">the ultimate Arabic etyma of the items without necessarily implying that these are the immediate source of the Kurdish items (as they may have been borrowed from local Arabic dialects as well as through the intermediary languages such as Persian or Ottoman). Furthermore, the glosses in tables are for Kurdish items as sometimes the meanings of the Arabic etyma are not completely identical. </w:t>
      </w:r>
    </w:p>
  </w:footnote>
  <w:footnote w:id="6">
    <w:p w14:paraId="286F0159" w14:textId="05AEAE98" w:rsidR="00E053AB" w:rsidRPr="00B4762E" w:rsidRDefault="00E053AB">
      <w:pPr>
        <w:pStyle w:val="FootnoteText"/>
      </w:pPr>
      <w:r>
        <w:rPr>
          <w:rStyle w:val="FootnoteReference"/>
        </w:rPr>
        <w:footnoteRef/>
      </w:r>
      <w:r>
        <w:t xml:space="preserve"> Note that vowel length is marked with a circumflex in the Kurdish Latin alphabet.</w:t>
      </w:r>
    </w:p>
  </w:footnote>
  <w:footnote w:id="7">
    <w:p w14:paraId="7D28DA93" w14:textId="0E41EFCF" w:rsidR="00E053AB" w:rsidRPr="007A3171" w:rsidRDefault="00E053AB">
      <w:pPr>
        <w:pStyle w:val="FootnoteText"/>
        <w:rPr>
          <w:lang w:val="en-GB"/>
        </w:rPr>
      </w:pPr>
      <w:r w:rsidRPr="007A3171">
        <w:rPr>
          <w:rStyle w:val="FootnoteReference"/>
          <w:lang w:val="en-GB"/>
        </w:rPr>
        <w:footnoteRef/>
      </w:r>
      <w:r w:rsidRPr="007A3171">
        <w:rPr>
          <w:lang w:val="en-GB"/>
        </w:rPr>
        <w:t xml:space="preserve"> URL: http://kurdish.humanities.manchester.ac.uk/pharyngeal-retentionloss-animal/ (last access</w:t>
      </w:r>
      <w:r w:rsidR="008A475F">
        <w:rPr>
          <w:lang w:val="en-GB"/>
        </w:rPr>
        <w:t>ed</w:t>
      </w:r>
      <w:r w:rsidRPr="007A3171">
        <w:rPr>
          <w:lang w:val="en-GB"/>
        </w:rPr>
        <w:t>: May 25, 2018)</w:t>
      </w:r>
    </w:p>
  </w:footnote>
  <w:footnote w:id="8">
    <w:p w14:paraId="6EC3D130" w14:textId="1760C88F" w:rsidR="00E053AB" w:rsidRPr="007A3171" w:rsidRDefault="00E053AB">
      <w:pPr>
        <w:pStyle w:val="FootnoteText"/>
        <w:rPr>
          <w:lang w:val="en-GB"/>
        </w:rPr>
      </w:pPr>
      <w:r w:rsidRPr="007A3171">
        <w:rPr>
          <w:rStyle w:val="FootnoteReference"/>
          <w:lang w:val="en-GB"/>
        </w:rPr>
        <w:footnoteRef/>
      </w:r>
      <w:r w:rsidRPr="007A3171">
        <w:rPr>
          <w:lang w:val="en-GB"/>
        </w:rPr>
        <w:t xml:space="preserve"> It is more probable that this word (and others attributed to Turkish) is borrowed via Kurdish, since the uvularization (/k/ &gt; /q/) in loanwords and the change/closing in the vowel of the first syllable (cf. also </w:t>
      </w:r>
      <w:r w:rsidRPr="007A3171">
        <w:rPr>
          <w:i/>
          <w:lang w:val="en-GB"/>
        </w:rPr>
        <w:t>qeyma</w:t>
      </w:r>
      <w:r w:rsidRPr="007A3171">
        <w:rPr>
          <w:rFonts w:eastAsia="Times New Roman" w:cs="Times New Roman"/>
          <w:i/>
          <w:lang w:val="en-GB"/>
        </w:rPr>
        <w:t>ẍ</w:t>
      </w:r>
      <w:r w:rsidRPr="007A3171">
        <w:rPr>
          <w:lang w:val="en-GB"/>
        </w:rPr>
        <w:t xml:space="preserve"> </w:t>
      </w:r>
      <w:r>
        <w:rPr>
          <w:lang w:val="en-GB"/>
        </w:rPr>
        <w:t>‘</w:t>
      </w:r>
      <w:r w:rsidRPr="007A3171">
        <w:rPr>
          <w:lang w:val="en-GB"/>
        </w:rPr>
        <w:t>cream</w:t>
      </w:r>
      <w:r>
        <w:rPr>
          <w:lang w:val="en-GB"/>
        </w:rPr>
        <w:t>’</w:t>
      </w:r>
      <w:r w:rsidRPr="007A3171">
        <w:rPr>
          <w:lang w:val="en-GB"/>
        </w:rPr>
        <w:t xml:space="preserve"> from Turkish </w:t>
      </w:r>
      <w:r w:rsidRPr="007A3171">
        <w:rPr>
          <w:i/>
          <w:lang w:val="en-GB"/>
        </w:rPr>
        <w:t>kaymak</w:t>
      </w:r>
      <w:r w:rsidRPr="007A3171">
        <w:rPr>
          <w:lang w:val="en-GB"/>
        </w:rPr>
        <w:t xml:space="preserve">) are typical of Kurmanji spoken in the region.   </w:t>
      </w:r>
    </w:p>
  </w:footnote>
  <w:footnote w:id="9">
    <w:p w14:paraId="1949D4E3" w14:textId="427063B4" w:rsidR="00E053AB" w:rsidRPr="00580BCC" w:rsidRDefault="00E053AB">
      <w:pPr>
        <w:pStyle w:val="FootnoteText"/>
      </w:pPr>
      <w:r>
        <w:rPr>
          <w:rStyle w:val="FootnoteReference"/>
        </w:rPr>
        <w:footnoteRef/>
      </w:r>
      <w:r>
        <w:t xml:space="preserve"> Note that the reflex of Arabic </w:t>
      </w:r>
      <w:r>
        <w:rPr>
          <w:rFonts w:cstheme="minorBidi" w:hint="cs"/>
          <w:rtl/>
          <w:lang w:bidi="ar-SA"/>
        </w:rPr>
        <w:t>ج</w:t>
      </w:r>
      <w:r>
        <w:t xml:space="preserve"> in this variety is /ǧ/, not /ž/.</w:t>
      </w:r>
    </w:p>
  </w:footnote>
  <w:footnote w:id="10">
    <w:p w14:paraId="29443015" w14:textId="48110D81" w:rsidR="00E053AB" w:rsidRPr="00580BCC" w:rsidRDefault="00E053AB">
      <w:pPr>
        <w:pStyle w:val="FootnoteText"/>
      </w:pPr>
      <w:r>
        <w:rPr>
          <w:rStyle w:val="FootnoteReference"/>
        </w:rPr>
        <w:footnoteRef/>
      </w:r>
      <w:r>
        <w:t xml:space="preserve"> Note also that the original Arabic diphthongs *ay and *aw are preserved in this variety, not monophthongized to /ē/ and /ō/.</w:t>
      </w:r>
    </w:p>
  </w:footnote>
  <w:footnote w:id="11">
    <w:p w14:paraId="1A3CD229" w14:textId="0F2B6A66" w:rsidR="00E053AB" w:rsidRPr="007A3171" w:rsidRDefault="00E053AB" w:rsidP="002A41EF">
      <w:pPr>
        <w:pStyle w:val="FootnoteText"/>
        <w:rPr>
          <w:lang w:val="en-GB"/>
        </w:rPr>
      </w:pPr>
      <w:r w:rsidRPr="007A3171">
        <w:rPr>
          <w:rStyle w:val="FootnoteReference"/>
          <w:lang w:val="en-GB"/>
        </w:rPr>
        <w:footnoteRef/>
      </w:r>
      <w:r w:rsidRPr="007A3171">
        <w:rPr>
          <w:lang w:val="en-GB"/>
        </w:rPr>
        <w:t xml:space="preserve"> The most important source for the lexical items in this section, together with the information of their Arabic origin, is Chyet</w:t>
      </w:r>
      <w:r>
        <w:rPr>
          <w:lang w:val="en-GB"/>
        </w:rPr>
        <w:t xml:space="preserve"> </w:t>
      </w:r>
      <w:r>
        <w:rPr>
          <w:lang w:val="en-GB"/>
        </w:rPr>
        <w:fldChar w:fldCharType="begin"/>
      </w:r>
      <w:r>
        <w:rPr>
          <w:lang w:val="en-GB"/>
        </w:rPr>
        <w:instrText xml:space="preserve"> ADDIN ZOTERO_ITEM CSL_CITATION {"citationID":"zT4GpfBD","properties":{"formattedCitation":"(2003)","plainCitation":"(2003)","noteIndex":10},"citationItems":[{"id":9007,"uris":["http://zotero.org/users/5419092/items/FP22BCGR"],"uri":["http://zotero.org/users/5419092/items/FP22BCGR"],"itemData":{"id":9007,"type":"book","title":"Kurdish–English dictionary","publisher":"Yale University Press","publisher-place":"New Haven","event-place":"New Haven","author":[{"family":"Chyet","given":"Michael"}],"issued":{"date-parts":[["2003"]]}},"suppress-author":true}],"schema":"https://github.com/citation-style-language/schema/raw/master/csl-citation.json"} </w:instrText>
      </w:r>
      <w:r>
        <w:rPr>
          <w:lang w:val="en-GB"/>
        </w:rPr>
        <w:fldChar w:fldCharType="separate"/>
      </w:r>
      <w:r w:rsidRPr="002A41EF">
        <w:rPr>
          <w:rFonts w:cs="Times New Roman"/>
        </w:rPr>
        <w:t>(2003)</w:t>
      </w:r>
      <w:r>
        <w:rPr>
          <w:lang w:val="en-GB"/>
        </w:rPr>
        <w:fldChar w:fldCharType="end"/>
      </w:r>
      <w:r w:rsidRPr="007A3171">
        <w:rPr>
          <w:lang w:val="en-GB"/>
        </w:rPr>
        <w:t>. However</w:t>
      </w:r>
      <w:r>
        <w:rPr>
          <w:lang w:val="en-GB"/>
        </w:rPr>
        <w:t>,</w:t>
      </w:r>
      <w:r w:rsidRPr="007A3171">
        <w:rPr>
          <w:lang w:val="en-GB"/>
        </w:rPr>
        <w:t xml:space="preserve"> I have supplied the interpretation and the discussion of the material and as such only I am responsible for the shortcomings. </w:t>
      </w:r>
    </w:p>
  </w:footnote>
  <w:footnote w:id="12">
    <w:p w14:paraId="2A7AA3CE" w14:textId="1D23BA96" w:rsidR="00E053AB" w:rsidRPr="007A3171" w:rsidRDefault="00E053AB">
      <w:pPr>
        <w:pStyle w:val="FootnoteText"/>
        <w:rPr>
          <w:lang w:val="en-GB"/>
        </w:rPr>
      </w:pPr>
      <w:r w:rsidRPr="007A3171">
        <w:rPr>
          <w:rStyle w:val="FootnoteReference"/>
          <w:lang w:val="en-GB"/>
        </w:rPr>
        <w:footnoteRef/>
      </w:r>
      <w:r w:rsidRPr="007A3171">
        <w:rPr>
          <w:lang w:val="en-GB"/>
        </w:rPr>
        <w:t xml:space="preserve"> Kurdish possesses a number of preverbs such as </w:t>
      </w:r>
      <w:r w:rsidRPr="007A3171">
        <w:rPr>
          <w:i/>
          <w:lang w:val="en-GB"/>
        </w:rPr>
        <w:t>ve-, ra-</w:t>
      </w:r>
      <w:r w:rsidRPr="007A3171">
        <w:rPr>
          <w:lang w:val="en-GB"/>
        </w:rPr>
        <w:t xml:space="preserve">. When inflected with tense-aspect-mood prefixes, these preverbs are detached from the verb stem, as with the verb </w:t>
      </w:r>
      <w:r w:rsidRPr="007A3171">
        <w:rPr>
          <w:i/>
          <w:lang w:val="en-GB"/>
        </w:rPr>
        <w:t>ve-kirin</w:t>
      </w:r>
      <w:r w:rsidRPr="007A3171">
        <w:rPr>
          <w:lang w:val="en-GB"/>
        </w:rPr>
        <w:t xml:space="preserve"> </w:t>
      </w:r>
      <w:r w:rsidR="00046521">
        <w:rPr>
          <w:lang w:val="en-GB"/>
        </w:rPr>
        <w:t>‘</w:t>
      </w:r>
      <w:r w:rsidRPr="007A3171">
        <w:rPr>
          <w:lang w:val="en-GB"/>
        </w:rPr>
        <w:t>to open</w:t>
      </w:r>
      <w:r w:rsidR="00046521">
        <w:rPr>
          <w:lang w:val="en-GB"/>
        </w:rPr>
        <w:t>’</w:t>
      </w:r>
      <w:r w:rsidRPr="007A3171">
        <w:rPr>
          <w:lang w:val="en-GB"/>
        </w:rPr>
        <w:t xml:space="preserve"> in </w:t>
      </w:r>
      <w:r w:rsidRPr="007A3171">
        <w:rPr>
          <w:i/>
          <w:lang w:val="en-GB"/>
        </w:rPr>
        <w:t>ve-di-ki-m</w:t>
      </w:r>
      <w:r w:rsidRPr="007A3171">
        <w:rPr>
          <w:lang w:val="en-GB"/>
        </w:rPr>
        <w:t xml:space="preserve"> (</w:t>
      </w:r>
      <w:r w:rsidRPr="007A3171">
        <w:rPr>
          <w:smallCaps/>
          <w:lang w:val="en-GB"/>
        </w:rPr>
        <w:t>pvb-ind</w:t>
      </w:r>
      <w:r w:rsidRPr="007A3171">
        <w:rPr>
          <w:lang w:val="en-GB"/>
        </w:rPr>
        <w:t>-do.</w:t>
      </w:r>
      <w:r w:rsidRPr="007A3171">
        <w:rPr>
          <w:smallCaps/>
          <w:lang w:val="en-GB"/>
        </w:rPr>
        <w:t>prs-1sg</w:t>
      </w:r>
      <w:r w:rsidRPr="007A3171">
        <w:rPr>
          <w:lang w:val="en-GB"/>
        </w:rPr>
        <w:t xml:space="preserve">) </w:t>
      </w:r>
      <w:r w:rsidR="00046521">
        <w:rPr>
          <w:lang w:val="en-GB"/>
        </w:rPr>
        <w:t>‘</w:t>
      </w:r>
      <w:r w:rsidRPr="007A3171">
        <w:rPr>
          <w:lang w:val="en-GB"/>
        </w:rPr>
        <w:t>I open (it)</w:t>
      </w:r>
      <w:r w:rsidR="00046521">
        <w:rPr>
          <w:lang w:val="en-GB"/>
        </w:rPr>
        <w:t>’</w:t>
      </w:r>
      <w:r w:rsidRPr="007A3171">
        <w:rPr>
          <w:lang w:val="en-GB"/>
        </w:rPr>
        <w:t xml:space="preserve">. Now, the initial syllable of the verbs </w:t>
      </w:r>
      <w:r w:rsidRPr="007A3171">
        <w:rPr>
          <w:i/>
          <w:lang w:val="en-GB"/>
        </w:rPr>
        <w:t>sekinîn</w:t>
      </w:r>
      <w:r w:rsidRPr="007A3171">
        <w:rPr>
          <w:lang w:val="en-GB"/>
        </w:rPr>
        <w:t xml:space="preserve"> and </w:t>
      </w:r>
      <w:r w:rsidRPr="007A3171">
        <w:rPr>
          <w:i/>
          <w:lang w:val="en-GB"/>
        </w:rPr>
        <w:t>fekirîn</w:t>
      </w:r>
      <w:r w:rsidRPr="007A3171">
        <w:rPr>
          <w:lang w:val="en-GB"/>
        </w:rPr>
        <w:t>, w</w:t>
      </w:r>
      <w:r w:rsidRPr="007A3171">
        <w:rPr>
          <w:lang w:val="en-GB"/>
        </w:rPr>
        <w:t xml:space="preserve">hich are based on Arabic loan roots, resemble such Kurdish </w:t>
      </w:r>
      <w:r w:rsidRPr="007A3171">
        <w:rPr>
          <w:lang w:val="en-GB"/>
        </w:rPr>
        <w:t xml:space="preserve">preverbs. As </w:t>
      </w:r>
      <w:r w:rsidRPr="007A3171">
        <w:rPr>
          <w:lang w:val="en-GB"/>
        </w:rPr>
        <w:t xml:space="preserve">a result, in some dialects, they are treated as preverbal elements detaching from the verb stem, as with </w:t>
      </w:r>
      <w:r w:rsidRPr="007A3171">
        <w:rPr>
          <w:i/>
          <w:lang w:val="en-GB"/>
        </w:rPr>
        <w:t>fe-di-ki-m-ê</w:t>
      </w:r>
      <w:r w:rsidRPr="007A3171">
        <w:rPr>
          <w:lang w:val="en-GB"/>
        </w:rPr>
        <w:t xml:space="preserve"> </w:t>
      </w:r>
      <w:r w:rsidR="00046521">
        <w:rPr>
          <w:lang w:val="en-GB"/>
        </w:rPr>
        <w:t>‘</w:t>
      </w:r>
      <w:r w:rsidRPr="007A3171">
        <w:rPr>
          <w:lang w:val="en-GB"/>
        </w:rPr>
        <w:t>I look at it</w:t>
      </w:r>
      <w:r w:rsidR="00046521">
        <w:rPr>
          <w:lang w:val="en-GB"/>
        </w:rPr>
        <w:t>’</w:t>
      </w:r>
      <w:r w:rsidRPr="007A3171">
        <w:rPr>
          <w:lang w:val="en-GB"/>
        </w:rPr>
        <w:t xml:space="preserve"> (own data, Şirnak area) or </w:t>
      </w:r>
      <w:r w:rsidRPr="007A3171">
        <w:rPr>
          <w:i/>
          <w:lang w:val="en-GB"/>
        </w:rPr>
        <w:t xml:space="preserve">se-di-kin-e </w:t>
      </w:r>
      <w:r w:rsidR="00046521">
        <w:rPr>
          <w:lang w:val="en-GB"/>
        </w:rPr>
        <w:t>‘s</w:t>
      </w:r>
      <w:r w:rsidRPr="007A3171">
        <w:rPr>
          <w:lang w:val="en-GB"/>
        </w:rPr>
        <w:t>/he stands</w:t>
      </w:r>
      <w:r w:rsidR="00046521">
        <w:rPr>
          <w:lang w:val="en-GB"/>
        </w:rPr>
        <w:t>’</w:t>
      </w:r>
      <w:r w:rsidRPr="007A3171">
        <w:rPr>
          <w:lang w:val="en-GB"/>
        </w:rPr>
        <w:t xml:space="preserve"> (own data, from Gevaş)</w:t>
      </w:r>
      <w:r w:rsidR="00046521">
        <w:rPr>
          <w:lang w:val="en-GB"/>
        </w:rPr>
        <w:t>,</w:t>
      </w:r>
      <w:r w:rsidRPr="007A3171">
        <w:rPr>
          <w:lang w:val="en-GB"/>
        </w:rPr>
        <w:t xml:space="preserve"> where the initial syllables of originally Arabic roots are reanalysed as preverbs. </w:t>
      </w:r>
    </w:p>
  </w:footnote>
  <w:footnote w:id="13">
    <w:p w14:paraId="0F4F8504" w14:textId="13EB7526" w:rsidR="00E053AB" w:rsidRPr="007A3171" w:rsidRDefault="00E053AB" w:rsidP="00046521">
      <w:pPr>
        <w:pStyle w:val="FootnoteText"/>
        <w:rPr>
          <w:lang w:val="en-GB"/>
        </w:rPr>
      </w:pPr>
      <w:r w:rsidRPr="007A3171">
        <w:rPr>
          <w:rStyle w:val="FootnoteReference"/>
          <w:lang w:val="en-GB"/>
        </w:rPr>
        <w:footnoteRef/>
      </w:r>
      <w:r w:rsidRPr="007A3171">
        <w:rPr>
          <w:lang w:val="en-GB"/>
        </w:rPr>
        <w:t xml:space="preserve"> Here</w:t>
      </w:r>
      <w:r w:rsidR="00046521">
        <w:rPr>
          <w:lang w:val="en-GB"/>
        </w:rPr>
        <w:t xml:space="preserve"> the term</w:t>
      </w:r>
      <w:r w:rsidRPr="007A3171">
        <w:rPr>
          <w:lang w:val="en-GB"/>
        </w:rPr>
        <w:t xml:space="preserve"> </w:t>
      </w:r>
      <w:r w:rsidRPr="00046521">
        <w:rPr>
          <w:i/>
          <w:iCs/>
          <w:lang w:val="en-GB"/>
        </w:rPr>
        <w:t>compound verb</w:t>
      </w:r>
      <w:r w:rsidRPr="007A3171">
        <w:rPr>
          <w:lang w:val="en-GB"/>
        </w:rPr>
        <w:t xml:space="preserve"> is employed in a pre-theoretical sense, regardless of whether </w:t>
      </w:r>
      <w:r w:rsidR="00046521">
        <w:rPr>
          <w:lang w:val="en-GB"/>
        </w:rPr>
        <w:t xml:space="preserve">or not </w:t>
      </w:r>
      <w:r w:rsidRPr="007A3171">
        <w:rPr>
          <w:lang w:val="en-GB"/>
        </w:rPr>
        <w:t xml:space="preserve">the given complex verb </w:t>
      </w:r>
      <w:r w:rsidR="00046521">
        <w:rPr>
          <w:lang w:val="en-GB"/>
        </w:rPr>
        <w:t>is considere to form</w:t>
      </w:r>
      <w:r w:rsidRPr="007A3171">
        <w:rPr>
          <w:lang w:val="en-GB"/>
        </w:rPr>
        <w:t xml:space="preserve"> a compound. See Haig </w:t>
      </w:r>
      <w:r w:rsidR="00046521">
        <w:rPr>
          <w:lang w:val="en-GB"/>
        </w:rPr>
        <w:fldChar w:fldCharType="begin"/>
      </w:r>
      <w:r w:rsidR="00046521">
        <w:rPr>
          <w:lang w:val="en-GB"/>
        </w:rPr>
        <w:instrText xml:space="preserve"> ADDIN ZOTERO_ITEM CSL_CITATION {"citationID":"eCkiRhvI","properties":{"formattedCitation":"(2002)","plainCitation":"(2002)","noteIndex":13},"citationItems":[{"id":9016,"uris":["http://zotero.org/users/5419092/items/WLG49QSM"],"uri":["http://zotero.org/users/5419092/items/WLG49QSM"],"itemData":{"id":9016,"type":"article-journal","title":"Complex predicates in Kurdish: Argument sharing, incorporation, or what?","container-title":"Sprachtypologie und Universalienforschung / Language typology and universals","page":"15-48","volume":"55 (1)","author":[{"family":"Haig","given":"Geoffrey"}],"issued":{"date-parts":[["2002"]]}},"suppress-author":true}],"schema":"https://github.com/citation-style-language/schema/raw/master/csl-citation.json"} </w:instrText>
      </w:r>
      <w:r w:rsidR="00046521">
        <w:rPr>
          <w:lang w:val="en-GB"/>
        </w:rPr>
        <w:fldChar w:fldCharType="separate"/>
      </w:r>
      <w:r w:rsidR="00046521" w:rsidRPr="00046521">
        <w:rPr>
          <w:rFonts w:cs="Times New Roman"/>
        </w:rPr>
        <w:t>(2002)</w:t>
      </w:r>
      <w:r w:rsidR="00046521">
        <w:rPr>
          <w:lang w:val="en-GB"/>
        </w:rPr>
        <w:fldChar w:fldCharType="end"/>
      </w:r>
      <w:r w:rsidR="00046521">
        <w:rPr>
          <w:lang w:val="en-GB"/>
        </w:rPr>
        <w:t xml:space="preserve"> </w:t>
      </w:r>
      <w:r w:rsidRPr="007A3171">
        <w:rPr>
          <w:lang w:val="en-GB"/>
        </w:rPr>
        <w:t xml:space="preserve">for a discussion of complex verb forms in Kurdish. </w:t>
      </w:r>
    </w:p>
  </w:footnote>
  <w:footnote w:id="14">
    <w:p w14:paraId="069F3648" w14:textId="7F54B00F" w:rsidR="00E053AB" w:rsidRPr="007A3171" w:rsidRDefault="00E053AB">
      <w:pPr>
        <w:pStyle w:val="FootnoteText"/>
        <w:rPr>
          <w:lang w:val="en-GB"/>
        </w:rPr>
      </w:pPr>
      <w:r w:rsidRPr="007A3171">
        <w:rPr>
          <w:rStyle w:val="FootnoteReference"/>
          <w:lang w:val="en-GB"/>
        </w:rPr>
        <w:footnoteRef/>
      </w:r>
      <w:r w:rsidRPr="007A3171">
        <w:rPr>
          <w:lang w:val="en-GB"/>
        </w:rPr>
        <w:t xml:space="preserve"> From a poem by an author from Syria, available online at: http://avestakurd.net/blog/2016/10/26/romanivs-kurd-jan-dost-lal-b-ye-vdyo/ (Last accessed March 28</w:t>
      </w:r>
      <w:r w:rsidRPr="007A3171">
        <w:rPr>
          <w:vertAlign w:val="superscript"/>
          <w:lang w:val="en-GB"/>
        </w:rPr>
        <w:t>th</w:t>
      </w:r>
      <w:r w:rsidRPr="007A3171">
        <w:rPr>
          <w:lang w:val="en-GB"/>
        </w:rPr>
        <w:t>, 2019)</w:t>
      </w:r>
    </w:p>
  </w:footnote>
  <w:footnote w:id="15">
    <w:p w14:paraId="350735BE" w14:textId="6EF33784" w:rsidR="00E053AB" w:rsidRPr="007A3171" w:rsidRDefault="00E053AB">
      <w:pPr>
        <w:pStyle w:val="FootnoteText"/>
        <w:rPr>
          <w:lang w:val="en-GB"/>
        </w:rPr>
      </w:pPr>
      <w:r w:rsidRPr="007A3171">
        <w:rPr>
          <w:rStyle w:val="FootnoteReference"/>
          <w:lang w:val="en-GB"/>
        </w:rPr>
        <w:footnoteRef/>
      </w:r>
      <w:r w:rsidRPr="007A3171">
        <w:rPr>
          <w:lang w:val="en-GB"/>
        </w:rPr>
        <w:t xml:space="preserve"> Journalistic piece: http://www.kurdistan24.net/so/news/5ca67132-7a7f-4840-bfb4-dea5bf25ea2e (Last accessed March 28</w:t>
      </w:r>
      <w:r w:rsidRPr="007A3171">
        <w:rPr>
          <w:vertAlign w:val="superscript"/>
          <w:lang w:val="en-GB"/>
        </w:rPr>
        <w:t>th</w:t>
      </w:r>
      <w:r w:rsidRPr="007A3171">
        <w:rPr>
          <w:lang w:val="en-GB"/>
        </w:rPr>
        <w:t xml:space="preserve">, 2019) </w:t>
      </w:r>
    </w:p>
  </w:footnote>
  <w:footnote w:id="16">
    <w:p w14:paraId="7B43A63F" w14:textId="03A5BDC4" w:rsidR="00E053AB" w:rsidRPr="007A3171" w:rsidRDefault="00E053AB">
      <w:pPr>
        <w:pStyle w:val="FootnoteText"/>
        <w:rPr>
          <w:lang w:val="en-GB"/>
        </w:rPr>
      </w:pPr>
      <w:r w:rsidRPr="007A3171">
        <w:rPr>
          <w:rStyle w:val="FootnoteReference"/>
          <w:lang w:val="en-GB"/>
        </w:rPr>
        <w:footnoteRef/>
      </w:r>
      <w:r w:rsidRPr="007A3171">
        <w:rPr>
          <w:lang w:val="en-GB"/>
        </w:rPr>
        <w:t xml:space="preserve"> Journalistic piece: http://hncand.blogspot.com/2015/04/celadet-bedirxan-bi-tene-sere-xwe-bi.html (Last accessed March 28</w:t>
      </w:r>
      <w:r w:rsidRPr="007A3171">
        <w:rPr>
          <w:vertAlign w:val="superscript"/>
          <w:lang w:val="en-GB"/>
        </w:rPr>
        <w:t>th</w:t>
      </w:r>
      <w:r w:rsidRPr="007A3171">
        <w:rPr>
          <w:lang w:val="en-GB"/>
        </w:rPr>
        <w:t>,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C5755"/>
    <w:multiLevelType w:val="multilevel"/>
    <w:tmpl w:val="D0A614CA"/>
    <w:lvl w:ilvl="0">
      <w:start w:val="1"/>
      <w:numFmt w:val="none"/>
      <w:pStyle w:val="Heading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DF51E6E"/>
    <w:multiLevelType w:val="multilevel"/>
    <w:tmpl w:val="95DCB970"/>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94B41E2"/>
    <w:multiLevelType w:val="multilevel"/>
    <w:tmpl w:val="1D84A350"/>
    <w:lvl w:ilvl="0">
      <w:start w:val="1"/>
      <w:numFmt w:val="decimal"/>
      <w:lvlText w:val="(%1)"/>
      <w:lvlJc w:val="left"/>
      <w:pPr>
        <w:tabs>
          <w:tab w:val="num" w:pos="113"/>
        </w:tabs>
        <w:ind w:left="283" w:hanging="283"/>
      </w:pPr>
      <w:rPr>
        <w:rFonts w:hint="default"/>
      </w:rPr>
    </w:lvl>
    <w:lvl w:ilvl="1">
      <w:start w:val="2"/>
      <w:numFmt w:val="lowerLetter"/>
      <w:lvlText w:val="%2."/>
      <w:lvlJc w:val="left"/>
      <w:pPr>
        <w:tabs>
          <w:tab w:val="num" w:pos="113"/>
        </w:tabs>
        <w:ind w:left="283" w:firstLine="794"/>
      </w:pPr>
      <w:rPr>
        <w:rFonts w:hint="default"/>
      </w:rPr>
    </w:lvl>
    <w:lvl w:ilvl="2">
      <w:start w:val="1"/>
      <w:numFmt w:val="none"/>
      <w:suff w:val="nothing"/>
      <w:lvlText w:val=""/>
      <w:lvlJc w:val="left"/>
      <w:pPr>
        <w:ind w:left="283" w:hanging="283"/>
      </w:pPr>
      <w:rPr>
        <w:rFonts w:hint="default"/>
      </w:rPr>
    </w:lvl>
    <w:lvl w:ilvl="3">
      <w:start w:val="1"/>
      <w:numFmt w:val="none"/>
      <w:suff w:val="nothing"/>
      <w:lvlText w:val=""/>
      <w:lvlJc w:val="left"/>
      <w:pPr>
        <w:ind w:left="283" w:hanging="283"/>
      </w:pPr>
      <w:rPr>
        <w:rFonts w:hint="default"/>
      </w:rPr>
    </w:lvl>
    <w:lvl w:ilvl="4">
      <w:start w:val="1"/>
      <w:numFmt w:val="none"/>
      <w:suff w:val="nothing"/>
      <w:lvlText w:val=""/>
      <w:lvlJc w:val="left"/>
      <w:pPr>
        <w:ind w:left="283" w:hanging="283"/>
      </w:pPr>
      <w:rPr>
        <w:rFonts w:hint="default"/>
      </w:rPr>
    </w:lvl>
    <w:lvl w:ilvl="5">
      <w:start w:val="1"/>
      <w:numFmt w:val="none"/>
      <w:suff w:val="nothing"/>
      <w:lvlText w:val=""/>
      <w:lvlJc w:val="left"/>
      <w:pPr>
        <w:ind w:left="283" w:hanging="283"/>
      </w:pPr>
      <w:rPr>
        <w:rFonts w:hint="default"/>
      </w:rPr>
    </w:lvl>
    <w:lvl w:ilvl="6">
      <w:start w:val="1"/>
      <w:numFmt w:val="none"/>
      <w:suff w:val="nothing"/>
      <w:lvlText w:val=""/>
      <w:lvlJc w:val="left"/>
      <w:pPr>
        <w:ind w:left="283" w:hanging="283"/>
      </w:pPr>
      <w:rPr>
        <w:rFonts w:hint="default"/>
      </w:rPr>
    </w:lvl>
    <w:lvl w:ilvl="7">
      <w:start w:val="1"/>
      <w:numFmt w:val="none"/>
      <w:suff w:val="nothing"/>
      <w:lvlText w:val=""/>
      <w:lvlJc w:val="left"/>
      <w:pPr>
        <w:ind w:left="283" w:hanging="283"/>
      </w:pPr>
      <w:rPr>
        <w:rFonts w:hint="default"/>
      </w:rPr>
    </w:lvl>
    <w:lvl w:ilvl="8">
      <w:start w:val="1"/>
      <w:numFmt w:val="none"/>
      <w:suff w:val="nothing"/>
      <w:lvlText w:val=""/>
      <w:lvlJc w:val="left"/>
      <w:pPr>
        <w:ind w:left="283" w:hanging="283"/>
      </w:pPr>
      <w:rPr>
        <w:rFonts w:hint="default"/>
      </w:rPr>
    </w:lvl>
  </w:abstractNum>
  <w:abstractNum w:abstractNumId="18"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2"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1"/>
  </w:num>
  <w:num w:numId="3">
    <w:abstractNumId w:val="20"/>
  </w:num>
  <w:num w:numId="4">
    <w:abstractNumId w:val="12"/>
  </w:num>
  <w:num w:numId="5">
    <w:abstractNumId w:val="19"/>
  </w:num>
  <w:num w:numId="6">
    <w:abstractNumId w:val="13"/>
  </w:num>
  <w:num w:numId="7">
    <w:abstractNumId w:val="15"/>
  </w:num>
  <w:num w:numId="8">
    <w:abstractNumId w:val="16"/>
  </w:num>
  <w:num w:numId="9">
    <w:abstractNumId w:val="18"/>
  </w:num>
  <w:num w:numId="10">
    <w:abstractNumId w:val="2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4"/>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6410"/>
    <w:rsid w:val="00001E65"/>
    <w:rsid w:val="00006035"/>
    <w:rsid w:val="000064B9"/>
    <w:rsid w:val="00017F67"/>
    <w:rsid w:val="0002371C"/>
    <w:rsid w:val="00023E6F"/>
    <w:rsid w:val="0002480C"/>
    <w:rsid w:val="00025389"/>
    <w:rsid w:val="000263B7"/>
    <w:rsid w:val="00026415"/>
    <w:rsid w:val="00033E14"/>
    <w:rsid w:val="00034E82"/>
    <w:rsid w:val="00036F03"/>
    <w:rsid w:val="000370DF"/>
    <w:rsid w:val="00046521"/>
    <w:rsid w:val="00050C7C"/>
    <w:rsid w:val="00052980"/>
    <w:rsid w:val="0005331D"/>
    <w:rsid w:val="00057136"/>
    <w:rsid w:val="00057E7E"/>
    <w:rsid w:val="00060948"/>
    <w:rsid w:val="00060BC2"/>
    <w:rsid w:val="000615AA"/>
    <w:rsid w:val="000638D7"/>
    <w:rsid w:val="00063B01"/>
    <w:rsid w:val="000742C4"/>
    <w:rsid w:val="000825A2"/>
    <w:rsid w:val="00090DCB"/>
    <w:rsid w:val="00092870"/>
    <w:rsid w:val="000931B3"/>
    <w:rsid w:val="00093224"/>
    <w:rsid w:val="0009549F"/>
    <w:rsid w:val="000A2CB0"/>
    <w:rsid w:val="000A405A"/>
    <w:rsid w:val="000A609E"/>
    <w:rsid w:val="000B23CF"/>
    <w:rsid w:val="000B2E15"/>
    <w:rsid w:val="000B4904"/>
    <w:rsid w:val="000B6410"/>
    <w:rsid w:val="000C1D0D"/>
    <w:rsid w:val="000C2D0A"/>
    <w:rsid w:val="000C47BE"/>
    <w:rsid w:val="000C77F1"/>
    <w:rsid w:val="000C7FA9"/>
    <w:rsid w:val="000D11D2"/>
    <w:rsid w:val="000D4248"/>
    <w:rsid w:val="000D4E7C"/>
    <w:rsid w:val="000D699D"/>
    <w:rsid w:val="000E34D5"/>
    <w:rsid w:val="000E357E"/>
    <w:rsid w:val="000E4180"/>
    <w:rsid w:val="000E4B59"/>
    <w:rsid w:val="000E5198"/>
    <w:rsid w:val="000E5A64"/>
    <w:rsid w:val="000F36E9"/>
    <w:rsid w:val="000F3E68"/>
    <w:rsid w:val="000F57AB"/>
    <w:rsid w:val="000F7233"/>
    <w:rsid w:val="000F7645"/>
    <w:rsid w:val="00100049"/>
    <w:rsid w:val="00100E5E"/>
    <w:rsid w:val="00101EA7"/>
    <w:rsid w:val="00101FF4"/>
    <w:rsid w:val="00103223"/>
    <w:rsid w:val="00103B62"/>
    <w:rsid w:val="0010449A"/>
    <w:rsid w:val="00105D17"/>
    <w:rsid w:val="001066BA"/>
    <w:rsid w:val="00107CC3"/>
    <w:rsid w:val="00107D79"/>
    <w:rsid w:val="00114032"/>
    <w:rsid w:val="00114B47"/>
    <w:rsid w:val="0011550E"/>
    <w:rsid w:val="00115771"/>
    <w:rsid w:val="001165A0"/>
    <w:rsid w:val="001211EC"/>
    <w:rsid w:val="00122959"/>
    <w:rsid w:val="00123876"/>
    <w:rsid w:val="00123A37"/>
    <w:rsid w:val="00124D0F"/>
    <w:rsid w:val="00126460"/>
    <w:rsid w:val="00131F75"/>
    <w:rsid w:val="00132CBF"/>
    <w:rsid w:val="00135FAF"/>
    <w:rsid w:val="00140DE7"/>
    <w:rsid w:val="0014176F"/>
    <w:rsid w:val="001419D2"/>
    <w:rsid w:val="001507B5"/>
    <w:rsid w:val="00151DB8"/>
    <w:rsid w:val="00151EDF"/>
    <w:rsid w:val="001523DC"/>
    <w:rsid w:val="00152536"/>
    <w:rsid w:val="00153140"/>
    <w:rsid w:val="001557E9"/>
    <w:rsid w:val="001559F6"/>
    <w:rsid w:val="00155C7C"/>
    <w:rsid w:val="00160FB0"/>
    <w:rsid w:val="001654A7"/>
    <w:rsid w:val="00166738"/>
    <w:rsid w:val="001669AD"/>
    <w:rsid w:val="00166B95"/>
    <w:rsid w:val="00177EF7"/>
    <w:rsid w:val="00180CDF"/>
    <w:rsid w:val="00181E9E"/>
    <w:rsid w:val="00184B56"/>
    <w:rsid w:val="0018569F"/>
    <w:rsid w:val="001862DD"/>
    <w:rsid w:val="001922E2"/>
    <w:rsid w:val="001A199E"/>
    <w:rsid w:val="001A1E2F"/>
    <w:rsid w:val="001A3E85"/>
    <w:rsid w:val="001A4463"/>
    <w:rsid w:val="001A7E7D"/>
    <w:rsid w:val="001B0431"/>
    <w:rsid w:val="001C17E2"/>
    <w:rsid w:val="001C1B27"/>
    <w:rsid w:val="001C2A03"/>
    <w:rsid w:val="001C675C"/>
    <w:rsid w:val="001D08FB"/>
    <w:rsid w:val="001D3070"/>
    <w:rsid w:val="001D3D5D"/>
    <w:rsid w:val="001D4545"/>
    <w:rsid w:val="001D461B"/>
    <w:rsid w:val="001D58BD"/>
    <w:rsid w:val="001D784B"/>
    <w:rsid w:val="001E5829"/>
    <w:rsid w:val="001F0E54"/>
    <w:rsid w:val="001F1FB1"/>
    <w:rsid w:val="001F268F"/>
    <w:rsid w:val="001F3112"/>
    <w:rsid w:val="001F3DC5"/>
    <w:rsid w:val="001F5A36"/>
    <w:rsid w:val="002031A6"/>
    <w:rsid w:val="00214573"/>
    <w:rsid w:val="00216964"/>
    <w:rsid w:val="002218A7"/>
    <w:rsid w:val="00224FD0"/>
    <w:rsid w:val="00227F65"/>
    <w:rsid w:val="00231DE3"/>
    <w:rsid w:val="0023287C"/>
    <w:rsid w:val="002346E4"/>
    <w:rsid w:val="00234A07"/>
    <w:rsid w:val="0024207F"/>
    <w:rsid w:val="00244B6C"/>
    <w:rsid w:val="002455E6"/>
    <w:rsid w:val="002463E6"/>
    <w:rsid w:val="0024760F"/>
    <w:rsid w:val="00252AC5"/>
    <w:rsid w:val="00263B85"/>
    <w:rsid w:val="002642F5"/>
    <w:rsid w:val="002674F4"/>
    <w:rsid w:val="00281729"/>
    <w:rsid w:val="002853D1"/>
    <w:rsid w:val="00297516"/>
    <w:rsid w:val="002A41EF"/>
    <w:rsid w:val="002A545B"/>
    <w:rsid w:val="002B550D"/>
    <w:rsid w:val="002B66A9"/>
    <w:rsid w:val="002C27FC"/>
    <w:rsid w:val="002C2AC9"/>
    <w:rsid w:val="002C5835"/>
    <w:rsid w:val="002C5CFB"/>
    <w:rsid w:val="002D3E71"/>
    <w:rsid w:val="002D4048"/>
    <w:rsid w:val="002D6B60"/>
    <w:rsid w:val="002E1FE0"/>
    <w:rsid w:val="002E3D94"/>
    <w:rsid w:val="002E5F97"/>
    <w:rsid w:val="002F0400"/>
    <w:rsid w:val="002F0541"/>
    <w:rsid w:val="002F4D48"/>
    <w:rsid w:val="002F5002"/>
    <w:rsid w:val="002F7BB7"/>
    <w:rsid w:val="00302DE9"/>
    <w:rsid w:val="00303F3B"/>
    <w:rsid w:val="003046A4"/>
    <w:rsid w:val="003056E0"/>
    <w:rsid w:val="00305754"/>
    <w:rsid w:val="003076E1"/>
    <w:rsid w:val="003113C1"/>
    <w:rsid w:val="00316C97"/>
    <w:rsid w:val="003206A4"/>
    <w:rsid w:val="0033068F"/>
    <w:rsid w:val="00331F02"/>
    <w:rsid w:val="00334721"/>
    <w:rsid w:val="00340A74"/>
    <w:rsid w:val="00347930"/>
    <w:rsid w:val="00355F81"/>
    <w:rsid w:val="00362BD0"/>
    <w:rsid w:val="00364240"/>
    <w:rsid w:val="00364F34"/>
    <w:rsid w:val="00366840"/>
    <w:rsid w:val="00371A8B"/>
    <w:rsid w:val="00371E6B"/>
    <w:rsid w:val="003720B4"/>
    <w:rsid w:val="00373589"/>
    <w:rsid w:val="00375049"/>
    <w:rsid w:val="00376D72"/>
    <w:rsid w:val="00382F76"/>
    <w:rsid w:val="003856E1"/>
    <w:rsid w:val="0038773B"/>
    <w:rsid w:val="003913B0"/>
    <w:rsid w:val="003938A7"/>
    <w:rsid w:val="003951B6"/>
    <w:rsid w:val="00397059"/>
    <w:rsid w:val="003A13D7"/>
    <w:rsid w:val="003A5994"/>
    <w:rsid w:val="003A59BE"/>
    <w:rsid w:val="003B1718"/>
    <w:rsid w:val="003B24FF"/>
    <w:rsid w:val="003B6E3C"/>
    <w:rsid w:val="003C6452"/>
    <w:rsid w:val="003C6756"/>
    <w:rsid w:val="003C6862"/>
    <w:rsid w:val="003D1DDA"/>
    <w:rsid w:val="003D4DB2"/>
    <w:rsid w:val="003D55CC"/>
    <w:rsid w:val="003D5939"/>
    <w:rsid w:val="003D5962"/>
    <w:rsid w:val="003D6618"/>
    <w:rsid w:val="003D7033"/>
    <w:rsid w:val="003E24D4"/>
    <w:rsid w:val="003E3EFD"/>
    <w:rsid w:val="003E40CB"/>
    <w:rsid w:val="003E5819"/>
    <w:rsid w:val="003E664C"/>
    <w:rsid w:val="003E695D"/>
    <w:rsid w:val="003E72EF"/>
    <w:rsid w:val="003F1A9A"/>
    <w:rsid w:val="003F2DF3"/>
    <w:rsid w:val="003F608B"/>
    <w:rsid w:val="003F69B7"/>
    <w:rsid w:val="00400A16"/>
    <w:rsid w:val="00403657"/>
    <w:rsid w:val="004056DE"/>
    <w:rsid w:val="00410DC7"/>
    <w:rsid w:val="0041141A"/>
    <w:rsid w:val="00417632"/>
    <w:rsid w:val="00420BA8"/>
    <w:rsid w:val="004212E3"/>
    <w:rsid w:val="00424C7D"/>
    <w:rsid w:val="004346D0"/>
    <w:rsid w:val="00437544"/>
    <w:rsid w:val="00437997"/>
    <w:rsid w:val="00441EA0"/>
    <w:rsid w:val="00443628"/>
    <w:rsid w:val="00444537"/>
    <w:rsid w:val="00446047"/>
    <w:rsid w:val="004471EF"/>
    <w:rsid w:val="00453072"/>
    <w:rsid w:val="0045354D"/>
    <w:rsid w:val="004536D0"/>
    <w:rsid w:val="00460A54"/>
    <w:rsid w:val="0046103C"/>
    <w:rsid w:val="00461721"/>
    <w:rsid w:val="00465F40"/>
    <w:rsid w:val="00473B39"/>
    <w:rsid w:val="004744F7"/>
    <w:rsid w:val="004745BD"/>
    <w:rsid w:val="00476379"/>
    <w:rsid w:val="0048212A"/>
    <w:rsid w:val="00483480"/>
    <w:rsid w:val="00484ED4"/>
    <w:rsid w:val="00492172"/>
    <w:rsid w:val="004A21A3"/>
    <w:rsid w:val="004A2A0F"/>
    <w:rsid w:val="004A39F9"/>
    <w:rsid w:val="004A6404"/>
    <w:rsid w:val="004A78B3"/>
    <w:rsid w:val="004B24C0"/>
    <w:rsid w:val="004B6467"/>
    <w:rsid w:val="004B7E0E"/>
    <w:rsid w:val="004C036C"/>
    <w:rsid w:val="004C2066"/>
    <w:rsid w:val="004C24FA"/>
    <w:rsid w:val="004C34CF"/>
    <w:rsid w:val="004D0CAC"/>
    <w:rsid w:val="004D0DF2"/>
    <w:rsid w:val="004D2359"/>
    <w:rsid w:val="004D4991"/>
    <w:rsid w:val="004D5F1C"/>
    <w:rsid w:val="004D62C0"/>
    <w:rsid w:val="004E21FE"/>
    <w:rsid w:val="004E3C2A"/>
    <w:rsid w:val="004E4AEE"/>
    <w:rsid w:val="004E548A"/>
    <w:rsid w:val="004F3343"/>
    <w:rsid w:val="004F557E"/>
    <w:rsid w:val="004F615E"/>
    <w:rsid w:val="005017CE"/>
    <w:rsid w:val="0050354B"/>
    <w:rsid w:val="00506776"/>
    <w:rsid w:val="00511BFF"/>
    <w:rsid w:val="00517210"/>
    <w:rsid w:val="005202E9"/>
    <w:rsid w:val="00520540"/>
    <w:rsid w:val="00522AD3"/>
    <w:rsid w:val="00531ACC"/>
    <w:rsid w:val="00531F8F"/>
    <w:rsid w:val="0053258C"/>
    <w:rsid w:val="00545B73"/>
    <w:rsid w:val="005563C4"/>
    <w:rsid w:val="005650B1"/>
    <w:rsid w:val="005650D0"/>
    <w:rsid w:val="00566EB0"/>
    <w:rsid w:val="00572339"/>
    <w:rsid w:val="00576F66"/>
    <w:rsid w:val="00577C2C"/>
    <w:rsid w:val="00580BCC"/>
    <w:rsid w:val="00581432"/>
    <w:rsid w:val="00582004"/>
    <w:rsid w:val="00582C28"/>
    <w:rsid w:val="005839AA"/>
    <w:rsid w:val="005871E8"/>
    <w:rsid w:val="00590731"/>
    <w:rsid w:val="00593DF3"/>
    <w:rsid w:val="00597EEB"/>
    <w:rsid w:val="005A513E"/>
    <w:rsid w:val="005A7B56"/>
    <w:rsid w:val="005B0F66"/>
    <w:rsid w:val="005B36D2"/>
    <w:rsid w:val="005B4684"/>
    <w:rsid w:val="005B5459"/>
    <w:rsid w:val="005C16A4"/>
    <w:rsid w:val="005D1B64"/>
    <w:rsid w:val="005D1D9E"/>
    <w:rsid w:val="005D261B"/>
    <w:rsid w:val="005D262E"/>
    <w:rsid w:val="005D4AE7"/>
    <w:rsid w:val="005D69C3"/>
    <w:rsid w:val="005E1F79"/>
    <w:rsid w:val="005E1F91"/>
    <w:rsid w:val="005E28DF"/>
    <w:rsid w:val="005E30A0"/>
    <w:rsid w:val="005F1767"/>
    <w:rsid w:val="005F1DBC"/>
    <w:rsid w:val="005F3E7F"/>
    <w:rsid w:val="00600B2D"/>
    <w:rsid w:val="006042BD"/>
    <w:rsid w:val="0061716A"/>
    <w:rsid w:val="00620E72"/>
    <w:rsid w:val="00621819"/>
    <w:rsid w:val="00622873"/>
    <w:rsid w:val="00625247"/>
    <w:rsid w:val="0062728A"/>
    <w:rsid w:val="006276DA"/>
    <w:rsid w:val="006310C8"/>
    <w:rsid w:val="0063229B"/>
    <w:rsid w:val="00633DE9"/>
    <w:rsid w:val="006342FE"/>
    <w:rsid w:val="00634F69"/>
    <w:rsid w:val="00635577"/>
    <w:rsid w:val="00635A7A"/>
    <w:rsid w:val="006372EA"/>
    <w:rsid w:val="00637DE5"/>
    <w:rsid w:val="00640265"/>
    <w:rsid w:val="00640D9A"/>
    <w:rsid w:val="00643B53"/>
    <w:rsid w:val="0064462B"/>
    <w:rsid w:val="00647958"/>
    <w:rsid w:val="00655442"/>
    <w:rsid w:val="0065544C"/>
    <w:rsid w:val="00657FDA"/>
    <w:rsid w:val="00664634"/>
    <w:rsid w:val="00672277"/>
    <w:rsid w:val="00673BCE"/>
    <w:rsid w:val="00676A54"/>
    <w:rsid w:val="0067737A"/>
    <w:rsid w:val="006847B3"/>
    <w:rsid w:val="006867E1"/>
    <w:rsid w:val="00687351"/>
    <w:rsid w:val="00690248"/>
    <w:rsid w:val="00693E12"/>
    <w:rsid w:val="006A1322"/>
    <w:rsid w:val="006A29C8"/>
    <w:rsid w:val="006A3110"/>
    <w:rsid w:val="006A3947"/>
    <w:rsid w:val="006A3EEE"/>
    <w:rsid w:val="006A4FE2"/>
    <w:rsid w:val="006B2158"/>
    <w:rsid w:val="006B5CC0"/>
    <w:rsid w:val="006B6FBF"/>
    <w:rsid w:val="006C040F"/>
    <w:rsid w:val="006C228F"/>
    <w:rsid w:val="006D5F40"/>
    <w:rsid w:val="006D6842"/>
    <w:rsid w:val="006D7B91"/>
    <w:rsid w:val="006E1363"/>
    <w:rsid w:val="006E16A0"/>
    <w:rsid w:val="006E2446"/>
    <w:rsid w:val="006E3166"/>
    <w:rsid w:val="006E7B67"/>
    <w:rsid w:val="006F2D9B"/>
    <w:rsid w:val="006F3D30"/>
    <w:rsid w:val="006F458A"/>
    <w:rsid w:val="006F5B98"/>
    <w:rsid w:val="006F6803"/>
    <w:rsid w:val="006F7CBD"/>
    <w:rsid w:val="007018E6"/>
    <w:rsid w:val="00702062"/>
    <w:rsid w:val="007023D8"/>
    <w:rsid w:val="007024D7"/>
    <w:rsid w:val="00702ED3"/>
    <w:rsid w:val="007041FB"/>
    <w:rsid w:val="00704D14"/>
    <w:rsid w:val="0070584C"/>
    <w:rsid w:val="007108B0"/>
    <w:rsid w:val="00713D2D"/>
    <w:rsid w:val="00713EE8"/>
    <w:rsid w:val="00713F15"/>
    <w:rsid w:val="0071567E"/>
    <w:rsid w:val="0072091C"/>
    <w:rsid w:val="00721C08"/>
    <w:rsid w:val="00722910"/>
    <w:rsid w:val="00724DDF"/>
    <w:rsid w:val="00727093"/>
    <w:rsid w:val="00734541"/>
    <w:rsid w:val="0074256D"/>
    <w:rsid w:val="007455BA"/>
    <w:rsid w:val="00746696"/>
    <w:rsid w:val="00746906"/>
    <w:rsid w:val="00754A3A"/>
    <w:rsid w:val="00755DC6"/>
    <w:rsid w:val="00757142"/>
    <w:rsid w:val="00770D7F"/>
    <w:rsid w:val="0077335F"/>
    <w:rsid w:val="00773A50"/>
    <w:rsid w:val="00773ABE"/>
    <w:rsid w:val="007755B9"/>
    <w:rsid w:val="00780088"/>
    <w:rsid w:val="00783163"/>
    <w:rsid w:val="007878F6"/>
    <w:rsid w:val="007904CB"/>
    <w:rsid w:val="00791193"/>
    <w:rsid w:val="007924D8"/>
    <w:rsid w:val="00797C40"/>
    <w:rsid w:val="007A106B"/>
    <w:rsid w:val="007A3171"/>
    <w:rsid w:val="007A4CEB"/>
    <w:rsid w:val="007C0E42"/>
    <w:rsid w:val="007C3258"/>
    <w:rsid w:val="007C34AA"/>
    <w:rsid w:val="007C52D7"/>
    <w:rsid w:val="007C55B8"/>
    <w:rsid w:val="007D048A"/>
    <w:rsid w:val="007D397A"/>
    <w:rsid w:val="007E3D26"/>
    <w:rsid w:val="007E7617"/>
    <w:rsid w:val="007F3CEA"/>
    <w:rsid w:val="007F4D3D"/>
    <w:rsid w:val="007F617F"/>
    <w:rsid w:val="007F626A"/>
    <w:rsid w:val="00801DBA"/>
    <w:rsid w:val="00814D31"/>
    <w:rsid w:val="00815693"/>
    <w:rsid w:val="00817CD6"/>
    <w:rsid w:val="0082199B"/>
    <w:rsid w:val="00833731"/>
    <w:rsid w:val="008339EB"/>
    <w:rsid w:val="00834621"/>
    <w:rsid w:val="00837C58"/>
    <w:rsid w:val="008458FF"/>
    <w:rsid w:val="008464BF"/>
    <w:rsid w:val="008477C7"/>
    <w:rsid w:val="00853525"/>
    <w:rsid w:val="00855C25"/>
    <w:rsid w:val="0085736E"/>
    <w:rsid w:val="00860ED1"/>
    <w:rsid w:val="00860FE8"/>
    <w:rsid w:val="00863FE9"/>
    <w:rsid w:val="0086608D"/>
    <w:rsid w:val="00866465"/>
    <w:rsid w:val="00866DE3"/>
    <w:rsid w:val="00867B93"/>
    <w:rsid w:val="00871708"/>
    <w:rsid w:val="00875EB8"/>
    <w:rsid w:val="008771BE"/>
    <w:rsid w:val="00881A82"/>
    <w:rsid w:val="00883C73"/>
    <w:rsid w:val="00884B55"/>
    <w:rsid w:val="0088519D"/>
    <w:rsid w:val="008915A8"/>
    <w:rsid w:val="008936EA"/>
    <w:rsid w:val="008A045C"/>
    <w:rsid w:val="008A0BEC"/>
    <w:rsid w:val="008A0D79"/>
    <w:rsid w:val="008A10A0"/>
    <w:rsid w:val="008A334E"/>
    <w:rsid w:val="008A475F"/>
    <w:rsid w:val="008A7F89"/>
    <w:rsid w:val="008B3CFA"/>
    <w:rsid w:val="008B4F35"/>
    <w:rsid w:val="008B51B6"/>
    <w:rsid w:val="008C46F9"/>
    <w:rsid w:val="008C649F"/>
    <w:rsid w:val="008D38B6"/>
    <w:rsid w:val="008D408F"/>
    <w:rsid w:val="008D5382"/>
    <w:rsid w:val="008D5F60"/>
    <w:rsid w:val="008E6C6F"/>
    <w:rsid w:val="008E6D8E"/>
    <w:rsid w:val="008F199C"/>
    <w:rsid w:val="008F2501"/>
    <w:rsid w:val="008F4A4A"/>
    <w:rsid w:val="008F60D4"/>
    <w:rsid w:val="008F7F96"/>
    <w:rsid w:val="00900CB1"/>
    <w:rsid w:val="00902523"/>
    <w:rsid w:val="00905C5A"/>
    <w:rsid w:val="00906A11"/>
    <w:rsid w:val="00906C91"/>
    <w:rsid w:val="00907545"/>
    <w:rsid w:val="009104F8"/>
    <w:rsid w:val="00911483"/>
    <w:rsid w:val="00912AFC"/>
    <w:rsid w:val="0091493C"/>
    <w:rsid w:val="00915B8A"/>
    <w:rsid w:val="00915CED"/>
    <w:rsid w:val="00917D67"/>
    <w:rsid w:val="0092157A"/>
    <w:rsid w:val="0092398C"/>
    <w:rsid w:val="009279C2"/>
    <w:rsid w:val="00931635"/>
    <w:rsid w:val="00935665"/>
    <w:rsid w:val="00940542"/>
    <w:rsid w:val="00944438"/>
    <w:rsid w:val="00947033"/>
    <w:rsid w:val="0095049B"/>
    <w:rsid w:val="0095346D"/>
    <w:rsid w:val="00954F4B"/>
    <w:rsid w:val="009563F7"/>
    <w:rsid w:val="00957866"/>
    <w:rsid w:val="0096072A"/>
    <w:rsid w:val="00960DEE"/>
    <w:rsid w:val="00967ACD"/>
    <w:rsid w:val="0097221F"/>
    <w:rsid w:val="00975124"/>
    <w:rsid w:val="0097709C"/>
    <w:rsid w:val="00983006"/>
    <w:rsid w:val="009871B3"/>
    <w:rsid w:val="00991E98"/>
    <w:rsid w:val="00993A5D"/>
    <w:rsid w:val="00995755"/>
    <w:rsid w:val="00997124"/>
    <w:rsid w:val="009A1D3C"/>
    <w:rsid w:val="009A25A5"/>
    <w:rsid w:val="009A5BAD"/>
    <w:rsid w:val="009B0699"/>
    <w:rsid w:val="009B377B"/>
    <w:rsid w:val="009B3F96"/>
    <w:rsid w:val="009B5570"/>
    <w:rsid w:val="009C07B6"/>
    <w:rsid w:val="009C4F62"/>
    <w:rsid w:val="009C55DF"/>
    <w:rsid w:val="009C5EE3"/>
    <w:rsid w:val="009D0E25"/>
    <w:rsid w:val="009D15C9"/>
    <w:rsid w:val="009D28BF"/>
    <w:rsid w:val="009D2AB4"/>
    <w:rsid w:val="009D7C13"/>
    <w:rsid w:val="009E0083"/>
    <w:rsid w:val="009E1C7F"/>
    <w:rsid w:val="009E2064"/>
    <w:rsid w:val="009E21F1"/>
    <w:rsid w:val="009E4EE7"/>
    <w:rsid w:val="009E6E01"/>
    <w:rsid w:val="009F3FE3"/>
    <w:rsid w:val="00A0112E"/>
    <w:rsid w:val="00A02CD9"/>
    <w:rsid w:val="00A038E9"/>
    <w:rsid w:val="00A04CE8"/>
    <w:rsid w:val="00A0709C"/>
    <w:rsid w:val="00A10ADB"/>
    <w:rsid w:val="00A11040"/>
    <w:rsid w:val="00A11335"/>
    <w:rsid w:val="00A207E9"/>
    <w:rsid w:val="00A21987"/>
    <w:rsid w:val="00A21C60"/>
    <w:rsid w:val="00A23AE5"/>
    <w:rsid w:val="00A23FB2"/>
    <w:rsid w:val="00A2401E"/>
    <w:rsid w:val="00A25FDA"/>
    <w:rsid w:val="00A27526"/>
    <w:rsid w:val="00A35727"/>
    <w:rsid w:val="00A36ACB"/>
    <w:rsid w:val="00A41236"/>
    <w:rsid w:val="00A43245"/>
    <w:rsid w:val="00A4340F"/>
    <w:rsid w:val="00A470A8"/>
    <w:rsid w:val="00A5100F"/>
    <w:rsid w:val="00A5142E"/>
    <w:rsid w:val="00A51EB9"/>
    <w:rsid w:val="00A526D9"/>
    <w:rsid w:val="00A613B2"/>
    <w:rsid w:val="00A66A06"/>
    <w:rsid w:val="00A66B18"/>
    <w:rsid w:val="00A74CB5"/>
    <w:rsid w:val="00A7715A"/>
    <w:rsid w:val="00A851CC"/>
    <w:rsid w:val="00A85DAD"/>
    <w:rsid w:val="00A96CFF"/>
    <w:rsid w:val="00AA3F13"/>
    <w:rsid w:val="00AA702E"/>
    <w:rsid w:val="00AB0CF1"/>
    <w:rsid w:val="00AB223B"/>
    <w:rsid w:val="00AB41A1"/>
    <w:rsid w:val="00AB4B8E"/>
    <w:rsid w:val="00AB4E93"/>
    <w:rsid w:val="00AB563D"/>
    <w:rsid w:val="00AB5A55"/>
    <w:rsid w:val="00AB7455"/>
    <w:rsid w:val="00AC4C0B"/>
    <w:rsid w:val="00AC51B2"/>
    <w:rsid w:val="00AC6BCF"/>
    <w:rsid w:val="00AD19C3"/>
    <w:rsid w:val="00AD4143"/>
    <w:rsid w:val="00AD5B61"/>
    <w:rsid w:val="00AD5D90"/>
    <w:rsid w:val="00AE0C95"/>
    <w:rsid w:val="00AE1079"/>
    <w:rsid w:val="00AE238D"/>
    <w:rsid w:val="00AE4BB4"/>
    <w:rsid w:val="00AE5F59"/>
    <w:rsid w:val="00AF21D9"/>
    <w:rsid w:val="00AF2C34"/>
    <w:rsid w:val="00B00E1E"/>
    <w:rsid w:val="00B028BF"/>
    <w:rsid w:val="00B02AC7"/>
    <w:rsid w:val="00B05641"/>
    <w:rsid w:val="00B06147"/>
    <w:rsid w:val="00B100BF"/>
    <w:rsid w:val="00B10E13"/>
    <w:rsid w:val="00B15C38"/>
    <w:rsid w:val="00B16567"/>
    <w:rsid w:val="00B252F3"/>
    <w:rsid w:val="00B258F9"/>
    <w:rsid w:val="00B27063"/>
    <w:rsid w:val="00B3136B"/>
    <w:rsid w:val="00B31566"/>
    <w:rsid w:val="00B4047F"/>
    <w:rsid w:val="00B4105E"/>
    <w:rsid w:val="00B4257B"/>
    <w:rsid w:val="00B42ABD"/>
    <w:rsid w:val="00B4762E"/>
    <w:rsid w:val="00B47972"/>
    <w:rsid w:val="00B47BDF"/>
    <w:rsid w:val="00B508D0"/>
    <w:rsid w:val="00B54D30"/>
    <w:rsid w:val="00B54DB6"/>
    <w:rsid w:val="00B551C8"/>
    <w:rsid w:val="00B56ABC"/>
    <w:rsid w:val="00B57B1C"/>
    <w:rsid w:val="00B6064C"/>
    <w:rsid w:val="00B62EC5"/>
    <w:rsid w:val="00B63549"/>
    <w:rsid w:val="00B64F7A"/>
    <w:rsid w:val="00B71651"/>
    <w:rsid w:val="00B726C8"/>
    <w:rsid w:val="00B755EB"/>
    <w:rsid w:val="00B8730E"/>
    <w:rsid w:val="00B87D1E"/>
    <w:rsid w:val="00B912FD"/>
    <w:rsid w:val="00B97599"/>
    <w:rsid w:val="00BA1DB5"/>
    <w:rsid w:val="00BB1422"/>
    <w:rsid w:val="00BB6E7C"/>
    <w:rsid w:val="00BC2350"/>
    <w:rsid w:val="00BC3204"/>
    <w:rsid w:val="00BC6B80"/>
    <w:rsid w:val="00BC70C0"/>
    <w:rsid w:val="00BD0925"/>
    <w:rsid w:val="00BD2618"/>
    <w:rsid w:val="00BD2DFE"/>
    <w:rsid w:val="00BD4D20"/>
    <w:rsid w:val="00BD5670"/>
    <w:rsid w:val="00BD66B2"/>
    <w:rsid w:val="00BE51D0"/>
    <w:rsid w:val="00BE6DF7"/>
    <w:rsid w:val="00BF1A3C"/>
    <w:rsid w:val="00BF4300"/>
    <w:rsid w:val="00BF5C27"/>
    <w:rsid w:val="00C02954"/>
    <w:rsid w:val="00C02DC0"/>
    <w:rsid w:val="00C0355C"/>
    <w:rsid w:val="00C03EB1"/>
    <w:rsid w:val="00C04470"/>
    <w:rsid w:val="00C05925"/>
    <w:rsid w:val="00C06D8E"/>
    <w:rsid w:val="00C1052C"/>
    <w:rsid w:val="00C11848"/>
    <w:rsid w:val="00C12556"/>
    <w:rsid w:val="00C12647"/>
    <w:rsid w:val="00C12B8B"/>
    <w:rsid w:val="00C153DA"/>
    <w:rsid w:val="00C2485F"/>
    <w:rsid w:val="00C24D4E"/>
    <w:rsid w:val="00C30C83"/>
    <w:rsid w:val="00C32FD2"/>
    <w:rsid w:val="00C3386B"/>
    <w:rsid w:val="00C347FE"/>
    <w:rsid w:val="00C35633"/>
    <w:rsid w:val="00C40002"/>
    <w:rsid w:val="00C40D83"/>
    <w:rsid w:val="00C40EA4"/>
    <w:rsid w:val="00C4241B"/>
    <w:rsid w:val="00C4452A"/>
    <w:rsid w:val="00C52176"/>
    <w:rsid w:val="00C5588F"/>
    <w:rsid w:val="00C567FA"/>
    <w:rsid w:val="00C60DF4"/>
    <w:rsid w:val="00C610EE"/>
    <w:rsid w:val="00C61793"/>
    <w:rsid w:val="00C63388"/>
    <w:rsid w:val="00C71434"/>
    <w:rsid w:val="00C72ECF"/>
    <w:rsid w:val="00C77584"/>
    <w:rsid w:val="00C81111"/>
    <w:rsid w:val="00C84071"/>
    <w:rsid w:val="00C850F9"/>
    <w:rsid w:val="00C856E8"/>
    <w:rsid w:val="00C9381E"/>
    <w:rsid w:val="00C95F0C"/>
    <w:rsid w:val="00C96D21"/>
    <w:rsid w:val="00C97088"/>
    <w:rsid w:val="00CA3A18"/>
    <w:rsid w:val="00CA7CEE"/>
    <w:rsid w:val="00CA7F64"/>
    <w:rsid w:val="00CB2688"/>
    <w:rsid w:val="00CB508F"/>
    <w:rsid w:val="00CB5A0E"/>
    <w:rsid w:val="00CC44ED"/>
    <w:rsid w:val="00CC63E0"/>
    <w:rsid w:val="00CD0CCF"/>
    <w:rsid w:val="00CD2F35"/>
    <w:rsid w:val="00CD34A2"/>
    <w:rsid w:val="00CD47CA"/>
    <w:rsid w:val="00CD70A5"/>
    <w:rsid w:val="00CD7751"/>
    <w:rsid w:val="00CE1C73"/>
    <w:rsid w:val="00CE579C"/>
    <w:rsid w:val="00CE7D96"/>
    <w:rsid w:val="00CF314D"/>
    <w:rsid w:val="00CF3A8D"/>
    <w:rsid w:val="00D0179B"/>
    <w:rsid w:val="00D019B9"/>
    <w:rsid w:val="00D021BD"/>
    <w:rsid w:val="00D0727B"/>
    <w:rsid w:val="00D11D88"/>
    <w:rsid w:val="00D12014"/>
    <w:rsid w:val="00D1282A"/>
    <w:rsid w:val="00D134AB"/>
    <w:rsid w:val="00D13CCA"/>
    <w:rsid w:val="00D20455"/>
    <w:rsid w:val="00D27294"/>
    <w:rsid w:val="00D30DE4"/>
    <w:rsid w:val="00D325A0"/>
    <w:rsid w:val="00D32AE2"/>
    <w:rsid w:val="00D36B75"/>
    <w:rsid w:val="00D37A8B"/>
    <w:rsid w:val="00D45244"/>
    <w:rsid w:val="00D528FF"/>
    <w:rsid w:val="00D535D1"/>
    <w:rsid w:val="00D538E0"/>
    <w:rsid w:val="00D54237"/>
    <w:rsid w:val="00D54E01"/>
    <w:rsid w:val="00D568A1"/>
    <w:rsid w:val="00D575C1"/>
    <w:rsid w:val="00D61BDF"/>
    <w:rsid w:val="00D63091"/>
    <w:rsid w:val="00D6442F"/>
    <w:rsid w:val="00D64598"/>
    <w:rsid w:val="00D66AD6"/>
    <w:rsid w:val="00D67202"/>
    <w:rsid w:val="00D82E58"/>
    <w:rsid w:val="00D833DE"/>
    <w:rsid w:val="00D85EAB"/>
    <w:rsid w:val="00D8669F"/>
    <w:rsid w:val="00D87089"/>
    <w:rsid w:val="00D94BB1"/>
    <w:rsid w:val="00D95376"/>
    <w:rsid w:val="00DA35DA"/>
    <w:rsid w:val="00DA69C3"/>
    <w:rsid w:val="00DB09A0"/>
    <w:rsid w:val="00DB0B74"/>
    <w:rsid w:val="00DB2B78"/>
    <w:rsid w:val="00DB4750"/>
    <w:rsid w:val="00DB6C7A"/>
    <w:rsid w:val="00DC05C1"/>
    <w:rsid w:val="00DC0B02"/>
    <w:rsid w:val="00DC7098"/>
    <w:rsid w:val="00DC7773"/>
    <w:rsid w:val="00DD017F"/>
    <w:rsid w:val="00DD35B0"/>
    <w:rsid w:val="00DD6AF5"/>
    <w:rsid w:val="00DD6C74"/>
    <w:rsid w:val="00DE0B47"/>
    <w:rsid w:val="00DE1E88"/>
    <w:rsid w:val="00DE2CC1"/>
    <w:rsid w:val="00DE5CA4"/>
    <w:rsid w:val="00DF003A"/>
    <w:rsid w:val="00DF02D3"/>
    <w:rsid w:val="00DF03F0"/>
    <w:rsid w:val="00DF0851"/>
    <w:rsid w:val="00DF22E2"/>
    <w:rsid w:val="00DF7E15"/>
    <w:rsid w:val="00E01802"/>
    <w:rsid w:val="00E025E7"/>
    <w:rsid w:val="00E03134"/>
    <w:rsid w:val="00E053AB"/>
    <w:rsid w:val="00E152DF"/>
    <w:rsid w:val="00E23F1A"/>
    <w:rsid w:val="00E257C3"/>
    <w:rsid w:val="00E26139"/>
    <w:rsid w:val="00E264F7"/>
    <w:rsid w:val="00E273CE"/>
    <w:rsid w:val="00E302DB"/>
    <w:rsid w:val="00E32BBB"/>
    <w:rsid w:val="00E342A2"/>
    <w:rsid w:val="00E34EAF"/>
    <w:rsid w:val="00E36A37"/>
    <w:rsid w:val="00E40BF9"/>
    <w:rsid w:val="00E41418"/>
    <w:rsid w:val="00E4225E"/>
    <w:rsid w:val="00E4307B"/>
    <w:rsid w:val="00E44F71"/>
    <w:rsid w:val="00E473FD"/>
    <w:rsid w:val="00E50A13"/>
    <w:rsid w:val="00E52CD1"/>
    <w:rsid w:val="00E56F8B"/>
    <w:rsid w:val="00E61518"/>
    <w:rsid w:val="00E65950"/>
    <w:rsid w:val="00E668F7"/>
    <w:rsid w:val="00E6780A"/>
    <w:rsid w:val="00E7358B"/>
    <w:rsid w:val="00E7372C"/>
    <w:rsid w:val="00E73C39"/>
    <w:rsid w:val="00E7544B"/>
    <w:rsid w:val="00E776B2"/>
    <w:rsid w:val="00E81A43"/>
    <w:rsid w:val="00E81BC1"/>
    <w:rsid w:val="00E84FE5"/>
    <w:rsid w:val="00E86040"/>
    <w:rsid w:val="00E87620"/>
    <w:rsid w:val="00E9049C"/>
    <w:rsid w:val="00E90E0E"/>
    <w:rsid w:val="00E91027"/>
    <w:rsid w:val="00E92948"/>
    <w:rsid w:val="00E950F3"/>
    <w:rsid w:val="00EA31E3"/>
    <w:rsid w:val="00EA471B"/>
    <w:rsid w:val="00EA5FA0"/>
    <w:rsid w:val="00EA6202"/>
    <w:rsid w:val="00EB1CE4"/>
    <w:rsid w:val="00EB4C21"/>
    <w:rsid w:val="00EB5D00"/>
    <w:rsid w:val="00EB65A3"/>
    <w:rsid w:val="00EB7239"/>
    <w:rsid w:val="00EB7C47"/>
    <w:rsid w:val="00EC1019"/>
    <w:rsid w:val="00EC237D"/>
    <w:rsid w:val="00EC60C3"/>
    <w:rsid w:val="00ED5CEE"/>
    <w:rsid w:val="00ED76AA"/>
    <w:rsid w:val="00EE20B0"/>
    <w:rsid w:val="00EE2492"/>
    <w:rsid w:val="00EE298A"/>
    <w:rsid w:val="00EE3C97"/>
    <w:rsid w:val="00EF0489"/>
    <w:rsid w:val="00EF60B2"/>
    <w:rsid w:val="00F10D7A"/>
    <w:rsid w:val="00F14C08"/>
    <w:rsid w:val="00F14FA2"/>
    <w:rsid w:val="00F17A3B"/>
    <w:rsid w:val="00F207E3"/>
    <w:rsid w:val="00F20FD5"/>
    <w:rsid w:val="00F21F60"/>
    <w:rsid w:val="00F24ED3"/>
    <w:rsid w:val="00F24FC9"/>
    <w:rsid w:val="00F27CF5"/>
    <w:rsid w:val="00F33CA6"/>
    <w:rsid w:val="00F3536B"/>
    <w:rsid w:val="00F43A2B"/>
    <w:rsid w:val="00F454EB"/>
    <w:rsid w:val="00F46E86"/>
    <w:rsid w:val="00F50524"/>
    <w:rsid w:val="00F53D06"/>
    <w:rsid w:val="00F5400E"/>
    <w:rsid w:val="00F61B17"/>
    <w:rsid w:val="00F66BC8"/>
    <w:rsid w:val="00F679F8"/>
    <w:rsid w:val="00F770CA"/>
    <w:rsid w:val="00F80EFA"/>
    <w:rsid w:val="00F81F72"/>
    <w:rsid w:val="00F82804"/>
    <w:rsid w:val="00F82B28"/>
    <w:rsid w:val="00F83663"/>
    <w:rsid w:val="00F83DC6"/>
    <w:rsid w:val="00F849AC"/>
    <w:rsid w:val="00F9235E"/>
    <w:rsid w:val="00F9435D"/>
    <w:rsid w:val="00F958BB"/>
    <w:rsid w:val="00F96043"/>
    <w:rsid w:val="00F97605"/>
    <w:rsid w:val="00FA1BC6"/>
    <w:rsid w:val="00FA45F7"/>
    <w:rsid w:val="00FA6446"/>
    <w:rsid w:val="00FA70E9"/>
    <w:rsid w:val="00FB5DB9"/>
    <w:rsid w:val="00FB7EC5"/>
    <w:rsid w:val="00FC0543"/>
    <w:rsid w:val="00FD0C1D"/>
    <w:rsid w:val="00FD3A40"/>
    <w:rsid w:val="00FD63BB"/>
    <w:rsid w:val="00FD6634"/>
    <w:rsid w:val="00FD6E6C"/>
    <w:rsid w:val="00FE3821"/>
    <w:rsid w:val="00FE4DF0"/>
    <w:rsid w:val="00FF0A29"/>
    <w:rsid w:val="00FF0BC7"/>
    <w:rsid w:val="00FF5ECE"/>
    <w:rsid w:val="00FF7376"/>
    <w:rsid w:val="00FF797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115128"/>
  <w15:docId w15:val="{D15A3C10-E585-49BA-ABC8-AEA7085E1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1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Heading1">
    <w:name w:val="heading 1"/>
    <w:basedOn w:val="Normal"/>
    <w:next w:val="Normal"/>
    <w:rsid w:val="005D4AE7"/>
    <w:pPr>
      <w:numPr>
        <w:numId w:val="1"/>
      </w:numPr>
      <w:spacing w:before="240" w:after="120"/>
      <w:outlineLvl w:val="0"/>
    </w:pPr>
    <w:rPr>
      <w:rFonts w:ascii="Arial" w:hAnsi="Arial"/>
      <w:b/>
      <w:bCs/>
      <w:sz w:val="36"/>
      <w:szCs w:val="36"/>
    </w:rPr>
  </w:style>
  <w:style w:type="paragraph" w:styleId="Heading2">
    <w:name w:val="heading 2"/>
    <w:basedOn w:val="Normal"/>
    <w:next w:val="Normal"/>
    <w:rsid w:val="005D4AE7"/>
    <w:pPr>
      <w:spacing w:before="320" w:after="120"/>
      <w:outlineLvl w:val="1"/>
    </w:pPr>
    <w:rPr>
      <w:rFonts w:ascii="Arial" w:hAnsi="Arial"/>
      <w:b/>
      <w:bCs/>
      <w:sz w:val="32"/>
      <w:szCs w:val="32"/>
    </w:rPr>
  </w:style>
  <w:style w:type="paragraph" w:styleId="Heading3">
    <w:name w:val="heading 3"/>
    <w:basedOn w:val="Normal"/>
    <w:next w:val="Normal"/>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rsid w:val="005D4AE7"/>
    <w:pPr>
      <w:numPr>
        <w:ilvl w:val="5"/>
        <w:numId w:val="1"/>
      </w:numPr>
      <w:spacing w:before="60" w:after="60"/>
      <w:outlineLvl w:val="5"/>
    </w:pPr>
    <w:rPr>
      <w:rFonts w:ascii="Arial" w:hAnsi="Arial"/>
      <w:b/>
      <w:bCs/>
      <w:i/>
      <w:iCs/>
    </w:rPr>
  </w:style>
  <w:style w:type="paragraph" w:styleId="Heading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rsid w:val="005D4AE7"/>
    <w:pPr>
      <w:spacing w:before="60" w:after="60"/>
      <w:outlineLvl w:val="8"/>
    </w:pPr>
    <w:rPr>
      <w:rFonts w:ascii="Arial" w:hAnsi="Arial"/>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Pr>
      <w:position w:val="20"/>
      <w:sz w:val="13"/>
    </w:rPr>
  </w:style>
  <w:style w:type="character" w:styleId="Hyperlink">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Quote">
    <w:name w:val="Quote"/>
    <w:aliases w:val="ls_Quote"/>
    <w:basedOn w:val="Normal"/>
    <w:link w:val="QuoteChar"/>
    <w:qFormat/>
    <w:pPr>
      <w:spacing w:after="283"/>
      <w:ind w:left="567" w:right="567"/>
    </w:pPr>
  </w:style>
  <w:style w:type="paragraph" w:styleId="Title">
    <w:name w:val="Title"/>
    <w:aliases w:val="ls_Title"/>
    <w:basedOn w:val="Normal"/>
    <w:next w:val="Normal"/>
    <w:link w:val="TitleChar"/>
    <w:qFormat/>
    <w:rsid w:val="005D4AE7"/>
    <w:pPr>
      <w:spacing w:before="240" w:after="120"/>
      <w:jc w:val="center"/>
    </w:pPr>
    <w:rPr>
      <w:rFonts w:ascii="Arial" w:hAnsi="Arial"/>
      <w:b/>
      <w:bCs/>
      <w:sz w:val="56"/>
      <w:szCs w:val="56"/>
    </w:rPr>
  </w:style>
  <w:style w:type="paragraph" w:styleId="Footer">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Caption">
    <w:name w:val="caption"/>
    <w:basedOn w:val="Normal"/>
    <w:qFormat/>
    <w:pPr>
      <w:suppressLineNumbers/>
      <w:spacing w:before="120" w:after="120"/>
    </w:pPr>
    <w:rPr>
      <w:i/>
      <w:iCs/>
      <w:sz w:val="20"/>
      <w:szCs w:val="20"/>
    </w:rPr>
  </w:style>
  <w:style w:type="paragraph" w:styleId="FootnoteText">
    <w:name w:val="footnote text"/>
    <w:basedOn w:val="Normal"/>
    <w:link w:val="FootnoteTextChar"/>
    <w:uiPriority w:val="99"/>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Heading4Char">
    <w:name w:val="Heading 4 Char"/>
    <w:basedOn w:val="DefaultParagraphFont"/>
    <w:link w:val="Heading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Heading1"/>
    <w:next w:val="Normal"/>
    <w:autoRedefine/>
    <w:qFormat/>
    <w:rsid w:val="00B755EB"/>
    <w:pPr>
      <w:keepNext w:val="0"/>
      <w:numPr>
        <w:numId w:val="22"/>
      </w:numPr>
      <w:ind w:left="360"/>
    </w:pPr>
    <w:rPr>
      <w:rFonts w:ascii="Times New Roman" w:hAnsi="Times New Roman" w:cs="Times New Roman"/>
      <w:noProof/>
      <w:sz w:val="24"/>
      <w:szCs w:val="24"/>
      <w:lang w:val="en-GB"/>
    </w:rPr>
  </w:style>
  <w:style w:type="paragraph" w:customStyle="1" w:styleId="lsSection2">
    <w:name w:val="ls_Section2"/>
    <w:basedOn w:val="Heading2"/>
    <w:next w:val="Normal"/>
    <w:autoRedefine/>
    <w:qFormat/>
    <w:rsid w:val="00D0727B"/>
    <w:pPr>
      <w:numPr>
        <w:ilvl w:val="1"/>
        <w:numId w:val="22"/>
      </w:numPr>
      <w:ind w:left="360"/>
    </w:pPr>
  </w:style>
  <w:style w:type="paragraph" w:customStyle="1" w:styleId="lsSection3">
    <w:name w:val="ls_Section3"/>
    <w:basedOn w:val="Heading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customStyle="1" w:styleId="lsUnNumberedSection">
    <w:name w:val="ls_UnNumberedSection"/>
    <w:basedOn w:val="lsSection1"/>
    <w:next w:val="Normal"/>
    <w:qFormat/>
    <w:rsid w:val="00B551C8"/>
    <w:pPr>
      <w:numPr>
        <w:numId w:val="0"/>
      </w:numPr>
    </w:pPr>
  </w:style>
  <w:style w:type="character" w:customStyle="1" w:styleId="FootnoteTextChar">
    <w:name w:val="Footnote Text Char"/>
    <w:basedOn w:val="DefaultParagraphFont"/>
    <w:link w:val="FootnoteText"/>
    <w:uiPriority w:val="99"/>
    <w:rsid w:val="00931635"/>
    <w:rPr>
      <w:rFonts w:ascii="Times New Roman" w:eastAsia="Droid Sans Fallback" w:hAnsi="Times New Roman" w:cs="FreeSans"/>
      <w:sz w:val="20"/>
      <w:szCs w:val="20"/>
      <w:lang w:val="en-US" w:eastAsia="hi-IN" w:bidi="hi-IN"/>
    </w:rPr>
  </w:style>
  <w:style w:type="character" w:customStyle="1" w:styleId="TitleChar">
    <w:name w:val="Title Char"/>
    <w:aliases w:val="ls_Title Char"/>
    <w:basedOn w:val="DefaultParagraphFont"/>
    <w:link w:val="Title"/>
    <w:locked/>
    <w:rsid w:val="00931635"/>
    <w:rPr>
      <w:rFonts w:ascii="Arial" w:eastAsia="Droid Sans Fallback" w:hAnsi="Arial" w:cs="FreeSans"/>
      <w:b/>
      <w:bCs/>
      <w:sz w:val="56"/>
      <w:szCs w:val="56"/>
      <w:lang w:val="en-US" w:eastAsia="hi-IN" w:bidi="hi-IN"/>
    </w:rPr>
  </w:style>
  <w:style w:type="character" w:customStyle="1" w:styleId="QuoteChar">
    <w:name w:val="Quote Char"/>
    <w:aliases w:val="ls_Quote Char"/>
    <w:basedOn w:val="DefaultParagraphFont"/>
    <w:link w:val="Quote"/>
    <w:locked/>
    <w:rsid w:val="00931635"/>
    <w:rPr>
      <w:rFonts w:ascii="Times New Roman" w:eastAsia="Droid Sans Fallback" w:hAnsi="Times New Roman" w:cs="FreeSans"/>
      <w:sz w:val="24"/>
      <w:szCs w:val="24"/>
      <w:lang w:val="en-US" w:eastAsia="hi-IN" w:bidi="hi-IN"/>
    </w:rPr>
  </w:style>
  <w:style w:type="character" w:styleId="CommentReference">
    <w:name w:val="annotation reference"/>
    <w:basedOn w:val="DefaultParagraphFont"/>
    <w:uiPriority w:val="99"/>
    <w:semiHidden/>
    <w:unhideWhenUsed/>
    <w:rsid w:val="003056E0"/>
    <w:rPr>
      <w:sz w:val="16"/>
      <w:szCs w:val="16"/>
    </w:rPr>
  </w:style>
  <w:style w:type="paragraph" w:styleId="CommentText">
    <w:name w:val="annotation text"/>
    <w:basedOn w:val="Normal"/>
    <w:link w:val="CommentTextChar"/>
    <w:uiPriority w:val="99"/>
    <w:semiHidden/>
    <w:unhideWhenUsed/>
    <w:rsid w:val="003056E0"/>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3056E0"/>
    <w:rPr>
      <w:rFonts w:ascii="Times New Roman" w:eastAsia="Droid Sans Fallback" w:hAnsi="Times New Roman" w:cs="Mangal"/>
      <w:sz w:val="20"/>
      <w:szCs w:val="18"/>
      <w:lang w:val="en-US" w:eastAsia="hi-IN" w:bidi="hi-IN"/>
    </w:rPr>
  </w:style>
  <w:style w:type="paragraph" w:styleId="CommentSubject">
    <w:name w:val="annotation subject"/>
    <w:basedOn w:val="CommentText"/>
    <w:next w:val="CommentText"/>
    <w:link w:val="CommentSubjectChar"/>
    <w:uiPriority w:val="99"/>
    <w:semiHidden/>
    <w:unhideWhenUsed/>
    <w:rsid w:val="003056E0"/>
    <w:rPr>
      <w:b/>
      <w:bCs/>
    </w:rPr>
  </w:style>
  <w:style w:type="character" w:customStyle="1" w:styleId="CommentSubjectChar">
    <w:name w:val="Comment Subject Char"/>
    <w:basedOn w:val="CommentTextChar"/>
    <w:link w:val="CommentSubject"/>
    <w:uiPriority w:val="99"/>
    <w:semiHidden/>
    <w:rsid w:val="003056E0"/>
    <w:rPr>
      <w:rFonts w:ascii="Times New Roman" w:eastAsia="Droid Sans Fallback" w:hAnsi="Times New Roman" w:cs="Mangal"/>
      <w:b/>
      <w:bCs/>
      <w:sz w:val="20"/>
      <w:szCs w:val="18"/>
      <w:lang w:val="en-US" w:eastAsia="hi-IN" w:bidi="hi-IN"/>
    </w:rPr>
  </w:style>
  <w:style w:type="paragraph" w:styleId="BalloonText">
    <w:name w:val="Balloon Text"/>
    <w:basedOn w:val="Normal"/>
    <w:link w:val="BalloonTextChar"/>
    <w:uiPriority w:val="99"/>
    <w:semiHidden/>
    <w:unhideWhenUsed/>
    <w:rsid w:val="003056E0"/>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056E0"/>
    <w:rPr>
      <w:rFonts w:ascii="Segoe UI" w:eastAsia="Droid Sans Fallback" w:hAnsi="Segoe UI" w:cs="Mangal"/>
      <w:sz w:val="18"/>
      <w:szCs w:val="16"/>
      <w:lang w:val="en-US" w:eastAsia="hi-IN" w:bidi="hi-IN"/>
    </w:rPr>
  </w:style>
  <w:style w:type="paragraph" w:customStyle="1" w:styleId="Default">
    <w:name w:val="Default"/>
    <w:rsid w:val="00773ABE"/>
    <w:pPr>
      <w:widowControl w:val="0"/>
      <w:autoSpaceDE w:val="0"/>
      <w:autoSpaceDN w:val="0"/>
      <w:adjustRightInd w:val="0"/>
      <w:spacing w:after="0" w:line="240" w:lineRule="auto"/>
    </w:pPr>
    <w:rPr>
      <w:rFonts w:ascii="Times New Roman" w:hAnsi="Times New Roman" w:cs="Times New Roman"/>
      <w:color w:val="000000"/>
      <w:sz w:val="24"/>
      <w:szCs w:val="24"/>
      <w:lang w:val="fr-FR"/>
    </w:rPr>
  </w:style>
  <w:style w:type="table" w:styleId="TableGrid">
    <w:name w:val="Table Grid"/>
    <w:basedOn w:val="TableNormal"/>
    <w:uiPriority w:val="39"/>
    <w:rsid w:val="00773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rsid w:val="00AB4B8E"/>
  </w:style>
  <w:style w:type="character" w:styleId="Emphasis">
    <w:name w:val="Emphasis"/>
    <w:basedOn w:val="DefaultParagraphFont"/>
    <w:uiPriority w:val="20"/>
    <w:qFormat/>
    <w:rsid w:val="00C3386B"/>
    <w:rPr>
      <w:i/>
      <w:iCs/>
    </w:rPr>
  </w:style>
  <w:style w:type="character" w:styleId="Strong">
    <w:name w:val="Strong"/>
    <w:basedOn w:val="DefaultParagraphFont"/>
    <w:uiPriority w:val="22"/>
    <w:qFormat/>
    <w:rsid w:val="00B252F3"/>
    <w:rPr>
      <w:b/>
      <w:bCs/>
    </w:rPr>
  </w:style>
  <w:style w:type="character" w:customStyle="1" w:styleId="familyname">
    <w:name w:val="familyname"/>
    <w:basedOn w:val="DefaultParagraphFont"/>
    <w:rsid w:val="00B252F3"/>
  </w:style>
  <w:style w:type="character" w:customStyle="1" w:styleId="citationitalic">
    <w:name w:val="citationitalic"/>
    <w:basedOn w:val="DefaultParagraphFont"/>
    <w:rsid w:val="00975124"/>
  </w:style>
  <w:style w:type="paragraph" w:styleId="Revision">
    <w:name w:val="Revision"/>
    <w:hidden/>
    <w:uiPriority w:val="99"/>
    <w:semiHidden/>
    <w:rsid w:val="00912AFC"/>
    <w:pPr>
      <w:spacing w:after="0" w:line="240" w:lineRule="auto"/>
    </w:pPr>
    <w:rPr>
      <w:rFonts w:ascii="Times New Roman" w:eastAsia="Droid Sans Fallback" w:hAnsi="Times New Roman" w:cs="FreeSans"/>
      <w:sz w:val="24"/>
      <w:szCs w:val="24"/>
      <w:lang w:val="en-US" w:eastAsia="hi-IN" w:bidi="hi-IN"/>
    </w:rPr>
  </w:style>
  <w:style w:type="character" w:customStyle="1" w:styleId="il">
    <w:name w:val="il"/>
    <w:basedOn w:val="DefaultParagraphFont"/>
    <w:rsid w:val="00983006"/>
  </w:style>
  <w:style w:type="paragraph" w:customStyle="1" w:styleId="Bibliographie1">
    <w:name w:val="Bibliographie1"/>
    <w:basedOn w:val="Normal"/>
    <w:rsid w:val="00C12556"/>
    <w:pPr>
      <w:keepNext w:val="0"/>
      <w:suppressAutoHyphens w:val="0"/>
      <w:autoSpaceDE w:val="0"/>
      <w:autoSpaceDN w:val="0"/>
      <w:adjustRightInd w:val="0"/>
      <w:spacing w:after="0" w:line="240" w:lineRule="auto"/>
      <w:ind w:left="720" w:hanging="720"/>
    </w:pPr>
    <w:rPr>
      <w:rFonts w:eastAsiaTheme="minorEastAsia" w:cs="Times New Roman"/>
      <w:lang w:val="fr-FR" w:eastAsia="de-DE" w:bidi="ar-SA"/>
    </w:rPr>
  </w:style>
  <w:style w:type="character" w:styleId="EndnoteReference">
    <w:name w:val="endnote reference"/>
    <w:basedOn w:val="DefaultParagraphFont"/>
    <w:uiPriority w:val="99"/>
    <w:semiHidden/>
    <w:unhideWhenUsed/>
    <w:rsid w:val="00EC60C3"/>
    <w:rPr>
      <w:vertAlign w:val="superscript"/>
    </w:rPr>
  </w:style>
  <w:style w:type="paragraph" w:styleId="Bibliography">
    <w:name w:val="Bibliography"/>
    <w:basedOn w:val="Normal"/>
    <w:next w:val="Normal"/>
    <w:uiPriority w:val="37"/>
    <w:unhideWhenUsed/>
    <w:rsid w:val="0065544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612668">
      <w:bodyDiv w:val="1"/>
      <w:marLeft w:val="0"/>
      <w:marRight w:val="0"/>
      <w:marTop w:val="0"/>
      <w:marBottom w:val="0"/>
      <w:divBdr>
        <w:top w:val="none" w:sz="0" w:space="0" w:color="auto"/>
        <w:left w:val="none" w:sz="0" w:space="0" w:color="auto"/>
        <w:bottom w:val="none" w:sz="0" w:space="0" w:color="auto"/>
        <w:right w:val="none" w:sz="0" w:space="0" w:color="auto"/>
      </w:divBdr>
      <w:divsChild>
        <w:div w:id="1706632246">
          <w:marLeft w:val="0"/>
          <w:marRight w:val="0"/>
          <w:marTop w:val="0"/>
          <w:marBottom w:val="0"/>
          <w:divBdr>
            <w:top w:val="none" w:sz="0" w:space="0" w:color="auto"/>
            <w:left w:val="none" w:sz="0" w:space="0" w:color="auto"/>
            <w:bottom w:val="none" w:sz="0" w:space="0" w:color="auto"/>
            <w:right w:val="none" w:sz="0" w:space="0" w:color="auto"/>
          </w:divBdr>
        </w:div>
        <w:div w:id="963577341">
          <w:marLeft w:val="0"/>
          <w:marRight w:val="0"/>
          <w:marTop w:val="0"/>
          <w:marBottom w:val="0"/>
          <w:divBdr>
            <w:top w:val="none" w:sz="0" w:space="0" w:color="auto"/>
            <w:left w:val="none" w:sz="0" w:space="0" w:color="auto"/>
            <w:bottom w:val="none" w:sz="0" w:space="0" w:color="auto"/>
            <w:right w:val="none" w:sz="0" w:space="0" w:color="auto"/>
          </w:divBdr>
        </w:div>
        <w:div w:id="1218587413">
          <w:marLeft w:val="0"/>
          <w:marRight w:val="0"/>
          <w:marTop w:val="0"/>
          <w:marBottom w:val="0"/>
          <w:divBdr>
            <w:top w:val="none" w:sz="0" w:space="0" w:color="auto"/>
            <w:left w:val="none" w:sz="0" w:space="0" w:color="auto"/>
            <w:bottom w:val="none" w:sz="0" w:space="0" w:color="auto"/>
            <w:right w:val="none" w:sz="0" w:space="0" w:color="auto"/>
          </w:divBdr>
        </w:div>
        <w:div w:id="1744255525">
          <w:marLeft w:val="0"/>
          <w:marRight w:val="0"/>
          <w:marTop w:val="0"/>
          <w:marBottom w:val="0"/>
          <w:divBdr>
            <w:top w:val="none" w:sz="0" w:space="0" w:color="auto"/>
            <w:left w:val="none" w:sz="0" w:space="0" w:color="auto"/>
            <w:bottom w:val="none" w:sz="0" w:space="0" w:color="auto"/>
            <w:right w:val="none" w:sz="0" w:space="0" w:color="auto"/>
          </w:divBdr>
        </w:div>
        <w:div w:id="1173567062">
          <w:marLeft w:val="0"/>
          <w:marRight w:val="0"/>
          <w:marTop w:val="0"/>
          <w:marBottom w:val="0"/>
          <w:divBdr>
            <w:top w:val="none" w:sz="0" w:space="0" w:color="auto"/>
            <w:left w:val="none" w:sz="0" w:space="0" w:color="auto"/>
            <w:bottom w:val="none" w:sz="0" w:space="0" w:color="auto"/>
            <w:right w:val="none" w:sz="0" w:space="0" w:color="auto"/>
          </w:divBdr>
        </w:div>
        <w:div w:id="229463942">
          <w:marLeft w:val="0"/>
          <w:marRight w:val="0"/>
          <w:marTop w:val="0"/>
          <w:marBottom w:val="0"/>
          <w:divBdr>
            <w:top w:val="none" w:sz="0" w:space="0" w:color="auto"/>
            <w:left w:val="none" w:sz="0" w:space="0" w:color="auto"/>
            <w:bottom w:val="none" w:sz="0" w:space="0" w:color="auto"/>
            <w:right w:val="none" w:sz="0" w:space="0" w:color="auto"/>
          </w:divBdr>
        </w:div>
        <w:div w:id="1587961794">
          <w:marLeft w:val="0"/>
          <w:marRight w:val="0"/>
          <w:marTop w:val="0"/>
          <w:marBottom w:val="0"/>
          <w:divBdr>
            <w:top w:val="none" w:sz="0" w:space="0" w:color="auto"/>
            <w:left w:val="none" w:sz="0" w:space="0" w:color="auto"/>
            <w:bottom w:val="none" w:sz="0" w:space="0" w:color="auto"/>
            <w:right w:val="none" w:sz="0" w:space="0" w:color="auto"/>
          </w:divBdr>
        </w:div>
        <w:div w:id="785345271">
          <w:marLeft w:val="0"/>
          <w:marRight w:val="0"/>
          <w:marTop w:val="0"/>
          <w:marBottom w:val="0"/>
          <w:divBdr>
            <w:top w:val="none" w:sz="0" w:space="0" w:color="auto"/>
            <w:left w:val="none" w:sz="0" w:space="0" w:color="auto"/>
            <w:bottom w:val="none" w:sz="0" w:space="0" w:color="auto"/>
            <w:right w:val="none" w:sz="0" w:space="0" w:color="auto"/>
          </w:divBdr>
        </w:div>
        <w:div w:id="465582545">
          <w:marLeft w:val="0"/>
          <w:marRight w:val="0"/>
          <w:marTop w:val="0"/>
          <w:marBottom w:val="0"/>
          <w:divBdr>
            <w:top w:val="none" w:sz="0" w:space="0" w:color="auto"/>
            <w:left w:val="none" w:sz="0" w:space="0" w:color="auto"/>
            <w:bottom w:val="none" w:sz="0" w:space="0" w:color="auto"/>
            <w:right w:val="none" w:sz="0" w:space="0" w:color="auto"/>
          </w:divBdr>
        </w:div>
      </w:divsChild>
    </w:div>
    <w:div w:id="796529122">
      <w:bodyDiv w:val="1"/>
      <w:marLeft w:val="0"/>
      <w:marRight w:val="0"/>
      <w:marTop w:val="0"/>
      <w:marBottom w:val="0"/>
      <w:divBdr>
        <w:top w:val="none" w:sz="0" w:space="0" w:color="auto"/>
        <w:left w:val="none" w:sz="0" w:space="0" w:color="auto"/>
        <w:bottom w:val="none" w:sz="0" w:space="0" w:color="auto"/>
        <w:right w:val="none" w:sz="0" w:space="0" w:color="auto"/>
      </w:divBdr>
    </w:div>
    <w:div w:id="1399474902">
      <w:bodyDiv w:val="1"/>
      <w:marLeft w:val="0"/>
      <w:marRight w:val="0"/>
      <w:marTop w:val="0"/>
      <w:marBottom w:val="0"/>
      <w:divBdr>
        <w:top w:val="none" w:sz="0" w:space="0" w:color="auto"/>
        <w:left w:val="none" w:sz="0" w:space="0" w:color="auto"/>
        <w:bottom w:val="none" w:sz="0" w:space="0" w:color="auto"/>
        <w:right w:val="none" w:sz="0" w:space="0" w:color="auto"/>
      </w:divBdr>
      <w:divsChild>
        <w:div w:id="874119981">
          <w:marLeft w:val="0"/>
          <w:marRight w:val="0"/>
          <w:marTop w:val="0"/>
          <w:marBottom w:val="0"/>
          <w:divBdr>
            <w:top w:val="none" w:sz="0" w:space="0" w:color="auto"/>
            <w:left w:val="none" w:sz="0" w:space="0" w:color="auto"/>
            <w:bottom w:val="none" w:sz="0" w:space="0" w:color="auto"/>
            <w:right w:val="none" w:sz="0" w:space="0" w:color="auto"/>
          </w:divBdr>
        </w:div>
        <w:div w:id="1361734972">
          <w:marLeft w:val="0"/>
          <w:marRight w:val="0"/>
          <w:marTop w:val="0"/>
          <w:marBottom w:val="0"/>
          <w:divBdr>
            <w:top w:val="none" w:sz="0" w:space="0" w:color="auto"/>
            <w:left w:val="none" w:sz="0" w:space="0" w:color="auto"/>
            <w:bottom w:val="none" w:sz="0" w:space="0" w:color="auto"/>
            <w:right w:val="none" w:sz="0" w:space="0" w:color="auto"/>
          </w:divBdr>
        </w:div>
        <w:div w:id="1000354425">
          <w:marLeft w:val="0"/>
          <w:marRight w:val="0"/>
          <w:marTop w:val="0"/>
          <w:marBottom w:val="0"/>
          <w:divBdr>
            <w:top w:val="none" w:sz="0" w:space="0" w:color="auto"/>
            <w:left w:val="none" w:sz="0" w:space="0" w:color="auto"/>
            <w:bottom w:val="none" w:sz="0" w:space="0" w:color="auto"/>
            <w:right w:val="none" w:sz="0" w:space="0" w:color="auto"/>
          </w:divBdr>
        </w:div>
      </w:divsChild>
    </w:div>
    <w:div w:id="1679380886">
      <w:bodyDiv w:val="1"/>
      <w:marLeft w:val="0"/>
      <w:marRight w:val="0"/>
      <w:marTop w:val="0"/>
      <w:marBottom w:val="0"/>
      <w:divBdr>
        <w:top w:val="none" w:sz="0" w:space="0" w:color="auto"/>
        <w:left w:val="none" w:sz="0" w:space="0" w:color="auto"/>
        <w:bottom w:val="none" w:sz="0" w:space="0" w:color="auto"/>
        <w:right w:val="none" w:sz="0" w:space="0" w:color="auto"/>
      </w:divBdr>
      <w:divsChild>
        <w:div w:id="1424453456">
          <w:marLeft w:val="0"/>
          <w:marRight w:val="0"/>
          <w:marTop w:val="0"/>
          <w:marBottom w:val="0"/>
          <w:divBdr>
            <w:top w:val="none" w:sz="0" w:space="0" w:color="auto"/>
            <w:left w:val="none" w:sz="0" w:space="0" w:color="auto"/>
            <w:bottom w:val="none" w:sz="0" w:space="0" w:color="auto"/>
            <w:right w:val="none" w:sz="0" w:space="0" w:color="auto"/>
          </w:divBdr>
        </w:div>
        <w:div w:id="1717196940">
          <w:marLeft w:val="0"/>
          <w:marRight w:val="0"/>
          <w:marTop w:val="0"/>
          <w:marBottom w:val="0"/>
          <w:divBdr>
            <w:top w:val="none" w:sz="0" w:space="0" w:color="auto"/>
            <w:left w:val="none" w:sz="0" w:space="0" w:color="auto"/>
            <w:bottom w:val="none" w:sz="0" w:space="0" w:color="auto"/>
            <w:right w:val="none" w:sz="0" w:space="0" w:color="auto"/>
          </w:divBdr>
        </w:div>
        <w:div w:id="597522544">
          <w:marLeft w:val="0"/>
          <w:marRight w:val="0"/>
          <w:marTop w:val="0"/>
          <w:marBottom w:val="0"/>
          <w:divBdr>
            <w:top w:val="none" w:sz="0" w:space="0" w:color="auto"/>
            <w:left w:val="none" w:sz="0" w:space="0" w:color="auto"/>
            <w:bottom w:val="none" w:sz="0" w:space="0" w:color="auto"/>
            <w:right w:val="none" w:sz="0" w:space="0" w:color="auto"/>
          </w:divBdr>
        </w:div>
        <w:div w:id="2042048745">
          <w:marLeft w:val="0"/>
          <w:marRight w:val="0"/>
          <w:marTop w:val="0"/>
          <w:marBottom w:val="0"/>
          <w:divBdr>
            <w:top w:val="none" w:sz="0" w:space="0" w:color="auto"/>
            <w:left w:val="none" w:sz="0" w:space="0" w:color="auto"/>
            <w:bottom w:val="none" w:sz="0" w:space="0" w:color="auto"/>
            <w:right w:val="none" w:sz="0" w:space="0" w:color="auto"/>
          </w:divBdr>
        </w:div>
        <w:div w:id="1618953275">
          <w:marLeft w:val="0"/>
          <w:marRight w:val="0"/>
          <w:marTop w:val="0"/>
          <w:marBottom w:val="0"/>
          <w:divBdr>
            <w:top w:val="none" w:sz="0" w:space="0" w:color="auto"/>
            <w:left w:val="none" w:sz="0" w:space="0" w:color="auto"/>
            <w:bottom w:val="none" w:sz="0" w:space="0" w:color="auto"/>
            <w:right w:val="none" w:sz="0" w:space="0" w:color="auto"/>
          </w:divBdr>
        </w:div>
        <w:div w:id="750587023">
          <w:marLeft w:val="0"/>
          <w:marRight w:val="0"/>
          <w:marTop w:val="0"/>
          <w:marBottom w:val="0"/>
          <w:divBdr>
            <w:top w:val="none" w:sz="0" w:space="0" w:color="auto"/>
            <w:left w:val="none" w:sz="0" w:space="0" w:color="auto"/>
            <w:bottom w:val="none" w:sz="0" w:space="0" w:color="auto"/>
            <w:right w:val="none" w:sz="0" w:space="0" w:color="auto"/>
          </w:divBdr>
        </w:div>
      </w:divsChild>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 w:id="1926062858">
      <w:bodyDiv w:val="1"/>
      <w:marLeft w:val="0"/>
      <w:marRight w:val="0"/>
      <w:marTop w:val="0"/>
      <w:marBottom w:val="0"/>
      <w:divBdr>
        <w:top w:val="none" w:sz="0" w:space="0" w:color="auto"/>
        <w:left w:val="none" w:sz="0" w:space="0" w:color="auto"/>
        <w:bottom w:val="none" w:sz="0" w:space="0" w:color="auto"/>
        <w:right w:val="none" w:sz="0" w:space="0" w:color="auto"/>
      </w:divBdr>
      <w:divsChild>
        <w:div w:id="445194318">
          <w:marLeft w:val="0"/>
          <w:marRight w:val="0"/>
          <w:marTop w:val="0"/>
          <w:marBottom w:val="0"/>
          <w:divBdr>
            <w:top w:val="none" w:sz="0" w:space="0" w:color="auto"/>
            <w:left w:val="none" w:sz="0" w:space="0" w:color="auto"/>
            <w:bottom w:val="none" w:sz="0" w:space="0" w:color="auto"/>
            <w:right w:val="none" w:sz="0" w:space="0" w:color="auto"/>
          </w:divBdr>
          <w:divsChild>
            <w:div w:id="745685988">
              <w:marLeft w:val="0"/>
              <w:marRight w:val="0"/>
              <w:marTop w:val="0"/>
              <w:marBottom w:val="0"/>
              <w:divBdr>
                <w:top w:val="none" w:sz="0" w:space="0" w:color="auto"/>
                <w:left w:val="none" w:sz="0" w:space="0" w:color="auto"/>
                <w:bottom w:val="none" w:sz="0" w:space="0" w:color="auto"/>
                <w:right w:val="none" w:sz="0" w:space="0" w:color="auto"/>
              </w:divBdr>
              <w:divsChild>
                <w:div w:id="1019039190">
                  <w:marLeft w:val="0"/>
                  <w:marRight w:val="0"/>
                  <w:marTop w:val="0"/>
                  <w:marBottom w:val="0"/>
                  <w:divBdr>
                    <w:top w:val="none" w:sz="0" w:space="0" w:color="auto"/>
                    <w:left w:val="none" w:sz="0" w:space="0" w:color="auto"/>
                    <w:bottom w:val="none" w:sz="0" w:space="0" w:color="auto"/>
                    <w:right w:val="none" w:sz="0" w:space="0" w:color="auto"/>
                  </w:divBdr>
                  <w:divsChild>
                    <w:div w:id="1833522353">
                      <w:marLeft w:val="0"/>
                      <w:marRight w:val="0"/>
                      <w:marTop w:val="0"/>
                      <w:marBottom w:val="0"/>
                      <w:divBdr>
                        <w:top w:val="none" w:sz="0" w:space="0" w:color="auto"/>
                        <w:left w:val="none" w:sz="0" w:space="0" w:color="auto"/>
                        <w:bottom w:val="none" w:sz="0" w:space="0" w:color="auto"/>
                        <w:right w:val="none" w:sz="0" w:space="0" w:color="auto"/>
                      </w:divBdr>
                      <w:divsChild>
                        <w:div w:id="1554803172">
                          <w:marLeft w:val="0"/>
                          <w:marRight w:val="0"/>
                          <w:marTop w:val="0"/>
                          <w:marBottom w:val="0"/>
                          <w:divBdr>
                            <w:top w:val="none" w:sz="0" w:space="0" w:color="auto"/>
                            <w:left w:val="none" w:sz="0" w:space="0" w:color="auto"/>
                            <w:bottom w:val="none" w:sz="0" w:space="0" w:color="auto"/>
                            <w:right w:val="none" w:sz="0" w:space="0" w:color="auto"/>
                          </w:divBdr>
                          <w:divsChild>
                            <w:div w:id="575281376">
                              <w:marLeft w:val="0"/>
                              <w:marRight w:val="0"/>
                              <w:marTop w:val="0"/>
                              <w:marBottom w:val="0"/>
                              <w:divBdr>
                                <w:top w:val="none" w:sz="0" w:space="0" w:color="auto"/>
                                <w:left w:val="none" w:sz="0" w:space="0" w:color="auto"/>
                                <w:bottom w:val="none" w:sz="0" w:space="0" w:color="auto"/>
                                <w:right w:val="none" w:sz="0" w:space="0" w:color="auto"/>
                              </w:divBdr>
                              <w:divsChild>
                                <w:div w:id="1876455950">
                                  <w:marLeft w:val="0"/>
                                  <w:marRight w:val="0"/>
                                  <w:marTop w:val="0"/>
                                  <w:marBottom w:val="0"/>
                                  <w:divBdr>
                                    <w:top w:val="none" w:sz="0" w:space="0" w:color="auto"/>
                                    <w:left w:val="none" w:sz="0" w:space="0" w:color="auto"/>
                                    <w:bottom w:val="none" w:sz="0" w:space="0" w:color="auto"/>
                                    <w:right w:val="none" w:sz="0" w:space="0" w:color="auto"/>
                                  </w:divBdr>
                                  <w:divsChild>
                                    <w:div w:id="1247766311">
                                      <w:marLeft w:val="0"/>
                                      <w:marRight w:val="0"/>
                                      <w:marTop w:val="0"/>
                                      <w:marBottom w:val="0"/>
                                      <w:divBdr>
                                        <w:top w:val="none" w:sz="0" w:space="0" w:color="auto"/>
                                        <w:left w:val="none" w:sz="0" w:space="0" w:color="auto"/>
                                        <w:bottom w:val="none" w:sz="0" w:space="0" w:color="auto"/>
                                        <w:right w:val="none" w:sz="0" w:space="0" w:color="auto"/>
                                      </w:divBdr>
                                      <w:divsChild>
                                        <w:div w:id="788281743">
                                          <w:marLeft w:val="0"/>
                                          <w:marRight w:val="0"/>
                                          <w:marTop w:val="0"/>
                                          <w:marBottom w:val="0"/>
                                          <w:divBdr>
                                            <w:top w:val="none" w:sz="0" w:space="0" w:color="auto"/>
                                            <w:left w:val="none" w:sz="0" w:space="0" w:color="auto"/>
                                            <w:bottom w:val="none" w:sz="0" w:space="0" w:color="auto"/>
                                            <w:right w:val="none" w:sz="0" w:space="0" w:color="auto"/>
                                          </w:divBdr>
                                          <w:divsChild>
                                            <w:div w:id="558983487">
                                              <w:marLeft w:val="0"/>
                                              <w:marRight w:val="0"/>
                                              <w:marTop w:val="0"/>
                                              <w:marBottom w:val="0"/>
                                              <w:divBdr>
                                                <w:top w:val="none" w:sz="0" w:space="0" w:color="auto"/>
                                                <w:left w:val="none" w:sz="0" w:space="0" w:color="auto"/>
                                                <w:bottom w:val="none" w:sz="0" w:space="0" w:color="auto"/>
                                                <w:right w:val="none" w:sz="0" w:space="0" w:color="auto"/>
                                              </w:divBdr>
                                              <w:divsChild>
                                                <w:div w:id="380445703">
                                                  <w:marLeft w:val="0"/>
                                                  <w:marRight w:val="0"/>
                                                  <w:marTop w:val="0"/>
                                                  <w:marBottom w:val="0"/>
                                                  <w:divBdr>
                                                    <w:top w:val="none" w:sz="0" w:space="0" w:color="auto"/>
                                                    <w:left w:val="none" w:sz="0" w:space="0" w:color="auto"/>
                                                    <w:bottom w:val="none" w:sz="0" w:space="0" w:color="auto"/>
                                                    <w:right w:val="none" w:sz="0" w:space="0" w:color="auto"/>
                                                  </w:divBdr>
                                                  <w:divsChild>
                                                    <w:div w:id="945385657">
                                                      <w:marLeft w:val="0"/>
                                                      <w:marRight w:val="0"/>
                                                      <w:marTop w:val="0"/>
                                                      <w:marBottom w:val="0"/>
                                                      <w:divBdr>
                                                        <w:top w:val="none" w:sz="0" w:space="0" w:color="auto"/>
                                                        <w:left w:val="none" w:sz="0" w:space="0" w:color="auto"/>
                                                        <w:bottom w:val="none" w:sz="0" w:space="0" w:color="auto"/>
                                                        <w:right w:val="none" w:sz="0" w:space="0" w:color="auto"/>
                                                      </w:divBdr>
                                                      <w:divsChild>
                                                        <w:div w:id="529756723">
                                                          <w:marLeft w:val="0"/>
                                                          <w:marRight w:val="0"/>
                                                          <w:marTop w:val="0"/>
                                                          <w:marBottom w:val="0"/>
                                                          <w:divBdr>
                                                            <w:top w:val="none" w:sz="0" w:space="0" w:color="auto"/>
                                                            <w:left w:val="none" w:sz="0" w:space="0" w:color="auto"/>
                                                            <w:bottom w:val="none" w:sz="0" w:space="0" w:color="auto"/>
                                                            <w:right w:val="none" w:sz="0" w:space="0" w:color="auto"/>
                                                          </w:divBdr>
                                                          <w:divsChild>
                                                            <w:div w:id="1655794443">
                                                              <w:marLeft w:val="0"/>
                                                              <w:marRight w:val="0"/>
                                                              <w:marTop w:val="0"/>
                                                              <w:marBottom w:val="0"/>
                                                              <w:divBdr>
                                                                <w:top w:val="none" w:sz="0" w:space="0" w:color="auto"/>
                                                                <w:left w:val="none" w:sz="0" w:space="0" w:color="auto"/>
                                                                <w:bottom w:val="none" w:sz="0" w:space="0" w:color="auto"/>
                                                                <w:right w:val="none" w:sz="0" w:space="0" w:color="auto"/>
                                                              </w:divBdr>
                                                              <w:divsChild>
                                                                <w:div w:id="843395258">
                                                                  <w:marLeft w:val="0"/>
                                                                  <w:marRight w:val="0"/>
                                                                  <w:marTop w:val="0"/>
                                                                  <w:marBottom w:val="0"/>
                                                                  <w:divBdr>
                                                                    <w:top w:val="none" w:sz="0" w:space="0" w:color="auto"/>
                                                                    <w:left w:val="none" w:sz="0" w:space="0" w:color="auto"/>
                                                                    <w:bottom w:val="none" w:sz="0" w:space="0" w:color="auto"/>
                                                                    <w:right w:val="none" w:sz="0" w:space="0" w:color="auto"/>
                                                                  </w:divBdr>
                                                                  <w:divsChild>
                                                                    <w:div w:id="1408306225">
                                                                      <w:marLeft w:val="0"/>
                                                                      <w:marRight w:val="0"/>
                                                                      <w:marTop w:val="0"/>
                                                                      <w:marBottom w:val="0"/>
                                                                      <w:divBdr>
                                                                        <w:top w:val="none" w:sz="0" w:space="0" w:color="auto"/>
                                                                        <w:left w:val="none" w:sz="0" w:space="0" w:color="auto"/>
                                                                        <w:bottom w:val="none" w:sz="0" w:space="0" w:color="auto"/>
                                                                        <w:right w:val="none" w:sz="0" w:space="0" w:color="auto"/>
                                                                      </w:divBdr>
                                                                      <w:divsChild>
                                                                        <w:div w:id="1482699071">
                                                                          <w:marLeft w:val="0"/>
                                                                          <w:marRight w:val="0"/>
                                                                          <w:marTop w:val="0"/>
                                                                          <w:marBottom w:val="0"/>
                                                                          <w:divBdr>
                                                                            <w:top w:val="none" w:sz="0" w:space="0" w:color="auto"/>
                                                                            <w:left w:val="none" w:sz="0" w:space="0" w:color="auto"/>
                                                                            <w:bottom w:val="none" w:sz="0" w:space="0" w:color="auto"/>
                                                                            <w:right w:val="none" w:sz="0" w:space="0" w:color="auto"/>
                                                                          </w:divBdr>
                                                                          <w:divsChild>
                                                                            <w:div w:id="1417022257">
                                                                              <w:marLeft w:val="0"/>
                                                                              <w:marRight w:val="0"/>
                                                                              <w:marTop w:val="0"/>
                                                                              <w:marBottom w:val="0"/>
                                                                              <w:divBdr>
                                                                                <w:top w:val="none" w:sz="0" w:space="0" w:color="auto"/>
                                                                                <w:left w:val="none" w:sz="0" w:space="0" w:color="auto"/>
                                                                                <w:bottom w:val="none" w:sz="0" w:space="0" w:color="auto"/>
                                                                                <w:right w:val="none" w:sz="0" w:space="0" w:color="auto"/>
                                                                              </w:divBdr>
                                                                              <w:divsChild>
                                                                                <w:div w:id="98331160">
                                                                                  <w:marLeft w:val="0"/>
                                                                                  <w:marRight w:val="0"/>
                                                                                  <w:marTop w:val="0"/>
                                                                                  <w:marBottom w:val="0"/>
                                                                                  <w:divBdr>
                                                                                    <w:top w:val="none" w:sz="0" w:space="0" w:color="auto"/>
                                                                                    <w:left w:val="none" w:sz="0" w:space="0" w:color="auto"/>
                                                                                    <w:bottom w:val="none" w:sz="0" w:space="0" w:color="auto"/>
                                                                                    <w:right w:val="none" w:sz="0" w:space="0" w:color="auto"/>
                                                                                  </w:divBdr>
                                                                                  <w:divsChild>
                                                                                    <w:div w:id="1540124720">
                                                                                      <w:marLeft w:val="0"/>
                                                                                      <w:marRight w:val="0"/>
                                                                                      <w:marTop w:val="0"/>
                                                                                      <w:marBottom w:val="0"/>
                                                                                      <w:divBdr>
                                                                                        <w:top w:val="none" w:sz="0" w:space="0" w:color="auto"/>
                                                                                        <w:left w:val="none" w:sz="0" w:space="0" w:color="auto"/>
                                                                                        <w:bottom w:val="none" w:sz="0" w:space="0" w:color="auto"/>
                                                                                        <w:right w:val="none" w:sz="0" w:space="0" w:color="auto"/>
                                                                                      </w:divBdr>
                                                                                      <w:divsChild>
                                                                                        <w:div w:id="896017990">
                                                                                          <w:marLeft w:val="0"/>
                                                                                          <w:marRight w:val="0"/>
                                                                                          <w:marTop w:val="0"/>
                                                                                          <w:marBottom w:val="0"/>
                                                                                          <w:divBdr>
                                                                                            <w:top w:val="none" w:sz="0" w:space="0" w:color="auto"/>
                                                                                            <w:left w:val="none" w:sz="0" w:space="0" w:color="auto"/>
                                                                                            <w:bottom w:val="none" w:sz="0" w:space="0" w:color="auto"/>
                                                                                            <w:right w:val="none" w:sz="0" w:space="0" w:color="auto"/>
                                                                                          </w:divBdr>
                                                                                          <w:divsChild>
                                                                                            <w:div w:id="1567102869">
                                                                                              <w:marLeft w:val="0"/>
                                                                                              <w:marRight w:val="120"/>
                                                                                              <w:marTop w:val="0"/>
                                                                                              <w:marBottom w:val="150"/>
                                                                                              <w:divBdr>
                                                                                                <w:top w:val="single" w:sz="2" w:space="0" w:color="EFEFEF"/>
                                                                                                <w:left w:val="single" w:sz="6" w:space="0" w:color="EFEFEF"/>
                                                                                                <w:bottom w:val="single" w:sz="6" w:space="0" w:color="E2E2E2"/>
                                                                                                <w:right w:val="single" w:sz="6" w:space="0" w:color="EFEFEF"/>
                                                                                              </w:divBdr>
                                                                                              <w:divsChild>
                                                                                                <w:div w:id="1837528158">
                                                                                                  <w:marLeft w:val="0"/>
                                                                                                  <w:marRight w:val="0"/>
                                                                                                  <w:marTop w:val="0"/>
                                                                                                  <w:marBottom w:val="0"/>
                                                                                                  <w:divBdr>
                                                                                                    <w:top w:val="none" w:sz="0" w:space="0" w:color="auto"/>
                                                                                                    <w:left w:val="none" w:sz="0" w:space="0" w:color="auto"/>
                                                                                                    <w:bottom w:val="none" w:sz="0" w:space="0" w:color="auto"/>
                                                                                                    <w:right w:val="none" w:sz="0" w:space="0" w:color="auto"/>
                                                                                                  </w:divBdr>
                                                                                                  <w:divsChild>
                                                                                                    <w:div w:id="857039665">
                                                                                                      <w:marLeft w:val="0"/>
                                                                                                      <w:marRight w:val="0"/>
                                                                                                      <w:marTop w:val="0"/>
                                                                                                      <w:marBottom w:val="0"/>
                                                                                                      <w:divBdr>
                                                                                                        <w:top w:val="none" w:sz="0" w:space="0" w:color="auto"/>
                                                                                                        <w:left w:val="none" w:sz="0" w:space="0" w:color="auto"/>
                                                                                                        <w:bottom w:val="none" w:sz="0" w:space="0" w:color="auto"/>
                                                                                                        <w:right w:val="none" w:sz="0" w:space="0" w:color="auto"/>
                                                                                                      </w:divBdr>
                                                                                                      <w:divsChild>
                                                                                                        <w:div w:id="1339893173">
                                                                                                          <w:marLeft w:val="0"/>
                                                                                                          <w:marRight w:val="0"/>
                                                                                                          <w:marTop w:val="0"/>
                                                                                                          <w:marBottom w:val="0"/>
                                                                                                          <w:divBdr>
                                                                                                            <w:top w:val="none" w:sz="0" w:space="0" w:color="auto"/>
                                                                                                            <w:left w:val="none" w:sz="0" w:space="0" w:color="auto"/>
                                                                                                            <w:bottom w:val="none" w:sz="0" w:space="0" w:color="auto"/>
                                                                                                            <w:right w:val="none" w:sz="0" w:space="0" w:color="auto"/>
                                                                                                          </w:divBdr>
                                                                                                          <w:divsChild>
                                                                                                            <w:div w:id="1713964224">
                                                                                                              <w:marLeft w:val="0"/>
                                                                                                              <w:marRight w:val="0"/>
                                                                                                              <w:marTop w:val="0"/>
                                                                                                              <w:marBottom w:val="0"/>
                                                                                                              <w:divBdr>
                                                                                                                <w:top w:val="none" w:sz="0" w:space="0" w:color="auto"/>
                                                                                                                <w:left w:val="none" w:sz="0" w:space="0" w:color="auto"/>
                                                                                                                <w:bottom w:val="none" w:sz="0" w:space="0" w:color="auto"/>
                                                                                                                <w:right w:val="none" w:sz="0" w:space="0" w:color="auto"/>
                                                                                                              </w:divBdr>
                                                                                                              <w:divsChild>
                                                                                                                <w:div w:id="1439568693">
                                                                                                                  <w:marLeft w:val="-450"/>
                                                                                                                  <w:marRight w:val="0"/>
                                                                                                                  <w:marTop w:val="150"/>
                                                                                                                  <w:marBottom w:val="225"/>
                                                                                                                  <w:divBdr>
                                                                                                                    <w:top w:val="single" w:sz="6" w:space="2" w:color="D8D8D8"/>
                                                                                                                    <w:left w:val="single" w:sz="6" w:space="2" w:color="D8D8D8"/>
                                                                                                                    <w:bottom w:val="single" w:sz="6" w:space="2" w:color="D8D8D8"/>
                                                                                                                    <w:right w:val="single" w:sz="6" w:space="2" w:color="D8D8D8"/>
                                                                                                                  </w:divBdr>
                                                                                                                  <w:divsChild>
                                                                                                                    <w:div w:id="573853330">
                                                                                                                      <w:marLeft w:val="225"/>
                                                                                                                      <w:marRight w:val="225"/>
                                                                                                                      <w:marTop w:val="75"/>
                                                                                                                      <w:marBottom w:val="75"/>
                                                                                                                      <w:divBdr>
                                                                                                                        <w:top w:val="none" w:sz="0" w:space="0" w:color="auto"/>
                                                                                                                        <w:left w:val="none" w:sz="0" w:space="0" w:color="auto"/>
                                                                                                                        <w:bottom w:val="none" w:sz="0" w:space="0" w:color="auto"/>
                                                                                                                        <w:right w:val="none" w:sz="0" w:space="0" w:color="auto"/>
                                                                                                                      </w:divBdr>
                                                                                                                      <w:divsChild>
                                                                                                                        <w:div w:id="1860001990">
                                                                                                                          <w:marLeft w:val="0"/>
                                                                                                                          <w:marRight w:val="0"/>
                                                                                                                          <w:marTop w:val="0"/>
                                                                                                                          <w:marBottom w:val="0"/>
                                                                                                                          <w:divBdr>
                                                                                                                            <w:top w:val="single" w:sz="6" w:space="0" w:color="auto"/>
                                                                                                                            <w:left w:val="single" w:sz="6" w:space="0" w:color="auto"/>
                                                                                                                            <w:bottom w:val="single" w:sz="6" w:space="0" w:color="auto"/>
                                                                                                                            <w:right w:val="single" w:sz="6" w:space="0" w:color="auto"/>
                                                                                                                          </w:divBdr>
                                                                                                                          <w:divsChild>
                                                                                                                            <w:div w:id="1397437316">
                                                                                                                              <w:marLeft w:val="0"/>
                                                                                                                              <w:marRight w:val="0"/>
                                                                                                                              <w:marTop w:val="0"/>
                                                                                                                              <w:marBottom w:val="0"/>
                                                                                                                              <w:divBdr>
                                                                                                                                <w:top w:val="none" w:sz="0" w:space="0" w:color="auto"/>
                                                                                                                                <w:left w:val="none" w:sz="0" w:space="0" w:color="auto"/>
                                                                                                                                <w:bottom w:val="none" w:sz="0" w:space="0" w:color="auto"/>
                                                                                                                                <w:right w:val="none" w:sz="0" w:space="0" w:color="auto"/>
                                                                                                                              </w:divBdr>
                                                                                                                              <w:divsChild>
                                                                                                                                <w:div w:id="2086951316">
                                                                                                                                  <w:marLeft w:val="0"/>
                                                                                                                                  <w:marRight w:val="0"/>
                                                                                                                                  <w:marTop w:val="0"/>
                                                                                                                                  <w:marBottom w:val="0"/>
                                                                                                                                  <w:divBdr>
                                                                                                                                    <w:top w:val="none" w:sz="0" w:space="0" w:color="auto"/>
                                                                                                                                    <w:left w:val="none" w:sz="0" w:space="0" w:color="auto"/>
                                                                                                                                    <w:bottom w:val="none" w:sz="0" w:space="0" w:color="auto"/>
                                                                                                                                    <w:right w:val="none" w:sz="0" w:space="0" w:color="auto"/>
                                                                                                                                  </w:divBdr>
                                                                                                                                  <w:divsChild>
                                                                                                                                    <w:div w:id="867525202">
                                                                                                                                      <w:marLeft w:val="0"/>
                                                                                                                                      <w:marRight w:val="0"/>
                                                                                                                                      <w:marTop w:val="0"/>
                                                                                                                                      <w:marBottom w:val="0"/>
                                                                                                                                      <w:divBdr>
                                                                                                                                        <w:top w:val="none" w:sz="0" w:space="0" w:color="auto"/>
                                                                                                                                        <w:left w:val="none" w:sz="0" w:space="0" w:color="auto"/>
                                                                                                                                        <w:bottom w:val="none" w:sz="0" w:space="0" w:color="auto"/>
                                                                                                                                        <w:right w:val="none" w:sz="0" w:space="0" w:color="auto"/>
                                                                                                                                      </w:divBdr>
                                                                                                                                      <w:divsChild>
                                                                                                                                        <w:div w:id="17643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59826">
                                                                                                                                  <w:marLeft w:val="0"/>
                                                                                                                                  <w:marRight w:val="0"/>
                                                                                                                                  <w:marTop w:val="0"/>
                                                                                                                                  <w:marBottom w:val="0"/>
                                                                                                                                  <w:divBdr>
                                                                                                                                    <w:top w:val="none" w:sz="0" w:space="0" w:color="auto"/>
                                                                                                                                    <w:left w:val="none" w:sz="0" w:space="0" w:color="auto"/>
                                                                                                                                    <w:bottom w:val="none" w:sz="0" w:space="0" w:color="auto"/>
                                                                                                                                    <w:right w:val="none" w:sz="0" w:space="0" w:color="auto"/>
                                                                                                                                  </w:divBdr>
                                                                                                                                </w:div>
                                                                                                                                <w:div w:id="1928734842">
                                                                                                                                  <w:marLeft w:val="0"/>
                                                                                                                                  <w:marRight w:val="0"/>
                                                                                                                                  <w:marTop w:val="0"/>
                                                                                                                                  <w:marBottom w:val="0"/>
                                                                                                                                  <w:divBdr>
                                                                                                                                    <w:top w:val="none" w:sz="0" w:space="0" w:color="auto"/>
                                                                                                                                    <w:left w:val="none" w:sz="0" w:space="0" w:color="auto"/>
                                                                                                                                    <w:bottom w:val="none" w:sz="0" w:space="0" w:color="auto"/>
                                                                                                                                    <w:right w:val="none" w:sz="0" w:space="0" w:color="auto"/>
                                                                                                                                  </w:divBdr>
                                                                                                                                </w:div>
                                                                                                                                <w:div w:id="1564025958">
                                                                                                                                  <w:marLeft w:val="0"/>
                                                                                                                                  <w:marRight w:val="0"/>
                                                                                                                                  <w:marTop w:val="0"/>
                                                                                                                                  <w:marBottom w:val="0"/>
                                                                                                                                  <w:divBdr>
                                                                                                                                    <w:top w:val="none" w:sz="0" w:space="0" w:color="auto"/>
                                                                                                                                    <w:left w:val="none" w:sz="0" w:space="0" w:color="auto"/>
                                                                                                                                    <w:bottom w:val="none" w:sz="0" w:space="0" w:color="auto"/>
                                                                                                                                    <w:right w:val="none" w:sz="0" w:space="0" w:color="auto"/>
                                                                                                                                  </w:divBdr>
                                                                                                                                </w:div>
                                                                                                                                <w:div w:id="1857036959">
                                                                                                                                  <w:marLeft w:val="0"/>
                                                                                                                                  <w:marRight w:val="0"/>
                                                                                                                                  <w:marTop w:val="0"/>
                                                                                                                                  <w:marBottom w:val="0"/>
                                                                                                                                  <w:divBdr>
                                                                                                                                    <w:top w:val="none" w:sz="0" w:space="0" w:color="auto"/>
                                                                                                                                    <w:left w:val="none" w:sz="0" w:space="0" w:color="auto"/>
                                                                                                                                    <w:bottom w:val="none" w:sz="0" w:space="0" w:color="auto"/>
                                                                                                                                    <w:right w:val="none" w:sz="0" w:space="0" w:color="auto"/>
                                                                                                                                  </w:divBdr>
                                                                                                                                </w:div>
                                                                                                                                <w:div w:id="902721161">
                                                                                                                                  <w:marLeft w:val="0"/>
                                                                                                                                  <w:marRight w:val="0"/>
                                                                                                                                  <w:marTop w:val="0"/>
                                                                                                                                  <w:marBottom w:val="0"/>
                                                                                                                                  <w:divBdr>
                                                                                                                                    <w:top w:val="none" w:sz="0" w:space="0" w:color="auto"/>
                                                                                                                                    <w:left w:val="none" w:sz="0" w:space="0" w:color="auto"/>
                                                                                                                                    <w:bottom w:val="none" w:sz="0" w:space="0" w:color="auto"/>
                                                                                                                                    <w:right w:val="none" w:sz="0" w:space="0" w:color="auto"/>
                                                                                                                                  </w:divBdr>
                                                                                                                                </w:div>
                                                                                                                                <w:div w:id="726803034">
                                                                                                                                  <w:marLeft w:val="0"/>
                                                                                                                                  <w:marRight w:val="0"/>
                                                                                                                                  <w:marTop w:val="0"/>
                                                                                                                                  <w:marBottom w:val="0"/>
                                                                                                                                  <w:divBdr>
                                                                                                                                    <w:top w:val="none" w:sz="0" w:space="0" w:color="auto"/>
                                                                                                                                    <w:left w:val="none" w:sz="0" w:space="0" w:color="auto"/>
                                                                                                                                    <w:bottom w:val="none" w:sz="0" w:space="0" w:color="auto"/>
                                                                                                                                    <w:right w:val="none" w:sz="0" w:space="0" w:color="auto"/>
                                                                                                                                  </w:divBdr>
                                                                                                                                </w:div>
                                                                                                                                <w:div w:id="2021928246">
                                                                                                                                  <w:marLeft w:val="0"/>
                                                                                                                                  <w:marRight w:val="0"/>
                                                                                                                                  <w:marTop w:val="0"/>
                                                                                                                                  <w:marBottom w:val="0"/>
                                                                                                                                  <w:divBdr>
                                                                                                                                    <w:top w:val="none" w:sz="0" w:space="0" w:color="auto"/>
                                                                                                                                    <w:left w:val="none" w:sz="0" w:space="0" w:color="auto"/>
                                                                                                                                    <w:bottom w:val="none" w:sz="0" w:space="0" w:color="auto"/>
                                                                                                                                    <w:right w:val="none" w:sz="0" w:space="0" w:color="auto"/>
                                                                                                                                  </w:divBdr>
                                                                                                                                </w:div>
                                                                                                                                <w:div w:id="2072344212">
                                                                                                                                  <w:marLeft w:val="0"/>
                                                                                                                                  <w:marRight w:val="0"/>
                                                                                                                                  <w:marTop w:val="0"/>
                                                                                                                                  <w:marBottom w:val="0"/>
                                                                                                                                  <w:divBdr>
                                                                                                                                    <w:top w:val="none" w:sz="0" w:space="0" w:color="auto"/>
                                                                                                                                    <w:left w:val="none" w:sz="0" w:space="0" w:color="auto"/>
                                                                                                                                    <w:bottom w:val="none" w:sz="0" w:space="0" w:color="auto"/>
                                                                                                                                    <w:right w:val="none" w:sz="0" w:space="0" w:color="auto"/>
                                                                                                                                  </w:divBdr>
                                                                                                                                </w:div>
                                                                                                                                <w:div w:id="701786022">
                                                                                                                                  <w:marLeft w:val="0"/>
                                                                                                                                  <w:marRight w:val="0"/>
                                                                                                                                  <w:marTop w:val="0"/>
                                                                                                                                  <w:marBottom w:val="0"/>
                                                                                                                                  <w:divBdr>
                                                                                                                                    <w:top w:val="none" w:sz="0" w:space="0" w:color="auto"/>
                                                                                                                                    <w:left w:val="none" w:sz="0" w:space="0" w:color="auto"/>
                                                                                                                                    <w:bottom w:val="none" w:sz="0" w:space="0" w:color="auto"/>
                                                                                                                                    <w:right w:val="none" w:sz="0" w:space="0" w:color="auto"/>
                                                                                                                                  </w:divBdr>
                                                                                                                                </w:div>
                                                                                                                                <w:div w:id="1598060122">
                                                                                                                                  <w:marLeft w:val="0"/>
                                                                                                                                  <w:marRight w:val="0"/>
                                                                                                                                  <w:marTop w:val="0"/>
                                                                                                                                  <w:marBottom w:val="0"/>
                                                                                                                                  <w:divBdr>
                                                                                                                                    <w:top w:val="none" w:sz="0" w:space="0" w:color="auto"/>
                                                                                                                                    <w:left w:val="none" w:sz="0" w:space="0" w:color="auto"/>
                                                                                                                                    <w:bottom w:val="none" w:sz="0" w:space="0" w:color="auto"/>
                                                                                                                                    <w:right w:val="none" w:sz="0" w:space="0" w:color="auto"/>
                                                                                                                                  </w:divBdr>
                                                                                                                                </w:div>
                                                                                                                                <w:div w:id="4049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3105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Dropbox\Work\Projects\AHRC%20contact%20LADO\Handbook\Templates\lsp-arabic-template-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56DD07C-CE0A-4B5A-A1BB-F8851F1D5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lsp-arabic-template-2</Template>
  <TotalTime>629</TotalTime>
  <Pages>34</Pages>
  <Words>20400</Words>
  <Characters>116285</Characters>
  <Application>Microsoft Office Word</Application>
  <DocSecurity>0</DocSecurity>
  <Lines>969</Lines>
  <Paragraphs>272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136413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dc:creator>
  <cp:lastModifiedBy>Chris Lucas</cp:lastModifiedBy>
  <cp:revision>37</cp:revision>
  <cp:lastPrinted>1900-12-31T22:03:00Z</cp:lastPrinted>
  <dcterms:created xsi:type="dcterms:W3CDTF">2019-07-22T09:04:00Z</dcterms:created>
  <dcterms:modified xsi:type="dcterms:W3CDTF">2019-07-23T12:12:00Z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zotero-version="5.0.71"&gt;&lt;session id="ZmMtZ5Zs"/&gt;&lt;style id="http://www.zotero.org/styles/unified-style-sheet-for-linguistics" hasBibliography="1" bibliographyStyleHasBeenSet="1"/&gt;&lt;prefs&gt;&lt;pref name="fieldType" value="Field"/&gt;&lt;pref nam</vt:lpwstr>
  </property>
  <property fmtid="{D5CDD505-2E9C-101B-9397-08002B2CF9AE}" pid="3" name="ZOTERO_PREF_2">
    <vt:lpwstr>e="storeReferences" value="true"/&gt;&lt;pref name="automaticJournalAbbreviations" value="true"/&gt;&lt;/prefs&gt;&lt;/data&gt;</vt:lpwstr>
  </property>
</Properties>
</file>