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B529B" w14:textId="6243DCC8" w:rsidR="00150D28" w:rsidRDefault="00A87914" w:rsidP="00BE3C7A">
      <w:pPr>
        <w:pStyle w:val="Ttulo"/>
        <w:spacing w:before="0" w:after="160"/>
        <w:ind w:right="3394"/>
        <w:rPr>
          <w:lang w:bidi="en-US"/>
        </w:rPr>
      </w:pPr>
      <w:bookmarkStart w:id="0" w:name="__RefHeading__452_2075933062"/>
      <w:bookmarkEnd w:id="0"/>
      <w:r w:rsidRPr="001E5C1E">
        <w:rPr>
          <w:lang w:bidi="en-US"/>
        </w:rPr>
        <w:t>Microvariation in D</w:t>
      </w:r>
      <w:r w:rsidR="00C12F4B" w:rsidRPr="001E5C1E">
        <w:rPr>
          <w:lang w:bidi="en-US"/>
        </w:rPr>
        <w:t>ative-M</w:t>
      </w:r>
      <w:r w:rsidR="0016685D" w:rsidRPr="001E5C1E">
        <w:rPr>
          <w:lang w:bidi="en-US"/>
        </w:rPr>
        <w:t>a</w:t>
      </w:r>
      <w:r w:rsidRPr="001E5C1E">
        <w:rPr>
          <w:lang w:bidi="en-US"/>
        </w:rPr>
        <w:t>rking in the Romance and Greek Varieties of S</w:t>
      </w:r>
      <w:r w:rsidR="0016685D" w:rsidRPr="001E5C1E">
        <w:rPr>
          <w:lang w:bidi="en-US"/>
        </w:rPr>
        <w:t>outhern Italy</w:t>
      </w:r>
    </w:p>
    <w:p w14:paraId="32757715" w14:textId="77777777" w:rsidR="00287616" w:rsidRPr="00287616" w:rsidRDefault="00287616" w:rsidP="00287616"/>
    <w:p w14:paraId="1C2B8455" w14:textId="3E9521A8" w:rsidR="0016685D" w:rsidRPr="00287616" w:rsidRDefault="0016685D" w:rsidP="00BE3C7A">
      <w:pPr>
        <w:spacing w:after="160" w:line="100" w:lineRule="atLeast"/>
        <w:ind w:right="3394"/>
        <w:jc w:val="center"/>
        <w:rPr>
          <w:rFonts w:ascii="Arial" w:hAnsi="Arial" w:cs="Arial"/>
          <w:b/>
          <w:sz w:val="32"/>
          <w:szCs w:val="32"/>
          <w:lang w:val="it-IT"/>
        </w:rPr>
      </w:pPr>
      <w:r w:rsidRPr="00287616">
        <w:rPr>
          <w:rFonts w:ascii="Arial" w:hAnsi="Arial" w:cs="Arial"/>
          <w:b/>
          <w:sz w:val="32"/>
          <w:szCs w:val="32"/>
          <w:lang w:val="it-IT"/>
        </w:rPr>
        <w:t xml:space="preserve">Adam </w:t>
      </w:r>
      <w:r w:rsidR="001E5C1E" w:rsidRPr="00287616">
        <w:rPr>
          <w:rFonts w:ascii="Arial" w:hAnsi="Arial" w:cs="Arial"/>
          <w:b/>
          <w:sz w:val="32"/>
          <w:szCs w:val="32"/>
          <w:lang w:val="it-IT"/>
        </w:rPr>
        <w:t xml:space="preserve">Ledgeway, </w:t>
      </w:r>
      <w:r w:rsidRPr="00287616">
        <w:rPr>
          <w:rFonts w:ascii="Arial" w:hAnsi="Arial" w:cs="Arial"/>
          <w:b/>
          <w:sz w:val="32"/>
          <w:szCs w:val="32"/>
          <w:lang w:val="it-IT"/>
        </w:rPr>
        <w:t xml:space="preserve">Norma </w:t>
      </w:r>
      <w:r w:rsidR="001E5C1E" w:rsidRPr="00287616">
        <w:rPr>
          <w:rFonts w:ascii="Arial" w:hAnsi="Arial" w:cs="Arial"/>
          <w:b/>
          <w:sz w:val="32"/>
          <w:szCs w:val="32"/>
          <w:lang w:val="it-IT"/>
        </w:rPr>
        <w:t>Schifano</w:t>
      </w:r>
      <w:r w:rsidRPr="00287616">
        <w:rPr>
          <w:rFonts w:ascii="Arial" w:hAnsi="Arial" w:cs="Arial"/>
          <w:b/>
          <w:sz w:val="32"/>
          <w:szCs w:val="32"/>
          <w:lang w:val="it-IT"/>
        </w:rPr>
        <w:t xml:space="preserve"> </w:t>
      </w:r>
      <w:r w:rsidR="002C1B69" w:rsidRPr="00287616">
        <w:rPr>
          <w:rFonts w:ascii="Arial" w:hAnsi="Arial" w:cs="Arial"/>
          <w:b/>
          <w:sz w:val="32"/>
          <w:szCs w:val="32"/>
          <w:lang w:val="it-IT"/>
        </w:rPr>
        <w:t>&amp;</w:t>
      </w:r>
      <w:r w:rsidR="001E5C1E" w:rsidRPr="00287616">
        <w:rPr>
          <w:rFonts w:ascii="Arial" w:hAnsi="Arial" w:cs="Arial"/>
          <w:b/>
          <w:sz w:val="32"/>
          <w:szCs w:val="32"/>
          <w:lang w:val="it-IT"/>
        </w:rPr>
        <w:t xml:space="preserve"> </w:t>
      </w:r>
      <w:r w:rsidRPr="00287616">
        <w:rPr>
          <w:rFonts w:ascii="Arial" w:hAnsi="Arial" w:cs="Arial"/>
          <w:b/>
          <w:sz w:val="32"/>
          <w:szCs w:val="32"/>
          <w:lang w:val="it-IT"/>
        </w:rPr>
        <w:t xml:space="preserve">Giuseppina </w:t>
      </w:r>
      <w:r w:rsidR="00051C3B" w:rsidRPr="00287616">
        <w:rPr>
          <w:rFonts w:ascii="Arial" w:hAnsi="Arial" w:cs="Arial"/>
          <w:b/>
          <w:sz w:val="32"/>
          <w:szCs w:val="32"/>
          <w:lang w:val="it-IT"/>
        </w:rPr>
        <w:t>Silvestri</w:t>
      </w:r>
      <w:r w:rsidR="005468EE" w:rsidRPr="00287616">
        <w:rPr>
          <w:rFonts w:ascii="Arial" w:hAnsi="Arial" w:cs="Arial"/>
          <w:b/>
          <w:sz w:val="32"/>
          <w:szCs w:val="32"/>
          <w:lang w:val="it-IT"/>
        </w:rPr>
        <w:t xml:space="preserve"> (University of Cambridge)</w:t>
      </w:r>
    </w:p>
    <w:p w14:paraId="739B9D65" w14:textId="77777777" w:rsidR="001E5C1E" w:rsidRPr="002C1B69" w:rsidRDefault="001E5C1E" w:rsidP="00BE3C7A">
      <w:pPr>
        <w:spacing w:after="160" w:line="100" w:lineRule="atLeast"/>
        <w:ind w:right="3394"/>
        <w:jc w:val="center"/>
        <w:rPr>
          <w:lang w:val="it-IT"/>
        </w:rPr>
      </w:pPr>
    </w:p>
    <w:p w14:paraId="0C00F799" w14:textId="089AB745" w:rsidR="00804600" w:rsidRPr="00287616" w:rsidRDefault="00804600" w:rsidP="00287616">
      <w:pPr>
        <w:widowControl w:val="0"/>
        <w:autoSpaceDE w:val="0"/>
        <w:autoSpaceDN w:val="0"/>
        <w:adjustRightInd w:val="0"/>
        <w:spacing w:after="160" w:line="100" w:lineRule="atLeast"/>
        <w:ind w:right="3394"/>
        <w:jc w:val="both"/>
        <w:rPr>
          <w:i/>
        </w:rPr>
      </w:pPr>
      <w:r>
        <w:t>Abstract</w:t>
      </w:r>
      <w:r w:rsidR="00287616">
        <w:t xml:space="preserve">. </w:t>
      </w:r>
      <w:r w:rsidR="007C6749" w:rsidRPr="00287616">
        <w:rPr>
          <w:i/>
        </w:rPr>
        <w:t xml:space="preserve">Greek and Romance have been spoken alongside of one another for centuries in southern Italy. Even though the Greek-speaking areas have been dramatically reduced over the centuries such that today Greek is now only spoken by a small number of increasingly elder speakers in a handful of villages of Calabria and southern Apulia (Salentino), the influence of Greek is still undeniable in that it has left its mark on the structures of the surrounding Romance dialects. Indeed, in this respect Rohlfs aptly coined the phrase </w:t>
      </w:r>
      <w:r w:rsidR="007C6749" w:rsidRPr="00287616">
        <w:t>spirito greco, materia romanza</w:t>
      </w:r>
      <w:r w:rsidR="007C6749" w:rsidRPr="00287616">
        <w:rPr>
          <w:i/>
        </w:rPr>
        <w:t xml:space="preserve"> </w:t>
      </w:r>
      <w:r w:rsidR="0081497E" w:rsidRPr="00287616">
        <w:rPr>
          <w:i/>
        </w:rPr>
        <w:t>(literally “</w:t>
      </w:r>
      <w:r w:rsidR="007C6749" w:rsidRPr="00287616">
        <w:rPr>
          <w:i/>
        </w:rPr>
        <w:t>Greek spirit, Romance material</w:t>
      </w:r>
      <w:r w:rsidR="0081497E" w:rsidRPr="00287616">
        <w:rPr>
          <w:i/>
        </w:rPr>
        <w:t>”</w:t>
      </w:r>
      <w:r w:rsidR="007C6749" w:rsidRPr="00287616">
        <w:rPr>
          <w:i/>
        </w:rPr>
        <w:t xml:space="preserve">) to highlight the fact that in many respects the syntax of these so-called Romance dialects is underlying Greek, despite employing predominantly Romance lexis. In this paper </w:t>
      </w:r>
      <w:r w:rsidR="00F830B3" w:rsidRPr="00287616">
        <w:rPr>
          <w:i/>
        </w:rPr>
        <w:t>we</w:t>
      </w:r>
      <w:r w:rsidR="007C6749" w:rsidRPr="00287616">
        <w:rPr>
          <w:i/>
        </w:rPr>
        <w:t xml:space="preserve"> draw on </w:t>
      </w:r>
      <w:r w:rsidR="00F830B3" w:rsidRPr="00287616">
        <w:rPr>
          <w:i/>
        </w:rPr>
        <w:t>two</w:t>
      </w:r>
      <w:r w:rsidR="007C6749" w:rsidRPr="00287616">
        <w:rPr>
          <w:i/>
        </w:rPr>
        <w:t xml:space="preserve"> cases studies from the Romance and Greek varieties spoken in Calabria to illustrate how the syntax of argument-marking has variously been subject to contact-induced change, giving rise to significant variation in the marking and distribution of </w:t>
      </w:r>
      <w:r w:rsidR="007C6749" w:rsidRPr="00287616">
        <w:rPr>
          <w:i/>
          <w:smallCaps/>
        </w:rPr>
        <w:t>Recipient</w:t>
      </w:r>
      <w:r w:rsidR="007C6749" w:rsidRPr="00287616">
        <w:rPr>
          <w:i/>
        </w:rPr>
        <w:t xml:space="preserve"> arguments in accordance with both p</w:t>
      </w:r>
      <w:r w:rsidR="00F830B3" w:rsidRPr="00287616">
        <w:rPr>
          <w:i/>
        </w:rPr>
        <w:t>ragmatic and structural factors</w:t>
      </w:r>
      <w:r w:rsidR="007C6749" w:rsidRPr="00287616">
        <w:rPr>
          <w:i/>
        </w:rPr>
        <w:t xml:space="preserve">. In </w:t>
      </w:r>
      <w:r w:rsidR="00E8190A" w:rsidRPr="00287616">
        <w:rPr>
          <w:i/>
        </w:rPr>
        <w:t>both</w:t>
      </w:r>
      <w:r w:rsidR="007C6749" w:rsidRPr="00287616">
        <w:rPr>
          <w:i/>
        </w:rPr>
        <w:t xml:space="preserve"> cases, it will be shown that contact-induced borrowing does not replicate the original structure of the lending language but, rather, produces hybrid structures which are ultimately neither Greek nor Romance in nature</w:t>
      </w:r>
      <w:r w:rsidR="00F830B3" w:rsidRPr="00287616">
        <w:rPr>
          <w:i/>
        </w:rPr>
        <w:t>.</w:t>
      </w:r>
    </w:p>
    <w:p w14:paraId="77B51BF5" w14:textId="77777777" w:rsidR="007C6749" w:rsidRPr="00287616" w:rsidRDefault="007C6749" w:rsidP="00BE3C7A">
      <w:pPr>
        <w:widowControl w:val="0"/>
        <w:autoSpaceDE w:val="0"/>
        <w:autoSpaceDN w:val="0"/>
        <w:adjustRightInd w:val="0"/>
        <w:spacing w:after="160" w:line="100" w:lineRule="atLeast"/>
        <w:ind w:right="3394"/>
        <w:jc w:val="both"/>
        <w:rPr>
          <w:i/>
        </w:rPr>
      </w:pPr>
    </w:p>
    <w:p w14:paraId="77376A77" w14:textId="15EF0149" w:rsidR="00582778" w:rsidRPr="00A90FCE" w:rsidRDefault="00582778" w:rsidP="000E2FA7">
      <w:pPr>
        <w:pStyle w:val="lsSection1"/>
      </w:pPr>
      <w:r w:rsidRPr="00A90FCE">
        <w:t>Introduction: Greek</w:t>
      </w:r>
      <w:r w:rsidR="001E5C1E" w:rsidRPr="00A90FCE">
        <w:t>-Romance c</w:t>
      </w:r>
      <w:r w:rsidRPr="00A90FCE">
        <w:t xml:space="preserve">ontact in </w:t>
      </w:r>
      <w:r w:rsidR="001E5C1E" w:rsidRPr="00A90FCE">
        <w:t>s</w:t>
      </w:r>
      <w:r w:rsidRPr="00A90FCE">
        <w:t>outhern Italy</w:t>
      </w:r>
    </w:p>
    <w:p w14:paraId="23331BEA" w14:textId="651A0282" w:rsidR="001E5C1E" w:rsidRPr="00A90FCE" w:rsidRDefault="001E5C1E" w:rsidP="00BE3C7A">
      <w:pPr>
        <w:tabs>
          <w:tab w:val="left" w:pos="426"/>
        </w:tabs>
        <w:spacing w:after="160" w:line="100" w:lineRule="atLeast"/>
        <w:ind w:right="3394"/>
      </w:pPr>
      <w:r w:rsidRPr="00A90FCE">
        <w:t xml:space="preserve">As is </w:t>
      </w:r>
      <w:r w:rsidRPr="003603D2">
        <w:rPr>
          <w:rFonts w:eastAsia="Droid Sans Fallback" w:cs="FreeSans"/>
          <w:lang w:val="en-US" w:eastAsia="hi-IN" w:bidi="hi-IN"/>
        </w:rPr>
        <w:t>well</w:t>
      </w:r>
      <w:r w:rsidRPr="00A90FCE">
        <w:t xml:space="preserve"> known, Greek has been spoken as an indigenous language in southern Italy since ancient times </w:t>
      </w:r>
      <w:r w:rsidR="00CC1F2F">
        <w:t>(\citealt[12-38]{</w:t>
      </w:r>
      <w:r w:rsidR="00CC1F2F" w:rsidRPr="00CC1F2F">
        <w:t>Falcone1973</w:t>
      </w:r>
      <w:r w:rsidR="00CC1F2F">
        <w:t>}; \citealt[304-306]{</w:t>
      </w:r>
      <w:r w:rsidR="00CC1F2F" w:rsidRPr="00CC1F2F">
        <w:t>Horrocks1997</w:t>
      </w:r>
      <w:r w:rsidR="00CC1F2F">
        <w:t>}; \citealt[112-121]{</w:t>
      </w:r>
      <w:r w:rsidR="00CC1F2F" w:rsidRPr="00CC1F2F">
        <w:t>Manolessou2005</w:t>
      </w:r>
      <w:r w:rsidR="00CC1F2F">
        <w:t>}  \citealt[133]{</w:t>
      </w:r>
      <w:r w:rsidR="00CC1F2F" w:rsidRPr="00CC1F2F">
        <w:t>Ralli2006</w:t>
      </w:r>
      <w:r w:rsidR="00CC1F2F">
        <w:t>})</w:t>
      </w:r>
      <w:r w:rsidRPr="00A90FCE">
        <w:t>.</w:t>
      </w:r>
      <w:r w:rsidR="002C1B69" w:rsidRPr="001E5C1E">
        <w:rPr>
          <w:rStyle w:val="Refdenotaalpie"/>
          <w:lang w:bidi="en-US"/>
        </w:rPr>
        <w:footnoteReference w:id="1"/>
      </w:r>
      <w:r w:rsidRPr="00A90FCE">
        <w:t xml:space="preserve"> According to one, albeit now unpopular, view championed most notably by </w:t>
      </w:r>
      <w:r w:rsidR="009C0085" w:rsidRPr="003F5C54">
        <w:t>\citet{</w:t>
      </w:r>
      <w:r w:rsidR="009C0085" w:rsidRPr="009C0085">
        <w:t>Rohlfs1924</w:t>
      </w:r>
      <w:r w:rsidR="009C0085">
        <w:t xml:space="preserve">, </w:t>
      </w:r>
      <w:r w:rsidR="009C0085" w:rsidRPr="009C0085">
        <w:t>Rohlfs1933</w:t>
      </w:r>
      <w:r w:rsidR="009C0085">
        <w:t xml:space="preserve">, </w:t>
      </w:r>
      <w:r w:rsidR="009C0085" w:rsidRPr="009C0085">
        <w:t>Rohlfs1974</w:t>
      </w:r>
      <w:r w:rsidR="009C0085">
        <w:t xml:space="preserve">, </w:t>
      </w:r>
      <w:r w:rsidR="009C0085" w:rsidRPr="009C0085">
        <w:t>Rohlfs1977</w:t>
      </w:r>
      <w:r w:rsidR="009C0085" w:rsidRPr="003F5C54">
        <w:t>}</w:t>
      </w:r>
      <w:r w:rsidRPr="00A90FCE">
        <w:t xml:space="preserve">, the Greek spoken in southern Italy, henceforth Italo-Greek, is to be considered a direct descendant of the ancient (mainly Doric) Greek varieties which were imported into </w:t>
      </w:r>
      <w:r w:rsidRPr="00A90FCE">
        <w:rPr>
          <w:i/>
        </w:rPr>
        <w:t xml:space="preserve">Magna Graecia </w:t>
      </w:r>
      <w:r w:rsidRPr="00A90FCE">
        <w:t xml:space="preserve">as early as the eighth century BC </w:t>
      </w:r>
      <w:r w:rsidRPr="00A90FCE">
        <w:lastRenderedPageBreak/>
        <w:t>with the establishment of numerous Greek colonies along the coasts of southern Italy. The opposing – and now widely accepted – view, argued m</w:t>
      </w:r>
      <w:r w:rsidR="00EB65DE">
        <w:t>ost vehemently by</w:t>
      </w:r>
      <w:r w:rsidR="009C0085">
        <w:t xml:space="preserve"> </w:t>
      </w:r>
      <w:r w:rsidR="009C0085" w:rsidRPr="003F5C54">
        <w:t>\citet{</w:t>
      </w:r>
      <w:r w:rsidR="009C0085" w:rsidRPr="009C0085">
        <w:t>Battisti1927</w:t>
      </w:r>
      <w:r w:rsidR="009C0085" w:rsidRPr="003F5C54">
        <w:t>}</w:t>
      </w:r>
      <w:r w:rsidR="00E8190A">
        <w:t xml:space="preserve"> (</w:t>
      </w:r>
      <w:r w:rsidRPr="00A90FCE">
        <w:t>cf</w:t>
      </w:r>
      <w:r w:rsidR="00EB65DE">
        <w:t>. also</w:t>
      </w:r>
      <w:r w:rsidR="009C0085">
        <w:t xml:space="preserve"> </w:t>
      </w:r>
      <w:r w:rsidR="009C0085" w:rsidRPr="003F5C54">
        <w:t>\cite</w:t>
      </w:r>
      <w:r w:rsidR="000516C6">
        <w:t>al</w:t>
      </w:r>
      <w:r w:rsidR="009C0085" w:rsidRPr="003F5C54">
        <w:t>t{</w:t>
      </w:r>
      <w:r w:rsidR="009C0085" w:rsidRPr="009C0085">
        <w:t>Morosi1870</w:t>
      </w:r>
      <w:r w:rsidR="009C0085" w:rsidRPr="003F5C54">
        <w:t>}</w:t>
      </w:r>
      <w:r w:rsidR="009C0085">
        <w:t xml:space="preserve">; </w:t>
      </w:r>
      <w:r w:rsidR="009C0085" w:rsidRPr="003F5C54">
        <w:t>\cite</w:t>
      </w:r>
      <w:r w:rsidR="000516C6">
        <w:t>al</w:t>
      </w:r>
      <w:r w:rsidR="009C0085" w:rsidRPr="003F5C54">
        <w:t>t{</w:t>
      </w:r>
      <w:r w:rsidR="009C0085" w:rsidRPr="009C0085">
        <w:t>Parlangeli1953</w:t>
      </w:r>
      <w:r w:rsidR="009C0085" w:rsidRPr="003F5C54">
        <w:t>}</w:t>
      </w:r>
      <w:r w:rsidRPr="00A90FCE">
        <w:t xml:space="preserve">), sees the Greek of southern Italy as a more recent import dating from the Byzantine period of domination between the sixth and eleventh </w:t>
      </w:r>
      <w:r w:rsidR="00EB65DE">
        <w:t>centuries (though see</w:t>
      </w:r>
      <w:r w:rsidR="009C0085">
        <w:t xml:space="preserve"> </w:t>
      </w:r>
      <w:r w:rsidR="009C0085" w:rsidRPr="003F5C54">
        <w:t>\cite</w:t>
      </w:r>
      <w:r w:rsidR="000516C6">
        <w:t>al</w:t>
      </w:r>
      <w:r w:rsidR="009C0085" w:rsidRPr="003F5C54">
        <w:t>t{</w:t>
      </w:r>
      <w:r w:rsidR="000516C6" w:rsidRPr="000516C6">
        <w:t>Fanciullo2007</w:t>
      </w:r>
      <w:r w:rsidR="009C0085" w:rsidRPr="003F5C54">
        <w:t>}</w:t>
      </w:r>
      <w:r w:rsidRPr="00A90FCE">
        <w:t>, for a conciliatory approach to these apparently two opposing views). Whatever the correct view, it is in any case clear that by the beginning of the second millennium AD Greek was still widely spoken as a native language in north-weste</w:t>
      </w:r>
      <w:r w:rsidR="007E1648">
        <w:t>rn Sicily, Calabria and Apulia.</w:t>
      </w:r>
    </w:p>
    <w:p w14:paraId="3804D387" w14:textId="13A3234C" w:rsidR="001E5C1E" w:rsidRPr="00A90FCE" w:rsidRDefault="001E5C1E" w:rsidP="00BE3C7A">
      <w:pPr>
        <w:tabs>
          <w:tab w:val="left" w:pos="426"/>
        </w:tabs>
        <w:spacing w:after="160" w:line="100" w:lineRule="atLeast"/>
        <w:ind w:right="3394"/>
      </w:pPr>
      <w:r w:rsidRPr="00A90FCE">
        <w:t xml:space="preserve">Today, by contrast, Italo-Greek survives precariously only in a handful of villages of southern Calabria and Salento in the respective areas of Bovesía and Grecía Salentina. In Bovesía, where the local variety of Greek is known as </w:t>
      </w:r>
      <w:r w:rsidRPr="00A90FCE">
        <w:rPr>
          <w:i/>
        </w:rPr>
        <w:t xml:space="preserve">Greko </w:t>
      </w:r>
      <w:r w:rsidRPr="00A90FCE">
        <w:t xml:space="preserve">(though usually known as </w:t>
      </w:r>
      <w:r w:rsidRPr="00A90FCE">
        <w:rPr>
          <w:i/>
        </w:rPr>
        <w:t xml:space="preserve">grecanico </w:t>
      </w:r>
      <w:r w:rsidRPr="00A90FCE">
        <w:t xml:space="preserve">in Italian), the language is today confined to five remote villages of the Aspromonte mountains (namely, Bova (Marina), Chorío di </w:t>
      </w:r>
      <w:r w:rsidRPr="000516C6">
        <w:t>Rochudi, Condofuri (Marina), Gallicianò and Roghudi (Nuovo)), where it is reputed (</w:t>
      </w:r>
      <w:r w:rsidR="000516C6" w:rsidRPr="000516C6">
        <w:t>\citealt{Spano1965}</w:t>
      </w:r>
      <w:r w:rsidRPr="000516C6">
        <w:t>;</w:t>
      </w:r>
      <w:r w:rsidR="000516C6" w:rsidRPr="000516C6">
        <w:t xml:space="preserve"> \citealt[308-313]{Martino1980}; \citealt[16-19]{Stamuli2007}; \citealt[126-127</w:t>
      </w:r>
      <w:r w:rsidR="000516C6" w:rsidRPr="003F5C54">
        <w:t>]{</w:t>
      </w:r>
      <w:r w:rsidR="000516C6" w:rsidRPr="000516C6">
        <w:t>Remberger2011</w:t>
      </w:r>
      <w:r w:rsidR="000516C6" w:rsidRPr="003F5C54">
        <w:t>}</w:t>
      </w:r>
      <w:r w:rsidRPr="00A90FCE">
        <w:t>), at least according to some of the most generous estimates</w:t>
      </w:r>
      <w:r w:rsidR="000811DE">
        <w:t xml:space="preserve"> (cf. </w:t>
      </w:r>
      <w:r w:rsidR="000516C6" w:rsidRPr="003F5C54">
        <w:t>\citealt[</w:t>
      </w:r>
      <w:r w:rsidR="000516C6">
        <w:t>27</w:t>
      </w:r>
      <w:r w:rsidR="000516C6" w:rsidRPr="003F5C54">
        <w:t>-</w:t>
      </w:r>
      <w:r w:rsidR="000516C6">
        <w:t>31</w:t>
      </w:r>
      <w:r w:rsidR="000516C6" w:rsidRPr="003F5C54">
        <w:t>]{</w:t>
      </w:r>
      <w:r w:rsidR="000516C6" w:rsidRPr="000516C6">
        <w:t>Katsoyannou1995</w:t>
      </w:r>
      <w:r w:rsidR="000516C6" w:rsidRPr="003F5C54">
        <w:t>}</w:t>
      </w:r>
      <w:r w:rsidR="000516C6">
        <w:t xml:space="preserve">; </w:t>
      </w:r>
      <w:r w:rsidR="000516C6" w:rsidRPr="003F5C54">
        <w:t>\citealt[</w:t>
      </w:r>
      <w:r w:rsidR="000516C6">
        <w:t>8</w:t>
      </w:r>
      <w:r w:rsidR="000516C6" w:rsidRPr="003F5C54">
        <w:t>-</w:t>
      </w:r>
      <w:r w:rsidR="000516C6">
        <w:t>9</w:t>
      </w:r>
      <w:r w:rsidR="000516C6" w:rsidRPr="003F5C54">
        <w:t>]{</w:t>
      </w:r>
      <w:r w:rsidR="000516C6" w:rsidRPr="000516C6">
        <w:t>Katsoyannou2001</w:t>
      </w:r>
      <w:r w:rsidR="000516C6" w:rsidRPr="003F5C54">
        <w:t>}</w:t>
      </w:r>
      <w:r w:rsidR="000811DE" w:rsidRPr="00A90FCE">
        <w:t>)</w:t>
      </w:r>
      <w:r w:rsidRPr="00A90FCE">
        <w:t xml:space="preserve">, to be spoken by </w:t>
      </w:r>
      <w:r w:rsidR="00500FBB">
        <w:t xml:space="preserve">as many as </w:t>
      </w:r>
      <w:r w:rsidR="000C355A">
        <w:t>about</w:t>
      </w:r>
      <w:r w:rsidRPr="00A90FCE">
        <w:t xml:space="preserve"> 500 speaker</w:t>
      </w:r>
      <w:r w:rsidR="000811DE">
        <w:t xml:space="preserve">s (cf. however </w:t>
      </w:r>
      <w:r w:rsidR="000516C6" w:rsidRPr="003F5C54">
        <w:t>\</w:t>
      </w:r>
      <w:r w:rsidR="000516C6">
        <w:t>citealt</w:t>
      </w:r>
      <w:r w:rsidR="000516C6" w:rsidRPr="003F5C54">
        <w:t>{</w:t>
      </w:r>
      <w:r w:rsidR="001056C2" w:rsidRPr="001056C2">
        <w:t>SquillaciInpress</w:t>
      </w:r>
      <w:r w:rsidR="000516C6" w:rsidRPr="003F5C54">
        <w:t>}</w:t>
      </w:r>
      <w:r w:rsidRPr="00A90FCE">
        <w:t xml:space="preserve">). In Grecía Salentina, on the other hand, the language, locally known as </w:t>
      </w:r>
      <w:r w:rsidRPr="00A90FCE">
        <w:rPr>
          <w:i/>
        </w:rPr>
        <w:t>Griko</w:t>
      </w:r>
      <w:r w:rsidRPr="00A90FCE">
        <w:t>, appears to have fared somewhat better, in that it continues to be spoken in a pocket of seven villages of the Otranto peninsula (Calimera, Castrignano dei Greci, Corigliano d’Otranto, Martano, Martignano, Sternatia, Zollino) by as many as 20,000 speakers according to the most optimistic estimates (</w:t>
      </w:r>
      <w:r w:rsidR="001056C2" w:rsidRPr="003F5C54">
        <w:t>\</w:t>
      </w:r>
      <w:r w:rsidR="001056C2">
        <w:t>citealt</w:t>
      </w:r>
      <w:r w:rsidR="001056C2" w:rsidRPr="003F5C54">
        <w:t>{</w:t>
      </w:r>
      <w:r w:rsidR="001056C2" w:rsidRPr="001056C2">
        <w:t>Comi1989</w:t>
      </w:r>
      <w:r w:rsidR="001056C2" w:rsidRPr="003F5C54">
        <w:t>}</w:t>
      </w:r>
      <w:r w:rsidR="001056C2">
        <w:t xml:space="preserve">; </w:t>
      </w:r>
      <w:r w:rsidR="001056C2" w:rsidRPr="003F5C54">
        <w:t>\</w:t>
      </w:r>
      <w:r w:rsidR="001056C2">
        <w:t>citealt</w:t>
      </w:r>
      <w:r w:rsidR="001056C2" w:rsidRPr="003F5C54">
        <w:t>{</w:t>
      </w:r>
      <w:r w:rsidR="002171DA" w:rsidRPr="002171DA">
        <w:t>Sobrero2005</w:t>
      </w:r>
      <w:r w:rsidR="001056C2" w:rsidRPr="003F5C54">
        <w:t>}</w:t>
      </w:r>
      <w:r w:rsidR="002171DA">
        <w:t xml:space="preserve">; </w:t>
      </w:r>
      <w:r w:rsidR="001056C2" w:rsidRPr="003F5C54">
        <w:t>\citealt[</w:t>
      </w:r>
      <w:r w:rsidR="002171DA">
        <w:t>105</w:t>
      </w:r>
      <w:r w:rsidR="001056C2" w:rsidRPr="003F5C54">
        <w:t>]{</w:t>
      </w:r>
      <w:r w:rsidR="002171DA" w:rsidRPr="002171DA">
        <w:t>Manolessou2005</w:t>
      </w:r>
      <w:r w:rsidR="001056C2" w:rsidRPr="003F5C54">
        <w:t>}</w:t>
      </w:r>
      <w:r w:rsidR="002171DA">
        <w:t xml:space="preserve">; </w:t>
      </w:r>
      <w:r w:rsidR="001056C2" w:rsidRPr="003F5C54">
        <w:t>\citealt[</w:t>
      </w:r>
      <w:r w:rsidR="002171DA">
        <w:t>52</w:t>
      </w:r>
      <w:r w:rsidR="001056C2" w:rsidRPr="003F5C54">
        <w:t>-</w:t>
      </w:r>
      <w:r w:rsidR="002171DA">
        <w:t>53</w:t>
      </w:r>
      <w:r w:rsidR="001056C2" w:rsidRPr="003F5C54">
        <w:t>]{</w:t>
      </w:r>
      <w:r w:rsidR="002171DA" w:rsidRPr="002171DA">
        <w:t xml:space="preserve"> Marra2008</w:t>
      </w:r>
      <w:r w:rsidR="001056C2" w:rsidRPr="003F5C54">
        <w:t>}</w:t>
      </w:r>
      <w:r w:rsidR="002171DA">
        <w:t xml:space="preserve">; </w:t>
      </w:r>
      <w:r w:rsidR="001056C2" w:rsidRPr="003F5C54">
        <w:t>\</w:t>
      </w:r>
      <w:r w:rsidR="002171DA">
        <w:t>citealt</w:t>
      </w:r>
      <w:r w:rsidR="001056C2" w:rsidRPr="003F5C54">
        <w:t>{</w:t>
      </w:r>
      <w:r w:rsidR="002171DA" w:rsidRPr="002171DA">
        <w:t>Romano2008</w:t>
      </w:r>
      <w:r w:rsidR="001056C2" w:rsidRPr="003F5C54">
        <w:t>}</w:t>
      </w:r>
      <w:r w:rsidR="002171DA">
        <w:t xml:space="preserve">; </w:t>
      </w:r>
      <w:r w:rsidR="001056C2" w:rsidRPr="003F5C54">
        <w:t>\citealt[</w:t>
      </w:r>
      <w:r w:rsidR="002171DA">
        <w:t>3</w:t>
      </w:r>
      <w:r w:rsidR="001056C2" w:rsidRPr="003F5C54">
        <w:t>-</w:t>
      </w:r>
      <w:r w:rsidR="002171DA">
        <w:t>4</w:t>
      </w:r>
      <w:r w:rsidR="001056C2" w:rsidRPr="003F5C54">
        <w:t>]{</w:t>
      </w:r>
      <w:r w:rsidR="002171DA" w:rsidRPr="002171DA">
        <w:t>Baldissera2013</w:t>
      </w:r>
      <w:r w:rsidR="001056C2" w:rsidRPr="003F5C54">
        <w:t>}</w:t>
      </w:r>
      <w:r w:rsidR="001056C2">
        <w:t>)</w:t>
      </w:r>
      <w:r w:rsidRPr="00A90FCE">
        <w:t xml:space="preserve">, though once again our recent investigations would indicate a </w:t>
      </w:r>
      <w:r w:rsidR="00244130">
        <w:t xml:space="preserve">considerably </w:t>
      </w:r>
      <w:r w:rsidRPr="00A90FCE">
        <w:t>lower figure.</w:t>
      </w:r>
    </w:p>
    <w:p w14:paraId="2B65CA13" w14:textId="748DD4C1" w:rsidR="001E5C1E" w:rsidRPr="00A90FCE" w:rsidRDefault="001E5C1E" w:rsidP="00BE3C7A">
      <w:pPr>
        <w:tabs>
          <w:tab w:val="left" w:pos="426"/>
        </w:tabs>
        <w:spacing w:after="160" w:line="100" w:lineRule="atLeast"/>
        <w:ind w:right="3394"/>
      </w:pPr>
      <w:r w:rsidRPr="00A90FCE">
        <w:t xml:space="preserve">Now, although Greek was extensively spoken in southern Italy for centuries, following the gradual expansion first of Latin and then what were to become the local Romance varieties in this same area, Greek and Romance came to be used alongside of each other in a complex situation of diglossia with expanding bilingualism. As a consequence, the Romance dialects of these two areas, namely </w:t>
      </w:r>
      <w:r w:rsidRPr="00A90FCE">
        <w:rPr>
          <w:i/>
        </w:rPr>
        <w:t xml:space="preserve">Calabrese </w:t>
      </w:r>
      <w:r w:rsidRPr="00A90FCE">
        <w:t xml:space="preserve">and </w:t>
      </w:r>
      <w:r w:rsidRPr="00A90FCE">
        <w:rPr>
          <w:i/>
        </w:rPr>
        <w:t>Salentino</w:t>
      </w:r>
      <w:r w:rsidRPr="00A90FCE">
        <w:t>, display huge structural influences from Italo-Greek, since they first emerged among speakers whos</w:t>
      </w:r>
      <w:r w:rsidR="0081497E">
        <w:t>e mother tongue was Greek (the “substrate”</w:t>
      </w:r>
      <w:r w:rsidRPr="00A90FCE">
        <w:t>) and continued to develop and expand to the present day in the shadow of the surrounding, albeit shrink</w:t>
      </w:r>
      <w:r w:rsidR="0081497E">
        <w:t>ing, Italo-Greek dialects (the “adstrate”</w:t>
      </w:r>
      <w:r w:rsidRPr="00A90FCE">
        <w:t>). In recent times these latter varieties also increasingly show some structural influences from the local Romance dialects</w:t>
      </w:r>
      <w:r w:rsidR="001F79BE" w:rsidRPr="00A90FCE">
        <w:t xml:space="preserve"> and, in particular, from </w:t>
      </w:r>
      <w:r w:rsidRPr="00A90FCE">
        <w:t xml:space="preserve">regional Italian </w:t>
      </w:r>
      <w:r w:rsidR="001F79BE" w:rsidRPr="00A90FCE">
        <w:t xml:space="preserve">which </w:t>
      </w:r>
      <w:r w:rsidRPr="00A90FCE">
        <w:t>has also been thrown into the mix, at least among younger members of the speech community</w:t>
      </w:r>
      <w:r w:rsidR="001F79BE" w:rsidRPr="00A90FCE">
        <w:t xml:space="preserve"> (cf.</w:t>
      </w:r>
      <w:r w:rsidR="002171DA">
        <w:t xml:space="preserve"> </w:t>
      </w:r>
      <w:r w:rsidR="002171DA" w:rsidRPr="003F5C54">
        <w:t>\citealt[</w:t>
      </w:r>
      <w:r w:rsidR="002171DA">
        <w:t>338</w:t>
      </w:r>
      <w:r w:rsidR="002171DA" w:rsidRPr="003F5C54">
        <w:t>]{</w:t>
      </w:r>
      <w:r w:rsidR="002171DA" w:rsidRPr="002171DA">
        <w:t>Martino1980</w:t>
      </w:r>
      <w:r w:rsidR="002171DA" w:rsidRPr="003F5C54">
        <w:t>}</w:t>
      </w:r>
      <w:r w:rsidR="002171DA">
        <w:t xml:space="preserve">; </w:t>
      </w:r>
      <w:r w:rsidR="002171DA" w:rsidRPr="003F5C54">
        <w:t>\citealt{</w:t>
      </w:r>
      <w:r w:rsidR="002171DA" w:rsidRPr="002171DA">
        <w:t>Profili1985</w:t>
      </w:r>
      <w:r w:rsidR="002171DA" w:rsidRPr="003F5C54">
        <w:t>}</w:t>
      </w:r>
      <w:r w:rsidR="002171DA">
        <w:t xml:space="preserve">; </w:t>
      </w:r>
      <w:r w:rsidR="002171DA" w:rsidRPr="003F5C54">
        <w:t>\citealt{</w:t>
      </w:r>
      <w:r w:rsidR="002171DA" w:rsidRPr="002171DA">
        <w:t>Marra2008</w:t>
      </w:r>
      <w:r w:rsidR="002171DA" w:rsidRPr="003F5C54">
        <w:t>}</w:t>
      </w:r>
      <w:r w:rsidR="002171DA">
        <w:t xml:space="preserve">; </w:t>
      </w:r>
      <w:r w:rsidR="002171DA" w:rsidRPr="003F5C54">
        <w:t>\citealt{</w:t>
      </w:r>
      <w:r w:rsidR="002171DA" w:rsidRPr="002171DA">
        <w:t>Romano2008</w:t>
      </w:r>
      <w:r w:rsidR="002171DA" w:rsidRPr="003F5C54">
        <w:t>}</w:t>
      </w:r>
      <w:r w:rsidR="002171DA">
        <w:t>)</w:t>
      </w:r>
      <w:r w:rsidR="00244130">
        <w:t>, as witness</w:t>
      </w:r>
      <w:r w:rsidR="001C3C88">
        <w:t>ed</w:t>
      </w:r>
      <w:r w:rsidR="00244130">
        <w:t>, for example, in causative constructions (</w:t>
      </w:r>
      <w:r w:rsidR="002171DA" w:rsidRPr="003F5C54">
        <w:t>\</w:t>
      </w:r>
      <w:r w:rsidR="002171DA">
        <w:t>citealt</w:t>
      </w:r>
      <w:r w:rsidR="002171DA" w:rsidRPr="003F5C54">
        <w:t>{</w:t>
      </w:r>
      <w:r w:rsidR="002171DA" w:rsidRPr="002171DA">
        <w:t>LedgewaySchifanoSilvestriInpress</w:t>
      </w:r>
      <w:r w:rsidR="002171DA">
        <w:t xml:space="preserve">, </w:t>
      </w:r>
      <w:r w:rsidR="002171DA" w:rsidRPr="002171DA">
        <w:t>LedgewaySchifanoSilvestriInPrep</w:t>
      </w:r>
      <w:r w:rsidR="002171DA" w:rsidRPr="003F5C54">
        <w:t>}</w:t>
      </w:r>
      <w:r w:rsidR="00244130">
        <w:t>)</w:t>
      </w:r>
      <w:r w:rsidRPr="00A90FCE">
        <w:t>.</w:t>
      </w:r>
    </w:p>
    <w:p w14:paraId="2D05F789" w14:textId="61036287" w:rsidR="00A90FCE" w:rsidRPr="00A90FCE" w:rsidRDefault="001F79BE" w:rsidP="00BE3C7A">
      <w:pPr>
        <w:tabs>
          <w:tab w:val="left" w:pos="426"/>
        </w:tabs>
        <w:spacing w:after="160" w:line="100" w:lineRule="atLeast"/>
        <w:ind w:right="3394"/>
      </w:pPr>
      <w:r w:rsidRPr="00A90FCE">
        <w:lastRenderedPageBreak/>
        <w:t>Consequently, it has become commonplace in the literature to claim that once extensive Greek-Roman</w:t>
      </w:r>
      <w:r w:rsidR="001C3C88">
        <w:t>ce bilingualism throughout the e</w:t>
      </w:r>
      <w:r w:rsidRPr="00A90FCE">
        <w:t xml:space="preserve">xtreme </w:t>
      </w:r>
      <w:r w:rsidR="001C3C88">
        <w:t>s</w:t>
      </w:r>
      <w:r w:rsidRPr="00A90FCE">
        <w:t>outh of Italy has given rise to an exceptional Hellenization of the local Romance dialects or, as</w:t>
      </w:r>
      <w:r w:rsidR="002171DA">
        <w:t xml:space="preserve"> </w:t>
      </w:r>
      <w:r w:rsidR="002171DA" w:rsidRPr="003F5C54">
        <w:t>\citet</w:t>
      </w:r>
      <w:r w:rsidR="00B962F2">
        <w:t>[61]</w:t>
      </w:r>
      <w:r w:rsidR="002171DA" w:rsidRPr="003F5C54">
        <w:t>{</w:t>
      </w:r>
      <w:r w:rsidR="00886222" w:rsidRPr="00886222">
        <w:t>Rohlfs1933</w:t>
      </w:r>
      <w:r w:rsidR="002171DA" w:rsidRPr="003F5C54">
        <w:t>}</w:t>
      </w:r>
      <w:r w:rsidRPr="00A90FCE">
        <w:t xml:space="preserve"> aptly put it, a case of </w:t>
      </w:r>
      <w:r w:rsidRPr="00A90FCE">
        <w:rPr>
          <w:i/>
        </w:rPr>
        <w:t xml:space="preserve">spirito greco, materia romanza </w:t>
      </w:r>
      <w:r w:rsidR="0081497E">
        <w:t>“</w:t>
      </w:r>
      <w:r w:rsidRPr="00A90FCE">
        <w:t>Greek s</w:t>
      </w:r>
      <w:r w:rsidR="0081497E">
        <w:t>oul, Romance (lexical) material”</w:t>
      </w:r>
      <w:r w:rsidRPr="00A90FCE">
        <w:t>.</w:t>
      </w:r>
      <w:r w:rsidR="00C04A28">
        <w:rPr>
          <w:rStyle w:val="Refdenotaalpie"/>
        </w:rPr>
        <w:footnoteReference w:id="2"/>
      </w:r>
      <w:r w:rsidRPr="00A90FCE">
        <w:t xml:space="preserve"> While accepting Rohlfs’ general thesis that the Romance dialects of this area superficially appear to be nothing more than Greek disguised as Romance, such broad-brush generalizations obscure many subtle differences between Italo-Greek and the local Romance varieties which have </w:t>
      </w:r>
      <w:r w:rsidR="000E793F">
        <w:t>largely</w:t>
      </w:r>
      <w:r w:rsidRPr="00A90FCE">
        <w:t xml:space="preserve"> gone unnoticed</w:t>
      </w:r>
      <w:r w:rsidR="00500FBB">
        <w:t xml:space="preserve"> (for an overview, see</w:t>
      </w:r>
      <w:r w:rsidR="00886222">
        <w:t xml:space="preserve"> </w:t>
      </w:r>
      <w:r w:rsidR="00886222" w:rsidRPr="003F5C54">
        <w:t>\</w:t>
      </w:r>
      <w:r w:rsidR="00886222">
        <w:t>citealt</w:t>
      </w:r>
      <w:r w:rsidR="00886222" w:rsidRPr="003F5C54">
        <w:t>{</w:t>
      </w:r>
      <w:r w:rsidR="00886222" w:rsidRPr="00886222">
        <w:t>Ledgeway2013</w:t>
      </w:r>
      <w:r w:rsidR="00886222" w:rsidRPr="003F5C54">
        <w:t>}</w:t>
      </w:r>
      <w:r w:rsidR="00500FBB">
        <w:t>)</w:t>
      </w:r>
      <w:r w:rsidRPr="00A90FCE">
        <w:t xml:space="preserve">. In what follows we shall therefore consider </w:t>
      </w:r>
      <w:r w:rsidR="007E1648">
        <w:t>two</w:t>
      </w:r>
      <w:r w:rsidRPr="00A90FCE">
        <w:t xml:space="preserve"> case studies in microvariation involving dative structures born of Greek-Romance contact</w:t>
      </w:r>
      <w:r w:rsidR="00580A01" w:rsidRPr="00A90FCE">
        <w:t xml:space="preserve"> in Calabria</w:t>
      </w:r>
      <w:r w:rsidR="00922263" w:rsidRPr="00A90FCE">
        <w:t xml:space="preserve">. </w:t>
      </w:r>
      <w:r w:rsidR="007E1648">
        <w:t>More specifically, t</w:t>
      </w:r>
      <w:r w:rsidR="00922263" w:rsidRPr="00A90FCE">
        <w:t>he</w:t>
      </w:r>
      <w:r w:rsidR="007E1648">
        <w:t>se</w:t>
      </w:r>
      <w:r w:rsidR="00922263" w:rsidRPr="00A90FCE">
        <w:t xml:space="preserve"> case studies illustrate the influence of </w:t>
      </w:r>
      <w:r w:rsidR="00580A01" w:rsidRPr="00A90FCE">
        <w:t>Gre</w:t>
      </w:r>
      <w:r w:rsidR="00973AEC">
        <w:t>canic</w:t>
      </w:r>
      <w:r w:rsidR="00580A01" w:rsidRPr="00A90FCE">
        <w:t>o</w:t>
      </w:r>
      <w:r w:rsidR="00922263" w:rsidRPr="00A90FCE">
        <w:t xml:space="preserve"> on </w:t>
      </w:r>
      <w:r w:rsidR="00580A01" w:rsidRPr="00A90FCE">
        <w:t>Calabrese</w:t>
      </w:r>
      <w:r w:rsidR="00922263" w:rsidRPr="00A90FCE">
        <w:t xml:space="preserve"> involving the so-called Greek-style dative whereby</w:t>
      </w:r>
      <w:r w:rsidR="00580A01" w:rsidRPr="00A90FCE">
        <w:t xml:space="preserve"> the relevant Romance dialects have variously adopted and adapted an original Greek structure</w:t>
      </w:r>
      <w:r w:rsidR="00922263" w:rsidRPr="00A90FCE">
        <w:t xml:space="preserve"> </w:t>
      </w:r>
      <w:r w:rsidR="00580A01" w:rsidRPr="00A90FCE">
        <w:t xml:space="preserve">that </w:t>
      </w:r>
      <w:r w:rsidR="00625F2D" w:rsidRPr="00A90FCE">
        <w:t>highlight</w:t>
      </w:r>
      <w:r w:rsidR="00580A01" w:rsidRPr="00A90FCE">
        <w:t>s</w:t>
      </w:r>
      <w:r w:rsidR="00625F2D" w:rsidRPr="00A90FCE">
        <w:t xml:space="preserve"> both </w:t>
      </w:r>
      <w:r w:rsidR="00580A01" w:rsidRPr="00A90FCE">
        <w:t xml:space="preserve">significant </w:t>
      </w:r>
      <w:r w:rsidR="00625F2D" w:rsidRPr="00A90FCE">
        <w:t>diatopic and diachronic microvariation in the structural realization of dative marking within the DP</w:t>
      </w:r>
      <w:r w:rsidR="00922263" w:rsidRPr="00A90FCE">
        <w:t>,</w:t>
      </w:r>
      <w:r w:rsidR="00580A01" w:rsidRPr="00A90FCE">
        <w:t xml:space="preserve"> as well as</w:t>
      </w:r>
      <w:r w:rsidR="00922263" w:rsidRPr="00A90FCE">
        <w:t xml:space="preserve"> </w:t>
      </w:r>
      <w:r w:rsidR="00625F2D" w:rsidRPr="00A90FCE">
        <w:t xml:space="preserve">in the structural positions </w:t>
      </w:r>
      <w:r w:rsidR="00922263" w:rsidRPr="00A90FCE">
        <w:t xml:space="preserve">in which </w:t>
      </w:r>
      <w:r w:rsidR="00625F2D" w:rsidRPr="00A90FCE">
        <w:t>dative-marked DPs</w:t>
      </w:r>
      <w:r w:rsidR="00922263" w:rsidRPr="00A90FCE">
        <w:t xml:space="preserve"> are</w:t>
      </w:r>
      <w:r w:rsidR="00580A01" w:rsidRPr="00A90FCE">
        <w:t xml:space="preserve"> </w:t>
      </w:r>
      <w:r w:rsidR="00922263" w:rsidRPr="00A90FCE">
        <w:t>licensed</w:t>
      </w:r>
      <w:r w:rsidR="00580A01" w:rsidRPr="00A90FCE">
        <w:t xml:space="preserve">. </w:t>
      </w:r>
      <w:r w:rsidR="00777075" w:rsidRPr="00A90FCE">
        <w:t xml:space="preserve">In </w:t>
      </w:r>
      <w:r w:rsidR="007E1648">
        <w:t>both</w:t>
      </w:r>
      <w:r w:rsidR="00777075" w:rsidRPr="00A90FCE">
        <w:t xml:space="preserve"> cases, </w:t>
      </w:r>
      <w:r w:rsidR="001641CE" w:rsidRPr="00A90FCE">
        <w:rPr>
          <w:color w:val="000000"/>
        </w:rPr>
        <w:t>the varieties in question marry together in still poorly explored and largely little understood ways facets of core Romance and Greek syntax to produce a number of innovative hybrid structures, the evidence of which can be profitably used to throw light on the nature of parametric variation and the proper formal characterization of convergence and divergence.</w:t>
      </w:r>
      <w:r w:rsidR="00A90FCE" w:rsidRPr="00A90FCE">
        <w:rPr>
          <w:color w:val="000000"/>
        </w:rPr>
        <w:t xml:space="preserve"> Indeed, </w:t>
      </w:r>
      <w:r w:rsidR="000E793F">
        <w:t xml:space="preserve">once </w:t>
      </w:r>
      <w:r w:rsidR="00A90FCE" w:rsidRPr="00A90FCE">
        <w:t>we begin to peel back the layers, it soon becomes clear that convergence through grammars in contact does not necessarily lead to simple borrowing and transference through interference, but more frequently gives rise to new hybrid structures born of reanalysis of the original Italo-Greek structures within a Romance (or Ital</w:t>
      </w:r>
      <w:r w:rsidR="0081497E">
        <w:t>o-Greek) grammar instantiating “deeper”</w:t>
      </w:r>
      <w:r w:rsidR="00A90FCE" w:rsidRPr="00A90FCE">
        <w:t xml:space="preserve"> microparametric options.</w:t>
      </w:r>
    </w:p>
    <w:p w14:paraId="07DDB2D7" w14:textId="77777777" w:rsidR="009F37BA" w:rsidRPr="00A90FCE" w:rsidRDefault="009F37BA" w:rsidP="00BE3C7A">
      <w:pPr>
        <w:widowControl w:val="0"/>
        <w:autoSpaceDE w:val="0"/>
        <w:autoSpaceDN w:val="0"/>
        <w:adjustRightInd w:val="0"/>
        <w:spacing w:after="160" w:line="100" w:lineRule="atLeast"/>
        <w:ind w:right="3394"/>
        <w:jc w:val="both"/>
        <w:rPr>
          <w:b/>
        </w:rPr>
      </w:pPr>
    </w:p>
    <w:p w14:paraId="0AD301C2" w14:textId="09015AE5" w:rsidR="007F0F98" w:rsidRDefault="00A90FCE" w:rsidP="000E2FA7">
      <w:pPr>
        <w:pStyle w:val="lsSection1"/>
      </w:pPr>
      <w:r>
        <w:t>Greek-style d</w:t>
      </w:r>
      <w:r w:rsidR="007F0F98" w:rsidRPr="00A90FCE">
        <w:t>ative</w:t>
      </w:r>
    </w:p>
    <w:p w14:paraId="2B8B8080" w14:textId="0D6D5A10" w:rsidR="00854B6D" w:rsidRPr="00292721" w:rsidRDefault="00DD57F8" w:rsidP="00BE3C7A">
      <w:pPr>
        <w:spacing w:after="160" w:line="100" w:lineRule="atLeast"/>
        <w:ind w:right="3394"/>
      </w:pPr>
      <w:r w:rsidRPr="00292721">
        <w:t>Since at least</w:t>
      </w:r>
      <w:r w:rsidR="00886222">
        <w:t xml:space="preserve"> </w:t>
      </w:r>
      <w:r w:rsidR="00886222" w:rsidRPr="003F5C54">
        <w:t>\citet</w:t>
      </w:r>
      <w:r w:rsidR="00886222">
        <w:t>[§639]</w:t>
      </w:r>
      <w:r w:rsidR="00886222" w:rsidRPr="003F5C54">
        <w:t>{</w:t>
      </w:r>
      <w:r w:rsidR="00886222" w:rsidRPr="00886222">
        <w:t>Rohlfs1969</w:t>
      </w:r>
      <w:r w:rsidR="00886222" w:rsidRPr="003F5C54">
        <w:t>}</w:t>
      </w:r>
      <w:r w:rsidRPr="00292721">
        <w:t>,</w:t>
      </w:r>
      <w:r w:rsidRPr="00292721">
        <w:rPr>
          <w:rStyle w:val="Refdenotaalpie"/>
        </w:rPr>
        <w:footnoteReference w:id="3"/>
      </w:r>
      <w:r w:rsidRPr="00292721">
        <w:t xml:space="preserve"> it has been reported that many Romance dialects of </w:t>
      </w:r>
      <w:r w:rsidR="0069359C">
        <w:t xml:space="preserve">southern </w:t>
      </w:r>
      <w:r w:rsidRPr="00292721">
        <w:t xml:space="preserve">Calabria, following an original Greek pattern (cf. </w:t>
      </w:r>
      <w:r w:rsidR="00886222" w:rsidRPr="003F5C54">
        <w:t>citealt[</w:t>
      </w:r>
      <w:r w:rsidR="00886222">
        <w:t>160</w:t>
      </w:r>
      <w:r w:rsidR="00886222" w:rsidRPr="003F5C54">
        <w:t>]{</w:t>
      </w:r>
      <w:r w:rsidR="00886222" w:rsidRPr="00886222">
        <w:t>Joseph1990</w:t>
      </w:r>
      <w:r w:rsidR="00886222" w:rsidRPr="003F5C54">
        <w:t>}</w:t>
      </w:r>
      <w:r w:rsidRPr="00292721">
        <w:t>) now widespread within the Balkan Sprachbund (</w:t>
      </w:r>
      <w:r w:rsidR="00886222" w:rsidRPr="003F5C54">
        <w:t>citealt[</w:t>
      </w:r>
      <w:r w:rsidR="00886222">
        <w:t>187</w:t>
      </w:r>
      <w:r w:rsidR="00886222" w:rsidRPr="003F5C54">
        <w:t>]{</w:t>
      </w:r>
      <w:r w:rsidR="00886222" w:rsidRPr="00886222">
        <w:t>Sandfeld1930</w:t>
      </w:r>
      <w:r w:rsidR="00886222" w:rsidRPr="003F5C54">
        <w:t>}</w:t>
      </w:r>
      <w:r w:rsidR="00886222">
        <w:t xml:space="preserve">; </w:t>
      </w:r>
      <w:r w:rsidR="00886222" w:rsidRPr="003F5C54">
        <w:t>citealt{</w:t>
      </w:r>
      <w:r w:rsidR="00886222" w:rsidRPr="00886222">
        <w:t>Pompeo2012</w:t>
      </w:r>
      <w:r w:rsidR="00886222" w:rsidRPr="003F5C54">
        <w:t>}</w:t>
      </w:r>
      <w:r w:rsidR="00886222">
        <w:t>)</w:t>
      </w:r>
      <w:r w:rsidRPr="00292721">
        <w:t xml:space="preserve">, extended the distribution of the genitive preposition </w:t>
      </w:r>
      <w:r w:rsidRPr="00292721">
        <w:rPr>
          <w:i/>
        </w:rPr>
        <w:t xml:space="preserve">di </w:t>
      </w:r>
      <w:r w:rsidRPr="00292721">
        <w:t xml:space="preserve">‘of’ to </w:t>
      </w:r>
      <w:r w:rsidR="00C11DE1">
        <w:t>mark</w:t>
      </w:r>
      <w:r w:rsidRPr="00292721">
        <w:t xml:space="preserve"> many of the traditional uses of the dative</w:t>
      </w:r>
      <w:r w:rsidR="00C11DE1">
        <w:t xml:space="preserve"> (including benefactive and ethical datives in addition to core </w:t>
      </w:r>
      <w:r w:rsidR="00C11DE1" w:rsidRPr="00C11DE1">
        <w:rPr>
          <w:smallCaps/>
        </w:rPr>
        <w:t>Recipient</w:t>
      </w:r>
      <w:r w:rsidR="00C11DE1">
        <w:t xml:space="preserve"> arguments)</w:t>
      </w:r>
      <w:r w:rsidRPr="00292721">
        <w:t xml:space="preserve">, the so-called </w:t>
      </w:r>
      <w:r w:rsidRPr="00292721">
        <w:rPr>
          <w:i/>
        </w:rPr>
        <w:t xml:space="preserve">dativo greco </w:t>
      </w:r>
      <w:r w:rsidR="0081497E">
        <w:t>“Greek-style dative”</w:t>
      </w:r>
      <w:r w:rsidRPr="00292721">
        <w:t>. Consequently, on a par with the Gre</w:t>
      </w:r>
      <w:r w:rsidR="00973AEC">
        <w:t>canic</w:t>
      </w:r>
      <w:r w:rsidRPr="00292721">
        <w:t xml:space="preserve">o pattern in (1a) in which the indirect object </w:t>
      </w:r>
      <w:r w:rsidRPr="00292721">
        <w:rPr>
          <w:i/>
        </w:rPr>
        <w:t>Ǵoséppi</w:t>
      </w:r>
      <w:r w:rsidRPr="00292721">
        <w:t xml:space="preserve"> is </w:t>
      </w:r>
      <w:r w:rsidR="001C3C88">
        <w:t>C</w:t>
      </w:r>
      <w:r w:rsidR="00F8253E">
        <w:t>ase-</w:t>
      </w:r>
      <w:r w:rsidRPr="00292721">
        <w:t xml:space="preserve">marked genitive, witness the genitive form of the </w:t>
      </w:r>
      <w:r w:rsidR="000E793F">
        <w:t xml:space="preserve">definite </w:t>
      </w:r>
      <w:r w:rsidRPr="00292721">
        <w:t xml:space="preserve">article </w:t>
      </w:r>
      <w:r w:rsidRPr="00292721">
        <w:rPr>
          <w:i/>
        </w:rPr>
        <w:t>tu</w:t>
      </w:r>
      <w:r w:rsidRPr="00292721">
        <w:t xml:space="preserve">, </w:t>
      </w:r>
      <w:r w:rsidR="00854B6D" w:rsidRPr="00292721">
        <w:t>in the Calabrese dialect of S. I</w:t>
      </w:r>
      <w:r w:rsidRPr="00292721">
        <w:t xml:space="preserve">lario in (1b) </w:t>
      </w:r>
      <w:r w:rsidR="00854B6D" w:rsidRPr="00292721">
        <w:t xml:space="preserve">the </w:t>
      </w:r>
      <w:r w:rsidR="00854B6D" w:rsidRPr="00292721">
        <w:rPr>
          <w:smallCaps/>
        </w:rPr>
        <w:t>Recipient</w:t>
      </w:r>
      <w:r w:rsidR="00854B6D" w:rsidRPr="00292721">
        <w:t xml:space="preserve"> argument is marked with the genitive preposition </w:t>
      </w:r>
      <w:r w:rsidR="00854B6D" w:rsidRPr="00292721">
        <w:rPr>
          <w:i/>
        </w:rPr>
        <w:t>d</w:t>
      </w:r>
      <w:r w:rsidR="000E793F">
        <w:rPr>
          <w:i/>
        </w:rPr>
        <w:t>(</w:t>
      </w:r>
      <w:r w:rsidR="00854B6D" w:rsidRPr="00292721">
        <w:rPr>
          <w:i/>
        </w:rPr>
        <w:t>i</w:t>
      </w:r>
      <w:r w:rsidR="000E793F">
        <w:rPr>
          <w:i/>
        </w:rPr>
        <w:t>)</w:t>
      </w:r>
      <w:r w:rsidR="00854B6D" w:rsidRPr="00292721">
        <w:rPr>
          <w:i/>
        </w:rPr>
        <w:t xml:space="preserve"> </w:t>
      </w:r>
      <w:r w:rsidR="00854B6D" w:rsidRPr="00292721">
        <w:t>‘of’.</w:t>
      </w:r>
      <w:r w:rsidRPr="00292721">
        <w:t xml:space="preserve"> </w:t>
      </w:r>
    </w:p>
    <w:p w14:paraId="64088DE1" w14:textId="77777777" w:rsidR="00854B6D" w:rsidRPr="00292721" w:rsidRDefault="00854B6D" w:rsidP="00BE3C7A">
      <w:pPr>
        <w:spacing w:after="160" w:line="100" w:lineRule="atLeast"/>
        <w:ind w:right="3394"/>
      </w:pPr>
    </w:p>
    <w:p w14:paraId="0D5086F0" w14:textId="30719748" w:rsidR="002F5636" w:rsidRDefault="007E0BE8" w:rsidP="007E0BE8">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pPr>
      <w:r>
        <w:tab/>
      </w:r>
      <w:r w:rsidR="002F5636">
        <w:t>a.</w:t>
      </w:r>
      <w:r w:rsidR="002F5636">
        <w:tab/>
        <w:t>Bova</w:t>
      </w:r>
      <w:r w:rsidR="00854B6D" w:rsidRPr="00292721">
        <w:tab/>
      </w:r>
    </w:p>
    <w:p w14:paraId="0AA03BBE" w14:textId="08E28B47" w:rsidR="00854B6D" w:rsidRPr="002F5636" w:rsidRDefault="002F5636" w:rsidP="009F5968">
      <w:pPr>
        <w:tabs>
          <w:tab w:val="left" w:pos="1134"/>
          <w:tab w:val="left" w:pos="2268"/>
          <w:tab w:val="left" w:pos="2977"/>
          <w:tab w:val="left" w:pos="3969"/>
          <w:tab w:val="left" w:pos="4111"/>
          <w:tab w:val="left" w:pos="4536"/>
          <w:tab w:val="left" w:pos="5245"/>
        </w:tabs>
        <w:ind w:right="3396"/>
        <w:rPr>
          <w:i/>
          <w:lang w:val="fr-FR"/>
        </w:rPr>
      </w:pPr>
      <w:r>
        <w:rPr>
          <w:lang w:val="fr-FR"/>
        </w:rPr>
        <w:tab/>
      </w:r>
      <w:r w:rsidRPr="002F5636">
        <w:rPr>
          <w:i/>
          <w:lang w:val="fr-FR"/>
        </w:rPr>
        <w:t>O</w:t>
      </w:r>
      <w:r w:rsidR="00854B6D" w:rsidRPr="002F5636">
        <w:rPr>
          <w:i/>
          <w:lang w:val="fr-FR"/>
        </w:rPr>
        <w:t>rdínettse</w:t>
      </w:r>
      <w:r w:rsidR="00854B6D" w:rsidRPr="002F5636">
        <w:rPr>
          <w:i/>
          <w:lang w:val="fr-FR"/>
        </w:rPr>
        <w:tab/>
        <w:t>tu</w:t>
      </w:r>
      <w:r w:rsidR="00854B6D" w:rsidRPr="002F5636">
        <w:rPr>
          <w:i/>
          <w:lang w:val="fr-FR"/>
        </w:rPr>
        <w:tab/>
        <w:t>Ǵoséppi</w:t>
      </w:r>
      <w:r w:rsidR="00854B6D" w:rsidRPr="002F5636">
        <w:rPr>
          <w:i/>
          <w:lang w:val="fr-FR"/>
        </w:rPr>
        <w:tab/>
        <w:t>ná</w:t>
      </w:r>
      <w:r w:rsidR="00854B6D" w:rsidRPr="002F5636">
        <w:rPr>
          <w:i/>
          <w:lang w:val="fr-FR"/>
        </w:rPr>
        <w:tab/>
        <w:t>’ne</w:t>
      </w:r>
      <w:r w:rsidR="00854B6D" w:rsidRPr="002F5636">
        <w:rPr>
          <w:i/>
          <w:lang w:val="fr-FR"/>
        </w:rPr>
        <w:tab/>
        <w:t>me</w:t>
      </w:r>
      <w:r w:rsidR="00854B6D" w:rsidRPr="002F5636">
        <w:rPr>
          <w:i/>
        </w:rPr>
        <w:sym w:font="Symbol" w:char="F071"/>
      </w:r>
      <w:r w:rsidRPr="002F5636">
        <w:rPr>
          <w:i/>
          <w:lang w:val="fr-FR"/>
        </w:rPr>
        <w:t>éto</w:t>
      </w:r>
      <w:r>
        <w:rPr>
          <w:i/>
          <w:lang w:val="fr-FR"/>
        </w:rPr>
        <w:t>.</w:t>
      </w:r>
      <w:r w:rsidRPr="002F5636">
        <w:rPr>
          <w:i/>
          <w:lang w:val="fr-FR"/>
        </w:rPr>
        <w:tab/>
      </w:r>
    </w:p>
    <w:p w14:paraId="40209FEC" w14:textId="77777777" w:rsidR="00854B6D" w:rsidRPr="00292721" w:rsidRDefault="00854B6D" w:rsidP="009F5968">
      <w:pPr>
        <w:tabs>
          <w:tab w:val="left" w:pos="709"/>
          <w:tab w:val="left" w:pos="2268"/>
          <w:tab w:val="left" w:pos="2977"/>
          <w:tab w:val="left" w:pos="3969"/>
          <w:tab w:val="left" w:pos="4111"/>
          <w:tab w:val="left" w:pos="4536"/>
          <w:tab w:val="left" w:pos="5245"/>
        </w:tabs>
        <w:ind w:left="1134" w:right="3396" w:hanging="850"/>
      </w:pPr>
      <w:r w:rsidRPr="002F5636">
        <w:rPr>
          <w:lang w:val="fr-FR"/>
        </w:rPr>
        <w:tab/>
      </w:r>
      <w:r w:rsidRPr="002F5636">
        <w:rPr>
          <w:lang w:val="fr-FR"/>
        </w:rPr>
        <w:tab/>
      </w:r>
      <w:r w:rsidRPr="00292721">
        <w:t>he.ordered</w:t>
      </w:r>
      <w:r w:rsidRPr="00292721">
        <w:tab/>
        <w:t>of.the</w:t>
      </w:r>
      <w:r w:rsidRPr="00292721">
        <w:tab/>
        <w:t>Giuseppe</w:t>
      </w:r>
      <w:r w:rsidRPr="00292721">
        <w:tab/>
        <w:t>that</w:t>
      </w:r>
      <w:r w:rsidRPr="00292721">
        <w:tab/>
        <w:t>he.be</w:t>
      </w:r>
      <w:r w:rsidRPr="00292721">
        <w:tab/>
        <w:t>with.them</w:t>
      </w:r>
    </w:p>
    <w:p w14:paraId="3EA3E78B" w14:textId="74CF4091" w:rsidR="00854B6D" w:rsidRPr="00292721" w:rsidRDefault="002F5636" w:rsidP="009F5968">
      <w:pPr>
        <w:tabs>
          <w:tab w:val="left" w:pos="709"/>
        </w:tabs>
        <w:ind w:left="1134" w:right="3396" w:hanging="850"/>
      </w:pPr>
      <w:r>
        <w:tab/>
      </w:r>
      <w:r>
        <w:tab/>
        <w:t>“H</w:t>
      </w:r>
      <w:r w:rsidR="00854B6D" w:rsidRPr="00292721">
        <w:t>e ordered Giuseppe to stay with them</w:t>
      </w:r>
      <w:r>
        <w:t>.”</w:t>
      </w:r>
    </w:p>
    <w:p w14:paraId="076CD532" w14:textId="15DDD57A" w:rsidR="002F5636" w:rsidRDefault="00854B6D" w:rsidP="009F5968">
      <w:pPr>
        <w:tabs>
          <w:tab w:val="left" w:pos="709"/>
          <w:tab w:val="left" w:pos="1560"/>
          <w:tab w:val="left" w:pos="2268"/>
          <w:tab w:val="left" w:pos="2977"/>
          <w:tab w:val="left" w:pos="3969"/>
          <w:tab w:val="left" w:pos="4536"/>
          <w:tab w:val="left" w:pos="5103"/>
          <w:tab w:val="left" w:pos="6237"/>
          <w:tab w:val="left" w:pos="7230"/>
        </w:tabs>
        <w:ind w:left="1134" w:right="3396" w:hanging="850"/>
        <w:rPr>
          <w:lang w:val="it-IT"/>
        </w:rPr>
      </w:pPr>
      <w:r w:rsidRPr="00292721">
        <w:tab/>
      </w:r>
      <w:r w:rsidRPr="00244130">
        <w:rPr>
          <w:lang w:val="it-IT"/>
        </w:rPr>
        <w:t>b</w:t>
      </w:r>
      <w:r w:rsidR="002F5636">
        <w:rPr>
          <w:lang w:val="it-IT"/>
        </w:rPr>
        <w:t>.</w:t>
      </w:r>
      <w:r w:rsidRPr="00244130">
        <w:rPr>
          <w:lang w:val="it-IT"/>
        </w:rPr>
        <w:tab/>
      </w:r>
      <w:r w:rsidR="002F5636">
        <w:rPr>
          <w:lang w:val="it-IT"/>
        </w:rPr>
        <w:t>S. Ilario</w:t>
      </w:r>
    </w:p>
    <w:p w14:paraId="79422666" w14:textId="3DD754F2" w:rsidR="00854B6D" w:rsidRPr="002F5636" w:rsidRDefault="002F5636" w:rsidP="009F5968">
      <w:pPr>
        <w:tabs>
          <w:tab w:val="left" w:pos="709"/>
          <w:tab w:val="left" w:pos="1985"/>
          <w:tab w:val="left" w:pos="2694"/>
          <w:tab w:val="left" w:pos="3402"/>
          <w:tab w:val="left" w:pos="4395"/>
          <w:tab w:val="left" w:pos="4962"/>
          <w:tab w:val="left" w:pos="5529"/>
          <w:tab w:val="left" w:pos="6663"/>
          <w:tab w:val="left" w:pos="7088"/>
        </w:tabs>
        <w:ind w:left="1134" w:right="3396" w:hanging="850"/>
        <w:rPr>
          <w:i/>
          <w:lang w:val="it-IT"/>
        </w:rPr>
      </w:pPr>
      <w:r>
        <w:rPr>
          <w:lang w:val="it-IT"/>
        </w:rPr>
        <w:tab/>
      </w:r>
      <w:r>
        <w:rPr>
          <w:lang w:val="it-IT"/>
        </w:rPr>
        <w:tab/>
      </w:r>
      <w:r w:rsidR="00854B6D" w:rsidRPr="002F5636">
        <w:rPr>
          <w:i/>
          <w:lang w:val="it-IT"/>
        </w:rPr>
        <w:t>Si</w:t>
      </w:r>
      <w:r w:rsidR="00854B6D" w:rsidRPr="002F5636">
        <w:rPr>
          <w:i/>
          <w:lang w:val="it-IT"/>
        </w:rPr>
        <w:tab/>
        <w:t>dissi</w:t>
      </w:r>
      <w:r w:rsidR="00854B6D" w:rsidRPr="002F5636">
        <w:rPr>
          <w:i/>
          <w:lang w:val="it-IT"/>
        </w:rPr>
        <w:tab/>
        <w:t>d-u</w:t>
      </w:r>
      <w:r w:rsidR="00854B6D" w:rsidRPr="002F5636">
        <w:rPr>
          <w:i/>
          <w:lang w:val="it-IT"/>
        </w:rPr>
        <w:tab/>
        <w:t>figghiòlu</w:t>
      </w:r>
      <w:r w:rsidR="0033218F" w:rsidRPr="002F5636">
        <w:rPr>
          <w:i/>
          <w:lang w:val="it-IT"/>
        </w:rPr>
        <w:tab/>
        <w:t>’u</w:t>
      </w:r>
      <w:r w:rsidR="0033218F" w:rsidRPr="002F5636">
        <w:rPr>
          <w:i/>
          <w:lang w:val="it-IT"/>
        </w:rPr>
        <w:tab/>
        <w:t>si</w:t>
      </w:r>
      <w:r w:rsidR="0033218F" w:rsidRPr="002F5636">
        <w:rPr>
          <w:i/>
          <w:lang w:val="it-IT"/>
        </w:rPr>
        <w:tab/>
        <w:t>ndi</w:t>
      </w:r>
      <w:r w:rsidR="0033218F" w:rsidRPr="002F5636">
        <w:rPr>
          <w:i/>
          <w:lang w:val="it-IT"/>
        </w:rPr>
        <w:tab/>
        <w:t>vaci</w:t>
      </w:r>
      <w:r>
        <w:rPr>
          <w:i/>
          <w:lang w:val="it-IT"/>
        </w:rPr>
        <w:t>.</w:t>
      </w:r>
      <w:r w:rsidR="0033218F" w:rsidRPr="002F5636">
        <w:rPr>
          <w:i/>
          <w:lang w:val="it-IT"/>
        </w:rPr>
        <w:t xml:space="preserve"> </w:t>
      </w:r>
      <w:r w:rsidR="0033218F" w:rsidRPr="002F5636">
        <w:rPr>
          <w:i/>
          <w:lang w:val="it-IT"/>
        </w:rPr>
        <w:tab/>
      </w:r>
    </w:p>
    <w:p w14:paraId="79C810F6" w14:textId="112CDCB6" w:rsidR="00854B6D" w:rsidRPr="00292721" w:rsidRDefault="00854B6D" w:rsidP="009F5968">
      <w:pPr>
        <w:pStyle w:val="esempi"/>
        <w:widowControl/>
        <w:tabs>
          <w:tab w:val="left" w:pos="709"/>
          <w:tab w:val="left" w:pos="1985"/>
          <w:tab w:val="left" w:pos="2694"/>
          <w:tab w:val="left" w:pos="3402"/>
          <w:tab w:val="left" w:pos="4395"/>
          <w:tab w:val="left" w:pos="4962"/>
          <w:tab w:val="left" w:pos="5529"/>
          <w:tab w:val="left" w:pos="6663"/>
          <w:tab w:val="left" w:pos="7088"/>
        </w:tabs>
        <w:autoSpaceDE/>
        <w:autoSpaceDN/>
        <w:ind w:left="1134" w:right="3396" w:hanging="850"/>
        <w:jc w:val="left"/>
        <w:rPr>
          <w:rFonts w:eastAsia="Times"/>
        </w:rPr>
      </w:pPr>
      <w:r w:rsidRPr="00244130">
        <w:rPr>
          <w:rFonts w:eastAsia="Times"/>
          <w:lang w:val="it-IT"/>
        </w:rPr>
        <w:tab/>
      </w:r>
      <w:r w:rsidRPr="00244130">
        <w:rPr>
          <w:rFonts w:eastAsia="Times"/>
          <w:lang w:val="it-IT"/>
        </w:rPr>
        <w:tab/>
      </w:r>
      <w:r w:rsidRPr="00292721">
        <w:rPr>
          <w:rFonts w:eastAsia="Times"/>
          <w:smallCaps/>
        </w:rPr>
        <w:t>dat</w:t>
      </w:r>
      <w:r w:rsidRPr="00292721">
        <w:rPr>
          <w:rFonts w:eastAsia="Times"/>
        </w:rPr>
        <w:t>.3=</w:t>
      </w:r>
      <w:r w:rsidRPr="00292721">
        <w:rPr>
          <w:rFonts w:eastAsia="Times"/>
        </w:rPr>
        <w:tab/>
        <w:t>I.said</w:t>
      </w:r>
      <w:r w:rsidRPr="00292721">
        <w:rPr>
          <w:rFonts w:eastAsia="Times"/>
        </w:rPr>
        <w:tab/>
        <w:t>of-the</w:t>
      </w:r>
      <w:r w:rsidRPr="00292721">
        <w:rPr>
          <w:rFonts w:eastAsia="Times"/>
        </w:rPr>
        <w:tab/>
        <w:t>boy</w:t>
      </w:r>
      <w:r w:rsidRPr="00292721">
        <w:rPr>
          <w:rFonts w:eastAsia="Times"/>
        </w:rPr>
        <w:tab/>
        <w:t>that</w:t>
      </w:r>
      <w:r w:rsidRPr="00292721">
        <w:rPr>
          <w:rFonts w:eastAsia="Times"/>
        </w:rPr>
        <w:tab/>
        <w:t>self=</w:t>
      </w:r>
      <w:r w:rsidRPr="00292721">
        <w:rPr>
          <w:rFonts w:eastAsia="Times"/>
        </w:rPr>
        <w:tab/>
        <w:t>therefrom=</w:t>
      </w:r>
      <w:r w:rsidRPr="00292721">
        <w:rPr>
          <w:rFonts w:eastAsia="Times"/>
        </w:rPr>
        <w:tab/>
        <w:t>he.</w:t>
      </w:r>
      <w:r w:rsidR="002F56BF">
        <w:rPr>
          <w:rFonts w:eastAsia="Times"/>
        </w:rPr>
        <w:t>goes</w:t>
      </w:r>
      <w:r w:rsidRPr="00292721">
        <w:rPr>
          <w:rFonts w:eastAsia="Times"/>
        </w:rPr>
        <w:t xml:space="preserve"> </w:t>
      </w:r>
    </w:p>
    <w:p w14:paraId="0B3F9B97" w14:textId="4F7E5D8A" w:rsidR="00854B6D" w:rsidRPr="00292721" w:rsidRDefault="00854B6D" w:rsidP="009F5968">
      <w:pPr>
        <w:pStyle w:val="esempi"/>
        <w:widowControl/>
        <w:tabs>
          <w:tab w:val="left" w:pos="709"/>
          <w:tab w:val="left" w:pos="1560"/>
          <w:tab w:val="left" w:pos="2268"/>
          <w:tab w:val="left" w:pos="2977"/>
          <w:tab w:val="left" w:pos="3969"/>
          <w:tab w:val="left" w:pos="4536"/>
          <w:tab w:val="left" w:pos="5103"/>
          <w:tab w:val="left" w:pos="6237"/>
        </w:tabs>
        <w:autoSpaceDE/>
        <w:autoSpaceDN/>
        <w:ind w:left="1134" w:right="3396" w:hanging="850"/>
        <w:jc w:val="left"/>
      </w:pPr>
      <w:r w:rsidRPr="00292721">
        <w:rPr>
          <w:rFonts w:eastAsia="Times"/>
        </w:rPr>
        <w:tab/>
      </w:r>
      <w:r w:rsidRPr="00292721">
        <w:rPr>
          <w:rFonts w:eastAsia="Times"/>
        </w:rPr>
        <w:tab/>
      </w:r>
      <w:r w:rsidR="002F5636">
        <w:t>“I told the boy to go.”</w:t>
      </w:r>
    </w:p>
    <w:p w14:paraId="3737E926" w14:textId="77777777" w:rsidR="00854B6D" w:rsidRPr="00292721" w:rsidRDefault="00854B6D" w:rsidP="00BE3C7A">
      <w:pPr>
        <w:spacing w:after="160" w:line="100" w:lineRule="atLeast"/>
        <w:ind w:right="3394"/>
      </w:pPr>
    </w:p>
    <w:p w14:paraId="12914C1E" w14:textId="14A8E2DE" w:rsidR="003E2215" w:rsidRPr="00292721" w:rsidRDefault="00E44140" w:rsidP="00BE3C7A">
      <w:pPr>
        <w:tabs>
          <w:tab w:val="left" w:pos="426"/>
        </w:tabs>
        <w:spacing w:after="160" w:line="100" w:lineRule="atLeast"/>
        <w:ind w:right="3394"/>
      </w:pPr>
      <w:r>
        <w:t>T</w:t>
      </w:r>
      <w:r w:rsidR="00854B6D" w:rsidRPr="00292721">
        <w:t>his</w:t>
      </w:r>
      <w:r w:rsidR="003E2215" w:rsidRPr="00292721">
        <w:t xml:space="preserve"> pattern of dative marking is a</w:t>
      </w:r>
      <w:r w:rsidR="00854B6D" w:rsidRPr="00292721">
        <w:t>ttested in sever</w:t>
      </w:r>
      <w:r w:rsidR="003E2215" w:rsidRPr="00292721">
        <w:t>al dialects around Bova, witness the examples in (2a-c), although its use today in Bova itself can, at best, be described as moribund. By contrast, no such use of the genitive has been recorded for the Romance dialects of Salento, as further confirmed by our own fieldwork, witness (3)</w:t>
      </w:r>
      <w:r w:rsidR="000E793F">
        <w:t xml:space="preserve"> where the </w:t>
      </w:r>
      <w:r w:rsidR="000E793F" w:rsidRPr="000E793F">
        <w:rPr>
          <w:smallCaps/>
        </w:rPr>
        <w:t>Recipient</w:t>
      </w:r>
      <w:r w:rsidR="000E793F">
        <w:t xml:space="preserve"> argument is marked by the typical Romance preposition </w:t>
      </w:r>
      <w:r w:rsidR="000E793F">
        <w:rPr>
          <w:i/>
        </w:rPr>
        <w:t xml:space="preserve">a </w:t>
      </w:r>
      <w:r w:rsidR="000E793F">
        <w:t>‘to’</w:t>
      </w:r>
      <w:r w:rsidR="003E2215" w:rsidRPr="00292721">
        <w:t>.</w:t>
      </w:r>
    </w:p>
    <w:p w14:paraId="0B98034F" w14:textId="77777777" w:rsidR="003E2215" w:rsidRPr="00292721" w:rsidRDefault="003E2215" w:rsidP="00BE3C7A">
      <w:pPr>
        <w:tabs>
          <w:tab w:val="left" w:pos="426"/>
        </w:tabs>
        <w:spacing w:after="160" w:line="100" w:lineRule="atLeast"/>
        <w:ind w:right="3394"/>
      </w:pPr>
    </w:p>
    <w:p w14:paraId="7605E194" w14:textId="00AFBB5F" w:rsidR="002F5636" w:rsidRPr="007225A6" w:rsidRDefault="002F5636" w:rsidP="007E0BE8">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7225A6">
        <w:rPr>
          <w:lang w:val="it-IT"/>
        </w:rPr>
        <w:t>Calabrese</w:t>
      </w:r>
      <w:r w:rsidR="003E2215" w:rsidRPr="007225A6">
        <w:rPr>
          <w:lang w:val="it-IT"/>
        </w:rPr>
        <w:tab/>
      </w:r>
    </w:p>
    <w:p w14:paraId="5F9F68FE" w14:textId="069DD929" w:rsidR="003E2215" w:rsidRPr="00F37108" w:rsidRDefault="002F5636" w:rsidP="009F5968">
      <w:pPr>
        <w:widowControl w:val="0"/>
        <w:tabs>
          <w:tab w:val="left" w:pos="1134"/>
          <w:tab w:val="left" w:pos="1985"/>
          <w:tab w:val="left" w:pos="2410"/>
          <w:tab w:val="left" w:pos="2694"/>
          <w:tab w:val="left" w:pos="3119"/>
          <w:tab w:val="left" w:pos="3544"/>
          <w:tab w:val="left" w:pos="3969"/>
        </w:tabs>
        <w:autoSpaceDE w:val="0"/>
        <w:autoSpaceDN w:val="0"/>
        <w:adjustRightInd w:val="0"/>
        <w:ind w:left="709" w:right="3396" w:hanging="425"/>
        <w:rPr>
          <w:lang w:val="it-IT"/>
        </w:rPr>
      </w:pPr>
      <w:r w:rsidRPr="00F37108">
        <w:rPr>
          <w:lang w:val="it-IT"/>
        </w:rPr>
        <w:tab/>
        <w:t>a.</w:t>
      </w:r>
      <w:r w:rsidRPr="00F37108">
        <w:rPr>
          <w:lang w:val="it-IT"/>
        </w:rPr>
        <w:tab/>
      </w:r>
      <w:r w:rsidR="003E2215" w:rsidRPr="00F37108">
        <w:rPr>
          <w:i/>
          <w:lang w:val="it-IT"/>
        </w:rPr>
        <w:t>Nci</w:t>
      </w:r>
      <w:r w:rsidR="003E2215" w:rsidRPr="00F37108">
        <w:rPr>
          <w:i/>
          <w:lang w:val="it-IT"/>
        </w:rPr>
        <w:tab/>
        <w:t>lu</w:t>
      </w:r>
      <w:r w:rsidR="003E2215" w:rsidRPr="00F37108">
        <w:rPr>
          <w:i/>
          <w:lang w:val="it-IT"/>
        </w:rPr>
        <w:tab/>
        <w:t>dissi</w:t>
      </w:r>
      <w:r w:rsidR="003E2215" w:rsidRPr="00F37108">
        <w:rPr>
          <w:i/>
          <w:lang w:val="it-IT"/>
        </w:rPr>
        <w:tab/>
        <w:t>di</w:t>
      </w:r>
      <w:r w:rsidR="003E2215" w:rsidRPr="00F37108">
        <w:rPr>
          <w:i/>
          <w:lang w:val="it-IT"/>
        </w:rPr>
        <w:tab/>
        <w:t>lu</w:t>
      </w:r>
      <w:r w:rsidR="003E2215" w:rsidRPr="00F37108">
        <w:rPr>
          <w:i/>
          <w:lang w:val="it-IT"/>
        </w:rPr>
        <w:tab/>
        <w:t>párracu</w:t>
      </w:r>
      <w:r w:rsidR="00CC3A6C" w:rsidRPr="00F37108">
        <w:rPr>
          <w:i/>
          <w:lang w:val="it-IT"/>
        </w:rPr>
        <w:t>.</w:t>
      </w:r>
      <w:r w:rsidR="003E2215" w:rsidRPr="00F37108">
        <w:rPr>
          <w:lang w:val="it-IT"/>
        </w:rPr>
        <w:t xml:space="preserve"> </w:t>
      </w:r>
    </w:p>
    <w:p w14:paraId="018BC1ED" w14:textId="77777777" w:rsidR="003E2215" w:rsidRPr="00292721" w:rsidRDefault="003E2215" w:rsidP="009F5968">
      <w:pPr>
        <w:widowControl w:val="0"/>
        <w:tabs>
          <w:tab w:val="left" w:pos="1134"/>
          <w:tab w:val="left" w:pos="1985"/>
          <w:tab w:val="left" w:pos="2410"/>
          <w:tab w:val="left" w:pos="2694"/>
          <w:tab w:val="left" w:pos="3119"/>
          <w:tab w:val="left" w:pos="3544"/>
          <w:tab w:val="left" w:pos="3969"/>
        </w:tabs>
        <w:autoSpaceDE w:val="0"/>
        <w:autoSpaceDN w:val="0"/>
        <w:adjustRightInd w:val="0"/>
        <w:ind w:left="709" w:right="3396" w:hanging="425"/>
      </w:pPr>
      <w:r w:rsidRPr="00F37108">
        <w:rPr>
          <w:lang w:val="it-IT"/>
        </w:rPr>
        <w:tab/>
      </w:r>
      <w:r w:rsidRPr="00F37108">
        <w:rPr>
          <w:lang w:val="it-IT"/>
        </w:rPr>
        <w:tab/>
      </w:r>
      <w:r w:rsidRPr="00292721">
        <w:rPr>
          <w:smallCaps/>
        </w:rPr>
        <w:t>dat</w:t>
      </w:r>
      <w:r w:rsidRPr="00292721">
        <w:t xml:space="preserve">.3= </w:t>
      </w:r>
      <w:r w:rsidRPr="00292721">
        <w:tab/>
        <w:t>it=</w:t>
      </w:r>
      <w:r w:rsidRPr="00292721">
        <w:tab/>
        <w:t>I.said</w:t>
      </w:r>
      <w:r w:rsidRPr="00292721">
        <w:tab/>
        <w:t>of</w:t>
      </w:r>
      <w:r w:rsidRPr="00292721">
        <w:tab/>
        <w:t>the</w:t>
      </w:r>
      <w:r w:rsidRPr="00292721">
        <w:tab/>
        <w:t>priest</w:t>
      </w:r>
    </w:p>
    <w:p w14:paraId="699B58EB" w14:textId="7C518D6E" w:rsidR="003E2215" w:rsidRPr="00292721" w:rsidRDefault="00CC3A6C" w:rsidP="009F5968">
      <w:pPr>
        <w:widowControl w:val="0"/>
        <w:tabs>
          <w:tab w:val="left" w:pos="1134"/>
        </w:tabs>
        <w:autoSpaceDE w:val="0"/>
        <w:autoSpaceDN w:val="0"/>
        <w:adjustRightInd w:val="0"/>
        <w:ind w:left="709" w:right="3396" w:hanging="425"/>
      </w:pPr>
      <w:r>
        <w:tab/>
      </w:r>
      <w:r>
        <w:tab/>
        <w:t>“I told the priest.”</w:t>
      </w:r>
    </w:p>
    <w:p w14:paraId="07AF1594" w14:textId="58914698" w:rsidR="003E2215" w:rsidRPr="00F37108" w:rsidRDefault="003E2215" w:rsidP="009F5968">
      <w:pPr>
        <w:widowControl w:val="0"/>
        <w:tabs>
          <w:tab w:val="left" w:pos="1134"/>
          <w:tab w:val="left" w:pos="1985"/>
          <w:tab w:val="left" w:pos="2410"/>
          <w:tab w:val="left" w:pos="3261"/>
          <w:tab w:val="left" w:pos="4111"/>
          <w:tab w:val="left" w:pos="4820"/>
        </w:tabs>
        <w:autoSpaceDE w:val="0"/>
        <w:autoSpaceDN w:val="0"/>
        <w:adjustRightInd w:val="0"/>
        <w:ind w:left="709" w:right="3396" w:hanging="425"/>
      </w:pPr>
      <w:r w:rsidRPr="00292721">
        <w:tab/>
      </w:r>
      <w:r w:rsidRPr="00F37108">
        <w:t>b</w:t>
      </w:r>
      <w:r w:rsidR="002F5636" w:rsidRPr="00F37108">
        <w:t>.</w:t>
      </w:r>
      <w:r w:rsidRPr="00F37108">
        <w:tab/>
      </w:r>
      <w:r w:rsidRPr="00F37108">
        <w:rPr>
          <w:i/>
        </w:rPr>
        <w:t>Nci</w:t>
      </w:r>
      <w:r w:rsidRPr="00F37108">
        <w:rPr>
          <w:i/>
        </w:rPr>
        <w:tab/>
        <w:t>u</w:t>
      </w:r>
      <w:r w:rsidRPr="00F37108">
        <w:rPr>
          <w:i/>
        </w:rPr>
        <w:tab/>
        <w:t>mandai</w:t>
      </w:r>
      <w:r w:rsidRPr="00F37108">
        <w:rPr>
          <w:i/>
        </w:rPr>
        <w:tab/>
        <w:t>d-u</w:t>
      </w:r>
      <w:r w:rsidRPr="00F37108">
        <w:rPr>
          <w:i/>
        </w:rPr>
        <w:tab/>
        <w:t>nonnu</w:t>
      </w:r>
      <w:r w:rsidR="00CC3A6C" w:rsidRPr="00F37108">
        <w:t>.</w:t>
      </w:r>
      <w:r w:rsidRPr="00F37108">
        <w:tab/>
      </w:r>
    </w:p>
    <w:p w14:paraId="62DB846A" w14:textId="77777777" w:rsidR="003E2215" w:rsidRPr="00292721" w:rsidRDefault="003E2215" w:rsidP="009F5968">
      <w:pPr>
        <w:widowControl w:val="0"/>
        <w:tabs>
          <w:tab w:val="left" w:pos="1134"/>
          <w:tab w:val="left" w:pos="1985"/>
          <w:tab w:val="left" w:pos="2410"/>
          <w:tab w:val="left" w:pos="3261"/>
          <w:tab w:val="left" w:pos="4111"/>
        </w:tabs>
        <w:autoSpaceDE w:val="0"/>
        <w:autoSpaceDN w:val="0"/>
        <w:adjustRightInd w:val="0"/>
        <w:ind w:left="709" w:right="3396" w:hanging="425"/>
      </w:pPr>
      <w:r w:rsidRPr="00F37108">
        <w:tab/>
      </w:r>
      <w:r w:rsidRPr="00F37108">
        <w:tab/>
      </w:r>
      <w:r w:rsidRPr="00292721">
        <w:rPr>
          <w:smallCaps/>
        </w:rPr>
        <w:t>dat</w:t>
      </w:r>
      <w:r w:rsidRPr="00292721">
        <w:t>.3=</w:t>
      </w:r>
      <w:r w:rsidRPr="00292721">
        <w:tab/>
        <w:t>it=</w:t>
      </w:r>
      <w:r w:rsidRPr="00292721">
        <w:tab/>
        <w:t>I.sent</w:t>
      </w:r>
      <w:r w:rsidRPr="00292721">
        <w:tab/>
        <w:t>of-the</w:t>
      </w:r>
      <w:r w:rsidRPr="00292721">
        <w:tab/>
        <w:t>grandfather</w:t>
      </w:r>
    </w:p>
    <w:p w14:paraId="1A73B273" w14:textId="6B872BA6" w:rsidR="003E2215" w:rsidRPr="00292721" w:rsidRDefault="00CC3A6C" w:rsidP="009F5968">
      <w:pPr>
        <w:widowControl w:val="0"/>
        <w:tabs>
          <w:tab w:val="left" w:pos="1134"/>
        </w:tabs>
        <w:autoSpaceDE w:val="0"/>
        <w:autoSpaceDN w:val="0"/>
        <w:adjustRightInd w:val="0"/>
        <w:ind w:left="709" w:right="3396" w:hanging="425"/>
      </w:pPr>
      <w:r>
        <w:tab/>
      </w:r>
      <w:r>
        <w:tab/>
        <w:t>“</w:t>
      </w:r>
      <w:r w:rsidR="003E2215" w:rsidRPr="00292721">
        <w:t>I sent it to grandfather</w:t>
      </w:r>
      <w:r>
        <w:t>.”</w:t>
      </w:r>
    </w:p>
    <w:p w14:paraId="63919462" w14:textId="07EB5AE8" w:rsidR="003E2215" w:rsidRPr="00CC3A6C" w:rsidRDefault="003E2215" w:rsidP="009F5968">
      <w:pPr>
        <w:widowControl w:val="0"/>
        <w:tabs>
          <w:tab w:val="left" w:pos="1134"/>
          <w:tab w:val="left" w:pos="1985"/>
          <w:tab w:val="left" w:pos="2410"/>
          <w:tab w:val="left" w:pos="3402"/>
          <w:tab w:val="left" w:pos="3828"/>
          <w:tab w:val="left" w:pos="4253"/>
          <w:tab w:val="left" w:pos="4678"/>
          <w:tab w:val="left" w:pos="5387"/>
        </w:tabs>
        <w:autoSpaceDE w:val="0"/>
        <w:autoSpaceDN w:val="0"/>
        <w:adjustRightInd w:val="0"/>
        <w:ind w:left="709" w:right="3396" w:hanging="425"/>
        <w:rPr>
          <w:lang w:val="it-IT"/>
        </w:rPr>
      </w:pPr>
      <w:r w:rsidRPr="00292721">
        <w:tab/>
      </w:r>
      <w:r w:rsidRPr="00CC3A6C">
        <w:rPr>
          <w:lang w:val="it-IT"/>
        </w:rPr>
        <w:t>c</w:t>
      </w:r>
      <w:r w:rsidR="002F5636" w:rsidRPr="00CC3A6C">
        <w:rPr>
          <w:lang w:val="it-IT"/>
        </w:rPr>
        <w:t>.</w:t>
      </w:r>
      <w:r w:rsidRPr="00CC3A6C">
        <w:rPr>
          <w:lang w:val="it-IT"/>
        </w:rPr>
        <w:tab/>
      </w:r>
      <w:r w:rsidRPr="00CC3A6C">
        <w:rPr>
          <w:i/>
          <w:lang w:val="it-IT"/>
        </w:rPr>
        <w:t>N</w:t>
      </w:r>
      <w:r w:rsidR="0086202D">
        <w:rPr>
          <w:i/>
          <w:lang w:val="it-IT"/>
        </w:rPr>
        <w:t>c</w:t>
      </w:r>
      <w:r w:rsidRPr="00CC3A6C">
        <w:rPr>
          <w:i/>
          <w:lang w:val="it-IT"/>
        </w:rPr>
        <w:t>i</w:t>
      </w:r>
      <w:r w:rsidRPr="00CC3A6C">
        <w:rPr>
          <w:i/>
          <w:lang w:val="it-IT"/>
        </w:rPr>
        <w:tab/>
        <w:t>u</w:t>
      </w:r>
      <w:r w:rsidRPr="00CC3A6C">
        <w:rPr>
          <w:i/>
          <w:lang w:val="it-IT"/>
        </w:rPr>
        <w:tab/>
        <w:t>muštrai</w:t>
      </w:r>
      <w:r w:rsidRPr="00CC3A6C">
        <w:rPr>
          <w:i/>
          <w:lang w:val="it-IT"/>
        </w:rPr>
        <w:tab/>
        <w:t>di</w:t>
      </w:r>
      <w:r w:rsidRPr="00CC3A6C">
        <w:rPr>
          <w:i/>
          <w:lang w:val="it-IT"/>
        </w:rPr>
        <w:tab/>
        <w:t>lu</w:t>
      </w:r>
      <w:r w:rsidRPr="00CC3A6C">
        <w:rPr>
          <w:i/>
          <w:lang w:val="it-IT"/>
        </w:rPr>
        <w:tab/>
        <w:t>mè</w:t>
      </w:r>
      <w:r w:rsidRPr="00CC3A6C">
        <w:rPr>
          <w:i/>
          <w:lang w:val="it-IT"/>
        </w:rPr>
        <w:tab/>
        <w:t>vicin</w:t>
      </w:r>
      <w:r w:rsidR="00CC3A6C" w:rsidRPr="00CC3A6C">
        <w:rPr>
          <w:i/>
          <w:lang w:val="it-IT"/>
        </w:rPr>
        <w:t>u.</w:t>
      </w:r>
      <w:r w:rsidRPr="00CC3A6C">
        <w:rPr>
          <w:lang w:val="it-IT"/>
        </w:rPr>
        <w:tab/>
      </w:r>
    </w:p>
    <w:p w14:paraId="62F64CB1" w14:textId="77777777" w:rsidR="003E2215" w:rsidRPr="00292721" w:rsidRDefault="003E2215" w:rsidP="009F5968">
      <w:pPr>
        <w:widowControl w:val="0"/>
        <w:tabs>
          <w:tab w:val="left" w:pos="1134"/>
          <w:tab w:val="left" w:pos="1985"/>
          <w:tab w:val="left" w:pos="2410"/>
          <w:tab w:val="left" w:pos="3402"/>
          <w:tab w:val="left" w:pos="3828"/>
          <w:tab w:val="left" w:pos="4253"/>
          <w:tab w:val="left" w:pos="4678"/>
        </w:tabs>
        <w:autoSpaceDE w:val="0"/>
        <w:autoSpaceDN w:val="0"/>
        <w:adjustRightInd w:val="0"/>
        <w:ind w:left="709" w:right="3396" w:hanging="425"/>
      </w:pPr>
      <w:r w:rsidRPr="00CC3A6C">
        <w:rPr>
          <w:lang w:val="it-IT"/>
        </w:rPr>
        <w:tab/>
      </w:r>
      <w:r w:rsidRPr="00CC3A6C">
        <w:rPr>
          <w:lang w:val="it-IT"/>
        </w:rPr>
        <w:tab/>
      </w:r>
      <w:r w:rsidRPr="00292721">
        <w:rPr>
          <w:smallCaps/>
        </w:rPr>
        <w:t>dat</w:t>
      </w:r>
      <w:r w:rsidRPr="00292721">
        <w:t>.3=</w:t>
      </w:r>
      <w:r w:rsidRPr="00292721">
        <w:tab/>
        <w:t>it=</w:t>
      </w:r>
      <w:r w:rsidRPr="00292721">
        <w:tab/>
        <w:t>I.showed</w:t>
      </w:r>
      <w:r w:rsidRPr="00292721">
        <w:tab/>
        <w:t>of</w:t>
      </w:r>
      <w:r w:rsidRPr="00292721">
        <w:tab/>
        <w:t>the</w:t>
      </w:r>
      <w:r w:rsidRPr="00292721">
        <w:tab/>
        <w:t>my</w:t>
      </w:r>
      <w:r w:rsidRPr="00292721">
        <w:tab/>
        <w:t>neighbour</w:t>
      </w:r>
    </w:p>
    <w:p w14:paraId="1DE8FB05" w14:textId="11C3E34B" w:rsidR="003E2215" w:rsidRPr="00292721" w:rsidRDefault="00CC3A6C" w:rsidP="009F5968">
      <w:pPr>
        <w:widowControl w:val="0"/>
        <w:tabs>
          <w:tab w:val="left" w:pos="1134"/>
        </w:tabs>
        <w:autoSpaceDE w:val="0"/>
        <w:autoSpaceDN w:val="0"/>
        <w:adjustRightInd w:val="0"/>
        <w:ind w:left="709" w:right="3396" w:hanging="425"/>
      </w:pPr>
      <w:r>
        <w:tab/>
      </w:r>
      <w:r>
        <w:tab/>
        <w:t>“</w:t>
      </w:r>
      <w:r w:rsidR="003E2215" w:rsidRPr="00292721">
        <w:t>I showed it to my neighbour</w:t>
      </w:r>
      <w:r>
        <w:t>.”</w:t>
      </w:r>
    </w:p>
    <w:p w14:paraId="1DA16707" w14:textId="2DC9DCA4" w:rsidR="00F37108" w:rsidRPr="007225A6" w:rsidRDefault="00510E6C" w:rsidP="00BE3C7A">
      <w:pPr>
        <w:tabs>
          <w:tab w:val="left" w:pos="284"/>
          <w:tab w:val="left" w:pos="1134"/>
          <w:tab w:val="left" w:pos="2127"/>
          <w:tab w:val="left" w:pos="2835"/>
          <w:tab w:val="left" w:pos="3544"/>
          <w:tab w:val="left" w:pos="4395"/>
          <w:tab w:val="left" w:pos="5103"/>
        </w:tabs>
        <w:spacing w:after="160" w:line="100" w:lineRule="atLeast"/>
        <w:ind w:left="284" w:right="3394"/>
      </w:pPr>
      <w:r w:rsidRPr="007225A6">
        <w:tab/>
      </w:r>
    </w:p>
    <w:p w14:paraId="059648AE" w14:textId="63136EFE" w:rsidR="00F37108" w:rsidRDefault="00F37108" w:rsidP="00C041D6">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Pr>
          <w:lang w:val="it-IT"/>
        </w:rPr>
        <w:t>Scorrano, Salento</w:t>
      </w:r>
    </w:p>
    <w:p w14:paraId="281546D0" w14:textId="653A04DB" w:rsidR="00510E6C" w:rsidRPr="00F37108" w:rsidRDefault="00E44140" w:rsidP="009F5968">
      <w:pPr>
        <w:pStyle w:val="Prrafodelista"/>
        <w:tabs>
          <w:tab w:val="left" w:pos="426"/>
          <w:tab w:val="left" w:pos="1843"/>
          <w:tab w:val="left" w:pos="2268"/>
          <w:tab w:val="left" w:pos="3119"/>
          <w:tab w:val="left" w:pos="3686"/>
          <w:tab w:val="left" w:pos="4536"/>
          <w:tab w:val="left" w:pos="5245"/>
        </w:tabs>
        <w:ind w:left="851" w:right="3396"/>
        <w:contextualSpacing w:val="0"/>
        <w:rPr>
          <w:lang w:val="it-IT"/>
        </w:rPr>
      </w:pPr>
      <w:r w:rsidRPr="00F37108">
        <w:rPr>
          <w:i/>
          <w:lang w:val="it-IT"/>
        </w:rPr>
        <w:t>V</w:t>
      </w:r>
      <w:r w:rsidR="00292721" w:rsidRPr="00F37108">
        <w:rPr>
          <w:i/>
          <w:lang w:val="it-IT"/>
        </w:rPr>
        <w:t>ene</w:t>
      </w:r>
      <w:r w:rsidR="00292721" w:rsidRPr="00F37108">
        <w:rPr>
          <w:i/>
          <w:lang w:val="it-IT"/>
        </w:rPr>
        <w:tab/>
        <w:t>cu</w:t>
      </w:r>
      <w:r w:rsidR="00292721" w:rsidRPr="00F37108">
        <w:rPr>
          <w:i/>
          <w:lang w:val="it-IT"/>
        </w:rPr>
        <w:tab/>
        <w:t>lli</w:t>
      </w:r>
      <w:r w:rsidR="00292721" w:rsidRPr="00F37108">
        <w:rPr>
          <w:i/>
          <w:lang w:val="it-IT"/>
        </w:rPr>
        <w:tab/>
        <w:t>face</w:t>
      </w:r>
      <w:r w:rsidR="00292721" w:rsidRPr="00F37108">
        <w:rPr>
          <w:i/>
          <w:lang w:val="it-IT"/>
        </w:rPr>
        <w:tab/>
        <w:t>lezione</w:t>
      </w:r>
      <w:r w:rsidR="00292721" w:rsidRPr="00F37108">
        <w:rPr>
          <w:i/>
          <w:lang w:val="it-IT"/>
        </w:rPr>
        <w:tab/>
        <w:t>alla</w:t>
      </w:r>
      <w:r w:rsidR="00292721" w:rsidRPr="00F37108">
        <w:rPr>
          <w:i/>
          <w:lang w:val="it-IT"/>
        </w:rPr>
        <w:tab/>
        <w:t>fija</w:t>
      </w:r>
      <w:r w:rsidR="00F37108">
        <w:rPr>
          <w:i/>
          <w:lang w:val="it-IT"/>
        </w:rPr>
        <w:t>.</w:t>
      </w:r>
    </w:p>
    <w:p w14:paraId="0891EEBD" w14:textId="1C9BA25C" w:rsidR="00292721" w:rsidRPr="00292721" w:rsidRDefault="00292721" w:rsidP="009F5968">
      <w:pPr>
        <w:tabs>
          <w:tab w:val="left" w:pos="426"/>
          <w:tab w:val="left" w:pos="1843"/>
          <w:tab w:val="left" w:pos="2268"/>
          <w:tab w:val="left" w:pos="3119"/>
          <w:tab w:val="left" w:pos="3686"/>
          <w:tab w:val="left" w:pos="4536"/>
          <w:tab w:val="left" w:pos="5245"/>
        </w:tabs>
        <w:ind w:left="851" w:right="3396"/>
      </w:pPr>
      <w:r w:rsidRPr="00292721">
        <w:t>he.comes</w:t>
      </w:r>
      <w:r w:rsidRPr="00292721">
        <w:tab/>
        <w:t>that</w:t>
      </w:r>
      <w:r w:rsidRPr="00292721">
        <w:tab/>
      </w:r>
      <w:r w:rsidRPr="00292721">
        <w:rPr>
          <w:smallCaps/>
        </w:rPr>
        <w:t>dat</w:t>
      </w:r>
      <w:r w:rsidRPr="00292721">
        <w:t>.3</w:t>
      </w:r>
      <w:r w:rsidR="00F37108">
        <w:t>=</w:t>
      </w:r>
      <w:r w:rsidRPr="00292721">
        <w:tab/>
        <w:t>does</w:t>
      </w:r>
      <w:r w:rsidRPr="00292721">
        <w:tab/>
        <w:t>lesson</w:t>
      </w:r>
      <w:r w:rsidRPr="00292721">
        <w:tab/>
        <w:t>to.the</w:t>
      </w:r>
      <w:r w:rsidRPr="00292721">
        <w:tab/>
        <w:t>daughter</w:t>
      </w:r>
    </w:p>
    <w:p w14:paraId="17CE2BE9" w14:textId="5ED14046" w:rsidR="00292721" w:rsidRPr="00292721" w:rsidRDefault="00F37108" w:rsidP="00BE3C7A">
      <w:pPr>
        <w:tabs>
          <w:tab w:val="left" w:pos="426"/>
        </w:tabs>
        <w:spacing w:after="160" w:line="100" w:lineRule="atLeast"/>
        <w:ind w:left="851" w:right="3394"/>
      </w:pPr>
      <w:r>
        <w:t>“</w:t>
      </w:r>
      <w:r w:rsidR="00E44140">
        <w:t>H</w:t>
      </w:r>
      <w:r w:rsidR="00292721" w:rsidRPr="00292721">
        <w:t xml:space="preserve">e comes to teach </w:t>
      </w:r>
      <w:r w:rsidR="00E44140">
        <w:t>their</w:t>
      </w:r>
      <w:r w:rsidR="00292721" w:rsidRPr="00292721">
        <w:t xml:space="preserve"> daughter</w:t>
      </w:r>
      <w:r>
        <w:t>.”</w:t>
      </w:r>
    </w:p>
    <w:p w14:paraId="193EBF21" w14:textId="77777777" w:rsidR="007F0F98" w:rsidRPr="00106D26" w:rsidRDefault="007F0F98" w:rsidP="00BE3C7A">
      <w:pPr>
        <w:widowControl w:val="0"/>
        <w:tabs>
          <w:tab w:val="left" w:pos="426"/>
          <w:tab w:val="left" w:pos="709"/>
        </w:tabs>
        <w:autoSpaceDE w:val="0"/>
        <w:autoSpaceDN w:val="0"/>
        <w:adjustRightInd w:val="0"/>
        <w:spacing w:after="160" w:line="100" w:lineRule="atLeast"/>
        <w:ind w:right="3394"/>
      </w:pPr>
    </w:p>
    <w:p w14:paraId="29F541D1" w14:textId="2E141041" w:rsidR="00F8253E" w:rsidRPr="00106D26" w:rsidRDefault="00F8253E" w:rsidP="00BE3C7A">
      <w:pPr>
        <w:widowControl w:val="0"/>
        <w:tabs>
          <w:tab w:val="left" w:pos="426"/>
          <w:tab w:val="left" w:pos="709"/>
        </w:tabs>
        <w:autoSpaceDE w:val="0"/>
        <w:autoSpaceDN w:val="0"/>
        <w:adjustRightInd w:val="0"/>
        <w:spacing w:after="160" w:line="100" w:lineRule="atLeast"/>
        <w:ind w:right="3394"/>
      </w:pPr>
      <w:r w:rsidRPr="00106D26">
        <w:t>Although there is undoubtedly some truth to these traditional descriptions</w:t>
      </w:r>
      <w:r w:rsidR="00106D26" w:rsidRPr="00106D26">
        <w:t xml:space="preserve"> of the Greek-style dative</w:t>
      </w:r>
      <w:r w:rsidRPr="00106D26">
        <w:t>, they nonetheless conceal some non-trivial differences between Gre</w:t>
      </w:r>
      <w:r w:rsidR="00973AEC">
        <w:t>canic</w:t>
      </w:r>
      <w:r w:rsidRPr="00106D26">
        <w:t xml:space="preserve">o and Calabrese. </w:t>
      </w:r>
      <w:r w:rsidR="00106D26" w:rsidRPr="00106D26">
        <w:t xml:space="preserve">In particular, a detailed examination of the distribution of the Greek-style dative highlights the need to </w:t>
      </w:r>
      <w:r w:rsidRPr="00106D26">
        <w:t>distinguish between at least two varieties of Calabrese, henceforth Calabrese</w:t>
      </w:r>
      <w:r w:rsidRPr="00106D26">
        <w:rPr>
          <w:vertAlign w:val="subscript"/>
        </w:rPr>
        <w:t>1</w:t>
      </w:r>
      <w:r w:rsidRPr="00106D26">
        <w:t xml:space="preserve"> and Calabrese</w:t>
      </w:r>
      <w:r w:rsidRPr="00106D26">
        <w:rPr>
          <w:vertAlign w:val="subscript"/>
        </w:rPr>
        <w:t>2</w:t>
      </w:r>
      <w:r w:rsidRPr="00106D26">
        <w:t>, in which the distribution of the Greek-style dative not only displays some important differences with respect to Gre</w:t>
      </w:r>
      <w:r w:rsidR="00973AEC">
        <w:t>c</w:t>
      </w:r>
      <w:r w:rsidR="006F1725">
        <w:t>a</w:t>
      </w:r>
      <w:r w:rsidR="00973AEC">
        <w:t>nic</w:t>
      </w:r>
      <w:r w:rsidRPr="00106D26">
        <w:t>o, but also in relation to</w:t>
      </w:r>
      <w:r w:rsidR="0089469C">
        <w:t xml:space="preserve"> each other</w:t>
      </w:r>
      <w:r w:rsidRPr="00106D26">
        <w:t>.</w:t>
      </w:r>
    </w:p>
    <w:p w14:paraId="7BDED771" w14:textId="25CC9E1A" w:rsidR="008040AD" w:rsidRPr="002F56BF" w:rsidRDefault="00664A6D" w:rsidP="00582F68">
      <w:pPr>
        <w:pStyle w:val="lsSection2"/>
      </w:pPr>
      <w:r>
        <w:t>Case s</w:t>
      </w:r>
      <w:r w:rsidR="00111A21" w:rsidRPr="002F56BF">
        <w:t>tudy 1</w:t>
      </w:r>
      <w:r w:rsidR="00D300DB" w:rsidRPr="002F56BF">
        <w:t xml:space="preserve">: </w:t>
      </w:r>
      <w:r w:rsidR="00575DCB" w:rsidRPr="002F56BF">
        <w:t>Calabrese</w:t>
      </w:r>
      <w:r w:rsidR="00575DCB" w:rsidRPr="00B70012">
        <w:rPr>
          <w:vertAlign w:val="subscript"/>
        </w:rPr>
        <w:t>1</w:t>
      </w:r>
    </w:p>
    <w:p w14:paraId="78F634CF" w14:textId="5EC89D9C" w:rsidR="00384D71" w:rsidRPr="002F56BF" w:rsidRDefault="00103A4B" w:rsidP="00BE3C7A">
      <w:pPr>
        <w:widowControl w:val="0"/>
        <w:tabs>
          <w:tab w:val="left" w:pos="567"/>
        </w:tabs>
        <w:autoSpaceDE w:val="0"/>
        <w:autoSpaceDN w:val="0"/>
        <w:adjustRightInd w:val="0"/>
        <w:spacing w:after="160" w:line="100" w:lineRule="atLeast"/>
        <w:ind w:right="3394"/>
      </w:pPr>
      <w:r w:rsidRPr="002F56BF">
        <w:t>From our fieldwork</w:t>
      </w:r>
      <w:r w:rsidR="000811DE">
        <w:t xml:space="preserve"> and investigations</w:t>
      </w:r>
      <w:r w:rsidRPr="002F56BF">
        <w:t xml:space="preserve"> t</w:t>
      </w:r>
      <w:r w:rsidR="003F5922" w:rsidRPr="002F56BF">
        <w:t>he variet</w:t>
      </w:r>
      <w:r w:rsidRPr="002F56BF">
        <w:t xml:space="preserve">ies that come under the label of </w:t>
      </w:r>
      <w:r w:rsidR="003F5922" w:rsidRPr="002F56BF">
        <w:t>Calabrese</w:t>
      </w:r>
      <w:r w:rsidR="003F5922" w:rsidRPr="002F56BF">
        <w:rPr>
          <w:vertAlign w:val="subscript"/>
        </w:rPr>
        <w:t>1</w:t>
      </w:r>
      <w:r w:rsidR="003F5922" w:rsidRPr="002F56BF">
        <w:t xml:space="preserve"> </w:t>
      </w:r>
      <w:r w:rsidRPr="002F56BF">
        <w:t xml:space="preserve">include, at least, the dialects of </w:t>
      </w:r>
      <w:r w:rsidR="00582778" w:rsidRPr="002F56BF">
        <w:t xml:space="preserve">Bagaladi, San </w:t>
      </w:r>
      <w:r w:rsidR="00582778" w:rsidRPr="002F56BF">
        <w:lastRenderedPageBreak/>
        <w:t>Lorenzo, Branc</w:t>
      </w:r>
      <w:r w:rsidR="00105170" w:rsidRPr="002F56BF">
        <w:t xml:space="preserve">aleone, Palizzi, Bovalino, </w:t>
      </w:r>
      <w:r w:rsidR="00865F0F" w:rsidRPr="002F56BF">
        <w:rPr>
          <w:vertAlign w:val="superscript"/>
        </w:rPr>
        <w:t>(†)</w:t>
      </w:r>
      <w:r w:rsidR="00105170" w:rsidRPr="002F56BF">
        <w:t>Bova</w:t>
      </w:r>
      <w:r w:rsidRPr="002F56BF">
        <w:t>, Chorío, Roccaforte, Africo</w:t>
      </w:r>
      <w:r w:rsidR="002F56BF">
        <w:t>,</w:t>
      </w:r>
      <w:r w:rsidRPr="002F56BF">
        <w:t xml:space="preserve"> </w:t>
      </w:r>
      <w:r w:rsidR="00FB29F2" w:rsidRPr="002F56BF">
        <w:t>Natile di Careri</w:t>
      </w:r>
      <w:r w:rsidR="002F56BF">
        <w:t xml:space="preserve">, </w:t>
      </w:r>
      <w:r w:rsidR="000811DE">
        <w:t xml:space="preserve">San Pantaleone </w:t>
      </w:r>
      <w:r w:rsidR="002F56BF">
        <w:t>and S. Ilario</w:t>
      </w:r>
      <w:r w:rsidRPr="002F56BF">
        <w:t>.</w:t>
      </w:r>
      <w:r w:rsidR="002B382B">
        <w:rPr>
          <w:rStyle w:val="Refdenotaalpie"/>
        </w:rPr>
        <w:footnoteReference w:id="4"/>
      </w:r>
      <w:r w:rsidR="00575DCB" w:rsidRPr="002F56BF">
        <w:t xml:space="preserve"> </w:t>
      </w:r>
      <w:r w:rsidR="0005377B">
        <w:t xml:space="preserve">In contrast to the traditional description of </w:t>
      </w:r>
      <w:r w:rsidR="00384D71" w:rsidRPr="002F56BF">
        <w:t xml:space="preserve">the Greek-style dative reviewed in §2 above, </w:t>
      </w:r>
      <w:r w:rsidR="0005377B">
        <w:t>the dist</w:t>
      </w:r>
      <w:r w:rsidR="00B5174F">
        <w:t>ribution of the Greek-style da</w:t>
      </w:r>
      <w:r w:rsidR="0005377B">
        <w:t xml:space="preserve">tive in these varieties shows some major differences </w:t>
      </w:r>
      <w:r w:rsidR="00384D71" w:rsidRPr="002F56BF">
        <w:t xml:space="preserve">(cf. </w:t>
      </w:r>
      <w:r w:rsidR="008657B8" w:rsidRPr="003F5C54">
        <w:t>\</w:t>
      </w:r>
      <w:r w:rsidR="008657B8">
        <w:t>citealt</w:t>
      </w:r>
      <w:r w:rsidR="008657B8" w:rsidRPr="003F5C54">
        <w:t>{</w:t>
      </w:r>
      <w:r w:rsidR="008657B8" w:rsidRPr="008657B8">
        <w:t>Trumper2003</w:t>
      </w:r>
      <w:r w:rsidR="008657B8" w:rsidRPr="003F5C54">
        <w:t>}</w:t>
      </w:r>
      <w:r w:rsidR="008657B8">
        <w:t xml:space="preserve">; </w:t>
      </w:r>
      <w:r w:rsidR="008657B8" w:rsidRPr="003F5C54">
        <w:t>\citealt[</w:t>
      </w:r>
      <w:r w:rsidR="008657B8">
        <w:t>193</w:t>
      </w:r>
      <w:r w:rsidR="008657B8" w:rsidRPr="003F5C54">
        <w:t>-</w:t>
      </w:r>
      <w:r w:rsidR="008657B8">
        <w:t>196</w:t>
      </w:r>
      <w:r w:rsidR="008657B8" w:rsidRPr="003F5C54">
        <w:t>]{</w:t>
      </w:r>
      <w:r w:rsidR="008657B8" w:rsidRPr="008657B8">
        <w:t xml:space="preserve"> Ledgeway2013</w:t>
      </w:r>
      <w:r w:rsidR="008657B8" w:rsidRPr="003F5C54">
        <w:t>}</w:t>
      </w:r>
      <w:r w:rsidR="008657B8">
        <w:t>)</w:t>
      </w:r>
      <w:r w:rsidR="00384D71" w:rsidRPr="002F56BF">
        <w:t xml:space="preserve">. First, Greek-style </w:t>
      </w:r>
      <w:r w:rsidR="00A177C5">
        <w:t>geni</w:t>
      </w:r>
      <w:r w:rsidR="00384D71" w:rsidRPr="002F56BF">
        <w:t>tive marking of indirect objects is not obligatory in Calabrese</w:t>
      </w:r>
      <w:r w:rsidR="0069359C">
        <w:t xml:space="preserve">. Indeed, </w:t>
      </w:r>
      <w:r w:rsidR="0069359C" w:rsidRPr="002F56BF">
        <w:t>in accordance with the typical Romance pattern</w:t>
      </w:r>
      <w:r w:rsidR="00A177C5">
        <w:t>,</w:t>
      </w:r>
      <w:r w:rsidR="0069359C" w:rsidRPr="002F56BF">
        <w:rPr>
          <w:smallCaps/>
        </w:rPr>
        <w:t xml:space="preserve"> </w:t>
      </w:r>
      <w:r w:rsidR="00384D71" w:rsidRPr="002F56BF">
        <w:rPr>
          <w:smallCaps/>
        </w:rPr>
        <w:t>Recipient</w:t>
      </w:r>
      <w:r w:rsidR="00384D71" w:rsidRPr="002F56BF">
        <w:t xml:space="preserve"> arguments </w:t>
      </w:r>
      <w:r w:rsidR="0069359C">
        <w:t xml:space="preserve">surface much </w:t>
      </w:r>
      <w:r w:rsidR="00384D71" w:rsidRPr="002F56BF">
        <w:t xml:space="preserve">more frequently in the dative marked by the preposition </w:t>
      </w:r>
      <w:r w:rsidR="00384D71" w:rsidRPr="002F56BF">
        <w:rPr>
          <w:i/>
        </w:rPr>
        <w:t xml:space="preserve">a </w:t>
      </w:r>
      <w:r w:rsidR="00384D71" w:rsidRPr="002F56BF">
        <w:t>‘to’</w:t>
      </w:r>
      <w:r w:rsidR="00E9637E" w:rsidRPr="002F56BF">
        <w:t xml:space="preserve"> (</w:t>
      </w:r>
      <w:r w:rsidR="00E9637E" w:rsidRPr="002F56BF">
        <w:rPr>
          <w:i/>
        </w:rPr>
        <w:t xml:space="preserve">a </w:t>
      </w:r>
      <w:r w:rsidR="00E9637E" w:rsidRPr="002F56BF">
        <w:t xml:space="preserve">‘to’ + </w:t>
      </w:r>
      <w:r w:rsidR="00E9637E" w:rsidRPr="002F56BF">
        <w:rPr>
          <w:i/>
        </w:rPr>
        <w:t xml:space="preserve">u </w:t>
      </w:r>
      <w:r w:rsidR="00E9637E" w:rsidRPr="002F56BF">
        <w:t>‘the.</w:t>
      </w:r>
      <w:r w:rsidR="00E9637E" w:rsidRPr="002F56BF">
        <w:rPr>
          <w:smallCaps/>
        </w:rPr>
        <w:t>msg</w:t>
      </w:r>
      <w:r w:rsidR="00E9637E" w:rsidRPr="002F56BF">
        <w:t xml:space="preserve">’ &gt; </w:t>
      </w:r>
      <w:r w:rsidR="00E9637E" w:rsidRPr="002F56BF">
        <w:rPr>
          <w:i/>
        </w:rPr>
        <w:t xml:space="preserve">ô </w:t>
      </w:r>
      <w:r w:rsidR="00E9637E" w:rsidRPr="002F56BF">
        <w:t>‘to the’)</w:t>
      </w:r>
      <w:r w:rsidR="00384D71" w:rsidRPr="002F56BF">
        <w:t>,</w:t>
      </w:r>
      <w:r w:rsidR="00E9637E" w:rsidRPr="002F56BF">
        <w:t xml:space="preserve"> witness (4</w:t>
      </w:r>
      <w:r w:rsidR="00384D71" w:rsidRPr="002F56BF">
        <w:t>a) wh</w:t>
      </w:r>
      <w:r w:rsidR="00E9637E" w:rsidRPr="002F56BF">
        <w:t>ich forms a minimal pair with (</w:t>
      </w:r>
      <w:r w:rsidR="000811DE">
        <w:t>4</w:t>
      </w:r>
      <w:r w:rsidR="00E9637E" w:rsidRPr="002F56BF">
        <w:t>b)</w:t>
      </w:r>
      <w:r w:rsidR="00384D71" w:rsidRPr="002F56BF">
        <w:t>.</w:t>
      </w:r>
    </w:p>
    <w:p w14:paraId="2DFAB26A" w14:textId="77777777" w:rsidR="00F8253E" w:rsidRPr="002F56BF" w:rsidRDefault="00F8253E" w:rsidP="00BE3C7A">
      <w:pPr>
        <w:spacing w:after="160" w:line="100" w:lineRule="atLeast"/>
        <w:ind w:right="3394"/>
        <w:jc w:val="both"/>
      </w:pPr>
    </w:p>
    <w:p w14:paraId="619C0817" w14:textId="23CD5A5B" w:rsidR="00F37108" w:rsidRDefault="00E9637E" w:rsidP="00C041D6">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7225A6">
        <w:tab/>
      </w:r>
      <w:r w:rsidR="00F37108">
        <w:rPr>
          <w:lang w:val="it-IT"/>
        </w:rPr>
        <w:t>Africo</w:t>
      </w:r>
    </w:p>
    <w:p w14:paraId="58D25DBE" w14:textId="03A75765" w:rsidR="00E9637E" w:rsidRPr="00F37108" w:rsidRDefault="00F37108" w:rsidP="009F5968">
      <w:pPr>
        <w:pStyle w:val="Prrafodelista"/>
        <w:tabs>
          <w:tab w:val="left" w:pos="709"/>
          <w:tab w:val="left" w:pos="1134"/>
          <w:tab w:val="left" w:pos="1985"/>
          <w:tab w:val="left" w:pos="2694"/>
          <w:tab w:val="left" w:pos="3402"/>
          <w:tab w:val="left" w:pos="4395"/>
          <w:tab w:val="left" w:pos="4962"/>
          <w:tab w:val="left" w:pos="5812"/>
          <w:tab w:val="left" w:pos="6237"/>
        </w:tabs>
        <w:ind w:left="709" w:right="3396" w:hanging="425"/>
        <w:contextualSpacing w:val="0"/>
        <w:rPr>
          <w:lang w:val="it-IT"/>
        </w:rPr>
      </w:pPr>
      <w:r>
        <w:rPr>
          <w:lang w:val="it-IT"/>
        </w:rPr>
        <w:tab/>
      </w:r>
      <w:r w:rsidR="00E9637E" w:rsidRPr="00F37108">
        <w:rPr>
          <w:lang w:val="it-IT"/>
        </w:rPr>
        <w:t>a</w:t>
      </w:r>
      <w:r>
        <w:rPr>
          <w:lang w:val="it-IT"/>
        </w:rPr>
        <w:t>.</w:t>
      </w:r>
      <w:r w:rsidR="00E9637E" w:rsidRPr="00F37108">
        <w:rPr>
          <w:lang w:val="it-IT"/>
        </w:rPr>
        <w:tab/>
      </w:r>
      <w:r w:rsidR="000811DE" w:rsidRPr="00F37108">
        <w:rPr>
          <w:i/>
          <w:lang w:val="it-IT"/>
        </w:rPr>
        <w:t>Nci</w:t>
      </w:r>
      <w:r w:rsidR="000811DE" w:rsidRPr="00F37108">
        <w:rPr>
          <w:i/>
          <w:lang w:val="it-IT"/>
        </w:rPr>
        <w:tab/>
        <w:t>dissi</w:t>
      </w:r>
      <w:r w:rsidR="000811DE" w:rsidRPr="00F37108">
        <w:rPr>
          <w:i/>
          <w:lang w:val="it-IT"/>
        </w:rPr>
        <w:tab/>
        <w:t>ô</w:t>
      </w:r>
      <w:r w:rsidR="000811DE" w:rsidRPr="00F37108">
        <w:rPr>
          <w:i/>
          <w:lang w:val="it-IT"/>
        </w:rPr>
        <w:tab/>
        <w:t>figghiòlu</w:t>
      </w:r>
      <w:r w:rsidR="000811DE" w:rsidRPr="00F37108">
        <w:rPr>
          <w:i/>
          <w:lang w:val="it-IT"/>
        </w:rPr>
        <w:tab/>
        <w:t>’i</w:t>
      </w:r>
      <w:r w:rsidR="00E9637E" w:rsidRPr="00F37108">
        <w:rPr>
          <w:i/>
          <w:lang w:val="it-IT"/>
        </w:rPr>
        <w:tab/>
      </w:r>
      <w:r w:rsidR="000811DE" w:rsidRPr="00F37108">
        <w:rPr>
          <w:i/>
          <w:lang w:val="it-IT"/>
        </w:rPr>
        <w:t>ccatta</w:t>
      </w:r>
      <w:r w:rsidR="000811DE" w:rsidRPr="00F37108">
        <w:rPr>
          <w:i/>
          <w:lang w:val="it-IT"/>
        </w:rPr>
        <w:tab/>
        <w:t>u</w:t>
      </w:r>
      <w:r w:rsidR="000811DE" w:rsidRPr="00F37108">
        <w:rPr>
          <w:i/>
          <w:lang w:val="it-IT"/>
        </w:rPr>
        <w:tab/>
        <w:t>latti</w:t>
      </w:r>
      <w:r w:rsidRPr="00F37108">
        <w:rPr>
          <w:i/>
          <w:lang w:val="it-IT"/>
        </w:rPr>
        <w:t>.</w:t>
      </w:r>
    </w:p>
    <w:p w14:paraId="4E6DD8B5" w14:textId="04B238F7" w:rsidR="00E9637E" w:rsidRPr="002F56BF" w:rsidRDefault="00E9637E" w:rsidP="009F5968">
      <w:pPr>
        <w:tabs>
          <w:tab w:val="left" w:pos="709"/>
          <w:tab w:val="left" w:pos="1134"/>
          <w:tab w:val="left" w:pos="1985"/>
          <w:tab w:val="left" w:pos="2694"/>
          <w:tab w:val="left" w:pos="3402"/>
          <w:tab w:val="left" w:pos="4395"/>
          <w:tab w:val="left" w:pos="4962"/>
          <w:tab w:val="left" w:pos="5812"/>
          <w:tab w:val="left" w:pos="6237"/>
        </w:tabs>
        <w:ind w:left="709" w:right="3396" w:hanging="425"/>
      </w:pPr>
      <w:r w:rsidRPr="00244130">
        <w:rPr>
          <w:rFonts w:eastAsia="Times"/>
          <w:lang w:val="it-IT"/>
        </w:rPr>
        <w:tab/>
      </w:r>
      <w:r w:rsidRPr="00244130">
        <w:rPr>
          <w:rFonts w:eastAsia="Times"/>
          <w:lang w:val="it-IT"/>
        </w:rPr>
        <w:tab/>
      </w:r>
      <w:r w:rsidRPr="002F56BF">
        <w:rPr>
          <w:rFonts w:eastAsia="Times"/>
          <w:smallCaps/>
        </w:rPr>
        <w:t>dat</w:t>
      </w:r>
      <w:r w:rsidRPr="002F56BF">
        <w:rPr>
          <w:rFonts w:eastAsia="Times"/>
        </w:rPr>
        <w:t>.3=</w:t>
      </w:r>
      <w:r w:rsidRPr="002F56BF">
        <w:rPr>
          <w:rFonts w:eastAsia="Times"/>
        </w:rPr>
        <w:tab/>
        <w:t>I.said</w:t>
      </w:r>
      <w:r w:rsidRPr="002F56BF">
        <w:rPr>
          <w:rFonts w:eastAsia="Times"/>
        </w:rPr>
        <w:tab/>
        <w:t>to.the</w:t>
      </w:r>
      <w:r w:rsidRPr="002F56BF">
        <w:rPr>
          <w:rFonts w:eastAsia="Times"/>
        </w:rPr>
        <w:tab/>
        <w:t>boy</w:t>
      </w:r>
      <w:r w:rsidRPr="002F56BF">
        <w:rPr>
          <w:rFonts w:eastAsia="Times"/>
        </w:rPr>
        <w:tab/>
        <w:t>that</w:t>
      </w:r>
      <w:r w:rsidRPr="002F56BF">
        <w:rPr>
          <w:rFonts w:eastAsia="Times"/>
        </w:rPr>
        <w:tab/>
        <w:t>he.</w:t>
      </w:r>
      <w:r w:rsidR="000811DE">
        <w:rPr>
          <w:rFonts w:eastAsia="Times"/>
        </w:rPr>
        <w:t>buys</w:t>
      </w:r>
      <w:r w:rsidR="000811DE">
        <w:rPr>
          <w:rFonts w:eastAsia="Times"/>
        </w:rPr>
        <w:tab/>
        <w:t>the</w:t>
      </w:r>
      <w:r w:rsidR="000811DE">
        <w:rPr>
          <w:rFonts w:eastAsia="Times"/>
        </w:rPr>
        <w:tab/>
        <w:t>milk</w:t>
      </w:r>
    </w:p>
    <w:p w14:paraId="2E28CA55" w14:textId="3CAE828A" w:rsidR="00E9637E" w:rsidRPr="00244130" w:rsidRDefault="000811DE" w:rsidP="009F5968">
      <w:pPr>
        <w:tabs>
          <w:tab w:val="left" w:pos="709"/>
          <w:tab w:val="left" w:pos="1134"/>
          <w:tab w:val="left" w:pos="1985"/>
          <w:tab w:val="left" w:pos="2268"/>
          <w:tab w:val="left" w:pos="2694"/>
          <w:tab w:val="left" w:pos="3402"/>
          <w:tab w:val="left" w:pos="4395"/>
          <w:tab w:val="left" w:pos="4962"/>
          <w:tab w:val="left" w:pos="5812"/>
          <w:tab w:val="left" w:pos="6237"/>
        </w:tabs>
        <w:ind w:left="709" w:right="3396" w:hanging="425"/>
        <w:rPr>
          <w:lang w:val="it-IT"/>
        </w:rPr>
      </w:pPr>
      <w:r>
        <w:tab/>
      </w:r>
      <w:r w:rsidRPr="00244130">
        <w:rPr>
          <w:lang w:val="it-IT"/>
        </w:rPr>
        <w:t>b</w:t>
      </w:r>
      <w:r w:rsidR="00F37108">
        <w:rPr>
          <w:lang w:val="it-IT"/>
        </w:rPr>
        <w:t>.</w:t>
      </w:r>
      <w:r w:rsidRPr="00244130">
        <w:rPr>
          <w:lang w:val="it-IT"/>
        </w:rPr>
        <w:tab/>
      </w:r>
      <w:r w:rsidRPr="00F37108">
        <w:rPr>
          <w:i/>
          <w:lang w:val="it-IT"/>
        </w:rPr>
        <w:t>Nci</w:t>
      </w:r>
      <w:r w:rsidRPr="00F37108">
        <w:rPr>
          <w:i/>
          <w:lang w:val="it-IT"/>
        </w:rPr>
        <w:tab/>
        <w:t>dissi</w:t>
      </w:r>
      <w:r w:rsidRPr="00F37108">
        <w:rPr>
          <w:i/>
          <w:lang w:val="it-IT"/>
        </w:rPr>
        <w:tab/>
        <w:t>d-u</w:t>
      </w:r>
      <w:r w:rsidRPr="00F37108">
        <w:rPr>
          <w:i/>
          <w:lang w:val="it-IT"/>
        </w:rPr>
        <w:tab/>
        <w:t>figghiòlu</w:t>
      </w:r>
      <w:r w:rsidRPr="00F37108">
        <w:rPr>
          <w:i/>
          <w:lang w:val="it-IT"/>
        </w:rPr>
        <w:tab/>
        <w:t>’i</w:t>
      </w:r>
      <w:r w:rsidR="00E9637E" w:rsidRPr="00F37108">
        <w:rPr>
          <w:i/>
          <w:lang w:val="it-IT"/>
        </w:rPr>
        <w:tab/>
      </w:r>
      <w:r w:rsidRPr="00F37108">
        <w:rPr>
          <w:i/>
          <w:lang w:val="it-IT"/>
        </w:rPr>
        <w:t>accatta</w:t>
      </w:r>
      <w:r w:rsidRPr="00F37108">
        <w:rPr>
          <w:i/>
          <w:lang w:val="it-IT"/>
        </w:rPr>
        <w:tab/>
        <w:t>u</w:t>
      </w:r>
      <w:r w:rsidRPr="00F37108">
        <w:rPr>
          <w:i/>
          <w:lang w:val="it-IT"/>
        </w:rPr>
        <w:tab/>
        <w:t>latti</w:t>
      </w:r>
      <w:r w:rsidR="00F37108" w:rsidRPr="00F37108">
        <w:rPr>
          <w:i/>
          <w:lang w:val="it-IT"/>
        </w:rPr>
        <w:t>.</w:t>
      </w:r>
    </w:p>
    <w:p w14:paraId="4ABBD2A9" w14:textId="65BA16C6" w:rsidR="000811DE" w:rsidRDefault="00E9637E" w:rsidP="009F5968">
      <w:pPr>
        <w:pStyle w:val="esempi"/>
        <w:widowControl/>
        <w:tabs>
          <w:tab w:val="left" w:pos="709"/>
          <w:tab w:val="left" w:pos="1134"/>
          <w:tab w:val="left" w:pos="1985"/>
          <w:tab w:val="left" w:pos="2268"/>
          <w:tab w:val="left" w:pos="2694"/>
          <w:tab w:val="left" w:pos="3402"/>
          <w:tab w:val="left" w:pos="4395"/>
          <w:tab w:val="left" w:pos="4962"/>
          <w:tab w:val="left" w:pos="5812"/>
          <w:tab w:val="left" w:pos="6237"/>
          <w:tab w:val="left" w:pos="6804"/>
        </w:tabs>
        <w:autoSpaceDE/>
        <w:autoSpaceDN/>
        <w:ind w:left="709" w:right="3396" w:hanging="425"/>
        <w:jc w:val="left"/>
        <w:rPr>
          <w:rFonts w:eastAsia="Times"/>
        </w:rPr>
      </w:pPr>
      <w:r w:rsidRPr="00244130">
        <w:rPr>
          <w:rFonts w:eastAsia="Times"/>
          <w:lang w:val="it-IT"/>
        </w:rPr>
        <w:tab/>
      </w:r>
      <w:r w:rsidRPr="00244130">
        <w:rPr>
          <w:rFonts w:eastAsia="Times"/>
          <w:lang w:val="it-IT"/>
        </w:rPr>
        <w:tab/>
      </w:r>
      <w:r w:rsidRPr="002F56BF">
        <w:rPr>
          <w:rFonts w:eastAsia="Times"/>
          <w:smallCaps/>
        </w:rPr>
        <w:t>dat</w:t>
      </w:r>
      <w:r w:rsidRPr="002F56BF">
        <w:rPr>
          <w:rFonts w:eastAsia="Times"/>
        </w:rPr>
        <w:t>.3=</w:t>
      </w:r>
      <w:r w:rsidRPr="002F56BF">
        <w:rPr>
          <w:rFonts w:eastAsia="Times"/>
        </w:rPr>
        <w:tab/>
        <w:t>I.said</w:t>
      </w:r>
      <w:r w:rsidRPr="002F56BF">
        <w:rPr>
          <w:rFonts w:eastAsia="Times"/>
        </w:rPr>
        <w:tab/>
        <w:t>of-the</w:t>
      </w:r>
      <w:r w:rsidRPr="002F56BF">
        <w:rPr>
          <w:rFonts w:eastAsia="Times"/>
        </w:rPr>
        <w:tab/>
        <w:t>boy</w:t>
      </w:r>
      <w:r w:rsidRPr="002F56BF">
        <w:rPr>
          <w:rFonts w:eastAsia="Times"/>
        </w:rPr>
        <w:tab/>
        <w:t>that</w:t>
      </w:r>
      <w:r w:rsidRPr="002F56BF">
        <w:rPr>
          <w:rFonts w:eastAsia="Times"/>
        </w:rPr>
        <w:tab/>
      </w:r>
      <w:r w:rsidR="000811DE">
        <w:rPr>
          <w:rFonts w:eastAsia="Times"/>
        </w:rPr>
        <w:t>he.buys</w:t>
      </w:r>
      <w:r w:rsidR="000811DE">
        <w:rPr>
          <w:rFonts w:eastAsia="Times"/>
        </w:rPr>
        <w:tab/>
        <w:t>the</w:t>
      </w:r>
      <w:r w:rsidR="000811DE">
        <w:rPr>
          <w:rFonts w:eastAsia="Times"/>
        </w:rPr>
        <w:tab/>
        <w:t>milk</w:t>
      </w:r>
    </w:p>
    <w:p w14:paraId="6DE6E862" w14:textId="0F88A3A9" w:rsidR="00E9637E" w:rsidRPr="002F56BF" w:rsidRDefault="000811DE" w:rsidP="009F5968">
      <w:pPr>
        <w:pStyle w:val="esempi"/>
        <w:widowControl/>
        <w:tabs>
          <w:tab w:val="left" w:pos="709"/>
          <w:tab w:val="left" w:pos="1134"/>
          <w:tab w:val="left" w:pos="1560"/>
          <w:tab w:val="left" w:pos="2268"/>
          <w:tab w:val="left" w:pos="2977"/>
          <w:tab w:val="left" w:pos="3969"/>
          <w:tab w:val="left" w:pos="4536"/>
          <w:tab w:val="left" w:pos="5529"/>
          <w:tab w:val="left" w:pos="6096"/>
          <w:tab w:val="left" w:pos="6804"/>
        </w:tabs>
        <w:autoSpaceDE/>
        <w:autoSpaceDN/>
        <w:ind w:left="709" w:right="3396" w:hanging="425"/>
        <w:jc w:val="left"/>
        <w:rPr>
          <w:rFonts w:eastAsia="Times"/>
        </w:rPr>
      </w:pPr>
      <w:r>
        <w:rPr>
          <w:rFonts w:eastAsia="Times"/>
        </w:rPr>
        <w:tab/>
      </w:r>
      <w:r>
        <w:rPr>
          <w:rFonts w:eastAsia="Times"/>
        </w:rPr>
        <w:tab/>
      </w:r>
      <w:r w:rsidR="00F37108">
        <w:rPr>
          <w:rFonts w:eastAsia="Times"/>
        </w:rPr>
        <w:t>“</w:t>
      </w:r>
      <w:r w:rsidR="00DF5FE9">
        <w:rPr>
          <w:rFonts w:eastAsia="Times"/>
        </w:rPr>
        <w:t>I told the bo</w:t>
      </w:r>
      <w:r>
        <w:rPr>
          <w:rFonts w:eastAsia="Times"/>
        </w:rPr>
        <w:t>y to buy the milk</w:t>
      </w:r>
      <w:r w:rsidR="00F37108">
        <w:rPr>
          <w:rFonts w:eastAsia="Times"/>
        </w:rPr>
        <w:t>.”</w:t>
      </w:r>
      <w:r w:rsidR="00E9637E" w:rsidRPr="002F56BF">
        <w:rPr>
          <w:rFonts w:eastAsia="Times"/>
        </w:rPr>
        <w:t xml:space="preserve"> </w:t>
      </w:r>
    </w:p>
    <w:p w14:paraId="1BB74BC4" w14:textId="77777777" w:rsidR="00F8253E" w:rsidRPr="002F56BF" w:rsidRDefault="00F8253E" w:rsidP="00BE3C7A">
      <w:pPr>
        <w:spacing w:after="160" w:line="100" w:lineRule="atLeast"/>
        <w:ind w:left="709" w:right="3394" w:hanging="425"/>
        <w:jc w:val="both"/>
      </w:pPr>
    </w:p>
    <w:p w14:paraId="61E257E5" w14:textId="318FE51D" w:rsidR="00F8253E" w:rsidRPr="002F56BF" w:rsidRDefault="0033218F" w:rsidP="00BE3C7A">
      <w:pPr>
        <w:tabs>
          <w:tab w:val="left" w:pos="426"/>
        </w:tabs>
        <w:spacing w:after="160" w:line="100" w:lineRule="atLeast"/>
        <w:ind w:right="3394"/>
        <w:jc w:val="both"/>
      </w:pPr>
      <w:r>
        <w:t>Second</w:t>
      </w:r>
      <w:r w:rsidR="00F8253E" w:rsidRPr="002F56BF">
        <w:t>, in structures such as (</w:t>
      </w:r>
      <w:r w:rsidR="00E9637E" w:rsidRPr="002F56BF">
        <w:t>4</w:t>
      </w:r>
      <w:r w:rsidR="00F8253E" w:rsidRPr="002F56BF">
        <w:t xml:space="preserve">b) the genitive-marked indirect object DP is always obligatorily doubled by a dative clitic, witness </w:t>
      </w:r>
      <w:r w:rsidR="0069359C">
        <w:t xml:space="preserve">the </w:t>
      </w:r>
      <w:r w:rsidR="005A1C80">
        <w:t xml:space="preserve">grammaticality judgments reported in </w:t>
      </w:r>
      <w:r w:rsidR="00F8253E" w:rsidRPr="002F56BF">
        <w:t>(</w:t>
      </w:r>
      <w:r w:rsidR="005A1C80">
        <w:t>5</w:t>
      </w:r>
      <w:r w:rsidR="00F8253E" w:rsidRPr="002F56BF">
        <w:t xml:space="preserve">a-c). </w:t>
      </w:r>
    </w:p>
    <w:p w14:paraId="4352E726" w14:textId="77777777" w:rsidR="00F8253E" w:rsidRPr="002F56BF" w:rsidRDefault="00F8253E" w:rsidP="00BE3C7A">
      <w:pPr>
        <w:spacing w:after="160" w:line="100" w:lineRule="atLeast"/>
        <w:ind w:right="3394"/>
        <w:jc w:val="both"/>
      </w:pPr>
    </w:p>
    <w:p w14:paraId="51C3E4F9" w14:textId="064013B5" w:rsidR="00F37108" w:rsidRPr="00F37108" w:rsidRDefault="000811DE" w:rsidP="00C041D6">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pPr>
      <w:r w:rsidRPr="007225A6">
        <w:tab/>
      </w:r>
      <w:r w:rsidRPr="00F37108">
        <w:t>a</w:t>
      </w:r>
      <w:r w:rsidR="00F37108" w:rsidRPr="00F37108">
        <w:t>.</w:t>
      </w:r>
      <w:r w:rsidRPr="00F37108">
        <w:tab/>
      </w:r>
      <w:r w:rsidR="00F37108" w:rsidRPr="00F37108">
        <w:t>Africo</w:t>
      </w:r>
    </w:p>
    <w:p w14:paraId="12DE957E" w14:textId="709A186F" w:rsidR="000811DE" w:rsidRPr="00096809" w:rsidRDefault="00F37108" w:rsidP="009F5968">
      <w:pPr>
        <w:pStyle w:val="Prrafodelista"/>
        <w:tabs>
          <w:tab w:val="left" w:pos="709"/>
          <w:tab w:val="left" w:pos="1134"/>
          <w:tab w:val="left" w:pos="1985"/>
          <w:tab w:val="left" w:pos="2694"/>
          <w:tab w:val="left" w:pos="3402"/>
          <w:tab w:val="left" w:pos="4395"/>
          <w:tab w:val="left" w:pos="4820"/>
          <w:tab w:val="left" w:pos="5670"/>
          <w:tab w:val="left" w:pos="6096"/>
          <w:tab w:val="left" w:pos="6663"/>
        </w:tabs>
        <w:ind w:left="780" w:right="3396" w:hanging="493"/>
        <w:contextualSpacing w:val="0"/>
        <w:rPr>
          <w:i/>
          <w:lang w:val="it-IT"/>
        </w:rPr>
      </w:pPr>
      <w:r w:rsidRPr="007225A6">
        <w:rPr>
          <w:lang w:val="it-IT"/>
        </w:rPr>
        <w:tab/>
      </w:r>
      <w:r w:rsidR="00096809" w:rsidRPr="007225A6">
        <w:rPr>
          <w:lang w:val="it-IT"/>
        </w:rPr>
        <w:tab/>
      </w:r>
      <w:r w:rsidR="00096809" w:rsidRPr="00096809">
        <w:rPr>
          <w:lang w:val="it-IT"/>
        </w:rPr>
        <w:t xml:space="preserve">    </w:t>
      </w:r>
      <w:r w:rsidR="000811DE" w:rsidRPr="00096809">
        <w:rPr>
          <w:lang w:val="it-IT"/>
        </w:rPr>
        <w:t>*</w:t>
      </w:r>
      <w:r w:rsidR="000811DE" w:rsidRPr="00096809">
        <w:rPr>
          <w:i/>
          <w:lang w:val="it-IT"/>
        </w:rPr>
        <w:t>(Nci)</w:t>
      </w:r>
      <w:r w:rsidR="000811DE" w:rsidRPr="00096809">
        <w:rPr>
          <w:i/>
          <w:lang w:val="it-IT"/>
        </w:rPr>
        <w:tab/>
        <w:t>dissi</w:t>
      </w:r>
      <w:r w:rsidR="000811DE" w:rsidRPr="00096809">
        <w:rPr>
          <w:i/>
          <w:lang w:val="it-IT"/>
        </w:rPr>
        <w:tab/>
        <w:t>d-</w:t>
      </w:r>
      <w:r w:rsidRPr="00096809">
        <w:rPr>
          <w:i/>
          <w:lang w:val="it-IT"/>
        </w:rPr>
        <w:t>u</w:t>
      </w:r>
      <w:r w:rsidRPr="00096809">
        <w:rPr>
          <w:i/>
          <w:lang w:val="it-IT"/>
        </w:rPr>
        <w:tab/>
        <w:t>figghiòlu</w:t>
      </w:r>
      <w:r w:rsidRPr="00096809">
        <w:rPr>
          <w:i/>
          <w:lang w:val="it-IT"/>
        </w:rPr>
        <w:tab/>
        <w:t>’i</w:t>
      </w:r>
      <w:r w:rsidRPr="00096809">
        <w:rPr>
          <w:i/>
          <w:lang w:val="it-IT"/>
        </w:rPr>
        <w:tab/>
        <w:t>accatta</w:t>
      </w:r>
      <w:r w:rsidRPr="00096809">
        <w:rPr>
          <w:i/>
          <w:lang w:val="it-IT"/>
        </w:rPr>
        <w:tab/>
        <w:t>u</w:t>
      </w:r>
      <w:r w:rsidRPr="00096809">
        <w:rPr>
          <w:i/>
          <w:lang w:val="it-IT"/>
        </w:rPr>
        <w:tab/>
        <w:t>latti.</w:t>
      </w:r>
    </w:p>
    <w:p w14:paraId="0019BC3F" w14:textId="62A8550E" w:rsidR="000811DE" w:rsidRDefault="000811DE" w:rsidP="009F5968">
      <w:pPr>
        <w:pStyle w:val="esempi"/>
        <w:widowControl/>
        <w:tabs>
          <w:tab w:val="left" w:pos="709"/>
          <w:tab w:val="left" w:pos="1134"/>
          <w:tab w:val="left" w:pos="1985"/>
          <w:tab w:val="left" w:pos="2694"/>
          <w:tab w:val="left" w:pos="3402"/>
          <w:tab w:val="left" w:pos="4395"/>
          <w:tab w:val="left" w:pos="4820"/>
          <w:tab w:val="left" w:pos="5670"/>
          <w:tab w:val="left" w:pos="6096"/>
          <w:tab w:val="left" w:pos="6804"/>
        </w:tabs>
        <w:autoSpaceDE/>
        <w:autoSpaceDN/>
        <w:ind w:right="3396" w:hanging="493"/>
        <w:jc w:val="left"/>
        <w:rPr>
          <w:rFonts w:eastAsia="Times"/>
        </w:rPr>
      </w:pPr>
      <w:r w:rsidRPr="00096809">
        <w:rPr>
          <w:rFonts w:eastAsia="Times"/>
          <w:lang w:val="it-IT"/>
        </w:rPr>
        <w:tab/>
      </w:r>
      <w:r w:rsidRPr="00096809">
        <w:rPr>
          <w:rFonts w:eastAsia="Times"/>
          <w:lang w:val="it-IT"/>
        </w:rPr>
        <w:tab/>
      </w:r>
      <w:r w:rsidR="00096809">
        <w:rPr>
          <w:rFonts w:eastAsia="Times"/>
          <w:lang w:val="it-IT"/>
        </w:rPr>
        <w:tab/>
      </w:r>
      <w:r w:rsidRPr="002F56BF">
        <w:rPr>
          <w:rFonts w:eastAsia="Times"/>
          <w:smallCaps/>
        </w:rPr>
        <w:t>dat</w:t>
      </w:r>
      <w:r w:rsidRPr="002F56BF">
        <w:rPr>
          <w:rFonts w:eastAsia="Times"/>
        </w:rPr>
        <w:t>.3=</w:t>
      </w:r>
      <w:r w:rsidRPr="002F56BF">
        <w:rPr>
          <w:rFonts w:eastAsia="Times"/>
        </w:rPr>
        <w:tab/>
        <w:t>I.said</w:t>
      </w:r>
      <w:r w:rsidRPr="002F56BF">
        <w:rPr>
          <w:rFonts w:eastAsia="Times"/>
        </w:rPr>
        <w:tab/>
        <w:t>of-the</w:t>
      </w:r>
      <w:r w:rsidRPr="002F56BF">
        <w:rPr>
          <w:rFonts w:eastAsia="Times"/>
        </w:rPr>
        <w:tab/>
        <w:t>boy</w:t>
      </w:r>
      <w:r w:rsidRPr="002F56BF">
        <w:rPr>
          <w:rFonts w:eastAsia="Times"/>
        </w:rPr>
        <w:tab/>
        <w:t>that</w:t>
      </w:r>
      <w:r w:rsidRPr="002F56BF">
        <w:rPr>
          <w:rFonts w:eastAsia="Times"/>
        </w:rPr>
        <w:tab/>
      </w:r>
      <w:r>
        <w:rPr>
          <w:rFonts w:eastAsia="Times"/>
        </w:rPr>
        <w:t>he.buys</w:t>
      </w:r>
      <w:r>
        <w:rPr>
          <w:rFonts w:eastAsia="Times"/>
        </w:rPr>
        <w:tab/>
        <w:t>the</w:t>
      </w:r>
      <w:r>
        <w:rPr>
          <w:rFonts w:eastAsia="Times"/>
        </w:rPr>
        <w:tab/>
        <w:t>milk</w:t>
      </w:r>
    </w:p>
    <w:p w14:paraId="1BDBD362" w14:textId="1555ADCC" w:rsidR="00F8253E" w:rsidRPr="0033218F" w:rsidRDefault="00E9637E" w:rsidP="009F5968">
      <w:pPr>
        <w:pStyle w:val="esempi"/>
        <w:widowControl/>
        <w:tabs>
          <w:tab w:val="left" w:pos="709"/>
          <w:tab w:val="left" w:pos="1134"/>
          <w:tab w:val="left" w:pos="1560"/>
          <w:tab w:val="left" w:pos="2268"/>
          <w:tab w:val="left" w:pos="2977"/>
          <w:tab w:val="left" w:pos="3969"/>
          <w:tab w:val="left" w:pos="4536"/>
        </w:tabs>
        <w:autoSpaceDE/>
        <w:autoSpaceDN/>
        <w:ind w:right="3396" w:hanging="493"/>
        <w:jc w:val="left"/>
      </w:pPr>
      <w:r w:rsidRPr="0033218F">
        <w:rPr>
          <w:rFonts w:eastAsia="Times"/>
        </w:rPr>
        <w:tab/>
      </w:r>
      <w:r w:rsidRPr="0033218F">
        <w:rPr>
          <w:rFonts w:eastAsia="Times"/>
        </w:rPr>
        <w:tab/>
      </w:r>
      <w:r w:rsidR="00096809">
        <w:rPr>
          <w:rFonts w:eastAsia="Times"/>
        </w:rPr>
        <w:tab/>
      </w:r>
      <w:r w:rsidR="00096809">
        <w:t>“</w:t>
      </w:r>
      <w:r w:rsidR="00F8253E" w:rsidRPr="0033218F">
        <w:t xml:space="preserve">I told the boy to </w:t>
      </w:r>
      <w:r w:rsidR="000811DE">
        <w:t>buy the milk</w:t>
      </w:r>
      <w:r w:rsidR="00096809">
        <w:t>.”</w:t>
      </w:r>
    </w:p>
    <w:p w14:paraId="44ED5E57" w14:textId="12F9228F" w:rsidR="00F37108" w:rsidRDefault="00F8253E" w:rsidP="009F5968">
      <w:pPr>
        <w:pStyle w:val="esempi"/>
        <w:widowControl/>
        <w:tabs>
          <w:tab w:val="left" w:pos="709"/>
          <w:tab w:val="left" w:pos="1134"/>
          <w:tab w:val="left" w:pos="1560"/>
          <w:tab w:val="left" w:pos="1985"/>
          <w:tab w:val="left" w:pos="2268"/>
          <w:tab w:val="left" w:pos="2835"/>
          <w:tab w:val="left" w:pos="3261"/>
          <w:tab w:val="left" w:pos="3828"/>
          <w:tab w:val="left" w:pos="4536"/>
        </w:tabs>
        <w:autoSpaceDE/>
        <w:autoSpaceDN/>
        <w:ind w:right="3396" w:hanging="493"/>
        <w:jc w:val="left"/>
        <w:rPr>
          <w:lang w:val="it-IT"/>
        </w:rPr>
      </w:pPr>
      <w:r w:rsidRPr="0033218F">
        <w:tab/>
      </w:r>
      <w:r w:rsidR="00096809">
        <w:tab/>
      </w:r>
      <w:r w:rsidR="00E9637E" w:rsidRPr="00244130">
        <w:rPr>
          <w:lang w:val="it-IT"/>
        </w:rPr>
        <w:t>b</w:t>
      </w:r>
      <w:r w:rsidR="00096809">
        <w:rPr>
          <w:lang w:val="it-IT"/>
        </w:rPr>
        <w:t>.</w:t>
      </w:r>
      <w:r w:rsidR="001915D6" w:rsidRPr="00244130">
        <w:rPr>
          <w:lang w:val="it-IT"/>
        </w:rPr>
        <w:t xml:space="preserve"> </w:t>
      </w:r>
      <w:r w:rsidR="00F37108">
        <w:rPr>
          <w:lang w:val="it-IT"/>
        </w:rPr>
        <w:tab/>
        <w:t>Bagaladi</w:t>
      </w:r>
    </w:p>
    <w:p w14:paraId="5B490C53" w14:textId="72914956" w:rsidR="00F8253E" w:rsidRPr="00244130" w:rsidRDefault="00F37108" w:rsidP="009F5968">
      <w:pPr>
        <w:pStyle w:val="esempi"/>
        <w:widowControl/>
        <w:tabs>
          <w:tab w:val="left" w:pos="709"/>
          <w:tab w:val="left" w:pos="1134"/>
          <w:tab w:val="left" w:pos="1985"/>
          <w:tab w:val="left" w:pos="2410"/>
          <w:tab w:val="left" w:pos="3261"/>
          <w:tab w:val="left" w:pos="3686"/>
          <w:tab w:val="left" w:pos="4111"/>
          <w:tab w:val="left" w:pos="4536"/>
        </w:tabs>
        <w:autoSpaceDE/>
        <w:autoSpaceDN/>
        <w:ind w:right="3396" w:hanging="493"/>
        <w:jc w:val="left"/>
        <w:rPr>
          <w:lang w:val="it-IT"/>
        </w:rPr>
      </w:pPr>
      <w:r>
        <w:rPr>
          <w:lang w:val="it-IT"/>
        </w:rPr>
        <w:tab/>
      </w:r>
      <w:r>
        <w:rPr>
          <w:lang w:val="it-IT"/>
        </w:rPr>
        <w:tab/>
      </w:r>
      <w:r w:rsidR="00096809">
        <w:rPr>
          <w:lang w:val="it-IT"/>
        </w:rPr>
        <w:t xml:space="preserve">      *</w:t>
      </w:r>
      <w:r w:rsidR="00096809" w:rsidRPr="00096809">
        <w:rPr>
          <w:i/>
          <w:lang w:val="it-IT"/>
        </w:rPr>
        <w:t>(Nci)</w:t>
      </w:r>
      <w:r w:rsidR="00096809" w:rsidRPr="00096809">
        <w:rPr>
          <w:i/>
          <w:lang w:val="it-IT"/>
        </w:rPr>
        <w:tab/>
        <w:t>lu</w:t>
      </w:r>
      <w:r w:rsidR="00096809" w:rsidRPr="00096809">
        <w:rPr>
          <w:i/>
          <w:lang w:val="it-IT"/>
        </w:rPr>
        <w:tab/>
        <w:t>scrissi</w:t>
      </w:r>
      <w:r w:rsidR="00096809" w:rsidRPr="00096809">
        <w:rPr>
          <w:i/>
          <w:lang w:val="it-IT"/>
        </w:rPr>
        <w:tab/>
        <w:t>di</w:t>
      </w:r>
      <w:r w:rsidR="00096809" w:rsidRPr="00096809">
        <w:rPr>
          <w:i/>
          <w:lang w:val="it-IT"/>
        </w:rPr>
        <w:tab/>
        <w:t>mè</w:t>
      </w:r>
      <w:r w:rsidR="00096809" w:rsidRPr="00096809">
        <w:rPr>
          <w:i/>
          <w:lang w:val="it-IT"/>
        </w:rPr>
        <w:tab/>
        <w:t>frati.</w:t>
      </w:r>
    </w:p>
    <w:p w14:paraId="1C6AAF0F" w14:textId="3B803ADA" w:rsidR="00F8253E" w:rsidRPr="0033218F" w:rsidRDefault="00E9637E" w:rsidP="009F5968">
      <w:pPr>
        <w:tabs>
          <w:tab w:val="left" w:pos="709"/>
          <w:tab w:val="left" w:pos="1134"/>
          <w:tab w:val="left" w:pos="1985"/>
          <w:tab w:val="left" w:pos="2127"/>
          <w:tab w:val="left" w:pos="2410"/>
          <w:tab w:val="left" w:pos="3261"/>
          <w:tab w:val="left" w:pos="3686"/>
          <w:tab w:val="left" w:pos="4111"/>
        </w:tabs>
        <w:ind w:right="3396" w:hanging="493"/>
      </w:pPr>
      <w:r w:rsidRPr="00244130">
        <w:rPr>
          <w:lang w:val="it-IT"/>
        </w:rPr>
        <w:tab/>
      </w:r>
      <w:r w:rsidRPr="00244130">
        <w:rPr>
          <w:lang w:val="it-IT"/>
        </w:rPr>
        <w:tab/>
      </w:r>
      <w:r w:rsidR="00096809">
        <w:rPr>
          <w:lang w:val="it-IT"/>
        </w:rPr>
        <w:tab/>
      </w:r>
      <w:r w:rsidR="002F56BF" w:rsidRPr="0033218F">
        <w:rPr>
          <w:smallCaps/>
        </w:rPr>
        <w:t>dat</w:t>
      </w:r>
      <w:r w:rsidR="002F56BF" w:rsidRPr="0033218F">
        <w:t>.3</w:t>
      </w:r>
      <w:r w:rsidR="00F8253E" w:rsidRPr="0033218F">
        <w:t>=</w:t>
      </w:r>
      <w:r w:rsidR="00F8253E" w:rsidRPr="0033218F">
        <w:tab/>
        <w:t>it=</w:t>
      </w:r>
      <w:r w:rsidR="00F8253E" w:rsidRPr="0033218F">
        <w:tab/>
        <w:t>I.wrote</w:t>
      </w:r>
      <w:r w:rsidR="00F8253E" w:rsidRPr="0033218F">
        <w:tab/>
        <w:t>of</w:t>
      </w:r>
      <w:r w:rsidR="00F8253E" w:rsidRPr="0033218F">
        <w:tab/>
        <w:t>my</w:t>
      </w:r>
      <w:r w:rsidR="00F8253E" w:rsidRPr="0033218F">
        <w:tab/>
        <w:t>brother</w:t>
      </w:r>
    </w:p>
    <w:p w14:paraId="43CAA34C" w14:textId="268E4B35" w:rsidR="00F8253E" w:rsidRPr="0033218F" w:rsidRDefault="00E9637E" w:rsidP="009F5968">
      <w:pPr>
        <w:tabs>
          <w:tab w:val="left" w:pos="709"/>
          <w:tab w:val="left" w:pos="1134"/>
        </w:tabs>
        <w:ind w:right="3396" w:hanging="493"/>
      </w:pPr>
      <w:r w:rsidRPr="0033218F">
        <w:tab/>
      </w:r>
      <w:r w:rsidRPr="0033218F">
        <w:tab/>
      </w:r>
      <w:r w:rsidR="00096809">
        <w:tab/>
        <w:t>“</w:t>
      </w:r>
      <w:r w:rsidR="00F8253E" w:rsidRPr="0033218F">
        <w:t>I wrote it to my brother</w:t>
      </w:r>
      <w:r w:rsidR="00096809">
        <w:t>.”</w:t>
      </w:r>
    </w:p>
    <w:p w14:paraId="758C6353" w14:textId="4AB7521E" w:rsidR="00096809" w:rsidRDefault="00E9637E" w:rsidP="009F5968">
      <w:pPr>
        <w:tabs>
          <w:tab w:val="left" w:pos="709"/>
          <w:tab w:val="left" w:pos="1134"/>
          <w:tab w:val="left" w:pos="1560"/>
          <w:tab w:val="left" w:pos="1985"/>
          <w:tab w:val="left" w:pos="2835"/>
          <w:tab w:val="left" w:pos="3261"/>
          <w:tab w:val="left" w:pos="3828"/>
        </w:tabs>
        <w:ind w:right="3396" w:hanging="493"/>
        <w:rPr>
          <w:lang w:val="it-IT"/>
        </w:rPr>
      </w:pPr>
      <w:r w:rsidRPr="0033218F">
        <w:tab/>
      </w:r>
      <w:r w:rsidR="00096809">
        <w:tab/>
      </w:r>
      <w:r w:rsidRPr="00244130">
        <w:rPr>
          <w:lang w:val="it-IT"/>
        </w:rPr>
        <w:t>c</w:t>
      </w:r>
      <w:r w:rsidR="00096809">
        <w:rPr>
          <w:lang w:val="it-IT"/>
        </w:rPr>
        <w:t>.</w:t>
      </w:r>
      <w:r w:rsidR="00F8253E" w:rsidRPr="00244130">
        <w:rPr>
          <w:lang w:val="it-IT"/>
        </w:rPr>
        <w:t xml:space="preserve"> </w:t>
      </w:r>
      <w:r w:rsidR="00096809">
        <w:rPr>
          <w:lang w:val="it-IT"/>
        </w:rPr>
        <w:tab/>
        <w:t>Bagaladi</w:t>
      </w:r>
    </w:p>
    <w:p w14:paraId="4FE77413" w14:textId="1A117042" w:rsidR="00F8253E" w:rsidRPr="00096809" w:rsidRDefault="00096809" w:rsidP="009F5968">
      <w:pPr>
        <w:tabs>
          <w:tab w:val="left" w:pos="709"/>
          <w:tab w:val="left" w:pos="1134"/>
          <w:tab w:val="left" w:pos="1985"/>
          <w:tab w:val="left" w:pos="2410"/>
          <w:tab w:val="left" w:pos="3119"/>
          <w:tab w:val="left" w:pos="3544"/>
          <w:tab w:val="left" w:pos="4111"/>
        </w:tabs>
        <w:ind w:right="3396" w:hanging="493"/>
        <w:rPr>
          <w:i/>
          <w:lang w:val="it-IT"/>
        </w:rPr>
      </w:pPr>
      <w:r>
        <w:rPr>
          <w:lang w:val="it-IT"/>
        </w:rPr>
        <w:tab/>
      </w:r>
      <w:r>
        <w:rPr>
          <w:lang w:val="it-IT"/>
        </w:rPr>
        <w:tab/>
        <w:t xml:space="preserve">      </w:t>
      </w:r>
      <w:r w:rsidR="00F8253E" w:rsidRPr="00244130">
        <w:rPr>
          <w:lang w:val="it-IT"/>
        </w:rPr>
        <w:t>*</w:t>
      </w:r>
      <w:r w:rsidRPr="00096809">
        <w:rPr>
          <w:i/>
          <w:lang w:val="it-IT"/>
        </w:rPr>
        <w:t>(Nci)</w:t>
      </w:r>
      <w:r w:rsidRPr="00096809">
        <w:rPr>
          <w:i/>
          <w:lang w:val="it-IT"/>
        </w:rPr>
        <w:tab/>
        <w:t>lu</w:t>
      </w:r>
      <w:r w:rsidRPr="00096809">
        <w:rPr>
          <w:i/>
          <w:lang w:val="it-IT"/>
        </w:rPr>
        <w:tab/>
        <w:t>vindia</w:t>
      </w:r>
      <w:r w:rsidRPr="00096809">
        <w:rPr>
          <w:i/>
          <w:lang w:val="it-IT"/>
        </w:rPr>
        <w:tab/>
        <w:t>di</w:t>
      </w:r>
      <w:r w:rsidRPr="00096809">
        <w:rPr>
          <w:i/>
          <w:lang w:val="it-IT"/>
        </w:rPr>
        <w:tab/>
        <w:t>Don</w:t>
      </w:r>
      <w:r w:rsidRPr="00096809">
        <w:rPr>
          <w:i/>
          <w:lang w:val="it-IT"/>
        </w:rPr>
        <w:tab/>
        <w:t>Pippinu.</w:t>
      </w:r>
    </w:p>
    <w:p w14:paraId="7D5CD218" w14:textId="2A0C61D4" w:rsidR="00F8253E" w:rsidRPr="002F56BF" w:rsidRDefault="00E9637E" w:rsidP="009F5968">
      <w:pPr>
        <w:tabs>
          <w:tab w:val="left" w:pos="709"/>
          <w:tab w:val="left" w:pos="1134"/>
          <w:tab w:val="left" w:pos="1985"/>
          <w:tab w:val="left" w:pos="2410"/>
          <w:tab w:val="left" w:pos="3119"/>
          <w:tab w:val="left" w:pos="3544"/>
          <w:tab w:val="left" w:pos="4111"/>
        </w:tabs>
        <w:ind w:right="3396" w:hanging="493"/>
      </w:pPr>
      <w:r w:rsidRPr="00244130">
        <w:rPr>
          <w:lang w:val="it-IT"/>
        </w:rPr>
        <w:tab/>
      </w:r>
      <w:r w:rsidRPr="00244130">
        <w:rPr>
          <w:lang w:val="it-IT"/>
        </w:rPr>
        <w:tab/>
      </w:r>
      <w:r w:rsidR="00096809">
        <w:rPr>
          <w:lang w:val="it-IT"/>
        </w:rPr>
        <w:tab/>
      </w:r>
      <w:r w:rsidR="002F56BF" w:rsidRPr="002F56BF">
        <w:rPr>
          <w:smallCaps/>
        </w:rPr>
        <w:t>dat</w:t>
      </w:r>
      <w:r w:rsidR="002F56BF">
        <w:t>.3</w:t>
      </w:r>
      <w:r w:rsidR="00F8253E" w:rsidRPr="002F56BF">
        <w:t>=</w:t>
      </w:r>
      <w:r w:rsidR="00F8253E" w:rsidRPr="002F56BF">
        <w:tab/>
        <w:t>it=</w:t>
      </w:r>
      <w:r w:rsidR="00F8253E" w:rsidRPr="002F56BF">
        <w:tab/>
        <w:t>I.sold</w:t>
      </w:r>
      <w:r w:rsidR="00F8253E" w:rsidRPr="002F56BF">
        <w:tab/>
        <w:t>of</w:t>
      </w:r>
      <w:r w:rsidR="00F8253E" w:rsidRPr="002F56BF">
        <w:tab/>
        <w:t>Don</w:t>
      </w:r>
      <w:r w:rsidR="00F8253E" w:rsidRPr="002F56BF">
        <w:tab/>
        <w:t>Peppino</w:t>
      </w:r>
    </w:p>
    <w:p w14:paraId="6CF4D0B6" w14:textId="1F1D8D37" w:rsidR="00F8253E" w:rsidRPr="002F56BF" w:rsidRDefault="00E9637E" w:rsidP="00BE3C7A">
      <w:pPr>
        <w:tabs>
          <w:tab w:val="left" w:pos="709"/>
          <w:tab w:val="left" w:pos="1134"/>
        </w:tabs>
        <w:spacing w:after="160" w:line="100" w:lineRule="atLeast"/>
        <w:ind w:right="3394" w:hanging="496"/>
      </w:pPr>
      <w:r w:rsidRPr="002F56BF">
        <w:tab/>
      </w:r>
      <w:r w:rsidRPr="002F56BF">
        <w:tab/>
      </w:r>
      <w:r w:rsidR="00096809">
        <w:tab/>
        <w:t>“</w:t>
      </w:r>
      <w:r w:rsidR="00F8253E" w:rsidRPr="002F56BF">
        <w:t>I was selling it to Don Peppino</w:t>
      </w:r>
      <w:r w:rsidR="00096809">
        <w:t>.”</w:t>
      </w:r>
    </w:p>
    <w:p w14:paraId="06F7C8D6" w14:textId="77777777" w:rsidR="00F8253E" w:rsidRPr="002F56BF" w:rsidRDefault="00F8253E" w:rsidP="00BE3C7A">
      <w:pPr>
        <w:spacing w:after="160" w:line="100" w:lineRule="atLeast"/>
        <w:ind w:right="3394"/>
        <w:jc w:val="both"/>
      </w:pPr>
    </w:p>
    <w:p w14:paraId="6AE070D0" w14:textId="35DAC7B3" w:rsidR="00F8253E" w:rsidRPr="002F56BF" w:rsidRDefault="0033218F" w:rsidP="00964A51">
      <w:pPr>
        <w:spacing w:after="160" w:line="100" w:lineRule="atLeast"/>
        <w:ind w:right="3396"/>
      </w:pPr>
      <w:r>
        <w:t>It would appear then that w</w:t>
      </w:r>
      <w:r w:rsidR="00F8253E" w:rsidRPr="002F56BF">
        <w:t>e are not dealing with a</w:t>
      </w:r>
      <w:r w:rsidR="00500FBB">
        <w:t>n autonomous genitive structure</w:t>
      </w:r>
      <w:r w:rsidR="00F8253E" w:rsidRPr="002F56BF">
        <w:t xml:space="preserve"> as in </w:t>
      </w:r>
      <w:r w:rsidR="001C3C88">
        <w:t>(Italo</w:t>
      </w:r>
      <w:r w:rsidR="001C3C88">
        <w:noBreakHyphen/>
        <w:t>)</w:t>
      </w:r>
      <w:r w:rsidR="00F8253E" w:rsidRPr="002F56BF">
        <w:t>Greek, but</w:t>
      </w:r>
      <w:r w:rsidR="00500FBB">
        <w:t>, rather,</w:t>
      </w:r>
      <w:r w:rsidR="00F8253E" w:rsidRPr="002F56BF">
        <w:t xml:space="preserve"> with a hybrid structure in which the indirect object is referenced in part through dative marking on the verbal head and in part through genitive marking on the nominal dependent. This observation is even more striking when we consider that </w:t>
      </w:r>
      <w:r>
        <w:t xml:space="preserve">many of </w:t>
      </w:r>
      <w:r w:rsidR="00F8253E" w:rsidRPr="002F56BF">
        <w:t>the same dialects have an independent genitive clitic (</w:t>
      </w:r>
      <w:r w:rsidR="00F8253E" w:rsidRPr="002F56BF">
        <w:rPr>
          <w:smallCaps/>
        </w:rPr>
        <w:t>inde</w:t>
      </w:r>
      <w:r w:rsidR="00F8253E" w:rsidRPr="002F56BF">
        <w:t xml:space="preserve"> &gt;) </w:t>
      </w:r>
      <w:r w:rsidR="00F8253E" w:rsidRPr="002F56BF">
        <w:rPr>
          <w:i/>
        </w:rPr>
        <w:t xml:space="preserve">ndi </w:t>
      </w:r>
      <w:r w:rsidR="00F8253E" w:rsidRPr="002F56BF">
        <w:t>‘of it; thereof/-from’ which, despite providing a perfect match for the genitive case of the nominal dependent, cannot double the indirect object in such examples:</w:t>
      </w:r>
    </w:p>
    <w:p w14:paraId="3F54C8CF" w14:textId="77777777" w:rsidR="00F8253E" w:rsidRDefault="00F8253E" w:rsidP="00BE3C7A">
      <w:pPr>
        <w:tabs>
          <w:tab w:val="left" w:pos="426"/>
        </w:tabs>
        <w:spacing w:after="160" w:line="100" w:lineRule="atLeast"/>
        <w:ind w:right="3394"/>
        <w:rPr>
          <w:rFonts w:ascii="Times" w:hAnsi="Times"/>
        </w:rPr>
      </w:pPr>
    </w:p>
    <w:p w14:paraId="24147F87" w14:textId="19A98B7F" w:rsidR="00096809" w:rsidRDefault="008657B8" w:rsidP="00C041D6">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7225A6">
        <w:lastRenderedPageBreak/>
        <w:tab/>
      </w:r>
      <w:r w:rsidRPr="00096809">
        <w:rPr>
          <w:lang w:val="it-IT"/>
        </w:rPr>
        <w:t>a</w:t>
      </w:r>
      <w:r w:rsidR="00096809">
        <w:rPr>
          <w:lang w:val="it-IT"/>
        </w:rPr>
        <w:t>.</w:t>
      </w:r>
      <w:r w:rsidR="00096809">
        <w:rPr>
          <w:lang w:val="it-IT"/>
        </w:rPr>
        <w:tab/>
        <w:t>Africo</w:t>
      </w:r>
    </w:p>
    <w:p w14:paraId="04ECAE56" w14:textId="21F2D9DE" w:rsidR="000811DE" w:rsidRPr="00096809" w:rsidRDefault="008657B8" w:rsidP="009F5968">
      <w:pPr>
        <w:pStyle w:val="Prrafodelista"/>
        <w:tabs>
          <w:tab w:val="left" w:pos="709"/>
          <w:tab w:val="left" w:pos="1134"/>
          <w:tab w:val="left" w:pos="1701"/>
          <w:tab w:val="left" w:pos="2410"/>
          <w:tab w:val="left" w:pos="3119"/>
          <w:tab w:val="left" w:pos="4111"/>
          <w:tab w:val="left" w:pos="4536"/>
          <w:tab w:val="left" w:pos="5387"/>
          <w:tab w:val="left" w:pos="5812"/>
          <w:tab w:val="left" w:pos="6096"/>
          <w:tab w:val="left" w:pos="6663"/>
        </w:tabs>
        <w:ind w:left="780" w:right="3396" w:hanging="493"/>
        <w:contextualSpacing w:val="0"/>
        <w:rPr>
          <w:lang w:val="it-IT"/>
        </w:rPr>
      </w:pPr>
      <w:r w:rsidRPr="00096809">
        <w:rPr>
          <w:lang w:val="it-IT"/>
        </w:rPr>
        <w:t xml:space="preserve"> </w:t>
      </w:r>
      <w:r w:rsidR="00096809">
        <w:rPr>
          <w:lang w:val="it-IT"/>
        </w:rPr>
        <w:t xml:space="preserve">            </w:t>
      </w:r>
      <w:r w:rsidR="000811DE" w:rsidRPr="00096809">
        <w:rPr>
          <w:lang w:val="it-IT"/>
        </w:rPr>
        <w:t>*</w:t>
      </w:r>
      <w:r w:rsidR="00096809">
        <w:rPr>
          <w:i/>
          <w:lang w:val="it-IT"/>
        </w:rPr>
        <w:t>Ndi</w:t>
      </w:r>
      <w:r w:rsidR="000811DE" w:rsidRPr="00096809">
        <w:rPr>
          <w:i/>
          <w:lang w:val="it-IT"/>
        </w:rPr>
        <w:tab/>
        <w:t>dissi</w:t>
      </w:r>
      <w:r w:rsidR="000811DE" w:rsidRPr="00096809">
        <w:rPr>
          <w:i/>
          <w:lang w:val="it-IT"/>
        </w:rPr>
        <w:tab/>
        <w:t>d-</w:t>
      </w:r>
      <w:r w:rsidR="00096809" w:rsidRPr="00096809">
        <w:rPr>
          <w:i/>
          <w:lang w:val="it-IT"/>
        </w:rPr>
        <w:t>u</w:t>
      </w:r>
      <w:r w:rsidR="00096809" w:rsidRPr="00096809">
        <w:rPr>
          <w:i/>
          <w:lang w:val="it-IT"/>
        </w:rPr>
        <w:tab/>
        <w:t>figghiòlu</w:t>
      </w:r>
      <w:r w:rsidR="00096809" w:rsidRPr="00096809">
        <w:rPr>
          <w:i/>
          <w:lang w:val="it-IT"/>
        </w:rPr>
        <w:tab/>
        <w:t>’i</w:t>
      </w:r>
      <w:r w:rsidR="00096809" w:rsidRPr="00096809">
        <w:rPr>
          <w:i/>
          <w:lang w:val="it-IT"/>
        </w:rPr>
        <w:tab/>
        <w:t>accatta</w:t>
      </w:r>
      <w:r w:rsidR="00096809" w:rsidRPr="00096809">
        <w:rPr>
          <w:i/>
          <w:lang w:val="it-IT"/>
        </w:rPr>
        <w:tab/>
        <w:t>u</w:t>
      </w:r>
      <w:r w:rsidR="00096809" w:rsidRPr="00096809">
        <w:rPr>
          <w:i/>
          <w:lang w:val="it-IT"/>
        </w:rPr>
        <w:tab/>
        <w:t>latti.</w:t>
      </w:r>
    </w:p>
    <w:p w14:paraId="06E8CD79" w14:textId="50DE6711" w:rsidR="000811DE" w:rsidRPr="007225A6" w:rsidRDefault="000811DE" w:rsidP="009F5968">
      <w:pPr>
        <w:pStyle w:val="esempi"/>
        <w:widowControl/>
        <w:tabs>
          <w:tab w:val="left" w:pos="709"/>
          <w:tab w:val="left" w:pos="1134"/>
          <w:tab w:val="left" w:pos="1701"/>
          <w:tab w:val="left" w:pos="2410"/>
          <w:tab w:val="left" w:pos="3119"/>
          <w:tab w:val="left" w:pos="4111"/>
          <w:tab w:val="left" w:pos="4536"/>
          <w:tab w:val="left" w:pos="5387"/>
          <w:tab w:val="left" w:pos="5812"/>
          <w:tab w:val="left" w:pos="6096"/>
          <w:tab w:val="left" w:pos="6804"/>
        </w:tabs>
        <w:autoSpaceDE/>
        <w:autoSpaceDN/>
        <w:ind w:right="3396" w:hanging="493"/>
        <w:jc w:val="left"/>
        <w:rPr>
          <w:rFonts w:eastAsia="Times"/>
        </w:rPr>
      </w:pPr>
      <w:r w:rsidRPr="00244130">
        <w:rPr>
          <w:rFonts w:eastAsia="Times"/>
          <w:lang w:val="it-IT"/>
        </w:rPr>
        <w:tab/>
      </w:r>
      <w:r w:rsidRPr="00244130">
        <w:rPr>
          <w:rFonts w:eastAsia="Times"/>
          <w:lang w:val="it-IT"/>
        </w:rPr>
        <w:tab/>
      </w:r>
      <w:r w:rsidR="00096809">
        <w:rPr>
          <w:rFonts w:eastAsia="Times"/>
          <w:lang w:val="it-IT"/>
        </w:rPr>
        <w:tab/>
      </w:r>
      <w:r w:rsidRPr="007225A6">
        <w:rPr>
          <w:rFonts w:eastAsia="Times"/>
          <w:smallCaps/>
        </w:rPr>
        <w:t>gen</w:t>
      </w:r>
      <w:r w:rsidRPr="007225A6">
        <w:rPr>
          <w:rFonts w:eastAsia="Times"/>
        </w:rPr>
        <w:t>=</w:t>
      </w:r>
      <w:r w:rsidRPr="007225A6">
        <w:rPr>
          <w:rFonts w:eastAsia="Times"/>
        </w:rPr>
        <w:tab/>
        <w:t>I.said</w:t>
      </w:r>
      <w:r w:rsidRPr="007225A6">
        <w:rPr>
          <w:rFonts w:eastAsia="Times"/>
        </w:rPr>
        <w:tab/>
        <w:t>of-the</w:t>
      </w:r>
      <w:r w:rsidRPr="007225A6">
        <w:rPr>
          <w:rFonts w:eastAsia="Times"/>
        </w:rPr>
        <w:tab/>
        <w:t>boy</w:t>
      </w:r>
      <w:r w:rsidRPr="007225A6">
        <w:rPr>
          <w:rFonts w:eastAsia="Times"/>
        </w:rPr>
        <w:tab/>
        <w:t>that</w:t>
      </w:r>
      <w:r w:rsidRPr="007225A6">
        <w:rPr>
          <w:rFonts w:eastAsia="Times"/>
        </w:rPr>
        <w:tab/>
        <w:t>he.buys</w:t>
      </w:r>
      <w:r w:rsidRPr="007225A6">
        <w:rPr>
          <w:rFonts w:eastAsia="Times"/>
        </w:rPr>
        <w:tab/>
        <w:t>the</w:t>
      </w:r>
      <w:r w:rsidRPr="007225A6">
        <w:rPr>
          <w:rFonts w:eastAsia="Times"/>
        </w:rPr>
        <w:tab/>
        <w:t>milk</w:t>
      </w:r>
    </w:p>
    <w:p w14:paraId="7C002FD4" w14:textId="5372AEFF" w:rsidR="00096809" w:rsidRDefault="0033218F" w:rsidP="009F5968">
      <w:pPr>
        <w:pStyle w:val="esempi"/>
        <w:widowControl/>
        <w:tabs>
          <w:tab w:val="left" w:pos="709"/>
          <w:tab w:val="left" w:pos="1134"/>
          <w:tab w:val="left" w:pos="1418"/>
          <w:tab w:val="left" w:pos="1843"/>
          <w:tab w:val="left" w:pos="2268"/>
          <w:tab w:val="left" w:pos="2694"/>
          <w:tab w:val="left" w:pos="3119"/>
          <w:tab w:val="left" w:pos="3686"/>
          <w:tab w:val="left" w:pos="4536"/>
        </w:tabs>
        <w:autoSpaceDE/>
        <w:autoSpaceDN/>
        <w:ind w:right="3396" w:hanging="493"/>
        <w:jc w:val="left"/>
        <w:rPr>
          <w:lang w:val="it-IT"/>
        </w:rPr>
      </w:pPr>
      <w:r w:rsidRPr="007225A6">
        <w:tab/>
      </w:r>
      <w:r w:rsidR="00096809" w:rsidRPr="007225A6">
        <w:tab/>
      </w:r>
      <w:r w:rsidRPr="00244130">
        <w:rPr>
          <w:lang w:val="it-IT"/>
        </w:rPr>
        <w:t>b</w:t>
      </w:r>
      <w:r w:rsidR="00096809">
        <w:rPr>
          <w:lang w:val="it-IT"/>
        </w:rPr>
        <w:t>.</w:t>
      </w:r>
      <w:r w:rsidR="00096809">
        <w:rPr>
          <w:lang w:val="it-IT"/>
        </w:rPr>
        <w:tab/>
        <w:t>Bagaladi</w:t>
      </w:r>
    </w:p>
    <w:p w14:paraId="2AA18D47" w14:textId="2CAFAA92" w:rsidR="0033218F" w:rsidRPr="00244130" w:rsidRDefault="00096809" w:rsidP="009F5968">
      <w:pPr>
        <w:pStyle w:val="esempi"/>
        <w:widowControl/>
        <w:tabs>
          <w:tab w:val="left" w:pos="709"/>
          <w:tab w:val="left" w:pos="1134"/>
          <w:tab w:val="left" w:pos="1843"/>
          <w:tab w:val="left" w:pos="2268"/>
          <w:tab w:val="left" w:pos="3119"/>
          <w:tab w:val="left" w:pos="3544"/>
          <w:tab w:val="left" w:pos="3969"/>
        </w:tabs>
        <w:autoSpaceDE/>
        <w:autoSpaceDN/>
        <w:ind w:right="3396" w:hanging="493"/>
        <w:jc w:val="left"/>
        <w:rPr>
          <w:lang w:val="it-IT"/>
        </w:rPr>
      </w:pPr>
      <w:r>
        <w:rPr>
          <w:lang w:val="it-IT"/>
        </w:rPr>
        <w:tab/>
      </w:r>
      <w:r>
        <w:rPr>
          <w:lang w:val="it-IT"/>
        </w:rPr>
        <w:tab/>
      </w:r>
      <w:r w:rsidR="0033218F" w:rsidRPr="00244130">
        <w:rPr>
          <w:lang w:val="it-IT"/>
        </w:rPr>
        <w:t xml:space="preserve"> </w:t>
      </w:r>
      <w:r>
        <w:rPr>
          <w:lang w:val="it-IT"/>
        </w:rPr>
        <w:t xml:space="preserve">     </w:t>
      </w:r>
      <w:r w:rsidR="0033218F" w:rsidRPr="00244130">
        <w:rPr>
          <w:lang w:val="it-IT"/>
        </w:rPr>
        <w:t>*</w:t>
      </w:r>
      <w:r w:rsidR="0033218F" w:rsidRPr="00096809">
        <w:rPr>
          <w:i/>
          <w:lang w:val="it-IT"/>
        </w:rPr>
        <w:t>Ndi</w:t>
      </w:r>
      <w:r w:rsidRPr="00096809">
        <w:rPr>
          <w:i/>
          <w:lang w:val="it-IT"/>
        </w:rPr>
        <w:tab/>
        <w:t>lu</w:t>
      </w:r>
      <w:r w:rsidRPr="00096809">
        <w:rPr>
          <w:i/>
          <w:lang w:val="it-IT"/>
        </w:rPr>
        <w:tab/>
        <w:t>scrissi</w:t>
      </w:r>
      <w:r w:rsidRPr="00096809">
        <w:rPr>
          <w:i/>
          <w:lang w:val="it-IT"/>
        </w:rPr>
        <w:tab/>
        <w:t>di</w:t>
      </w:r>
      <w:r w:rsidRPr="00096809">
        <w:rPr>
          <w:i/>
          <w:lang w:val="it-IT"/>
        </w:rPr>
        <w:tab/>
        <w:t>mè</w:t>
      </w:r>
      <w:r w:rsidRPr="00096809">
        <w:rPr>
          <w:i/>
          <w:lang w:val="it-IT"/>
        </w:rPr>
        <w:tab/>
        <w:t>frati.</w:t>
      </w:r>
    </w:p>
    <w:p w14:paraId="12B5AC25" w14:textId="23A37579" w:rsidR="0033218F" w:rsidRPr="0033218F" w:rsidRDefault="0033218F" w:rsidP="009F5968">
      <w:pPr>
        <w:tabs>
          <w:tab w:val="left" w:pos="709"/>
          <w:tab w:val="left" w:pos="1134"/>
          <w:tab w:val="left" w:pos="1843"/>
          <w:tab w:val="left" w:pos="2127"/>
          <w:tab w:val="left" w:pos="2268"/>
          <w:tab w:val="left" w:pos="3119"/>
          <w:tab w:val="left" w:pos="3544"/>
          <w:tab w:val="left" w:pos="3969"/>
        </w:tabs>
        <w:ind w:right="3396" w:hanging="493"/>
      </w:pPr>
      <w:r w:rsidRPr="00244130">
        <w:rPr>
          <w:lang w:val="it-IT"/>
        </w:rPr>
        <w:tab/>
      </w:r>
      <w:r w:rsidRPr="00244130">
        <w:rPr>
          <w:lang w:val="it-IT"/>
        </w:rPr>
        <w:tab/>
      </w:r>
      <w:r w:rsidR="00096809">
        <w:rPr>
          <w:lang w:val="it-IT"/>
        </w:rPr>
        <w:tab/>
      </w:r>
      <w:r w:rsidRPr="007225A6">
        <w:rPr>
          <w:smallCaps/>
        </w:rPr>
        <w:t>gen</w:t>
      </w:r>
      <w:r w:rsidRPr="007225A6">
        <w:t>=</w:t>
      </w:r>
      <w:r w:rsidRPr="007225A6">
        <w:tab/>
        <w:t>it=</w:t>
      </w:r>
      <w:r w:rsidRPr="007225A6">
        <w:tab/>
      </w:r>
      <w:r w:rsidRPr="007225A6">
        <w:tab/>
        <w:t>I.wrote</w:t>
      </w:r>
      <w:r w:rsidRPr="007225A6">
        <w:tab/>
        <w:t>of</w:t>
      </w:r>
      <w:r w:rsidRPr="007225A6">
        <w:tab/>
        <w:t>my</w:t>
      </w:r>
      <w:r w:rsidRPr="007225A6">
        <w:tab/>
        <w:t>b</w:t>
      </w:r>
      <w:r w:rsidRPr="0033218F">
        <w:t>rother</w:t>
      </w:r>
    </w:p>
    <w:p w14:paraId="1769EE34" w14:textId="13532390" w:rsidR="00096809" w:rsidRDefault="0033218F" w:rsidP="009F5968">
      <w:pPr>
        <w:tabs>
          <w:tab w:val="left" w:pos="709"/>
          <w:tab w:val="left" w:pos="1134"/>
          <w:tab w:val="left" w:pos="1418"/>
          <w:tab w:val="left" w:pos="1843"/>
          <w:tab w:val="left" w:pos="2694"/>
          <w:tab w:val="left" w:pos="3119"/>
          <w:tab w:val="left" w:pos="3686"/>
          <w:tab w:val="left" w:pos="4536"/>
        </w:tabs>
        <w:ind w:right="3396" w:hanging="493"/>
        <w:rPr>
          <w:lang w:val="it-IT"/>
        </w:rPr>
      </w:pPr>
      <w:r w:rsidRPr="0033218F">
        <w:tab/>
      </w:r>
      <w:r w:rsidR="00096809">
        <w:tab/>
      </w:r>
      <w:r w:rsidRPr="00244130">
        <w:rPr>
          <w:lang w:val="it-IT"/>
        </w:rPr>
        <w:t>c</w:t>
      </w:r>
      <w:r w:rsidR="00096809">
        <w:rPr>
          <w:lang w:val="it-IT"/>
        </w:rPr>
        <w:t>.</w:t>
      </w:r>
      <w:r w:rsidRPr="00244130">
        <w:rPr>
          <w:lang w:val="it-IT"/>
        </w:rPr>
        <w:t xml:space="preserve"> </w:t>
      </w:r>
      <w:r w:rsidR="00096809">
        <w:rPr>
          <w:lang w:val="it-IT"/>
        </w:rPr>
        <w:tab/>
        <w:t>Bagaladi</w:t>
      </w:r>
    </w:p>
    <w:p w14:paraId="4CB2A360" w14:textId="7684E6ED" w:rsidR="0033218F" w:rsidRPr="00096809" w:rsidRDefault="00096809" w:rsidP="009F5968">
      <w:pPr>
        <w:tabs>
          <w:tab w:val="left" w:pos="709"/>
          <w:tab w:val="left" w:pos="1134"/>
          <w:tab w:val="left" w:pos="1418"/>
          <w:tab w:val="left" w:pos="1843"/>
          <w:tab w:val="left" w:pos="2268"/>
          <w:tab w:val="left" w:pos="3119"/>
          <w:tab w:val="left" w:pos="3544"/>
          <w:tab w:val="left" w:pos="4111"/>
        </w:tabs>
        <w:ind w:right="3396" w:hanging="493"/>
        <w:rPr>
          <w:lang w:val="it-IT"/>
        </w:rPr>
      </w:pPr>
      <w:r>
        <w:rPr>
          <w:lang w:val="it-IT"/>
        </w:rPr>
        <w:tab/>
      </w:r>
      <w:r>
        <w:rPr>
          <w:lang w:val="it-IT"/>
        </w:rPr>
        <w:tab/>
        <w:t xml:space="preserve">      </w:t>
      </w:r>
      <w:r w:rsidR="0033218F" w:rsidRPr="00096809">
        <w:rPr>
          <w:lang w:val="it-IT"/>
        </w:rPr>
        <w:t>*</w:t>
      </w:r>
      <w:r w:rsidR="0033218F" w:rsidRPr="00096809">
        <w:rPr>
          <w:i/>
          <w:lang w:val="it-IT"/>
        </w:rPr>
        <w:t>Nd</w:t>
      </w:r>
      <w:r w:rsidRPr="00096809">
        <w:rPr>
          <w:i/>
          <w:lang w:val="it-IT"/>
        </w:rPr>
        <w:t>i</w:t>
      </w:r>
      <w:r w:rsidRPr="00096809">
        <w:rPr>
          <w:i/>
          <w:lang w:val="it-IT"/>
        </w:rPr>
        <w:tab/>
        <w:t>lu</w:t>
      </w:r>
      <w:r w:rsidRPr="00096809">
        <w:rPr>
          <w:i/>
          <w:lang w:val="it-IT"/>
        </w:rPr>
        <w:tab/>
        <w:t>vindia</w:t>
      </w:r>
      <w:r w:rsidRPr="00096809">
        <w:rPr>
          <w:i/>
          <w:lang w:val="it-IT"/>
        </w:rPr>
        <w:tab/>
        <w:t>di</w:t>
      </w:r>
      <w:r w:rsidRPr="00096809">
        <w:rPr>
          <w:i/>
          <w:lang w:val="it-IT"/>
        </w:rPr>
        <w:tab/>
        <w:t>Don</w:t>
      </w:r>
      <w:r w:rsidRPr="00096809">
        <w:rPr>
          <w:i/>
          <w:lang w:val="it-IT"/>
        </w:rPr>
        <w:tab/>
        <w:t>Pippinu.</w:t>
      </w:r>
    </w:p>
    <w:p w14:paraId="7C328060" w14:textId="2F387313" w:rsidR="0033218F" w:rsidRPr="0033218F" w:rsidRDefault="0033218F" w:rsidP="00BE3C7A">
      <w:pPr>
        <w:tabs>
          <w:tab w:val="left" w:pos="709"/>
          <w:tab w:val="left" w:pos="1134"/>
          <w:tab w:val="left" w:pos="1418"/>
          <w:tab w:val="left" w:pos="1843"/>
          <w:tab w:val="left" w:pos="2268"/>
          <w:tab w:val="left" w:pos="3119"/>
          <w:tab w:val="left" w:pos="3544"/>
          <w:tab w:val="left" w:pos="4111"/>
        </w:tabs>
        <w:spacing w:after="160" w:line="100" w:lineRule="atLeast"/>
        <w:ind w:right="3394" w:hanging="496"/>
      </w:pPr>
      <w:r w:rsidRPr="00096809">
        <w:rPr>
          <w:lang w:val="it-IT"/>
        </w:rPr>
        <w:tab/>
      </w:r>
      <w:r w:rsidRPr="00096809">
        <w:rPr>
          <w:lang w:val="it-IT"/>
        </w:rPr>
        <w:tab/>
      </w:r>
      <w:r w:rsidR="00096809">
        <w:rPr>
          <w:lang w:val="it-IT"/>
        </w:rPr>
        <w:tab/>
      </w:r>
      <w:r>
        <w:rPr>
          <w:smallCaps/>
        </w:rPr>
        <w:t>gen</w:t>
      </w:r>
      <w:r w:rsidRPr="0033218F">
        <w:t>=</w:t>
      </w:r>
      <w:r w:rsidRPr="0033218F">
        <w:tab/>
        <w:t>it=</w:t>
      </w:r>
      <w:r w:rsidRPr="0033218F">
        <w:tab/>
        <w:t>I.sold</w:t>
      </w:r>
      <w:r w:rsidRPr="0033218F">
        <w:tab/>
        <w:t>of</w:t>
      </w:r>
      <w:r w:rsidRPr="0033218F">
        <w:tab/>
        <w:t>Don</w:t>
      </w:r>
      <w:r w:rsidRPr="0033218F">
        <w:tab/>
        <w:t>Peppino</w:t>
      </w:r>
    </w:p>
    <w:p w14:paraId="49634B66" w14:textId="77777777" w:rsidR="00F8253E" w:rsidRPr="0033218F" w:rsidRDefault="00F8253E" w:rsidP="00BE3C7A">
      <w:pPr>
        <w:spacing w:after="160" w:line="100" w:lineRule="atLeast"/>
        <w:ind w:right="3394"/>
        <w:jc w:val="both"/>
      </w:pPr>
    </w:p>
    <w:p w14:paraId="0150596E" w14:textId="66745316" w:rsidR="00F8253E" w:rsidRDefault="00F8253E" w:rsidP="00BE3C7A">
      <w:pPr>
        <w:tabs>
          <w:tab w:val="left" w:pos="426"/>
        </w:tabs>
        <w:spacing w:after="160" w:line="100" w:lineRule="atLeast"/>
        <w:ind w:right="3394"/>
      </w:pPr>
      <w:r w:rsidRPr="0033218F">
        <w:t xml:space="preserve">Finally, the use of the so-called </w:t>
      </w:r>
      <w:r w:rsidR="0069359C">
        <w:t>Greek-style dative</w:t>
      </w:r>
      <w:r w:rsidRPr="0033218F">
        <w:rPr>
          <w:i/>
        </w:rPr>
        <w:t xml:space="preserve"> </w:t>
      </w:r>
      <w:r w:rsidRPr="0033218F">
        <w:t>is not indiscriminate, but carries a marked pragmatic interpretation</w:t>
      </w:r>
      <w:r w:rsidR="0033218F">
        <w:t>. Thus, despite appearances, (4</w:t>
      </w:r>
      <w:r w:rsidRPr="0033218F">
        <w:t>a-b) are not entirely synonymous. By way of comparison, consider</w:t>
      </w:r>
      <w:r w:rsidR="0033218F">
        <w:t xml:space="preserve"> the English minimal pair in (7</w:t>
      </w:r>
      <w:r w:rsidRPr="0033218F">
        <w:t>a-b), where the indirect object of the first example (</w:t>
      </w:r>
      <w:r w:rsidRPr="0033218F">
        <w:rPr>
          <w:i/>
        </w:rPr>
        <w:t>to someone</w:t>
      </w:r>
      <w:r w:rsidRPr="0033218F">
        <w:t xml:space="preserve">) has undergone so-called </w:t>
      </w:r>
      <w:r w:rsidRPr="0033218F">
        <w:rPr>
          <w:i/>
        </w:rPr>
        <w:t xml:space="preserve">dative shift </w:t>
      </w:r>
      <w:r w:rsidRPr="0033218F">
        <w:t xml:space="preserve">in the second </w:t>
      </w:r>
      <w:r w:rsidR="0033218F">
        <w:t>example</w:t>
      </w:r>
      <w:r w:rsidR="001C3C88">
        <w:t>,</w:t>
      </w:r>
      <w:r w:rsidR="0033218F">
        <w:t xml:space="preserve"> instantiating the double object construction </w:t>
      </w:r>
      <w:r w:rsidRPr="0033218F">
        <w:t xml:space="preserve">where it now appears without the dative marker </w:t>
      </w:r>
      <w:r w:rsidRPr="0033218F">
        <w:rPr>
          <w:i/>
        </w:rPr>
        <w:t xml:space="preserve">to </w:t>
      </w:r>
      <w:r w:rsidRPr="0033218F">
        <w:t>and comes to precede the underlying direct object</w:t>
      </w:r>
      <w:r w:rsidR="006905C6">
        <w:t xml:space="preserve"> </w:t>
      </w:r>
      <w:r w:rsidR="006905C6" w:rsidRPr="005F4D14">
        <w:rPr>
          <w:highlight w:val="yellow"/>
        </w:rPr>
        <w:t>(see the contr</w:t>
      </w:r>
      <w:r w:rsidR="005F4D14" w:rsidRPr="005F4D14">
        <w:rPr>
          <w:highlight w:val="yellow"/>
        </w:rPr>
        <w:t>i</w:t>
      </w:r>
      <w:r w:rsidR="006905C6" w:rsidRPr="005F4D14">
        <w:rPr>
          <w:highlight w:val="yellow"/>
        </w:rPr>
        <w:t xml:space="preserve">butions in </w:t>
      </w:r>
      <w:r w:rsidR="006905C6" w:rsidRPr="005F4D14">
        <w:rPr>
          <w:smallCaps/>
          <w:highlight w:val="yellow"/>
        </w:rPr>
        <w:t>Part I</w:t>
      </w:r>
      <w:r w:rsidR="006905C6" w:rsidRPr="005F4D14">
        <w:rPr>
          <w:highlight w:val="yellow"/>
        </w:rPr>
        <w:t xml:space="preserve"> of this volume for further </w:t>
      </w:r>
      <w:r w:rsidR="003E2850" w:rsidRPr="005F4D14">
        <w:rPr>
          <w:highlight w:val="yellow"/>
        </w:rPr>
        <w:t xml:space="preserve">detailed </w:t>
      </w:r>
      <w:r w:rsidR="006905C6" w:rsidRPr="005F4D14">
        <w:rPr>
          <w:highlight w:val="yellow"/>
        </w:rPr>
        <w:t>discussion</w:t>
      </w:r>
      <w:r w:rsidR="003E2850" w:rsidRPr="005F4D14">
        <w:rPr>
          <w:highlight w:val="yellow"/>
        </w:rPr>
        <w:t>s</w:t>
      </w:r>
      <w:r w:rsidR="006905C6" w:rsidRPr="005F4D14">
        <w:rPr>
          <w:highlight w:val="yellow"/>
        </w:rPr>
        <w:t xml:space="preserve"> of the </w:t>
      </w:r>
      <w:r w:rsidR="003E2850" w:rsidRPr="005F4D14">
        <w:rPr>
          <w:highlight w:val="yellow"/>
        </w:rPr>
        <w:t>d</w:t>
      </w:r>
      <w:r w:rsidR="006905C6" w:rsidRPr="005F4D14">
        <w:rPr>
          <w:highlight w:val="yellow"/>
        </w:rPr>
        <w:t xml:space="preserve">ouble </w:t>
      </w:r>
      <w:r w:rsidR="003E2850" w:rsidRPr="005F4D14">
        <w:rPr>
          <w:highlight w:val="yellow"/>
        </w:rPr>
        <w:t>o</w:t>
      </w:r>
      <w:r w:rsidR="006905C6" w:rsidRPr="005F4D14">
        <w:rPr>
          <w:highlight w:val="yellow"/>
        </w:rPr>
        <w:t xml:space="preserve">bject </w:t>
      </w:r>
      <w:r w:rsidR="003E2850" w:rsidRPr="005F4D14">
        <w:rPr>
          <w:highlight w:val="yellow"/>
        </w:rPr>
        <w:t>c</w:t>
      </w:r>
      <w:r w:rsidR="006905C6" w:rsidRPr="005F4D14">
        <w:rPr>
          <w:highlight w:val="yellow"/>
        </w:rPr>
        <w:t>onstruction)</w:t>
      </w:r>
      <w:r w:rsidRPr="0033218F">
        <w:t>.</w:t>
      </w:r>
    </w:p>
    <w:p w14:paraId="2E493578" w14:textId="77777777" w:rsidR="00B63483" w:rsidRPr="0033218F" w:rsidRDefault="00B63483" w:rsidP="00BE3C7A">
      <w:pPr>
        <w:tabs>
          <w:tab w:val="left" w:pos="426"/>
        </w:tabs>
        <w:spacing w:after="160" w:line="100" w:lineRule="atLeast"/>
        <w:ind w:right="3394"/>
      </w:pPr>
    </w:p>
    <w:p w14:paraId="77D1810C" w14:textId="7EBB6828" w:rsidR="00096809" w:rsidRPr="00B63483" w:rsidRDefault="00C041D6" w:rsidP="00C041D6">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rFonts w:eastAsia="Times"/>
          <w:szCs w:val="20"/>
        </w:rPr>
      </w:pPr>
      <w:r>
        <w:rPr>
          <w:rFonts w:eastAsia="Times"/>
          <w:szCs w:val="20"/>
        </w:rPr>
        <w:tab/>
      </w:r>
      <w:r w:rsidR="00B63483" w:rsidRPr="00B63483">
        <w:rPr>
          <w:rFonts w:eastAsia="Times"/>
          <w:szCs w:val="20"/>
        </w:rPr>
        <w:t>a.</w:t>
      </w:r>
      <w:r w:rsidR="00B63483">
        <w:rPr>
          <w:rFonts w:eastAsia="Times"/>
          <w:szCs w:val="20"/>
        </w:rPr>
        <w:tab/>
      </w:r>
      <w:r w:rsidR="00B63483" w:rsidRPr="00B63483">
        <w:rPr>
          <w:i/>
        </w:rPr>
        <w:t>I promised to rent every apartment in the building to someone.</w:t>
      </w:r>
    </w:p>
    <w:p w14:paraId="7733CB3C" w14:textId="2628285E" w:rsidR="00B63483" w:rsidRPr="00B63483" w:rsidRDefault="00B63483" w:rsidP="00B70012">
      <w:pPr>
        <w:pStyle w:val="Prrafodelista"/>
        <w:tabs>
          <w:tab w:val="left" w:pos="284"/>
          <w:tab w:val="left" w:pos="1134"/>
        </w:tabs>
        <w:ind w:left="709" w:right="3396" w:hanging="425"/>
        <w:contextualSpacing w:val="0"/>
        <w:rPr>
          <w:rFonts w:eastAsia="Times"/>
          <w:szCs w:val="20"/>
        </w:rPr>
      </w:pPr>
      <w:r>
        <w:tab/>
        <w:t>b.</w:t>
      </w:r>
      <w:r>
        <w:tab/>
      </w:r>
      <w:r w:rsidRPr="00B63483">
        <w:rPr>
          <w:i/>
        </w:rPr>
        <w:t>I promised to rent someone every apartment in the building.</w:t>
      </w:r>
    </w:p>
    <w:p w14:paraId="4631721D" w14:textId="77777777" w:rsidR="00F8253E" w:rsidRPr="0033218F" w:rsidRDefault="00F8253E" w:rsidP="00BE3C7A">
      <w:pPr>
        <w:spacing w:after="160" w:line="100" w:lineRule="atLeast"/>
        <w:ind w:right="3394"/>
      </w:pPr>
    </w:p>
    <w:p w14:paraId="71F39B79" w14:textId="6E8FC2F2" w:rsidR="00F8253E" w:rsidRPr="0033218F" w:rsidRDefault="00F8253E" w:rsidP="00BE3C7A">
      <w:pPr>
        <w:tabs>
          <w:tab w:val="left" w:pos="426"/>
        </w:tabs>
        <w:spacing w:after="160" w:line="100" w:lineRule="atLeast"/>
        <w:ind w:right="3394"/>
      </w:pPr>
      <w:r w:rsidRPr="0033218F">
        <w:t xml:space="preserve">As is well known, one of the pragmatico-semantic consequences of </w:t>
      </w:r>
      <w:r w:rsidRPr="0033218F">
        <w:rPr>
          <w:i/>
        </w:rPr>
        <w:t xml:space="preserve">dative shift </w:t>
      </w:r>
      <w:r w:rsidRPr="0033218F">
        <w:t xml:space="preserve">in English is to force a known or given interpretation of the </w:t>
      </w:r>
      <w:r w:rsidRPr="0033218F">
        <w:rPr>
          <w:smallCaps/>
        </w:rPr>
        <w:t>recipient</w:t>
      </w:r>
      <w:r w:rsidRPr="0033218F">
        <w:t xml:space="preserve"> argument, as can be clearly seen </w:t>
      </w:r>
      <w:r w:rsidR="0033218F">
        <w:t xml:space="preserve">by the contrast in </w:t>
      </w:r>
      <w:r w:rsidRPr="0033218F">
        <w:t>(</w:t>
      </w:r>
      <w:r w:rsidR="0033218F">
        <w:t>7</w:t>
      </w:r>
      <w:r w:rsidRPr="0033218F">
        <w:t>a-b):</w:t>
      </w:r>
      <w:r w:rsidRPr="0033218F">
        <w:rPr>
          <w:rStyle w:val="Refdenotaalpie"/>
        </w:rPr>
        <w:footnoteReference w:id="5"/>
      </w:r>
      <w:r w:rsidRPr="0033218F">
        <w:t xml:space="preserve"> whereas the quantifier </w:t>
      </w:r>
      <w:r w:rsidRPr="0033218F">
        <w:rPr>
          <w:i/>
        </w:rPr>
        <w:t xml:space="preserve">to someone </w:t>
      </w:r>
      <w:r w:rsidR="0033218F">
        <w:t>in (7</w:t>
      </w:r>
      <w:r w:rsidRPr="0033218F">
        <w:t xml:space="preserve">a) typically refers to an unknown individual or group of individuals (e.g. whoever I can find who is willing to pay the rent), dative-shifted </w:t>
      </w:r>
      <w:r w:rsidRPr="0033218F">
        <w:rPr>
          <w:i/>
        </w:rPr>
        <w:t>someone</w:t>
      </w:r>
      <w:r w:rsidR="0033218F">
        <w:t xml:space="preserve"> in (7</w:t>
      </w:r>
      <w:r w:rsidRPr="0033218F">
        <w:t>b) typically, though not necessarily unambiguously for all speakers, refers to a particular individual already known to the speaker (e.g. my father’s best friend), but whom the speaker simply chooses not to name in this particular utterance (</w:t>
      </w:r>
      <w:r w:rsidR="0033218F">
        <w:t xml:space="preserve">for discussion, see </w:t>
      </w:r>
      <w:r w:rsidR="00F916C8" w:rsidRPr="003F5C54">
        <w:t>\</w:t>
      </w:r>
      <w:r w:rsidR="00F916C8">
        <w:t>citealt</w:t>
      </w:r>
      <w:r w:rsidR="00F916C8" w:rsidRPr="003F5C54">
        <w:t>{</w:t>
      </w:r>
      <w:r w:rsidR="00F916C8" w:rsidRPr="00F916C8">
        <w:t>Aoun1993</w:t>
      </w:r>
      <w:r w:rsidR="00F916C8" w:rsidRPr="003F5C54">
        <w:t>}</w:t>
      </w:r>
      <w:r w:rsidRPr="0033218F">
        <w:t xml:space="preserve">). By the same token, it is this same presuppositional reading of the </w:t>
      </w:r>
      <w:r w:rsidRPr="0033218F">
        <w:rPr>
          <w:smallCaps/>
        </w:rPr>
        <w:t>recipient</w:t>
      </w:r>
      <w:r w:rsidRPr="0033218F">
        <w:t xml:space="preserve"> that is licensed by the</w:t>
      </w:r>
      <w:r w:rsidR="0069359C">
        <w:t xml:space="preserve"> Greek-style dative</w:t>
      </w:r>
      <w:r w:rsidRPr="0033218F">
        <w:rPr>
          <w:i/>
        </w:rPr>
        <w:t xml:space="preserve"> </w:t>
      </w:r>
      <w:r w:rsidRPr="0033218F">
        <w:t xml:space="preserve">in </w:t>
      </w:r>
      <w:r w:rsidRPr="005134B9">
        <w:t>Calabrese</w:t>
      </w:r>
      <w:r w:rsidR="005134B9" w:rsidRPr="005134B9">
        <w:rPr>
          <w:vertAlign w:val="subscript"/>
        </w:rPr>
        <w:t>1</w:t>
      </w:r>
      <w:r w:rsidRPr="0033218F">
        <w:t>, witness the implied specific</w:t>
      </w:r>
      <w:r w:rsidR="0033218F">
        <w:t xml:space="preserve"> reading of </w:t>
      </w:r>
      <w:r w:rsidR="0033218F" w:rsidRPr="001F58AF">
        <w:rPr>
          <w:i/>
        </w:rPr>
        <w:t>student</w:t>
      </w:r>
      <w:r w:rsidR="001F58AF" w:rsidRPr="001F58AF">
        <w:rPr>
          <w:i/>
        </w:rPr>
        <w:t>i</w:t>
      </w:r>
      <w:r w:rsidR="0033218F">
        <w:t xml:space="preserve"> in (8</w:t>
      </w:r>
      <w:r w:rsidRPr="0033218F">
        <w:t>b) when marked by the genitive</w:t>
      </w:r>
      <w:r w:rsidR="0033218F">
        <w:t xml:space="preserve"> </w:t>
      </w:r>
      <w:r w:rsidR="0033218F">
        <w:rPr>
          <w:i/>
        </w:rPr>
        <w:t>di</w:t>
      </w:r>
      <w:r w:rsidRPr="0033218F">
        <w:t xml:space="preserve"> in contrast to its non-specific reading in</w:t>
      </w:r>
      <w:r w:rsidR="0033218F">
        <w:t xml:space="preserve"> (8</w:t>
      </w:r>
      <w:r w:rsidRPr="0033218F">
        <w:t xml:space="preserve">a) when it surfaces </w:t>
      </w:r>
      <w:r w:rsidR="00EC233D">
        <w:t>with</w:t>
      </w:r>
      <w:r w:rsidRPr="0033218F">
        <w:t xml:space="preserve"> the dative</w:t>
      </w:r>
      <w:r w:rsidR="00EC233D">
        <w:t xml:space="preserve"> </w:t>
      </w:r>
      <w:r w:rsidR="00EC233D">
        <w:rPr>
          <w:i/>
        </w:rPr>
        <w:t>a</w:t>
      </w:r>
      <w:r w:rsidRPr="0033218F">
        <w:t xml:space="preserve">; similarly, </w:t>
      </w:r>
      <w:r w:rsidR="0081497E">
        <w:t>the identity of “the boy”</w:t>
      </w:r>
      <w:r w:rsidR="00EC233D">
        <w:t xml:space="preserve"> in (4</w:t>
      </w:r>
      <w:r w:rsidRPr="0033218F">
        <w:t>b) is assumed to be known to the addressee.</w:t>
      </w:r>
      <w:r w:rsidR="004201D9">
        <w:rPr>
          <w:rStyle w:val="Refdenotaalpie"/>
        </w:rPr>
        <w:footnoteReference w:id="6"/>
      </w:r>
    </w:p>
    <w:p w14:paraId="29A0621A" w14:textId="77777777" w:rsidR="00F8253E" w:rsidRPr="0033218F" w:rsidRDefault="00F8253E" w:rsidP="00BE3C7A">
      <w:pPr>
        <w:tabs>
          <w:tab w:val="left" w:pos="426"/>
          <w:tab w:val="left" w:pos="709"/>
          <w:tab w:val="left" w:pos="1134"/>
          <w:tab w:val="left" w:pos="2127"/>
          <w:tab w:val="left" w:pos="2977"/>
          <w:tab w:val="left" w:pos="3261"/>
          <w:tab w:val="left" w:pos="3969"/>
          <w:tab w:val="left" w:pos="4253"/>
          <w:tab w:val="left" w:pos="4678"/>
        </w:tabs>
        <w:spacing w:after="160" w:line="100" w:lineRule="atLeast"/>
        <w:ind w:right="3394"/>
        <w:rPr>
          <w:sz w:val="20"/>
        </w:rPr>
      </w:pPr>
    </w:p>
    <w:p w14:paraId="5113F88B" w14:textId="5BD69E2F" w:rsidR="00B63483" w:rsidRDefault="00F8253E" w:rsidP="00C041D6">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7225A6">
        <w:tab/>
      </w:r>
      <w:r w:rsidR="00B63483">
        <w:rPr>
          <w:lang w:val="it-IT"/>
        </w:rPr>
        <w:t>Bova</w:t>
      </w:r>
    </w:p>
    <w:p w14:paraId="08E03DB7" w14:textId="2C000985" w:rsidR="00F8253E" w:rsidRPr="00B63483" w:rsidRDefault="00F916C8" w:rsidP="00B70012">
      <w:pPr>
        <w:tabs>
          <w:tab w:val="left" w:pos="709"/>
          <w:tab w:val="left" w:pos="1134"/>
          <w:tab w:val="left" w:pos="1560"/>
          <w:tab w:val="left" w:pos="2552"/>
          <w:tab w:val="left" w:pos="3402"/>
          <w:tab w:val="left" w:pos="3828"/>
          <w:tab w:val="left" w:pos="4536"/>
          <w:tab w:val="left" w:pos="4962"/>
          <w:tab w:val="left" w:pos="5387"/>
        </w:tabs>
        <w:ind w:left="780" w:right="3396" w:hanging="493"/>
        <w:rPr>
          <w:lang w:val="it-IT"/>
        </w:rPr>
      </w:pPr>
      <w:r>
        <w:rPr>
          <w:lang w:val="it-IT"/>
        </w:rPr>
        <w:tab/>
      </w:r>
      <w:r w:rsidR="00B63483" w:rsidRPr="00B63483">
        <w:rPr>
          <w:lang w:val="it-IT"/>
        </w:rPr>
        <w:t>a.</w:t>
      </w:r>
      <w:r w:rsidR="00F8253E" w:rsidRPr="00B63483">
        <w:rPr>
          <w:lang w:val="it-IT"/>
        </w:rPr>
        <w:tab/>
      </w:r>
      <w:r w:rsidR="00F8253E" w:rsidRPr="00B63483">
        <w:rPr>
          <w:i/>
          <w:lang w:val="it-IT"/>
        </w:rPr>
        <w:t>La</w:t>
      </w:r>
      <w:r w:rsidR="00F8253E" w:rsidRPr="00B63483">
        <w:rPr>
          <w:i/>
          <w:lang w:val="it-IT"/>
        </w:rPr>
        <w:tab/>
        <w:t>mach</w:t>
      </w:r>
      <w:r w:rsidR="00B63483" w:rsidRPr="00B63483">
        <w:rPr>
          <w:i/>
          <w:lang w:val="it-IT"/>
        </w:rPr>
        <w:t>ina,</w:t>
      </w:r>
      <w:r w:rsidR="00B63483" w:rsidRPr="00B63483">
        <w:rPr>
          <w:i/>
          <w:lang w:val="it-IT"/>
        </w:rPr>
        <w:tab/>
        <w:t>nci</w:t>
      </w:r>
      <w:r w:rsidR="00B63483" w:rsidRPr="00B63483">
        <w:rPr>
          <w:i/>
          <w:lang w:val="it-IT"/>
        </w:rPr>
        <w:tab/>
        <w:t>la</w:t>
      </w:r>
      <w:r w:rsidR="00B63483" w:rsidRPr="00B63483">
        <w:rPr>
          <w:i/>
          <w:lang w:val="it-IT"/>
        </w:rPr>
        <w:tab/>
        <w:t>vindu</w:t>
      </w:r>
      <w:r w:rsidR="00B63483" w:rsidRPr="00B63483">
        <w:rPr>
          <w:i/>
          <w:lang w:val="it-IT"/>
        </w:rPr>
        <w:tab/>
        <w:t>a</w:t>
      </w:r>
      <w:r w:rsidR="00B63483" w:rsidRPr="00B63483">
        <w:rPr>
          <w:i/>
          <w:lang w:val="it-IT"/>
        </w:rPr>
        <w:tab/>
        <w:t>nu</w:t>
      </w:r>
      <w:r w:rsidR="00B63483" w:rsidRPr="00B63483">
        <w:rPr>
          <w:i/>
          <w:lang w:val="it-IT"/>
        </w:rPr>
        <w:tab/>
        <w:t>studenti.</w:t>
      </w:r>
    </w:p>
    <w:p w14:paraId="1DAC46C9" w14:textId="2103B1FE" w:rsidR="00F8253E" w:rsidRPr="00EC233D" w:rsidRDefault="00F8253E" w:rsidP="00B70012">
      <w:pPr>
        <w:pStyle w:val="esempi"/>
        <w:widowControl/>
        <w:tabs>
          <w:tab w:val="left" w:pos="709"/>
          <w:tab w:val="left" w:pos="1134"/>
          <w:tab w:val="left" w:pos="1560"/>
          <w:tab w:val="left" w:pos="2552"/>
          <w:tab w:val="left" w:pos="3402"/>
          <w:tab w:val="left" w:pos="3828"/>
          <w:tab w:val="left" w:pos="4536"/>
          <w:tab w:val="left" w:pos="4962"/>
          <w:tab w:val="left" w:pos="5387"/>
        </w:tabs>
        <w:autoSpaceDE/>
        <w:autoSpaceDN/>
        <w:ind w:right="3396" w:hanging="493"/>
        <w:jc w:val="left"/>
        <w:rPr>
          <w:rFonts w:eastAsia="Times"/>
        </w:rPr>
      </w:pPr>
      <w:r w:rsidRPr="00244130">
        <w:rPr>
          <w:rFonts w:eastAsia="Times"/>
          <w:lang w:val="it-IT"/>
        </w:rPr>
        <w:tab/>
      </w:r>
      <w:r w:rsidRPr="00244130">
        <w:rPr>
          <w:rFonts w:eastAsia="Times"/>
          <w:lang w:val="it-IT"/>
        </w:rPr>
        <w:tab/>
      </w:r>
      <w:r w:rsidR="00F916C8">
        <w:rPr>
          <w:rFonts w:eastAsia="Times"/>
          <w:lang w:val="it-IT"/>
        </w:rPr>
        <w:tab/>
      </w:r>
      <w:r w:rsidRPr="00EC233D">
        <w:rPr>
          <w:rFonts w:eastAsia="Times"/>
        </w:rPr>
        <w:t>the</w:t>
      </w:r>
      <w:r w:rsidRPr="00EC233D">
        <w:rPr>
          <w:rFonts w:eastAsia="Times"/>
        </w:rPr>
        <w:tab/>
        <w:t>car</w:t>
      </w:r>
      <w:r w:rsidRPr="00EC233D">
        <w:rPr>
          <w:rFonts w:eastAsia="Times"/>
        </w:rPr>
        <w:tab/>
      </w:r>
      <w:r w:rsidR="00EC233D" w:rsidRPr="00EC233D">
        <w:rPr>
          <w:rFonts w:eastAsia="Times"/>
          <w:smallCaps/>
        </w:rPr>
        <w:t>dat</w:t>
      </w:r>
      <w:r w:rsidR="00EC233D">
        <w:rPr>
          <w:rFonts w:eastAsia="Times"/>
        </w:rPr>
        <w:t>.3</w:t>
      </w:r>
      <w:r w:rsidRPr="00EC233D">
        <w:rPr>
          <w:rFonts w:eastAsia="Times"/>
        </w:rPr>
        <w:t>=</w:t>
      </w:r>
      <w:r w:rsidRPr="00EC233D">
        <w:rPr>
          <w:rFonts w:eastAsia="Times"/>
        </w:rPr>
        <w:tab/>
        <w:t>it=</w:t>
      </w:r>
      <w:r w:rsidRPr="00EC233D">
        <w:rPr>
          <w:rFonts w:eastAsia="Times"/>
        </w:rPr>
        <w:tab/>
        <w:t>I.sell</w:t>
      </w:r>
      <w:r w:rsidRPr="00EC233D">
        <w:rPr>
          <w:rFonts w:eastAsia="Times"/>
        </w:rPr>
        <w:tab/>
        <w:t>to</w:t>
      </w:r>
      <w:r w:rsidRPr="00EC233D">
        <w:rPr>
          <w:rFonts w:eastAsia="Times"/>
        </w:rPr>
        <w:tab/>
        <w:t>a</w:t>
      </w:r>
      <w:r w:rsidRPr="00EC233D">
        <w:rPr>
          <w:rFonts w:eastAsia="Times"/>
        </w:rPr>
        <w:tab/>
        <w:t>student</w:t>
      </w:r>
    </w:p>
    <w:p w14:paraId="7524546C" w14:textId="25D01B64" w:rsidR="00F8253E" w:rsidRPr="00EC233D" w:rsidRDefault="00F8253E" w:rsidP="00B70012">
      <w:pPr>
        <w:pStyle w:val="esempi"/>
        <w:widowControl/>
        <w:tabs>
          <w:tab w:val="left" w:pos="709"/>
          <w:tab w:val="left" w:pos="1134"/>
          <w:tab w:val="left" w:pos="1560"/>
          <w:tab w:val="left" w:pos="2268"/>
          <w:tab w:val="left" w:pos="2552"/>
          <w:tab w:val="left" w:pos="3402"/>
          <w:tab w:val="left" w:pos="3686"/>
          <w:tab w:val="left" w:pos="3969"/>
          <w:tab w:val="left" w:pos="4395"/>
          <w:tab w:val="left" w:pos="4536"/>
          <w:tab w:val="left" w:pos="4820"/>
          <w:tab w:val="left" w:pos="5245"/>
        </w:tabs>
        <w:autoSpaceDE/>
        <w:autoSpaceDN/>
        <w:ind w:right="3396" w:hanging="493"/>
        <w:jc w:val="left"/>
      </w:pPr>
      <w:r w:rsidRPr="00EC233D">
        <w:rPr>
          <w:rFonts w:eastAsia="Times"/>
        </w:rPr>
        <w:tab/>
      </w:r>
      <w:r w:rsidRPr="00EC233D">
        <w:rPr>
          <w:rFonts w:eastAsia="Times"/>
        </w:rPr>
        <w:tab/>
      </w:r>
      <w:r w:rsidR="00F916C8">
        <w:rPr>
          <w:rFonts w:eastAsia="Times"/>
        </w:rPr>
        <w:tab/>
      </w:r>
      <w:r w:rsidR="00F916C8">
        <w:t>“</w:t>
      </w:r>
      <w:r w:rsidRPr="00EC233D">
        <w:t>I’ll sell the car to a student (=</w:t>
      </w:r>
      <w:r w:rsidR="00EC233D">
        <w:t xml:space="preserve"> </w:t>
      </w:r>
      <w:r w:rsidRPr="00EC233D">
        <w:t>not known to me, any gullible student I can find)</w:t>
      </w:r>
      <w:r w:rsidR="00F916C8">
        <w:t>.”</w:t>
      </w:r>
    </w:p>
    <w:p w14:paraId="0DC7B769" w14:textId="1879FD20" w:rsidR="00F8253E" w:rsidRPr="00244130" w:rsidRDefault="00F8253E" w:rsidP="00B70012">
      <w:pPr>
        <w:tabs>
          <w:tab w:val="left" w:pos="709"/>
          <w:tab w:val="left" w:pos="1134"/>
          <w:tab w:val="left" w:pos="1560"/>
          <w:tab w:val="left" w:pos="2552"/>
          <w:tab w:val="left" w:pos="3402"/>
          <w:tab w:val="left" w:pos="3828"/>
          <w:tab w:val="left" w:pos="4536"/>
          <w:tab w:val="left" w:pos="4962"/>
          <w:tab w:val="left" w:pos="5387"/>
        </w:tabs>
        <w:ind w:right="3396" w:hanging="493"/>
        <w:rPr>
          <w:lang w:val="it-IT"/>
        </w:rPr>
      </w:pPr>
      <w:r w:rsidRPr="00EC233D">
        <w:tab/>
      </w:r>
      <w:r w:rsidR="00F916C8">
        <w:tab/>
      </w:r>
      <w:r w:rsidRPr="00244130">
        <w:rPr>
          <w:lang w:val="it-IT"/>
        </w:rPr>
        <w:t>b</w:t>
      </w:r>
      <w:r w:rsidR="00B63483">
        <w:rPr>
          <w:lang w:val="it-IT"/>
        </w:rPr>
        <w:t>.</w:t>
      </w:r>
      <w:r w:rsidRPr="00244130">
        <w:rPr>
          <w:lang w:val="it-IT"/>
        </w:rPr>
        <w:tab/>
      </w:r>
      <w:r w:rsidRPr="00F916C8">
        <w:rPr>
          <w:i/>
          <w:lang w:val="it-IT"/>
        </w:rPr>
        <w:t>La</w:t>
      </w:r>
      <w:r w:rsidRPr="00F916C8">
        <w:rPr>
          <w:i/>
          <w:lang w:val="it-IT"/>
        </w:rPr>
        <w:tab/>
        <w:t>machina,</w:t>
      </w:r>
      <w:r w:rsidRPr="00F916C8">
        <w:rPr>
          <w:i/>
          <w:lang w:val="it-IT"/>
        </w:rPr>
        <w:tab/>
        <w:t>nci</w:t>
      </w:r>
      <w:r w:rsidRPr="00F916C8">
        <w:rPr>
          <w:i/>
          <w:lang w:val="it-IT"/>
        </w:rPr>
        <w:tab/>
        <w:t>la</w:t>
      </w:r>
      <w:r w:rsidRPr="00F916C8">
        <w:rPr>
          <w:i/>
          <w:lang w:val="it-IT"/>
        </w:rPr>
        <w:tab/>
        <w:t>vindu</w:t>
      </w:r>
      <w:r w:rsidRPr="00F916C8">
        <w:rPr>
          <w:i/>
          <w:lang w:val="it-IT"/>
        </w:rPr>
        <w:tab/>
        <w:t>di</w:t>
      </w:r>
      <w:r w:rsidRPr="00F916C8">
        <w:rPr>
          <w:i/>
          <w:lang w:val="it-IT"/>
        </w:rPr>
        <w:tab/>
        <w:t>nu</w:t>
      </w:r>
      <w:r w:rsidRPr="00F916C8">
        <w:rPr>
          <w:i/>
          <w:lang w:val="it-IT"/>
        </w:rPr>
        <w:tab/>
        <w:t>studenti</w:t>
      </w:r>
      <w:r w:rsidR="00F916C8">
        <w:rPr>
          <w:i/>
          <w:lang w:val="it-IT"/>
        </w:rPr>
        <w:t>.</w:t>
      </w:r>
      <w:r w:rsidRPr="00244130">
        <w:rPr>
          <w:lang w:val="it-IT"/>
        </w:rPr>
        <w:t xml:space="preserve"> </w:t>
      </w:r>
    </w:p>
    <w:p w14:paraId="41D3FA81" w14:textId="1AF064E2" w:rsidR="00F8253E" w:rsidRPr="00EC233D" w:rsidRDefault="00F8253E" w:rsidP="00B70012">
      <w:pPr>
        <w:pStyle w:val="esempi"/>
        <w:widowControl/>
        <w:tabs>
          <w:tab w:val="left" w:pos="709"/>
          <w:tab w:val="left" w:pos="1134"/>
          <w:tab w:val="left" w:pos="1560"/>
          <w:tab w:val="left" w:pos="2552"/>
          <w:tab w:val="left" w:pos="3402"/>
          <w:tab w:val="left" w:pos="3828"/>
          <w:tab w:val="left" w:pos="4536"/>
          <w:tab w:val="left" w:pos="4962"/>
          <w:tab w:val="left" w:pos="5387"/>
        </w:tabs>
        <w:autoSpaceDE/>
        <w:autoSpaceDN/>
        <w:ind w:right="3396" w:hanging="493"/>
        <w:jc w:val="left"/>
        <w:rPr>
          <w:rFonts w:eastAsia="Times"/>
        </w:rPr>
      </w:pPr>
      <w:r w:rsidRPr="00244130">
        <w:rPr>
          <w:rFonts w:eastAsia="Times"/>
          <w:lang w:val="it-IT"/>
        </w:rPr>
        <w:tab/>
      </w:r>
      <w:r w:rsidRPr="00244130">
        <w:rPr>
          <w:rFonts w:eastAsia="Times"/>
          <w:lang w:val="it-IT"/>
        </w:rPr>
        <w:tab/>
      </w:r>
      <w:r w:rsidR="00F916C8">
        <w:rPr>
          <w:rFonts w:eastAsia="Times"/>
          <w:lang w:val="it-IT"/>
        </w:rPr>
        <w:tab/>
      </w:r>
      <w:r w:rsidRPr="00EC233D">
        <w:rPr>
          <w:rFonts w:eastAsia="Times"/>
        </w:rPr>
        <w:t>the</w:t>
      </w:r>
      <w:r w:rsidRPr="00EC233D">
        <w:rPr>
          <w:rFonts w:eastAsia="Times"/>
        </w:rPr>
        <w:tab/>
        <w:t>car</w:t>
      </w:r>
      <w:r w:rsidRPr="00EC233D">
        <w:rPr>
          <w:rFonts w:eastAsia="Times"/>
        </w:rPr>
        <w:tab/>
      </w:r>
      <w:r w:rsidR="00EC233D" w:rsidRPr="00EC233D">
        <w:rPr>
          <w:rFonts w:eastAsia="Times"/>
          <w:smallCaps/>
        </w:rPr>
        <w:t>dat</w:t>
      </w:r>
      <w:r w:rsidR="00EC233D">
        <w:rPr>
          <w:rFonts w:eastAsia="Times"/>
        </w:rPr>
        <w:t>.3</w:t>
      </w:r>
      <w:r w:rsidRPr="00EC233D">
        <w:rPr>
          <w:rFonts w:eastAsia="Times"/>
        </w:rPr>
        <w:t>=</w:t>
      </w:r>
      <w:r w:rsidRPr="00EC233D">
        <w:rPr>
          <w:rFonts w:eastAsia="Times"/>
        </w:rPr>
        <w:tab/>
        <w:t>it=</w:t>
      </w:r>
      <w:r w:rsidRPr="00EC233D">
        <w:rPr>
          <w:rFonts w:eastAsia="Times"/>
        </w:rPr>
        <w:tab/>
        <w:t>I.sell</w:t>
      </w:r>
      <w:r w:rsidRPr="00EC233D">
        <w:rPr>
          <w:rFonts w:eastAsia="Times"/>
        </w:rPr>
        <w:tab/>
        <w:t>of</w:t>
      </w:r>
      <w:r w:rsidRPr="00EC233D">
        <w:rPr>
          <w:rFonts w:eastAsia="Times"/>
        </w:rPr>
        <w:tab/>
        <w:t>a</w:t>
      </w:r>
      <w:r w:rsidRPr="00EC233D">
        <w:rPr>
          <w:rFonts w:eastAsia="Times"/>
        </w:rPr>
        <w:tab/>
        <w:t>student</w:t>
      </w:r>
    </w:p>
    <w:p w14:paraId="7C3E0C03" w14:textId="135AE4AE" w:rsidR="00F8253E" w:rsidRPr="00EC233D" w:rsidRDefault="00F8253E" w:rsidP="00B70012">
      <w:pPr>
        <w:pStyle w:val="esempi"/>
        <w:widowControl/>
        <w:tabs>
          <w:tab w:val="left" w:pos="709"/>
          <w:tab w:val="left" w:pos="1134"/>
          <w:tab w:val="left" w:pos="1560"/>
          <w:tab w:val="left" w:pos="2268"/>
          <w:tab w:val="left" w:pos="2977"/>
          <w:tab w:val="left" w:pos="3969"/>
          <w:tab w:val="left" w:pos="4536"/>
        </w:tabs>
        <w:autoSpaceDE/>
        <w:autoSpaceDN/>
        <w:ind w:right="3396" w:hanging="493"/>
        <w:jc w:val="left"/>
      </w:pPr>
      <w:r w:rsidRPr="00EC233D">
        <w:rPr>
          <w:rFonts w:eastAsia="Times"/>
        </w:rPr>
        <w:tab/>
      </w:r>
      <w:r w:rsidRPr="00EC233D">
        <w:rPr>
          <w:rFonts w:eastAsia="Times"/>
        </w:rPr>
        <w:tab/>
      </w:r>
      <w:r w:rsidR="00F916C8">
        <w:rPr>
          <w:rFonts w:eastAsia="Times"/>
        </w:rPr>
        <w:tab/>
      </w:r>
      <w:r w:rsidR="00F916C8">
        <w:t>“</w:t>
      </w:r>
      <w:r w:rsidRPr="00EC233D">
        <w:t>I’m selling a student the car (= specific student known to me)</w:t>
      </w:r>
      <w:r w:rsidR="00F916C8">
        <w:t>.”</w:t>
      </w:r>
    </w:p>
    <w:p w14:paraId="735FD788" w14:textId="77777777" w:rsidR="00F8253E" w:rsidRPr="0033218F" w:rsidRDefault="00F8253E" w:rsidP="00BE3C7A">
      <w:pPr>
        <w:spacing w:after="160" w:line="100" w:lineRule="atLeast"/>
        <w:ind w:right="3394"/>
        <w:jc w:val="both"/>
      </w:pPr>
    </w:p>
    <w:p w14:paraId="3EDC73C4" w14:textId="1C36A5B1" w:rsidR="00F8253E" w:rsidRPr="0033218F" w:rsidRDefault="00F8253E" w:rsidP="00BE3C7A">
      <w:pPr>
        <w:tabs>
          <w:tab w:val="left" w:pos="426"/>
        </w:tabs>
        <w:spacing w:after="160" w:line="100" w:lineRule="atLeast"/>
        <w:ind w:right="3394"/>
      </w:pPr>
      <w:r w:rsidRPr="0033218F">
        <w:t xml:space="preserve">Integrating these observations with the results of </w:t>
      </w:r>
      <w:r w:rsidR="001C3C88">
        <w:t>the</w:t>
      </w:r>
      <w:r w:rsidRPr="0033218F">
        <w:t xml:space="preserve"> investigation of indirect object marking across Greek dialects</w:t>
      </w:r>
      <w:r w:rsidR="008657B8">
        <w:t xml:space="preserve"> carried out by </w:t>
      </w:r>
      <w:r w:rsidR="008657B8" w:rsidRPr="003F5C54">
        <w:t>\</w:t>
      </w:r>
      <w:r w:rsidR="009B0CE6">
        <w:t>citet</w:t>
      </w:r>
      <w:r w:rsidR="008657B8" w:rsidRPr="003F5C54">
        <w:t>{</w:t>
      </w:r>
      <w:r w:rsidR="008657B8" w:rsidRPr="008657B8">
        <w:t>Manolessou2004</w:t>
      </w:r>
      <w:r w:rsidR="008657B8" w:rsidRPr="003F5C54">
        <w:t>}</w:t>
      </w:r>
      <w:r w:rsidRPr="0033218F">
        <w:t xml:space="preserve"> (cf. also</w:t>
      </w:r>
      <w:r w:rsidR="009B0CE6">
        <w:t xml:space="preserve"> </w:t>
      </w:r>
      <w:r w:rsidR="009B0CE6" w:rsidRPr="003F5C54">
        <w:t>\citealt[</w:t>
      </w:r>
      <w:r w:rsidR="00A31AC2">
        <w:t>160</w:t>
      </w:r>
      <w:r w:rsidR="009B0CE6" w:rsidRPr="003F5C54">
        <w:t>]{</w:t>
      </w:r>
      <w:r w:rsidR="00316BD2" w:rsidRPr="00316BD2">
        <w:t>Joseph1990</w:t>
      </w:r>
      <w:r w:rsidR="009B0CE6" w:rsidRPr="003F5C54">
        <w:t>}</w:t>
      </w:r>
      <w:r w:rsidR="009B0CE6">
        <w:t>;</w:t>
      </w:r>
      <w:r w:rsidR="00316BD2">
        <w:t xml:space="preserve"> </w:t>
      </w:r>
      <w:r w:rsidR="009B0CE6" w:rsidRPr="003F5C54">
        <w:t>\citealt[</w:t>
      </w:r>
      <w:r w:rsidR="00316BD2">
        <w:t>125</w:t>
      </w:r>
      <w:r w:rsidR="009B0CE6" w:rsidRPr="003F5C54">
        <w:t>-</w:t>
      </w:r>
      <w:r w:rsidR="00316BD2">
        <w:t>126</w:t>
      </w:r>
      <w:r w:rsidR="009B0CE6" w:rsidRPr="003F5C54">
        <w:t>]{</w:t>
      </w:r>
      <w:r w:rsidR="00316BD2" w:rsidRPr="00316BD2">
        <w:t>Horrocks1997</w:t>
      </w:r>
      <w:r w:rsidR="009B0CE6" w:rsidRPr="003F5C54">
        <w:t>}</w:t>
      </w:r>
      <w:r w:rsidR="009B0CE6">
        <w:t>;</w:t>
      </w:r>
      <w:r w:rsidR="00316BD2">
        <w:t xml:space="preserve"> </w:t>
      </w:r>
      <w:r w:rsidR="009B0CE6" w:rsidRPr="003F5C54">
        <w:t>\citealt[</w:t>
      </w:r>
      <w:r w:rsidR="00316BD2">
        <w:t>628</w:t>
      </w:r>
      <w:r w:rsidR="009B0CE6" w:rsidRPr="003F5C54">
        <w:t>-</w:t>
      </w:r>
      <w:r w:rsidR="00316BD2">
        <w:t>629</w:t>
      </w:r>
      <w:r w:rsidR="009B0CE6" w:rsidRPr="003F5C54">
        <w:t>]{</w:t>
      </w:r>
      <w:r w:rsidR="00316BD2" w:rsidRPr="00316BD2">
        <w:t>Horrocks2007</w:t>
      </w:r>
      <w:r w:rsidR="009B0CE6" w:rsidRPr="003F5C54">
        <w:t>}</w:t>
      </w:r>
      <w:r w:rsidR="009B0CE6">
        <w:t>;</w:t>
      </w:r>
      <w:r w:rsidR="00316BD2">
        <w:t xml:space="preserve"> </w:t>
      </w:r>
      <w:r w:rsidR="009B0CE6" w:rsidRPr="003F5C54">
        <w:t>\citealt[</w:t>
      </w:r>
      <w:r w:rsidR="00316BD2">
        <w:t>140</w:t>
      </w:r>
      <w:r w:rsidR="009B0CE6" w:rsidRPr="003F5C54">
        <w:t>-</w:t>
      </w:r>
      <w:r w:rsidR="00316BD2">
        <w:t>141</w:t>
      </w:r>
      <w:r w:rsidR="009B0CE6" w:rsidRPr="003F5C54">
        <w:t>]{</w:t>
      </w:r>
      <w:r w:rsidR="00316BD2" w:rsidRPr="00316BD2">
        <w:t>Ralli2006</w:t>
      </w:r>
      <w:r w:rsidR="009B0CE6" w:rsidRPr="003F5C54">
        <w:t>}</w:t>
      </w:r>
      <w:r w:rsidR="009B0CE6">
        <w:t>)</w:t>
      </w:r>
      <w:r w:rsidR="00316BD2">
        <w:t xml:space="preserve">, </w:t>
      </w:r>
      <w:r w:rsidR="00316BD2" w:rsidRPr="003F5C54">
        <w:t>\citet</w:t>
      </w:r>
      <w:r w:rsidR="00316BD2">
        <w:t>[194-195]</w:t>
      </w:r>
      <w:r w:rsidR="00316BD2" w:rsidRPr="003F5C54">
        <w:t>{</w:t>
      </w:r>
      <w:r w:rsidR="00316BD2" w:rsidRPr="00316BD2">
        <w:t>Ledgeway2013</w:t>
      </w:r>
      <w:r w:rsidR="00316BD2" w:rsidRPr="003F5C54">
        <w:t>}</w:t>
      </w:r>
      <w:r w:rsidR="00316BD2">
        <w:t xml:space="preserve"> </w:t>
      </w:r>
      <w:r w:rsidR="00EC233D">
        <w:t xml:space="preserve">proposes </w:t>
      </w:r>
      <w:r w:rsidRPr="0033218F">
        <w:t>a partial parameter hierarchy based on the marking of indirect objects (IOs) along the lines of (</w:t>
      </w:r>
      <w:r w:rsidR="00EC233D">
        <w:t>9</w:t>
      </w:r>
      <w:r w:rsidRPr="0033218F">
        <w:t>) with representative examples in (1</w:t>
      </w:r>
      <w:r w:rsidR="00EC233D">
        <w:t>0</w:t>
      </w:r>
      <w:r w:rsidRPr="0033218F">
        <w:t xml:space="preserve">a-d), ultimately to be understood as part of a larger hierarchy related to argument marking </w:t>
      </w:r>
      <w:r w:rsidR="007D5CCF">
        <w:t xml:space="preserve">and alignments (cf. </w:t>
      </w:r>
      <w:r w:rsidR="00316BD2" w:rsidRPr="003F5C54">
        <w:t>(\</w:t>
      </w:r>
      <w:r w:rsidR="00316BD2">
        <w:t>citealt</w:t>
      </w:r>
      <w:r w:rsidR="00316BD2" w:rsidRPr="003F5C54">
        <w:t>{</w:t>
      </w:r>
      <w:r w:rsidR="000072F4" w:rsidRPr="000072F4">
        <w:t>Sheehan2014</w:t>
      </w:r>
      <w:r w:rsidR="00316BD2" w:rsidRPr="003F5C54">
        <w:t>}</w:t>
      </w:r>
      <w:r w:rsidRPr="0033218F">
        <w:t>).</w:t>
      </w:r>
    </w:p>
    <w:p w14:paraId="56944409" w14:textId="77777777" w:rsidR="00F916C8" w:rsidRDefault="00F916C8" w:rsidP="00BE3C7A">
      <w:pPr>
        <w:tabs>
          <w:tab w:val="left" w:pos="851"/>
        </w:tabs>
        <w:spacing w:after="160" w:line="100" w:lineRule="atLeast"/>
        <w:ind w:right="3394"/>
        <w:jc w:val="both"/>
      </w:pPr>
    </w:p>
    <w:p w14:paraId="28E3A022" w14:textId="10931FE5" w:rsidR="00F8253E" w:rsidRPr="00EC233D" w:rsidRDefault="00F8253E" w:rsidP="00AC3639">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pPr>
      <w:r w:rsidRPr="00EC233D">
        <w:t xml:space="preserve"> Are all internal arguments Case-marked accusative?</w:t>
      </w:r>
    </w:p>
    <w:p w14:paraId="3F82FC9D" w14:textId="77777777" w:rsidR="00F8253E" w:rsidRPr="00782D1B" w:rsidRDefault="00F8253E" w:rsidP="00BE3C7A">
      <w:pPr>
        <w:tabs>
          <w:tab w:val="left" w:pos="1276"/>
          <w:tab w:val="left" w:pos="6521"/>
        </w:tabs>
        <w:spacing w:after="160" w:line="100" w:lineRule="atLeast"/>
        <w:ind w:right="3394"/>
        <w:jc w:val="both"/>
        <w:rPr>
          <w:rFonts w:ascii="ArborWin" w:hAnsi="ArborWin"/>
          <w:sz w:val="32"/>
        </w:rPr>
      </w:pPr>
      <w:r w:rsidRPr="00536852">
        <w:rPr>
          <w:rFonts w:ascii="Times" w:hAnsi="Times"/>
        </w:rPr>
        <w:tab/>
      </w:r>
      <w:r>
        <w:rPr>
          <w:rFonts w:ascii="Times" w:hAnsi="Times"/>
        </w:rPr>
        <w:t xml:space="preserve">  </w:t>
      </w:r>
      <w:r w:rsidRPr="00782D1B">
        <w:rPr>
          <w:rFonts w:ascii="ArborWin" w:hAnsi="ArborWin"/>
          <w:sz w:val="32"/>
        </w:rPr>
        <w:t>ru</w:t>
      </w:r>
    </w:p>
    <w:p w14:paraId="1F21D8B9" w14:textId="77777777" w:rsidR="00F8253E" w:rsidRPr="00CE5A1D" w:rsidRDefault="00F8253E" w:rsidP="00BE3C7A">
      <w:pPr>
        <w:tabs>
          <w:tab w:val="left" w:pos="0"/>
          <w:tab w:val="left" w:pos="2552"/>
          <w:tab w:val="left" w:pos="6521"/>
          <w:tab w:val="left" w:pos="7088"/>
          <w:tab w:val="left" w:pos="7371"/>
        </w:tabs>
        <w:spacing w:after="160" w:line="100" w:lineRule="atLeast"/>
        <w:ind w:right="3394"/>
        <w:jc w:val="both"/>
      </w:pPr>
      <w:r w:rsidRPr="00CE5A1D">
        <w:t xml:space="preserve">Yes: </w:t>
      </w:r>
      <w:r w:rsidRPr="00CE5A1D">
        <w:rPr>
          <w:bCs/>
        </w:rPr>
        <w:t>nth. Gk dialects</w:t>
      </w:r>
      <w:r w:rsidRPr="00CE5A1D">
        <w:rPr>
          <w:bCs/>
        </w:rPr>
        <w:tab/>
        <w:t xml:space="preserve">    </w:t>
      </w:r>
      <w:r w:rsidRPr="00CE5A1D">
        <w:t>No</w:t>
      </w:r>
      <w:r w:rsidRPr="00CE5A1D">
        <w:tab/>
      </w:r>
      <w:r w:rsidRPr="00CE5A1D">
        <w:tab/>
      </w:r>
    </w:p>
    <w:p w14:paraId="7083E1D5" w14:textId="77777777" w:rsidR="00F8253E" w:rsidRPr="00CE5A1D" w:rsidRDefault="00F8253E" w:rsidP="00BE3C7A">
      <w:pPr>
        <w:tabs>
          <w:tab w:val="left" w:pos="426"/>
          <w:tab w:val="left" w:pos="2410"/>
          <w:tab w:val="left" w:pos="5103"/>
          <w:tab w:val="left" w:pos="6521"/>
          <w:tab w:val="left" w:pos="6804"/>
          <w:tab w:val="left" w:pos="7088"/>
        </w:tabs>
        <w:spacing w:after="160" w:line="100" w:lineRule="atLeast"/>
        <w:ind w:right="3394"/>
        <w:jc w:val="both"/>
      </w:pPr>
      <w:r w:rsidRPr="00CE5A1D">
        <w:tab/>
        <w:t xml:space="preserve"> Asia Minor</w:t>
      </w:r>
      <w:r w:rsidRPr="00CE5A1D">
        <w:tab/>
        <w:t xml:space="preserve">  Are all IOs Case-marked dative?</w:t>
      </w:r>
      <w:r w:rsidRPr="00CE5A1D">
        <w:tab/>
      </w:r>
      <w:r w:rsidRPr="00CE5A1D">
        <w:tab/>
      </w:r>
    </w:p>
    <w:p w14:paraId="0E7BA42A" w14:textId="76703615" w:rsidR="00F8253E" w:rsidRPr="00CE5A1D" w:rsidRDefault="00F8253E" w:rsidP="00BE3C7A">
      <w:pPr>
        <w:tabs>
          <w:tab w:val="left" w:pos="426"/>
          <w:tab w:val="left" w:pos="6521"/>
          <w:tab w:val="left" w:pos="7088"/>
        </w:tabs>
        <w:spacing w:after="160" w:line="100" w:lineRule="atLeast"/>
        <w:ind w:right="3394"/>
        <w:jc w:val="both"/>
        <w:rPr>
          <w:rFonts w:ascii="ArborWin" w:hAnsi="ArborWin"/>
        </w:rPr>
      </w:pPr>
      <w:r w:rsidRPr="00CE5A1D">
        <w:rPr>
          <w:rFonts w:ascii="Times" w:hAnsi="Times"/>
        </w:rPr>
        <w:tab/>
        <w:t xml:space="preserve"> </w:t>
      </w:r>
      <w:r w:rsidRPr="00CE5A1D">
        <w:t>Tsak., Dodec.</w:t>
      </w:r>
      <w:r w:rsidR="00EC233D" w:rsidRPr="00CE5A1D">
        <w:t xml:space="preserve"> (10</w:t>
      </w:r>
      <w:r w:rsidRPr="00CE5A1D">
        <w:t>a)</w:t>
      </w:r>
      <w:r w:rsidRPr="00CE5A1D">
        <w:rPr>
          <w:rFonts w:ascii="Times" w:hAnsi="Times"/>
        </w:rPr>
        <w:t xml:space="preserve">    </w:t>
      </w:r>
      <w:r w:rsidRPr="00CE5A1D">
        <w:rPr>
          <w:rFonts w:ascii="ArborWin" w:hAnsi="ArborWin"/>
          <w:sz w:val="32"/>
        </w:rPr>
        <w:t>ru</w:t>
      </w:r>
      <w:r w:rsidRPr="00CE5A1D">
        <w:rPr>
          <w:rFonts w:ascii="Times" w:hAnsi="Times"/>
        </w:rPr>
        <w:tab/>
      </w:r>
      <w:r w:rsidRPr="00CE5A1D">
        <w:rPr>
          <w:rFonts w:ascii="Times" w:hAnsi="Times"/>
        </w:rPr>
        <w:tab/>
      </w:r>
      <w:r w:rsidRPr="00CE5A1D">
        <w:rPr>
          <w:rFonts w:ascii="Times" w:hAnsi="Times"/>
        </w:rPr>
        <w:tab/>
      </w:r>
    </w:p>
    <w:p w14:paraId="3855956F" w14:textId="76720942" w:rsidR="00F8253E" w:rsidRPr="00CE5A1D" w:rsidRDefault="00F8253E" w:rsidP="00BE3C7A">
      <w:pPr>
        <w:tabs>
          <w:tab w:val="left" w:pos="709"/>
          <w:tab w:val="left" w:pos="1276"/>
          <w:tab w:val="left" w:pos="3969"/>
          <w:tab w:val="left" w:pos="6521"/>
          <w:tab w:val="left" w:pos="7088"/>
          <w:tab w:val="left" w:pos="7797"/>
        </w:tabs>
        <w:spacing w:after="160" w:line="100" w:lineRule="atLeast"/>
        <w:ind w:right="3394"/>
        <w:jc w:val="both"/>
      </w:pPr>
      <w:r w:rsidRPr="00CE5A1D">
        <w:tab/>
      </w:r>
      <w:r w:rsidRPr="00CE5A1D">
        <w:tab/>
        <w:t xml:space="preserve"> Yes: </w:t>
      </w:r>
      <w:r w:rsidRPr="00CE5A1D">
        <w:rPr>
          <w:bCs/>
        </w:rPr>
        <w:t>AG, Sal.</w:t>
      </w:r>
      <w:r w:rsidR="00EC233D" w:rsidRPr="00CE5A1D">
        <w:rPr>
          <w:bCs/>
        </w:rPr>
        <w:t xml:space="preserve"> (10</w:t>
      </w:r>
      <w:r w:rsidRPr="00CE5A1D">
        <w:rPr>
          <w:bCs/>
        </w:rPr>
        <w:t>b)</w:t>
      </w:r>
      <w:r w:rsidRPr="00CE5A1D">
        <w:t xml:space="preserve">          </w:t>
      </w:r>
      <w:r w:rsidRPr="00CE5A1D">
        <w:tab/>
        <w:t xml:space="preserve">No </w:t>
      </w:r>
      <w:r w:rsidRPr="00CE5A1D">
        <w:tab/>
      </w:r>
      <w:r w:rsidRPr="00CE5A1D">
        <w:tab/>
      </w:r>
    </w:p>
    <w:p w14:paraId="46528350" w14:textId="77777777" w:rsidR="00F8253E" w:rsidRPr="00CE5A1D" w:rsidRDefault="00F8253E" w:rsidP="00BE3C7A">
      <w:pPr>
        <w:tabs>
          <w:tab w:val="left" w:pos="1843"/>
          <w:tab w:val="left" w:pos="2977"/>
          <w:tab w:val="left" w:pos="6521"/>
          <w:tab w:val="left" w:pos="6804"/>
          <w:tab w:val="left" w:pos="7088"/>
        </w:tabs>
        <w:spacing w:after="160" w:line="100" w:lineRule="atLeast"/>
        <w:ind w:right="3394"/>
        <w:jc w:val="both"/>
      </w:pPr>
      <w:r w:rsidRPr="00CE5A1D">
        <w:tab/>
      </w:r>
      <w:r w:rsidRPr="00CE5A1D">
        <w:tab/>
        <w:t xml:space="preserve">   Are all IOs Case-marked genitive?</w:t>
      </w:r>
      <w:r w:rsidRPr="00CE5A1D">
        <w:tab/>
      </w:r>
    </w:p>
    <w:p w14:paraId="6684728C" w14:textId="77777777" w:rsidR="00F8253E" w:rsidRPr="00CE5A1D" w:rsidRDefault="00F8253E" w:rsidP="00BE3C7A">
      <w:pPr>
        <w:tabs>
          <w:tab w:val="left" w:pos="1843"/>
          <w:tab w:val="left" w:pos="2835"/>
          <w:tab w:val="left" w:pos="6521"/>
          <w:tab w:val="left" w:pos="7088"/>
        </w:tabs>
        <w:spacing w:after="160" w:line="100" w:lineRule="atLeast"/>
        <w:ind w:right="3394"/>
        <w:jc w:val="both"/>
        <w:rPr>
          <w:rFonts w:ascii="ArborWin" w:hAnsi="ArborWin"/>
        </w:rPr>
      </w:pPr>
      <w:r w:rsidRPr="00CE5A1D">
        <w:rPr>
          <w:rFonts w:ascii="Times" w:hAnsi="Times"/>
        </w:rPr>
        <w:tab/>
      </w:r>
      <w:r w:rsidRPr="00CE5A1D">
        <w:rPr>
          <w:rFonts w:ascii="Times" w:hAnsi="Times"/>
        </w:rPr>
        <w:tab/>
        <w:t xml:space="preserve">     </w:t>
      </w:r>
      <w:r w:rsidRPr="00CE5A1D">
        <w:rPr>
          <w:rFonts w:ascii="ArborWin" w:hAnsi="ArborWin"/>
          <w:sz w:val="32"/>
        </w:rPr>
        <w:t>ru</w:t>
      </w:r>
      <w:r w:rsidRPr="00CE5A1D">
        <w:rPr>
          <w:rFonts w:ascii="ArborWin" w:hAnsi="ArborWin"/>
        </w:rPr>
        <w:tab/>
      </w:r>
    </w:p>
    <w:p w14:paraId="022B4093" w14:textId="77777777" w:rsidR="00F8253E" w:rsidRPr="00CE5A1D" w:rsidRDefault="00F8253E" w:rsidP="00BE3C7A">
      <w:pPr>
        <w:tabs>
          <w:tab w:val="left" w:pos="1134"/>
          <w:tab w:val="left" w:pos="4395"/>
          <w:tab w:val="left" w:pos="6521"/>
          <w:tab w:val="left" w:pos="7088"/>
        </w:tabs>
        <w:spacing w:after="160" w:line="100" w:lineRule="atLeast"/>
        <w:ind w:right="3394"/>
        <w:jc w:val="both"/>
      </w:pPr>
      <w:r w:rsidRPr="00CE5A1D">
        <w:tab/>
        <w:t xml:space="preserve"> Yes: SMG, sth. dialects     </w:t>
      </w:r>
      <w:r w:rsidRPr="00CE5A1D">
        <w:tab/>
        <w:t xml:space="preserve">  No</w:t>
      </w:r>
      <w:r w:rsidRPr="00CE5A1D">
        <w:tab/>
      </w:r>
    </w:p>
    <w:p w14:paraId="50590777" w14:textId="404231D5" w:rsidR="00F8253E" w:rsidRPr="00CE5A1D" w:rsidRDefault="00F8253E" w:rsidP="00BE3C7A">
      <w:pPr>
        <w:tabs>
          <w:tab w:val="left" w:pos="1560"/>
          <w:tab w:val="left" w:pos="3402"/>
          <w:tab w:val="left" w:pos="3686"/>
          <w:tab w:val="left" w:pos="5670"/>
          <w:tab w:val="left" w:pos="6521"/>
          <w:tab w:val="left" w:pos="7088"/>
        </w:tabs>
        <w:spacing w:after="160" w:line="100" w:lineRule="atLeast"/>
        <w:ind w:right="3394"/>
        <w:jc w:val="both"/>
      </w:pPr>
      <w:r w:rsidRPr="00CE5A1D">
        <w:tab/>
        <w:t xml:space="preserve">  Italo-Gk </w:t>
      </w:r>
      <w:r w:rsidR="00EC233D" w:rsidRPr="00CE5A1D">
        <w:t>(10</w:t>
      </w:r>
      <w:r w:rsidRPr="00CE5A1D">
        <w:t>c)</w:t>
      </w:r>
      <w:r w:rsidRPr="00CE5A1D">
        <w:tab/>
        <w:t xml:space="preserve">  Are a subset of IOs Case-marked genitive (= hybrid Case)?</w:t>
      </w:r>
    </w:p>
    <w:p w14:paraId="028045B1" w14:textId="77777777" w:rsidR="00F8253E" w:rsidRPr="00244130" w:rsidRDefault="00F8253E" w:rsidP="00BE3C7A">
      <w:pPr>
        <w:tabs>
          <w:tab w:val="left" w:pos="2127"/>
          <w:tab w:val="left" w:pos="3402"/>
          <w:tab w:val="left" w:pos="6521"/>
          <w:tab w:val="left" w:pos="7088"/>
          <w:tab w:val="left" w:pos="7797"/>
        </w:tabs>
        <w:spacing w:after="160" w:line="100" w:lineRule="atLeast"/>
        <w:ind w:right="3394"/>
        <w:jc w:val="both"/>
        <w:rPr>
          <w:rFonts w:ascii="ArborWin" w:hAnsi="ArborWin"/>
          <w:lang w:val="es-ES"/>
        </w:rPr>
      </w:pPr>
      <w:r w:rsidRPr="00CE5A1D">
        <w:rPr>
          <w:rFonts w:ascii="ArborWin" w:hAnsi="ArborWin"/>
        </w:rPr>
        <w:tab/>
      </w:r>
      <w:r w:rsidRPr="00CE5A1D">
        <w:rPr>
          <w:rFonts w:ascii="ArborWin" w:hAnsi="ArborWin"/>
        </w:rPr>
        <w:tab/>
        <w:t xml:space="preserve">        </w:t>
      </w:r>
      <w:r w:rsidRPr="00244130">
        <w:rPr>
          <w:rFonts w:ascii="ArborWin" w:hAnsi="ArborWin"/>
          <w:sz w:val="32"/>
          <w:lang w:val="es-ES"/>
        </w:rPr>
        <w:t>ru</w:t>
      </w:r>
      <w:r w:rsidRPr="00244130">
        <w:rPr>
          <w:rFonts w:ascii="ArborWin" w:hAnsi="ArborWin"/>
          <w:lang w:val="es-ES"/>
        </w:rPr>
        <w:tab/>
      </w:r>
    </w:p>
    <w:p w14:paraId="0DFE392C" w14:textId="026E4C7E" w:rsidR="00F8253E" w:rsidRPr="00244130" w:rsidRDefault="00F8253E" w:rsidP="00BE3C7A">
      <w:pPr>
        <w:tabs>
          <w:tab w:val="left" w:pos="2835"/>
          <w:tab w:val="left" w:pos="4820"/>
          <w:tab w:val="left" w:pos="6521"/>
          <w:tab w:val="left" w:pos="7088"/>
        </w:tabs>
        <w:spacing w:after="160" w:line="100" w:lineRule="atLeast"/>
        <w:ind w:right="3394"/>
        <w:jc w:val="both"/>
        <w:rPr>
          <w:lang w:val="es-ES"/>
        </w:rPr>
      </w:pPr>
      <w:r w:rsidRPr="00244130">
        <w:rPr>
          <w:lang w:val="es-ES"/>
        </w:rPr>
        <w:tab/>
        <w:t>Yes: Calabrese</w:t>
      </w:r>
      <w:r w:rsidR="00EC233D" w:rsidRPr="00244130">
        <w:rPr>
          <w:lang w:val="es-ES"/>
        </w:rPr>
        <w:t xml:space="preserve"> (10</w:t>
      </w:r>
      <w:r w:rsidRPr="00244130">
        <w:rPr>
          <w:lang w:val="es-ES"/>
        </w:rPr>
        <w:t>d)</w:t>
      </w:r>
      <w:r w:rsidRPr="00244130">
        <w:rPr>
          <w:lang w:val="es-ES"/>
        </w:rPr>
        <w:tab/>
        <w:t xml:space="preserve"> </w:t>
      </w:r>
    </w:p>
    <w:p w14:paraId="6CE4045B" w14:textId="77777777" w:rsidR="00F8253E" w:rsidRPr="00244130" w:rsidRDefault="00F8253E" w:rsidP="00BE3C7A">
      <w:pPr>
        <w:tabs>
          <w:tab w:val="left" w:pos="2552"/>
          <w:tab w:val="left" w:pos="4678"/>
          <w:tab w:val="left" w:pos="6521"/>
          <w:tab w:val="left" w:pos="7088"/>
          <w:tab w:val="left" w:pos="7797"/>
        </w:tabs>
        <w:spacing w:after="160" w:line="100" w:lineRule="atLeast"/>
        <w:ind w:right="3394"/>
        <w:jc w:val="both"/>
        <w:rPr>
          <w:b/>
          <w:lang w:val="es-ES"/>
        </w:rPr>
      </w:pPr>
      <w:r w:rsidRPr="00244130">
        <w:rPr>
          <w:lang w:val="es-ES"/>
        </w:rPr>
        <w:tab/>
        <w:t xml:space="preserve">     [+presup. </w:t>
      </w:r>
      <w:r w:rsidRPr="00EC233D">
        <w:sym w:font="Symbol" w:char="F0DE"/>
      </w:r>
      <w:r w:rsidRPr="00244130">
        <w:rPr>
          <w:lang w:val="es-ES"/>
        </w:rPr>
        <w:t xml:space="preserve"> dative-genitive]</w:t>
      </w:r>
      <w:r w:rsidRPr="00244130">
        <w:rPr>
          <w:lang w:val="es-ES"/>
        </w:rPr>
        <w:tab/>
      </w:r>
    </w:p>
    <w:p w14:paraId="028810D2" w14:textId="77777777" w:rsidR="00F8253E" w:rsidRPr="00244130" w:rsidRDefault="00F8253E" w:rsidP="00BE3C7A">
      <w:pPr>
        <w:tabs>
          <w:tab w:val="left" w:pos="426"/>
          <w:tab w:val="left" w:pos="1560"/>
          <w:tab w:val="left" w:pos="2410"/>
          <w:tab w:val="left" w:pos="4536"/>
          <w:tab w:val="left" w:pos="4820"/>
          <w:tab w:val="left" w:pos="6521"/>
          <w:tab w:val="left" w:pos="7088"/>
          <w:tab w:val="left" w:pos="7797"/>
        </w:tabs>
        <w:spacing w:after="160" w:line="100" w:lineRule="atLeast"/>
        <w:ind w:left="709" w:right="3394" w:hanging="709"/>
        <w:jc w:val="both"/>
        <w:rPr>
          <w:lang w:val="es-ES"/>
        </w:rPr>
      </w:pPr>
    </w:p>
    <w:p w14:paraId="48DED392" w14:textId="0DB1D3D2" w:rsidR="00F916C8" w:rsidRDefault="00AC3639" w:rsidP="00AC3639">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es-ES"/>
        </w:rPr>
      </w:pPr>
      <w:r>
        <w:rPr>
          <w:lang w:val="es-ES"/>
        </w:rPr>
        <w:tab/>
      </w:r>
      <w:r w:rsidR="00EC233D" w:rsidRPr="00F916C8">
        <w:rPr>
          <w:lang w:val="es-ES"/>
        </w:rPr>
        <w:t>a</w:t>
      </w:r>
      <w:r w:rsidR="00BE2F20">
        <w:rPr>
          <w:lang w:val="es-ES"/>
        </w:rPr>
        <w:t>.</w:t>
      </w:r>
      <w:r w:rsidR="00F916C8">
        <w:rPr>
          <w:lang w:val="es-ES"/>
        </w:rPr>
        <w:tab/>
        <w:t>Tsakonian</w:t>
      </w:r>
      <w:r w:rsidR="00F916C8" w:rsidRPr="00F916C8">
        <w:rPr>
          <w:lang w:val="es-ES"/>
        </w:rPr>
        <w:t xml:space="preserve"> </w:t>
      </w:r>
      <w:r w:rsidR="00F916C8">
        <w:rPr>
          <w:lang w:val="es-ES"/>
        </w:rPr>
        <w:t>(</w:t>
      </w:r>
      <w:r w:rsidR="005D1C5A" w:rsidRPr="00BE2F20">
        <w:rPr>
          <w:lang w:val="es-ES"/>
        </w:rPr>
        <w:t>\citealt{</w:t>
      </w:r>
      <w:r w:rsidR="00BE2F20" w:rsidRPr="00BE2F20">
        <w:rPr>
          <w:lang w:val="es-ES"/>
        </w:rPr>
        <w:t>Manolessou2004</w:t>
      </w:r>
      <w:r w:rsidR="005D1C5A" w:rsidRPr="00BE2F20">
        <w:rPr>
          <w:lang w:val="es-ES"/>
        </w:rPr>
        <w:t>}</w:t>
      </w:r>
      <w:r w:rsidR="00F916C8">
        <w:rPr>
          <w:lang w:val="es-ES"/>
        </w:rPr>
        <w:t>)</w:t>
      </w:r>
    </w:p>
    <w:p w14:paraId="38FA0236" w14:textId="11C2FC6D" w:rsidR="00F8253E" w:rsidRPr="00BE2F20" w:rsidRDefault="00F916C8" w:rsidP="00B70012">
      <w:pPr>
        <w:pStyle w:val="Prrafodelista"/>
        <w:tabs>
          <w:tab w:val="left" w:pos="709"/>
          <w:tab w:val="left" w:pos="1134"/>
          <w:tab w:val="left" w:pos="1985"/>
          <w:tab w:val="left" w:pos="2835"/>
          <w:tab w:val="left" w:pos="4820"/>
          <w:tab w:val="left" w:pos="6521"/>
          <w:tab w:val="left" w:pos="7088"/>
          <w:tab w:val="left" w:pos="7797"/>
        </w:tabs>
        <w:ind w:left="780" w:right="3396" w:hanging="496"/>
        <w:contextualSpacing w:val="0"/>
        <w:jc w:val="both"/>
        <w:rPr>
          <w:i/>
          <w:lang w:val="es-ES"/>
        </w:rPr>
      </w:pPr>
      <w:r>
        <w:rPr>
          <w:lang w:val="es-ES"/>
        </w:rPr>
        <w:lastRenderedPageBreak/>
        <w:tab/>
      </w:r>
      <w:r w:rsidR="00BE2F20">
        <w:rPr>
          <w:lang w:val="es-ES"/>
        </w:rPr>
        <w:tab/>
      </w:r>
      <w:r w:rsidR="00BE2F20">
        <w:rPr>
          <w:lang w:val="es-ES"/>
        </w:rPr>
        <w:tab/>
      </w:r>
      <w:r w:rsidR="00F8253E" w:rsidRPr="00BE2F20">
        <w:rPr>
          <w:i/>
        </w:rPr>
        <w:sym w:font="Symbol" w:char="F065"/>
      </w:r>
      <w:r w:rsidR="00F8253E" w:rsidRPr="00BE2F20">
        <w:rPr>
          <w:i/>
        </w:rPr>
        <w:sym w:font="Symbol" w:char="F070"/>
      </w:r>
      <w:r w:rsidR="00F8253E" w:rsidRPr="00BE2F20">
        <w:rPr>
          <w:i/>
        </w:rPr>
        <w:t>έ</w:t>
      </w:r>
      <w:r w:rsidR="00F8253E" w:rsidRPr="00BE2F20">
        <w:rPr>
          <w:i/>
        </w:rPr>
        <w:sym w:font="Symbol" w:char="F074"/>
      </w:r>
      <w:r w:rsidR="00FD7690" w:rsidRPr="00BE2F20">
        <w:rPr>
          <w:i/>
          <w:lang w:val="el-GR"/>
        </w:rPr>
        <w:t>σ</w:t>
      </w:r>
      <w:r w:rsidR="00F8253E" w:rsidRPr="00BE2F20">
        <w:rPr>
          <w:i/>
        </w:rPr>
        <w:sym w:font="Symbol" w:char="F065"/>
      </w:r>
      <w:r w:rsidR="00F8253E" w:rsidRPr="00BE2F20">
        <w:rPr>
          <w:i/>
          <w:lang w:val="es-ES"/>
        </w:rPr>
        <w:tab/>
      </w:r>
      <w:r w:rsidR="00F8253E" w:rsidRPr="00F82941">
        <w:rPr>
          <w:b/>
          <w:i/>
        </w:rPr>
        <w:sym w:font="Symbol" w:char="F074"/>
      </w:r>
      <w:r w:rsidR="00F8253E" w:rsidRPr="00F82941">
        <w:rPr>
          <w:b/>
          <w:i/>
        </w:rPr>
        <w:sym w:font="Symbol" w:char="F06F"/>
      </w:r>
      <w:r w:rsidR="00F8253E" w:rsidRPr="00F82941">
        <w:rPr>
          <w:b/>
          <w:i/>
        </w:rPr>
        <w:sym w:font="Symbol" w:char="F06E"/>
      </w:r>
      <w:r w:rsidR="00F8253E" w:rsidRPr="00F82941">
        <w:rPr>
          <w:b/>
          <w:i/>
          <w:lang w:val="es-ES"/>
        </w:rPr>
        <w:tab/>
      </w:r>
      <w:r w:rsidR="00F8253E" w:rsidRPr="00F82941">
        <w:rPr>
          <w:b/>
          <w:i/>
        </w:rPr>
        <w:t>ό</w:t>
      </w:r>
      <w:r w:rsidR="00F8253E" w:rsidRPr="00F82941">
        <w:rPr>
          <w:b/>
          <w:i/>
        </w:rPr>
        <w:sym w:font="Symbol" w:char="F06E"/>
      </w:r>
      <w:r w:rsidR="00F8253E" w:rsidRPr="00F82941">
        <w:rPr>
          <w:b/>
          <w:i/>
        </w:rPr>
        <w:sym w:font="Symbol" w:char="F065"/>
      </w:r>
      <w:r w:rsidRPr="00F82941">
        <w:rPr>
          <w:b/>
          <w:i/>
          <w:lang w:val="es-ES"/>
        </w:rPr>
        <w:t xml:space="preserve"> </w:t>
      </w:r>
    </w:p>
    <w:p w14:paraId="6A3394C1" w14:textId="30EFEABA" w:rsidR="00F8253E" w:rsidRPr="00BE2F20" w:rsidRDefault="00F8253E" w:rsidP="00B70012">
      <w:pPr>
        <w:tabs>
          <w:tab w:val="left" w:pos="709"/>
          <w:tab w:val="left" w:pos="1134"/>
          <w:tab w:val="left" w:pos="1985"/>
          <w:tab w:val="left" w:pos="2835"/>
          <w:tab w:val="left" w:pos="4820"/>
          <w:tab w:val="left" w:pos="6521"/>
          <w:tab w:val="left" w:pos="7088"/>
          <w:tab w:val="left" w:pos="7797"/>
        </w:tabs>
        <w:ind w:right="3396" w:hanging="496"/>
        <w:jc w:val="both"/>
      </w:pPr>
      <w:r w:rsidRPr="00244130">
        <w:rPr>
          <w:lang w:val="es-ES"/>
        </w:rPr>
        <w:tab/>
      </w:r>
      <w:r w:rsidRPr="00244130">
        <w:rPr>
          <w:lang w:val="es-ES"/>
        </w:rPr>
        <w:tab/>
      </w:r>
      <w:r w:rsidR="00BE2F20">
        <w:rPr>
          <w:lang w:val="es-ES"/>
        </w:rPr>
        <w:tab/>
      </w:r>
      <w:r w:rsidRPr="00BE2F20">
        <w:t>he.said</w:t>
      </w:r>
      <w:r w:rsidRPr="00BE2F20">
        <w:tab/>
        <w:t>the.</w:t>
      </w:r>
      <w:r w:rsidRPr="00BE2F20">
        <w:rPr>
          <w:smallCaps/>
        </w:rPr>
        <w:t>acc</w:t>
      </w:r>
      <w:r w:rsidRPr="00BE2F20">
        <w:tab/>
        <w:t>donkey.</w:t>
      </w:r>
      <w:r w:rsidRPr="00BE2F20">
        <w:rPr>
          <w:smallCaps/>
        </w:rPr>
        <w:t>acc</w:t>
      </w:r>
      <w:r w:rsidRPr="00BE2F20">
        <w:t xml:space="preserve"> </w:t>
      </w:r>
    </w:p>
    <w:p w14:paraId="57DE975D" w14:textId="24C99EDD" w:rsidR="00F8253E" w:rsidRPr="00BE2F20" w:rsidRDefault="00F8253E" w:rsidP="00B70012">
      <w:pPr>
        <w:tabs>
          <w:tab w:val="left" w:pos="709"/>
          <w:tab w:val="left" w:pos="1134"/>
          <w:tab w:val="left" w:pos="1560"/>
          <w:tab w:val="left" w:pos="2127"/>
          <w:tab w:val="left" w:pos="2977"/>
          <w:tab w:val="left" w:pos="4820"/>
          <w:tab w:val="left" w:pos="6521"/>
          <w:tab w:val="left" w:pos="7088"/>
          <w:tab w:val="left" w:pos="7797"/>
        </w:tabs>
        <w:ind w:right="3396" w:hanging="496"/>
        <w:jc w:val="both"/>
      </w:pPr>
      <w:r w:rsidRPr="00BE2F20">
        <w:tab/>
      </w:r>
      <w:r w:rsidRPr="00BE2F20">
        <w:tab/>
      </w:r>
      <w:r w:rsidR="00BE2F20">
        <w:tab/>
      </w:r>
      <w:r w:rsidR="00BE2F20" w:rsidRPr="00BE2F20">
        <w:t>“h</w:t>
      </w:r>
      <w:r w:rsidRPr="00BE2F20">
        <w:t>e said to the donkey</w:t>
      </w:r>
      <w:r w:rsidR="00BE2F20" w:rsidRPr="00BE2F20">
        <w:t>.”</w:t>
      </w:r>
    </w:p>
    <w:p w14:paraId="46320260" w14:textId="35E0841C" w:rsidR="00BE2F20" w:rsidRDefault="00F8253E" w:rsidP="00B70012">
      <w:pPr>
        <w:tabs>
          <w:tab w:val="left" w:pos="851"/>
          <w:tab w:val="left" w:pos="1134"/>
          <w:tab w:val="left" w:pos="1843"/>
          <w:tab w:val="left" w:pos="3119"/>
          <w:tab w:val="left" w:pos="3402"/>
          <w:tab w:val="left" w:pos="4111"/>
          <w:tab w:val="left" w:pos="4820"/>
          <w:tab w:val="left" w:pos="6521"/>
          <w:tab w:val="left" w:pos="7088"/>
          <w:tab w:val="left" w:pos="7797"/>
        </w:tabs>
        <w:ind w:right="3396" w:hanging="496"/>
        <w:jc w:val="both"/>
      </w:pPr>
      <w:r w:rsidRPr="00BE2F20">
        <w:tab/>
      </w:r>
      <w:r w:rsidR="00BE2F20" w:rsidRPr="00F82941">
        <w:tab/>
      </w:r>
      <w:r w:rsidR="00EC233D" w:rsidRPr="002F7686">
        <w:t>b</w:t>
      </w:r>
      <w:r w:rsidR="00BE2F20" w:rsidRPr="002F7686">
        <w:t>.</w:t>
      </w:r>
      <w:r w:rsidR="00BE2F20" w:rsidRPr="002F7686">
        <w:tab/>
        <w:t xml:space="preserve">Ancient Greek (Xenophon, </w:t>
      </w:r>
      <w:r w:rsidR="00F82941" w:rsidRPr="002F7686">
        <w:rPr>
          <w:i/>
        </w:rPr>
        <w:t>Anabasis</w:t>
      </w:r>
      <w:r w:rsidR="00F82941" w:rsidRPr="002F7686">
        <w:t xml:space="preserve"> 3.1.7</w:t>
      </w:r>
      <w:r w:rsidR="00BE2F20" w:rsidRPr="002F7686">
        <w:t>)</w:t>
      </w:r>
      <w:r w:rsidRPr="00F82941">
        <w:tab/>
      </w:r>
    </w:p>
    <w:p w14:paraId="1BFAD192" w14:textId="3AC2389E" w:rsidR="00F82941" w:rsidRPr="002F7686" w:rsidRDefault="00F82941" w:rsidP="00B70012">
      <w:pPr>
        <w:tabs>
          <w:tab w:val="left" w:pos="1134"/>
          <w:tab w:val="left" w:pos="1985"/>
          <w:tab w:val="left" w:pos="2835"/>
          <w:tab w:val="left" w:pos="4111"/>
          <w:tab w:val="left" w:pos="5103"/>
        </w:tabs>
        <w:ind w:right="3396"/>
      </w:pPr>
      <w:r w:rsidRPr="00F82941">
        <w:tab/>
      </w:r>
      <w:r>
        <w:rPr>
          <w:color w:val="222222"/>
          <w:shd w:val="clear" w:color="auto" w:fill="FFFFFF"/>
          <w:lang w:val="el-GR"/>
        </w:rPr>
        <w:t>λέγει</w:t>
      </w:r>
      <w:r w:rsidRPr="002F7686">
        <w:rPr>
          <w:color w:val="222222"/>
          <w:shd w:val="clear" w:color="auto" w:fill="FFFFFF"/>
        </w:rPr>
        <w:tab/>
      </w:r>
      <w:r>
        <w:rPr>
          <w:color w:val="222222"/>
          <w:shd w:val="clear" w:color="auto" w:fill="FFFFFF"/>
          <w:lang w:val="el-GR"/>
        </w:rPr>
        <w:t>τὴν</w:t>
      </w:r>
      <w:r w:rsidRPr="002F7686">
        <w:rPr>
          <w:color w:val="222222"/>
          <w:shd w:val="clear" w:color="auto" w:fill="FFFFFF"/>
        </w:rPr>
        <w:tab/>
      </w:r>
      <w:r w:rsidRPr="00F82941">
        <w:rPr>
          <w:color w:val="222222"/>
          <w:shd w:val="clear" w:color="auto" w:fill="FFFFFF"/>
          <w:lang w:val="el-GR"/>
        </w:rPr>
        <w:t>μαντείαν</w:t>
      </w:r>
      <w:r>
        <w:rPr>
          <w:rStyle w:val="apple-converted-space"/>
          <w:color w:val="222222"/>
          <w:shd w:val="clear" w:color="auto" w:fill="FFFFFF"/>
        </w:rPr>
        <w:tab/>
      </w:r>
      <w:r>
        <w:rPr>
          <w:b/>
          <w:bCs/>
          <w:color w:val="222222"/>
          <w:lang w:val="el-GR"/>
        </w:rPr>
        <w:t>τῷ</w:t>
      </w:r>
      <w:r w:rsidRPr="002F7686">
        <w:rPr>
          <w:b/>
          <w:bCs/>
          <w:color w:val="222222"/>
        </w:rPr>
        <w:tab/>
      </w:r>
      <w:r w:rsidRPr="00F82941">
        <w:rPr>
          <w:b/>
          <w:bCs/>
          <w:color w:val="222222"/>
          <w:lang w:val="el-GR"/>
        </w:rPr>
        <w:t>Σωκράτει</w:t>
      </w:r>
      <w:r w:rsidRPr="002F7686">
        <w:rPr>
          <w:color w:val="222222"/>
          <w:shd w:val="clear" w:color="auto" w:fill="FFFFFF"/>
        </w:rPr>
        <w:t>.</w:t>
      </w:r>
    </w:p>
    <w:p w14:paraId="6BB00BE1" w14:textId="184EA92A" w:rsidR="00F8253E" w:rsidRPr="002F7686" w:rsidRDefault="00F8253E" w:rsidP="00B70012">
      <w:pPr>
        <w:tabs>
          <w:tab w:val="left" w:pos="709"/>
          <w:tab w:val="left" w:pos="1134"/>
          <w:tab w:val="left" w:pos="1985"/>
          <w:tab w:val="left" w:pos="2127"/>
          <w:tab w:val="left" w:pos="2835"/>
          <w:tab w:val="left" w:pos="3261"/>
          <w:tab w:val="left" w:pos="3402"/>
          <w:tab w:val="left" w:pos="4111"/>
          <w:tab w:val="left" w:pos="4820"/>
          <w:tab w:val="left" w:pos="5103"/>
          <w:tab w:val="left" w:pos="6521"/>
          <w:tab w:val="left" w:pos="7088"/>
          <w:tab w:val="left" w:pos="7797"/>
        </w:tabs>
        <w:ind w:right="3396" w:hanging="496"/>
        <w:jc w:val="both"/>
      </w:pPr>
      <w:r w:rsidRPr="002F7686">
        <w:tab/>
      </w:r>
      <w:r w:rsidRPr="002F7686">
        <w:tab/>
      </w:r>
      <w:r w:rsidR="00BE2F20" w:rsidRPr="002F7686">
        <w:tab/>
      </w:r>
      <w:r w:rsidR="00F82941" w:rsidRPr="002F7686">
        <w:t>he</w:t>
      </w:r>
      <w:r w:rsidRPr="002F7686">
        <w:t>.</w:t>
      </w:r>
      <w:r w:rsidR="00F82941" w:rsidRPr="002F7686">
        <w:t>says</w:t>
      </w:r>
      <w:r w:rsidRPr="002F7686">
        <w:tab/>
        <w:t>the.</w:t>
      </w:r>
      <w:r w:rsidRPr="002F7686">
        <w:rPr>
          <w:smallCaps/>
        </w:rPr>
        <w:t>a</w:t>
      </w:r>
      <w:r w:rsidR="00F82941" w:rsidRPr="002F7686">
        <w:rPr>
          <w:smallCaps/>
        </w:rPr>
        <w:t>cc</w:t>
      </w:r>
      <w:r w:rsidRPr="002F7686">
        <w:tab/>
      </w:r>
      <w:r w:rsidR="00F82941" w:rsidRPr="002F7686">
        <w:t>oracle</w:t>
      </w:r>
      <w:r w:rsidRPr="002F7686">
        <w:t>.</w:t>
      </w:r>
      <w:r w:rsidRPr="002F7686">
        <w:rPr>
          <w:smallCaps/>
        </w:rPr>
        <w:t>a</w:t>
      </w:r>
      <w:r w:rsidR="00F82941" w:rsidRPr="002F7686">
        <w:rPr>
          <w:smallCaps/>
        </w:rPr>
        <w:t>cc</w:t>
      </w:r>
      <w:r w:rsidR="00F82941" w:rsidRPr="002F7686">
        <w:rPr>
          <w:smallCaps/>
        </w:rPr>
        <w:tab/>
      </w:r>
      <w:r w:rsidR="00F82941" w:rsidRPr="002F7686">
        <w:t>the.</w:t>
      </w:r>
      <w:r w:rsidR="00F82941" w:rsidRPr="002F7686">
        <w:rPr>
          <w:smallCaps/>
        </w:rPr>
        <w:t>dat</w:t>
      </w:r>
      <w:r w:rsidR="00F82941" w:rsidRPr="002F7686">
        <w:tab/>
        <w:t>Socrates.</w:t>
      </w:r>
      <w:r w:rsidR="00F82941" w:rsidRPr="002F7686">
        <w:rPr>
          <w:smallCaps/>
        </w:rPr>
        <w:t>dat</w:t>
      </w:r>
    </w:p>
    <w:p w14:paraId="6C0E60F8" w14:textId="77777777" w:rsidR="00F82941" w:rsidRDefault="00BE2F20" w:rsidP="00B70012">
      <w:pPr>
        <w:tabs>
          <w:tab w:val="left" w:pos="709"/>
          <w:tab w:val="left" w:pos="1134"/>
          <w:tab w:val="left" w:pos="4536"/>
          <w:tab w:val="left" w:pos="4820"/>
          <w:tab w:val="left" w:pos="6521"/>
          <w:tab w:val="left" w:pos="7088"/>
          <w:tab w:val="left" w:pos="7797"/>
        </w:tabs>
        <w:ind w:right="3396" w:hanging="496"/>
        <w:jc w:val="both"/>
      </w:pPr>
      <w:r w:rsidRPr="002F7686">
        <w:tab/>
      </w:r>
      <w:r w:rsidRPr="002F7686">
        <w:tab/>
      </w:r>
      <w:r w:rsidRPr="002F7686">
        <w:tab/>
      </w:r>
      <w:r w:rsidRPr="00BE2F20">
        <w:t>“</w:t>
      </w:r>
      <w:r w:rsidR="00F8253E" w:rsidRPr="00BE2F20">
        <w:t>I am a servant to the gods</w:t>
      </w:r>
      <w:r w:rsidRPr="00BE2F20">
        <w:t>.”</w:t>
      </w:r>
    </w:p>
    <w:p w14:paraId="115709E8" w14:textId="02447C58" w:rsidR="00BE2F20" w:rsidRPr="007225A6" w:rsidRDefault="00F8253E" w:rsidP="00B70012">
      <w:pPr>
        <w:tabs>
          <w:tab w:val="left" w:pos="851"/>
          <w:tab w:val="left" w:pos="1134"/>
          <w:tab w:val="left" w:pos="1276"/>
          <w:tab w:val="left" w:pos="1843"/>
          <w:tab w:val="left" w:pos="3261"/>
          <w:tab w:val="left" w:pos="4395"/>
          <w:tab w:val="left" w:pos="4536"/>
          <w:tab w:val="left" w:pos="4820"/>
          <w:tab w:val="left" w:pos="6521"/>
          <w:tab w:val="left" w:pos="7088"/>
          <w:tab w:val="left" w:pos="7797"/>
        </w:tabs>
        <w:ind w:right="3396" w:hanging="496"/>
        <w:jc w:val="both"/>
      </w:pPr>
      <w:r w:rsidRPr="002F7686">
        <w:tab/>
      </w:r>
      <w:r w:rsidR="00BE2F20" w:rsidRPr="002F7686">
        <w:tab/>
      </w:r>
      <w:r w:rsidRPr="007225A6">
        <w:t>c</w:t>
      </w:r>
      <w:r w:rsidR="00BE2F20" w:rsidRPr="007225A6">
        <w:t>.</w:t>
      </w:r>
      <w:r w:rsidR="00BE2F20" w:rsidRPr="007225A6">
        <w:tab/>
        <w:t>Martano, Griko</w:t>
      </w:r>
    </w:p>
    <w:p w14:paraId="217AB207" w14:textId="0A476F09" w:rsidR="00F8253E" w:rsidRPr="007225A6" w:rsidRDefault="00BE2F20" w:rsidP="00B70012">
      <w:pPr>
        <w:tabs>
          <w:tab w:val="left" w:pos="709"/>
          <w:tab w:val="left" w:pos="1134"/>
          <w:tab w:val="left" w:pos="1701"/>
          <w:tab w:val="left" w:pos="2127"/>
          <w:tab w:val="left" w:pos="3544"/>
          <w:tab w:val="left" w:pos="4536"/>
          <w:tab w:val="left" w:pos="4820"/>
          <w:tab w:val="left" w:pos="6521"/>
          <w:tab w:val="left" w:pos="7088"/>
          <w:tab w:val="left" w:pos="7797"/>
        </w:tabs>
        <w:ind w:right="3396" w:hanging="496"/>
        <w:jc w:val="both"/>
        <w:rPr>
          <w:i/>
        </w:rPr>
      </w:pPr>
      <w:r w:rsidRPr="007225A6">
        <w:tab/>
      </w:r>
      <w:r w:rsidRPr="007225A6">
        <w:tab/>
      </w:r>
      <w:r w:rsidR="00F8253E" w:rsidRPr="007225A6">
        <w:tab/>
      </w:r>
      <w:r w:rsidR="00F8253E" w:rsidRPr="007225A6">
        <w:rPr>
          <w:i/>
        </w:rPr>
        <w:t>Ce</w:t>
      </w:r>
      <w:r w:rsidR="00F8253E" w:rsidRPr="007225A6">
        <w:rPr>
          <w:i/>
        </w:rPr>
        <w:tab/>
        <w:t>t</w:t>
      </w:r>
      <w:r w:rsidRPr="007225A6">
        <w:rPr>
          <w:i/>
        </w:rPr>
        <w:t>’</w:t>
      </w:r>
      <w:r w:rsidRPr="007225A6">
        <w:rPr>
          <w:i/>
        </w:rPr>
        <w:tab/>
        <w:t>adrèffiatu</w:t>
      </w:r>
      <w:r w:rsidRPr="007225A6">
        <w:rPr>
          <w:i/>
        </w:rPr>
        <w:tab/>
      </w:r>
      <w:r w:rsidRPr="00F82941">
        <w:rPr>
          <w:b/>
          <w:i/>
        </w:rPr>
        <w:t>tù</w:t>
      </w:r>
      <w:r w:rsidRPr="007225A6">
        <w:rPr>
          <w:i/>
        </w:rPr>
        <w:tab/>
        <w:t>’pane</w:t>
      </w:r>
    </w:p>
    <w:p w14:paraId="7B0C8404" w14:textId="62A6FEAF" w:rsidR="00F8253E" w:rsidRPr="00EC233D" w:rsidRDefault="00F8253E" w:rsidP="00B70012">
      <w:pPr>
        <w:tabs>
          <w:tab w:val="left" w:pos="709"/>
          <w:tab w:val="left" w:pos="1134"/>
          <w:tab w:val="left" w:pos="1701"/>
          <w:tab w:val="left" w:pos="2127"/>
          <w:tab w:val="left" w:pos="3544"/>
          <w:tab w:val="left" w:pos="4536"/>
          <w:tab w:val="left" w:pos="4820"/>
          <w:tab w:val="left" w:pos="6521"/>
          <w:tab w:val="left" w:pos="7088"/>
          <w:tab w:val="left" w:pos="7797"/>
        </w:tabs>
        <w:ind w:right="3396" w:hanging="496"/>
        <w:jc w:val="both"/>
      </w:pPr>
      <w:r w:rsidRPr="007225A6">
        <w:tab/>
      </w:r>
      <w:r w:rsidRPr="007225A6">
        <w:tab/>
      </w:r>
      <w:r w:rsidR="00BE2F20" w:rsidRPr="007225A6">
        <w:tab/>
      </w:r>
      <w:r w:rsidRPr="00EC233D">
        <w:t>and</w:t>
      </w:r>
      <w:r w:rsidRPr="00EC233D">
        <w:tab/>
        <w:t>the</w:t>
      </w:r>
      <w:r w:rsidRPr="00EC233D">
        <w:tab/>
        <w:t>brothers=his</w:t>
      </w:r>
      <w:r w:rsidRPr="00EC233D">
        <w:tab/>
        <w:t>him.</w:t>
      </w:r>
      <w:r w:rsidRPr="00EC233D">
        <w:rPr>
          <w:smallCaps/>
        </w:rPr>
        <w:t>gen</w:t>
      </w:r>
      <w:r w:rsidRPr="00EC233D">
        <w:tab/>
        <w:t>said</w:t>
      </w:r>
    </w:p>
    <w:p w14:paraId="2A31869D" w14:textId="3B856ACC" w:rsidR="00F8253E" w:rsidRPr="00EC233D" w:rsidRDefault="00BE2F20" w:rsidP="00B70012">
      <w:pPr>
        <w:tabs>
          <w:tab w:val="left" w:pos="709"/>
          <w:tab w:val="left" w:pos="1134"/>
          <w:tab w:val="left" w:pos="4536"/>
          <w:tab w:val="left" w:pos="4820"/>
          <w:tab w:val="left" w:pos="6521"/>
          <w:tab w:val="left" w:pos="7088"/>
          <w:tab w:val="left" w:pos="7797"/>
        </w:tabs>
        <w:ind w:right="3396" w:hanging="496"/>
        <w:jc w:val="both"/>
      </w:pPr>
      <w:r>
        <w:tab/>
      </w:r>
      <w:r>
        <w:tab/>
      </w:r>
      <w:r>
        <w:tab/>
        <w:t>“</w:t>
      </w:r>
      <w:r w:rsidR="00F8253E" w:rsidRPr="00EC233D">
        <w:t>And his brothers said to him</w:t>
      </w:r>
      <w:r>
        <w:t>”</w:t>
      </w:r>
    </w:p>
    <w:p w14:paraId="26230E4F" w14:textId="090B32FF" w:rsidR="00BE2F20" w:rsidRDefault="00FD7690" w:rsidP="00B70012">
      <w:pPr>
        <w:tabs>
          <w:tab w:val="left" w:pos="851"/>
          <w:tab w:val="left" w:pos="1134"/>
          <w:tab w:val="left" w:pos="1560"/>
          <w:tab w:val="left" w:pos="2268"/>
          <w:tab w:val="left" w:pos="2977"/>
          <w:tab w:val="left" w:pos="3969"/>
          <w:tab w:val="left" w:pos="4536"/>
          <w:tab w:val="left" w:pos="5529"/>
          <w:tab w:val="left" w:pos="6096"/>
          <w:tab w:val="left" w:pos="6663"/>
        </w:tabs>
        <w:ind w:right="3396" w:hanging="496"/>
        <w:rPr>
          <w:lang w:val="it-IT"/>
        </w:rPr>
      </w:pPr>
      <w:r w:rsidRPr="002F56BF">
        <w:tab/>
      </w:r>
      <w:r w:rsidR="00BE2F20">
        <w:tab/>
      </w:r>
      <w:r w:rsidRPr="00BE2F20">
        <w:rPr>
          <w:lang w:val="it-IT"/>
        </w:rPr>
        <w:t>d</w:t>
      </w:r>
      <w:r w:rsidR="00BE2F20" w:rsidRPr="00BE2F20">
        <w:rPr>
          <w:lang w:val="it-IT"/>
        </w:rPr>
        <w:t>.</w:t>
      </w:r>
      <w:r w:rsidRPr="00BE2F20">
        <w:rPr>
          <w:lang w:val="it-IT"/>
        </w:rPr>
        <w:tab/>
      </w:r>
      <w:r w:rsidR="00BE2F20">
        <w:rPr>
          <w:lang w:val="it-IT"/>
        </w:rPr>
        <w:t>Africo</w:t>
      </w:r>
    </w:p>
    <w:p w14:paraId="40D15041" w14:textId="68975C76" w:rsidR="00FD7690" w:rsidRPr="007225A6" w:rsidRDefault="00BE2F20" w:rsidP="00B70012">
      <w:pPr>
        <w:tabs>
          <w:tab w:val="left" w:pos="709"/>
          <w:tab w:val="left" w:pos="1134"/>
          <w:tab w:val="left" w:pos="1985"/>
          <w:tab w:val="left" w:pos="2694"/>
          <w:tab w:val="left" w:pos="3402"/>
          <w:tab w:val="left" w:pos="4395"/>
          <w:tab w:val="left" w:pos="4962"/>
          <w:tab w:val="left" w:pos="5812"/>
          <w:tab w:val="left" w:pos="6237"/>
          <w:tab w:val="left" w:pos="6663"/>
        </w:tabs>
        <w:ind w:right="3396" w:hanging="496"/>
        <w:rPr>
          <w:i/>
          <w:lang w:val="it-IT"/>
        </w:rPr>
      </w:pPr>
      <w:r>
        <w:rPr>
          <w:lang w:val="it-IT"/>
        </w:rPr>
        <w:tab/>
      </w:r>
      <w:r>
        <w:rPr>
          <w:lang w:val="it-IT"/>
        </w:rPr>
        <w:tab/>
      </w:r>
      <w:r>
        <w:rPr>
          <w:lang w:val="it-IT"/>
        </w:rPr>
        <w:tab/>
      </w:r>
      <w:r w:rsidR="00FD7690" w:rsidRPr="00BE2F20">
        <w:rPr>
          <w:i/>
          <w:lang w:val="it-IT"/>
        </w:rPr>
        <w:t>Nci</w:t>
      </w:r>
      <w:r w:rsidR="00FD7690" w:rsidRPr="00BE2F20">
        <w:rPr>
          <w:i/>
          <w:lang w:val="it-IT"/>
        </w:rPr>
        <w:tab/>
        <w:t>dissi</w:t>
      </w:r>
      <w:r w:rsidR="00FD7690" w:rsidRPr="00BE2F20">
        <w:rPr>
          <w:i/>
          <w:lang w:val="it-IT"/>
        </w:rPr>
        <w:tab/>
      </w:r>
      <w:r w:rsidR="00FD7690" w:rsidRPr="00F82941">
        <w:rPr>
          <w:b/>
          <w:i/>
          <w:lang w:val="it-IT"/>
        </w:rPr>
        <w:t>ô</w:t>
      </w:r>
      <w:r w:rsidR="00FD7690" w:rsidRPr="00BE2F20">
        <w:rPr>
          <w:i/>
          <w:lang w:val="it-IT"/>
        </w:rPr>
        <w:tab/>
        <w:t>figghiòlu</w:t>
      </w:r>
      <w:r w:rsidR="00FD7690" w:rsidRPr="00BE2F20">
        <w:rPr>
          <w:i/>
          <w:lang w:val="it-IT"/>
        </w:rPr>
        <w:tab/>
        <w:t>’i</w:t>
      </w:r>
      <w:r w:rsidR="00FD7690" w:rsidRPr="00BE2F20">
        <w:rPr>
          <w:i/>
          <w:lang w:val="it-IT"/>
        </w:rPr>
        <w:tab/>
        <w:t>ccatta</w:t>
      </w:r>
      <w:r w:rsidR="00FD7690" w:rsidRPr="00BE2F20">
        <w:rPr>
          <w:i/>
          <w:lang w:val="it-IT"/>
        </w:rPr>
        <w:tab/>
        <w:t>u</w:t>
      </w:r>
      <w:r w:rsidR="00FD7690" w:rsidRPr="00BE2F20">
        <w:rPr>
          <w:i/>
          <w:lang w:val="it-IT"/>
        </w:rPr>
        <w:tab/>
        <w:t>latti</w:t>
      </w:r>
      <w:r w:rsidRPr="00BE2F20">
        <w:rPr>
          <w:i/>
          <w:lang w:val="it-IT"/>
        </w:rPr>
        <w:t>.</w:t>
      </w:r>
    </w:p>
    <w:p w14:paraId="39009C37" w14:textId="085EEB2E" w:rsidR="00FD7690" w:rsidRPr="002F56BF" w:rsidRDefault="00FD7690" w:rsidP="00B70012">
      <w:pPr>
        <w:tabs>
          <w:tab w:val="left" w:pos="709"/>
          <w:tab w:val="left" w:pos="1134"/>
          <w:tab w:val="left" w:pos="1985"/>
          <w:tab w:val="left" w:pos="2694"/>
          <w:tab w:val="left" w:pos="3402"/>
          <w:tab w:val="left" w:pos="4395"/>
          <w:tab w:val="left" w:pos="4962"/>
          <w:tab w:val="left" w:pos="5812"/>
          <w:tab w:val="left" w:pos="6237"/>
          <w:tab w:val="left" w:pos="6804"/>
        </w:tabs>
        <w:ind w:right="3396" w:hanging="496"/>
      </w:pPr>
      <w:r w:rsidRPr="007225A6">
        <w:rPr>
          <w:rFonts w:eastAsia="Times"/>
          <w:lang w:val="it-IT"/>
        </w:rPr>
        <w:tab/>
      </w:r>
      <w:r w:rsidRPr="007225A6">
        <w:rPr>
          <w:rFonts w:eastAsia="Times"/>
          <w:lang w:val="it-IT"/>
        </w:rPr>
        <w:tab/>
      </w:r>
      <w:r w:rsidR="00BE2F20" w:rsidRPr="007225A6">
        <w:rPr>
          <w:rFonts w:eastAsia="Times"/>
          <w:lang w:val="it-IT"/>
        </w:rPr>
        <w:tab/>
      </w:r>
      <w:r w:rsidRPr="002F56BF">
        <w:rPr>
          <w:rFonts w:eastAsia="Times"/>
          <w:smallCaps/>
        </w:rPr>
        <w:t>dat</w:t>
      </w:r>
      <w:r w:rsidRPr="002F56BF">
        <w:rPr>
          <w:rFonts w:eastAsia="Times"/>
        </w:rPr>
        <w:t>.3=</w:t>
      </w:r>
      <w:r w:rsidRPr="002F56BF">
        <w:rPr>
          <w:rFonts w:eastAsia="Times"/>
        </w:rPr>
        <w:tab/>
        <w:t>I.said</w:t>
      </w:r>
      <w:r w:rsidRPr="002F56BF">
        <w:rPr>
          <w:rFonts w:eastAsia="Times"/>
        </w:rPr>
        <w:tab/>
        <w:t>to.the</w:t>
      </w:r>
      <w:r w:rsidRPr="002F56BF">
        <w:rPr>
          <w:rFonts w:eastAsia="Times"/>
        </w:rPr>
        <w:tab/>
        <w:t>boy</w:t>
      </w:r>
      <w:r w:rsidRPr="002F56BF">
        <w:rPr>
          <w:rFonts w:eastAsia="Times"/>
        </w:rPr>
        <w:tab/>
        <w:t>that</w:t>
      </w:r>
      <w:r w:rsidRPr="002F56BF">
        <w:rPr>
          <w:rFonts w:eastAsia="Times"/>
        </w:rPr>
        <w:tab/>
        <w:t>he.</w:t>
      </w:r>
      <w:r>
        <w:rPr>
          <w:rFonts w:eastAsia="Times"/>
        </w:rPr>
        <w:t>buys</w:t>
      </w:r>
      <w:r>
        <w:rPr>
          <w:rFonts w:eastAsia="Times"/>
        </w:rPr>
        <w:tab/>
        <w:t>the</w:t>
      </w:r>
      <w:r>
        <w:rPr>
          <w:rFonts w:eastAsia="Times"/>
        </w:rPr>
        <w:tab/>
        <w:t>milk</w:t>
      </w:r>
    </w:p>
    <w:p w14:paraId="398936B6" w14:textId="3C70F9BC" w:rsidR="00F8253E" w:rsidRPr="00EC233D" w:rsidRDefault="00136158" w:rsidP="00B70012">
      <w:pPr>
        <w:pStyle w:val="esempi"/>
        <w:widowControl/>
        <w:tabs>
          <w:tab w:val="left" w:pos="709"/>
          <w:tab w:val="left" w:pos="1134"/>
          <w:tab w:val="left" w:pos="1560"/>
          <w:tab w:val="left" w:pos="2268"/>
          <w:tab w:val="left" w:pos="2977"/>
          <w:tab w:val="left" w:pos="3969"/>
          <w:tab w:val="left" w:pos="4536"/>
        </w:tabs>
        <w:autoSpaceDE/>
        <w:autoSpaceDN/>
        <w:ind w:right="3396" w:hanging="496"/>
        <w:jc w:val="left"/>
      </w:pPr>
      <w:r>
        <w:rPr>
          <w:rFonts w:eastAsia="Times"/>
        </w:rPr>
        <w:tab/>
      </w:r>
      <w:r>
        <w:rPr>
          <w:rFonts w:eastAsia="Times"/>
        </w:rPr>
        <w:tab/>
      </w:r>
      <w:r w:rsidR="00BE2F20">
        <w:rPr>
          <w:rFonts w:eastAsia="Times"/>
        </w:rPr>
        <w:tab/>
      </w:r>
      <w:r w:rsidR="00BE2F20">
        <w:t>“</w:t>
      </w:r>
      <w:r w:rsidR="00F8253E" w:rsidRPr="00EC233D">
        <w:t xml:space="preserve">I told the boy to </w:t>
      </w:r>
      <w:r w:rsidR="00FD7690">
        <w:t>buy the milk</w:t>
      </w:r>
      <w:r w:rsidR="00BE2F20">
        <w:t>.”</w:t>
      </w:r>
    </w:p>
    <w:p w14:paraId="6004C85F" w14:textId="77777777" w:rsidR="00F8253E" w:rsidRPr="004D46D6" w:rsidRDefault="00F8253E" w:rsidP="00BE3C7A">
      <w:pPr>
        <w:tabs>
          <w:tab w:val="left" w:pos="426"/>
          <w:tab w:val="left" w:pos="709"/>
          <w:tab w:val="left" w:pos="1560"/>
          <w:tab w:val="left" w:pos="2410"/>
          <w:tab w:val="left" w:pos="4536"/>
          <w:tab w:val="left" w:pos="4820"/>
          <w:tab w:val="left" w:pos="6521"/>
          <w:tab w:val="left" w:pos="7088"/>
          <w:tab w:val="left" w:pos="7797"/>
        </w:tabs>
        <w:spacing w:after="160" w:line="100" w:lineRule="atLeast"/>
        <w:ind w:right="3394"/>
        <w:jc w:val="both"/>
      </w:pPr>
    </w:p>
    <w:p w14:paraId="3287BFB3" w14:textId="29540BF5" w:rsidR="00F8253E" w:rsidRPr="004D46D6" w:rsidRDefault="00136158" w:rsidP="00BE3C7A">
      <w:pPr>
        <w:tabs>
          <w:tab w:val="left" w:pos="426"/>
        </w:tabs>
        <w:spacing w:after="160" w:line="100" w:lineRule="atLeast"/>
        <w:ind w:right="3394"/>
      </w:pPr>
      <w:r w:rsidRPr="004D46D6">
        <w:t>The first option in (9</w:t>
      </w:r>
      <w:r w:rsidR="00F8253E" w:rsidRPr="004D46D6">
        <w:t>) represents the least marked question that we can ask about the marking of indirect objects, namely whether they are formally distinguished at all from other internal arguments</w:t>
      </w:r>
      <w:r w:rsidR="0053495B">
        <w:t xml:space="preserve"> </w:t>
      </w:r>
      <w:r w:rsidR="0053495B" w:rsidRPr="005F4D14">
        <w:rPr>
          <w:highlight w:val="yellow"/>
        </w:rPr>
        <w:t>(cf. also the contribution by Manzini, this volume)</w:t>
      </w:r>
      <w:r w:rsidR="00F8253E" w:rsidRPr="004D46D6">
        <w:t xml:space="preserve">. The negative reply to this question thus isolates a group of northern Greek dialects, Asia Minor dialects, Tsakonian and Dodecanese which, in contrast to all other Greek varieties, fail to mark a formal distinction between direct and indirect objects, witness the accusative-marking of the </w:t>
      </w:r>
      <w:r w:rsidR="00F8253E" w:rsidRPr="004D46D6">
        <w:rPr>
          <w:smallCaps/>
        </w:rPr>
        <w:t>recipient</w:t>
      </w:r>
      <w:r w:rsidR="00D669EA" w:rsidRPr="004D46D6">
        <w:t xml:space="preserve"> in (10</w:t>
      </w:r>
      <w:r w:rsidR="00F8253E" w:rsidRPr="004D46D6">
        <w:t xml:space="preserve">a). We are thus dealing with a case of mesoparametric variation, in that in these varieties accusative, arguably the core object Case crosslinguistically and licensed by </w:t>
      </w:r>
      <w:r w:rsidR="00F8253E" w:rsidRPr="004D46D6">
        <w:rPr>
          <w:i/>
        </w:rPr>
        <w:t>v</w:t>
      </w:r>
      <w:r w:rsidR="00F8253E" w:rsidRPr="004D46D6">
        <w:t>, hence situated at the top of our hierarchy, indiscriminately marks all DP objects, a naturally definable class (namely, [-</w:t>
      </w:r>
      <w:r w:rsidR="00F8253E" w:rsidRPr="004D46D6">
        <w:rPr>
          <w:smallCaps/>
        </w:rPr>
        <w:t>nom</w:t>
      </w:r>
      <w:r w:rsidR="00F8253E" w:rsidRPr="004D46D6">
        <w:t>] Ds). The next option is that exhibited by varieties such as ancient Greek and Salentino</w:t>
      </w:r>
      <w:r w:rsidR="00F8253E" w:rsidRPr="004D46D6">
        <w:rPr>
          <w:i/>
        </w:rPr>
        <w:t xml:space="preserve"> </w:t>
      </w:r>
      <w:r w:rsidR="00F8253E" w:rsidRPr="004D46D6">
        <w:t>which, by contrast, unambiguously distinguish indirect ob</w:t>
      </w:r>
      <w:r w:rsidR="00D669EA" w:rsidRPr="004D46D6">
        <w:t>jects by marking them dative (10</w:t>
      </w:r>
      <w:r w:rsidR="00F8253E" w:rsidRPr="004D46D6">
        <w:t>b</w:t>
      </w:r>
      <w:r w:rsidR="00D669EA" w:rsidRPr="004D46D6">
        <w:t>; cf. also (3) above</w:t>
      </w:r>
      <w:r w:rsidR="00F8253E" w:rsidRPr="004D46D6">
        <w:t>), in contrast to varieties such as standard modern Greek, southern Greek dialects and Italo-Greek which are situated further down the hierarchy in that they conflate thi</w:t>
      </w:r>
      <w:r w:rsidR="00D669EA" w:rsidRPr="004D46D6">
        <w:t>s category with the genitive (10</w:t>
      </w:r>
      <w:r w:rsidR="00F8253E" w:rsidRPr="004D46D6">
        <w:t>c). The greater and increasing markedness of these latter two options follows from the observation that crosslinguistically dative, generally taken to be licensed by an Appl(icative) functional head</w:t>
      </w:r>
      <w:bookmarkStart w:id="1" w:name="_GoBack"/>
      <w:r w:rsidR="0053495B">
        <w:t xml:space="preserve"> </w:t>
      </w:r>
      <w:bookmarkEnd w:id="1"/>
      <w:r w:rsidR="0053495B" w:rsidRPr="005F4D14">
        <w:rPr>
          <w:highlight w:val="yellow"/>
        </w:rPr>
        <w:t>(see, for example, Cuervo, this volume; for an opposing view, see however Manzini, this volume)</w:t>
      </w:r>
      <w:r w:rsidR="00F8253E" w:rsidRPr="004D46D6">
        <w:t>, represents the least marked distinctive Case for indirect objects, whereas genitive, at least in those languages with rich case systems, typically displays all the hallmarks of an inherent Case whose distribution is largely defined by not entirely predictable lexical factors, hence taken here to be assigned by a lexical V head. These two options reflect, respectively, micro- and nanoparametric variation</w:t>
      </w:r>
      <w:r w:rsidR="00CB1244" w:rsidRPr="004D46D6">
        <w:t xml:space="preserve">. </w:t>
      </w:r>
      <w:r w:rsidR="00BB4CFA" w:rsidRPr="004D46D6">
        <w:t>I</w:t>
      </w:r>
      <w:r w:rsidR="00CB1244" w:rsidRPr="004D46D6">
        <w:t xml:space="preserve">n the former case </w:t>
      </w:r>
      <w:r w:rsidR="00F8253E" w:rsidRPr="004D46D6">
        <w:t xml:space="preserve">dative serves to uniquely mark a small, lexically definable subclass of functional heads, namely all Ds bearing the </w:t>
      </w:r>
      <w:r w:rsidR="00F8253E" w:rsidRPr="004D46D6">
        <w:rPr>
          <w:smallCaps/>
        </w:rPr>
        <w:t>Recipient</w:t>
      </w:r>
      <w:r w:rsidR="00F8253E" w:rsidRPr="004D46D6">
        <w:t xml:space="preserve"> feature (for arguments in favour of treating theta roles as</w:t>
      </w:r>
      <w:r w:rsidR="00D669EA" w:rsidRPr="004D46D6">
        <w:t xml:space="preserve"> formal features, see </w:t>
      </w:r>
      <w:r w:rsidR="000701D8" w:rsidRPr="004D46D6">
        <w:t>\citealt{</w:t>
      </w:r>
      <w:r w:rsidR="009E1FA2" w:rsidRPr="004D46D6">
        <w:t>Hornstein1999</w:t>
      </w:r>
      <w:r w:rsidR="000701D8" w:rsidRPr="004D46D6">
        <w:t>}</w:t>
      </w:r>
      <w:r w:rsidR="00F8253E" w:rsidRPr="004D46D6">
        <w:t>)</w:t>
      </w:r>
      <w:r w:rsidR="00CB1244" w:rsidRPr="004D46D6">
        <w:t>. I</w:t>
      </w:r>
      <w:r w:rsidR="00F8253E" w:rsidRPr="004D46D6">
        <w:t>n the latter case</w:t>
      </w:r>
      <w:r w:rsidR="00CB1244" w:rsidRPr="004D46D6">
        <w:t>, by contrast,</w:t>
      </w:r>
      <w:r w:rsidR="00F8253E" w:rsidRPr="004D46D6">
        <w:t xml:space="preserve"> genitive is associated with a class of predicates whose membership can only be established on purely lexical grounds, inasmuch as the </w:t>
      </w:r>
      <w:r w:rsidR="00F8253E" w:rsidRPr="004D46D6">
        <w:rPr>
          <w:smallCaps/>
        </w:rPr>
        <w:t>Recipient</w:t>
      </w:r>
      <w:r w:rsidR="00F8253E" w:rsidRPr="004D46D6">
        <w:t xml:space="preserve"> feature is just one of many semantic roles associated with genitive marking. </w:t>
      </w:r>
    </w:p>
    <w:p w14:paraId="347C0969" w14:textId="68C7F16F" w:rsidR="00F8253E" w:rsidRPr="004D46D6" w:rsidRDefault="00356813" w:rsidP="00BE3C7A">
      <w:pPr>
        <w:pStyle w:val="Textodecuerpo"/>
        <w:tabs>
          <w:tab w:val="left" w:pos="426"/>
        </w:tabs>
        <w:spacing w:after="160" w:line="100" w:lineRule="atLeast"/>
        <w:ind w:right="3394"/>
        <w:jc w:val="left"/>
        <w:rPr>
          <w:rFonts w:ascii="Times New Roman" w:hAnsi="Times New Roman"/>
        </w:rPr>
      </w:pPr>
      <w:r w:rsidRPr="004D46D6">
        <w:rPr>
          <w:rFonts w:ascii="Times New Roman" w:hAnsi="Times New Roman"/>
        </w:rPr>
        <w:lastRenderedPageBreak/>
        <w:t>The final option in (9</w:t>
      </w:r>
      <w:r w:rsidR="00F8253E" w:rsidRPr="004D46D6">
        <w:rPr>
          <w:rFonts w:ascii="Times New Roman" w:hAnsi="Times New Roman"/>
        </w:rPr>
        <w:t xml:space="preserve">) is represented by the </w:t>
      </w:r>
      <w:r w:rsidR="00F8253E" w:rsidRPr="004D46D6">
        <w:rPr>
          <w:rFonts w:ascii="Times New Roman" w:hAnsi="Times New Roman"/>
          <w:i/>
        </w:rPr>
        <w:t xml:space="preserve">dativo greco </w:t>
      </w:r>
      <w:r w:rsidR="00F8253E" w:rsidRPr="004D46D6">
        <w:rPr>
          <w:rFonts w:ascii="Times New Roman" w:hAnsi="Times New Roman"/>
        </w:rPr>
        <w:t>in Calabrese</w:t>
      </w:r>
      <w:r w:rsidR="00F8253E" w:rsidRPr="004D46D6">
        <w:rPr>
          <w:rFonts w:ascii="Times New Roman" w:hAnsi="Times New Roman"/>
          <w:i/>
        </w:rPr>
        <w:t xml:space="preserve"> </w:t>
      </w:r>
      <w:r w:rsidR="00F8253E" w:rsidRPr="004D46D6">
        <w:rPr>
          <w:rFonts w:ascii="Times New Roman" w:hAnsi="Times New Roman"/>
        </w:rPr>
        <w:t>(1</w:t>
      </w:r>
      <w:r w:rsidRPr="004D46D6">
        <w:rPr>
          <w:rFonts w:ascii="Times New Roman" w:hAnsi="Times New Roman"/>
        </w:rPr>
        <w:t>0</w:t>
      </w:r>
      <w:r w:rsidR="00F8253E" w:rsidRPr="004D46D6">
        <w:rPr>
          <w:rFonts w:ascii="Times New Roman" w:hAnsi="Times New Roman"/>
        </w:rPr>
        <w:t xml:space="preserve">d), clearly the most marked option of all, insofar as the marking of </w:t>
      </w:r>
      <w:r w:rsidR="00F8253E" w:rsidRPr="004D46D6">
        <w:rPr>
          <w:rFonts w:ascii="Times New Roman" w:hAnsi="Times New Roman"/>
          <w:smallCaps/>
        </w:rPr>
        <w:t>Recipient</w:t>
      </w:r>
      <w:r w:rsidR="00F8253E" w:rsidRPr="004D46D6">
        <w:rPr>
          <w:rFonts w:ascii="Times New Roman" w:hAnsi="Times New Roman"/>
        </w:rPr>
        <w:t xml:space="preserve"> arguments in this variety is strictly context-sensitive, with the </w:t>
      </w:r>
      <w:r w:rsidR="00F8253E" w:rsidRPr="004D46D6">
        <w:rPr>
          <w:rFonts w:ascii="Times New Roman" w:hAnsi="Times New Roman"/>
          <w:i/>
        </w:rPr>
        <w:t xml:space="preserve">dativo greco </w:t>
      </w:r>
      <w:r w:rsidR="00F8253E" w:rsidRPr="004D46D6">
        <w:rPr>
          <w:rFonts w:ascii="Times New Roman" w:hAnsi="Times New Roman"/>
        </w:rPr>
        <w:t xml:space="preserve">serving to narrowly delimit individual </w:t>
      </w:r>
      <w:r w:rsidR="00F8253E" w:rsidRPr="004D46D6">
        <w:rPr>
          <w:rFonts w:ascii="Times New Roman" w:hAnsi="Times New Roman"/>
          <w:smallCaps/>
        </w:rPr>
        <w:t>Recipient</w:t>
      </w:r>
      <w:r w:rsidR="00F8253E" w:rsidRPr="004D46D6">
        <w:rPr>
          <w:rFonts w:ascii="Times New Roman" w:hAnsi="Times New Roman"/>
        </w:rPr>
        <w:t xml:space="preserve"> arguments in accordance with their [±presuppositional] reading. This more complex and non-uniform behaviour is further reflected in the surface form of the so-called </w:t>
      </w:r>
      <w:r w:rsidR="00F8253E" w:rsidRPr="004D46D6">
        <w:rPr>
          <w:rFonts w:ascii="Times New Roman" w:hAnsi="Times New Roman"/>
          <w:i/>
        </w:rPr>
        <w:t>dativo greco</w:t>
      </w:r>
      <w:r w:rsidR="00F8253E" w:rsidRPr="004D46D6">
        <w:rPr>
          <w:rFonts w:ascii="Times New Roman" w:hAnsi="Times New Roman"/>
        </w:rPr>
        <w:t xml:space="preserve"> which, we have observed, involves a composite Case structure combining dative clitic marking on the verbal head with genitive prepositional marking on the nominal dependent, presumably reflecting the simultaneous intervention of Appl</w:t>
      </w:r>
      <w:r w:rsidR="00F8253E" w:rsidRPr="004D46D6">
        <w:rPr>
          <w:rFonts w:ascii="Times New Roman" w:hAnsi="Times New Roman"/>
          <w:smallCaps/>
          <w:vertAlign w:val="subscript"/>
        </w:rPr>
        <w:t>dat</w:t>
      </w:r>
      <w:r w:rsidR="00F8253E" w:rsidRPr="004D46D6">
        <w:rPr>
          <w:rFonts w:ascii="Times New Roman" w:hAnsi="Times New Roman"/>
        </w:rPr>
        <w:t xml:space="preserve"> and V</w:t>
      </w:r>
      <w:r w:rsidR="00F8253E" w:rsidRPr="004D46D6">
        <w:rPr>
          <w:rFonts w:ascii="Times New Roman" w:hAnsi="Times New Roman"/>
          <w:smallCaps/>
          <w:vertAlign w:val="subscript"/>
        </w:rPr>
        <w:t>gen</w:t>
      </w:r>
      <w:r w:rsidR="00F8253E" w:rsidRPr="004D46D6">
        <w:rPr>
          <w:rFonts w:ascii="Times New Roman" w:hAnsi="Times New Roman"/>
        </w:rPr>
        <w:t xml:space="preserve"> heads in the licensing of such indirect objects</w:t>
      </w:r>
      <w:r w:rsidR="00F8253E" w:rsidRPr="004D46D6">
        <w:rPr>
          <w:rFonts w:ascii="Times New Roman" w:hAnsi="Times New Roman"/>
          <w:szCs w:val="24"/>
        </w:rPr>
        <w:t xml:space="preserve">. </w:t>
      </w:r>
      <w:r w:rsidRPr="004D46D6">
        <w:rPr>
          <w:rFonts w:ascii="Times New Roman" w:hAnsi="Times New Roman"/>
          <w:szCs w:val="24"/>
        </w:rPr>
        <w:t xml:space="preserve">These facts </w:t>
      </w:r>
      <w:r w:rsidRPr="004D46D6">
        <w:rPr>
          <w:rFonts w:ascii="Times New Roman" w:hAnsi="Times New Roman"/>
          <w:color w:val="000000"/>
        </w:rPr>
        <w:t xml:space="preserve">highlight how convergence through grammars in contact does not necessarily lead to simple borrowing, but frequently yields new hybrid structures born of reanalysis. </w:t>
      </w:r>
      <w:r w:rsidRPr="004D46D6">
        <w:rPr>
          <w:rFonts w:ascii="Times New Roman" w:hAnsi="Times New Roman"/>
          <w:szCs w:val="24"/>
        </w:rPr>
        <w:t xml:space="preserve">Below we shall explore the syntax of this instantiation of the Greek-style dative in greater detail to ascertain </w:t>
      </w:r>
      <w:r w:rsidR="00DE762F" w:rsidRPr="004D46D6">
        <w:rPr>
          <w:rFonts w:ascii="Times New Roman" w:hAnsi="Times New Roman"/>
          <w:color w:val="000000"/>
        </w:rPr>
        <w:t>its</w:t>
      </w:r>
      <w:r w:rsidR="00F8253E" w:rsidRPr="004D46D6">
        <w:rPr>
          <w:rFonts w:ascii="Times New Roman" w:hAnsi="Times New Roman"/>
          <w:color w:val="000000"/>
        </w:rPr>
        <w:t xml:space="preserve"> significance for theoretical issues about argument structure</w:t>
      </w:r>
      <w:r w:rsidRPr="004D46D6">
        <w:rPr>
          <w:rFonts w:ascii="Times New Roman" w:hAnsi="Times New Roman"/>
          <w:color w:val="000000"/>
        </w:rPr>
        <w:t xml:space="preserve"> and especially </w:t>
      </w:r>
      <w:r w:rsidR="00F8253E" w:rsidRPr="004D46D6">
        <w:rPr>
          <w:rFonts w:ascii="Times New Roman" w:hAnsi="Times New Roman"/>
          <w:color w:val="000000"/>
        </w:rPr>
        <w:t>the mapping between morphological marking and syntactic configurations</w:t>
      </w:r>
      <w:r w:rsidR="00FD7690" w:rsidRPr="004D46D6">
        <w:rPr>
          <w:rFonts w:ascii="Times New Roman" w:hAnsi="Times New Roman"/>
          <w:color w:val="000000"/>
        </w:rPr>
        <w:t>.</w:t>
      </w:r>
    </w:p>
    <w:p w14:paraId="22E2B19F" w14:textId="77777777" w:rsidR="00F8253E" w:rsidRPr="004D46D6" w:rsidRDefault="00F8253E" w:rsidP="00BE3C7A">
      <w:pPr>
        <w:pStyle w:val="Textodecuerpo"/>
        <w:tabs>
          <w:tab w:val="left" w:pos="284"/>
        </w:tabs>
        <w:spacing w:after="160" w:line="100" w:lineRule="atLeast"/>
        <w:ind w:right="3394"/>
        <w:rPr>
          <w:rFonts w:ascii="Times New Roman" w:hAnsi="Times New Roman"/>
        </w:rPr>
      </w:pPr>
    </w:p>
    <w:p w14:paraId="712EC51C" w14:textId="24E2D17E" w:rsidR="00B86BB2" w:rsidRPr="00DE762F" w:rsidRDefault="00664A6D" w:rsidP="00582F68">
      <w:pPr>
        <w:pStyle w:val="lsSection2"/>
        <w:rPr>
          <w:i/>
        </w:rPr>
      </w:pPr>
      <w:r>
        <w:t>Case s</w:t>
      </w:r>
      <w:r w:rsidR="007F0F98" w:rsidRPr="00DE762F">
        <w:t>tudy 2</w:t>
      </w:r>
      <w:r w:rsidR="00D300DB" w:rsidRPr="00DE762F">
        <w:t xml:space="preserve">: </w:t>
      </w:r>
      <w:r w:rsidR="00575DCB" w:rsidRPr="00DE762F">
        <w:t>Calabrese</w:t>
      </w:r>
      <w:r w:rsidR="00575DCB" w:rsidRPr="00DE762F">
        <w:rPr>
          <w:vertAlign w:val="subscript"/>
        </w:rPr>
        <w:t>2</w:t>
      </w:r>
    </w:p>
    <w:p w14:paraId="7B91B345" w14:textId="73019AED" w:rsidR="0016685D" w:rsidRPr="00EE0DF3" w:rsidRDefault="00DE762F" w:rsidP="00BE3C7A">
      <w:pPr>
        <w:spacing w:after="160" w:line="100" w:lineRule="atLeast"/>
        <w:ind w:right="3394"/>
      </w:pPr>
      <w:r>
        <w:t>The second variety of Calabrese identified through our fieldwork that we must consider, henceforth Calabrese</w:t>
      </w:r>
      <w:r w:rsidRPr="00DE762F">
        <w:rPr>
          <w:vertAlign w:val="subscript"/>
        </w:rPr>
        <w:t>2</w:t>
      </w:r>
      <w:r>
        <w:t xml:space="preserve">, is found in the villages of </w:t>
      </w:r>
      <w:r w:rsidR="00127224">
        <w:t>Gio</w:t>
      </w:r>
      <w:r w:rsidR="00330AB0">
        <w:t>i</w:t>
      </w:r>
      <w:r w:rsidR="00127224">
        <w:t>osa Ionica</w:t>
      </w:r>
      <w:r>
        <w:t xml:space="preserve"> and</w:t>
      </w:r>
      <w:r w:rsidR="00127224">
        <w:t xml:space="preserve"> San Luca</w:t>
      </w:r>
      <w:r>
        <w:t>. In contrast to Calabrese</w:t>
      </w:r>
      <w:r w:rsidRPr="00EE0DF3">
        <w:rPr>
          <w:vertAlign w:val="subscript"/>
        </w:rPr>
        <w:t>1</w:t>
      </w:r>
      <w:r>
        <w:t xml:space="preserve">, </w:t>
      </w:r>
      <w:r w:rsidR="00EE0DF3">
        <w:t>the Greek-style dative in Calabrese</w:t>
      </w:r>
      <w:r w:rsidR="00EE0DF3" w:rsidRPr="00EE0DF3">
        <w:rPr>
          <w:vertAlign w:val="subscript"/>
        </w:rPr>
        <w:t>2</w:t>
      </w:r>
      <w:r w:rsidR="00EE0DF3">
        <w:t xml:space="preserve"> displays a much more restricted distribution subject to lexico-structural factors. In particular, the Greek-style dative in this variety only surfaces when the </w:t>
      </w:r>
      <w:r w:rsidR="00EE0DF3" w:rsidRPr="00EE0DF3">
        <w:rPr>
          <w:smallCaps/>
        </w:rPr>
        <w:t>Recipient</w:t>
      </w:r>
      <w:r w:rsidR="00EE0DF3">
        <w:t xml:space="preserve"> argument is introduced by a definite article (11a), with </w:t>
      </w:r>
      <w:r w:rsidR="00605D9E">
        <w:t xml:space="preserve">the </w:t>
      </w:r>
      <w:r w:rsidR="00EE0DF3">
        <w:t>typical</w:t>
      </w:r>
      <w:r w:rsidR="00605D9E">
        <w:t>l</w:t>
      </w:r>
      <w:r w:rsidR="00EE0DF3">
        <w:t xml:space="preserve">y Romance prepositional marker </w:t>
      </w:r>
      <w:r w:rsidR="00EE0DF3">
        <w:rPr>
          <w:i/>
        </w:rPr>
        <w:t xml:space="preserve">a </w:t>
      </w:r>
      <w:r w:rsidR="00EE0DF3">
        <w:t xml:space="preserve">‘to’ </w:t>
      </w:r>
      <w:r w:rsidR="004D46D6">
        <w:t>surfacing</w:t>
      </w:r>
      <w:r w:rsidR="00605D9E">
        <w:t xml:space="preserve"> in all other </w:t>
      </w:r>
      <w:r w:rsidR="00EE0DF3">
        <w:t>context</w:t>
      </w:r>
      <w:r w:rsidR="00605D9E">
        <w:t xml:space="preserve">s, witness (11b) where the </w:t>
      </w:r>
      <w:r w:rsidR="00605D9E" w:rsidRPr="003C05CD">
        <w:rPr>
          <w:smallCaps/>
        </w:rPr>
        <w:t>Recipient</w:t>
      </w:r>
      <w:r w:rsidR="00605D9E">
        <w:t xml:space="preserve"> is headed by the indefinite article.</w:t>
      </w:r>
      <w:r w:rsidR="008D06B2">
        <w:rPr>
          <w:rStyle w:val="Refdenotaalpie"/>
        </w:rPr>
        <w:footnoteReference w:id="7"/>
      </w:r>
    </w:p>
    <w:p w14:paraId="601219C3" w14:textId="77777777" w:rsidR="005C3F78" w:rsidRDefault="005C3F78" w:rsidP="00BE3C7A">
      <w:pPr>
        <w:spacing w:after="160" w:line="100" w:lineRule="atLeast"/>
        <w:ind w:right="3394"/>
      </w:pPr>
    </w:p>
    <w:p w14:paraId="31662D43" w14:textId="4A57BAD3" w:rsidR="00973860" w:rsidRDefault="00AC3639" w:rsidP="00AC3639">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5F4D14">
        <w:tab/>
      </w:r>
      <w:r w:rsidR="00973860">
        <w:rPr>
          <w:lang w:val="it-IT"/>
        </w:rPr>
        <w:t>Gioiosa Ionica</w:t>
      </w:r>
    </w:p>
    <w:p w14:paraId="0A40FF24" w14:textId="3FCF8327" w:rsidR="00127224" w:rsidRPr="00973860" w:rsidRDefault="00973860" w:rsidP="00804C12">
      <w:pPr>
        <w:tabs>
          <w:tab w:val="left" w:pos="426"/>
          <w:tab w:val="left" w:pos="851"/>
          <w:tab w:val="left" w:pos="1134"/>
          <w:tab w:val="left" w:pos="1985"/>
          <w:tab w:val="left" w:pos="2694"/>
          <w:tab w:val="left" w:pos="3119"/>
          <w:tab w:val="left" w:pos="3828"/>
          <w:tab w:val="left" w:pos="4536"/>
        </w:tabs>
        <w:ind w:left="851" w:right="3396" w:hanging="567"/>
        <w:rPr>
          <w:lang w:val="it-IT"/>
        </w:rPr>
      </w:pPr>
      <w:r>
        <w:rPr>
          <w:lang w:val="it-IT"/>
        </w:rPr>
        <w:tab/>
      </w:r>
      <w:r>
        <w:rPr>
          <w:lang w:val="it-IT"/>
        </w:rPr>
        <w:tab/>
      </w:r>
      <w:r w:rsidR="00605D9E" w:rsidRPr="00973860">
        <w:rPr>
          <w:lang w:val="it-IT"/>
        </w:rPr>
        <w:t>a</w:t>
      </w:r>
      <w:r w:rsidRPr="00973860">
        <w:rPr>
          <w:lang w:val="it-IT"/>
        </w:rPr>
        <w:t>.</w:t>
      </w:r>
      <w:r w:rsidR="00605D9E" w:rsidRPr="00973860">
        <w:rPr>
          <w:lang w:val="it-IT"/>
        </w:rPr>
        <w:tab/>
      </w:r>
      <w:r w:rsidR="00127224" w:rsidRPr="00973860">
        <w:rPr>
          <w:i/>
          <w:lang w:val="it-IT"/>
        </w:rPr>
        <w:t>Nci</w:t>
      </w:r>
      <w:r w:rsidR="00C00F90" w:rsidRPr="00973860">
        <w:rPr>
          <w:i/>
          <w:lang w:val="it-IT"/>
        </w:rPr>
        <w:tab/>
      </w:r>
      <w:r w:rsidR="00127224" w:rsidRPr="00973860">
        <w:rPr>
          <w:i/>
          <w:lang w:val="it-IT"/>
        </w:rPr>
        <w:t>detti</w:t>
      </w:r>
      <w:r w:rsidR="00C00F90" w:rsidRPr="00973860">
        <w:rPr>
          <w:i/>
          <w:lang w:val="it-IT"/>
        </w:rPr>
        <w:tab/>
        <w:t>nu</w:t>
      </w:r>
      <w:r w:rsidR="00C00F90" w:rsidRPr="00973860">
        <w:rPr>
          <w:i/>
          <w:lang w:val="it-IT"/>
        </w:rPr>
        <w:tab/>
        <w:t>libbru</w:t>
      </w:r>
      <w:r w:rsidR="00127224" w:rsidRPr="00973860">
        <w:rPr>
          <w:i/>
          <w:lang w:val="it-IT"/>
        </w:rPr>
        <w:tab/>
        <w:t>d</w:t>
      </w:r>
      <w:r w:rsidR="001D67BE" w:rsidRPr="00973860">
        <w:rPr>
          <w:i/>
          <w:lang w:val="it-IT"/>
        </w:rPr>
        <w:t>-</w:t>
      </w:r>
      <w:r w:rsidR="00605D9E" w:rsidRPr="00973860">
        <w:rPr>
          <w:i/>
          <w:lang w:val="it-IT"/>
        </w:rPr>
        <w:t>u</w:t>
      </w:r>
      <w:r w:rsidR="00127224" w:rsidRPr="00973860">
        <w:rPr>
          <w:i/>
          <w:lang w:val="it-IT"/>
        </w:rPr>
        <w:tab/>
        <w:t>fi</w:t>
      </w:r>
      <w:r w:rsidR="00AE7CCA" w:rsidRPr="00973860">
        <w:rPr>
          <w:i/>
          <w:lang w:val="it-IT"/>
        </w:rPr>
        <w:t>gghjiol</w:t>
      </w:r>
      <w:r w:rsidRPr="00973860">
        <w:rPr>
          <w:i/>
          <w:lang w:val="it-IT"/>
        </w:rPr>
        <w:t>u.</w:t>
      </w:r>
      <w:r w:rsidR="00127224" w:rsidRPr="00973860">
        <w:rPr>
          <w:lang w:val="it-IT"/>
        </w:rPr>
        <w:tab/>
      </w:r>
    </w:p>
    <w:p w14:paraId="2E238405" w14:textId="16E75333" w:rsidR="00C00F90" w:rsidRPr="00605D9E" w:rsidRDefault="00C00F90" w:rsidP="00804C12">
      <w:pPr>
        <w:tabs>
          <w:tab w:val="left" w:pos="426"/>
          <w:tab w:val="left" w:pos="567"/>
          <w:tab w:val="left" w:pos="851"/>
          <w:tab w:val="left" w:pos="1134"/>
          <w:tab w:val="left" w:pos="1985"/>
          <w:tab w:val="left" w:pos="2694"/>
          <w:tab w:val="left" w:pos="3119"/>
          <w:tab w:val="left" w:pos="3828"/>
          <w:tab w:val="left" w:pos="4536"/>
        </w:tabs>
        <w:ind w:left="851" w:right="3396" w:hanging="567"/>
      </w:pPr>
      <w:r w:rsidRPr="00244130">
        <w:rPr>
          <w:lang w:val="it-IT"/>
        </w:rPr>
        <w:tab/>
      </w:r>
      <w:r w:rsidR="00605D9E" w:rsidRPr="00244130">
        <w:rPr>
          <w:lang w:val="it-IT"/>
        </w:rPr>
        <w:tab/>
      </w:r>
      <w:r w:rsidR="00605D9E" w:rsidRPr="00244130">
        <w:rPr>
          <w:lang w:val="it-IT"/>
        </w:rPr>
        <w:tab/>
      </w:r>
      <w:r w:rsidR="00973860">
        <w:rPr>
          <w:lang w:val="it-IT"/>
        </w:rPr>
        <w:tab/>
      </w:r>
      <w:r w:rsidRPr="00605D9E">
        <w:rPr>
          <w:smallCaps/>
        </w:rPr>
        <w:t>dat</w:t>
      </w:r>
      <w:r w:rsidRPr="00605D9E">
        <w:t>.3=</w:t>
      </w:r>
      <w:r w:rsidRPr="00605D9E">
        <w:tab/>
        <w:t>I.</w:t>
      </w:r>
      <w:r w:rsidR="00127224" w:rsidRPr="00605D9E">
        <w:t>gave</w:t>
      </w:r>
      <w:r w:rsidRPr="00605D9E">
        <w:t xml:space="preserve"> </w:t>
      </w:r>
      <w:r w:rsidRPr="00605D9E">
        <w:tab/>
        <w:t>a</w:t>
      </w:r>
      <w:r w:rsidRPr="00605D9E">
        <w:tab/>
      </w:r>
      <w:r w:rsidR="001C648C" w:rsidRPr="00605D9E">
        <w:t>book</w:t>
      </w:r>
      <w:r w:rsidR="001D67BE" w:rsidRPr="00605D9E">
        <w:tab/>
        <w:t>of-</w:t>
      </w:r>
      <w:r w:rsidR="00127224" w:rsidRPr="00605D9E">
        <w:t xml:space="preserve">the </w:t>
      </w:r>
      <w:r w:rsidR="00127224" w:rsidRPr="00605D9E">
        <w:tab/>
        <w:t>kid</w:t>
      </w:r>
      <w:r w:rsidR="00127224" w:rsidRPr="00605D9E">
        <w:tab/>
      </w:r>
    </w:p>
    <w:p w14:paraId="6C1CB669" w14:textId="436F91CF" w:rsidR="00127224" w:rsidRPr="00605D9E" w:rsidRDefault="00C00F90" w:rsidP="00804C12">
      <w:pPr>
        <w:tabs>
          <w:tab w:val="left" w:pos="426"/>
          <w:tab w:val="left" w:pos="567"/>
          <w:tab w:val="left" w:pos="851"/>
          <w:tab w:val="left" w:pos="1134"/>
          <w:tab w:val="left" w:pos="1418"/>
          <w:tab w:val="left" w:pos="2268"/>
          <w:tab w:val="left" w:pos="2694"/>
          <w:tab w:val="left" w:pos="2977"/>
          <w:tab w:val="left" w:pos="3544"/>
          <w:tab w:val="left" w:pos="4253"/>
        </w:tabs>
        <w:ind w:left="851" w:right="3396" w:hanging="567"/>
      </w:pPr>
      <w:r w:rsidRPr="00605D9E">
        <w:tab/>
      </w:r>
      <w:r w:rsidR="00605D9E" w:rsidRPr="00605D9E">
        <w:tab/>
      </w:r>
      <w:r w:rsidR="00973860">
        <w:tab/>
      </w:r>
      <w:r w:rsidR="00973860">
        <w:tab/>
        <w:t>“</w:t>
      </w:r>
      <w:r w:rsidR="00605D9E">
        <w:t>I gave a book to the kid</w:t>
      </w:r>
      <w:r w:rsidR="00973860">
        <w:t>.”</w:t>
      </w:r>
    </w:p>
    <w:p w14:paraId="730820BC" w14:textId="2A399A93" w:rsidR="00605D9E" w:rsidRPr="00244130" w:rsidRDefault="00605D9E" w:rsidP="00804C12">
      <w:pPr>
        <w:tabs>
          <w:tab w:val="left" w:pos="426"/>
          <w:tab w:val="left" w:pos="851"/>
          <w:tab w:val="left" w:pos="1134"/>
          <w:tab w:val="left" w:pos="1418"/>
          <w:tab w:val="left" w:pos="1985"/>
          <w:tab w:val="left" w:pos="2694"/>
          <w:tab w:val="left" w:pos="3119"/>
          <w:tab w:val="left" w:pos="3828"/>
          <w:tab w:val="left" w:pos="4111"/>
          <w:tab w:val="left" w:pos="4536"/>
        </w:tabs>
        <w:ind w:left="851" w:right="3396" w:hanging="567"/>
        <w:rPr>
          <w:lang w:val="it-IT"/>
        </w:rPr>
      </w:pPr>
      <w:r w:rsidRPr="00605D9E">
        <w:tab/>
      </w:r>
      <w:r w:rsidR="00973860">
        <w:tab/>
      </w:r>
      <w:r w:rsidRPr="00244130">
        <w:rPr>
          <w:lang w:val="it-IT"/>
        </w:rPr>
        <w:t>b</w:t>
      </w:r>
      <w:r w:rsidR="00973860">
        <w:rPr>
          <w:lang w:val="it-IT"/>
        </w:rPr>
        <w:t>.</w:t>
      </w:r>
      <w:r w:rsidRPr="00244130">
        <w:rPr>
          <w:lang w:val="it-IT"/>
        </w:rPr>
        <w:tab/>
      </w:r>
      <w:r w:rsidRPr="00973860">
        <w:rPr>
          <w:i/>
          <w:lang w:val="it-IT"/>
        </w:rPr>
        <w:t>Nci</w:t>
      </w:r>
      <w:r w:rsidRPr="00973860">
        <w:rPr>
          <w:i/>
          <w:lang w:val="it-IT"/>
        </w:rPr>
        <w:tab/>
        <w:t>detti</w:t>
      </w:r>
      <w:r w:rsidRPr="00973860">
        <w:rPr>
          <w:i/>
          <w:lang w:val="it-IT"/>
        </w:rPr>
        <w:tab/>
        <w:t>nu</w:t>
      </w:r>
      <w:r w:rsidRPr="00973860">
        <w:rPr>
          <w:i/>
          <w:lang w:val="it-IT"/>
        </w:rPr>
        <w:tab/>
        <w:t>libbru</w:t>
      </w:r>
      <w:r w:rsidRPr="00973860">
        <w:rPr>
          <w:i/>
          <w:lang w:val="it-IT"/>
        </w:rPr>
        <w:tab/>
        <w:t>a</w:t>
      </w:r>
      <w:r w:rsidRPr="00973860">
        <w:rPr>
          <w:i/>
          <w:lang w:val="it-IT"/>
        </w:rPr>
        <w:tab/>
        <w:t>nu</w:t>
      </w:r>
      <w:r w:rsidRPr="00973860">
        <w:rPr>
          <w:i/>
          <w:lang w:val="it-IT"/>
        </w:rPr>
        <w:tab/>
        <w:t>figghjiolu</w:t>
      </w:r>
      <w:r w:rsidR="00973860">
        <w:rPr>
          <w:i/>
          <w:lang w:val="it-IT"/>
        </w:rPr>
        <w:t>.</w:t>
      </w:r>
      <w:r w:rsidRPr="00244130">
        <w:rPr>
          <w:lang w:val="it-IT"/>
        </w:rPr>
        <w:tab/>
      </w:r>
    </w:p>
    <w:p w14:paraId="19DCAEFB" w14:textId="7EEBD436" w:rsidR="00605D9E" w:rsidRDefault="00605D9E" w:rsidP="00804C12">
      <w:pPr>
        <w:tabs>
          <w:tab w:val="left" w:pos="426"/>
          <w:tab w:val="left" w:pos="567"/>
          <w:tab w:val="left" w:pos="851"/>
          <w:tab w:val="left" w:pos="1134"/>
          <w:tab w:val="left" w:pos="1418"/>
          <w:tab w:val="left" w:pos="1985"/>
          <w:tab w:val="left" w:pos="2694"/>
          <w:tab w:val="left" w:pos="3119"/>
          <w:tab w:val="left" w:pos="3828"/>
          <w:tab w:val="left" w:pos="4111"/>
          <w:tab w:val="left" w:pos="4536"/>
        </w:tabs>
        <w:ind w:left="851" w:right="3396" w:hanging="567"/>
      </w:pPr>
      <w:r w:rsidRPr="00244130">
        <w:rPr>
          <w:lang w:val="it-IT"/>
        </w:rPr>
        <w:tab/>
      </w:r>
      <w:r w:rsidRPr="00244130">
        <w:rPr>
          <w:lang w:val="it-IT"/>
        </w:rPr>
        <w:tab/>
      </w:r>
      <w:r w:rsidRPr="00244130">
        <w:rPr>
          <w:lang w:val="it-IT"/>
        </w:rPr>
        <w:tab/>
      </w:r>
      <w:r w:rsidR="00973860">
        <w:rPr>
          <w:lang w:val="it-IT"/>
        </w:rPr>
        <w:tab/>
      </w:r>
      <w:r w:rsidRPr="00696CA3">
        <w:rPr>
          <w:smallCaps/>
        </w:rPr>
        <w:t>dat</w:t>
      </w:r>
      <w:r>
        <w:t>.3=</w:t>
      </w:r>
      <w:r>
        <w:tab/>
        <w:t xml:space="preserve">I.gave </w:t>
      </w:r>
      <w:r>
        <w:tab/>
        <w:t>a</w:t>
      </w:r>
      <w:r>
        <w:tab/>
        <w:t>book</w:t>
      </w:r>
      <w:r>
        <w:tab/>
        <w:t>to</w:t>
      </w:r>
      <w:r>
        <w:tab/>
        <w:t xml:space="preserve">a </w:t>
      </w:r>
      <w:r>
        <w:tab/>
        <w:t>kid</w:t>
      </w:r>
      <w:r w:rsidRPr="006A7C7C">
        <w:tab/>
      </w:r>
    </w:p>
    <w:p w14:paraId="42318F34" w14:textId="1466DDCD" w:rsidR="00605D9E" w:rsidRDefault="00605D9E" w:rsidP="00804C12">
      <w:pPr>
        <w:tabs>
          <w:tab w:val="left" w:pos="426"/>
          <w:tab w:val="left" w:pos="567"/>
          <w:tab w:val="left" w:pos="851"/>
          <w:tab w:val="left" w:pos="1134"/>
          <w:tab w:val="left" w:pos="1418"/>
          <w:tab w:val="left" w:pos="2268"/>
          <w:tab w:val="left" w:pos="2694"/>
          <w:tab w:val="left" w:pos="2977"/>
          <w:tab w:val="left" w:pos="3544"/>
          <w:tab w:val="left" w:pos="4253"/>
        </w:tabs>
        <w:ind w:left="851" w:right="3396" w:hanging="567"/>
      </w:pPr>
      <w:r>
        <w:tab/>
      </w:r>
      <w:r>
        <w:tab/>
      </w:r>
      <w:r w:rsidR="00973860">
        <w:tab/>
      </w:r>
      <w:r w:rsidR="00973860">
        <w:tab/>
        <w:t xml:space="preserve">“I gave a book to </w:t>
      </w:r>
      <w:r w:rsidR="000E0096">
        <w:t>a kid</w:t>
      </w:r>
      <w:r w:rsidR="00973860">
        <w:t>.”</w:t>
      </w:r>
    </w:p>
    <w:p w14:paraId="5570BC94" w14:textId="77777777" w:rsidR="005C3F78" w:rsidRDefault="005C3F78" w:rsidP="00804C12">
      <w:pPr>
        <w:widowControl w:val="0"/>
        <w:autoSpaceDE w:val="0"/>
        <w:autoSpaceDN w:val="0"/>
        <w:adjustRightInd w:val="0"/>
        <w:ind w:right="3396"/>
        <w:jc w:val="both"/>
      </w:pPr>
    </w:p>
    <w:p w14:paraId="5C242E11" w14:textId="5C109144" w:rsidR="00605D9E" w:rsidRPr="00605D9E" w:rsidRDefault="00605D9E" w:rsidP="00BE3C7A">
      <w:pPr>
        <w:widowControl w:val="0"/>
        <w:tabs>
          <w:tab w:val="left" w:pos="426"/>
        </w:tabs>
        <w:autoSpaceDE w:val="0"/>
        <w:autoSpaceDN w:val="0"/>
        <w:adjustRightInd w:val="0"/>
        <w:spacing w:after="160" w:line="100" w:lineRule="atLeast"/>
        <w:ind w:right="3394"/>
      </w:pPr>
      <w:r w:rsidRPr="00593B0A">
        <w:t xml:space="preserve">This contrast can be seen even more clearly through a comparison of the dialects of Gioiosa Ionica and San Luca in relation to the behaviour of proper names. As in many Romance varieties (cf. </w:t>
      </w:r>
      <w:r w:rsidR="00116216" w:rsidRPr="00593B0A">
        <w:t>\citealt[103-104]{Ledgeway2012}; \citealt[111-112]{Ledgeway2015}</w:t>
      </w:r>
      <w:r w:rsidRPr="00593B0A">
        <w:t>), proper names do not co-occur with a definite article in the dialect of Gioiosa Ionica, whereas in the dialect of San Luca pro</w:t>
      </w:r>
      <w:r w:rsidR="000C25E5" w:rsidRPr="00593B0A">
        <w:t xml:space="preserve">per names </w:t>
      </w:r>
      <w:r w:rsidR="00A177C5" w:rsidRPr="00593B0A">
        <w:t>are introduced by</w:t>
      </w:r>
      <w:r w:rsidR="000C25E5" w:rsidRPr="00593B0A">
        <w:t xml:space="preserve"> an expletive</w:t>
      </w:r>
      <w:r w:rsidRPr="00593B0A">
        <w:t xml:space="preserve"> definite article just as in Greek (</w:t>
      </w:r>
      <w:r w:rsidR="00116216" w:rsidRPr="00593B0A">
        <w:t>\citealt[198]{Mackridge1985}; \citealt[</w:t>
      </w:r>
      <w:r w:rsidR="009F3C0B" w:rsidRPr="00593B0A">
        <w:t>276</w:t>
      </w:r>
      <w:r w:rsidR="00116216" w:rsidRPr="00593B0A">
        <w:t>-</w:t>
      </w:r>
      <w:r w:rsidR="009F3C0B" w:rsidRPr="00593B0A">
        <w:t>278</w:t>
      </w:r>
      <w:r w:rsidR="00116216" w:rsidRPr="00593B0A">
        <w:t>]{</w:t>
      </w:r>
      <w:r w:rsidR="009F3C0B" w:rsidRPr="00593B0A">
        <w:t>Holton1997</w:t>
      </w:r>
      <w:r w:rsidR="00116216" w:rsidRPr="00593B0A">
        <w:t>}</w:t>
      </w:r>
      <w:r w:rsidR="009F3C0B" w:rsidRPr="00593B0A">
        <w:t xml:space="preserve">; </w:t>
      </w:r>
      <w:r w:rsidR="00116216" w:rsidRPr="00593B0A">
        <w:t>\citealt[</w:t>
      </w:r>
      <w:r w:rsidR="009F3C0B" w:rsidRPr="00593B0A">
        <w:t>208</w:t>
      </w:r>
      <w:r w:rsidR="00116216" w:rsidRPr="00593B0A">
        <w:t>-</w:t>
      </w:r>
      <w:r w:rsidR="009F3C0B" w:rsidRPr="00593B0A">
        <w:t>209</w:t>
      </w:r>
      <w:r w:rsidR="00116216" w:rsidRPr="00593B0A">
        <w:t>]{</w:t>
      </w:r>
      <w:r w:rsidR="009F3C0B" w:rsidRPr="00593B0A">
        <w:t>Ledgeway2013</w:t>
      </w:r>
      <w:r w:rsidR="00116216" w:rsidRPr="00593B0A">
        <w:t>}</w:t>
      </w:r>
      <w:r w:rsidRPr="00593B0A">
        <w:t xml:space="preserve">). As a consequence, whenever a </w:t>
      </w:r>
      <w:r w:rsidRPr="00593B0A">
        <w:rPr>
          <w:smallCaps/>
        </w:rPr>
        <w:t>Recipient</w:t>
      </w:r>
      <w:r w:rsidRPr="00593B0A">
        <w:t xml:space="preserve"> is lexicalized by a proper name it is marked by </w:t>
      </w:r>
      <w:r w:rsidRPr="00593B0A">
        <w:rPr>
          <w:i/>
        </w:rPr>
        <w:t xml:space="preserve">a </w:t>
      </w:r>
      <w:r w:rsidRPr="00593B0A">
        <w:t xml:space="preserve">‘to’ in Gioiosa Ionica (12a), but by </w:t>
      </w:r>
      <w:r w:rsidRPr="00593B0A">
        <w:rPr>
          <w:i/>
        </w:rPr>
        <w:t xml:space="preserve">di </w:t>
      </w:r>
      <w:r w:rsidRPr="00593B0A">
        <w:t>‘of’ in San Luca since the presence of the definite article</w:t>
      </w:r>
      <w:r w:rsidR="000C25E5" w:rsidRPr="00593B0A">
        <w:t xml:space="preserve"> in this variety</w:t>
      </w:r>
      <w:r w:rsidRPr="00593B0A">
        <w:t xml:space="preserve"> automatically triggers and licenses the use of the Greek-style dative (12b).</w:t>
      </w:r>
    </w:p>
    <w:p w14:paraId="0C73F96C" w14:textId="77777777" w:rsidR="00605D9E" w:rsidRDefault="00605D9E" w:rsidP="00BE3C7A">
      <w:pPr>
        <w:widowControl w:val="0"/>
        <w:tabs>
          <w:tab w:val="left" w:pos="426"/>
        </w:tabs>
        <w:autoSpaceDE w:val="0"/>
        <w:autoSpaceDN w:val="0"/>
        <w:adjustRightInd w:val="0"/>
        <w:spacing w:after="160" w:line="100" w:lineRule="atLeast"/>
        <w:ind w:right="3394"/>
        <w:jc w:val="both"/>
      </w:pPr>
    </w:p>
    <w:p w14:paraId="76F6ED9E" w14:textId="09917452" w:rsidR="007225A6" w:rsidRDefault="00AC3639" w:rsidP="00AC3639">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5F4D14">
        <w:tab/>
      </w:r>
      <w:r w:rsidR="00EF1F1A" w:rsidRPr="007225A6">
        <w:rPr>
          <w:lang w:val="it-IT"/>
        </w:rPr>
        <w:t>a</w:t>
      </w:r>
      <w:r w:rsidR="007225A6" w:rsidRPr="007225A6">
        <w:rPr>
          <w:lang w:val="it-IT"/>
        </w:rPr>
        <w:t>.</w:t>
      </w:r>
      <w:r w:rsidR="00EF1F1A" w:rsidRPr="007225A6">
        <w:rPr>
          <w:lang w:val="it-IT"/>
        </w:rPr>
        <w:tab/>
      </w:r>
      <w:r w:rsidR="007225A6">
        <w:rPr>
          <w:lang w:val="it-IT"/>
        </w:rPr>
        <w:t>Gioiosa Ionica</w:t>
      </w:r>
    </w:p>
    <w:p w14:paraId="35985A72" w14:textId="44C9C106" w:rsidR="00127224" w:rsidRPr="007225A6" w:rsidRDefault="007225A6" w:rsidP="00804C12">
      <w:pPr>
        <w:pStyle w:val="Prrafodelista"/>
        <w:tabs>
          <w:tab w:val="left" w:pos="851"/>
          <w:tab w:val="left" w:pos="1134"/>
          <w:tab w:val="left" w:pos="1985"/>
          <w:tab w:val="left" w:pos="2835"/>
          <w:tab w:val="left" w:pos="3261"/>
          <w:tab w:val="left" w:pos="3969"/>
          <w:tab w:val="left" w:pos="4253"/>
        </w:tabs>
        <w:ind w:left="851" w:right="3396"/>
        <w:contextualSpacing w:val="0"/>
        <w:rPr>
          <w:i/>
          <w:lang w:val="it-IT"/>
        </w:rPr>
      </w:pPr>
      <w:r>
        <w:rPr>
          <w:lang w:val="it-IT"/>
        </w:rPr>
        <w:tab/>
      </w:r>
      <w:r w:rsidR="00127224" w:rsidRPr="007225A6">
        <w:rPr>
          <w:i/>
          <w:lang w:val="it-IT"/>
        </w:rPr>
        <w:t xml:space="preserve">Nci    </w:t>
      </w:r>
      <w:r w:rsidR="00EF1F1A" w:rsidRPr="007225A6">
        <w:rPr>
          <w:i/>
          <w:lang w:val="it-IT"/>
        </w:rPr>
        <w:tab/>
      </w:r>
      <w:r w:rsidR="00127224" w:rsidRPr="007225A6">
        <w:rPr>
          <w:i/>
          <w:lang w:val="it-IT"/>
        </w:rPr>
        <w:t xml:space="preserve">detti </w:t>
      </w:r>
      <w:r w:rsidR="00127224" w:rsidRPr="007225A6">
        <w:rPr>
          <w:i/>
          <w:lang w:val="it-IT"/>
        </w:rPr>
        <w:tab/>
        <w:t xml:space="preserve">nu </w:t>
      </w:r>
      <w:r w:rsidR="00127224" w:rsidRPr="007225A6">
        <w:rPr>
          <w:i/>
          <w:lang w:val="it-IT"/>
        </w:rPr>
        <w:tab/>
        <w:t xml:space="preserve">libbru  </w:t>
      </w:r>
      <w:r w:rsidR="00127224" w:rsidRPr="007225A6">
        <w:rPr>
          <w:i/>
          <w:lang w:val="it-IT"/>
        </w:rPr>
        <w:tab/>
        <w:t xml:space="preserve">a </w:t>
      </w:r>
      <w:r w:rsidR="00127224" w:rsidRPr="007225A6">
        <w:rPr>
          <w:i/>
          <w:lang w:val="it-IT"/>
        </w:rPr>
        <w:tab/>
        <w:t>Maria</w:t>
      </w:r>
      <w:r w:rsidRPr="007225A6">
        <w:rPr>
          <w:i/>
          <w:lang w:val="it-IT"/>
        </w:rPr>
        <w:t>.</w:t>
      </w:r>
      <w:r w:rsidR="00127224" w:rsidRPr="007225A6">
        <w:rPr>
          <w:i/>
          <w:lang w:val="it-IT"/>
        </w:rPr>
        <w:t xml:space="preserve"> </w:t>
      </w:r>
      <w:r w:rsidR="00127224" w:rsidRPr="007225A6">
        <w:rPr>
          <w:i/>
          <w:lang w:val="it-IT"/>
        </w:rPr>
        <w:tab/>
      </w:r>
    </w:p>
    <w:p w14:paraId="30D29EA2" w14:textId="58AD9DFE" w:rsidR="00127224" w:rsidRPr="000C25E5" w:rsidRDefault="00127224" w:rsidP="00804C12">
      <w:pPr>
        <w:tabs>
          <w:tab w:val="left" w:pos="709"/>
          <w:tab w:val="left" w:pos="851"/>
          <w:tab w:val="left" w:pos="1134"/>
          <w:tab w:val="left" w:pos="1985"/>
          <w:tab w:val="left" w:pos="2835"/>
          <w:tab w:val="left" w:pos="3261"/>
          <w:tab w:val="left" w:pos="3969"/>
          <w:tab w:val="left" w:pos="4253"/>
        </w:tabs>
        <w:ind w:right="3396" w:hanging="496"/>
        <w:jc w:val="both"/>
      </w:pPr>
      <w:r w:rsidRPr="00244130">
        <w:rPr>
          <w:lang w:val="it-IT"/>
        </w:rPr>
        <w:t xml:space="preserve">         </w:t>
      </w:r>
      <w:r w:rsidR="00EF1F1A" w:rsidRPr="00244130">
        <w:rPr>
          <w:lang w:val="it-IT"/>
        </w:rPr>
        <w:tab/>
      </w:r>
      <w:r w:rsidR="007225A6">
        <w:rPr>
          <w:lang w:val="it-IT"/>
        </w:rPr>
        <w:tab/>
      </w:r>
      <w:r w:rsidR="007225A6">
        <w:rPr>
          <w:lang w:val="it-IT"/>
        </w:rPr>
        <w:tab/>
      </w:r>
      <w:r w:rsidR="00C00F90" w:rsidRPr="000C25E5">
        <w:rPr>
          <w:smallCaps/>
        </w:rPr>
        <w:t>dat</w:t>
      </w:r>
      <w:r w:rsidR="00C00F90" w:rsidRPr="000C25E5">
        <w:t>.3=</w:t>
      </w:r>
      <w:r w:rsidR="00EF1F1A" w:rsidRPr="000C25E5">
        <w:tab/>
      </w:r>
      <w:r w:rsidR="00C00F90" w:rsidRPr="000C25E5">
        <w:t>I.</w:t>
      </w:r>
      <w:r w:rsidRPr="000C25E5">
        <w:t>gave</w:t>
      </w:r>
      <w:r w:rsidRPr="000C25E5">
        <w:tab/>
      </w:r>
      <w:r w:rsidR="007225A6">
        <w:t>a</w:t>
      </w:r>
      <w:r w:rsidR="007225A6">
        <w:tab/>
      </w:r>
      <w:r w:rsidR="009E6A00">
        <w:t>book</w:t>
      </w:r>
      <w:r w:rsidRPr="000C25E5">
        <w:tab/>
        <w:t xml:space="preserve">to </w:t>
      </w:r>
      <w:r w:rsidRPr="000C25E5">
        <w:tab/>
        <w:t>Maria</w:t>
      </w:r>
    </w:p>
    <w:p w14:paraId="1B1C70D0" w14:textId="036ECA1A" w:rsidR="00127224" w:rsidRPr="000C25E5" w:rsidRDefault="00127224" w:rsidP="00804C12">
      <w:pPr>
        <w:tabs>
          <w:tab w:val="left" w:pos="709"/>
          <w:tab w:val="left" w:pos="851"/>
          <w:tab w:val="left" w:pos="1134"/>
          <w:tab w:val="left" w:pos="2585"/>
        </w:tabs>
        <w:ind w:right="3396" w:hanging="496"/>
      </w:pPr>
      <w:r w:rsidRPr="000C25E5">
        <w:t xml:space="preserve">         </w:t>
      </w:r>
      <w:r w:rsidR="009E6A00">
        <w:tab/>
      </w:r>
      <w:r w:rsidR="007225A6">
        <w:tab/>
      </w:r>
      <w:r w:rsidR="007225A6">
        <w:tab/>
        <w:t>“</w:t>
      </w:r>
      <w:r w:rsidRPr="000C25E5">
        <w:t>I gave a book to Mar</w:t>
      </w:r>
      <w:r w:rsidR="00594B04">
        <w:t>ia</w:t>
      </w:r>
      <w:r w:rsidR="007225A6">
        <w:t>.”</w:t>
      </w:r>
    </w:p>
    <w:p w14:paraId="55D641B3" w14:textId="734819C4" w:rsidR="007225A6" w:rsidRDefault="00EF1F1A" w:rsidP="00804C12">
      <w:pPr>
        <w:widowControl w:val="0"/>
        <w:tabs>
          <w:tab w:val="left" w:pos="709"/>
          <w:tab w:val="left" w:pos="851"/>
          <w:tab w:val="left" w:pos="1134"/>
          <w:tab w:val="left" w:pos="2127"/>
          <w:tab w:val="left" w:pos="2977"/>
          <w:tab w:val="left" w:pos="3828"/>
          <w:tab w:val="left" w:pos="4253"/>
          <w:tab w:val="left" w:pos="4962"/>
          <w:tab w:val="left" w:pos="5387"/>
          <w:tab w:val="left" w:pos="6096"/>
          <w:tab w:val="left" w:pos="6379"/>
          <w:tab w:val="left" w:pos="6804"/>
        </w:tabs>
        <w:autoSpaceDE w:val="0"/>
        <w:autoSpaceDN w:val="0"/>
        <w:adjustRightInd w:val="0"/>
        <w:ind w:right="3396" w:hanging="496"/>
        <w:rPr>
          <w:lang w:val="it-IT"/>
        </w:rPr>
      </w:pPr>
      <w:r w:rsidRPr="000C25E5">
        <w:tab/>
      </w:r>
      <w:r w:rsidR="007225A6">
        <w:tab/>
      </w:r>
      <w:r w:rsidR="007225A6">
        <w:tab/>
      </w:r>
      <w:r w:rsidRPr="00244130">
        <w:rPr>
          <w:lang w:val="it-IT"/>
        </w:rPr>
        <w:t>b</w:t>
      </w:r>
      <w:r w:rsidR="007225A6">
        <w:rPr>
          <w:lang w:val="it-IT"/>
        </w:rPr>
        <w:t>.</w:t>
      </w:r>
      <w:r w:rsidRPr="00244130">
        <w:rPr>
          <w:lang w:val="it-IT"/>
        </w:rPr>
        <w:tab/>
      </w:r>
      <w:r w:rsidR="007225A6">
        <w:rPr>
          <w:lang w:val="it-IT"/>
        </w:rPr>
        <w:t>San Luca</w:t>
      </w:r>
    </w:p>
    <w:p w14:paraId="10A01325" w14:textId="1E79F7D4" w:rsidR="00EF1F1A" w:rsidRPr="007225A6" w:rsidRDefault="007225A6" w:rsidP="00804C12">
      <w:pPr>
        <w:widowControl w:val="0"/>
        <w:tabs>
          <w:tab w:val="left" w:pos="709"/>
          <w:tab w:val="left" w:pos="851"/>
          <w:tab w:val="left" w:pos="1134"/>
          <w:tab w:val="left" w:pos="2552"/>
          <w:tab w:val="left" w:pos="3402"/>
          <w:tab w:val="left" w:pos="4111"/>
          <w:tab w:val="left" w:pos="4536"/>
          <w:tab w:val="left" w:pos="5103"/>
          <w:tab w:val="left" w:pos="5387"/>
          <w:tab w:val="left" w:pos="6096"/>
          <w:tab w:val="left" w:pos="6804"/>
        </w:tabs>
        <w:autoSpaceDE w:val="0"/>
        <w:autoSpaceDN w:val="0"/>
        <w:adjustRightInd w:val="0"/>
        <w:ind w:right="3396" w:hanging="496"/>
        <w:rPr>
          <w:i/>
          <w:color w:val="A6A6A6" w:themeColor="background1" w:themeShade="A6"/>
          <w:lang w:val="it-IT"/>
        </w:rPr>
      </w:pPr>
      <w:r>
        <w:rPr>
          <w:lang w:val="it-IT"/>
        </w:rPr>
        <w:tab/>
      </w:r>
      <w:r>
        <w:rPr>
          <w:lang w:val="it-IT"/>
        </w:rPr>
        <w:tab/>
      </w:r>
      <w:r>
        <w:rPr>
          <w:lang w:val="it-IT"/>
        </w:rPr>
        <w:tab/>
      </w:r>
      <w:r>
        <w:rPr>
          <w:lang w:val="it-IT"/>
        </w:rPr>
        <w:tab/>
      </w:r>
      <w:r w:rsidR="00EF1F1A" w:rsidRPr="007225A6">
        <w:rPr>
          <w:i/>
          <w:lang w:val="it-IT"/>
        </w:rPr>
        <w:t>Stamatina</w:t>
      </w:r>
      <w:r w:rsidR="009E6A00" w:rsidRPr="007225A6">
        <w:rPr>
          <w:i/>
          <w:lang w:val="it-IT"/>
        </w:rPr>
        <w:t xml:space="preserve">      </w:t>
      </w:r>
      <w:r w:rsidR="009E6A00" w:rsidRPr="007225A6">
        <w:rPr>
          <w:i/>
          <w:lang w:val="it-IT"/>
        </w:rPr>
        <w:tab/>
        <w:t xml:space="preserve">si        </w:t>
      </w:r>
      <w:r w:rsidR="009E6A00" w:rsidRPr="007225A6">
        <w:rPr>
          <w:i/>
          <w:lang w:val="it-IT"/>
        </w:rPr>
        <w:tab/>
        <w:t>detti</w:t>
      </w:r>
      <w:r w:rsidR="00EF1F1A" w:rsidRPr="007225A6">
        <w:rPr>
          <w:i/>
          <w:lang w:val="it-IT"/>
        </w:rPr>
        <w:tab/>
        <w:t>nu</w:t>
      </w:r>
      <w:r w:rsidR="00EF1F1A" w:rsidRPr="007225A6">
        <w:rPr>
          <w:i/>
          <w:lang w:val="it-IT"/>
        </w:rPr>
        <w:tab/>
      </w:r>
      <w:r w:rsidR="009E6A00" w:rsidRPr="007225A6">
        <w:rPr>
          <w:i/>
          <w:lang w:val="it-IT"/>
        </w:rPr>
        <w:t xml:space="preserve">pocu </w:t>
      </w:r>
      <w:r w:rsidR="009E6A00" w:rsidRPr="007225A6">
        <w:rPr>
          <w:i/>
          <w:lang w:val="it-IT"/>
        </w:rPr>
        <w:tab/>
        <w:t xml:space="preserve">i </w:t>
      </w:r>
      <w:r w:rsidR="009E6A00" w:rsidRPr="007225A6">
        <w:rPr>
          <w:i/>
          <w:lang w:val="it-IT"/>
        </w:rPr>
        <w:tab/>
        <w:t xml:space="preserve">pani </w:t>
      </w:r>
      <w:r w:rsidR="00EF1F1A" w:rsidRPr="007225A6">
        <w:rPr>
          <w:i/>
          <w:lang w:val="it-IT"/>
        </w:rPr>
        <w:tab/>
        <w:t>d</w:t>
      </w:r>
      <w:r w:rsidR="001D67BE" w:rsidRPr="007225A6">
        <w:rPr>
          <w:i/>
          <w:lang w:val="it-IT"/>
        </w:rPr>
        <w:t>-</w:t>
      </w:r>
      <w:r w:rsidR="00EF1F1A" w:rsidRPr="007225A6">
        <w:rPr>
          <w:i/>
          <w:lang w:val="it-IT"/>
        </w:rPr>
        <w:t xml:space="preserve">u </w:t>
      </w:r>
      <w:r w:rsidR="00EF1F1A" w:rsidRPr="007225A6">
        <w:rPr>
          <w:i/>
          <w:lang w:val="it-IT"/>
        </w:rPr>
        <w:tab/>
        <w:t>Petru</w:t>
      </w:r>
      <w:r w:rsidRPr="007225A6">
        <w:rPr>
          <w:i/>
          <w:lang w:val="it-IT"/>
        </w:rPr>
        <w:t>.</w:t>
      </w:r>
      <w:r w:rsidR="00EF1F1A" w:rsidRPr="007225A6">
        <w:rPr>
          <w:i/>
          <w:lang w:val="it-IT"/>
        </w:rPr>
        <w:tab/>
      </w:r>
    </w:p>
    <w:p w14:paraId="680B1C06" w14:textId="301158E9" w:rsidR="00EF1F1A" w:rsidRPr="00F86C6B" w:rsidRDefault="00EF1F1A" w:rsidP="00804C12">
      <w:pPr>
        <w:widowControl w:val="0"/>
        <w:tabs>
          <w:tab w:val="left" w:pos="709"/>
          <w:tab w:val="left" w:pos="851"/>
          <w:tab w:val="left" w:pos="1134"/>
          <w:tab w:val="left" w:pos="2552"/>
          <w:tab w:val="left" w:pos="3402"/>
          <w:tab w:val="left" w:pos="4111"/>
          <w:tab w:val="left" w:pos="4536"/>
          <w:tab w:val="left" w:pos="5103"/>
          <w:tab w:val="left" w:pos="5387"/>
          <w:tab w:val="left" w:pos="6096"/>
          <w:tab w:val="left" w:pos="6804"/>
        </w:tabs>
        <w:autoSpaceDE w:val="0"/>
        <w:autoSpaceDN w:val="0"/>
        <w:adjustRightInd w:val="0"/>
        <w:ind w:right="3396" w:hanging="496"/>
      </w:pPr>
      <w:r w:rsidRPr="00244130">
        <w:rPr>
          <w:lang w:val="it-IT"/>
        </w:rPr>
        <w:tab/>
      </w:r>
      <w:r w:rsidRPr="00244130">
        <w:rPr>
          <w:lang w:val="it-IT"/>
        </w:rPr>
        <w:tab/>
      </w:r>
      <w:r w:rsidR="007225A6">
        <w:rPr>
          <w:lang w:val="it-IT"/>
        </w:rPr>
        <w:tab/>
      </w:r>
      <w:r w:rsidR="007225A6">
        <w:rPr>
          <w:lang w:val="it-IT"/>
        </w:rPr>
        <w:tab/>
      </w:r>
      <w:r>
        <w:t>this.</w:t>
      </w:r>
      <w:r w:rsidRPr="00F86C6B">
        <w:t xml:space="preserve">morning </w:t>
      </w:r>
      <w:r>
        <w:tab/>
      </w:r>
      <w:r w:rsidR="00C00F90" w:rsidRPr="00696CA3">
        <w:rPr>
          <w:smallCaps/>
        </w:rPr>
        <w:t>dat</w:t>
      </w:r>
      <w:r w:rsidR="00C00F90">
        <w:t>.3=</w:t>
      </w:r>
      <w:r>
        <w:tab/>
      </w:r>
      <w:r w:rsidR="00C00F90">
        <w:t>I.</w:t>
      </w:r>
      <w:r w:rsidRPr="00F86C6B">
        <w:t>g</w:t>
      </w:r>
      <w:r>
        <w:t>ave</w:t>
      </w:r>
      <w:r w:rsidR="001D67BE">
        <w:t xml:space="preserve"> </w:t>
      </w:r>
      <w:r w:rsidR="001D67BE">
        <w:tab/>
        <w:t>a</w:t>
      </w:r>
      <w:r w:rsidR="001D67BE">
        <w:tab/>
        <w:t xml:space="preserve">little </w:t>
      </w:r>
      <w:r w:rsidR="001D67BE">
        <w:tab/>
        <w:t xml:space="preserve">of </w:t>
      </w:r>
      <w:r w:rsidR="001D67BE">
        <w:tab/>
        <w:t xml:space="preserve">bread </w:t>
      </w:r>
      <w:r w:rsidR="001D67BE">
        <w:tab/>
        <w:t>of-</w:t>
      </w:r>
      <w:r w:rsidRPr="00F86C6B">
        <w:t xml:space="preserve">the </w:t>
      </w:r>
      <w:r w:rsidRPr="00F86C6B">
        <w:tab/>
        <w:t>Petru</w:t>
      </w:r>
    </w:p>
    <w:p w14:paraId="0D3F0B1E" w14:textId="5049C90D" w:rsidR="00EF1F1A" w:rsidRDefault="00EF1F1A" w:rsidP="00BE3C7A">
      <w:pPr>
        <w:widowControl w:val="0"/>
        <w:tabs>
          <w:tab w:val="left" w:pos="709"/>
          <w:tab w:val="left" w:pos="851"/>
          <w:tab w:val="left" w:pos="1134"/>
        </w:tabs>
        <w:autoSpaceDE w:val="0"/>
        <w:autoSpaceDN w:val="0"/>
        <w:adjustRightInd w:val="0"/>
        <w:spacing w:after="160" w:line="100" w:lineRule="atLeast"/>
        <w:ind w:right="3394" w:hanging="496"/>
      </w:pPr>
      <w:r w:rsidRPr="00F86C6B">
        <w:tab/>
      </w:r>
      <w:r>
        <w:tab/>
      </w:r>
      <w:r w:rsidR="007225A6">
        <w:tab/>
      </w:r>
      <w:r w:rsidR="007225A6">
        <w:tab/>
        <w:t>“</w:t>
      </w:r>
      <w:r w:rsidRPr="00F86C6B">
        <w:t>This morning I gave a bit of bread to Petru</w:t>
      </w:r>
      <w:r w:rsidR="007225A6">
        <w:t>.”</w:t>
      </w:r>
    </w:p>
    <w:p w14:paraId="60FF613D" w14:textId="77777777" w:rsidR="005C3F78" w:rsidRDefault="005C3F78" w:rsidP="00BE3C7A">
      <w:pPr>
        <w:widowControl w:val="0"/>
        <w:tabs>
          <w:tab w:val="left" w:pos="567"/>
          <w:tab w:val="left" w:pos="851"/>
        </w:tabs>
        <w:autoSpaceDE w:val="0"/>
        <w:autoSpaceDN w:val="0"/>
        <w:adjustRightInd w:val="0"/>
        <w:spacing w:after="160" w:line="100" w:lineRule="atLeast"/>
        <w:ind w:right="3394"/>
      </w:pPr>
    </w:p>
    <w:p w14:paraId="747C5B1E" w14:textId="3EBE835B" w:rsidR="00127224" w:rsidRPr="00221627" w:rsidRDefault="000C25E5" w:rsidP="00BE3C7A">
      <w:pPr>
        <w:widowControl w:val="0"/>
        <w:tabs>
          <w:tab w:val="left" w:pos="426"/>
        </w:tabs>
        <w:autoSpaceDE w:val="0"/>
        <w:autoSpaceDN w:val="0"/>
        <w:adjustRightInd w:val="0"/>
        <w:spacing w:after="160" w:line="100" w:lineRule="atLeast"/>
        <w:ind w:right="3394"/>
        <w:jc w:val="both"/>
      </w:pPr>
      <w:r>
        <w:t>To sum up, we note then that in Calabrese</w:t>
      </w:r>
      <w:r w:rsidRPr="000C25E5">
        <w:rPr>
          <w:vertAlign w:val="subscript"/>
        </w:rPr>
        <w:t>2</w:t>
      </w:r>
      <w:r>
        <w:t xml:space="preserve"> dative is marked by </w:t>
      </w:r>
      <w:r>
        <w:rPr>
          <w:i/>
        </w:rPr>
        <w:t xml:space="preserve">a </w:t>
      </w:r>
      <w:r>
        <w:t xml:space="preserve">‘to’, and not by the Greek-style dative with </w:t>
      </w:r>
      <w:r>
        <w:rPr>
          <w:i/>
        </w:rPr>
        <w:t xml:space="preserve">di </w:t>
      </w:r>
      <w:r w:rsidR="0081497E">
        <w:t>‘</w:t>
      </w:r>
      <w:r>
        <w:t>of’, when</w:t>
      </w:r>
      <w:r w:rsidR="009E6A00">
        <w:t>ever</w:t>
      </w:r>
      <w:r>
        <w:t xml:space="preserve"> the </w:t>
      </w:r>
      <w:r w:rsidRPr="009E6A00">
        <w:rPr>
          <w:smallCaps/>
        </w:rPr>
        <w:t>Recipient</w:t>
      </w:r>
      <w:r w:rsidR="009E6A00">
        <w:t xml:space="preserve"> surfaces as: (a) a proper name (1</w:t>
      </w:r>
      <w:r w:rsidR="005C74F8">
        <w:t>2a</w:t>
      </w:r>
      <w:r w:rsidR="009E6A00">
        <w:t>; but cf. 12</w:t>
      </w:r>
      <w:r w:rsidR="005C74F8">
        <w:t>b</w:t>
      </w:r>
      <w:r w:rsidR="009E6A00">
        <w:t>), singular kinship term (13a) or tonic pronoun (13b); (b) an indefinite DP (13c); (c) a nominal introduced by a demonstrative (13d) or a bare quantifier (13e).</w:t>
      </w:r>
      <w:r w:rsidR="00CB4477">
        <w:t xml:space="preserve"> In structural terms,</w:t>
      </w:r>
      <w:r w:rsidR="001C1503">
        <w:t xml:space="preserve"> what all three contexts have in common is that the D position is either not available to the definite article, since </w:t>
      </w:r>
      <w:r w:rsidR="00C52DD9">
        <w:t>this position</w:t>
      </w:r>
      <w:r w:rsidR="001C1503">
        <w:t xml:space="preserve"> is already</w:t>
      </w:r>
      <w:r w:rsidR="00C5744A">
        <w:t xml:space="preserve"> directly</w:t>
      </w:r>
      <w:r w:rsidR="001C1503">
        <w:t xml:space="preserve"> lexicalized </w:t>
      </w:r>
      <w:r w:rsidR="00C5744A">
        <w:t>by the</w:t>
      </w:r>
      <w:r w:rsidR="001C1503">
        <w:t xml:space="preserve"> nominal</w:t>
      </w:r>
      <w:r w:rsidR="00C5744A">
        <w:t xml:space="preserve"> (e.g. pronoun)</w:t>
      </w:r>
      <w:r w:rsidR="001C1503">
        <w:t xml:space="preserve"> </w:t>
      </w:r>
      <w:r w:rsidR="00C52DD9">
        <w:t xml:space="preserve">or </w:t>
      </w:r>
      <w:r w:rsidR="001C1503">
        <w:t>through N-to-D movement (</w:t>
      </w:r>
      <w:r w:rsidR="00C52DD9">
        <w:t xml:space="preserve">e.g. </w:t>
      </w:r>
      <w:r w:rsidR="001C1503">
        <w:t xml:space="preserve">proper name, kinship term), or </w:t>
      </w:r>
      <w:r w:rsidR="00C5744A">
        <w:t xml:space="preserve">the D position is simply not lexicalized, as happens with </w:t>
      </w:r>
      <w:r w:rsidR="00C5744A">
        <w:lastRenderedPageBreak/>
        <w:t>indefinite DPs, where the cardinal lexicalizes the head of a lower functional projection (variously termed CardP/NumP), and with demonstratives and bare quantifiers where the DP is embedded within a DemP and a QP</w:t>
      </w:r>
      <w:r w:rsidR="00C52DD9">
        <w:t>, respectively</w:t>
      </w:r>
      <w:r w:rsidR="00C5744A">
        <w:t>.</w:t>
      </w:r>
      <w:r w:rsidR="001C1503">
        <w:t xml:space="preserve"> </w:t>
      </w:r>
    </w:p>
    <w:p w14:paraId="61C0888E" w14:textId="77777777" w:rsidR="00127224" w:rsidRPr="00B2163E" w:rsidRDefault="00127224" w:rsidP="00BE3C7A">
      <w:pPr>
        <w:pStyle w:val="Prrafodelista"/>
        <w:tabs>
          <w:tab w:val="left" w:pos="2585"/>
        </w:tabs>
        <w:spacing w:after="160" w:line="100" w:lineRule="atLeast"/>
        <w:ind w:left="1080" w:right="3394"/>
        <w:contextualSpacing w:val="0"/>
      </w:pPr>
    </w:p>
    <w:p w14:paraId="73BA9D95" w14:textId="0E0EB38D" w:rsidR="007225A6" w:rsidRPr="007225A6" w:rsidRDefault="00AC3639" w:rsidP="00AC3639">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pPr>
      <w:r>
        <w:tab/>
      </w:r>
      <w:r w:rsidR="007225A6">
        <w:t>Gioiosa Ionica</w:t>
      </w:r>
    </w:p>
    <w:p w14:paraId="324396C3" w14:textId="12F96003" w:rsidR="00127224" w:rsidRPr="007225A6" w:rsidRDefault="007225A6" w:rsidP="00804C12">
      <w:pPr>
        <w:pStyle w:val="Prrafodelista"/>
        <w:tabs>
          <w:tab w:val="left" w:pos="851"/>
          <w:tab w:val="left" w:pos="1134"/>
          <w:tab w:val="left" w:pos="1701"/>
          <w:tab w:val="left" w:pos="2552"/>
          <w:tab w:val="left" w:pos="3686"/>
          <w:tab w:val="left" w:pos="3969"/>
          <w:tab w:val="left" w:pos="4820"/>
        </w:tabs>
        <w:ind w:left="851" w:right="3396" w:hanging="567"/>
        <w:contextualSpacing w:val="0"/>
        <w:rPr>
          <w:lang w:val="it-IT"/>
        </w:rPr>
      </w:pPr>
      <w:r>
        <w:rPr>
          <w:lang w:val="it-IT"/>
        </w:rPr>
        <w:tab/>
      </w:r>
      <w:r w:rsidR="00636A27" w:rsidRPr="007225A6">
        <w:rPr>
          <w:lang w:val="it-IT"/>
        </w:rPr>
        <w:t>a</w:t>
      </w:r>
      <w:r w:rsidRPr="007225A6">
        <w:rPr>
          <w:lang w:val="it-IT"/>
        </w:rPr>
        <w:t>.</w:t>
      </w:r>
      <w:r w:rsidR="00636A27" w:rsidRPr="007225A6">
        <w:rPr>
          <w:lang w:val="it-IT"/>
        </w:rPr>
        <w:tab/>
      </w:r>
      <w:r w:rsidR="00127224" w:rsidRPr="007225A6">
        <w:rPr>
          <w:i/>
          <w:lang w:val="it-IT"/>
        </w:rPr>
        <w:t>Non</w:t>
      </w:r>
      <w:r w:rsidR="00636A27" w:rsidRPr="007225A6">
        <w:rPr>
          <w:i/>
          <w:lang w:val="it-IT"/>
        </w:rPr>
        <w:tab/>
      </w:r>
      <w:r w:rsidR="00127224" w:rsidRPr="007225A6">
        <w:rPr>
          <w:i/>
          <w:lang w:val="it-IT"/>
        </w:rPr>
        <w:t>nci</w:t>
      </w:r>
      <w:r w:rsidR="00636A27" w:rsidRPr="007225A6">
        <w:rPr>
          <w:i/>
          <w:lang w:val="it-IT"/>
        </w:rPr>
        <w:tab/>
      </w:r>
      <w:r w:rsidR="00127224" w:rsidRPr="007225A6">
        <w:rPr>
          <w:i/>
          <w:lang w:val="it-IT"/>
        </w:rPr>
        <w:t>telefonari</w:t>
      </w:r>
      <w:r w:rsidR="00127224" w:rsidRPr="007225A6">
        <w:rPr>
          <w:i/>
          <w:lang w:val="it-IT"/>
        </w:rPr>
        <w:tab/>
        <w:t>a</w:t>
      </w:r>
      <w:r w:rsidR="00636A27" w:rsidRPr="007225A6">
        <w:rPr>
          <w:i/>
          <w:lang w:val="it-IT"/>
        </w:rPr>
        <w:tab/>
      </w:r>
      <w:r w:rsidR="00C00F90" w:rsidRPr="007225A6">
        <w:rPr>
          <w:i/>
          <w:lang w:val="it-IT"/>
        </w:rPr>
        <w:t>ziu</w:t>
      </w:r>
      <w:r w:rsidR="00127224" w:rsidRPr="007225A6">
        <w:rPr>
          <w:i/>
          <w:lang w:val="it-IT"/>
        </w:rPr>
        <w:t>ma</w:t>
      </w:r>
      <w:r w:rsidR="00636A27" w:rsidRPr="007225A6">
        <w:rPr>
          <w:i/>
          <w:lang w:val="it-IT"/>
        </w:rPr>
        <w:t>!</w:t>
      </w:r>
    </w:p>
    <w:p w14:paraId="65FB953F" w14:textId="03E4FBDB" w:rsidR="00127224" w:rsidRPr="0073402F" w:rsidRDefault="00127224" w:rsidP="00804C12">
      <w:pPr>
        <w:tabs>
          <w:tab w:val="left" w:pos="810"/>
          <w:tab w:val="left" w:pos="851"/>
          <w:tab w:val="left" w:pos="1134"/>
          <w:tab w:val="left" w:pos="1701"/>
          <w:tab w:val="left" w:pos="2552"/>
          <w:tab w:val="left" w:pos="3686"/>
          <w:tab w:val="left" w:pos="3969"/>
        </w:tabs>
        <w:ind w:left="851" w:right="3396" w:hanging="567"/>
      </w:pPr>
      <w:r w:rsidRPr="007225A6">
        <w:rPr>
          <w:lang w:val="it-IT"/>
        </w:rPr>
        <w:tab/>
      </w:r>
      <w:r w:rsidR="00636A27" w:rsidRPr="007225A6">
        <w:rPr>
          <w:lang w:val="it-IT"/>
        </w:rPr>
        <w:tab/>
      </w:r>
      <w:r w:rsidR="007225A6">
        <w:rPr>
          <w:lang w:val="it-IT"/>
        </w:rPr>
        <w:tab/>
      </w:r>
      <w:r w:rsidR="00636A27" w:rsidRPr="0073402F">
        <w:t>not</w:t>
      </w:r>
      <w:r w:rsidR="00636A27" w:rsidRPr="0073402F">
        <w:tab/>
      </w:r>
      <w:r w:rsidR="00C00F90" w:rsidRPr="0073402F">
        <w:rPr>
          <w:smallCaps/>
        </w:rPr>
        <w:t>dat</w:t>
      </w:r>
      <w:r w:rsidR="00C00F90" w:rsidRPr="0073402F">
        <w:t>.3=</w:t>
      </w:r>
      <w:r w:rsidR="00636A27" w:rsidRPr="0073402F">
        <w:tab/>
      </w:r>
      <w:r w:rsidRPr="0073402F">
        <w:t>phone.</w:t>
      </w:r>
      <w:r w:rsidRPr="0073402F">
        <w:rPr>
          <w:sz w:val="20"/>
          <w:szCs w:val="20"/>
        </w:rPr>
        <w:t>INF</w:t>
      </w:r>
      <w:r w:rsidRPr="0073402F">
        <w:t xml:space="preserve"> </w:t>
      </w:r>
      <w:r w:rsidR="00636A27" w:rsidRPr="0073402F">
        <w:tab/>
        <w:t>to</w:t>
      </w:r>
      <w:r w:rsidR="00636A27" w:rsidRPr="0073402F">
        <w:tab/>
      </w:r>
      <w:r w:rsidR="00C00F90" w:rsidRPr="0073402F">
        <w:t>uncle=</w:t>
      </w:r>
      <w:r w:rsidRPr="0073402F">
        <w:t>my</w:t>
      </w:r>
    </w:p>
    <w:p w14:paraId="7F998CFE" w14:textId="63B9BE79" w:rsidR="00127224" w:rsidRPr="0073402F" w:rsidRDefault="00127224" w:rsidP="00804C12">
      <w:pPr>
        <w:tabs>
          <w:tab w:val="left" w:pos="810"/>
          <w:tab w:val="left" w:pos="851"/>
          <w:tab w:val="left" w:pos="1134"/>
          <w:tab w:val="left" w:pos="1418"/>
          <w:tab w:val="left" w:pos="2268"/>
          <w:tab w:val="left" w:pos="2585"/>
          <w:tab w:val="left" w:pos="3402"/>
          <w:tab w:val="left" w:pos="3828"/>
        </w:tabs>
        <w:ind w:left="851" w:right="3396" w:hanging="567"/>
      </w:pPr>
      <w:r w:rsidRPr="0073402F">
        <w:tab/>
      </w:r>
      <w:r w:rsidR="00636A27" w:rsidRPr="0073402F">
        <w:tab/>
      </w:r>
      <w:r w:rsidR="007225A6">
        <w:tab/>
        <w:t>“Do not phone my uncle!”</w:t>
      </w:r>
    </w:p>
    <w:p w14:paraId="0DB81B85" w14:textId="4E25CFB8" w:rsidR="00127224" w:rsidRPr="007225A6" w:rsidRDefault="00127224" w:rsidP="00804C12">
      <w:pPr>
        <w:tabs>
          <w:tab w:val="left" w:pos="851"/>
          <w:tab w:val="left" w:pos="1134"/>
          <w:tab w:val="left" w:pos="1843"/>
          <w:tab w:val="left" w:pos="2410"/>
          <w:tab w:val="left" w:pos="2835"/>
          <w:tab w:val="left" w:pos="3828"/>
          <w:tab w:val="left" w:pos="4111"/>
        </w:tabs>
        <w:ind w:left="851" w:right="3396" w:hanging="567"/>
        <w:rPr>
          <w:lang w:val="it-IT"/>
        </w:rPr>
      </w:pPr>
      <w:r w:rsidRPr="0073402F">
        <w:tab/>
      </w:r>
      <w:r w:rsidRPr="007225A6">
        <w:rPr>
          <w:color w:val="000000" w:themeColor="text1"/>
          <w:lang w:val="it-IT"/>
        </w:rPr>
        <w:t>b</w:t>
      </w:r>
      <w:r w:rsidR="007225A6" w:rsidRPr="007225A6">
        <w:rPr>
          <w:color w:val="000000" w:themeColor="text1"/>
          <w:lang w:val="it-IT"/>
        </w:rPr>
        <w:t>.</w:t>
      </w:r>
      <w:r w:rsidR="00636A27" w:rsidRPr="007225A6">
        <w:rPr>
          <w:color w:val="000000" w:themeColor="text1"/>
          <w:lang w:val="it-IT"/>
        </w:rPr>
        <w:tab/>
      </w:r>
      <w:r w:rsidRPr="007225A6">
        <w:rPr>
          <w:i/>
          <w:color w:val="000000" w:themeColor="text1"/>
          <w:lang w:val="it-IT"/>
        </w:rPr>
        <w:t>Maria</w:t>
      </w:r>
      <w:r w:rsidR="00636A27" w:rsidRPr="007225A6">
        <w:rPr>
          <w:i/>
          <w:color w:val="000000" w:themeColor="text1"/>
          <w:lang w:val="it-IT"/>
        </w:rPr>
        <w:tab/>
      </w:r>
      <w:r w:rsidR="00C00F90" w:rsidRPr="007225A6">
        <w:rPr>
          <w:i/>
          <w:color w:val="000000" w:themeColor="text1"/>
          <w:lang w:val="it-IT"/>
        </w:rPr>
        <w:t>m</w:t>
      </w:r>
      <w:r w:rsidR="007E7400" w:rsidRPr="007225A6">
        <w:rPr>
          <w:i/>
          <w:color w:val="000000" w:themeColor="text1"/>
          <w:lang w:val="it-IT"/>
        </w:rPr>
        <w:t>’</w:t>
      </w:r>
      <w:r w:rsidR="00636A27" w:rsidRPr="007225A6">
        <w:rPr>
          <w:i/>
          <w:color w:val="000000" w:themeColor="text1"/>
          <w:lang w:val="it-IT"/>
        </w:rPr>
        <w:tab/>
      </w:r>
      <w:r w:rsidRPr="007225A6">
        <w:rPr>
          <w:i/>
          <w:color w:val="000000" w:themeColor="text1"/>
          <w:lang w:val="it-IT"/>
        </w:rPr>
        <w:t>u</w:t>
      </w:r>
      <w:r w:rsidR="00636A27" w:rsidRPr="007225A6">
        <w:rPr>
          <w:i/>
          <w:color w:val="000000" w:themeColor="text1"/>
          <w:lang w:val="it-IT"/>
        </w:rPr>
        <w:tab/>
      </w:r>
      <w:r w:rsidRPr="007225A6">
        <w:rPr>
          <w:i/>
          <w:color w:val="000000" w:themeColor="text1"/>
          <w:lang w:val="it-IT"/>
        </w:rPr>
        <w:t>detti</w:t>
      </w:r>
      <w:r w:rsidR="00636A27" w:rsidRPr="007225A6">
        <w:rPr>
          <w:i/>
          <w:color w:val="000000" w:themeColor="text1"/>
          <w:lang w:val="it-IT"/>
        </w:rPr>
        <w:tab/>
      </w:r>
      <w:r w:rsidRPr="007225A6">
        <w:rPr>
          <w:i/>
          <w:color w:val="000000" w:themeColor="text1"/>
          <w:lang w:val="it-IT"/>
        </w:rPr>
        <w:t>a</w:t>
      </w:r>
      <w:r w:rsidR="00636A27" w:rsidRPr="007225A6">
        <w:rPr>
          <w:i/>
          <w:color w:val="000000" w:themeColor="text1"/>
          <w:lang w:val="it-IT"/>
        </w:rPr>
        <w:tab/>
      </w:r>
      <w:r w:rsidRPr="007225A6">
        <w:rPr>
          <w:i/>
          <w:color w:val="000000" w:themeColor="text1"/>
          <w:lang w:val="it-IT"/>
        </w:rPr>
        <w:t>mia</w:t>
      </w:r>
      <w:r w:rsidR="007225A6">
        <w:rPr>
          <w:i/>
          <w:color w:val="000000" w:themeColor="text1"/>
          <w:lang w:val="it-IT"/>
        </w:rPr>
        <w:t>.</w:t>
      </w:r>
    </w:p>
    <w:p w14:paraId="6B048000" w14:textId="5690C5A8" w:rsidR="00127224" w:rsidRPr="0073402F" w:rsidRDefault="00127224" w:rsidP="00804C12">
      <w:pPr>
        <w:tabs>
          <w:tab w:val="left" w:pos="851"/>
          <w:tab w:val="left" w:pos="1134"/>
          <w:tab w:val="left" w:pos="1843"/>
          <w:tab w:val="left" w:pos="2410"/>
          <w:tab w:val="left" w:pos="2835"/>
          <w:tab w:val="left" w:pos="3828"/>
          <w:tab w:val="left" w:pos="4111"/>
        </w:tabs>
        <w:ind w:left="851" w:right="3396" w:hanging="567"/>
      </w:pPr>
      <w:r w:rsidRPr="007225A6">
        <w:rPr>
          <w:lang w:val="it-IT"/>
        </w:rPr>
        <w:tab/>
      </w:r>
      <w:r w:rsidR="00636A27" w:rsidRPr="007225A6">
        <w:rPr>
          <w:lang w:val="it-IT"/>
        </w:rPr>
        <w:tab/>
      </w:r>
      <w:r w:rsidR="00636A27" w:rsidRPr="0073402F">
        <w:t>Maria</w:t>
      </w:r>
      <w:r w:rsidR="00636A27" w:rsidRPr="0073402F">
        <w:tab/>
        <w:t>me=</w:t>
      </w:r>
      <w:r w:rsidR="00636A27" w:rsidRPr="0073402F">
        <w:tab/>
        <w:t>it=</w:t>
      </w:r>
      <w:r w:rsidR="00636A27" w:rsidRPr="0073402F">
        <w:tab/>
      </w:r>
      <w:r w:rsidRPr="0073402F">
        <w:t>gave.</w:t>
      </w:r>
      <w:r w:rsidRPr="0073402F">
        <w:rPr>
          <w:sz w:val="20"/>
          <w:szCs w:val="20"/>
        </w:rPr>
        <w:t>3SG</w:t>
      </w:r>
      <w:r w:rsidR="00636A27" w:rsidRPr="0073402F">
        <w:t xml:space="preserve"> </w:t>
      </w:r>
      <w:r w:rsidR="00636A27" w:rsidRPr="0073402F">
        <w:tab/>
        <w:t>to</w:t>
      </w:r>
      <w:r w:rsidR="00636A27" w:rsidRPr="0073402F">
        <w:tab/>
      </w:r>
      <w:r w:rsidRPr="0073402F">
        <w:t>me</w:t>
      </w:r>
    </w:p>
    <w:p w14:paraId="26AF732B" w14:textId="6327B686" w:rsidR="00127224" w:rsidRPr="0073402F" w:rsidRDefault="00127224" w:rsidP="00804C12">
      <w:pPr>
        <w:tabs>
          <w:tab w:val="left" w:pos="851"/>
          <w:tab w:val="left" w:pos="1134"/>
          <w:tab w:val="left" w:pos="2585"/>
        </w:tabs>
        <w:ind w:left="851" w:right="3396" w:hanging="567"/>
      </w:pPr>
      <w:r w:rsidRPr="0073402F">
        <w:tab/>
      </w:r>
      <w:r w:rsidR="00636A27" w:rsidRPr="0073402F">
        <w:tab/>
      </w:r>
      <w:r w:rsidR="007225A6">
        <w:t>“</w:t>
      </w:r>
      <w:r w:rsidRPr="0073402F">
        <w:t>Maria gave it to me</w:t>
      </w:r>
      <w:r w:rsidR="007225A6">
        <w:t>.”</w:t>
      </w:r>
    </w:p>
    <w:p w14:paraId="7E398098" w14:textId="7143C976" w:rsidR="00127224" w:rsidRPr="007225A6" w:rsidRDefault="00127224" w:rsidP="00804C12">
      <w:pPr>
        <w:tabs>
          <w:tab w:val="left" w:pos="851"/>
          <w:tab w:val="left" w:pos="1134"/>
          <w:tab w:val="left" w:pos="2127"/>
          <w:tab w:val="left" w:pos="2977"/>
          <w:tab w:val="left" w:pos="3969"/>
          <w:tab w:val="left" w:pos="4253"/>
          <w:tab w:val="left" w:pos="4678"/>
        </w:tabs>
        <w:ind w:left="851" w:right="3396" w:hanging="567"/>
        <w:rPr>
          <w:lang w:val="it-IT"/>
        </w:rPr>
      </w:pPr>
      <w:r w:rsidRPr="0073402F">
        <w:tab/>
      </w:r>
      <w:r w:rsidR="007E6EFD" w:rsidRPr="007225A6">
        <w:rPr>
          <w:lang w:val="it-IT"/>
        </w:rPr>
        <w:t>c</w:t>
      </w:r>
      <w:r w:rsidR="007225A6" w:rsidRPr="007225A6">
        <w:rPr>
          <w:lang w:val="it-IT"/>
        </w:rPr>
        <w:t>.</w:t>
      </w:r>
      <w:r w:rsidR="00054D89" w:rsidRPr="007225A6">
        <w:rPr>
          <w:lang w:val="it-IT"/>
        </w:rPr>
        <w:tab/>
      </w:r>
      <w:r w:rsidRPr="007225A6">
        <w:rPr>
          <w:i/>
          <w:lang w:val="it-IT"/>
        </w:rPr>
        <w:t>Ajeri</w:t>
      </w:r>
      <w:r w:rsidR="00054D89" w:rsidRPr="007225A6">
        <w:rPr>
          <w:i/>
          <w:lang w:val="it-IT"/>
        </w:rPr>
        <w:tab/>
      </w:r>
      <w:r w:rsidRPr="007225A6">
        <w:rPr>
          <w:i/>
          <w:lang w:val="it-IT"/>
        </w:rPr>
        <w:t>nci</w:t>
      </w:r>
      <w:r w:rsidR="00054D89" w:rsidRPr="007225A6">
        <w:rPr>
          <w:i/>
          <w:lang w:val="it-IT"/>
        </w:rPr>
        <w:tab/>
      </w:r>
      <w:r w:rsidRPr="007225A6">
        <w:rPr>
          <w:i/>
          <w:lang w:val="it-IT"/>
        </w:rPr>
        <w:t>telefonau</w:t>
      </w:r>
      <w:r w:rsidR="00054D89" w:rsidRPr="007225A6">
        <w:rPr>
          <w:i/>
          <w:lang w:val="it-IT"/>
        </w:rPr>
        <w:tab/>
      </w:r>
      <w:r w:rsidR="007225A6" w:rsidRPr="007225A6">
        <w:rPr>
          <w:i/>
          <w:lang w:val="it-IT"/>
        </w:rPr>
        <w:t>a</w:t>
      </w:r>
      <w:r w:rsidR="007225A6" w:rsidRPr="007225A6">
        <w:rPr>
          <w:i/>
          <w:lang w:val="it-IT"/>
        </w:rPr>
        <w:tab/>
        <w:t xml:space="preserve">nu </w:t>
      </w:r>
      <w:r w:rsidR="007225A6" w:rsidRPr="007225A6">
        <w:rPr>
          <w:i/>
          <w:lang w:val="it-IT"/>
        </w:rPr>
        <w:tab/>
        <w:t>previte.</w:t>
      </w:r>
    </w:p>
    <w:p w14:paraId="7F074339" w14:textId="53F36291" w:rsidR="00127224" w:rsidRPr="0073402F" w:rsidRDefault="00127224" w:rsidP="00804C12">
      <w:pPr>
        <w:tabs>
          <w:tab w:val="left" w:pos="810"/>
          <w:tab w:val="left" w:pos="851"/>
          <w:tab w:val="left" w:pos="1134"/>
          <w:tab w:val="left" w:pos="2127"/>
          <w:tab w:val="left" w:pos="2585"/>
          <w:tab w:val="left" w:pos="2977"/>
          <w:tab w:val="left" w:pos="3969"/>
          <w:tab w:val="left" w:pos="4253"/>
          <w:tab w:val="left" w:pos="4678"/>
        </w:tabs>
        <w:ind w:left="851" w:right="3396" w:hanging="567"/>
      </w:pPr>
      <w:r w:rsidRPr="007225A6">
        <w:rPr>
          <w:lang w:val="it-IT"/>
        </w:rPr>
        <w:tab/>
      </w:r>
      <w:r w:rsidRPr="007225A6">
        <w:rPr>
          <w:lang w:val="it-IT"/>
        </w:rPr>
        <w:tab/>
      </w:r>
      <w:r w:rsidR="007225A6">
        <w:rPr>
          <w:lang w:val="it-IT"/>
        </w:rPr>
        <w:tab/>
      </w:r>
      <w:r w:rsidRPr="0073402F">
        <w:t>yesterday</w:t>
      </w:r>
      <w:r w:rsidR="00054D89" w:rsidRPr="0073402F">
        <w:tab/>
      </w:r>
      <w:r w:rsidR="00C00F90" w:rsidRPr="0073402F">
        <w:rPr>
          <w:smallCaps/>
        </w:rPr>
        <w:t>dat</w:t>
      </w:r>
      <w:r w:rsidR="00C00F90" w:rsidRPr="0073402F">
        <w:t>.3=</w:t>
      </w:r>
      <w:r w:rsidR="00054D89" w:rsidRPr="0073402F">
        <w:tab/>
      </w:r>
      <w:r w:rsidR="00C00F90" w:rsidRPr="0073402F">
        <w:t>I.</w:t>
      </w:r>
      <w:r w:rsidR="0073402F">
        <w:t>phoned</w:t>
      </w:r>
      <w:r w:rsidR="0073402F">
        <w:tab/>
        <w:t>to</w:t>
      </w:r>
      <w:r w:rsidR="0073402F">
        <w:tab/>
        <w:t>a</w:t>
      </w:r>
      <w:r w:rsidRPr="0073402F">
        <w:tab/>
        <w:t xml:space="preserve">priest </w:t>
      </w:r>
    </w:p>
    <w:p w14:paraId="54AAD339" w14:textId="467E3A71" w:rsidR="00127224" w:rsidRPr="007225A6" w:rsidRDefault="00127224" w:rsidP="00804C12">
      <w:pPr>
        <w:tabs>
          <w:tab w:val="left" w:pos="810"/>
          <w:tab w:val="left" w:pos="851"/>
          <w:tab w:val="left" w:pos="1134"/>
          <w:tab w:val="left" w:pos="2585"/>
        </w:tabs>
        <w:ind w:left="851" w:right="3396" w:hanging="567"/>
      </w:pPr>
      <w:r w:rsidRPr="0073402F">
        <w:tab/>
      </w:r>
      <w:r w:rsidRPr="0073402F">
        <w:tab/>
      </w:r>
      <w:r w:rsidR="007225A6">
        <w:tab/>
      </w:r>
      <w:r w:rsidR="007225A6" w:rsidRPr="007225A6">
        <w:t>“</w:t>
      </w:r>
      <w:r w:rsidRPr="007225A6">
        <w:t>Yesterday I phoned a priest</w:t>
      </w:r>
      <w:r w:rsidR="007225A6">
        <w:t>.”</w:t>
      </w:r>
    </w:p>
    <w:p w14:paraId="24B9BF1E" w14:textId="1B900C6F" w:rsidR="00127224" w:rsidRPr="007225A6" w:rsidRDefault="00127224" w:rsidP="00804C12">
      <w:pPr>
        <w:tabs>
          <w:tab w:val="left" w:pos="851"/>
          <w:tab w:val="left" w:pos="1134"/>
          <w:tab w:val="left" w:pos="2127"/>
          <w:tab w:val="left" w:pos="2977"/>
          <w:tab w:val="left" w:pos="4111"/>
          <w:tab w:val="left" w:pos="4395"/>
          <w:tab w:val="left" w:pos="4962"/>
          <w:tab w:val="left" w:pos="5812"/>
          <w:tab w:val="left" w:pos="6096"/>
        </w:tabs>
        <w:ind w:left="851" w:right="3396" w:hanging="567"/>
        <w:rPr>
          <w:i/>
          <w:lang w:val="it-IT"/>
        </w:rPr>
      </w:pPr>
      <w:r w:rsidRPr="007225A6">
        <w:tab/>
      </w:r>
      <w:r w:rsidR="007E6EFD" w:rsidRPr="00244130">
        <w:rPr>
          <w:lang w:val="it-IT"/>
        </w:rPr>
        <w:t>d</w:t>
      </w:r>
      <w:r w:rsidR="007225A6">
        <w:rPr>
          <w:lang w:val="it-IT"/>
        </w:rPr>
        <w:t>.</w:t>
      </w:r>
      <w:r w:rsidR="00054D89" w:rsidRPr="00244130">
        <w:rPr>
          <w:lang w:val="it-IT"/>
        </w:rPr>
        <w:tab/>
      </w:r>
      <w:r w:rsidRPr="007225A6">
        <w:rPr>
          <w:i/>
          <w:lang w:val="it-IT"/>
        </w:rPr>
        <w:t>Ajeri</w:t>
      </w:r>
      <w:r w:rsidR="00054D89" w:rsidRPr="007225A6">
        <w:rPr>
          <w:i/>
          <w:lang w:val="it-IT"/>
        </w:rPr>
        <w:tab/>
      </w:r>
      <w:r w:rsidRPr="007225A6">
        <w:rPr>
          <w:i/>
          <w:lang w:val="it-IT"/>
        </w:rPr>
        <w:t xml:space="preserve">nci </w:t>
      </w:r>
      <w:r w:rsidR="00054D89" w:rsidRPr="007225A6">
        <w:rPr>
          <w:i/>
          <w:lang w:val="it-IT"/>
        </w:rPr>
        <w:tab/>
      </w:r>
      <w:r w:rsidRPr="007225A6">
        <w:rPr>
          <w:i/>
          <w:lang w:val="it-IT"/>
        </w:rPr>
        <w:t>telefonava</w:t>
      </w:r>
      <w:r w:rsidR="00054D89" w:rsidRPr="007225A6">
        <w:rPr>
          <w:i/>
          <w:lang w:val="it-IT"/>
        </w:rPr>
        <w:tab/>
      </w:r>
      <w:r w:rsidRPr="007225A6">
        <w:rPr>
          <w:i/>
          <w:lang w:val="it-IT"/>
        </w:rPr>
        <w:t>a</w:t>
      </w:r>
      <w:r w:rsidR="00054D89" w:rsidRPr="007225A6">
        <w:rPr>
          <w:i/>
          <w:lang w:val="it-IT"/>
        </w:rPr>
        <w:tab/>
      </w:r>
      <w:r w:rsidRPr="007225A6">
        <w:rPr>
          <w:i/>
          <w:lang w:val="it-IT"/>
        </w:rPr>
        <w:t xml:space="preserve">iju  </w:t>
      </w:r>
      <w:r w:rsidRPr="007225A6">
        <w:rPr>
          <w:i/>
          <w:lang w:val="it-IT"/>
        </w:rPr>
        <w:tab/>
        <w:t xml:space="preserve">previte </w:t>
      </w:r>
      <w:r w:rsidRPr="007225A6">
        <w:rPr>
          <w:i/>
          <w:lang w:val="it-IT"/>
        </w:rPr>
        <w:tab/>
      </w:r>
      <w:r w:rsidR="00EE07AF" w:rsidRPr="007225A6">
        <w:rPr>
          <w:i/>
          <w:lang w:val="it-IT"/>
        </w:rPr>
        <w:t>i</w:t>
      </w:r>
      <w:r w:rsidRPr="007225A6">
        <w:rPr>
          <w:i/>
          <w:lang w:val="it-IT"/>
        </w:rPr>
        <w:t xml:space="preserve"> </w:t>
      </w:r>
      <w:r w:rsidR="00054D89" w:rsidRPr="007225A6">
        <w:rPr>
          <w:i/>
          <w:lang w:val="it-IT"/>
        </w:rPr>
        <w:tab/>
      </w:r>
      <w:r w:rsidRPr="007225A6">
        <w:rPr>
          <w:i/>
          <w:lang w:val="it-IT"/>
        </w:rPr>
        <w:t>Messina</w:t>
      </w:r>
      <w:r w:rsidR="007225A6" w:rsidRPr="007225A6">
        <w:rPr>
          <w:i/>
          <w:lang w:val="it-IT"/>
        </w:rPr>
        <w:t>.</w:t>
      </w:r>
    </w:p>
    <w:p w14:paraId="04E5AF4E" w14:textId="708B4DCA" w:rsidR="00127224" w:rsidRPr="0073402F" w:rsidRDefault="00054D89" w:rsidP="00804C12">
      <w:pPr>
        <w:tabs>
          <w:tab w:val="left" w:pos="810"/>
          <w:tab w:val="left" w:pos="851"/>
          <w:tab w:val="left" w:pos="1134"/>
          <w:tab w:val="left" w:pos="2127"/>
          <w:tab w:val="left" w:pos="2977"/>
          <w:tab w:val="left" w:pos="4111"/>
          <w:tab w:val="left" w:pos="4395"/>
          <w:tab w:val="left" w:pos="4962"/>
          <w:tab w:val="left" w:pos="5812"/>
          <w:tab w:val="left" w:pos="6096"/>
        </w:tabs>
        <w:ind w:left="851" w:right="3396" w:hanging="567"/>
      </w:pPr>
      <w:r w:rsidRPr="00244130">
        <w:rPr>
          <w:lang w:val="it-IT"/>
        </w:rPr>
        <w:tab/>
      </w:r>
      <w:r w:rsidRPr="00244130">
        <w:rPr>
          <w:lang w:val="it-IT"/>
        </w:rPr>
        <w:tab/>
      </w:r>
      <w:r w:rsidR="007225A6">
        <w:rPr>
          <w:lang w:val="it-IT"/>
        </w:rPr>
        <w:tab/>
      </w:r>
      <w:r w:rsidRPr="0073402F">
        <w:t>yesterday</w:t>
      </w:r>
      <w:r w:rsidRPr="0073402F">
        <w:tab/>
      </w:r>
      <w:r w:rsidR="00C00F90" w:rsidRPr="0073402F">
        <w:rPr>
          <w:smallCaps/>
        </w:rPr>
        <w:t>dat</w:t>
      </w:r>
      <w:r w:rsidR="00C00F90" w:rsidRPr="0073402F">
        <w:t>.3=</w:t>
      </w:r>
      <w:r w:rsidRPr="0073402F">
        <w:tab/>
      </w:r>
      <w:r w:rsidR="00C00F90" w:rsidRPr="0073402F">
        <w:t>I.</w:t>
      </w:r>
      <w:r w:rsidR="00127224" w:rsidRPr="0073402F">
        <w:t>phoned</w:t>
      </w:r>
      <w:r w:rsidRPr="0073402F">
        <w:tab/>
        <w:t>to</w:t>
      </w:r>
      <w:r w:rsidRPr="0073402F">
        <w:tab/>
      </w:r>
      <w:r w:rsidR="00127224" w:rsidRPr="0073402F">
        <w:t xml:space="preserve">that </w:t>
      </w:r>
      <w:r w:rsidR="00127224" w:rsidRPr="0073402F">
        <w:tab/>
        <w:t xml:space="preserve">priest </w:t>
      </w:r>
      <w:r w:rsidR="00127224" w:rsidRPr="0073402F">
        <w:tab/>
        <w:t xml:space="preserve">of </w:t>
      </w:r>
      <w:r w:rsidR="00127224" w:rsidRPr="0073402F">
        <w:tab/>
        <w:t>Messina</w:t>
      </w:r>
    </w:p>
    <w:p w14:paraId="7A82E8CC" w14:textId="3938D446" w:rsidR="00127224" w:rsidRPr="0073402F" w:rsidRDefault="00127224" w:rsidP="00804C12">
      <w:pPr>
        <w:tabs>
          <w:tab w:val="left" w:pos="810"/>
          <w:tab w:val="left" w:pos="851"/>
          <w:tab w:val="left" w:pos="1134"/>
          <w:tab w:val="left" w:pos="2585"/>
        </w:tabs>
        <w:ind w:left="851" w:right="3396" w:hanging="567"/>
      </w:pPr>
      <w:r w:rsidRPr="0073402F">
        <w:tab/>
      </w:r>
      <w:r w:rsidRPr="0073402F">
        <w:tab/>
      </w:r>
      <w:r w:rsidR="007225A6">
        <w:tab/>
        <w:t>“</w:t>
      </w:r>
      <w:r w:rsidRPr="0073402F">
        <w:t xml:space="preserve">Yesterday I phoned that priest </w:t>
      </w:r>
      <w:r w:rsidR="00C00F90" w:rsidRPr="0073402F">
        <w:t>from</w:t>
      </w:r>
      <w:r w:rsidRPr="0073402F">
        <w:t xml:space="preserve"> Messina</w:t>
      </w:r>
      <w:r w:rsidR="007225A6">
        <w:t>.</w:t>
      </w:r>
      <w:r w:rsidR="0081497E">
        <w:t>”</w:t>
      </w:r>
    </w:p>
    <w:p w14:paraId="22480E2F" w14:textId="4491472A" w:rsidR="007E6EFD" w:rsidRPr="007225A6" w:rsidRDefault="007E6EFD" w:rsidP="00804C12">
      <w:pPr>
        <w:tabs>
          <w:tab w:val="left" w:pos="851"/>
          <w:tab w:val="left" w:pos="1134"/>
          <w:tab w:val="left" w:pos="1701"/>
          <w:tab w:val="left" w:pos="2835"/>
          <w:tab w:val="left" w:pos="3261"/>
          <w:tab w:val="left" w:pos="3828"/>
        </w:tabs>
        <w:ind w:left="851" w:right="3396" w:hanging="567"/>
        <w:rPr>
          <w:lang w:val="it-IT"/>
        </w:rPr>
      </w:pPr>
      <w:r w:rsidRPr="0073402F">
        <w:tab/>
      </w:r>
      <w:r w:rsidRPr="00244130">
        <w:rPr>
          <w:lang w:val="it-IT"/>
        </w:rPr>
        <w:t>e</w:t>
      </w:r>
      <w:r w:rsidRPr="00244130">
        <w:rPr>
          <w:lang w:val="it-IT"/>
        </w:rPr>
        <w:tab/>
      </w:r>
      <w:r w:rsidRPr="007225A6">
        <w:rPr>
          <w:i/>
          <w:lang w:val="it-IT"/>
        </w:rPr>
        <w:t>Non</w:t>
      </w:r>
      <w:r w:rsidRPr="007225A6">
        <w:rPr>
          <w:i/>
          <w:lang w:val="it-IT"/>
        </w:rPr>
        <w:tab/>
        <w:t>telefonari</w:t>
      </w:r>
      <w:r w:rsidRPr="007225A6">
        <w:rPr>
          <w:i/>
          <w:lang w:val="it-IT"/>
        </w:rPr>
        <w:tab/>
        <w:t>a</w:t>
      </w:r>
      <w:r w:rsidRPr="007225A6">
        <w:rPr>
          <w:i/>
          <w:lang w:val="it-IT"/>
        </w:rPr>
        <w:tab/>
        <w:t>nu</w:t>
      </w:r>
      <w:r w:rsidR="00CB4477" w:rsidRPr="007225A6">
        <w:rPr>
          <w:i/>
          <w:lang w:val="it-IT"/>
        </w:rPr>
        <w:t>ju!</w:t>
      </w:r>
      <w:r w:rsidRPr="007225A6">
        <w:rPr>
          <w:lang w:val="it-IT"/>
        </w:rPr>
        <w:tab/>
      </w:r>
    </w:p>
    <w:p w14:paraId="4154D453" w14:textId="77777777" w:rsidR="007E6EFD" w:rsidRDefault="007E6EFD" w:rsidP="00804C12">
      <w:pPr>
        <w:tabs>
          <w:tab w:val="left" w:pos="851"/>
          <w:tab w:val="left" w:pos="1134"/>
          <w:tab w:val="left" w:pos="1701"/>
          <w:tab w:val="left" w:pos="2835"/>
          <w:tab w:val="left" w:pos="3261"/>
        </w:tabs>
        <w:ind w:left="851" w:right="3396" w:hanging="567"/>
      </w:pPr>
      <w:r w:rsidRPr="007225A6">
        <w:rPr>
          <w:lang w:val="it-IT"/>
        </w:rPr>
        <w:tab/>
      </w:r>
      <w:r w:rsidRPr="007225A6">
        <w:rPr>
          <w:lang w:val="it-IT"/>
        </w:rPr>
        <w:tab/>
      </w:r>
      <w:r>
        <w:t>not</w:t>
      </w:r>
      <w:r>
        <w:tab/>
        <w:t>phone.</w:t>
      </w:r>
      <w:r w:rsidRPr="005445C7">
        <w:rPr>
          <w:sz w:val="20"/>
          <w:szCs w:val="20"/>
        </w:rPr>
        <w:t>INF</w:t>
      </w:r>
      <w:r w:rsidRPr="00F86C6B">
        <w:t xml:space="preserve"> </w:t>
      </w:r>
      <w:r>
        <w:tab/>
        <w:t>to</w:t>
      </w:r>
      <w:r>
        <w:tab/>
        <w:t>nobody</w:t>
      </w:r>
    </w:p>
    <w:p w14:paraId="6E625748" w14:textId="671709E6" w:rsidR="007E6EFD" w:rsidRPr="00FC7642" w:rsidRDefault="007225A6" w:rsidP="00BE3C7A">
      <w:pPr>
        <w:tabs>
          <w:tab w:val="left" w:pos="851"/>
          <w:tab w:val="left" w:pos="1134"/>
          <w:tab w:val="left" w:pos="1418"/>
          <w:tab w:val="left" w:pos="2585"/>
        </w:tabs>
        <w:spacing w:after="160" w:line="100" w:lineRule="atLeast"/>
        <w:ind w:left="851" w:right="3394" w:hanging="567"/>
      </w:pPr>
      <w:r>
        <w:tab/>
      </w:r>
      <w:r>
        <w:tab/>
        <w:t>“Don’t phone anybody!”</w:t>
      </w:r>
    </w:p>
    <w:p w14:paraId="241F0788" w14:textId="77777777" w:rsidR="005C3F78" w:rsidRDefault="005C3F78" w:rsidP="00BE3C7A">
      <w:pPr>
        <w:tabs>
          <w:tab w:val="left" w:pos="810"/>
          <w:tab w:val="left" w:pos="2585"/>
        </w:tabs>
        <w:spacing w:after="160" w:line="100" w:lineRule="atLeast"/>
        <w:ind w:right="3394"/>
        <w:rPr>
          <w:b/>
        </w:rPr>
      </w:pPr>
    </w:p>
    <w:p w14:paraId="6A5A1436" w14:textId="5A005149" w:rsidR="007F0F98" w:rsidRPr="00C52DD9" w:rsidRDefault="00664A6D" w:rsidP="00582F68">
      <w:pPr>
        <w:pStyle w:val="lsSection2"/>
      </w:pPr>
      <w:r>
        <w:t>Interim c</w:t>
      </w:r>
      <w:r w:rsidR="00C52DD9">
        <w:t>onclusions and</w:t>
      </w:r>
      <w:r w:rsidR="007F0F98" w:rsidRPr="00C52DD9">
        <w:t xml:space="preserve"> </w:t>
      </w:r>
      <w:r w:rsidR="00C52DD9">
        <w:t>q</w:t>
      </w:r>
      <w:r w:rsidR="007F0F98" w:rsidRPr="00C52DD9">
        <w:t>uestions</w:t>
      </w:r>
    </w:p>
    <w:p w14:paraId="63DEC914" w14:textId="17A44E68" w:rsidR="00E443B0" w:rsidRDefault="00C52DD9" w:rsidP="00BE3C7A">
      <w:pPr>
        <w:tabs>
          <w:tab w:val="left" w:pos="810"/>
          <w:tab w:val="left" w:pos="2585"/>
        </w:tabs>
        <w:spacing w:after="160" w:line="100" w:lineRule="atLeast"/>
        <w:ind w:right="3394"/>
      </w:pPr>
      <w:r>
        <w:t xml:space="preserve">We have seen that the Romance dialects of </w:t>
      </w:r>
      <w:r w:rsidR="00E6198F">
        <w:t xml:space="preserve">Calabria </w:t>
      </w:r>
      <w:r>
        <w:t xml:space="preserve">have been </w:t>
      </w:r>
      <w:r w:rsidR="00E6198F">
        <w:t xml:space="preserve">in centuries-old contact with </w:t>
      </w:r>
      <w:r>
        <w:t>Gre</w:t>
      </w:r>
      <w:r w:rsidR="00973AEC">
        <w:t>canic</w:t>
      </w:r>
      <w:r>
        <w:t xml:space="preserve">o as the sub- and adstrate contact language. As a consequence, Calabrese has adopted and, in turn, adapted a number of original Greek structural traits, including the Greek-style genitive-dative syncretism which has led to a certain degree of competition in the marking of </w:t>
      </w:r>
      <w:r w:rsidRPr="00C52DD9">
        <w:rPr>
          <w:smallCaps/>
        </w:rPr>
        <w:t>Recipient</w:t>
      </w:r>
      <w:r>
        <w:t xml:space="preserve"> arguments which may variously surface </w:t>
      </w:r>
      <w:r w:rsidR="00633EA5">
        <w:t xml:space="preserve">in conjunction either with </w:t>
      </w:r>
      <w:r w:rsidR="00633EA5">
        <w:rPr>
          <w:i/>
        </w:rPr>
        <w:t xml:space="preserve">di </w:t>
      </w:r>
      <w:r w:rsidR="00633EA5">
        <w:t xml:space="preserve">‘of’ or </w:t>
      </w:r>
      <w:r w:rsidR="00633EA5">
        <w:rPr>
          <w:i/>
        </w:rPr>
        <w:t xml:space="preserve">a </w:t>
      </w:r>
      <w:r w:rsidR="00633EA5">
        <w:t xml:space="preserve">‘to’ in accordance with the competing Greek and Romance patterns, respectively. </w:t>
      </w:r>
      <w:r>
        <w:t>In particular, i</w:t>
      </w:r>
      <w:r w:rsidR="004C422C">
        <w:t xml:space="preserve">n </w:t>
      </w:r>
      <w:r w:rsidR="00575DCB">
        <w:t>Calabrese</w:t>
      </w:r>
      <w:r w:rsidR="00575DCB" w:rsidRPr="00575DCB">
        <w:rPr>
          <w:vertAlign w:val="subscript"/>
        </w:rPr>
        <w:t>1</w:t>
      </w:r>
      <w:r w:rsidR="00E443B0">
        <w:t xml:space="preserve"> </w:t>
      </w:r>
      <w:r w:rsidR="00633EA5">
        <w:t xml:space="preserve">the </w:t>
      </w:r>
      <w:r w:rsidR="00E443B0">
        <w:t>Greek-style dative</w:t>
      </w:r>
      <w:r w:rsidR="00633EA5">
        <w:t xml:space="preserve"> is</w:t>
      </w:r>
      <w:r w:rsidR="00E443B0">
        <w:t xml:space="preserve"> pragmatically restricted</w:t>
      </w:r>
      <w:r w:rsidR="004D725F">
        <w:t>,</w:t>
      </w:r>
      <w:r w:rsidR="00633EA5">
        <w:t xml:space="preserve"> in that </w:t>
      </w:r>
      <w:r w:rsidR="004D725F">
        <w:t>it has been shown to be intimately linked to presuppositionality</w:t>
      </w:r>
      <w:r w:rsidR="00F63534">
        <w:t>,</w:t>
      </w:r>
      <w:r w:rsidR="004D725F">
        <w:t xml:space="preserve"> marking just those </w:t>
      </w:r>
      <w:r w:rsidR="004D725F" w:rsidRPr="004D725F">
        <w:rPr>
          <w:smallCaps/>
        </w:rPr>
        <w:t>Recipients</w:t>
      </w:r>
      <w:r w:rsidR="004D725F">
        <w:t xml:space="preserve"> which are interpreted as being highly individuated and specific. By contrast, i</w:t>
      </w:r>
      <w:r w:rsidR="004C422C">
        <w:t xml:space="preserve">n </w:t>
      </w:r>
      <w:r w:rsidR="00575DCB">
        <w:t>Calabrese</w:t>
      </w:r>
      <w:r w:rsidR="00575DCB" w:rsidRPr="00575DCB">
        <w:rPr>
          <w:vertAlign w:val="subscript"/>
        </w:rPr>
        <w:t>2</w:t>
      </w:r>
      <w:r w:rsidR="00E443B0">
        <w:t xml:space="preserve"> </w:t>
      </w:r>
      <w:r w:rsidR="004D725F">
        <w:t xml:space="preserve">the </w:t>
      </w:r>
      <w:r w:rsidR="00E443B0">
        <w:t xml:space="preserve">Greek-style dative </w:t>
      </w:r>
      <w:r w:rsidR="004D725F">
        <w:t xml:space="preserve">is </w:t>
      </w:r>
      <w:r w:rsidR="00E443B0">
        <w:t>structurally restricted</w:t>
      </w:r>
      <w:r w:rsidR="004D725F">
        <w:t xml:space="preserve">, in that its distribution has been shown to be strictly linked to the availability of the </w:t>
      </w:r>
      <w:r w:rsidR="00E443B0">
        <w:t>definite article</w:t>
      </w:r>
      <w:r w:rsidR="004D725F">
        <w:t xml:space="preserve"> and, by implication, the lexicalization </w:t>
      </w:r>
      <w:r w:rsidR="00A57887">
        <w:t xml:space="preserve">or </w:t>
      </w:r>
      <w:r w:rsidR="004D725F">
        <w:t>otherwise of the D position, with the Greek-style dative occurring just in those contexts in which the D position is realized by the definite article.</w:t>
      </w:r>
    </w:p>
    <w:p w14:paraId="5AF89CC2" w14:textId="65E9123D" w:rsidR="00FC1BD5" w:rsidRDefault="004D725F" w:rsidP="00BE3C7A">
      <w:pPr>
        <w:tabs>
          <w:tab w:val="left" w:pos="426"/>
          <w:tab w:val="left" w:pos="2585"/>
        </w:tabs>
        <w:spacing w:after="160" w:line="100" w:lineRule="atLeast"/>
        <w:ind w:right="3394"/>
      </w:pPr>
      <w:r>
        <w:t xml:space="preserve">Against these considerations, we </w:t>
      </w:r>
      <w:r w:rsidR="00F63534">
        <w:t>must consider a number of related questions. First, are</w:t>
      </w:r>
      <w:r w:rsidR="00FC1BD5">
        <w:t xml:space="preserve"> </w:t>
      </w:r>
      <w:r w:rsidR="00F63534">
        <w:t xml:space="preserve">the distributions of the </w:t>
      </w:r>
      <w:r w:rsidR="00FC1BD5">
        <w:t xml:space="preserve">Greek-style dative </w:t>
      </w:r>
      <w:r w:rsidR="00F63534">
        <w:t xml:space="preserve">witnessed </w:t>
      </w:r>
      <w:r w:rsidR="00FC1BD5">
        <w:t xml:space="preserve">in </w:t>
      </w:r>
      <w:r w:rsidR="00575DCB">
        <w:t>Calabrese</w:t>
      </w:r>
      <w:r w:rsidR="00575DCB" w:rsidRPr="00575DCB">
        <w:rPr>
          <w:vertAlign w:val="subscript"/>
        </w:rPr>
        <w:t>1</w:t>
      </w:r>
      <w:r w:rsidR="00575DCB">
        <w:t xml:space="preserve"> and Calabrese</w:t>
      </w:r>
      <w:r w:rsidR="00575DCB" w:rsidRPr="00575DCB">
        <w:rPr>
          <w:vertAlign w:val="subscript"/>
        </w:rPr>
        <w:t>2</w:t>
      </w:r>
      <w:r w:rsidR="00575DCB">
        <w:t xml:space="preserve"> </w:t>
      </w:r>
      <w:r w:rsidR="00FC1BD5">
        <w:t>related</w:t>
      </w:r>
      <w:r w:rsidR="00F63534">
        <w:t>, or should they be seen as separate developments arising from the reanalysis of the original underlying Greek pattern</w:t>
      </w:r>
      <w:r w:rsidR="00FC1BD5">
        <w:t>?</w:t>
      </w:r>
      <w:r w:rsidR="00F63534">
        <w:t xml:space="preserve"> Second, i</w:t>
      </w:r>
      <w:r w:rsidR="00FC1BD5">
        <w:t xml:space="preserve">f </w:t>
      </w:r>
      <w:r w:rsidR="00F63534">
        <w:t xml:space="preserve">they are </w:t>
      </w:r>
      <w:r w:rsidR="00FC1BD5">
        <w:t>related,</w:t>
      </w:r>
      <w:r w:rsidR="00F63534">
        <w:t xml:space="preserve"> as we shall argue below,</w:t>
      </w:r>
      <w:r w:rsidR="00FC1BD5">
        <w:t xml:space="preserve"> how </w:t>
      </w:r>
      <w:r w:rsidR="00F63534">
        <w:t xml:space="preserve">then </w:t>
      </w:r>
      <w:r w:rsidR="00FC1BD5">
        <w:t>does one develop from the other</w:t>
      </w:r>
      <w:r w:rsidR="00F63534">
        <w:t xml:space="preserve"> and, w</w:t>
      </w:r>
      <w:r w:rsidR="00FC1BD5">
        <w:t>hat is their diachronic relationship?</w:t>
      </w:r>
      <w:r w:rsidR="00F63534">
        <w:t xml:space="preserve"> Third, we have superficially observed how in both varieties of Calabrese the Greek-style dative (</w:t>
      </w:r>
      <w:r w:rsidR="00F63534">
        <w:rPr>
          <w:i/>
        </w:rPr>
        <w:t>di</w:t>
      </w:r>
      <w:r w:rsidR="00F63534">
        <w:t xml:space="preserve">) </w:t>
      </w:r>
      <w:r w:rsidR="00F63534">
        <w:lastRenderedPageBreak/>
        <w:t>variously alternates with a Romance-style dative (</w:t>
      </w:r>
      <w:r w:rsidR="00F63534">
        <w:rPr>
          <w:i/>
        </w:rPr>
        <w:t>a</w:t>
      </w:r>
      <w:r w:rsidR="00F63534">
        <w:t xml:space="preserve">), but </w:t>
      </w:r>
      <w:r w:rsidR="00060A47">
        <w:t xml:space="preserve">it remains to be understood how this alternation is to be </w:t>
      </w:r>
      <w:r w:rsidR="002F561D">
        <w:t>interpreted</w:t>
      </w:r>
      <w:r w:rsidR="00060A47">
        <w:t xml:space="preserve"> in structural terms. Finally, we must also ask what these competing structures tell us about the structural </w:t>
      </w:r>
      <w:r w:rsidR="00FC1BD5">
        <w:t xml:space="preserve">positions </w:t>
      </w:r>
      <w:r w:rsidR="00060A47">
        <w:t xml:space="preserve">in which </w:t>
      </w:r>
      <w:r w:rsidR="00FC1BD5">
        <w:t xml:space="preserve">dative DPs </w:t>
      </w:r>
      <w:r w:rsidR="00060A47">
        <w:t>are licensed</w:t>
      </w:r>
      <w:r w:rsidR="002F561D">
        <w:t>,</w:t>
      </w:r>
      <w:r w:rsidR="00060A47">
        <w:t xml:space="preserve"> </w:t>
      </w:r>
      <w:r w:rsidR="00FC1BD5">
        <w:t xml:space="preserve">and </w:t>
      </w:r>
      <w:r w:rsidR="00060A47">
        <w:t>about the locus of dative-marking i</w:t>
      </w:r>
      <w:r w:rsidR="00FC1BD5">
        <w:t>n DPs</w:t>
      </w:r>
      <w:r w:rsidR="00060A47">
        <w:t>.</w:t>
      </w:r>
    </w:p>
    <w:p w14:paraId="598D4637" w14:textId="77777777" w:rsidR="00FC1BD5" w:rsidRDefault="00FC1BD5" w:rsidP="00BE3C7A">
      <w:pPr>
        <w:tabs>
          <w:tab w:val="left" w:pos="284"/>
          <w:tab w:val="left" w:pos="810"/>
          <w:tab w:val="left" w:pos="2585"/>
        </w:tabs>
        <w:spacing w:after="160" w:line="100" w:lineRule="atLeast"/>
        <w:ind w:right="3394"/>
      </w:pPr>
    </w:p>
    <w:p w14:paraId="4622E114" w14:textId="611371DF" w:rsidR="00E443B0" w:rsidRPr="00060A47" w:rsidRDefault="00575DCB" w:rsidP="000E2FA7">
      <w:pPr>
        <w:pStyle w:val="lsSection1"/>
      </w:pPr>
      <w:r w:rsidRPr="00060A47">
        <w:t>Calabrese</w:t>
      </w:r>
      <w:r w:rsidR="00E443B0" w:rsidRPr="00060A47">
        <w:rPr>
          <w:vertAlign w:val="subscript"/>
        </w:rPr>
        <w:t>1</w:t>
      </w:r>
      <w:r w:rsidR="00060A47">
        <w:t xml:space="preserve"> r</w:t>
      </w:r>
      <w:r w:rsidR="00E443B0" w:rsidRPr="00060A47">
        <w:t>evisited</w:t>
      </w:r>
    </w:p>
    <w:p w14:paraId="28F294EB" w14:textId="57A980BF" w:rsidR="00F22F88" w:rsidRDefault="00060A47" w:rsidP="00BE3C7A">
      <w:pPr>
        <w:tabs>
          <w:tab w:val="left" w:pos="284"/>
          <w:tab w:val="left" w:pos="810"/>
          <w:tab w:val="left" w:pos="2585"/>
        </w:tabs>
        <w:spacing w:after="160" w:line="100" w:lineRule="atLeast"/>
        <w:ind w:right="3394"/>
      </w:pPr>
      <w:r>
        <w:t>With these considerations in mind, we now return to Calabrese</w:t>
      </w:r>
      <w:r w:rsidRPr="00060A47">
        <w:rPr>
          <w:vertAlign w:val="subscript"/>
        </w:rPr>
        <w:t>1</w:t>
      </w:r>
      <w:r>
        <w:t>. The basic f</w:t>
      </w:r>
      <w:r w:rsidR="00A93F8C">
        <w:t xml:space="preserve">acts </w:t>
      </w:r>
      <w:r>
        <w:t>which need to be accounted for include</w:t>
      </w:r>
      <w:r w:rsidR="009924E1">
        <w:t xml:space="preserve"> why</w:t>
      </w:r>
      <w:r>
        <w:t>: (</w:t>
      </w:r>
      <w:r w:rsidR="00A93F8C">
        <w:t xml:space="preserve">i) </w:t>
      </w:r>
      <w:r>
        <w:t xml:space="preserve">the use of the </w:t>
      </w:r>
      <w:r w:rsidR="00A93F8C">
        <w:t xml:space="preserve">Greek-style dative </w:t>
      </w:r>
      <w:r>
        <w:t xml:space="preserve">gives rise to a </w:t>
      </w:r>
      <w:r w:rsidR="00A93F8C">
        <w:t xml:space="preserve">presuppositional reading of </w:t>
      </w:r>
      <w:r w:rsidR="001A5025">
        <w:t xml:space="preserve">the </w:t>
      </w:r>
      <w:r w:rsidR="001A5025" w:rsidRPr="001A5025">
        <w:rPr>
          <w:smallCaps/>
        </w:rPr>
        <w:t>Recipient</w:t>
      </w:r>
      <w:r>
        <w:t xml:space="preserve">; (ii) the </w:t>
      </w:r>
      <w:r w:rsidR="00A93F8C">
        <w:t>DP has to be clitic-doubled</w:t>
      </w:r>
      <w:r w:rsidR="009924E1">
        <w:t xml:space="preserve">; (iii) the doubling </w:t>
      </w:r>
      <w:r w:rsidR="00A93F8C">
        <w:t xml:space="preserve">clitic has to be marked dative, </w:t>
      </w:r>
      <w:r w:rsidR="00EC0360">
        <w:t xml:space="preserve">rather than </w:t>
      </w:r>
      <w:r w:rsidR="00A93F8C">
        <w:t>genitive</w:t>
      </w:r>
      <w:r w:rsidR="009924E1">
        <w:t>; (iv) there is an apparent Case mismatch between the dative</w:t>
      </w:r>
      <w:r w:rsidR="00EC0360">
        <w:t>-</w:t>
      </w:r>
      <w:r w:rsidR="009924E1">
        <w:t>marked clitic on the verbal head and the genitive</w:t>
      </w:r>
      <w:r w:rsidR="00EC0360">
        <w:t>-</w:t>
      </w:r>
      <w:r w:rsidR="009924E1">
        <w:t xml:space="preserve">marked DP dependent, giving rise to an apparently hybrid Case structure; and (v) </w:t>
      </w:r>
      <w:r w:rsidR="001F1CB1">
        <w:t>canonical datives are marked with</w:t>
      </w:r>
      <w:r w:rsidR="009924E1">
        <w:t xml:space="preserve"> (</w:t>
      </w:r>
      <w:r w:rsidR="009924E1" w:rsidRPr="009924E1">
        <w:rPr>
          <w:smallCaps/>
        </w:rPr>
        <w:t>ad</w:t>
      </w:r>
      <w:r w:rsidR="009924E1">
        <w:t xml:space="preserve"> &gt;)</w:t>
      </w:r>
      <w:r w:rsidR="001F1CB1">
        <w:t xml:space="preserve"> </w:t>
      </w:r>
      <w:r w:rsidR="001F1CB1">
        <w:rPr>
          <w:i/>
        </w:rPr>
        <w:t xml:space="preserve">a </w:t>
      </w:r>
      <w:r w:rsidR="009924E1">
        <w:t>‘to’.</w:t>
      </w:r>
      <w:r w:rsidR="00EC0360">
        <w:t xml:space="preserve"> Superficially, then, one might be tempted to propose a d</w:t>
      </w:r>
      <w:r w:rsidR="00314E5C">
        <w:t>ouble object</w:t>
      </w:r>
      <w:r w:rsidR="001F1CB1">
        <w:t xml:space="preserve"> analysis</w:t>
      </w:r>
      <w:r w:rsidR="00EC0360">
        <w:t xml:space="preserve"> for the Calabrese</w:t>
      </w:r>
      <w:r w:rsidR="00EC0360" w:rsidRPr="00EC0360">
        <w:rPr>
          <w:vertAlign w:val="subscript"/>
        </w:rPr>
        <w:t>1</w:t>
      </w:r>
      <w:r w:rsidR="00EC0360">
        <w:t xml:space="preserve"> facts,</w:t>
      </w:r>
      <w:r w:rsidR="00CB64E3">
        <w:rPr>
          <w:rStyle w:val="Refdenotaalpie"/>
        </w:rPr>
        <w:footnoteReference w:id="8"/>
      </w:r>
      <w:r w:rsidR="006C7A87">
        <w:t xml:space="preserve"> since, on a par with the double object construction reported in many languages, the </w:t>
      </w:r>
      <w:r w:rsidR="006C7A87" w:rsidRPr="006C7A87">
        <w:rPr>
          <w:smallCaps/>
        </w:rPr>
        <w:t>Recipient</w:t>
      </w:r>
      <w:r w:rsidR="006C7A87">
        <w:t xml:space="preserve"> necessarily receives </w:t>
      </w:r>
      <w:r w:rsidR="00521880">
        <w:t>a</w:t>
      </w:r>
      <w:r w:rsidR="006C7A87">
        <w:t xml:space="preserve"> presuppositional rea</w:t>
      </w:r>
      <w:r w:rsidR="00885FFC">
        <w:t>ding, is animate, and is clitic-</w:t>
      </w:r>
      <w:r w:rsidR="006C7A87">
        <w:t>doubled</w:t>
      </w:r>
      <w:r w:rsidR="00B20A44">
        <w:t xml:space="preserve"> </w:t>
      </w:r>
      <w:r w:rsidR="00B20A44" w:rsidRPr="005F4D14">
        <w:rPr>
          <w:highlight w:val="yellow"/>
        </w:rPr>
        <w:t>(for futher discussion, see also Cuervo this volume)</w:t>
      </w:r>
      <w:r w:rsidR="006C7A87">
        <w:t>. Furthermore, d</w:t>
      </w:r>
      <w:r w:rsidR="00F22F88">
        <w:t xml:space="preserve">ouble object constructions </w:t>
      </w:r>
      <w:r w:rsidR="006C7A87">
        <w:t xml:space="preserve">have previously been independently reported for other dialects of </w:t>
      </w:r>
      <w:r w:rsidR="00F22F88">
        <w:t xml:space="preserve">southern Italy (cf. </w:t>
      </w:r>
      <w:r w:rsidR="00593B0A" w:rsidRPr="003F5C54">
        <w:t>\citealt[</w:t>
      </w:r>
      <w:r w:rsidR="00593B0A">
        <w:t>ch.2</w:t>
      </w:r>
      <w:r w:rsidR="00593B0A" w:rsidRPr="003F5C54">
        <w:t>]{</w:t>
      </w:r>
      <w:r w:rsidR="00593B0A" w:rsidRPr="00593B0A">
        <w:t>Ledgeway2000</w:t>
      </w:r>
      <w:r w:rsidR="00593B0A" w:rsidRPr="003F5C54">
        <w:t>}</w:t>
      </w:r>
      <w:r w:rsidR="00593B0A">
        <w:t xml:space="preserve">; </w:t>
      </w:r>
      <w:r w:rsidR="00593B0A" w:rsidRPr="003F5C54">
        <w:t>\citealt[</w:t>
      </w:r>
      <w:r w:rsidR="00593B0A">
        <w:t>844</w:t>
      </w:r>
      <w:r w:rsidR="00593B0A" w:rsidRPr="003F5C54">
        <w:t>-</w:t>
      </w:r>
      <w:r w:rsidR="00593B0A">
        <w:t>847</w:t>
      </w:r>
      <w:r w:rsidR="00593B0A" w:rsidRPr="003F5C54">
        <w:t>]{</w:t>
      </w:r>
      <w:r w:rsidR="00593B0A" w:rsidRPr="00593B0A">
        <w:t>Ledgeway2009</w:t>
      </w:r>
      <w:r w:rsidR="00593B0A" w:rsidRPr="003F5C54">
        <w:t>}</w:t>
      </w:r>
      <w:r w:rsidR="00F22F88">
        <w:t>)</w:t>
      </w:r>
      <w:r w:rsidR="006C7A87">
        <w:t>, witness the representative examples in (14a-d).</w:t>
      </w:r>
      <w:r w:rsidR="00521880">
        <w:t xml:space="preserve"> </w:t>
      </w:r>
    </w:p>
    <w:p w14:paraId="4593E71F" w14:textId="77777777" w:rsidR="00162A77" w:rsidRDefault="00162A77" w:rsidP="00BE3C7A">
      <w:pPr>
        <w:tabs>
          <w:tab w:val="left" w:pos="284"/>
          <w:tab w:val="left" w:pos="810"/>
          <w:tab w:val="left" w:pos="2585"/>
        </w:tabs>
        <w:spacing w:after="160" w:line="100" w:lineRule="atLeast"/>
        <w:ind w:right="3394"/>
      </w:pPr>
    </w:p>
    <w:p w14:paraId="31024060" w14:textId="41403BB3" w:rsidR="003E3017" w:rsidRDefault="00AC3639" w:rsidP="00AC3639">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pt-BR"/>
        </w:rPr>
      </w:pPr>
      <w:r w:rsidRPr="005F4D14">
        <w:tab/>
      </w:r>
      <w:r w:rsidR="00162A77" w:rsidRPr="004B5B08">
        <w:rPr>
          <w:lang w:val="pt-BR"/>
        </w:rPr>
        <w:t>a</w:t>
      </w:r>
      <w:r w:rsidR="004B5B08" w:rsidRPr="004B5B08">
        <w:rPr>
          <w:lang w:val="pt-BR"/>
        </w:rPr>
        <w:t>.</w:t>
      </w:r>
      <w:r w:rsidR="00162A77" w:rsidRPr="004B5B08">
        <w:rPr>
          <w:lang w:val="pt-BR"/>
        </w:rPr>
        <w:tab/>
      </w:r>
      <w:r w:rsidR="003E3017">
        <w:rPr>
          <w:lang w:val="pt-BR"/>
        </w:rPr>
        <w:t>Naples</w:t>
      </w:r>
    </w:p>
    <w:p w14:paraId="37CB5845" w14:textId="604A3B2D" w:rsidR="00162A77" w:rsidRPr="004B5B08" w:rsidRDefault="003E3017" w:rsidP="00BE3C7A">
      <w:pPr>
        <w:pStyle w:val="Prrafodelista"/>
        <w:tabs>
          <w:tab w:val="left" w:pos="851"/>
          <w:tab w:val="left" w:pos="1134"/>
          <w:tab w:val="left" w:pos="2127"/>
          <w:tab w:val="left" w:pos="3119"/>
          <w:tab w:val="left" w:pos="3686"/>
          <w:tab w:val="left" w:pos="4395"/>
          <w:tab w:val="left" w:pos="4962"/>
          <w:tab w:val="left" w:pos="5670"/>
          <w:tab w:val="left" w:pos="6379"/>
        </w:tabs>
        <w:spacing w:after="160" w:line="100" w:lineRule="atLeast"/>
        <w:ind w:left="851" w:right="3394"/>
        <w:contextualSpacing w:val="0"/>
        <w:rPr>
          <w:lang w:val="pt-BR"/>
        </w:rPr>
      </w:pPr>
      <w:r>
        <w:rPr>
          <w:lang w:val="pt-BR"/>
        </w:rPr>
        <w:tab/>
      </w:r>
      <w:r>
        <w:rPr>
          <w:i/>
          <w:lang w:val="pt-BR"/>
        </w:rPr>
        <w:t>’A</w:t>
      </w:r>
      <w:r w:rsidR="00162A77" w:rsidRPr="003E3017">
        <w:rPr>
          <w:i/>
          <w:lang w:val="pt-BR"/>
        </w:rPr>
        <w:tab/>
        <w:t>purtaie</w:t>
      </w:r>
      <w:r w:rsidR="00162A77" w:rsidRPr="003E3017">
        <w:rPr>
          <w:i/>
          <w:lang w:val="pt-BR"/>
        </w:rPr>
        <w:tab/>
        <w:t>a</w:t>
      </w:r>
      <w:r w:rsidR="00162A77" w:rsidRPr="003E3017">
        <w:rPr>
          <w:i/>
          <w:lang w:val="pt-BR"/>
        </w:rPr>
        <w:tab/>
        <w:t>Maria</w:t>
      </w:r>
      <w:r w:rsidR="00162A77" w:rsidRPr="003E3017">
        <w:rPr>
          <w:i/>
          <w:lang w:val="pt-BR"/>
        </w:rPr>
        <w:tab/>
        <w:t>o</w:t>
      </w:r>
      <w:r w:rsidR="00162A77" w:rsidRPr="003E3017">
        <w:rPr>
          <w:i/>
          <w:lang w:val="pt-BR"/>
        </w:rPr>
        <w:tab/>
        <w:t>rialo</w:t>
      </w:r>
      <w:r w:rsidR="00C12F4B" w:rsidRPr="003E3017">
        <w:rPr>
          <w:i/>
          <w:lang w:val="pt-BR"/>
        </w:rPr>
        <w:tab/>
        <w:t>(*a</w:t>
      </w:r>
      <w:r w:rsidR="00C12F4B" w:rsidRPr="003E3017">
        <w:rPr>
          <w:i/>
          <w:lang w:val="pt-BR"/>
        </w:rPr>
        <w:tab/>
        <w:t>Maria)</w:t>
      </w:r>
      <w:r w:rsidRPr="003E3017">
        <w:rPr>
          <w:i/>
          <w:lang w:val="pt-BR"/>
        </w:rPr>
        <w:t>.</w:t>
      </w:r>
    </w:p>
    <w:p w14:paraId="2139C132" w14:textId="493FEF97" w:rsidR="00162A77" w:rsidRPr="006C7A87" w:rsidRDefault="00162A77" w:rsidP="00BE3C7A">
      <w:pPr>
        <w:tabs>
          <w:tab w:val="left" w:pos="851"/>
          <w:tab w:val="left" w:pos="1134"/>
          <w:tab w:val="left" w:pos="2127"/>
          <w:tab w:val="left" w:pos="3119"/>
          <w:tab w:val="left" w:pos="3686"/>
          <w:tab w:val="left" w:pos="4395"/>
          <w:tab w:val="left" w:pos="4962"/>
          <w:tab w:val="left" w:pos="5670"/>
          <w:tab w:val="left" w:pos="6379"/>
        </w:tabs>
        <w:spacing w:after="160" w:line="100" w:lineRule="atLeast"/>
        <w:ind w:left="851" w:right="3394" w:hanging="567"/>
      </w:pPr>
      <w:r w:rsidRPr="00244130">
        <w:rPr>
          <w:lang w:val="pt-BR"/>
        </w:rPr>
        <w:tab/>
      </w:r>
      <w:r w:rsidRPr="00244130">
        <w:rPr>
          <w:lang w:val="pt-BR"/>
        </w:rPr>
        <w:tab/>
      </w:r>
      <w:r w:rsidRPr="006C7A87">
        <w:t>her.</w:t>
      </w:r>
      <w:r w:rsidRPr="006C7A87">
        <w:rPr>
          <w:smallCaps/>
        </w:rPr>
        <w:t>acc</w:t>
      </w:r>
      <w:r w:rsidRPr="006C7A87">
        <w:t>=</w:t>
      </w:r>
      <w:r w:rsidRPr="006C7A87">
        <w:tab/>
        <w:t>I.brought</w:t>
      </w:r>
      <w:r w:rsidRPr="006C7A87">
        <w:tab/>
      </w:r>
      <w:r w:rsidR="00C12F4B" w:rsidRPr="006C7A87">
        <w:rPr>
          <w:smallCaps/>
        </w:rPr>
        <w:t>dom</w:t>
      </w:r>
      <w:r w:rsidRPr="006C7A87">
        <w:tab/>
        <w:t>Maria</w:t>
      </w:r>
      <w:r w:rsidRPr="006C7A87">
        <w:tab/>
      </w:r>
      <w:r w:rsidR="003E3017">
        <w:t>the</w:t>
      </w:r>
      <w:r w:rsidRPr="006C7A87">
        <w:t>.</w:t>
      </w:r>
      <w:r w:rsidRPr="006C7A87">
        <w:rPr>
          <w:smallCaps/>
        </w:rPr>
        <w:t>m</w:t>
      </w:r>
      <w:r w:rsidRPr="006C7A87">
        <w:tab/>
        <w:t>gift.</w:t>
      </w:r>
      <w:r w:rsidRPr="006C7A87">
        <w:rPr>
          <w:smallCaps/>
        </w:rPr>
        <w:t>m</w:t>
      </w:r>
      <w:r w:rsidR="00C12F4B" w:rsidRPr="006C7A87">
        <w:tab/>
        <w:t xml:space="preserve">  </w:t>
      </w:r>
      <w:r w:rsidR="00C12F4B" w:rsidRPr="006C7A87">
        <w:rPr>
          <w:smallCaps/>
        </w:rPr>
        <w:t>dom</w:t>
      </w:r>
      <w:r w:rsidR="00C12F4B" w:rsidRPr="006C7A87">
        <w:tab/>
        <w:t>Maria</w:t>
      </w:r>
    </w:p>
    <w:p w14:paraId="3FAE3F43" w14:textId="62C36133" w:rsidR="00162A77" w:rsidRPr="00885FFC" w:rsidRDefault="00162A77" w:rsidP="00BE3C7A">
      <w:pPr>
        <w:tabs>
          <w:tab w:val="left" w:pos="851"/>
          <w:tab w:val="left" w:pos="1134"/>
          <w:tab w:val="left" w:pos="2585"/>
        </w:tabs>
        <w:spacing w:after="160" w:line="100" w:lineRule="atLeast"/>
        <w:ind w:left="851" w:right="3394" w:hanging="567"/>
      </w:pPr>
      <w:r w:rsidRPr="006C7A87">
        <w:tab/>
      </w:r>
      <w:r w:rsidRPr="006C7A87">
        <w:tab/>
      </w:r>
      <w:r w:rsidR="003E3017" w:rsidRPr="00885FFC">
        <w:t>“</w:t>
      </w:r>
      <w:r w:rsidR="00885FFC" w:rsidRPr="00885FFC">
        <w:t>I took Maria the</w:t>
      </w:r>
      <w:r w:rsidRPr="00885FFC">
        <w:t xml:space="preserve"> present</w:t>
      </w:r>
      <w:r w:rsidR="003E3017" w:rsidRPr="00885FFC">
        <w:t>.”</w:t>
      </w:r>
    </w:p>
    <w:p w14:paraId="432DE7E1" w14:textId="38C59F99" w:rsidR="003E3017" w:rsidRDefault="006E74E0" w:rsidP="00BE3C7A">
      <w:pPr>
        <w:tabs>
          <w:tab w:val="left" w:pos="851"/>
          <w:tab w:val="left" w:pos="1134"/>
          <w:tab w:val="left" w:pos="1843"/>
          <w:tab w:val="left" w:pos="2977"/>
          <w:tab w:val="left" w:pos="3402"/>
          <w:tab w:val="left" w:pos="4253"/>
          <w:tab w:val="left" w:pos="5387"/>
        </w:tabs>
        <w:spacing w:after="160" w:line="100" w:lineRule="atLeast"/>
        <w:ind w:left="851" w:right="3394" w:hanging="567"/>
        <w:rPr>
          <w:lang w:val="it-IT"/>
        </w:rPr>
      </w:pPr>
      <w:r w:rsidRPr="00885FFC">
        <w:tab/>
      </w:r>
      <w:r w:rsidRPr="003E3017">
        <w:rPr>
          <w:lang w:val="it-IT"/>
        </w:rPr>
        <w:t>b</w:t>
      </w:r>
      <w:r w:rsidR="003E3017" w:rsidRPr="003E3017">
        <w:rPr>
          <w:lang w:val="it-IT"/>
        </w:rPr>
        <w:t>.</w:t>
      </w:r>
      <w:r w:rsidRPr="003E3017">
        <w:rPr>
          <w:lang w:val="it-IT"/>
        </w:rPr>
        <w:tab/>
      </w:r>
      <w:r w:rsidR="003E3017">
        <w:rPr>
          <w:lang w:val="it-IT"/>
        </w:rPr>
        <w:t>Curti, Caserta</w:t>
      </w:r>
    </w:p>
    <w:p w14:paraId="3BF9F3F4" w14:textId="66F5FEAD" w:rsidR="007D52AE" w:rsidRPr="003E3017" w:rsidRDefault="003E3017" w:rsidP="00BE3C7A">
      <w:pPr>
        <w:tabs>
          <w:tab w:val="left" w:pos="851"/>
          <w:tab w:val="left" w:pos="1134"/>
          <w:tab w:val="left" w:pos="2127"/>
          <w:tab w:val="left" w:pos="3119"/>
          <w:tab w:val="left" w:pos="3544"/>
          <w:tab w:val="left" w:pos="4395"/>
          <w:tab w:val="left" w:pos="5387"/>
        </w:tabs>
        <w:spacing w:after="160" w:line="100" w:lineRule="atLeast"/>
        <w:ind w:left="851" w:right="3394" w:hanging="567"/>
        <w:rPr>
          <w:i/>
          <w:lang w:val="it-IT"/>
        </w:rPr>
      </w:pPr>
      <w:r>
        <w:rPr>
          <w:lang w:val="it-IT"/>
        </w:rPr>
        <w:tab/>
      </w:r>
      <w:r>
        <w:rPr>
          <w:lang w:val="it-IT"/>
        </w:rPr>
        <w:tab/>
      </w:r>
      <w:r w:rsidR="006E74E0" w:rsidRPr="003E3017">
        <w:rPr>
          <w:i/>
          <w:lang w:val="it-IT"/>
        </w:rPr>
        <w:t>’</w:t>
      </w:r>
      <w:r w:rsidRPr="003E3017">
        <w:rPr>
          <w:i/>
          <w:lang w:val="it-IT"/>
        </w:rPr>
        <w:t>O</w:t>
      </w:r>
      <w:r w:rsidRPr="003E3017">
        <w:rPr>
          <w:i/>
          <w:lang w:val="it-IT"/>
        </w:rPr>
        <w:tab/>
        <w:t>facettero</w:t>
      </w:r>
      <w:r w:rsidRPr="003E3017">
        <w:rPr>
          <w:i/>
          <w:lang w:val="it-IT"/>
        </w:rPr>
        <w:tab/>
        <w:t>n’</w:t>
      </w:r>
      <w:r w:rsidRPr="003E3017">
        <w:rPr>
          <w:i/>
          <w:lang w:val="it-IT"/>
        </w:rPr>
        <w:tab/>
        <w:t>ata</w:t>
      </w:r>
      <w:r w:rsidRPr="003E3017">
        <w:rPr>
          <w:i/>
          <w:lang w:val="it-IT"/>
        </w:rPr>
        <w:tab/>
        <w:t>paliata.</w:t>
      </w:r>
    </w:p>
    <w:p w14:paraId="4E006970" w14:textId="54B44680" w:rsidR="007D52AE" w:rsidRPr="003E3017" w:rsidRDefault="007D52AE" w:rsidP="00BE3C7A">
      <w:pPr>
        <w:tabs>
          <w:tab w:val="left" w:pos="851"/>
          <w:tab w:val="left" w:pos="1134"/>
          <w:tab w:val="left" w:pos="2127"/>
          <w:tab w:val="left" w:pos="3119"/>
          <w:tab w:val="left" w:pos="3544"/>
          <w:tab w:val="left" w:pos="4395"/>
        </w:tabs>
        <w:spacing w:after="160" w:line="100" w:lineRule="atLeast"/>
        <w:ind w:left="851" w:right="3394" w:hanging="567"/>
      </w:pPr>
      <w:r w:rsidRPr="003E3017">
        <w:rPr>
          <w:lang w:val="it-IT"/>
        </w:rPr>
        <w:tab/>
      </w:r>
      <w:r w:rsidRPr="003E3017">
        <w:rPr>
          <w:lang w:val="it-IT"/>
        </w:rPr>
        <w:tab/>
      </w:r>
      <w:r w:rsidRPr="003E3017">
        <w:t>him.</w:t>
      </w:r>
      <w:r w:rsidRPr="003E3017">
        <w:rPr>
          <w:smallCaps/>
        </w:rPr>
        <w:t>acc</w:t>
      </w:r>
      <w:r w:rsidRPr="003E3017">
        <w:t>=</w:t>
      </w:r>
      <w:r w:rsidRPr="003E3017">
        <w:tab/>
        <w:t>they.did</w:t>
      </w:r>
      <w:r w:rsidRPr="003E3017">
        <w:tab/>
        <w:t>an</w:t>
      </w:r>
      <w:r w:rsidRPr="003E3017">
        <w:tab/>
        <w:t>other</w:t>
      </w:r>
      <w:r w:rsidR="002A1BD5" w:rsidRPr="003E3017">
        <w:t>.</w:t>
      </w:r>
      <w:r w:rsidR="002A1BD5" w:rsidRPr="003E3017">
        <w:rPr>
          <w:smallCaps/>
        </w:rPr>
        <w:t>f</w:t>
      </w:r>
      <w:r w:rsidRPr="003E3017">
        <w:tab/>
        <w:t>thrashing</w:t>
      </w:r>
      <w:r w:rsidR="002A1BD5" w:rsidRPr="003E3017">
        <w:t>.</w:t>
      </w:r>
      <w:r w:rsidR="002A1BD5" w:rsidRPr="003E3017">
        <w:rPr>
          <w:smallCaps/>
        </w:rPr>
        <w:t>f</w:t>
      </w:r>
    </w:p>
    <w:p w14:paraId="3C38C9B1" w14:textId="38D0727A" w:rsidR="007D52AE" w:rsidRPr="003E3017" w:rsidRDefault="007D52AE" w:rsidP="00BE3C7A">
      <w:pPr>
        <w:tabs>
          <w:tab w:val="left" w:pos="851"/>
          <w:tab w:val="left" w:pos="1134"/>
          <w:tab w:val="left" w:pos="2585"/>
        </w:tabs>
        <w:spacing w:after="160" w:line="100" w:lineRule="atLeast"/>
        <w:ind w:left="851" w:right="3394" w:hanging="567"/>
      </w:pPr>
      <w:r w:rsidRPr="003E3017">
        <w:tab/>
      </w:r>
      <w:r w:rsidRPr="003E3017">
        <w:tab/>
      </w:r>
      <w:r w:rsidR="003E3017" w:rsidRPr="003E3017">
        <w:t>“T</w:t>
      </w:r>
      <w:r w:rsidRPr="003E3017">
        <w:t>hey gave him another thrashin</w:t>
      </w:r>
      <w:r w:rsidR="002A1BD5" w:rsidRPr="003E3017">
        <w:t>g</w:t>
      </w:r>
      <w:r w:rsidR="003E3017" w:rsidRPr="003E3017">
        <w:t>.</w:t>
      </w:r>
      <w:r w:rsidR="0081497E">
        <w:t>”</w:t>
      </w:r>
    </w:p>
    <w:p w14:paraId="2EE24551" w14:textId="322A44F5" w:rsidR="003E3017" w:rsidRDefault="00162A77" w:rsidP="00BE3C7A">
      <w:pPr>
        <w:tabs>
          <w:tab w:val="left" w:pos="851"/>
          <w:tab w:val="left" w:pos="1134"/>
          <w:tab w:val="left" w:pos="1843"/>
          <w:tab w:val="left" w:pos="2552"/>
          <w:tab w:val="left" w:pos="3119"/>
        </w:tabs>
        <w:spacing w:after="160" w:line="100" w:lineRule="atLeast"/>
        <w:ind w:left="851" w:right="3394" w:hanging="567"/>
        <w:rPr>
          <w:lang w:val="it-IT"/>
        </w:rPr>
      </w:pPr>
      <w:r w:rsidRPr="003E3017">
        <w:tab/>
      </w:r>
      <w:r w:rsidR="007D52AE" w:rsidRPr="003E3017">
        <w:rPr>
          <w:lang w:val="it-IT"/>
        </w:rPr>
        <w:t>c</w:t>
      </w:r>
      <w:r w:rsidR="003E3017" w:rsidRPr="003E3017">
        <w:rPr>
          <w:lang w:val="it-IT"/>
        </w:rPr>
        <w:t>.</w:t>
      </w:r>
      <w:r w:rsidRPr="003E3017">
        <w:rPr>
          <w:lang w:val="it-IT"/>
        </w:rPr>
        <w:tab/>
      </w:r>
      <w:r w:rsidR="003E3017">
        <w:rPr>
          <w:lang w:val="it-IT"/>
        </w:rPr>
        <w:t>Calvello, Potenza</w:t>
      </w:r>
    </w:p>
    <w:p w14:paraId="0F061D85" w14:textId="45703581" w:rsidR="00162A77" w:rsidRPr="006E0E5D" w:rsidRDefault="003E3017" w:rsidP="00BE3C7A">
      <w:pPr>
        <w:tabs>
          <w:tab w:val="left" w:pos="851"/>
          <w:tab w:val="left" w:pos="1134"/>
          <w:tab w:val="left" w:pos="2127"/>
          <w:tab w:val="left" w:pos="2835"/>
          <w:tab w:val="left" w:pos="3261"/>
        </w:tabs>
        <w:spacing w:after="160" w:line="100" w:lineRule="atLeast"/>
        <w:ind w:left="851" w:right="3394" w:hanging="567"/>
        <w:rPr>
          <w:lang w:val="it-IT"/>
        </w:rPr>
      </w:pPr>
      <w:r>
        <w:rPr>
          <w:lang w:val="it-IT"/>
        </w:rPr>
        <w:tab/>
      </w:r>
      <w:r>
        <w:rPr>
          <w:lang w:val="it-IT"/>
        </w:rPr>
        <w:tab/>
      </w:r>
      <w:r w:rsidR="00162A77" w:rsidRPr="006E0E5D">
        <w:rPr>
          <w:lang w:val="it-IT"/>
        </w:rPr>
        <w:t>la</w:t>
      </w:r>
      <w:r w:rsidR="00162A77" w:rsidRPr="006E0E5D">
        <w:rPr>
          <w:lang w:val="it-IT"/>
        </w:rPr>
        <w:tab/>
      </w:r>
      <w:r w:rsidR="007D52AE" w:rsidRPr="006E0E5D">
        <w:rPr>
          <w:lang w:val="it-IT"/>
        </w:rPr>
        <w:t>'</w:t>
      </w:r>
      <w:r w:rsidR="00162A77" w:rsidRPr="006E0E5D">
        <w:rPr>
          <w:lang w:val="it-IT"/>
        </w:rPr>
        <w:t>rakǝ</w:t>
      </w:r>
      <w:r w:rsidR="00162A77" w:rsidRPr="006E0E5D">
        <w:rPr>
          <w:lang w:val="it-IT"/>
        </w:rPr>
        <w:tab/>
        <w:t>nu</w:t>
      </w:r>
      <w:r w:rsidR="00162A77" w:rsidRPr="006E0E5D">
        <w:rPr>
          <w:lang w:val="it-IT"/>
        </w:rPr>
        <w:tab/>
        <w:t>ka</w:t>
      </w:r>
      <w:r w:rsidR="007D52AE" w:rsidRPr="006E0E5D">
        <w:rPr>
          <w:lang w:val="it-IT"/>
        </w:rPr>
        <w:t>'</w:t>
      </w:r>
      <w:r w:rsidRPr="006E0E5D">
        <w:rPr>
          <w:lang w:val="it-IT"/>
        </w:rPr>
        <w:t>vaddǝ</w:t>
      </w:r>
      <w:r w:rsidR="00A74615" w:rsidRPr="006E0E5D">
        <w:rPr>
          <w:lang w:val="it-IT"/>
        </w:rPr>
        <w:t>.</w:t>
      </w:r>
    </w:p>
    <w:p w14:paraId="7D3CD743" w14:textId="1328A823" w:rsidR="00162A77" w:rsidRPr="006C7A87" w:rsidRDefault="00162A77" w:rsidP="00BE3C7A">
      <w:pPr>
        <w:tabs>
          <w:tab w:val="left" w:pos="851"/>
          <w:tab w:val="left" w:pos="1134"/>
          <w:tab w:val="left" w:pos="2127"/>
          <w:tab w:val="left" w:pos="2835"/>
          <w:tab w:val="left" w:pos="3261"/>
        </w:tabs>
        <w:spacing w:after="160" w:line="100" w:lineRule="atLeast"/>
        <w:ind w:left="851" w:right="3394" w:hanging="567"/>
      </w:pPr>
      <w:r w:rsidRPr="003E3017">
        <w:rPr>
          <w:lang w:val="it-IT"/>
        </w:rPr>
        <w:tab/>
      </w:r>
      <w:r w:rsidRPr="003E3017">
        <w:rPr>
          <w:lang w:val="it-IT"/>
        </w:rPr>
        <w:tab/>
      </w:r>
      <w:r w:rsidRPr="003E3017">
        <w:t>her.</w:t>
      </w:r>
      <w:r w:rsidRPr="006C7A87">
        <w:rPr>
          <w:smallCaps/>
        </w:rPr>
        <w:t>acc</w:t>
      </w:r>
      <w:r w:rsidRPr="006C7A87">
        <w:t>=</w:t>
      </w:r>
      <w:r w:rsidRPr="006C7A87">
        <w:tab/>
        <w:t>I.give</w:t>
      </w:r>
      <w:r w:rsidRPr="006C7A87">
        <w:tab/>
        <w:t>a.</w:t>
      </w:r>
      <w:r w:rsidRPr="006C7A87">
        <w:rPr>
          <w:smallCaps/>
        </w:rPr>
        <w:t>m</w:t>
      </w:r>
      <w:r w:rsidRPr="006C7A87">
        <w:tab/>
        <w:t>horse.</w:t>
      </w:r>
      <w:r w:rsidRPr="006C7A87">
        <w:rPr>
          <w:smallCaps/>
        </w:rPr>
        <w:t>m</w:t>
      </w:r>
    </w:p>
    <w:p w14:paraId="1702624C" w14:textId="32F6F793" w:rsidR="00162A77" w:rsidRPr="006C7A87" w:rsidRDefault="003E3017" w:rsidP="00BE3C7A">
      <w:pPr>
        <w:tabs>
          <w:tab w:val="left" w:pos="851"/>
          <w:tab w:val="left" w:pos="1134"/>
          <w:tab w:val="left" w:pos="2585"/>
        </w:tabs>
        <w:spacing w:after="160" w:line="100" w:lineRule="atLeast"/>
        <w:ind w:left="851" w:right="3394" w:hanging="567"/>
      </w:pPr>
      <w:r>
        <w:lastRenderedPageBreak/>
        <w:tab/>
      </w:r>
      <w:r>
        <w:tab/>
        <w:t>“</w:t>
      </w:r>
      <w:r w:rsidR="00162A77" w:rsidRPr="006C7A87">
        <w:t>I’ll give her a horse</w:t>
      </w:r>
      <w:r>
        <w:t>.”</w:t>
      </w:r>
    </w:p>
    <w:p w14:paraId="2377C996" w14:textId="6D2FA3AF" w:rsidR="00A74615" w:rsidRPr="004201D9" w:rsidRDefault="00162A77" w:rsidP="00BE3C7A">
      <w:pPr>
        <w:tabs>
          <w:tab w:val="left" w:pos="851"/>
          <w:tab w:val="left" w:pos="1134"/>
          <w:tab w:val="left" w:pos="1843"/>
          <w:tab w:val="left" w:pos="2977"/>
          <w:tab w:val="left" w:pos="3686"/>
        </w:tabs>
        <w:spacing w:after="160" w:line="100" w:lineRule="atLeast"/>
        <w:ind w:left="851" w:right="3394" w:hanging="567"/>
        <w:rPr>
          <w:lang w:val="it-IT"/>
        </w:rPr>
      </w:pPr>
      <w:r w:rsidRPr="006C7A87">
        <w:tab/>
      </w:r>
      <w:r w:rsidR="007D52AE" w:rsidRPr="004201D9">
        <w:rPr>
          <w:lang w:val="it-IT"/>
        </w:rPr>
        <w:t>d</w:t>
      </w:r>
      <w:r w:rsidR="003E3017" w:rsidRPr="004201D9">
        <w:rPr>
          <w:lang w:val="it-IT"/>
        </w:rPr>
        <w:t>.</w:t>
      </w:r>
      <w:r w:rsidRPr="004201D9">
        <w:rPr>
          <w:lang w:val="it-IT"/>
        </w:rPr>
        <w:tab/>
      </w:r>
      <w:r w:rsidR="00A74615" w:rsidRPr="004201D9">
        <w:rPr>
          <w:lang w:val="it-IT"/>
        </w:rPr>
        <w:t>Mattinata, Foggia</w:t>
      </w:r>
    </w:p>
    <w:p w14:paraId="412713A6" w14:textId="7332568F" w:rsidR="00162A77" w:rsidRPr="004201D9" w:rsidRDefault="00A74615" w:rsidP="00BE3C7A">
      <w:pPr>
        <w:tabs>
          <w:tab w:val="left" w:pos="851"/>
          <w:tab w:val="left" w:pos="1134"/>
          <w:tab w:val="left" w:pos="2127"/>
          <w:tab w:val="left" w:pos="3119"/>
          <w:tab w:val="left" w:pos="3828"/>
        </w:tabs>
        <w:spacing w:after="160" w:line="100" w:lineRule="atLeast"/>
        <w:ind w:left="851" w:right="3394" w:hanging="567"/>
        <w:rPr>
          <w:lang w:val="it-IT"/>
        </w:rPr>
      </w:pPr>
      <w:r w:rsidRPr="004201D9">
        <w:rPr>
          <w:i/>
          <w:lang w:val="it-IT"/>
        </w:rPr>
        <w:tab/>
      </w:r>
      <w:r w:rsidRPr="004201D9">
        <w:rPr>
          <w:i/>
          <w:lang w:val="it-IT"/>
        </w:rPr>
        <w:tab/>
      </w:r>
      <w:r w:rsidR="00162A77" w:rsidRPr="004201D9">
        <w:rPr>
          <w:lang w:val="it-IT"/>
        </w:rPr>
        <w:t>lu</w:t>
      </w:r>
      <w:r w:rsidR="00162A77" w:rsidRPr="004201D9">
        <w:rPr>
          <w:lang w:val="it-IT"/>
        </w:rPr>
        <w:tab/>
        <w:t>tur</w:t>
      </w:r>
      <w:r w:rsidR="007D52AE" w:rsidRPr="004201D9">
        <w:rPr>
          <w:lang w:val="it-IT"/>
        </w:rPr>
        <w:t>'ʧ</w:t>
      </w:r>
      <w:r w:rsidRPr="004201D9">
        <w:rPr>
          <w:lang w:val="it-IT"/>
        </w:rPr>
        <w:t>i</w:t>
      </w:r>
      <w:r w:rsidRPr="004201D9">
        <w:rPr>
          <w:lang w:val="it-IT"/>
        </w:rPr>
        <w:tab/>
        <w:t>lu</w:t>
      </w:r>
      <w:r w:rsidRPr="004201D9">
        <w:rPr>
          <w:lang w:val="it-IT"/>
        </w:rPr>
        <w:tab/>
        <w:t>'kuǝddǝ.</w:t>
      </w:r>
    </w:p>
    <w:p w14:paraId="181DC32C" w14:textId="12C27857" w:rsidR="007D52AE" w:rsidRPr="00971B36" w:rsidRDefault="007D52AE" w:rsidP="00BE3C7A">
      <w:pPr>
        <w:tabs>
          <w:tab w:val="left" w:pos="851"/>
          <w:tab w:val="left" w:pos="1134"/>
          <w:tab w:val="left" w:pos="2127"/>
          <w:tab w:val="left" w:pos="3119"/>
          <w:tab w:val="left" w:pos="3828"/>
        </w:tabs>
        <w:spacing w:after="160" w:line="100" w:lineRule="atLeast"/>
        <w:ind w:left="851" w:right="3394" w:hanging="567"/>
        <w:rPr>
          <w:lang w:val="it-IT"/>
        </w:rPr>
      </w:pPr>
      <w:r w:rsidRPr="004201D9">
        <w:rPr>
          <w:lang w:val="it-IT"/>
        </w:rPr>
        <w:tab/>
      </w:r>
      <w:r w:rsidRPr="004201D9">
        <w:rPr>
          <w:lang w:val="it-IT"/>
        </w:rPr>
        <w:tab/>
      </w:r>
      <w:r w:rsidRPr="00971B36">
        <w:rPr>
          <w:lang w:val="it-IT"/>
        </w:rPr>
        <w:t>him.</w:t>
      </w:r>
      <w:r w:rsidRPr="00971B36">
        <w:rPr>
          <w:smallCaps/>
          <w:lang w:val="it-IT"/>
        </w:rPr>
        <w:t>acc</w:t>
      </w:r>
      <w:r w:rsidRPr="00971B36">
        <w:rPr>
          <w:lang w:val="it-IT"/>
        </w:rPr>
        <w:t>=</w:t>
      </w:r>
      <w:r w:rsidRPr="00971B36">
        <w:rPr>
          <w:lang w:val="it-IT"/>
        </w:rPr>
        <w:tab/>
        <w:t>he.wrung</w:t>
      </w:r>
      <w:r w:rsidRPr="00971B36">
        <w:rPr>
          <w:lang w:val="it-IT"/>
        </w:rPr>
        <w:tab/>
        <w:t>the.</w:t>
      </w:r>
      <w:r w:rsidRPr="00971B36">
        <w:rPr>
          <w:smallCaps/>
          <w:lang w:val="it-IT"/>
        </w:rPr>
        <w:t>m</w:t>
      </w:r>
      <w:r w:rsidRPr="00971B36">
        <w:rPr>
          <w:smallCaps/>
          <w:lang w:val="it-IT"/>
        </w:rPr>
        <w:tab/>
      </w:r>
      <w:r w:rsidRPr="00971B36">
        <w:rPr>
          <w:lang w:val="it-IT"/>
        </w:rPr>
        <w:t>neck.</w:t>
      </w:r>
      <w:r w:rsidRPr="00971B36">
        <w:rPr>
          <w:smallCaps/>
          <w:lang w:val="it-IT"/>
        </w:rPr>
        <w:t>m</w:t>
      </w:r>
    </w:p>
    <w:p w14:paraId="34894FAD" w14:textId="14942C8F" w:rsidR="007D52AE" w:rsidRPr="006C7A87" w:rsidRDefault="00A74615" w:rsidP="00BE3C7A">
      <w:pPr>
        <w:tabs>
          <w:tab w:val="left" w:pos="851"/>
          <w:tab w:val="left" w:pos="1134"/>
          <w:tab w:val="left" w:pos="2585"/>
        </w:tabs>
        <w:spacing w:after="160" w:line="100" w:lineRule="atLeast"/>
        <w:ind w:left="851" w:right="3394" w:hanging="567"/>
      </w:pPr>
      <w:r w:rsidRPr="00971B36">
        <w:rPr>
          <w:lang w:val="it-IT"/>
        </w:rPr>
        <w:tab/>
      </w:r>
      <w:r w:rsidRPr="00971B36">
        <w:rPr>
          <w:lang w:val="it-IT"/>
        </w:rPr>
        <w:tab/>
      </w:r>
      <w:r>
        <w:t>“H</w:t>
      </w:r>
      <w:r w:rsidR="007D52AE" w:rsidRPr="006C7A87">
        <w:t>e wrung its neck</w:t>
      </w:r>
      <w:r>
        <w:t>.”</w:t>
      </w:r>
    </w:p>
    <w:p w14:paraId="1076D797" w14:textId="0D1E32A4" w:rsidR="006C7A87" w:rsidRPr="006C7A87" w:rsidRDefault="006C7A87" w:rsidP="00BE3C7A">
      <w:pPr>
        <w:tabs>
          <w:tab w:val="left" w:pos="426"/>
          <w:tab w:val="left" w:pos="810"/>
          <w:tab w:val="left" w:pos="2585"/>
        </w:tabs>
        <w:spacing w:after="160" w:line="100" w:lineRule="atLeast"/>
        <w:ind w:right="3394"/>
      </w:pPr>
      <w:r>
        <w:tab/>
      </w:r>
    </w:p>
    <w:p w14:paraId="7DCBC96B" w14:textId="469D22BF" w:rsidR="0069359C" w:rsidRDefault="0069359C" w:rsidP="00BE3C7A">
      <w:pPr>
        <w:tabs>
          <w:tab w:val="left" w:pos="284"/>
          <w:tab w:val="left" w:pos="810"/>
          <w:tab w:val="left" w:pos="2585"/>
        </w:tabs>
        <w:spacing w:after="160" w:line="100" w:lineRule="atLeast"/>
        <w:ind w:right="3394"/>
      </w:pPr>
      <w:r>
        <w:t xml:space="preserve">In the Neapolitan example (14a), for instance, the </w:t>
      </w:r>
      <w:r w:rsidRPr="00051C3B">
        <w:rPr>
          <w:smallCaps/>
        </w:rPr>
        <w:t>Recipient</w:t>
      </w:r>
      <w:r>
        <w:t xml:space="preserve"> argument </w:t>
      </w:r>
      <w:r>
        <w:rPr>
          <w:i/>
        </w:rPr>
        <w:t xml:space="preserve">a Maria </w:t>
      </w:r>
      <w:r w:rsidR="0081497E">
        <w:t>has been “shifted”</w:t>
      </w:r>
      <w:r>
        <w:t xml:space="preserve"> such that it obligatorily surfaces, as in the corresponding English sentence, to the left of the </w:t>
      </w:r>
      <w:r w:rsidRPr="00051C3B">
        <w:rPr>
          <w:smallCaps/>
        </w:rPr>
        <w:t>Theme</w:t>
      </w:r>
      <w:r>
        <w:t xml:space="preserve"> argument marked by the prepositional accusative </w:t>
      </w:r>
      <w:r>
        <w:rPr>
          <w:i/>
        </w:rPr>
        <w:t xml:space="preserve">a </w:t>
      </w:r>
      <w:r>
        <w:t xml:space="preserve">(&lt; </w:t>
      </w:r>
      <w:r w:rsidRPr="00051C3B">
        <w:rPr>
          <w:smallCaps/>
        </w:rPr>
        <w:t>ad</w:t>
      </w:r>
      <w:r>
        <w:t xml:space="preserve">) and doubled by the accusative clitic </w:t>
      </w:r>
      <w:r w:rsidRPr="00051C3B">
        <w:rPr>
          <w:i/>
        </w:rPr>
        <w:t>’a</w:t>
      </w:r>
      <w:r>
        <w:t xml:space="preserve">. Similarly, in examples (14b-d) the </w:t>
      </w:r>
      <w:r w:rsidRPr="00051C3B">
        <w:rPr>
          <w:smallCaps/>
        </w:rPr>
        <w:t>Recipient</w:t>
      </w:r>
      <w:r>
        <w:t xml:space="preserve"> surfaces as a pronominal clitic, but is marked accusative, not dative</w:t>
      </w:r>
      <w:r w:rsidR="00FC6E34">
        <w:t xml:space="preserve"> </w:t>
      </w:r>
      <w:r w:rsidR="00FC6E34" w:rsidRPr="005F4D14">
        <w:rPr>
          <w:highlight w:val="yellow"/>
        </w:rPr>
        <w:t>(for further discussion, see also the chapter by Manzini, this volume)</w:t>
      </w:r>
      <w:r w:rsidR="00FC6E34">
        <w:t xml:space="preserve"> </w:t>
      </w:r>
      <w:r>
        <w:t>.</w:t>
      </w:r>
    </w:p>
    <w:p w14:paraId="5A42AC72" w14:textId="52966BB5" w:rsidR="00D86D10" w:rsidRDefault="008E53D9" w:rsidP="00BE3C7A">
      <w:pPr>
        <w:tabs>
          <w:tab w:val="left" w:pos="284"/>
          <w:tab w:val="left" w:pos="810"/>
          <w:tab w:val="left" w:pos="2585"/>
        </w:tabs>
        <w:spacing w:after="160" w:line="100" w:lineRule="atLeast"/>
        <w:ind w:right="3394"/>
      </w:pPr>
      <w:r>
        <w:t>Although the parallels between the Greek-style dative in Calabrese</w:t>
      </w:r>
      <w:r w:rsidRPr="008E53D9">
        <w:rPr>
          <w:vertAlign w:val="subscript"/>
        </w:rPr>
        <w:t>1</w:t>
      </w:r>
      <w:r w:rsidRPr="008E53D9">
        <w:t xml:space="preserve"> </w:t>
      </w:r>
      <w:r>
        <w:t xml:space="preserve">and the double object construction initially </w:t>
      </w:r>
      <w:r w:rsidR="00CB156E">
        <w:t xml:space="preserve">appear </w:t>
      </w:r>
      <w:r>
        <w:t xml:space="preserve">quite </w:t>
      </w:r>
      <w:r w:rsidR="00CB156E">
        <w:t>compelling</w:t>
      </w:r>
      <w:r>
        <w:t xml:space="preserve">, a closer look at the </w:t>
      </w:r>
      <w:r w:rsidR="004359C8">
        <w:t xml:space="preserve">relevant </w:t>
      </w:r>
      <w:r>
        <w:t>facts reveal</w:t>
      </w:r>
      <w:r w:rsidR="004359C8">
        <w:t>s</w:t>
      </w:r>
      <w:r>
        <w:t xml:space="preserve"> a number of problems</w:t>
      </w:r>
      <w:r w:rsidR="00CB156E">
        <w:t xml:space="preserve"> with such an analysis. First, the </w:t>
      </w:r>
      <w:r w:rsidR="00CB156E" w:rsidRPr="00CB156E">
        <w:rPr>
          <w:smallCaps/>
        </w:rPr>
        <w:t>Recipient</w:t>
      </w:r>
      <w:r w:rsidR="00CB156E">
        <w:t xml:space="preserve"> in the Greek-style dative</w:t>
      </w:r>
      <w:r>
        <w:t xml:space="preserve"> </w:t>
      </w:r>
      <w:r w:rsidR="00CB156E">
        <w:t>i</w:t>
      </w:r>
      <w:r w:rsidR="0081497E">
        <w:t>s not, at least superficially, “shifted”</w:t>
      </w:r>
      <w:r w:rsidR="00CB156E">
        <w:t xml:space="preserve"> to a position in front of the </w:t>
      </w:r>
      <w:r w:rsidR="00CB156E" w:rsidRPr="00CB156E">
        <w:rPr>
          <w:smallCaps/>
        </w:rPr>
        <w:t>Theme</w:t>
      </w:r>
      <w:r w:rsidR="00CB156E">
        <w:rPr>
          <w:smallCaps/>
        </w:rPr>
        <w:t xml:space="preserve"> </w:t>
      </w:r>
      <w:r w:rsidR="00CB156E">
        <w:t xml:space="preserve">(cf. 14a), although this does not necessarily appear to be a precondition for the </w:t>
      </w:r>
      <w:r w:rsidR="00CB156E" w:rsidRPr="00CB156E">
        <w:rPr>
          <w:smallCaps/>
        </w:rPr>
        <w:t>Recipient</w:t>
      </w:r>
      <w:r w:rsidR="00CB156E">
        <w:t xml:space="preserve"> in the double object construction, witness, for example, the position of the </w:t>
      </w:r>
      <w:r w:rsidR="00CB156E" w:rsidRPr="00CB156E">
        <w:rPr>
          <w:smallCaps/>
        </w:rPr>
        <w:t>Recipient</w:t>
      </w:r>
      <w:r w:rsidR="00CB156E">
        <w:t xml:space="preserve"> in the Spanish construction (</w:t>
      </w:r>
      <w:r w:rsidR="00593B0A" w:rsidRPr="003F5C54">
        <w:t>\</w:t>
      </w:r>
      <w:r w:rsidR="00593B0A">
        <w:t>citealt</w:t>
      </w:r>
      <w:r w:rsidR="00593B0A" w:rsidRPr="003F5C54">
        <w:t>{</w:t>
      </w:r>
      <w:r w:rsidR="00593B0A" w:rsidRPr="00593B0A">
        <w:t>Demonte1995</w:t>
      </w:r>
      <w:r w:rsidR="00593B0A" w:rsidRPr="003F5C54">
        <w:t>}</w:t>
      </w:r>
      <w:r w:rsidR="00622BAC" w:rsidRPr="005F4D14">
        <w:rPr>
          <w:highlight w:val="yellow"/>
        </w:rPr>
        <w:t>; see also the discussions in the chapters by Cuervo, by Calindro, and by Cépeda &amp; Cyrino, this volume</w:t>
      </w:r>
      <w:r w:rsidR="00CB156E">
        <w:t>). Second, the</w:t>
      </w:r>
      <w:r w:rsidR="00750039">
        <w:t>re is no requirement that</w:t>
      </w:r>
      <w:r w:rsidR="00CB156E">
        <w:t xml:space="preserve"> </w:t>
      </w:r>
      <w:r w:rsidR="00750039">
        <w:t xml:space="preserve">the </w:t>
      </w:r>
      <w:r w:rsidR="00CB156E">
        <w:t>subject</w:t>
      </w:r>
      <w:r w:rsidR="00750039">
        <w:t xml:space="preserve"> in a Greek-style dative construction be interpreted as a causer</w:t>
      </w:r>
      <w:r w:rsidR="001C17CA">
        <w:t xml:space="preserve"> (cf. 13a-d)</w:t>
      </w:r>
      <w:r w:rsidR="00750039">
        <w:t xml:space="preserve">, a reading which is standardly taken to be characteristic of the subject in the double object construction. Third, an analysis in terms of a double object construction </w:t>
      </w:r>
      <w:r w:rsidR="001C17CA">
        <w:t xml:space="preserve">fails to </w:t>
      </w:r>
      <w:r w:rsidR="00750039">
        <w:t>offer any explanation for the apparent mismatch between the dative and genitive Case-marking borne by the clitic and coreferent DP</w:t>
      </w:r>
      <w:r w:rsidR="004359C8">
        <w:t>, respectively</w:t>
      </w:r>
      <w:r w:rsidR="00750039">
        <w:t>.</w:t>
      </w:r>
      <w:r w:rsidR="00CB156E">
        <w:t xml:space="preserve"> </w:t>
      </w:r>
      <w:r w:rsidR="00750039">
        <w:t xml:space="preserve">Fourth, </w:t>
      </w:r>
      <w:r w:rsidR="001C17CA">
        <w:t>unlike what happens in the double object construction</w:t>
      </w:r>
      <w:r w:rsidR="00E04A73">
        <w:t xml:space="preserve"> (cf. </w:t>
      </w:r>
      <w:r w:rsidR="00107E00" w:rsidRPr="003F5C54">
        <w:t>\</w:t>
      </w:r>
      <w:r w:rsidR="00107E00">
        <w:t>citealt</w:t>
      </w:r>
      <w:r w:rsidR="00107E00" w:rsidRPr="003F5C54">
        <w:t>{</w:t>
      </w:r>
      <w:r w:rsidR="00107E00" w:rsidRPr="00107E00">
        <w:t>Barss1986</w:t>
      </w:r>
      <w:r w:rsidR="00107E00" w:rsidRPr="003F5C54">
        <w:t>}</w:t>
      </w:r>
      <w:r w:rsidR="00107E00">
        <w:t xml:space="preserve">; </w:t>
      </w:r>
      <w:r w:rsidR="00107E00" w:rsidRPr="003F5C54">
        <w:t>\</w:t>
      </w:r>
      <w:r w:rsidR="00107E00">
        <w:t>citealt</w:t>
      </w:r>
      <w:r w:rsidR="00107E00" w:rsidRPr="003F5C54">
        <w:t>{</w:t>
      </w:r>
      <w:r w:rsidR="00107E00" w:rsidRPr="00107E00">
        <w:t>Larson1988</w:t>
      </w:r>
      <w:r w:rsidR="00107E00" w:rsidRPr="003F5C54">
        <w:t>}</w:t>
      </w:r>
      <w:r w:rsidR="00E04A73">
        <w:t xml:space="preserve">), </w:t>
      </w:r>
      <w:r w:rsidR="0020765A">
        <w:t>where</w:t>
      </w:r>
      <w:r w:rsidR="00E04A73">
        <w:t xml:space="preserve"> the asymmetrical binding of the dative-marked </w:t>
      </w:r>
      <w:r w:rsidR="00E04A73" w:rsidRPr="00E04A73">
        <w:rPr>
          <w:smallCaps/>
        </w:rPr>
        <w:t>Recipient</w:t>
      </w:r>
      <w:r w:rsidR="00E04A73">
        <w:t xml:space="preserve"> by the accusative-marked </w:t>
      </w:r>
      <w:r w:rsidR="00E04A73" w:rsidRPr="00E04A73">
        <w:rPr>
          <w:smallCaps/>
        </w:rPr>
        <w:t>Theme</w:t>
      </w:r>
      <w:r w:rsidR="00E04A73">
        <w:t xml:space="preserve"> in the </w:t>
      </w:r>
      <w:r w:rsidR="003B7051">
        <w:t xml:space="preserve">prepositional dative </w:t>
      </w:r>
      <w:r w:rsidR="00E04A73">
        <w:t xml:space="preserve">construction (cf. 15a) is reversed allowing the accusative-marked </w:t>
      </w:r>
      <w:r w:rsidR="00E04A73" w:rsidRPr="00E04A73">
        <w:rPr>
          <w:smallCaps/>
        </w:rPr>
        <w:t>Recipient</w:t>
      </w:r>
      <w:r w:rsidR="00E04A73">
        <w:t xml:space="preserve"> to bind into the </w:t>
      </w:r>
      <w:r w:rsidR="00E04A73" w:rsidRPr="00E04A73">
        <w:rPr>
          <w:smallCaps/>
        </w:rPr>
        <w:t>Theme</w:t>
      </w:r>
      <w:r w:rsidR="00E04A73">
        <w:t xml:space="preserve"> (cf. 15b), </w:t>
      </w:r>
      <w:r w:rsidR="00750039">
        <w:t>the use of the</w:t>
      </w:r>
      <w:r w:rsidR="001C17CA">
        <w:t xml:space="preserve"> Greek-style dative does not engender a reversal in the </w:t>
      </w:r>
      <w:r w:rsidR="008441BE">
        <w:t xml:space="preserve">asymmetrical </w:t>
      </w:r>
      <w:r w:rsidR="001C17CA">
        <w:t xml:space="preserve">c-command relations </w:t>
      </w:r>
      <w:r w:rsidR="008441BE">
        <w:t>between</w:t>
      </w:r>
      <w:r w:rsidR="001C17CA">
        <w:t xml:space="preserve"> the </w:t>
      </w:r>
      <w:r w:rsidR="001C17CA" w:rsidRPr="001C17CA">
        <w:rPr>
          <w:smallCaps/>
        </w:rPr>
        <w:t>Theme</w:t>
      </w:r>
      <w:r w:rsidR="001C17CA">
        <w:t xml:space="preserve"> and </w:t>
      </w:r>
      <w:r w:rsidR="001C17CA" w:rsidRPr="001C17CA">
        <w:rPr>
          <w:smallCaps/>
        </w:rPr>
        <w:t>Recipient</w:t>
      </w:r>
      <w:r w:rsidR="00D86D10">
        <w:rPr>
          <w:smallCaps/>
        </w:rPr>
        <w:t xml:space="preserve"> </w:t>
      </w:r>
      <w:r w:rsidR="00D86D10">
        <w:t>(cf. 16a-b</w:t>
      </w:r>
      <w:r w:rsidR="00622BAC">
        <w:t xml:space="preserve">; </w:t>
      </w:r>
      <w:r w:rsidR="00622BAC" w:rsidRPr="005F4D14">
        <w:rPr>
          <w:highlight w:val="yellow"/>
        </w:rPr>
        <w:t>see Cornilescu, this volume, for discussion of the binding facts in Romanian ditransitives</w:t>
      </w:r>
      <w:r w:rsidR="00D86D10">
        <w:t>)</w:t>
      </w:r>
      <w:r w:rsidR="003B7051">
        <w:t>.</w:t>
      </w:r>
    </w:p>
    <w:p w14:paraId="06FFF97A" w14:textId="77777777" w:rsidR="00A74615" w:rsidRDefault="00A74615" w:rsidP="00BE3C7A">
      <w:pPr>
        <w:tabs>
          <w:tab w:val="left" w:pos="284"/>
          <w:tab w:val="left" w:pos="810"/>
          <w:tab w:val="left" w:pos="2585"/>
        </w:tabs>
        <w:spacing w:after="160" w:line="100" w:lineRule="atLeast"/>
        <w:ind w:right="3394"/>
      </w:pPr>
    </w:p>
    <w:p w14:paraId="2512681B" w14:textId="6CE29E39" w:rsidR="00A74615" w:rsidRDefault="00FA3F01" w:rsidP="00AC3639">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pPr>
      <w:r>
        <w:tab/>
      </w:r>
      <w:r w:rsidR="00AC3639">
        <w:t xml:space="preserve">a. </w:t>
      </w:r>
      <w:r w:rsidR="00A74615" w:rsidRPr="00A74615">
        <w:rPr>
          <w:i/>
        </w:rPr>
        <w:t>I sent every book to its author.</w:t>
      </w:r>
      <w:r w:rsidR="00A74615">
        <w:tab/>
      </w:r>
    </w:p>
    <w:p w14:paraId="4E30A2C8" w14:textId="49624EC5" w:rsidR="00A74615" w:rsidRDefault="004D5421" w:rsidP="00BE3C7A">
      <w:pPr>
        <w:tabs>
          <w:tab w:val="left" w:pos="284"/>
          <w:tab w:val="left" w:pos="810"/>
          <w:tab w:val="left" w:pos="1134"/>
          <w:tab w:val="left" w:pos="2585"/>
        </w:tabs>
        <w:spacing w:after="160" w:line="100" w:lineRule="atLeast"/>
        <w:ind w:left="851" w:right="3394" w:hanging="567"/>
      </w:pPr>
      <w:r>
        <w:t xml:space="preserve">       </w:t>
      </w:r>
      <w:r w:rsidR="00AC3639">
        <w:t xml:space="preserve">b. </w:t>
      </w:r>
      <w:r w:rsidR="00A74615" w:rsidRPr="00A74615">
        <w:rPr>
          <w:i/>
        </w:rPr>
        <w:t>I sent every author his book.</w:t>
      </w:r>
    </w:p>
    <w:p w14:paraId="559F61ED" w14:textId="77777777" w:rsidR="00D86D10" w:rsidRDefault="00D86D10" w:rsidP="00BE3C7A">
      <w:pPr>
        <w:tabs>
          <w:tab w:val="left" w:pos="284"/>
          <w:tab w:val="left" w:pos="810"/>
          <w:tab w:val="left" w:pos="2585"/>
        </w:tabs>
        <w:spacing w:after="160" w:line="100" w:lineRule="atLeast"/>
        <w:ind w:right="3394"/>
      </w:pPr>
    </w:p>
    <w:p w14:paraId="6E48A8AD" w14:textId="299FA751" w:rsidR="00A74615" w:rsidRPr="00A74615" w:rsidRDefault="004D5421" w:rsidP="004D5421">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5F4D14">
        <w:tab/>
      </w:r>
      <w:r w:rsidR="00A74615">
        <w:rPr>
          <w:lang w:val="it-IT"/>
        </w:rPr>
        <w:t>Africo</w:t>
      </w:r>
    </w:p>
    <w:p w14:paraId="747562D2" w14:textId="1200748E" w:rsidR="00D86D10" w:rsidRPr="00A74615" w:rsidRDefault="00A74615" w:rsidP="00FA3F01">
      <w:pPr>
        <w:pStyle w:val="Prrafodelista"/>
        <w:tabs>
          <w:tab w:val="left" w:pos="709"/>
          <w:tab w:val="left" w:pos="1134"/>
          <w:tab w:val="left" w:pos="1560"/>
          <w:tab w:val="left" w:pos="2835"/>
          <w:tab w:val="left" w:pos="3544"/>
          <w:tab w:val="left" w:pos="4395"/>
          <w:tab w:val="left" w:pos="4962"/>
          <w:tab w:val="left" w:pos="5529"/>
          <w:tab w:val="left" w:pos="6237"/>
          <w:tab w:val="left" w:pos="6521"/>
        </w:tabs>
        <w:ind w:left="780" w:right="3396" w:hanging="493"/>
        <w:contextualSpacing w:val="0"/>
        <w:rPr>
          <w:lang w:val="it-IT"/>
        </w:rPr>
      </w:pPr>
      <w:r>
        <w:rPr>
          <w:lang w:val="it-IT"/>
        </w:rPr>
        <w:tab/>
      </w:r>
      <w:r>
        <w:rPr>
          <w:lang w:val="it-IT"/>
        </w:rPr>
        <w:tab/>
        <w:t>a</w:t>
      </w:r>
      <w:r w:rsidRPr="00A74615">
        <w:rPr>
          <w:lang w:val="it-IT"/>
        </w:rPr>
        <w:t>.</w:t>
      </w:r>
      <w:r w:rsidRPr="00A74615">
        <w:rPr>
          <w:lang w:val="it-IT"/>
        </w:rPr>
        <w:tab/>
      </w:r>
      <w:r w:rsidR="00F64530" w:rsidRPr="00A74615">
        <w:rPr>
          <w:i/>
          <w:lang w:val="it-IT"/>
        </w:rPr>
        <w:t>A</w:t>
      </w:r>
      <w:r w:rsidR="00F64530" w:rsidRPr="00A74615">
        <w:rPr>
          <w:i/>
          <w:lang w:val="it-IT"/>
        </w:rPr>
        <w:tab/>
      </w:r>
      <w:r w:rsidR="00876A08" w:rsidRPr="00A74615">
        <w:rPr>
          <w:i/>
          <w:lang w:val="it-IT"/>
        </w:rPr>
        <w:t>sarta</w:t>
      </w:r>
      <w:r w:rsidR="00F64530" w:rsidRPr="00A74615">
        <w:rPr>
          <w:i/>
          <w:lang w:val="it-IT"/>
        </w:rPr>
        <w:tab/>
      </w:r>
      <w:r w:rsidR="00E55F1E" w:rsidRPr="00A74615">
        <w:rPr>
          <w:i/>
          <w:lang w:val="it-IT"/>
        </w:rPr>
        <w:t>(</w:t>
      </w:r>
      <w:r w:rsidR="00F64530" w:rsidRPr="00A74615">
        <w:rPr>
          <w:i/>
          <w:lang w:val="it-IT"/>
        </w:rPr>
        <w:t>nci</w:t>
      </w:r>
      <w:r w:rsidR="00E55F1E" w:rsidRPr="00A74615">
        <w:rPr>
          <w:i/>
          <w:lang w:val="it-IT"/>
        </w:rPr>
        <w:t>)</w:t>
      </w:r>
      <w:r w:rsidR="00F64530" w:rsidRPr="00A74615">
        <w:rPr>
          <w:i/>
          <w:lang w:val="it-IT"/>
        </w:rPr>
        <w:tab/>
        <w:t>mandau</w:t>
      </w:r>
      <w:r w:rsidR="00F64530" w:rsidRPr="00A74615">
        <w:rPr>
          <w:i/>
          <w:lang w:val="it-IT"/>
        </w:rPr>
        <w:tab/>
      </w:r>
      <w:r w:rsidR="00B60112" w:rsidRPr="00A74615">
        <w:rPr>
          <w:i/>
          <w:lang w:val="it-IT"/>
        </w:rPr>
        <w:t>ogni</w:t>
      </w:r>
      <w:r w:rsidR="00B60112" w:rsidRPr="00A74615">
        <w:rPr>
          <w:i/>
          <w:lang w:val="it-IT"/>
        </w:rPr>
        <w:tab/>
      </w:r>
      <w:r w:rsidR="009E7816">
        <w:rPr>
          <w:i/>
          <w:lang w:val="it-IT"/>
        </w:rPr>
        <w:t>vesta</w:t>
      </w:r>
      <w:r w:rsidR="009E7816">
        <w:rPr>
          <w:i/>
          <w:lang w:val="it-IT"/>
        </w:rPr>
        <w:tab/>
        <w:t>â</w:t>
      </w:r>
      <w:r w:rsidR="009E7816">
        <w:rPr>
          <w:i/>
          <w:lang w:val="it-IT"/>
        </w:rPr>
        <w:tab/>
        <w:t xml:space="preserve">so </w:t>
      </w:r>
    </w:p>
    <w:p w14:paraId="36841399" w14:textId="77777777" w:rsidR="009E7816" w:rsidRPr="00971B36" w:rsidRDefault="00F64530" w:rsidP="009E7816">
      <w:pPr>
        <w:pStyle w:val="Prrafodelista"/>
        <w:tabs>
          <w:tab w:val="left" w:pos="709"/>
          <w:tab w:val="left" w:pos="1134"/>
          <w:tab w:val="left" w:pos="1560"/>
          <w:tab w:val="left" w:pos="2835"/>
          <w:tab w:val="left" w:pos="3544"/>
          <w:tab w:val="left" w:pos="4395"/>
          <w:tab w:val="left" w:pos="4962"/>
          <w:tab w:val="left" w:pos="5529"/>
          <w:tab w:val="left" w:pos="6237"/>
          <w:tab w:val="left" w:pos="6521"/>
        </w:tabs>
        <w:ind w:left="780" w:right="3396" w:hanging="493"/>
        <w:contextualSpacing w:val="0"/>
      </w:pPr>
      <w:r w:rsidRPr="00244130">
        <w:rPr>
          <w:lang w:val="it-IT"/>
        </w:rPr>
        <w:tab/>
      </w:r>
      <w:r w:rsidRPr="00244130">
        <w:rPr>
          <w:lang w:val="it-IT"/>
        </w:rPr>
        <w:tab/>
      </w:r>
      <w:r w:rsidR="00A74615">
        <w:rPr>
          <w:lang w:val="it-IT"/>
        </w:rPr>
        <w:tab/>
      </w:r>
      <w:r>
        <w:t>the</w:t>
      </w:r>
      <w:r>
        <w:tab/>
      </w:r>
      <w:r w:rsidR="00B60112">
        <w:t>dressmaker</w:t>
      </w:r>
      <w:r w:rsidR="00B60112">
        <w:tab/>
      </w:r>
      <w:r w:rsidR="00B60112" w:rsidRPr="00B60112">
        <w:rPr>
          <w:smallCaps/>
        </w:rPr>
        <w:t>dat</w:t>
      </w:r>
      <w:r w:rsidR="00B60112">
        <w:t>.3</w:t>
      </w:r>
      <w:r w:rsidR="00B60112">
        <w:tab/>
        <w:t>sent</w:t>
      </w:r>
      <w:r w:rsidR="00B60112">
        <w:tab/>
        <w:t>each</w:t>
      </w:r>
      <w:r w:rsidR="00B60112">
        <w:tab/>
        <w:t>dress</w:t>
      </w:r>
      <w:r w:rsidR="00B60112">
        <w:tab/>
        <w:t>to.the</w:t>
      </w:r>
      <w:r w:rsidR="00B60112">
        <w:tab/>
        <w:t>its</w:t>
      </w:r>
      <w:r w:rsidR="00B60112">
        <w:tab/>
      </w:r>
      <w:r w:rsidR="009E7816" w:rsidRPr="00971B36">
        <w:rPr>
          <w:i/>
        </w:rPr>
        <w:t>patruna.</w:t>
      </w:r>
    </w:p>
    <w:p w14:paraId="5B2D449A" w14:textId="03F0AE46" w:rsidR="00F64530" w:rsidRPr="00971B36" w:rsidRDefault="009E7816" w:rsidP="00FA3F01">
      <w:pPr>
        <w:tabs>
          <w:tab w:val="left" w:pos="709"/>
          <w:tab w:val="left" w:pos="1134"/>
          <w:tab w:val="left" w:pos="1560"/>
          <w:tab w:val="left" w:pos="2835"/>
          <w:tab w:val="left" w:pos="3544"/>
          <w:tab w:val="left" w:pos="4395"/>
          <w:tab w:val="left" w:pos="4962"/>
          <w:tab w:val="left" w:pos="5529"/>
          <w:tab w:val="left" w:pos="6237"/>
          <w:tab w:val="left" w:pos="6521"/>
        </w:tabs>
        <w:ind w:right="3396" w:hanging="493"/>
        <w:rPr>
          <w:lang w:val="it-IT"/>
        </w:rPr>
      </w:pPr>
      <w:r>
        <w:tab/>
      </w:r>
      <w:r>
        <w:tab/>
      </w:r>
      <w:r>
        <w:tab/>
      </w:r>
      <w:r w:rsidR="00B60112" w:rsidRPr="00971B36">
        <w:rPr>
          <w:lang w:val="it-IT"/>
        </w:rPr>
        <w:t>owner</w:t>
      </w:r>
    </w:p>
    <w:p w14:paraId="09FAB574" w14:textId="009A67E5" w:rsidR="00B60112" w:rsidRPr="00A74615" w:rsidRDefault="00D86D10" w:rsidP="00FA3F01">
      <w:pPr>
        <w:tabs>
          <w:tab w:val="left" w:pos="851"/>
          <w:tab w:val="left" w:pos="1134"/>
          <w:tab w:val="left" w:pos="1560"/>
          <w:tab w:val="left" w:pos="2835"/>
          <w:tab w:val="left" w:pos="3544"/>
          <w:tab w:val="left" w:pos="4395"/>
          <w:tab w:val="left" w:pos="4962"/>
          <w:tab w:val="left" w:pos="5529"/>
          <w:tab w:val="left" w:pos="6237"/>
          <w:tab w:val="left" w:pos="6521"/>
        </w:tabs>
        <w:ind w:right="3396" w:hanging="493"/>
        <w:rPr>
          <w:i/>
          <w:lang w:val="it-IT"/>
        </w:rPr>
      </w:pPr>
      <w:r w:rsidRPr="00971B36">
        <w:rPr>
          <w:lang w:val="it-IT"/>
        </w:rPr>
        <w:tab/>
      </w:r>
      <w:r w:rsidR="00A74615" w:rsidRPr="00971B36">
        <w:rPr>
          <w:lang w:val="it-IT"/>
        </w:rPr>
        <w:tab/>
      </w:r>
      <w:r w:rsidRPr="00244130">
        <w:rPr>
          <w:lang w:val="it-IT"/>
        </w:rPr>
        <w:t>b</w:t>
      </w:r>
      <w:r w:rsidR="00A74615">
        <w:rPr>
          <w:lang w:val="it-IT"/>
        </w:rPr>
        <w:t>.</w:t>
      </w:r>
      <w:r w:rsidRPr="00244130">
        <w:rPr>
          <w:lang w:val="it-IT"/>
        </w:rPr>
        <w:tab/>
      </w:r>
      <w:r w:rsidR="00B60112" w:rsidRPr="00A74615">
        <w:rPr>
          <w:i/>
          <w:lang w:val="it-IT"/>
        </w:rPr>
        <w:t>A</w:t>
      </w:r>
      <w:r w:rsidR="00B60112" w:rsidRPr="00A74615">
        <w:rPr>
          <w:i/>
          <w:lang w:val="it-IT"/>
        </w:rPr>
        <w:tab/>
        <w:t>sarta</w:t>
      </w:r>
      <w:r w:rsidR="00B60112" w:rsidRPr="00A74615">
        <w:rPr>
          <w:i/>
          <w:lang w:val="it-IT"/>
        </w:rPr>
        <w:tab/>
        <w:t>nci</w:t>
      </w:r>
      <w:r w:rsidR="00B60112" w:rsidRPr="00A74615">
        <w:rPr>
          <w:i/>
          <w:lang w:val="it-IT"/>
        </w:rPr>
        <w:tab/>
        <w:t>mandau</w:t>
      </w:r>
      <w:r w:rsidR="00B60112" w:rsidRPr="00A74615">
        <w:rPr>
          <w:i/>
          <w:lang w:val="it-IT"/>
        </w:rPr>
        <w:tab/>
        <w:t>ogni</w:t>
      </w:r>
      <w:r w:rsidR="00B60112" w:rsidRPr="00A74615">
        <w:rPr>
          <w:i/>
          <w:lang w:val="it-IT"/>
        </w:rPr>
        <w:tab/>
      </w:r>
      <w:r w:rsidR="00A74615" w:rsidRPr="00A74615">
        <w:rPr>
          <w:i/>
          <w:lang w:val="it-IT"/>
        </w:rPr>
        <w:t>vesta</w:t>
      </w:r>
      <w:r w:rsidR="00A74615" w:rsidRPr="00A74615">
        <w:rPr>
          <w:i/>
          <w:lang w:val="it-IT"/>
        </w:rPr>
        <w:tab/>
        <w:t>d-a</w:t>
      </w:r>
      <w:r w:rsidR="00A74615" w:rsidRPr="00A74615">
        <w:rPr>
          <w:i/>
          <w:lang w:val="it-IT"/>
        </w:rPr>
        <w:tab/>
        <w:t>so</w:t>
      </w:r>
      <w:r w:rsidR="00A74615" w:rsidRPr="00A74615">
        <w:rPr>
          <w:i/>
          <w:lang w:val="it-IT"/>
        </w:rPr>
        <w:tab/>
      </w:r>
    </w:p>
    <w:p w14:paraId="2BE044A4" w14:textId="77777777" w:rsidR="009E7816" w:rsidRPr="00971B36" w:rsidRDefault="00B60112" w:rsidP="009E7816">
      <w:pPr>
        <w:tabs>
          <w:tab w:val="left" w:pos="709"/>
          <w:tab w:val="left" w:pos="1134"/>
          <w:tab w:val="left" w:pos="1560"/>
          <w:tab w:val="left" w:pos="2835"/>
          <w:tab w:val="left" w:pos="3544"/>
          <w:tab w:val="left" w:pos="4395"/>
          <w:tab w:val="left" w:pos="4962"/>
          <w:tab w:val="left" w:pos="5529"/>
          <w:tab w:val="left" w:pos="6237"/>
          <w:tab w:val="left" w:pos="6521"/>
        </w:tabs>
        <w:ind w:right="3396" w:hanging="493"/>
        <w:rPr>
          <w:i/>
        </w:rPr>
      </w:pPr>
      <w:r w:rsidRPr="00244130">
        <w:rPr>
          <w:lang w:val="it-IT"/>
        </w:rPr>
        <w:lastRenderedPageBreak/>
        <w:tab/>
      </w:r>
      <w:r w:rsidRPr="00244130">
        <w:rPr>
          <w:lang w:val="it-IT"/>
        </w:rPr>
        <w:tab/>
      </w:r>
      <w:r w:rsidR="00A74615">
        <w:rPr>
          <w:lang w:val="it-IT"/>
        </w:rPr>
        <w:tab/>
      </w:r>
      <w:r>
        <w:t>the</w:t>
      </w:r>
      <w:r>
        <w:tab/>
        <w:t>dressmaker</w:t>
      </w:r>
      <w:r>
        <w:tab/>
      </w:r>
      <w:r w:rsidRPr="00B60112">
        <w:rPr>
          <w:smallCaps/>
        </w:rPr>
        <w:t>dat</w:t>
      </w:r>
      <w:r>
        <w:t>.3</w:t>
      </w:r>
      <w:r>
        <w:tab/>
        <w:t>sent</w:t>
      </w:r>
      <w:r>
        <w:tab/>
        <w:t>each</w:t>
      </w:r>
      <w:r>
        <w:tab/>
        <w:t>dress</w:t>
      </w:r>
      <w:r>
        <w:tab/>
        <w:t>of-the</w:t>
      </w:r>
      <w:r>
        <w:tab/>
        <w:t>its</w:t>
      </w:r>
      <w:r>
        <w:tab/>
      </w:r>
      <w:r w:rsidR="009E7816">
        <w:tab/>
      </w:r>
      <w:r w:rsidR="009E7816">
        <w:tab/>
      </w:r>
      <w:r w:rsidR="009E7816" w:rsidRPr="00971B36">
        <w:rPr>
          <w:i/>
        </w:rPr>
        <w:t>patruna.</w:t>
      </w:r>
    </w:p>
    <w:p w14:paraId="5AB6A629" w14:textId="4677BFB1" w:rsidR="00B60112" w:rsidRPr="00F64530" w:rsidRDefault="009E7816" w:rsidP="009E7816">
      <w:pPr>
        <w:tabs>
          <w:tab w:val="left" w:pos="709"/>
          <w:tab w:val="left" w:pos="1134"/>
          <w:tab w:val="left" w:pos="1560"/>
          <w:tab w:val="left" w:pos="2835"/>
          <w:tab w:val="left" w:pos="3544"/>
          <w:tab w:val="left" w:pos="4395"/>
          <w:tab w:val="left" w:pos="4962"/>
          <w:tab w:val="left" w:pos="5529"/>
          <w:tab w:val="left" w:pos="6237"/>
          <w:tab w:val="left" w:pos="6521"/>
        </w:tabs>
        <w:ind w:right="3396" w:hanging="493"/>
      </w:pPr>
      <w:r w:rsidRPr="00971B36">
        <w:rPr>
          <w:i/>
        </w:rPr>
        <w:tab/>
      </w:r>
      <w:r w:rsidRPr="00971B36">
        <w:rPr>
          <w:i/>
        </w:rPr>
        <w:tab/>
      </w:r>
      <w:r w:rsidRPr="00971B36">
        <w:rPr>
          <w:i/>
        </w:rPr>
        <w:tab/>
      </w:r>
      <w:r w:rsidR="00B60112">
        <w:t>owner</w:t>
      </w:r>
    </w:p>
    <w:p w14:paraId="465B80BC" w14:textId="60E78A44" w:rsidR="00995B96" w:rsidRPr="00F64530" w:rsidRDefault="00995B96" w:rsidP="00BE3C7A">
      <w:pPr>
        <w:tabs>
          <w:tab w:val="left" w:pos="709"/>
          <w:tab w:val="left" w:pos="1134"/>
          <w:tab w:val="left" w:pos="2585"/>
        </w:tabs>
        <w:spacing w:after="160" w:line="100" w:lineRule="atLeast"/>
        <w:ind w:right="3394" w:hanging="496"/>
      </w:pPr>
      <w:r w:rsidRPr="00F64530">
        <w:tab/>
      </w:r>
      <w:r w:rsidRPr="00F64530">
        <w:tab/>
      </w:r>
      <w:r w:rsidR="00A74615">
        <w:tab/>
        <w:t>“</w:t>
      </w:r>
      <w:r w:rsidR="00B60112">
        <w:t>The dressmaker sent each dress to its owner</w:t>
      </w:r>
      <w:r w:rsidR="00A74615">
        <w:t>.”</w:t>
      </w:r>
    </w:p>
    <w:p w14:paraId="6C3AA13D" w14:textId="77777777" w:rsidR="00D86D10" w:rsidRDefault="00D86D10" w:rsidP="00BE3C7A">
      <w:pPr>
        <w:tabs>
          <w:tab w:val="left" w:pos="284"/>
          <w:tab w:val="left" w:pos="810"/>
          <w:tab w:val="left" w:pos="2585"/>
        </w:tabs>
        <w:spacing w:after="160" w:line="100" w:lineRule="atLeast"/>
        <w:ind w:right="3394"/>
      </w:pPr>
    </w:p>
    <w:p w14:paraId="705B272E" w14:textId="180067B8" w:rsidR="001C648C" w:rsidRDefault="00D86D10" w:rsidP="00BE3C7A">
      <w:pPr>
        <w:tabs>
          <w:tab w:val="left" w:pos="426"/>
          <w:tab w:val="left" w:pos="810"/>
          <w:tab w:val="left" w:pos="2585"/>
        </w:tabs>
        <w:spacing w:after="160" w:line="100" w:lineRule="atLeast"/>
        <w:ind w:right="3394"/>
      </w:pPr>
      <w:r>
        <w:t xml:space="preserve">Finally, </w:t>
      </w:r>
      <w:r w:rsidR="00995B96">
        <w:t>a very clear piece of evidence that the Greek-style dative in Calabrese</w:t>
      </w:r>
      <w:r w:rsidR="00995B96" w:rsidRPr="00995B96">
        <w:rPr>
          <w:vertAlign w:val="subscript"/>
        </w:rPr>
        <w:t>1</w:t>
      </w:r>
      <w:r w:rsidR="00995B96">
        <w:t xml:space="preserve"> </w:t>
      </w:r>
      <w:r w:rsidR="0035790B">
        <w:t>is not amenable to</w:t>
      </w:r>
      <w:r w:rsidR="001C17CA">
        <w:t xml:space="preserve"> </w:t>
      </w:r>
      <w:r w:rsidR="00995B96">
        <w:t xml:space="preserve">a double object </w:t>
      </w:r>
      <w:r w:rsidR="0035790B">
        <w:t>analysis</w:t>
      </w:r>
      <w:r w:rsidR="00995B96">
        <w:t xml:space="preserve"> comes from the observation that the Greek-style dative is not limited to ditransitive clauses, but is </w:t>
      </w:r>
      <w:r w:rsidR="0069359C">
        <w:t xml:space="preserve">also </w:t>
      </w:r>
      <w:r w:rsidR="00995B96">
        <w:t xml:space="preserve">found </w:t>
      </w:r>
      <w:r w:rsidR="005E0496">
        <w:t>with</w:t>
      </w:r>
      <w:r w:rsidR="00995B96">
        <w:t xml:space="preserve"> monotransitive</w:t>
      </w:r>
      <w:r w:rsidR="005E0496">
        <w:t>s</w:t>
      </w:r>
      <w:r w:rsidR="00995B96">
        <w:t xml:space="preserve"> </w:t>
      </w:r>
      <w:r w:rsidR="0035790B">
        <w:t xml:space="preserve">(cf. 17a-b) </w:t>
      </w:r>
      <w:r w:rsidR="005629BF">
        <w:t xml:space="preserve">that </w:t>
      </w:r>
      <w:r w:rsidR="005E0496">
        <w:t xml:space="preserve">otherwise canonically select for </w:t>
      </w:r>
      <w:r w:rsidR="00995B96">
        <w:t>dative arguments.</w:t>
      </w:r>
    </w:p>
    <w:p w14:paraId="28087E9C" w14:textId="423E8291" w:rsidR="00C12F4B" w:rsidRDefault="00C12F4B" w:rsidP="00BE3C7A">
      <w:pPr>
        <w:tabs>
          <w:tab w:val="left" w:pos="426"/>
          <w:tab w:val="left" w:pos="810"/>
          <w:tab w:val="left" w:pos="2585"/>
        </w:tabs>
        <w:spacing w:after="160" w:line="100" w:lineRule="atLeast"/>
        <w:ind w:right="3394"/>
      </w:pPr>
    </w:p>
    <w:p w14:paraId="2FE37744" w14:textId="3991D640" w:rsidR="00A74615" w:rsidRPr="00A74615" w:rsidRDefault="004D5421" w:rsidP="004D5421">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pPr>
      <w:r w:rsidRPr="005F4D14">
        <w:tab/>
      </w:r>
      <w:r w:rsidR="00A74615">
        <w:rPr>
          <w:lang w:val="it-IT"/>
        </w:rPr>
        <w:t>a.</w:t>
      </w:r>
      <w:r w:rsidR="00CB330E" w:rsidRPr="00A74615">
        <w:rPr>
          <w:lang w:val="it-IT"/>
        </w:rPr>
        <w:tab/>
      </w:r>
      <w:r w:rsidR="00A74615">
        <w:rPr>
          <w:lang w:val="it-IT"/>
        </w:rPr>
        <w:t>Natile di Careri</w:t>
      </w:r>
    </w:p>
    <w:p w14:paraId="6937AADD" w14:textId="2087C403" w:rsidR="001C648C" w:rsidRPr="00A74615" w:rsidRDefault="00A74615" w:rsidP="00BF740B">
      <w:pPr>
        <w:tabs>
          <w:tab w:val="left" w:pos="851"/>
          <w:tab w:val="left" w:pos="1134"/>
          <w:tab w:val="left" w:pos="1701"/>
          <w:tab w:val="left" w:pos="2410"/>
          <w:tab w:val="left" w:pos="3402"/>
          <w:tab w:val="left" w:pos="4111"/>
        </w:tabs>
        <w:ind w:left="851" w:right="3396" w:hanging="567"/>
        <w:rPr>
          <w:lang w:val="it-IT"/>
        </w:rPr>
      </w:pPr>
      <w:r>
        <w:rPr>
          <w:lang w:val="it-IT"/>
        </w:rPr>
        <w:tab/>
      </w:r>
      <w:r>
        <w:rPr>
          <w:lang w:val="it-IT"/>
        </w:rPr>
        <w:tab/>
      </w:r>
      <w:r w:rsidR="001C648C" w:rsidRPr="00A74615">
        <w:rPr>
          <w:i/>
          <w:lang w:val="it-IT"/>
        </w:rPr>
        <w:t>Non</w:t>
      </w:r>
      <w:r w:rsidR="001C648C" w:rsidRPr="00A74615">
        <w:rPr>
          <w:i/>
          <w:lang w:val="it-IT"/>
        </w:rPr>
        <w:tab/>
        <w:t>si</w:t>
      </w:r>
      <w:r w:rsidR="001C648C" w:rsidRPr="00A74615">
        <w:rPr>
          <w:i/>
          <w:lang w:val="it-IT"/>
        </w:rPr>
        <w:tab/>
        <w:t>gridari</w:t>
      </w:r>
      <w:r w:rsidR="001C648C" w:rsidRPr="00A74615">
        <w:rPr>
          <w:i/>
          <w:lang w:val="it-IT"/>
        </w:rPr>
        <w:tab/>
        <w:t>d</w:t>
      </w:r>
      <w:r w:rsidR="001D67BE" w:rsidRPr="00A74615">
        <w:rPr>
          <w:i/>
          <w:lang w:val="it-IT"/>
        </w:rPr>
        <w:t>-</w:t>
      </w:r>
      <w:r w:rsidR="001C648C" w:rsidRPr="00A74615">
        <w:rPr>
          <w:i/>
          <w:lang w:val="it-IT"/>
        </w:rPr>
        <w:t>u</w:t>
      </w:r>
      <w:r w:rsidR="001C648C" w:rsidRPr="00A74615">
        <w:rPr>
          <w:i/>
          <w:lang w:val="it-IT"/>
        </w:rPr>
        <w:tab/>
        <w:t>figghiolu!</w:t>
      </w:r>
    </w:p>
    <w:p w14:paraId="17A2C943" w14:textId="79EAA5BD" w:rsidR="001C648C" w:rsidRPr="00995B96" w:rsidRDefault="001C648C" w:rsidP="00BF740B">
      <w:pPr>
        <w:tabs>
          <w:tab w:val="left" w:pos="851"/>
          <w:tab w:val="left" w:pos="1134"/>
          <w:tab w:val="left" w:pos="1701"/>
          <w:tab w:val="left" w:pos="2410"/>
          <w:tab w:val="left" w:pos="3402"/>
          <w:tab w:val="left" w:pos="4111"/>
        </w:tabs>
        <w:ind w:left="851" w:right="3396" w:hanging="567"/>
      </w:pPr>
      <w:r w:rsidRPr="00A74615">
        <w:rPr>
          <w:lang w:val="it-IT"/>
        </w:rPr>
        <w:tab/>
      </w:r>
      <w:r w:rsidR="00CB330E" w:rsidRPr="00A74615">
        <w:rPr>
          <w:lang w:val="it-IT"/>
        </w:rPr>
        <w:tab/>
      </w:r>
      <w:r w:rsidRPr="00995B96">
        <w:t>not</w:t>
      </w:r>
      <w:r w:rsidRPr="00995B96">
        <w:tab/>
      </w:r>
      <w:r w:rsidR="002A1BD5" w:rsidRPr="00995B96">
        <w:rPr>
          <w:smallCaps/>
        </w:rPr>
        <w:t>dat</w:t>
      </w:r>
      <w:r w:rsidR="002A1BD5" w:rsidRPr="00995B96">
        <w:t>.3=</w:t>
      </w:r>
      <w:r w:rsidRPr="00995B96">
        <w:tab/>
        <w:t>shout.</w:t>
      </w:r>
      <w:r w:rsidRPr="00995B96">
        <w:rPr>
          <w:smallCaps/>
        </w:rPr>
        <w:t>inf</w:t>
      </w:r>
      <w:r w:rsidR="001D67BE" w:rsidRPr="00995B96">
        <w:tab/>
        <w:t>of-</w:t>
      </w:r>
      <w:r w:rsidRPr="00995B96">
        <w:t>the</w:t>
      </w:r>
      <w:r w:rsidRPr="00995B96">
        <w:tab/>
        <w:t>son</w:t>
      </w:r>
    </w:p>
    <w:p w14:paraId="5B0FD52C" w14:textId="070124F0" w:rsidR="001C648C" w:rsidRPr="00995B96" w:rsidRDefault="001C648C" w:rsidP="00BF740B">
      <w:pPr>
        <w:tabs>
          <w:tab w:val="left" w:pos="851"/>
          <w:tab w:val="left" w:pos="1134"/>
          <w:tab w:val="left" w:pos="2585"/>
        </w:tabs>
        <w:ind w:left="851" w:right="3396" w:hanging="567"/>
      </w:pPr>
      <w:r w:rsidRPr="00995B96">
        <w:tab/>
        <w:t xml:space="preserve"> </w:t>
      </w:r>
      <w:r w:rsidR="00CB330E" w:rsidRPr="00995B96">
        <w:tab/>
      </w:r>
      <w:r w:rsidR="00A74615">
        <w:t>“Don’t shout at the child!”</w:t>
      </w:r>
    </w:p>
    <w:p w14:paraId="7C67CEC4" w14:textId="6A667BF6" w:rsidR="00A74615" w:rsidRDefault="00CB330E" w:rsidP="00BF740B">
      <w:pPr>
        <w:tabs>
          <w:tab w:val="left" w:pos="851"/>
          <w:tab w:val="left" w:pos="1134"/>
          <w:tab w:val="left" w:pos="1560"/>
          <w:tab w:val="left" w:pos="2268"/>
          <w:tab w:val="left" w:pos="2410"/>
          <w:tab w:val="left" w:pos="3119"/>
          <w:tab w:val="left" w:pos="3261"/>
          <w:tab w:val="left" w:pos="4253"/>
          <w:tab w:val="left" w:pos="4962"/>
        </w:tabs>
        <w:ind w:left="851" w:right="3396" w:hanging="567"/>
        <w:rPr>
          <w:lang w:val="it-IT"/>
        </w:rPr>
      </w:pPr>
      <w:r w:rsidRPr="00995B96">
        <w:tab/>
      </w:r>
      <w:r w:rsidRPr="00244130">
        <w:rPr>
          <w:lang w:val="it-IT"/>
        </w:rPr>
        <w:t>b</w:t>
      </w:r>
      <w:r w:rsidR="00A74615">
        <w:rPr>
          <w:lang w:val="it-IT"/>
        </w:rPr>
        <w:t>.</w:t>
      </w:r>
      <w:r w:rsidR="00A74615">
        <w:rPr>
          <w:lang w:val="it-IT"/>
        </w:rPr>
        <w:tab/>
        <w:t>Palizzi</w:t>
      </w:r>
      <w:r w:rsidRPr="00244130">
        <w:rPr>
          <w:lang w:val="it-IT"/>
        </w:rPr>
        <w:tab/>
      </w:r>
    </w:p>
    <w:p w14:paraId="427AD764" w14:textId="19C53445" w:rsidR="00CB330E" w:rsidRPr="00244130" w:rsidRDefault="00A74615" w:rsidP="00BF740B">
      <w:pPr>
        <w:tabs>
          <w:tab w:val="left" w:pos="851"/>
          <w:tab w:val="left" w:pos="1134"/>
          <w:tab w:val="left" w:pos="1985"/>
          <w:tab w:val="left" w:pos="2694"/>
          <w:tab w:val="left" w:pos="2835"/>
          <w:tab w:val="left" w:pos="3544"/>
          <w:tab w:val="left" w:pos="3686"/>
          <w:tab w:val="left" w:pos="4678"/>
          <w:tab w:val="left" w:pos="5387"/>
        </w:tabs>
        <w:ind w:left="851" w:right="3396" w:hanging="567"/>
        <w:rPr>
          <w:lang w:val="it-IT"/>
        </w:rPr>
      </w:pPr>
      <w:r>
        <w:rPr>
          <w:lang w:val="it-IT"/>
        </w:rPr>
        <w:tab/>
      </w:r>
      <w:r>
        <w:rPr>
          <w:lang w:val="it-IT"/>
        </w:rPr>
        <w:tab/>
      </w:r>
      <w:r w:rsidR="00D300DB" w:rsidRPr="00A74615">
        <w:rPr>
          <w:i/>
          <w:lang w:val="it-IT"/>
        </w:rPr>
        <w:t>Nci</w:t>
      </w:r>
      <w:r w:rsidR="00D300DB" w:rsidRPr="00A74615">
        <w:rPr>
          <w:i/>
          <w:lang w:val="it-IT"/>
        </w:rPr>
        <w:tab/>
        <w:t>parrai</w:t>
      </w:r>
      <w:r w:rsidR="00D300DB" w:rsidRPr="00A74615">
        <w:rPr>
          <w:i/>
          <w:lang w:val="it-IT"/>
        </w:rPr>
        <w:tab/>
        <w:t>/</w:t>
      </w:r>
      <w:r w:rsidR="00D300DB" w:rsidRPr="00A74615">
        <w:rPr>
          <w:i/>
          <w:lang w:val="it-IT"/>
        </w:rPr>
        <w:tab/>
      </w:r>
      <w:r w:rsidR="00CB330E" w:rsidRPr="00A74615">
        <w:rPr>
          <w:i/>
          <w:lang w:val="it-IT"/>
        </w:rPr>
        <w:t>scrivia</w:t>
      </w:r>
      <w:r w:rsidR="00CB330E" w:rsidRPr="00A74615">
        <w:rPr>
          <w:i/>
          <w:lang w:val="it-IT"/>
        </w:rPr>
        <w:tab/>
        <w:t>/</w:t>
      </w:r>
      <w:r w:rsidR="00CB330E" w:rsidRPr="00A74615">
        <w:rPr>
          <w:i/>
          <w:lang w:val="it-IT"/>
        </w:rPr>
        <w:tab/>
        <w:t>telefunai</w:t>
      </w:r>
      <w:r w:rsidR="00515DB5" w:rsidRPr="00A74615">
        <w:rPr>
          <w:i/>
          <w:lang w:val="it-IT"/>
        </w:rPr>
        <w:tab/>
        <w:t>d</w:t>
      </w:r>
      <w:r w:rsidR="001D67BE" w:rsidRPr="00A74615">
        <w:rPr>
          <w:i/>
          <w:lang w:val="it-IT"/>
        </w:rPr>
        <w:t>-</w:t>
      </w:r>
      <w:r w:rsidRPr="00A74615">
        <w:rPr>
          <w:i/>
          <w:lang w:val="it-IT"/>
        </w:rPr>
        <w:t>u</w:t>
      </w:r>
      <w:r w:rsidRPr="00A74615">
        <w:rPr>
          <w:i/>
          <w:lang w:val="it-IT"/>
        </w:rPr>
        <w:tab/>
        <w:t>sindacu</w:t>
      </w:r>
      <w:r>
        <w:rPr>
          <w:lang w:val="it-IT"/>
        </w:rPr>
        <w:t>.</w:t>
      </w:r>
    </w:p>
    <w:p w14:paraId="6AD87D73" w14:textId="0F5A9249" w:rsidR="00515DB5" w:rsidRPr="00995B96" w:rsidRDefault="00515DB5" w:rsidP="00BF740B">
      <w:pPr>
        <w:tabs>
          <w:tab w:val="left" w:pos="851"/>
          <w:tab w:val="left" w:pos="1134"/>
          <w:tab w:val="left" w:pos="1985"/>
          <w:tab w:val="left" w:pos="2694"/>
          <w:tab w:val="left" w:pos="2835"/>
          <w:tab w:val="left" w:pos="3544"/>
          <w:tab w:val="left" w:pos="3686"/>
          <w:tab w:val="left" w:pos="4678"/>
          <w:tab w:val="left" w:pos="5387"/>
        </w:tabs>
        <w:ind w:left="851" w:right="3396" w:hanging="567"/>
      </w:pPr>
      <w:r w:rsidRPr="00244130">
        <w:rPr>
          <w:lang w:val="it-IT"/>
        </w:rPr>
        <w:tab/>
      </w:r>
      <w:r w:rsidR="00D300DB" w:rsidRPr="00244130">
        <w:rPr>
          <w:lang w:val="it-IT"/>
        </w:rPr>
        <w:tab/>
      </w:r>
      <w:r w:rsidR="002A1BD5" w:rsidRPr="00995B96">
        <w:rPr>
          <w:smallCaps/>
        </w:rPr>
        <w:t>dat</w:t>
      </w:r>
      <w:r w:rsidR="002A1BD5" w:rsidRPr="00995B96">
        <w:t>.3=</w:t>
      </w:r>
      <w:r w:rsidR="001D67BE" w:rsidRPr="00995B96">
        <w:tab/>
        <w:t>I.spoke</w:t>
      </w:r>
      <w:r w:rsidR="001D67BE" w:rsidRPr="00995B96">
        <w:tab/>
      </w:r>
      <w:r w:rsidR="001D67BE" w:rsidRPr="00995B96">
        <w:tab/>
        <w:t>I.wrote</w:t>
      </w:r>
      <w:r w:rsidR="001D67BE" w:rsidRPr="00995B96">
        <w:tab/>
      </w:r>
      <w:r w:rsidR="001D67BE" w:rsidRPr="00995B96">
        <w:tab/>
        <w:t>I.phoned</w:t>
      </w:r>
      <w:r w:rsidR="001D67BE" w:rsidRPr="00995B96">
        <w:tab/>
        <w:t>of-</w:t>
      </w:r>
      <w:r w:rsidR="00D300DB" w:rsidRPr="00995B96">
        <w:t>the</w:t>
      </w:r>
      <w:r w:rsidR="00D300DB" w:rsidRPr="00995B96">
        <w:tab/>
        <w:t>mayor</w:t>
      </w:r>
    </w:p>
    <w:p w14:paraId="697FDD81" w14:textId="00B071B5" w:rsidR="00515DB5" w:rsidRPr="00995B96" w:rsidRDefault="00515DB5" w:rsidP="00BE3C7A">
      <w:pPr>
        <w:tabs>
          <w:tab w:val="left" w:pos="851"/>
          <w:tab w:val="left" w:pos="1134"/>
          <w:tab w:val="left" w:pos="2585"/>
        </w:tabs>
        <w:spacing w:after="160" w:line="100" w:lineRule="atLeast"/>
        <w:ind w:left="851" w:right="3394" w:hanging="567"/>
      </w:pPr>
      <w:r w:rsidRPr="00995B96">
        <w:tab/>
      </w:r>
      <w:r w:rsidRPr="00995B96">
        <w:tab/>
      </w:r>
      <w:r w:rsidR="00A74615">
        <w:t>“</w:t>
      </w:r>
      <w:r w:rsidR="00D300DB" w:rsidRPr="00995B96">
        <w:t>I spoke to / wrote to / rang the mayor</w:t>
      </w:r>
      <w:r w:rsidR="00A74615">
        <w:t>.”</w:t>
      </w:r>
    </w:p>
    <w:p w14:paraId="56649855" w14:textId="77777777" w:rsidR="00534200" w:rsidRDefault="00534200" w:rsidP="00BE3C7A">
      <w:pPr>
        <w:tabs>
          <w:tab w:val="left" w:pos="426"/>
          <w:tab w:val="left" w:pos="810"/>
          <w:tab w:val="left" w:pos="2585"/>
        </w:tabs>
        <w:spacing w:after="160" w:line="100" w:lineRule="atLeast"/>
        <w:ind w:right="3394"/>
      </w:pPr>
    </w:p>
    <w:p w14:paraId="5CB155D1" w14:textId="5673152E" w:rsidR="00BD793D" w:rsidRDefault="004359C8" w:rsidP="00BE3C7A">
      <w:pPr>
        <w:tabs>
          <w:tab w:val="left" w:pos="284"/>
          <w:tab w:val="left" w:pos="810"/>
          <w:tab w:val="left" w:pos="2585"/>
        </w:tabs>
        <w:spacing w:after="160" w:line="100" w:lineRule="atLeast"/>
        <w:ind w:right="3394"/>
      </w:pPr>
      <w:r>
        <w:t>In what follows, w</w:t>
      </w:r>
      <w:r w:rsidR="00077797">
        <w:t xml:space="preserve">e thus exclude the possibility of </w:t>
      </w:r>
      <w:r w:rsidR="005E0496">
        <w:t xml:space="preserve">a double object analysis </w:t>
      </w:r>
      <w:r w:rsidR="00077797">
        <w:t>for</w:t>
      </w:r>
      <w:r w:rsidR="005E0496">
        <w:t xml:space="preserve"> the Greek-style dative</w:t>
      </w:r>
      <w:r w:rsidR="00077797">
        <w:t xml:space="preserve"> in Calabrese</w:t>
      </w:r>
      <w:r w:rsidR="00077797" w:rsidRPr="00077797">
        <w:rPr>
          <w:vertAlign w:val="subscript"/>
        </w:rPr>
        <w:t>1</w:t>
      </w:r>
      <w:r w:rsidR="00077797">
        <w:t>. Instead we adopt the view here that, on a par with other Romance varieties (though not Romanian), dative is canonically marked in Calabrese</w:t>
      </w:r>
      <w:r w:rsidR="00077797" w:rsidRPr="00077797">
        <w:rPr>
          <w:vertAlign w:val="subscript"/>
        </w:rPr>
        <w:t>1</w:t>
      </w:r>
      <w:r w:rsidR="00077797">
        <w:t xml:space="preserve"> with the preposition </w:t>
      </w:r>
      <w:r w:rsidR="00077797">
        <w:rPr>
          <w:i/>
        </w:rPr>
        <w:t xml:space="preserve">a </w:t>
      </w:r>
      <w:r w:rsidR="00077797">
        <w:t xml:space="preserve">‘to’, giving rise to a structure like that in (18a) and exemplified in (19a). The </w:t>
      </w:r>
      <w:r w:rsidR="00077797" w:rsidRPr="00B8608A">
        <w:rPr>
          <w:smallCaps/>
        </w:rPr>
        <w:t>Recipient</w:t>
      </w:r>
      <w:r w:rsidR="00077797">
        <w:t xml:space="preserve"> DP thus constitutes a core argument which in Calabrese</w:t>
      </w:r>
      <w:r w:rsidR="00077797" w:rsidRPr="00B8608A">
        <w:rPr>
          <w:vertAlign w:val="subscript"/>
        </w:rPr>
        <w:t>1</w:t>
      </w:r>
      <w:r w:rsidR="00077797">
        <w:t xml:space="preserve"> is very frequently, though not obligatorily, doubled by a dative clitic. By contrast, we analyse the Greek-style dative exemplified in (19b) along the lines of (18b), where we take dative once again to be assigned to a core argument, here instantiated by pro and obligatorily referenced by a dative clitic on the verb. Consequently, we interpret the DP introduced by </w:t>
      </w:r>
      <w:r w:rsidR="00077797">
        <w:rPr>
          <w:i/>
        </w:rPr>
        <w:t xml:space="preserve">di </w:t>
      </w:r>
      <w:r w:rsidR="00077797">
        <w:t>‘of’ to be an adjunct, albeit coreferential with the clitic-pro argument chain.</w:t>
      </w:r>
      <w:r w:rsidR="00077797">
        <w:rPr>
          <w:rStyle w:val="Refdenotaalpie"/>
        </w:rPr>
        <w:footnoteReference w:id="9"/>
      </w:r>
      <w:r w:rsidR="005E0496">
        <w:t xml:space="preserve"> </w:t>
      </w:r>
    </w:p>
    <w:p w14:paraId="5D256351" w14:textId="77777777" w:rsidR="001C648C" w:rsidRDefault="001C648C" w:rsidP="00BE3C7A">
      <w:pPr>
        <w:tabs>
          <w:tab w:val="left" w:pos="567"/>
          <w:tab w:val="left" w:pos="851"/>
          <w:tab w:val="left" w:pos="1134"/>
          <w:tab w:val="left" w:pos="2127"/>
          <w:tab w:val="left" w:pos="2977"/>
          <w:tab w:val="left" w:pos="3261"/>
          <w:tab w:val="left" w:pos="3969"/>
          <w:tab w:val="left" w:pos="4253"/>
          <w:tab w:val="left" w:pos="4678"/>
        </w:tabs>
        <w:spacing w:after="160" w:line="100" w:lineRule="atLeast"/>
        <w:ind w:right="3394"/>
      </w:pPr>
    </w:p>
    <w:p w14:paraId="2BD9109F" w14:textId="070C3E6C" w:rsidR="004336BA" w:rsidRPr="00501DE5" w:rsidRDefault="009C1B35" w:rsidP="004D5421">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pPr>
      <w:r>
        <w:tab/>
      </w:r>
      <w:r w:rsidR="00501DE5">
        <w:t>a</w:t>
      </w:r>
      <w:r w:rsidR="00501DE5" w:rsidRPr="00501DE5">
        <w:t>.</w:t>
      </w:r>
      <w:r w:rsidR="00F57AED" w:rsidRPr="00501DE5">
        <w:tab/>
        <w:t>(Cl</w:t>
      </w:r>
      <w:r w:rsidR="00F57AED" w:rsidRPr="00501DE5">
        <w:rPr>
          <w:vertAlign w:val="subscript"/>
        </w:rPr>
        <w:t>i</w:t>
      </w:r>
      <w:r w:rsidR="00F57AED" w:rsidRPr="00501DE5">
        <w:t>)…T-V…</w:t>
      </w:r>
      <w:r w:rsidR="00B8608A" w:rsidRPr="00501DE5">
        <w:t>(</w:t>
      </w:r>
      <w:r w:rsidR="00F57AED" w:rsidRPr="00501DE5">
        <w:t>D</w:t>
      </w:r>
      <w:r w:rsidR="007C613B" w:rsidRPr="00501DE5">
        <w:t>P</w:t>
      </w:r>
      <w:r w:rsidR="00F57AED" w:rsidRPr="00501DE5">
        <w:rPr>
          <w:smallCaps/>
          <w:vertAlign w:val="subscript"/>
        </w:rPr>
        <w:t>acc</w:t>
      </w:r>
      <w:r w:rsidR="00B8608A" w:rsidRPr="00501DE5">
        <w:rPr>
          <w:smallCaps/>
        </w:rPr>
        <w:t>)</w:t>
      </w:r>
      <w:r w:rsidR="00F57AED" w:rsidRPr="00501DE5">
        <w:t>…[a</w:t>
      </w:r>
      <w:r w:rsidR="00F57AED" w:rsidRPr="00501DE5">
        <w:tab/>
      </w:r>
      <w:r w:rsidR="007C613B" w:rsidRPr="00501DE5">
        <w:t>DP</w:t>
      </w:r>
      <w:r w:rsidR="004336BA" w:rsidRPr="00501DE5">
        <w:rPr>
          <w:smallCaps/>
          <w:vertAlign w:val="subscript"/>
        </w:rPr>
        <w:t>dat</w:t>
      </w:r>
      <w:r w:rsidR="00F57AED" w:rsidRPr="00501DE5">
        <w:t>]</w:t>
      </w:r>
      <w:r w:rsidR="00F57AED" w:rsidRPr="00501DE5">
        <w:rPr>
          <w:vertAlign w:val="subscript"/>
        </w:rPr>
        <w:t>i</w:t>
      </w:r>
    </w:p>
    <w:p w14:paraId="14E1A7CB" w14:textId="1124F059" w:rsidR="00F57AED" w:rsidRPr="00501DE5" w:rsidRDefault="009C1B35" w:rsidP="00BE3C7A">
      <w:pPr>
        <w:tabs>
          <w:tab w:val="left" w:pos="851"/>
          <w:tab w:val="left" w:pos="1134"/>
          <w:tab w:val="left" w:pos="2127"/>
          <w:tab w:val="left" w:pos="2977"/>
          <w:tab w:val="left" w:pos="3261"/>
          <w:tab w:val="left" w:pos="3969"/>
          <w:tab w:val="left" w:pos="4253"/>
          <w:tab w:val="left" w:pos="4678"/>
        </w:tabs>
        <w:spacing w:after="160" w:line="100" w:lineRule="atLeast"/>
        <w:ind w:left="851" w:right="3394" w:hanging="567"/>
        <w:rPr>
          <w:lang w:val="it-IT"/>
        </w:rPr>
      </w:pPr>
      <w:r>
        <w:rPr>
          <w:lang w:val="it-IT"/>
        </w:rPr>
        <w:t xml:space="preserve">       </w:t>
      </w:r>
      <w:r w:rsidR="00F57AED" w:rsidRPr="00501DE5">
        <w:rPr>
          <w:lang w:val="it-IT"/>
        </w:rPr>
        <w:t>b</w:t>
      </w:r>
      <w:r w:rsidR="00501DE5" w:rsidRPr="00501DE5">
        <w:rPr>
          <w:lang w:val="it-IT"/>
        </w:rPr>
        <w:t>.</w:t>
      </w:r>
      <w:r w:rsidR="00F57AED" w:rsidRPr="00501DE5">
        <w:rPr>
          <w:lang w:val="it-IT"/>
        </w:rPr>
        <w:t>*(Cl</w:t>
      </w:r>
      <w:r w:rsidR="00F57AED" w:rsidRPr="00501DE5">
        <w:rPr>
          <w:vertAlign w:val="subscript"/>
          <w:lang w:val="it-IT"/>
        </w:rPr>
        <w:t>i</w:t>
      </w:r>
      <w:r w:rsidR="00F57AED" w:rsidRPr="00501DE5">
        <w:rPr>
          <w:lang w:val="it-IT"/>
        </w:rPr>
        <w:t>)…T-V…</w:t>
      </w:r>
      <w:r w:rsidR="00B8608A" w:rsidRPr="00501DE5">
        <w:rPr>
          <w:lang w:val="it-IT"/>
        </w:rPr>
        <w:t>(</w:t>
      </w:r>
      <w:r w:rsidR="00F57AED" w:rsidRPr="00501DE5">
        <w:rPr>
          <w:lang w:val="it-IT"/>
        </w:rPr>
        <w:t>D</w:t>
      </w:r>
      <w:r w:rsidR="007C613B" w:rsidRPr="00501DE5">
        <w:rPr>
          <w:lang w:val="it-IT"/>
        </w:rPr>
        <w:t>P</w:t>
      </w:r>
      <w:r w:rsidR="00F57AED" w:rsidRPr="00501DE5">
        <w:rPr>
          <w:smallCaps/>
          <w:vertAlign w:val="subscript"/>
          <w:lang w:val="it-IT"/>
        </w:rPr>
        <w:t>acc</w:t>
      </w:r>
      <w:r w:rsidR="00B8608A" w:rsidRPr="00501DE5">
        <w:rPr>
          <w:smallCaps/>
          <w:lang w:val="it-IT"/>
        </w:rPr>
        <w:t>)</w:t>
      </w:r>
      <w:r w:rsidR="00F57AED" w:rsidRPr="00501DE5">
        <w:rPr>
          <w:lang w:val="it-IT"/>
        </w:rPr>
        <w:t>…</w:t>
      </w:r>
      <w:r w:rsidR="007C613B" w:rsidRPr="00501DE5">
        <w:rPr>
          <w:lang w:val="it-IT"/>
        </w:rPr>
        <w:t>[pro</w:t>
      </w:r>
      <w:r w:rsidR="004336BA" w:rsidRPr="00501DE5">
        <w:rPr>
          <w:smallCaps/>
          <w:vertAlign w:val="subscript"/>
          <w:lang w:val="it-IT"/>
        </w:rPr>
        <w:t>dat</w:t>
      </w:r>
      <w:r w:rsidR="007C613B" w:rsidRPr="00501DE5">
        <w:rPr>
          <w:lang w:val="it-IT"/>
        </w:rPr>
        <w:t>]</w:t>
      </w:r>
      <w:r w:rsidR="007C613B" w:rsidRPr="00501DE5">
        <w:rPr>
          <w:vertAlign w:val="subscript"/>
          <w:lang w:val="it-IT"/>
        </w:rPr>
        <w:t>i</w:t>
      </w:r>
      <w:r w:rsidR="007C613B" w:rsidRPr="00501DE5">
        <w:rPr>
          <w:lang w:val="it-IT"/>
        </w:rPr>
        <w:t>, [di DP]</w:t>
      </w:r>
      <w:r w:rsidR="007C613B" w:rsidRPr="00501DE5">
        <w:rPr>
          <w:vertAlign w:val="subscript"/>
          <w:lang w:val="it-IT"/>
        </w:rPr>
        <w:t>i</w:t>
      </w:r>
    </w:p>
    <w:p w14:paraId="6E0CCEA4" w14:textId="77777777" w:rsidR="00F57AED" w:rsidRPr="00501DE5" w:rsidRDefault="00F57AED" w:rsidP="00BE3C7A">
      <w:pPr>
        <w:tabs>
          <w:tab w:val="left" w:pos="851"/>
          <w:tab w:val="left" w:pos="1134"/>
          <w:tab w:val="left" w:pos="2127"/>
          <w:tab w:val="left" w:pos="2977"/>
          <w:tab w:val="left" w:pos="3261"/>
          <w:tab w:val="left" w:pos="3969"/>
          <w:tab w:val="left" w:pos="4253"/>
          <w:tab w:val="left" w:pos="4678"/>
        </w:tabs>
        <w:spacing w:after="160" w:line="100" w:lineRule="atLeast"/>
        <w:ind w:left="851" w:right="3394" w:hanging="567"/>
        <w:rPr>
          <w:lang w:val="it-IT"/>
        </w:rPr>
      </w:pPr>
    </w:p>
    <w:p w14:paraId="6092D25B" w14:textId="51252FEB" w:rsidR="00F57AED" w:rsidRPr="00501DE5" w:rsidRDefault="009C1B35" w:rsidP="004D5421">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Pr>
          <w:lang w:val="it-IT"/>
        </w:rPr>
        <w:tab/>
      </w:r>
      <w:r w:rsidR="00F57AED" w:rsidRPr="00501DE5">
        <w:rPr>
          <w:lang w:val="it-IT"/>
        </w:rPr>
        <w:t>a</w:t>
      </w:r>
      <w:r w:rsidR="00501DE5">
        <w:rPr>
          <w:lang w:val="it-IT"/>
        </w:rPr>
        <w:t>.</w:t>
      </w:r>
      <w:r w:rsidR="00F57AED" w:rsidRPr="00501DE5">
        <w:rPr>
          <w:lang w:val="it-IT"/>
        </w:rPr>
        <w:tab/>
      </w:r>
      <w:r w:rsidR="00F57AED" w:rsidRPr="00501DE5">
        <w:rPr>
          <w:i/>
          <w:lang w:val="it-IT"/>
        </w:rPr>
        <w:t>(</w:t>
      </w:r>
      <w:r w:rsidR="00D90C64" w:rsidRPr="00501DE5">
        <w:rPr>
          <w:i/>
          <w:lang w:val="it-IT"/>
        </w:rPr>
        <w:t>N</w:t>
      </w:r>
      <w:r w:rsidR="00F57AED" w:rsidRPr="00501DE5">
        <w:rPr>
          <w:i/>
          <w:lang w:val="it-IT"/>
        </w:rPr>
        <w:t>ci)</w:t>
      </w:r>
      <w:r w:rsidR="00F57AED" w:rsidRPr="00501DE5">
        <w:rPr>
          <w:i/>
          <w:lang w:val="it-IT"/>
        </w:rPr>
        <w:tab/>
        <w:t>la</w:t>
      </w:r>
      <w:r w:rsidR="00F57AED" w:rsidRPr="00501DE5">
        <w:rPr>
          <w:i/>
          <w:lang w:val="it-IT"/>
        </w:rPr>
        <w:tab/>
        <w:t>vindu</w:t>
      </w:r>
      <w:r w:rsidR="00F57AED" w:rsidRPr="00501DE5">
        <w:rPr>
          <w:i/>
          <w:lang w:val="it-IT"/>
        </w:rPr>
        <w:tab/>
        <w:t>a</w:t>
      </w:r>
      <w:r w:rsidR="00F57AED" w:rsidRPr="00501DE5">
        <w:rPr>
          <w:i/>
          <w:lang w:val="it-IT"/>
        </w:rPr>
        <w:tab/>
        <w:t>nu</w:t>
      </w:r>
      <w:r w:rsidR="00F57AED" w:rsidRPr="00501DE5">
        <w:rPr>
          <w:i/>
          <w:lang w:val="it-IT"/>
        </w:rPr>
        <w:tab/>
        <w:t>studenti</w:t>
      </w:r>
      <w:r w:rsidR="00501DE5">
        <w:rPr>
          <w:i/>
          <w:lang w:val="it-IT"/>
        </w:rPr>
        <w:t>.</w:t>
      </w:r>
    </w:p>
    <w:p w14:paraId="7B9CDE92" w14:textId="0CCDCF78" w:rsidR="00F57AED" w:rsidRPr="002E5C79" w:rsidRDefault="00F57AED" w:rsidP="00BF740B">
      <w:pPr>
        <w:pStyle w:val="esempi"/>
        <w:widowControl/>
        <w:tabs>
          <w:tab w:val="left" w:pos="851"/>
          <w:tab w:val="left" w:pos="1134"/>
          <w:tab w:val="left" w:pos="1985"/>
          <w:tab w:val="left" w:pos="2410"/>
          <w:tab w:val="left" w:pos="3119"/>
          <w:tab w:val="left" w:pos="3402"/>
          <w:tab w:val="left" w:pos="3828"/>
          <w:tab w:val="left" w:pos="4678"/>
        </w:tabs>
        <w:autoSpaceDE/>
        <w:autoSpaceDN/>
        <w:ind w:left="851" w:right="3396" w:hanging="567"/>
        <w:jc w:val="left"/>
        <w:rPr>
          <w:rFonts w:eastAsia="Times"/>
        </w:rPr>
      </w:pPr>
      <w:r w:rsidRPr="004201D9">
        <w:rPr>
          <w:rFonts w:eastAsia="Times"/>
        </w:rPr>
        <w:tab/>
      </w:r>
      <w:r w:rsidRPr="004201D9">
        <w:rPr>
          <w:rFonts w:eastAsia="Times"/>
        </w:rPr>
        <w:tab/>
      </w:r>
      <w:r w:rsidR="002A1BD5" w:rsidRPr="002E5C79">
        <w:rPr>
          <w:smallCaps/>
        </w:rPr>
        <w:t>dat</w:t>
      </w:r>
      <w:r w:rsidR="002A1BD5" w:rsidRPr="002E5C79">
        <w:t>.3=</w:t>
      </w:r>
      <w:r w:rsidRPr="002E5C79">
        <w:rPr>
          <w:rFonts w:eastAsia="Times"/>
        </w:rPr>
        <w:tab/>
        <w:t>it=</w:t>
      </w:r>
      <w:r w:rsidRPr="002E5C79">
        <w:rPr>
          <w:rFonts w:eastAsia="Times"/>
        </w:rPr>
        <w:tab/>
        <w:t>I.sell</w:t>
      </w:r>
      <w:r w:rsidRPr="002E5C79">
        <w:rPr>
          <w:rFonts w:eastAsia="Times"/>
        </w:rPr>
        <w:tab/>
        <w:t>to</w:t>
      </w:r>
      <w:r w:rsidRPr="002E5C79">
        <w:rPr>
          <w:rFonts w:eastAsia="Times"/>
        </w:rPr>
        <w:tab/>
        <w:t>a</w:t>
      </w:r>
      <w:r w:rsidRPr="002E5C79">
        <w:rPr>
          <w:rFonts w:eastAsia="Times"/>
        </w:rPr>
        <w:tab/>
        <w:t>student</w:t>
      </w:r>
    </w:p>
    <w:p w14:paraId="4C138E5C" w14:textId="20DCFDD7" w:rsidR="00F57AED" w:rsidRPr="002E5C79" w:rsidRDefault="00501DE5" w:rsidP="00BF740B">
      <w:pPr>
        <w:pStyle w:val="esempi"/>
        <w:widowControl/>
        <w:tabs>
          <w:tab w:val="left" w:pos="851"/>
          <w:tab w:val="left" w:pos="1134"/>
          <w:tab w:val="left" w:pos="1560"/>
          <w:tab w:val="left" w:pos="2268"/>
          <w:tab w:val="left" w:pos="2977"/>
          <w:tab w:val="left" w:pos="3969"/>
          <w:tab w:val="left" w:pos="4536"/>
        </w:tabs>
        <w:autoSpaceDE/>
        <w:autoSpaceDN/>
        <w:ind w:left="851" w:right="3396" w:hanging="567"/>
        <w:jc w:val="left"/>
      </w:pPr>
      <w:r>
        <w:rPr>
          <w:rFonts w:eastAsia="Times"/>
        </w:rPr>
        <w:tab/>
      </w:r>
      <w:r>
        <w:rPr>
          <w:rFonts w:eastAsia="Times"/>
        </w:rPr>
        <w:tab/>
      </w:r>
      <w:r>
        <w:t>“</w:t>
      </w:r>
      <w:r w:rsidR="00F57AED" w:rsidRPr="002E5C79">
        <w:t xml:space="preserve">I’ll sell </w:t>
      </w:r>
      <w:r w:rsidR="007C613B" w:rsidRPr="002E5C79">
        <w:t>it</w:t>
      </w:r>
      <w:r w:rsidR="00F57AED" w:rsidRPr="002E5C79">
        <w:t xml:space="preserve"> to a student</w:t>
      </w:r>
      <w:r>
        <w:t>.”</w:t>
      </w:r>
    </w:p>
    <w:p w14:paraId="02B3E69F" w14:textId="77777777" w:rsidR="004336BA" w:rsidRPr="002E5C79" w:rsidRDefault="004336BA" w:rsidP="00BF740B">
      <w:pPr>
        <w:tabs>
          <w:tab w:val="left" w:pos="851"/>
          <w:tab w:val="left" w:pos="1134"/>
          <w:tab w:val="left" w:pos="1701"/>
          <w:tab w:val="left" w:pos="2127"/>
          <w:tab w:val="left" w:pos="2835"/>
          <w:tab w:val="left" w:pos="3402"/>
          <w:tab w:val="left" w:pos="3828"/>
          <w:tab w:val="left" w:pos="4253"/>
          <w:tab w:val="left" w:pos="4536"/>
          <w:tab w:val="left" w:pos="4962"/>
          <w:tab w:val="left" w:pos="5387"/>
        </w:tabs>
        <w:ind w:left="851" w:right="3396" w:hanging="567"/>
        <w:rPr>
          <w:sz w:val="6"/>
          <w:szCs w:val="6"/>
        </w:rPr>
      </w:pPr>
    </w:p>
    <w:p w14:paraId="25493B10" w14:textId="2754B9E1" w:rsidR="00F57AED" w:rsidRPr="00501DE5" w:rsidRDefault="009C1B35" w:rsidP="00BF740B">
      <w:pPr>
        <w:tabs>
          <w:tab w:val="left" w:pos="851"/>
          <w:tab w:val="left" w:pos="1134"/>
          <w:tab w:val="left" w:pos="2127"/>
          <w:tab w:val="left" w:pos="2552"/>
          <w:tab w:val="left" w:pos="3261"/>
          <w:tab w:val="left" w:pos="3828"/>
          <w:tab w:val="left" w:pos="4111"/>
          <w:tab w:val="left" w:pos="4536"/>
          <w:tab w:val="left" w:pos="4962"/>
          <w:tab w:val="left" w:pos="5387"/>
        </w:tabs>
        <w:ind w:left="851" w:right="3396" w:hanging="567"/>
        <w:rPr>
          <w:i/>
          <w:lang w:val="it-IT"/>
        </w:rPr>
      </w:pPr>
      <w:r>
        <w:t xml:space="preserve">        </w:t>
      </w:r>
      <w:r w:rsidR="00F57AED" w:rsidRPr="00501DE5">
        <w:rPr>
          <w:lang w:val="it-IT"/>
        </w:rPr>
        <w:t>b</w:t>
      </w:r>
      <w:r w:rsidR="00501DE5">
        <w:rPr>
          <w:lang w:val="it-IT"/>
        </w:rPr>
        <w:t>.</w:t>
      </w:r>
      <w:r>
        <w:rPr>
          <w:lang w:val="it-IT"/>
        </w:rPr>
        <w:t xml:space="preserve">   </w:t>
      </w:r>
      <w:r w:rsidR="007C613B" w:rsidRPr="00501DE5">
        <w:rPr>
          <w:lang w:val="it-IT"/>
        </w:rPr>
        <w:t>*</w:t>
      </w:r>
      <w:r w:rsidR="007C613B" w:rsidRPr="00501DE5">
        <w:rPr>
          <w:i/>
          <w:lang w:val="it-IT"/>
        </w:rPr>
        <w:t>(</w:t>
      </w:r>
      <w:r w:rsidR="00D90C64" w:rsidRPr="00501DE5">
        <w:rPr>
          <w:i/>
          <w:lang w:val="it-IT"/>
        </w:rPr>
        <w:t>N</w:t>
      </w:r>
      <w:r w:rsidR="00F57AED" w:rsidRPr="00501DE5">
        <w:rPr>
          <w:i/>
          <w:lang w:val="it-IT"/>
        </w:rPr>
        <w:t>ci</w:t>
      </w:r>
      <w:r w:rsidR="00F57AED" w:rsidRPr="00501DE5">
        <w:rPr>
          <w:vertAlign w:val="subscript"/>
          <w:lang w:val="it-IT"/>
        </w:rPr>
        <w:t>i</w:t>
      </w:r>
      <w:r w:rsidR="007C613B" w:rsidRPr="00501DE5">
        <w:rPr>
          <w:i/>
          <w:lang w:val="it-IT"/>
        </w:rPr>
        <w:t>)</w:t>
      </w:r>
      <w:r w:rsidR="00F57AED" w:rsidRPr="00501DE5">
        <w:rPr>
          <w:i/>
          <w:lang w:val="it-IT"/>
        </w:rPr>
        <w:tab/>
        <w:t>la</w:t>
      </w:r>
      <w:r w:rsidR="00F57AED" w:rsidRPr="00501DE5">
        <w:rPr>
          <w:i/>
          <w:lang w:val="it-IT"/>
        </w:rPr>
        <w:tab/>
        <w:t>vindu</w:t>
      </w:r>
      <w:r w:rsidR="00F57AED" w:rsidRPr="00501DE5">
        <w:rPr>
          <w:i/>
          <w:lang w:val="it-IT"/>
        </w:rPr>
        <w:tab/>
      </w:r>
      <w:r w:rsidR="00F57AED" w:rsidRPr="00501DE5">
        <w:rPr>
          <w:lang w:val="it-IT"/>
        </w:rPr>
        <w:t>pro</w:t>
      </w:r>
      <w:r w:rsidR="00F57AED" w:rsidRPr="00501DE5">
        <w:rPr>
          <w:vertAlign w:val="subscript"/>
          <w:lang w:val="it-IT"/>
        </w:rPr>
        <w:t>i</w:t>
      </w:r>
      <w:r w:rsidR="00BD793D" w:rsidRPr="00501DE5">
        <w:rPr>
          <w:i/>
          <w:lang w:val="it-IT"/>
        </w:rPr>
        <w:tab/>
        <w:t>di</w:t>
      </w:r>
      <w:r w:rsidR="00BD793D" w:rsidRPr="00501DE5">
        <w:rPr>
          <w:i/>
          <w:lang w:val="it-IT"/>
        </w:rPr>
        <w:tab/>
        <w:t>nu</w:t>
      </w:r>
      <w:r w:rsidR="00BD793D" w:rsidRPr="00501DE5">
        <w:rPr>
          <w:i/>
          <w:lang w:val="it-IT"/>
        </w:rPr>
        <w:tab/>
        <w:t>studenti</w:t>
      </w:r>
      <w:r w:rsidR="00501DE5" w:rsidRPr="00501DE5">
        <w:rPr>
          <w:i/>
          <w:lang w:val="it-IT"/>
        </w:rPr>
        <w:t>.</w:t>
      </w:r>
    </w:p>
    <w:p w14:paraId="056B8DE9" w14:textId="6F6F5BB0" w:rsidR="00F57AED" w:rsidRPr="002E5C79" w:rsidRDefault="00F57AED" w:rsidP="00BF740B">
      <w:pPr>
        <w:pStyle w:val="esempi"/>
        <w:widowControl/>
        <w:tabs>
          <w:tab w:val="left" w:pos="851"/>
          <w:tab w:val="left" w:pos="1134"/>
          <w:tab w:val="left" w:pos="2127"/>
          <w:tab w:val="left" w:pos="2552"/>
          <w:tab w:val="left" w:pos="3261"/>
          <w:tab w:val="left" w:pos="3828"/>
          <w:tab w:val="left" w:pos="4111"/>
          <w:tab w:val="left" w:pos="4536"/>
          <w:tab w:val="left" w:pos="4962"/>
          <w:tab w:val="left" w:pos="5387"/>
        </w:tabs>
        <w:autoSpaceDE/>
        <w:autoSpaceDN/>
        <w:ind w:left="851" w:right="3396" w:hanging="567"/>
        <w:jc w:val="left"/>
        <w:rPr>
          <w:rFonts w:eastAsia="Times"/>
        </w:rPr>
      </w:pPr>
      <w:r w:rsidRPr="00244130">
        <w:rPr>
          <w:rFonts w:eastAsia="Times"/>
          <w:lang w:val="it-IT"/>
        </w:rPr>
        <w:tab/>
      </w:r>
      <w:r w:rsidRPr="00244130">
        <w:rPr>
          <w:rFonts w:eastAsia="Times"/>
          <w:lang w:val="it-IT"/>
        </w:rPr>
        <w:tab/>
      </w:r>
      <w:r w:rsidR="002A1BD5" w:rsidRPr="00244130">
        <w:rPr>
          <w:rFonts w:eastAsia="Times"/>
          <w:lang w:val="it-IT"/>
        </w:rPr>
        <w:t xml:space="preserve">  </w:t>
      </w:r>
      <w:r w:rsidR="002A1BD5" w:rsidRPr="002E5C79">
        <w:rPr>
          <w:smallCaps/>
        </w:rPr>
        <w:t>dat</w:t>
      </w:r>
      <w:r w:rsidR="002A1BD5" w:rsidRPr="002E5C79">
        <w:t>.3=</w:t>
      </w:r>
      <w:r w:rsidRPr="002E5C79">
        <w:rPr>
          <w:rFonts w:eastAsia="Times"/>
        </w:rPr>
        <w:tab/>
        <w:t>it=</w:t>
      </w:r>
      <w:r w:rsidRPr="002E5C79">
        <w:rPr>
          <w:rFonts w:eastAsia="Times"/>
        </w:rPr>
        <w:tab/>
        <w:t>I.sell</w:t>
      </w:r>
      <w:r w:rsidRPr="002E5C79">
        <w:rPr>
          <w:rFonts w:eastAsia="Times"/>
        </w:rPr>
        <w:tab/>
      </w:r>
      <w:r w:rsidR="007C613B" w:rsidRPr="002E5C79">
        <w:rPr>
          <w:rFonts w:eastAsia="Times"/>
        </w:rPr>
        <w:tab/>
      </w:r>
      <w:r w:rsidRPr="002E5C79">
        <w:rPr>
          <w:rFonts w:eastAsia="Times"/>
        </w:rPr>
        <w:t>of</w:t>
      </w:r>
      <w:r w:rsidRPr="002E5C79">
        <w:rPr>
          <w:rFonts w:eastAsia="Times"/>
        </w:rPr>
        <w:tab/>
        <w:t>a</w:t>
      </w:r>
      <w:r w:rsidRPr="002E5C79">
        <w:rPr>
          <w:rFonts w:eastAsia="Times"/>
        </w:rPr>
        <w:tab/>
        <w:t>student</w:t>
      </w:r>
    </w:p>
    <w:p w14:paraId="0A2FE6DC" w14:textId="3C51628E" w:rsidR="00F57AED" w:rsidRPr="002E5C79" w:rsidRDefault="00501DE5" w:rsidP="00BE3C7A">
      <w:pPr>
        <w:pStyle w:val="esempi"/>
        <w:widowControl/>
        <w:tabs>
          <w:tab w:val="left" w:pos="851"/>
          <w:tab w:val="left" w:pos="1134"/>
          <w:tab w:val="left" w:pos="1560"/>
          <w:tab w:val="left" w:pos="2268"/>
          <w:tab w:val="left" w:pos="2977"/>
          <w:tab w:val="left" w:pos="3969"/>
          <w:tab w:val="left" w:pos="4536"/>
        </w:tabs>
        <w:autoSpaceDE/>
        <w:autoSpaceDN/>
        <w:spacing w:after="160" w:line="100" w:lineRule="atLeast"/>
        <w:ind w:left="851" w:right="3394" w:hanging="567"/>
        <w:jc w:val="left"/>
      </w:pPr>
      <w:r>
        <w:rPr>
          <w:rFonts w:eastAsia="Times"/>
        </w:rPr>
        <w:tab/>
      </w:r>
      <w:r>
        <w:rPr>
          <w:rFonts w:eastAsia="Times"/>
        </w:rPr>
        <w:tab/>
      </w:r>
      <w:r>
        <w:t>“</w:t>
      </w:r>
      <w:r w:rsidR="00AD7FED" w:rsidRPr="002E5C79">
        <w:t>I’ll</w:t>
      </w:r>
      <w:r w:rsidR="00F57AED" w:rsidRPr="002E5C79">
        <w:t xml:space="preserve"> sell a student </w:t>
      </w:r>
      <w:r w:rsidR="007C613B" w:rsidRPr="002E5C79">
        <w:t>it</w:t>
      </w:r>
      <w:r>
        <w:t>.” (lit. “</w:t>
      </w:r>
      <w:r w:rsidR="009D0BBF" w:rsidRPr="002E5C79">
        <w:t>I’ll sell it to him, a student</w:t>
      </w:r>
      <w:r>
        <w:t>.”</w:t>
      </w:r>
      <w:r w:rsidR="009D0BBF" w:rsidRPr="002E5C79">
        <w:t>)</w:t>
      </w:r>
    </w:p>
    <w:p w14:paraId="05B86BE9" w14:textId="77777777" w:rsidR="00D9249F" w:rsidRDefault="00D9249F" w:rsidP="00BE3C7A">
      <w:pPr>
        <w:tabs>
          <w:tab w:val="left" w:pos="284"/>
          <w:tab w:val="left" w:pos="810"/>
          <w:tab w:val="left" w:pos="2585"/>
        </w:tabs>
        <w:spacing w:after="160" w:line="100" w:lineRule="atLeast"/>
        <w:ind w:right="3394"/>
      </w:pPr>
    </w:p>
    <w:p w14:paraId="46CBE691" w14:textId="683F10C4" w:rsidR="00F56992" w:rsidRDefault="00BD793D" w:rsidP="00BE3C7A">
      <w:pPr>
        <w:tabs>
          <w:tab w:val="left" w:pos="284"/>
          <w:tab w:val="left" w:pos="810"/>
          <w:tab w:val="left" w:pos="2585"/>
        </w:tabs>
        <w:spacing w:after="160" w:line="100" w:lineRule="atLeast"/>
        <w:ind w:right="3394"/>
      </w:pPr>
      <w:r>
        <w:t xml:space="preserve">Under this analysis we </w:t>
      </w:r>
      <w:r w:rsidR="00F94CA1">
        <w:t>can</w:t>
      </w:r>
      <w:r>
        <w:t xml:space="preserve"> now </w:t>
      </w:r>
      <w:r w:rsidR="00F94CA1">
        <w:t>capture</w:t>
      </w:r>
      <w:r>
        <w:t xml:space="preserve"> the principal characteristics of the Greek-style dative. First, the obligatory presuppositional reading of the </w:t>
      </w:r>
      <w:r w:rsidRPr="00BD793D">
        <w:rPr>
          <w:smallCaps/>
        </w:rPr>
        <w:t>Recipient</w:t>
      </w:r>
      <w:r>
        <w:t xml:space="preserve"> argument follows immediately from the fact that the dative argument is instantiated by a pro licensed and referenced by a dative clitic, </w:t>
      </w:r>
      <w:r w:rsidR="00650822">
        <w:t>inasmuch as</w:t>
      </w:r>
      <w:r>
        <w:t xml:space="preserve"> clitic-pro chains invariably yield presuppositional readings </w:t>
      </w:r>
      <w:r w:rsidR="0017764D">
        <w:t xml:space="preserve">of their pronominal referents </w:t>
      </w:r>
      <w:r w:rsidR="003E2F16">
        <w:t xml:space="preserve">which are </w:t>
      </w:r>
      <w:r w:rsidR="005C75A3">
        <w:t>interpreted a</w:t>
      </w:r>
      <w:r>
        <w:t xml:space="preserve">s </w:t>
      </w:r>
      <w:r w:rsidR="005C75A3">
        <w:t xml:space="preserve">known, </w:t>
      </w:r>
      <w:r>
        <w:t>specific and highly salient in the discourse.</w:t>
      </w:r>
      <w:r w:rsidR="00FD6677">
        <w:t xml:space="preserve"> </w:t>
      </w:r>
      <w:r w:rsidR="00707916">
        <w:t>This is not the case in the canonical Romance-style dative construction (18a, 19a)</w:t>
      </w:r>
      <w:r w:rsidR="003E2F16">
        <w:t>,</w:t>
      </w:r>
      <w:r w:rsidR="00707916">
        <w:t xml:space="preserve"> where the dative argument is realized by a lexical DP and henc</w:t>
      </w:r>
      <w:r w:rsidR="00F94CA1">
        <w:t>e not pragmatically restricted.</w:t>
      </w:r>
    </w:p>
    <w:p w14:paraId="3E148594" w14:textId="1560B656" w:rsidR="00F56992" w:rsidRDefault="00707916" w:rsidP="00770405">
      <w:pPr>
        <w:tabs>
          <w:tab w:val="left" w:pos="284"/>
          <w:tab w:val="left" w:pos="810"/>
          <w:tab w:val="left" w:pos="2585"/>
        </w:tabs>
        <w:spacing w:after="160" w:line="100" w:lineRule="atLeast"/>
        <w:ind w:right="3396"/>
      </w:pPr>
      <w:r>
        <w:t>Second, we now have a straightforward explanation for the obligatory presence of the dative clitic in the so-called Greek-style dative construction, since the clitic is part of a clitic-pro argument chain and is therefore necessary to reference and license pro.</w:t>
      </w:r>
      <w:r w:rsidR="005C75A3">
        <w:t xml:space="preserve"> Despite appearances, </w:t>
      </w:r>
      <w:r w:rsidR="00674A98">
        <w:t xml:space="preserve">there is then </w:t>
      </w:r>
      <w:r w:rsidR="005C75A3">
        <w:t>no</w:t>
      </w:r>
      <w:r>
        <w:t xml:space="preserve"> </w:t>
      </w:r>
      <w:r w:rsidR="005C75A3">
        <w:t xml:space="preserve">doubling </w:t>
      </w:r>
      <w:r w:rsidR="00B044FA">
        <w:t xml:space="preserve">as such </w:t>
      </w:r>
      <w:r w:rsidR="005C75A3">
        <w:t xml:space="preserve">involved, </w:t>
      </w:r>
      <w:r w:rsidR="00674A98">
        <w:t>inasmuch as</w:t>
      </w:r>
      <w:r w:rsidR="005C75A3">
        <w:t xml:space="preserve"> the clitic licenses pro </w:t>
      </w:r>
      <w:r w:rsidR="00F94CA1">
        <w:t xml:space="preserve">rather than </w:t>
      </w:r>
      <w:r w:rsidR="00622BAC">
        <w:t xml:space="preserve">doubling </w:t>
      </w:r>
      <w:r w:rsidR="005C75A3">
        <w:t>the coreferential DP</w:t>
      </w:r>
      <w:r w:rsidR="00E33CA1">
        <w:t xml:space="preserve"> adjunct</w:t>
      </w:r>
      <w:r w:rsidR="0017764D">
        <w:t>.</w:t>
      </w:r>
      <w:r w:rsidR="005C75A3">
        <w:t xml:space="preserve"> </w:t>
      </w:r>
    </w:p>
    <w:p w14:paraId="7EC287D3" w14:textId="21F924B7" w:rsidR="00F56992" w:rsidRDefault="00C20E27" w:rsidP="00770405">
      <w:pPr>
        <w:tabs>
          <w:tab w:val="left" w:pos="284"/>
          <w:tab w:val="left" w:pos="810"/>
          <w:tab w:val="left" w:pos="2585"/>
        </w:tabs>
        <w:spacing w:after="160" w:line="100" w:lineRule="atLeast"/>
        <w:ind w:right="3396"/>
      </w:pPr>
      <w:r>
        <w:t>Third</w:t>
      </w:r>
      <w:r w:rsidR="000D0F53">
        <w:t>, and</w:t>
      </w:r>
      <w:r>
        <w:t xml:space="preserve"> b</w:t>
      </w:r>
      <w:r w:rsidR="00707916">
        <w:t>y the same token</w:t>
      </w:r>
      <w:r w:rsidR="000D0F53">
        <w:t>,</w:t>
      </w:r>
      <w:r w:rsidR="00707916">
        <w:t xml:space="preserve"> the observed Case mismatch between the clitic, marked dative, and the full DP, marked genitive, is only apparent, </w:t>
      </w:r>
      <w:r w:rsidR="00674A98">
        <w:t>since</w:t>
      </w:r>
      <w:r>
        <w:t xml:space="preserve"> dative Case is exhausted by the clitic-pro argument chain</w:t>
      </w:r>
      <w:r w:rsidR="0017764D">
        <w:t>,</w:t>
      </w:r>
      <w:r>
        <w:t xml:space="preserve"> whereas the coreferential DP represents an adjunct licensed by the canonical marker of obliques/non-arguments</w:t>
      </w:r>
      <w:r w:rsidR="0017764D">
        <w:t>, namely</w:t>
      </w:r>
      <w:r>
        <w:t xml:space="preserve"> the</w:t>
      </w:r>
      <w:r w:rsidR="0017764D">
        <w:t xml:space="preserve"> genitive</w:t>
      </w:r>
      <w:r>
        <w:t xml:space="preserve"> preposition </w:t>
      </w:r>
      <w:r>
        <w:rPr>
          <w:i/>
        </w:rPr>
        <w:t xml:space="preserve">di </w:t>
      </w:r>
      <w:r w:rsidR="005C75A3">
        <w:t xml:space="preserve">‘of’. </w:t>
      </w:r>
    </w:p>
    <w:p w14:paraId="1E2C7B43" w14:textId="41F6BFAA" w:rsidR="003E2F16" w:rsidRDefault="005C75A3" w:rsidP="00770405">
      <w:pPr>
        <w:tabs>
          <w:tab w:val="left" w:pos="284"/>
          <w:tab w:val="left" w:pos="810"/>
          <w:tab w:val="left" w:pos="2585"/>
        </w:tabs>
        <w:spacing w:after="160" w:line="100" w:lineRule="atLeast"/>
        <w:ind w:right="3396"/>
      </w:pPr>
      <w:r>
        <w:t>Fourth, the right</w:t>
      </w:r>
      <w:r w:rsidR="00C20E27">
        <w:t>most position of the DP in examples such as (19b) now follows without further stipulation, since the DP is an ad</w:t>
      </w:r>
      <w:r w:rsidR="00511441">
        <w:t>junct and hence occurs in extra</w:t>
      </w:r>
      <w:r w:rsidR="00AB086E">
        <w:t>-</w:t>
      </w:r>
      <w:r w:rsidR="00C20E27">
        <w:t>sentential positions</w:t>
      </w:r>
      <w:r w:rsidR="0017764D">
        <w:t xml:space="preserve"> (whether to the right or to the left)</w:t>
      </w:r>
      <w:r w:rsidR="00C20E27">
        <w:t xml:space="preserve"> </w:t>
      </w:r>
      <w:r w:rsidR="0017764D">
        <w:t>outside of the sentential core</w:t>
      </w:r>
      <w:r w:rsidR="005A213A">
        <w:t xml:space="preserve">, </w:t>
      </w:r>
      <w:r w:rsidR="0017764D">
        <w:t xml:space="preserve">thereby </w:t>
      </w:r>
      <w:r w:rsidR="00AB086E">
        <w:t xml:space="preserve">also </w:t>
      </w:r>
      <w:r w:rsidR="0017764D">
        <w:t xml:space="preserve">excluding </w:t>
      </w:r>
      <w:r w:rsidR="005A213A">
        <w:t xml:space="preserve">any form of </w:t>
      </w:r>
      <w:r w:rsidR="0081497E">
        <w:t>“dative shift”</w:t>
      </w:r>
      <w:r>
        <w:t xml:space="preserve">. </w:t>
      </w:r>
      <w:r w:rsidR="00511441">
        <w:t xml:space="preserve">Indeed, </w:t>
      </w:r>
      <w:r w:rsidR="00E33CA1">
        <w:t xml:space="preserve">when </w:t>
      </w:r>
      <w:r w:rsidR="00A23DEA">
        <w:t xml:space="preserve">the </w:t>
      </w:r>
      <w:r w:rsidR="00A23DEA" w:rsidRPr="00A23DEA">
        <w:rPr>
          <w:smallCaps/>
        </w:rPr>
        <w:t>Recipient</w:t>
      </w:r>
      <w:r w:rsidR="00A23DEA">
        <w:t xml:space="preserve"> </w:t>
      </w:r>
      <w:r w:rsidR="00E33CA1">
        <w:t xml:space="preserve">is </w:t>
      </w:r>
      <w:r w:rsidR="00A23DEA">
        <w:t xml:space="preserve">marked by </w:t>
      </w:r>
      <w:r w:rsidR="00A23DEA">
        <w:rPr>
          <w:i/>
        </w:rPr>
        <w:t xml:space="preserve">a </w:t>
      </w:r>
      <w:r w:rsidR="00A23DEA">
        <w:t xml:space="preserve">‘to’ </w:t>
      </w:r>
      <w:r w:rsidR="00E33CA1">
        <w:t xml:space="preserve">it </w:t>
      </w:r>
      <w:r w:rsidR="00A23DEA">
        <w:t xml:space="preserve">can bind into the </w:t>
      </w:r>
      <w:r w:rsidR="00A23DEA" w:rsidRPr="00A23DEA">
        <w:rPr>
          <w:smallCaps/>
        </w:rPr>
        <w:t>Theme</w:t>
      </w:r>
      <w:r w:rsidR="00A23DEA">
        <w:t xml:space="preserve"> in examples such as (20a)</w:t>
      </w:r>
      <w:r w:rsidR="00847A79">
        <w:t>,</w:t>
      </w:r>
      <w:r w:rsidR="00A23DEA">
        <w:t xml:space="preserve"> </w:t>
      </w:r>
      <w:r w:rsidR="002D4826">
        <w:t xml:space="preserve">where the latter presumably involves a case of marginalization occupying its in situ position within the </w:t>
      </w:r>
      <w:r w:rsidR="002D4826" w:rsidRPr="00771066">
        <w:rPr>
          <w:i/>
        </w:rPr>
        <w:t>v</w:t>
      </w:r>
      <w:r w:rsidR="002D4826">
        <w:t>-VP</w:t>
      </w:r>
      <w:r w:rsidR="00CF0972">
        <w:t xml:space="preserve">, witness the </w:t>
      </w:r>
      <w:r w:rsidR="00533218">
        <w:t>absence</w:t>
      </w:r>
      <w:r w:rsidR="00CF0972">
        <w:t xml:space="preserve"> of a</w:t>
      </w:r>
      <w:r w:rsidR="00533218">
        <w:t xml:space="preserve"> resumptive</w:t>
      </w:r>
      <w:r w:rsidR="00CF0972">
        <w:t xml:space="preserve"> accusative clitic,</w:t>
      </w:r>
      <w:r w:rsidR="00FA709D">
        <w:t xml:space="preserve"> and </w:t>
      </w:r>
      <w:r w:rsidR="002D4826">
        <w:t xml:space="preserve">the </w:t>
      </w:r>
      <w:r w:rsidR="002D4826" w:rsidRPr="00847A79">
        <w:rPr>
          <w:smallCaps/>
        </w:rPr>
        <w:t>Recipient</w:t>
      </w:r>
      <w:r w:rsidR="002D4826">
        <w:t xml:space="preserve"> </w:t>
      </w:r>
      <w:r w:rsidR="00FA709D">
        <w:t xml:space="preserve">has been </w:t>
      </w:r>
      <w:r w:rsidR="002D4826">
        <w:t xml:space="preserve">raised to a focus position </w:t>
      </w:r>
      <w:r w:rsidR="00FA709D">
        <w:t xml:space="preserve">within the lower left periphery crossing the </w:t>
      </w:r>
      <w:r w:rsidR="00FA709D" w:rsidRPr="00FA709D">
        <w:rPr>
          <w:smallCaps/>
        </w:rPr>
        <w:t>Theme</w:t>
      </w:r>
      <w:r w:rsidR="002D4826">
        <w:t xml:space="preserve"> (</w:t>
      </w:r>
      <w:r w:rsidR="00107E00" w:rsidRPr="003F5C54">
        <w:t>\</w:t>
      </w:r>
      <w:r w:rsidR="00107E00">
        <w:t>citealt</w:t>
      </w:r>
      <w:r w:rsidR="00107E00" w:rsidRPr="003F5C54">
        <w:t>{</w:t>
      </w:r>
      <w:r w:rsidR="00107E00" w:rsidRPr="00107E00">
        <w:t>Frascarelli2000s</w:t>
      </w:r>
      <w:r w:rsidR="00107E00" w:rsidRPr="003F5C54">
        <w:t>}</w:t>
      </w:r>
      <w:r w:rsidR="00107E00">
        <w:t xml:space="preserve">; </w:t>
      </w:r>
      <w:r w:rsidR="00107E00" w:rsidRPr="003F5C54">
        <w:t>\citealt{</w:t>
      </w:r>
      <w:r w:rsidR="00107E00" w:rsidRPr="00107E00">
        <w:t>Cardinaletti2002</w:t>
      </w:r>
      <w:r w:rsidR="00107E00" w:rsidRPr="003F5C54">
        <w:t>}</w:t>
      </w:r>
      <w:r w:rsidR="00107E00">
        <w:t xml:space="preserve">; </w:t>
      </w:r>
      <w:r w:rsidR="00107E00" w:rsidRPr="003F5C54">
        <w:t>\citealt[</w:t>
      </w:r>
      <w:r w:rsidR="00107E00">
        <w:t>42</w:t>
      </w:r>
      <w:r w:rsidR="00107E00" w:rsidRPr="003F5C54">
        <w:t>-</w:t>
      </w:r>
      <w:r w:rsidR="00107E00">
        <w:t>47</w:t>
      </w:r>
      <w:r w:rsidR="00107E00" w:rsidRPr="003F5C54">
        <w:t>]{</w:t>
      </w:r>
      <w:r w:rsidR="00107E00" w:rsidRPr="00107E00">
        <w:t>Cruschina2012</w:t>
      </w:r>
      <w:r w:rsidR="00107E00" w:rsidRPr="003F5C54">
        <w:t>}</w:t>
      </w:r>
      <w:r w:rsidR="002D4826">
        <w:t>)</w:t>
      </w:r>
      <w:r w:rsidR="00E33CA1">
        <w:t xml:space="preserve">. However, when the </w:t>
      </w:r>
      <w:r w:rsidR="00E33CA1" w:rsidRPr="00E33CA1">
        <w:rPr>
          <w:smallCaps/>
        </w:rPr>
        <w:t>Recipient</w:t>
      </w:r>
      <w:r w:rsidR="00E33CA1">
        <w:t xml:space="preserve"> occurs in the so-called Greek-style dative (20b)</w:t>
      </w:r>
      <w:r w:rsidR="002D4826">
        <w:t>, such binding is not possible</w:t>
      </w:r>
      <w:r w:rsidR="00AB086E">
        <w:t>. Given our (topical) adjunct interpretation of DPs marked by the Greek-style dative, the ungrammaticality of (20b) is fully expected</w:t>
      </w:r>
      <w:r w:rsidR="002D4826">
        <w:t xml:space="preserve"> </w:t>
      </w:r>
      <w:r w:rsidR="00AB086E">
        <w:t xml:space="preserve">since </w:t>
      </w:r>
      <w:r w:rsidR="002D4826">
        <w:t xml:space="preserve">the </w:t>
      </w:r>
      <w:r w:rsidR="002D4826" w:rsidRPr="00A23DEA">
        <w:rPr>
          <w:smallCaps/>
        </w:rPr>
        <w:t>Recipient</w:t>
      </w:r>
      <w:r w:rsidR="002D4826">
        <w:t xml:space="preserve"> </w:t>
      </w:r>
      <w:r w:rsidR="00AB086E">
        <w:t xml:space="preserve">is merged in an extra-sentential right-peripheral position from where it cannot precede the </w:t>
      </w:r>
      <w:r w:rsidR="00AB086E" w:rsidRPr="00AB086E">
        <w:rPr>
          <w:smallCaps/>
        </w:rPr>
        <w:t>Theme</w:t>
      </w:r>
      <w:r w:rsidR="00AB086E">
        <w:t xml:space="preserve"> </w:t>
      </w:r>
      <w:r w:rsidR="003E2F16">
        <w:t xml:space="preserve">in its in situ position </w:t>
      </w:r>
      <w:r w:rsidR="00AB086E">
        <w:t xml:space="preserve">within the </w:t>
      </w:r>
      <w:r w:rsidR="00AB086E" w:rsidRPr="00A90537">
        <w:rPr>
          <w:i/>
        </w:rPr>
        <w:t>v</w:t>
      </w:r>
      <w:r w:rsidR="00AB086E">
        <w:t>-VP</w:t>
      </w:r>
      <w:r w:rsidR="003E2F16">
        <w:t>.</w:t>
      </w:r>
    </w:p>
    <w:p w14:paraId="789A344D" w14:textId="77777777" w:rsidR="00A23DEA" w:rsidRDefault="00A23DEA" w:rsidP="00BE3C7A">
      <w:pPr>
        <w:tabs>
          <w:tab w:val="left" w:pos="284"/>
          <w:tab w:val="left" w:pos="810"/>
          <w:tab w:val="left" w:pos="2585"/>
        </w:tabs>
        <w:spacing w:after="160" w:line="100" w:lineRule="atLeast"/>
        <w:ind w:right="3394"/>
      </w:pPr>
    </w:p>
    <w:p w14:paraId="5BEC5A8E" w14:textId="568A21B0" w:rsidR="00501DE5" w:rsidRPr="00501DE5" w:rsidRDefault="00770405" w:rsidP="009C1B35">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5F4D14">
        <w:tab/>
      </w:r>
      <w:r w:rsidR="00501DE5">
        <w:rPr>
          <w:lang w:val="it-IT"/>
        </w:rPr>
        <w:t>Africo</w:t>
      </w:r>
    </w:p>
    <w:p w14:paraId="6B0ABC06" w14:textId="7BBC94FE" w:rsidR="00A23DEA" w:rsidRPr="00501DE5" w:rsidRDefault="00501DE5" w:rsidP="00770405">
      <w:pPr>
        <w:tabs>
          <w:tab w:val="left" w:pos="851"/>
          <w:tab w:val="left" w:pos="1134"/>
          <w:tab w:val="left" w:pos="1560"/>
          <w:tab w:val="left" w:pos="2835"/>
          <w:tab w:val="left" w:pos="3544"/>
          <w:tab w:val="left" w:pos="4395"/>
          <w:tab w:val="left" w:pos="4678"/>
          <w:tab w:val="left" w:pos="5245"/>
          <w:tab w:val="left" w:pos="6096"/>
          <w:tab w:val="left" w:pos="6521"/>
          <w:tab w:val="left" w:pos="6946"/>
        </w:tabs>
        <w:ind w:left="851" w:right="3396" w:hanging="567"/>
        <w:rPr>
          <w:lang w:val="it-IT"/>
        </w:rPr>
      </w:pPr>
      <w:r>
        <w:rPr>
          <w:lang w:val="it-IT"/>
        </w:rPr>
        <w:tab/>
      </w:r>
      <w:r w:rsidRPr="00501DE5">
        <w:rPr>
          <w:lang w:val="it-IT"/>
        </w:rPr>
        <w:t>a.</w:t>
      </w:r>
      <w:r w:rsidR="00A23DEA" w:rsidRPr="00501DE5">
        <w:rPr>
          <w:lang w:val="it-IT"/>
        </w:rPr>
        <w:tab/>
      </w:r>
      <w:r w:rsidR="00A23DEA" w:rsidRPr="00501DE5">
        <w:rPr>
          <w:i/>
          <w:lang w:val="it-IT"/>
        </w:rPr>
        <w:t>A</w:t>
      </w:r>
      <w:r w:rsidR="00A23DEA" w:rsidRPr="00501DE5">
        <w:rPr>
          <w:i/>
          <w:lang w:val="it-IT"/>
        </w:rPr>
        <w:tab/>
        <w:t>sarta</w:t>
      </w:r>
      <w:r w:rsidR="00A23DEA" w:rsidRPr="00501DE5">
        <w:rPr>
          <w:i/>
          <w:lang w:val="it-IT"/>
        </w:rPr>
        <w:tab/>
        <w:t>nci</w:t>
      </w:r>
      <w:r w:rsidR="00A23DEA" w:rsidRPr="00501DE5">
        <w:rPr>
          <w:i/>
          <w:lang w:val="it-IT"/>
        </w:rPr>
        <w:tab/>
        <w:t>mandau</w:t>
      </w:r>
      <w:r w:rsidR="00A23DEA" w:rsidRPr="00501DE5">
        <w:rPr>
          <w:i/>
          <w:lang w:val="it-IT"/>
        </w:rPr>
        <w:tab/>
        <w:t>a</w:t>
      </w:r>
      <w:r w:rsidR="00A23DEA" w:rsidRPr="00501DE5">
        <w:rPr>
          <w:i/>
          <w:lang w:val="it-IT"/>
        </w:rPr>
        <w:tab/>
        <w:t>ogn</w:t>
      </w:r>
      <w:r w:rsidRPr="00501DE5">
        <w:rPr>
          <w:i/>
          <w:lang w:val="it-IT"/>
        </w:rPr>
        <w:t>i</w:t>
      </w:r>
      <w:r w:rsidRPr="00501DE5">
        <w:rPr>
          <w:i/>
          <w:lang w:val="it-IT"/>
        </w:rPr>
        <w:tab/>
        <w:t>patruna</w:t>
      </w:r>
      <w:r w:rsidRPr="00501DE5">
        <w:rPr>
          <w:i/>
          <w:lang w:val="it-IT"/>
        </w:rPr>
        <w:tab/>
        <w:t>a</w:t>
      </w:r>
      <w:r w:rsidRPr="00501DE5">
        <w:rPr>
          <w:i/>
          <w:lang w:val="it-IT"/>
        </w:rPr>
        <w:tab/>
        <w:t>so</w:t>
      </w:r>
      <w:r w:rsidRPr="00501DE5">
        <w:rPr>
          <w:i/>
          <w:lang w:val="it-IT"/>
        </w:rPr>
        <w:tab/>
        <w:t>vesta</w:t>
      </w:r>
      <w:r>
        <w:rPr>
          <w:i/>
          <w:lang w:val="it-IT"/>
        </w:rPr>
        <w:t>.</w:t>
      </w:r>
    </w:p>
    <w:p w14:paraId="3D70B6E3" w14:textId="4C84E832" w:rsidR="00A23DEA" w:rsidRDefault="00A23DEA" w:rsidP="00770405">
      <w:pPr>
        <w:tabs>
          <w:tab w:val="left" w:pos="851"/>
          <w:tab w:val="left" w:pos="1134"/>
          <w:tab w:val="left" w:pos="1560"/>
          <w:tab w:val="left" w:pos="2835"/>
          <w:tab w:val="left" w:pos="3544"/>
          <w:tab w:val="left" w:pos="4395"/>
          <w:tab w:val="left" w:pos="4678"/>
          <w:tab w:val="left" w:pos="5245"/>
          <w:tab w:val="left" w:pos="6096"/>
          <w:tab w:val="left" w:pos="6521"/>
          <w:tab w:val="left" w:pos="6946"/>
        </w:tabs>
        <w:ind w:left="851" w:right="3396" w:hanging="567"/>
      </w:pPr>
      <w:r w:rsidRPr="00244130">
        <w:rPr>
          <w:lang w:val="it-IT"/>
        </w:rPr>
        <w:tab/>
      </w:r>
      <w:r w:rsidRPr="00244130">
        <w:rPr>
          <w:lang w:val="it-IT"/>
        </w:rPr>
        <w:tab/>
      </w:r>
      <w:r>
        <w:t>the</w:t>
      </w:r>
      <w:r>
        <w:tab/>
        <w:t>dressmaker</w:t>
      </w:r>
      <w:r>
        <w:tab/>
      </w:r>
      <w:r w:rsidRPr="00A23DEA">
        <w:rPr>
          <w:smallCaps/>
        </w:rPr>
        <w:t>dat</w:t>
      </w:r>
      <w:r>
        <w:t>.3</w:t>
      </w:r>
      <w:r w:rsidR="00A90537">
        <w:t>=</w:t>
      </w:r>
      <w:r>
        <w:tab/>
        <w:t>sent</w:t>
      </w:r>
      <w:r>
        <w:tab/>
        <w:t>to</w:t>
      </w:r>
      <w:r>
        <w:tab/>
        <w:t>each</w:t>
      </w:r>
      <w:r>
        <w:tab/>
        <w:t>owner</w:t>
      </w:r>
      <w:r>
        <w:tab/>
        <w:t>the</w:t>
      </w:r>
      <w:r>
        <w:tab/>
        <w:t>her</w:t>
      </w:r>
      <w:r>
        <w:tab/>
        <w:t>dress</w:t>
      </w:r>
    </w:p>
    <w:p w14:paraId="16778F3A" w14:textId="0D70718E" w:rsidR="00A23DEA" w:rsidRPr="00244130" w:rsidRDefault="00A23DEA" w:rsidP="00770405">
      <w:pPr>
        <w:tabs>
          <w:tab w:val="left" w:pos="851"/>
          <w:tab w:val="left" w:pos="1134"/>
          <w:tab w:val="left" w:pos="1560"/>
          <w:tab w:val="left" w:pos="2835"/>
          <w:tab w:val="left" w:pos="3544"/>
          <w:tab w:val="left" w:pos="4395"/>
          <w:tab w:val="left" w:pos="4678"/>
          <w:tab w:val="left" w:pos="5245"/>
          <w:tab w:val="left" w:pos="6096"/>
          <w:tab w:val="left" w:pos="6521"/>
          <w:tab w:val="left" w:pos="6946"/>
        </w:tabs>
        <w:ind w:left="851" w:right="3396" w:hanging="567"/>
        <w:rPr>
          <w:lang w:val="it-IT"/>
        </w:rPr>
      </w:pPr>
      <w:r>
        <w:tab/>
      </w:r>
      <w:r w:rsidRPr="00244130">
        <w:rPr>
          <w:lang w:val="it-IT"/>
        </w:rPr>
        <w:t>b</w:t>
      </w:r>
      <w:r w:rsidR="00501DE5">
        <w:rPr>
          <w:lang w:val="it-IT"/>
        </w:rPr>
        <w:t>.</w:t>
      </w:r>
      <w:r w:rsidRPr="00244130">
        <w:rPr>
          <w:lang w:val="it-IT"/>
        </w:rPr>
        <w:t>*</w:t>
      </w:r>
      <w:r w:rsidRPr="00501DE5">
        <w:rPr>
          <w:i/>
          <w:lang w:val="it-IT"/>
        </w:rPr>
        <w:t>A</w:t>
      </w:r>
      <w:r w:rsidRPr="00501DE5">
        <w:rPr>
          <w:i/>
          <w:lang w:val="it-IT"/>
        </w:rPr>
        <w:tab/>
        <w:t>sarta</w:t>
      </w:r>
      <w:r w:rsidRPr="00501DE5">
        <w:rPr>
          <w:i/>
          <w:lang w:val="it-IT"/>
        </w:rPr>
        <w:tab/>
        <w:t>nci</w:t>
      </w:r>
      <w:r w:rsidRPr="00501DE5">
        <w:rPr>
          <w:i/>
          <w:lang w:val="it-IT"/>
        </w:rPr>
        <w:tab/>
        <w:t>mandau</w:t>
      </w:r>
      <w:r w:rsidRPr="00501DE5">
        <w:rPr>
          <w:i/>
          <w:lang w:val="it-IT"/>
        </w:rPr>
        <w:tab/>
        <w:t>di</w:t>
      </w:r>
      <w:r w:rsidRPr="00501DE5">
        <w:rPr>
          <w:i/>
          <w:lang w:val="it-IT"/>
        </w:rPr>
        <w:tab/>
      </w:r>
      <w:r w:rsidR="00501DE5" w:rsidRPr="00501DE5">
        <w:rPr>
          <w:i/>
          <w:lang w:val="it-IT"/>
        </w:rPr>
        <w:t>ogni</w:t>
      </w:r>
      <w:r w:rsidR="00501DE5" w:rsidRPr="00501DE5">
        <w:rPr>
          <w:i/>
          <w:lang w:val="it-IT"/>
        </w:rPr>
        <w:tab/>
        <w:t>patruna</w:t>
      </w:r>
      <w:r w:rsidR="00501DE5" w:rsidRPr="00501DE5">
        <w:rPr>
          <w:i/>
          <w:lang w:val="it-IT"/>
        </w:rPr>
        <w:tab/>
        <w:t>a</w:t>
      </w:r>
      <w:r w:rsidR="00501DE5" w:rsidRPr="00501DE5">
        <w:rPr>
          <w:i/>
          <w:lang w:val="it-IT"/>
        </w:rPr>
        <w:tab/>
        <w:t>so</w:t>
      </w:r>
      <w:r w:rsidR="00501DE5" w:rsidRPr="00501DE5">
        <w:rPr>
          <w:i/>
          <w:lang w:val="it-IT"/>
        </w:rPr>
        <w:tab/>
        <w:t>vesta</w:t>
      </w:r>
      <w:r w:rsidR="00501DE5">
        <w:rPr>
          <w:i/>
          <w:lang w:val="it-IT"/>
        </w:rPr>
        <w:t>.</w:t>
      </w:r>
    </w:p>
    <w:p w14:paraId="537A5247" w14:textId="21CCB61C" w:rsidR="00A23DEA" w:rsidRDefault="00A23DEA" w:rsidP="00770405">
      <w:pPr>
        <w:tabs>
          <w:tab w:val="left" w:pos="851"/>
          <w:tab w:val="left" w:pos="1134"/>
          <w:tab w:val="left" w:pos="1560"/>
          <w:tab w:val="left" w:pos="2835"/>
          <w:tab w:val="left" w:pos="3544"/>
          <w:tab w:val="left" w:pos="4395"/>
          <w:tab w:val="left" w:pos="4678"/>
          <w:tab w:val="left" w:pos="5245"/>
          <w:tab w:val="left" w:pos="6096"/>
          <w:tab w:val="left" w:pos="6521"/>
          <w:tab w:val="left" w:pos="6946"/>
        </w:tabs>
        <w:ind w:left="851" w:right="3396" w:hanging="567"/>
      </w:pPr>
      <w:r w:rsidRPr="00244130">
        <w:rPr>
          <w:lang w:val="it-IT"/>
        </w:rPr>
        <w:tab/>
      </w:r>
      <w:r w:rsidRPr="00244130">
        <w:rPr>
          <w:lang w:val="it-IT"/>
        </w:rPr>
        <w:tab/>
      </w:r>
      <w:r>
        <w:t>the</w:t>
      </w:r>
      <w:r>
        <w:tab/>
        <w:t>dressmaker</w:t>
      </w:r>
      <w:r>
        <w:tab/>
      </w:r>
      <w:r w:rsidRPr="00A23DEA">
        <w:rPr>
          <w:smallCaps/>
        </w:rPr>
        <w:t>dat</w:t>
      </w:r>
      <w:r>
        <w:t>.3</w:t>
      </w:r>
      <w:r w:rsidR="00A90537">
        <w:t>=</w:t>
      </w:r>
      <w:r>
        <w:tab/>
        <w:t>sent</w:t>
      </w:r>
      <w:r>
        <w:tab/>
        <w:t>of</w:t>
      </w:r>
      <w:r>
        <w:tab/>
        <w:t>each</w:t>
      </w:r>
      <w:r>
        <w:tab/>
        <w:t>owner</w:t>
      </w:r>
      <w:r>
        <w:tab/>
        <w:t>the</w:t>
      </w:r>
      <w:r>
        <w:tab/>
        <w:t>her</w:t>
      </w:r>
      <w:r>
        <w:tab/>
        <w:t>dress</w:t>
      </w:r>
    </w:p>
    <w:p w14:paraId="3842A6C2" w14:textId="33C686A9" w:rsidR="00A23DEA" w:rsidRDefault="00501DE5" w:rsidP="00BE3C7A">
      <w:pPr>
        <w:tabs>
          <w:tab w:val="left" w:pos="851"/>
          <w:tab w:val="left" w:pos="1134"/>
          <w:tab w:val="left" w:pos="2585"/>
        </w:tabs>
        <w:spacing w:after="160" w:line="100" w:lineRule="atLeast"/>
        <w:ind w:left="851" w:right="3394" w:hanging="567"/>
      </w:pPr>
      <w:r>
        <w:tab/>
      </w:r>
      <w:r>
        <w:tab/>
        <w:t>“</w:t>
      </w:r>
      <w:r w:rsidR="00136D3E">
        <w:t>The dressmaker sent each owner her dress</w:t>
      </w:r>
      <w:r>
        <w:t>.”</w:t>
      </w:r>
    </w:p>
    <w:p w14:paraId="15DC1F6E" w14:textId="77777777" w:rsidR="00A23DEA" w:rsidRDefault="00A23DEA" w:rsidP="00BE3C7A">
      <w:pPr>
        <w:tabs>
          <w:tab w:val="left" w:pos="284"/>
          <w:tab w:val="left" w:pos="810"/>
          <w:tab w:val="left" w:pos="2585"/>
        </w:tabs>
        <w:spacing w:after="160" w:line="100" w:lineRule="atLeast"/>
        <w:ind w:right="3394"/>
      </w:pPr>
    </w:p>
    <w:p w14:paraId="7028F18B" w14:textId="1151B3F5" w:rsidR="005F5113" w:rsidRPr="007225A6" w:rsidRDefault="00F56992" w:rsidP="00BE3C7A">
      <w:pPr>
        <w:tabs>
          <w:tab w:val="left" w:pos="284"/>
          <w:tab w:val="left" w:pos="810"/>
          <w:tab w:val="left" w:pos="2585"/>
        </w:tabs>
        <w:spacing w:after="160" w:line="100" w:lineRule="atLeast"/>
        <w:ind w:right="3394"/>
      </w:pPr>
      <w:r>
        <w:tab/>
      </w:r>
      <w:r w:rsidR="0017764D">
        <w:t xml:space="preserve">Fifth, the </w:t>
      </w:r>
      <w:r w:rsidR="00EC739A">
        <w:t xml:space="preserve">stability of the </w:t>
      </w:r>
      <w:r w:rsidR="0017764D">
        <w:t>binding facts observed in (16)</w:t>
      </w:r>
      <w:r w:rsidR="00EC739A">
        <w:t xml:space="preserve"> now follows straightforwardly since, even when the Greek-style dative is employed</w:t>
      </w:r>
      <w:r w:rsidR="00B60112">
        <w:t xml:space="preserve"> (cf.</w:t>
      </w:r>
      <w:r w:rsidR="003E2F16">
        <w:t xml:space="preserve"> </w:t>
      </w:r>
      <w:r w:rsidR="00B60112">
        <w:t>16b)</w:t>
      </w:r>
      <w:r w:rsidR="00EC739A">
        <w:t xml:space="preserve">, the </w:t>
      </w:r>
      <w:r w:rsidR="00EC739A" w:rsidRPr="00EC739A">
        <w:rPr>
          <w:smallCaps/>
        </w:rPr>
        <w:t>Recipient</w:t>
      </w:r>
      <w:r w:rsidR="00EC739A">
        <w:t xml:space="preserve"> is still realized by a core DP argument (</w:t>
      </w:r>
      <w:r w:rsidR="003E2F16">
        <w:t>viz.</w:t>
      </w:r>
      <w:r w:rsidR="00EC739A">
        <w:t xml:space="preserve"> pro) Case-marked dative and licensed in the same argument position as a lexical DP in the so-called Romance-style dative</w:t>
      </w:r>
      <w:r w:rsidR="00B60112">
        <w:t xml:space="preserve"> (cf. 16a)</w:t>
      </w:r>
      <w:r w:rsidR="00EC739A">
        <w:t xml:space="preserve"> </w:t>
      </w:r>
      <w:r w:rsidR="002515E0">
        <w:t xml:space="preserve">from where it can be bound by the c-commanding </w:t>
      </w:r>
      <w:r w:rsidR="002515E0" w:rsidRPr="002515E0">
        <w:rPr>
          <w:smallCaps/>
        </w:rPr>
        <w:t>Theme</w:t>
      </w:r>
      <w:r w:rsidR="002515E0">
        <w:t xml:space="preserve"> argument. The presence or otherwise of a coreferential </w:t>
      </w:r>
      <w:r w:rsidR="00FB02A1">
        <w:t xml:space="preserve">topic </w:t>
      </w:r>
      <w:r w:rsidR="002515E0">
        <w:t xml:space="preserve">adjunct introduced by </w:t>
      </w:r>
      <w:r w:rsidR="002515E0">
        <w:rPr>
          <w:i/>
        </w:rPr>
        <w:t xml:space="preserve">di </w:t>
      </w:r>
      <w:r w:rsidR="002515E0">
        <w:t xml:space="preserve">‘of’ therefore </w:t>
      </w:r>
      <w:r w:rsidR="006338B5">
        <w:t xml:space="preserve">proves </w:t>
      </w:r>
      <w:r w:rsidR="002515E0">
        <w:t xml:space="preserve">irrelevant to the </w:t>
      </w:r>
      <w:r w:rsidR="006157C8">
        <w:t xml:space="preserve">basic </w:t>
      </w:r>
      <w:r w:rsidR="002515E0">
        <w:t>binding facts</w:t>
      </w:r>
      <w:r w:rsidR="00346A37">
        <w:t>,</w:t>
      </w:r>
      <w:r w:rsidR="002515E0">
        <w:t xml:space="preserve"> which are invariably determined within the sentential core by the two internal arguments whose licensing positions</w:t>
      </w:r>
      <w:r>
        <w:t xml:space="preserve">, and hence </w:t>
      </w:r>
      <w:r w:rsidRPr="00364EAD">
        <w:t>also their binding relations,</w:t>
      </w:r>
      <w:r w:rsidR="002515E0" w:rsidRPr="00364EAD">
        <w:t xml:space="preserve"> </w:t>
      </w:r>
      <w:r w:rsidRPr="00364EAD">
        <w:t xml:space="preserve">remain unchanged. </w:t>
      </w:r>
      <w:r w:rsidR="006157C8" w:rsidRPr="00364EAD">
        <w:t xml:space="preserve">However, one respect in which the two sentences in (16a-b) differ concerns the availability of the individual and distributive </w:t>
      </w:r>
      <w:r w:rsidR="00960A94">
        <w:t xml:space="preserve">scopal </w:t>
      </w:r>
      <w:r w:rsidR="006157C8" w:rsidRPr="00364EAD">
        <w:t xml:space="preserve">readings of </w:t>
      </w:r>
      <w:r w:rsidR="006157C8" w:rsidRPr="00364EAD">
        <w:rPr>
          <w:i/>
        </w:rPr>
        <w:t>patruna</w:t>
      </w:r>
      <w:r w:rsidR="008405F0">
        <w:t xml:space="preserve">. </w:t>
      </w:r>
      <w:r w:rsidR="005F5113" w:rsidRPr="00364EAD">
        <w:t xml:space="preserve">Whereas both readings of </w:t>
      </w:r>
      <w:r w:rsidR="005F5113" w:rsidRPr="00364EAD">
        <w:rPr>
          <w:i/>
        </w:rPr>
        <w:t>patruna</w:t>
      </w:r>
      <w:r w:rsidR="005F5113" w:rsidRPr="00364EAD">
        <w:t xml:space="preserve"> are available in (16a)</w:t>
      </w:r>
      <w:r w:rsidR="00FB02A1">
        <w:t xml:space="preserve"> where both scope relations </w:t>
      </w:r>
      <w:r w:rsidR="008D3E97">
        <w:t xml:space="preserve">can be reconstructed within the </w:t>
      </w:r>
      <w:r w:rsidR="008D3E97" w:rsidRPr="008D3E97">
        <w:rPr>
          <w:i/>
        </w:rPr>
        <w:t>v</w:t>
      </w:r>
      <w:r w:rsidR="008D3E97">
        <w:t xml:space="preserve">-VP </w:t>
      </w:r>
      <w:r w:rsidR="00FB02A1">
        <w:t xml:space="preserve">between the QP </w:t>
      </w:r>
      <w:r w:rsidR="00FB02A1">
        <w:rPr>
          <w:i/>
        </w:rPr>
        <w:t xml:space="preserve">ogni </w:t>
      </w:r>
      <w:r w:rsidR="00FB02A1">
        <w:t xml:space="preserve">and the possessive anaphor </w:t>
      </w:r>
      <w:r w:rsidR="00FB02A1">
        <w:rPr>
          <w:i/>
        </w:rPr>
        <w:t>so</w:t>
      </w:r>
      <w:r w:rsidR="005F5113" w:rsidRPr="00364EAD">
        <w:t>, only the individual reading is possible in (16b) in accordance with the characteristic presuppositional reading of the so-called Greek-style dative noted above.</w:t>
      </w:r>
      <w:r w:rsidR="006157C8" w:rsidRPr="00364EAD">
        <w:t xml:space="preserve"> </w:t>
      </w:r>
      <w:r w:rsidR="00BF05E5">
        <w:t xml:space="preserve">The absence of this distributive reading in (16b) highlights how the adjunct </w:t>
      </w:r>
      <w:r w:rsidR="00BF05E5">
        <w:rPr>
          <w:i/>
        </w:rPr>
        <w:t xml:space="preserve">d-a so patruna </w:t>
      </w:r>
      <w:r w:rsidR="007303C7">
        <w:t>takes</w:t>
      </w:r>
      <w:r w:rsidR="00BF05E5">
        <w:t xml:space="preserve"> scope over the </w:t>
      </w:r>
      <w:r w:rsidR="00BF05E5" w:rsidRPr="00FB02A1">
        <w:rPr>
          <w:smallCaps/>
        </w:rPr>
        <w:t>Theme</w:t>
      </w:r>
      <w:r w:rsidR="00BF05E5">
        <w:t xml:space="preserve"> </w:t>
      </w:r>
      <w:r w:rsidR="00BF05E5">
        <w:rPr>
          <w:i/>
        </w:rPr>
        <w:t>ogni vesta</w:t>
      </w:r>
      <w:r w:rsidR="00BF05E5">
        <w:t>, but not vice versa</w:t>
      </w:r>
      <w:r w:rsidR="00FB02A1">
        <w:t xml:space="preserve">, providing </w:t>
      </w:r>
      <w:r w:rsidR="00364EAD">
        <w:t>further proof for the fact</w:t>
      </w:r>
      <w:r w:rsidR="00364EAD" w:rsidRPr="00364EAD">
        <w:t xml:space="preserve"> that right-</w:t>
      </w:r>
      <w:r w:rsidR="008D3E97">
        <w:t xml:space="preserve">peripheral </w:t>
      </w:r>
      <w:r w:rsidR="00364EAD" w:rsidRPr="00364EAD">
        <w:t xml:space="preserve">(familiar) topics like </w:t>
      </w:r>
      <w:r w:rsidR="00364EAD" w:rsidRPr="00364EAD">
        <w:rPr>
          <w:i/>
        </w:rPr>
        <w:t xml:space="preserve">d-a so patruna </w:t>
      </w:r>
      <w:r w:rsidR="00364EAD" w:rsidRPr="00364EAD">
        <w:t>are merged in extra</w:t>
      </w:r>
      <w:r w:rsidR="003E2F16">
        <w:t>-</w:t>
      </w:r>
      <w:r w:rsidR="00364EAD" w:rsidRPr="00364EAD">
        <w:t xml:space="preserve">sentential positions </w:t>
      </w:r>
      <w:r w:rsidR="007303C7">
        <w:t xml:space="preserve">from where </w:t>
      </w:r>
      <w:r w:rsidR="00364EAD" w:rsidRPr="00364EAD">
        <w:t xml:space="preserve">quantifiers like </w:t>
      </w:r>
      <w:r w:rsidR="00364EAD" w:rsidRPr="00364EAD">
        <w:rPr>
          <w:i/>
        </w:rPr>
        <w:t xml:space="preserve">ogni </w:t>
      </w:r>
      <w:r w:rsidR="00364EAD" w:rsidRPr="00364EAD">
        <w:t>‘each’</w:t>
      </w:r>
      <w:r w:rsidR="00364EAD">
        <w:t xml:space="preserve"> cannot scope over them at LF (</w:t>
      </w:r>
      <w:r w:rsidR="00960A94">
        <w:t xml:space="preserve">cf. </w:t>
      </w:r>
      <w:r w:rsidR="00107E00" w:rsidRPr="007225A6">
        <w:t>\citealt{Cardinaletti2002}</w:t>
      </w:r>
      <w:r w:rsidR="00C232AE" w:rsidRPr="007225A6">
        <w:t xml:space="preserve">; </w:t>
      </w:r>
      <w:r w:rsidR="00107E00" w:rsidRPr="007225A6">
        <w:t>\citealt{</w:t>
      </w:r>
      <w:r w:rsidR="00C232AE" w:rsidRPr="007225A6">
        <w:t>Frascarelli2004</w:t>
      </w:r>
      <w:r w:rsidR="00107E00" w:rsidRPr="007225A6">
        <w:t>}</w:t>
      </w:r>
      <w:r w:rsidR="00C232AE" w:rsidRPr="007225A6">
        <w:t xml:space="preserve">; </w:t>
      </w:r>
      <w:r w:rsidR="00107E00" w:rsidRPr="007225A6">
        <w:t>\citealt{</w:t>
      </w:r>
      <w:r w:rsidR="00C232AE" w:rsidRPr="007225A6">
        <w:t>Frascarelli2007</w:t>
      </w:r>
      <w:r w:rsidR="00107E00" w:rsidRPr="007225A6">
        <w:t>}</w:t>
      </w:r>
      <w:r w:rsidR="00364EAD" w:rsidRPr="007225A6">
        <w:t>)</w:t>
      </w:r>
      <w:r w:rsidR="00960A94" w:rsidRPr="007225A6">
        <w:t>.</w:t>
      </w:r>
      <w:r w:rsidR="00475E9A">
        <w:rPr>
          <w:rStyle w:val="Refdenotaalpie"/>
        </w:rPr>
        <w:footnoteReference w:id="10"/>
      </w:r>
    </w:p>
    <w:p w14:paraId="44CD9E26" w14:textId="0896529D" w:rsidR="00D90C64" w:rsidRDefault="00F56992" w:rsidP="00BE3C7A">
      <w:pPr>
        <w:tabs>
          <w:tab w:val="left" w:pos="284"/>
          <w:tab w:val="left" w:pos="810"/>
          <w:tab w:val="left" w:pos="2585"/>
        </w:tabs>
        <w:spacing w:after="160" w:line="100" w:lineRule="atLeast"/>
        <w:ind w:right="3394"/>
      </w:pPr>
      <w:r w:rsidRPr="007225A6">
        <w:tab/>
      </w:r>
      <w:r w:rsidR="005C75A3" w:rsidRPr="00364EAD">
        <w:t>Finally,</w:t>
      </w:r>
      <w:r w:rsidR="00C20E27" w:rsidRPr="00364EAD">
        <w:t xml:space="preserve"> </w:t>
      </w:r>
      <w:r w:rsidR="005C75A3" w:rsidRPr="00364EAD">
        <w:t>the analysis outlined in (18b) correctly predicts that the</w:t>
      </w:r>
      <w:r w:rsidR="005C75A3">
        <w:t xml:space="preserve"> distribution of the Greek-style dative </w:t>
      </w:r>
      <w:r w:rsidR="009B364D">
        <w:t xml:space="preserve">should equally occur in monotransitives </w:t>
      </w:r>
      <w:r w:rsidR="008036EC">
        <w:t xml:space="preserve">as in ditransitives, inasmuch as its distribution is not linked to the presence of a </w:t>
      </w:r>
      <w:r w:rsidR="008036EC" w:rsidRPr="008036EC">
        <w:rPr>
          <w:smallCaps/>
        </w:rPr>
        <w:t>Theme</w:t>
      </w:r>
      <w:r w:rsidR="008036EC">
        <w:t xml:space="preserve"> argument</w:t>
      </w:r>
      <w:r w:rsidR="005C75A3">
        <w:t xml:space="preserve">. Furthermore, the use of the Greek-style dative with monotransitives also highlights the weakness of functionalist accounts which </w:t>
      </w:r>
      <w:r w:rsidR="0044000E">
        <w:t>take</w:t>
      </w:r>
      <w:r w:rsidR="005C75A3">
        <w:t xml:space="preserve"> the obligatory use of </w:t>
      </w:r>
      <w:r w:rsidR="00DB7063">
        <w:t xml:space="preserve">the </w:t>
      </w:r>
      <w:r w:rsidR="005C75A3">
        <w:t>dative clitic as a means of distinguishing between the</w:t>
      </w:r>
      <w:r w:rsidR="005E112E">
        <w:t xml:space="preserve"> </w:t>
      </w:r>
      <w:r w:rsidR="005C75A3">
        <w:t>dative</w:t>
      </w:r>
      <w:r w:rsidR="00D61028">
        <w:t>-</w:t>
      </w:r>
      <w:r w:rsidR="00D61028" w:rsidRPr="00D61028">
        <w:rPr>
          <w:smallCaps/>
        </w:rPr>
        <w:t>Recipient</w:t>
      </w:r>
      <w:r w:rsidR="005C75A3">
        <w:t xml:space="preserve"> an</w:t>
      </w:r>
      <w:r w:rsidR="00DB7063">
        <w:t>d genitive</w:t>
      </w:r>
      <w:r w:rsidR="00D61028">
        <w:t>-</w:t>
      </w:r>
      <w:r w:rsidR="00D61028" w:rsidRPr="00D61028">
        <w:rPr>
          <w:smallCaps/>
        </w:rPr>
        <w:t>Possessor</w:t>
      </w:r>
      <w:r w:rsidR="00D61028">
        <w:t xml:space="preserve"> </w:t>
      </w:r>
      <w:r w:rsidR="00DB7063">
        <w:t>readings of the lexi</w:t>
      </w:r>
      <w:r w:rsidR="005E112E">
        <w:t>c</w:t>
      </w:r>
      <w:r w:rsidR="00DB7063">
        <w:t>a</w:t>
      </w:r>
      <w:r w:rsidR="005C75A3">
        <w:t>l DP in ex</w:t>
      </w:r>
      <w:r w:rsidR="005E112E">
        <w:t>am</w:t>
      </w:r>
      <w:r w:rsidR="005C75A3">
        <w:t xml:space="preserve">ples such as </w:t>
      </w:r>
      <w:r w:rsidR="008036EC">
        <w:t>(21</w:t>
      </w:r>
      <w:r w:rsidR="005E112E">
        <w:t xml:space="preserve">a). </w:t>
      </w:r>
      <w:r w:rsidR="00DB7063">
        <w:t>However, the evidenc</w:t>
      </w:r>
      <w:r w:rsidR="00D61028">
        <w:t>e of monotransitives such as (21</w:t>
      </w:r>
      <w:r w:rsidR="00DB7063">
        <w:t>b)</w:t>
      </w:r>
      <w:r w:rsidR="00263458">
        <w:t>,</w:t>
      </w:r>
      <w:r w:rsidR="00DB7063">
        <w:t xml:space="preserve"> where there is no ambiguity regarding the dative</w:t>
      </w:r>
      <w:r w:rsidR="008D2CBA">
        <w:t>-</w:t>
      </w:r>
      <w:r w:rsidR="00DB7063" w:rsidRPr="00DB7063">
        <w:rPr>
          <w:smallCaps/>
        </w:rPr>
        <w:t>Recipient</w:t>
      </w:r>
      <w:r w:rsidR="00DB7063">
        <w:t xml:space="preserve"> interpretation of the lexical DP </w:t>
      </w:r>
      <w:r w:rsidR="00BF4F2F">
        <w:t>but</w:t>
      </w:r>
      <w:r w:rsidR="00DB7063">
        <w:t xml:space="preserve"> the dative clitic continues to be obligatory</w:t>
      </w:r>
      <w:r w:rsidR="00263458">
        <w:t>,</w:t>
      </w:r>
      <w:r w:rsidR="00DB7063">
        <w:t xml:space="preserve"> excludes any such </w:t>
      </w:r>
      <w:r w:rsidR="008D2CBA">
        <w:t xml:space="preserve">functionalist </w:t>
      </w:r>
      <w:r w:rsidR="00DB7063">
        <w:t>interpretation</w:t>
      </w:r>
      <w:r w:rsidR="008D2CBA">
        <w:t xml:space="preserve"> of </w:t>
      </w:r>
      <w:r w:rsidR="005964C6">
        <w:t>the</w:t>
      </w:r>
      <w:r w:rsidR="008D2CBA">
        <w:t xml:space="preserve"> facts</w:t>
      </w:r>
      <w:r w:rsidR="00DB7063">
        <w:t>.</w:t>
      </w:r>
    </w:p>
    <w:p w14:paraId="09784E21" w14:textId="77777777" w:rsidR="005E112E" w:rsidRDefault="005E112E" w:rsidP="00BE3C7A">
      <w:pPr>
        <w:tabs>
          <w:tab w:val="left" w:pos="284"/>
          <w:tab w:val="left" w:pos="810"/>
          <w:tab w:val="left" w:pos="2585"/>
        </w:tabs>
        <w:spacing w:after="160" w:line="100" w:lineRule="atLeast"/>
        <w:ind w:right="3394"/>
      </w:pPr>
    </w:p>
    <w:p w14:paraId="2C3F4C70" w14:textId="72B8AD9A" w:rsidR="00501DE5" w:rsidRDefault="00770405" w:rsidP="00770405">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5F4D14">
        <w:tab/>
      </w:r>
      <w:r w:rsidR="00501DE5">
        <w:rPr>
          <w:lang w:val="it-IT"/>
        </w:rPr>
        <w:t>a.</w:t>
      </w:r>
      <w:r w:rsidR="00D90C64" w:rsidRPr="00501DE5">
        <w:rPr>
          <w:lang w:val="it-IT"/>
        </w:rPr>
        <w:tab/>
      </w:r>
      <w:r w:rsidR="00501DE5">
        <w:rPr>
          <w:lang w:val="it-IT"/>
        </w:rPr>
        <w:t>Bova</w:t>
      </w:r>
    </w:p>
    <w:p w14:paraId="6EA7A8AD" w14:textId="5542608A" w:rsidR="00D90C64" w:rsidRPr="00501DE5" w:rsidRDefault="00501DE5" w:rsidP="00770405">
      <w:pPr>
        <w:pStyle w:val="Prrafodelista"/>
        <w:tabs>
          <w:tab w:val="left" w:pos="851"/>
          <w:tab w:val="left" w:pos="1134"/>
          <w:tab w:val="left" w:pos="1985"/>
          <w:tab w:val="left" w:pos="2694"/>
          <w:tab w:val="left" w:pos="2835"/>
          <w:tab w:val="left" w:pos="3119"/>
          <w:tab w:val="left" w:pos="4111"/>
          <w:tab w:val="left" w:pos="4536"/>
          <w:tab w:val="left" w:pos="4962"/>
        </w:tabs>
        <w:ind w:left="851" w:right="3396" w:hanging="567"/>
        <w:contextualSpacing w:val="0"/>
        <w:rPr>
          <w:i/>
          <w:lang w:val="it-IT"/>
        </w:rPr>
      </w:pPr>
      <w:r>
        <w:rPr>
          <w:lang w:val="it-IT"/>
        </w:rPr>
        <w:tab/>
      </w:r>
      <w:r>
        <w:rPr>
          <w:lang w:val="it-IT"/>
        </w:rPr>
        <w:tab/>
      </w:r>
      <w:r w:rsidR="00D90C64" w:rsidRPr="00501DE5">
        <w:rPr>
          <w:i/>
          <w:lang w:val="it-IT"/>
        </w:rPr>
        <w:t>Nci</w:t>
      </w:r>
      <w:r w:rsidR="00D90C64" w:rsidRPr="00501DE5">
        <w:rPr>
          <w:i/>
          <w:lang w:val="it-IT"/>
        </w:rPr>
        <w:tab/>
        <w:t>vindu</w:t>
      </w:r>
      <w:r w:rsidR="00D90C64" w:rsidRPr="00501DE5">
        <w:rPr>
          <w:i/>
          <w:lang w:val="it-IT"/>
        </w:rPr>
        <w:tab/>
        <w:t>la</w:t>
      </w:r>
      <w:r w:rsidR="00D90C64" w:rsidRPr="00501DE5">
        <w:rPr>
          <w:i/>
          <w:lang w:val="it-IT"/>
        </w:rPr>
        <w:tab/>
        <w:t>machina</w:t>
      </w:r>
      <w:r w:rsidR="00D90C64" w:rsidRPr="00501DE5">
        <w:rPr>
          <w:i/>
          <w:lang w:val="it-IT"/>
        </w:rPr>
        <w:tab/>
        <w:t>di</w:t>
      </w:r>
      <w:r w:rsidR="00D90C64" w:rsidRPr="00501DE5">
        <w:rPr>
          <w:i/>
          <w:lang w:val="it-IT"/>
        </w:rPr>
        <w:tab/>
        <w:t>lu</w:t>
      </w:r>
      <w:r w:rsidR="00D90C64" w:rsidRPr="00501DE5">
        <w:rPr>
          <w:i/>
          <w:lang w:val="it-IT"/>
        </w:rPr>
        <w:tab/>
        <w:t>studenti</w:t>
      </w:r>
      <w:r w:rsidRPr="00501DE5">
        <w:rPr>
          <w:i/>
          <w:lang w:val="it-IT"/>
        </w:rPr>
        <w:t>.</w:t>
      </w:r>
    </w:p>
    <w:p w14:paraId="6E66A940" w14:textId="4859642E" w:rsidR="00D90C64" w:rsidRPr="00263458" w:rsidRDefault="00D90C64" w:rsidP="00770405">
      <w:pPr>
        <w:tabs>
          <w:tab w:val="left" w:pos="851"/>
          <w:tab w:val="left" w:pos="1134"/>
          <w:tab w:val="left" w:pos="1985"/>
          <w:tab w:val="left" w:pos="2694"/>
          <w:tab w:val="left" w:pos="2835"/>
          <w:tab w:val="left" w:pos="3119"/>
          <w:tab w:val="left" w:pos="4111"/>
          <w:tab w:val="left" w:pos="4536"/>
          <w:tab w:val="left" w:pos="4962"/>
        </w:tabs>
        <w:ind w:left="851" w:right="3396" w:hanging="567"/>
      </w:pPr>
      <w:r w:rsidRPr="00244130">
        <w:rPr>
          <w:lang w:val="it-IT"/>
        </w:rPr>
        <w:tab/>
      </w:r>
      <w:r w:rsidRPr="00244130">
        <w:rPr>
          <w:lang w:val="it-IT"/>
        </w:rPr>
        <w:tab/>
      </w:r>
      <w:r w:rsidR="001D67BE" w:rsidRPr="00263458">
        <w:rPr>
          <w:smallCaps/>
        </w:rPr>
        <w:t>dat</w:t>
      </w:r>
      <w:r w:rsidR="001D67BE" w:rsidRPr="00263458">
        <w:t>.3=</w:t>
      </w:r>
      <w:r w:rsidRPr="00263458">
        <w:tab/>
        <w:t>I.sell</w:t>
      </w:r>
      <w:r w:rsidRPr="00263458">
        <w:tab/>
        <w:t>the</w:t>
      </w:r>
      <w:r w:rsidRPr="00263458">
        <w:tab/>
        <w:t>car</w:t>
      </w:r>
      <w:r w:rsidRPr="00263458">
        <w:tab/>
        <w:t>of</w:t>
      </w:r>
      <w:r w:rsidRPr="00263458">
        <w:tab/>
        <w:t>the</w:t>
      </w:r>
      <w:r w:rsidRPr="00263458">
        <w:tab/>
        <w:t>student</w:t>
      </w:r>
    </w:p>
    <w:p w14:paraId="20175C3D" w14:textId="1C07570C" w:rsidR="00D90C64" w:rsidRPr="00263458" w:rsidRDefault="00501DE5" w:rsidP="00770405">
      <w:pPr>
        <w:tabs>
          <w:tab w:val="left" w:pos="851"/>
          <w:tab w:val="left" w:pos="1134"/>
          <w:tab w:val="left" w:pos="2585"/>
        </w:tabs>
        <w:ind w:left="851" w:right="3396" w:hanging="567"/>
      </w:pPr>
      <w:r>
        <w:tab/>
      </w:r>
      <w:r>
        <w:tab/>
        <w:t>“</w:t>
      </w:r>
      <w:r w:rsidR="00D90C64" w:rsidRPr="00263458">
        <w:t xml:space="preserve">I’ll </w:t>
      </w:r>
      <w:r w:rsidR="00EF0EE8" w:rsidRPr="00263458">
        <w:t>sell</w:t>
      </w:r>
      <w:r w:rsidR="00D90C64" w:rsidRPr="00263458">
        <w:t xml:space="preserve"> the student the car</w:t>
      </w:r>
      <w:r>
        <w:t>.” (*”</w:t>
      </w:r>
      <w:r w:rsidR="00D90C64" w:rsidRPr="00263458">
        <w:t>I’ll sell the student’s car</w:t>
      </w:r>
      <w:r>
        <w:t>.”</w:t>
      </w:r>
      <w:r w:rsidR="00D90C64" w:rsidRPr="00263458">
        <w:t>)</w:t>
      </w:r>
    </w:p>
    <w:p w14:paraId="4AA7AA9B" w14:textId="6E7E83D8" w:rsidR="00501DE5" w:rsidRDefault="001C648C" w:rsidP="00770405">
      <w:pPr>
        <w:tabs>
          <w:tab w:val="left" w:pos="851"/>
          <w:tab w:val="left" w:pos="1134"/>
          <w:tab w:val="left" w:pos="1418"/>
          <w:tab w:val="left" w:pos="2410"/>
          <w:tab w:val="left" w:pos="3544"/>
          <w:tab w:val="left" w:pos="4253"/>
          <w:tab w:val="left" w:pos="4962"/>
        </w:tabs>
        <w:ind w:left="851" w:right="3396" w:hanging="567"/>
        <w:rPr>
          <w:lang w:val="it-IT"/>
        </w:rPr>
      </w:pPr>
      <w:r w:rsidRPr="00263458">
        <w:tab/>
      </w:r>
      <w:r w:rsidRPr="00244130">
        <w:rPr>
          <w:lang w:val="it-IT"/>
        </w:rPr>
        <w:t>b</w:t>
      </w:r>
      <w:r w:rsidR="00501DE5">
        <w:rPr>
          <w:lang w:val="it-IT"/>
        </w:rPr>
        <w:t>.</w:t>
      </w:r>
      <w:r w:rsidR="00501DE5">
        <w:rPr>
          <w:lang w:val="it-IT"/>
        </w:rPr>
        <w:tab/>
        <w:t>Natile di Careri</w:t>
      </w:r>
    </w:p>
    <w:p w14:paraId="7A7B4E83" w14:textId="0E0E4371" w:rsidR="001C648C" w:rsidRPr="00501DE5" w:rsidRDefault="001C648C" w:rsidP="00770405">
      <w:pPr>
        <w:tabs>
          <w:tab w:val="left" w:pos="851"/>
          <w:tab w:val="left" w:pos="1134"/>
          <w:tab w:val="left" w:pos="1560"/>
          <w:tab w:val="left" w:pos="2410"/>
          <w:tab w:val="left" w:pos="3402"/>
          <w:tab w:val="left" w:pos="4111"/>
          <w:tab w:val="left" w:pos="4820"/>
        </w:tabs>
        <w:ind w:left="851" w:right="3396" w:hanging="567"/>
        <w:rPr>
          <w:i/>
          <w:lang w:val="it-IT"/>
        </w:rPr>
      </w:pPr>
      <w:r w:rsidRPr="00244130">
        <w:rPr>
          <w:lang w:val="it-IT"/>
        </w:rPr>
        <w:lastRenderedPageBreak/>
        <w:tab/>
      </w:r>
      <w:r w:rsidR="00501DE5">
        <w:rPr>
          <w:lang w:val="it-IT"/>
        </w:rPr>
        <w:tab/>
      </w:r>
      <w:r w:rsidRPr="00501DE5">
        <w:rPr>
          <w:i/>
          <w:lang w:val="it-IT"/>
        </w:rPr>
        <w:t>Non</w:t>
      </w:r>
      <w:r w:rsidRPr="00501DE5">
        <w:rPr>
          <w:i/>
          <w:lang w:val="it-IT"/>
        </w:rPr>
        <w:tab/>
      </w:r>
      <w:r w:rsidR="00263458" w:rsidRPr="00501DE5">
        <w:rPr>
          <w:i/>
          <w:lang w:val="it-IT"/>
        </w:rPr>
        <w:t>*(</w:t>
      </w:r>
      <w:r w:rsidRPr="00501DE5">
        <w:rPr>
          <w:i/>
          <w:lang w:val="it-IT"/>
        </w:rPr>
        <w:t>si</w:t>
      </w:r>
      <w:r w:rsidR="00263458" w:rsidRPr="00501DE5">
        <w:rPr>
          <w:i/>
          <w:lang w:val="it-IT"/>
        </w:rPr>
        <w:t>)</w:t>
      </w:r>
      <w:r w:rsidRPr="00501DE5">
        <w:rPr>
          <w:i/>
          <w:lang w:val="it-IT"/>
        </w:rPr>
        <w:tab/>
        <w:t>gridamu</w:t>
      </w:r>
      <w:r w:rsidRPr="00501DE5">
        <w:rPr>
          <w:i/>
          <w:lang w:val="it-IT"/>
        </w:rPr>
        <w:tab/>
        <w:t>d</w:t>
      </w:r>
      <w:r w:rsidR="001D67BE" w:rsidRPr="00501DE5">
        <w:rPr>
          <w:i/>
          <w:lang w:val="it-IT"/>
        </w:rPr>
        <w:t>-</w:t>
      </w:r>
      <w:r w:rsidRPr="00501DE5">
        <w:rPr>
          <w:i/>
          <w:lang w:val="it-IT"/>
        </w:rPr>
        <w:t>i</w:t>
      </w:r>
      <w:r w:rsidRPr="00501DE5">
        <w:rPr>
          <w:i/>
          <w:lang w:val="it-IT"/>
        </w:rPr>
        <w:tab/>
        <w:t>nostri</w:t>
      </w:r>
      <w:r w:rsidR="004F1002" w:rsidRPr="00501DE5">
        <w:rPr>
          <w:i/>
          <w:lang w:val="it-IT"/>
        </w:rPr>
        <w:tab/>
      </w:r>
      <w:r w:rsidR="00501DE5" w:rsidRPr="00501DE5">
        <w:rPr>
          <w:i/>
          <w:lang w:val="it-IT"/>
        </w:rPr>
        <w:t>figghioli!</w:t>
      </w:r>
    </w:p>
    <w:p w14:paraId="32FD1204" w14:textId="01C89904" w:rsidR="001C648C" w:rsidRPr="005E112E" w:rsidRDefault="001C648C" w:rsidP="00770405">
      <w:pPr>
        <w:tabs>
          <w:tab w:val="left" w:pos="851"/>
          <w:tab w:val="left" w:pos="1134"/>
          <w:tab w:val="left" w:pos="1560"/>
          <w:tab w:val="left" w:pos="2410"/>
          <w:tab w:val="left" w:pos="3402"/>
          <w:tab w:val="left" w:pos="4111"/>
          <w:tab w:val="left" w:pos="4820"/>
        </w:tabs>
        <w:ind w:left="851" w:right="3396" w:hanging="567"/>
      </w:pPr>
      <w:r w:rsidRPr="00501DE5">
        <w:rPr>
          <w:lang w:val="it-IT"/>
        </w:rPr>
        <w:tab/>
      </w:r>
      <w:r w:rsidRPr="00501DE5">
        <w:rPr>
          <w:lang w:val="it-IT"/>
        </w:rPr>
        <w:tab/>
      </w:r>
      <w:r w:rsidRPr="005E112E">
        <w:t>not</w:t>
      </w:r>
      <w:r w:rsidRPr="005E112E">
        <w:tab/>
      </w:r>
      <w:r w:rsidR="001D67BE" w:rsidRPr="005E112E">
        <w:rPr>
          <w:smallCaps/>
        </w:rPr>
        <w:t>dat</w:t>
      </w:r>
      <w:r w:rsidR="001D67BE" w:rsidRPr="005E112E">
        <w:t>.3=</w:t>
      </w:r>
      <w:r w:rsidR="001D67BE" w:rsidRPr="005E112E">
        <w:tab/>
        <w:t>we.shout</w:t>
      </w:r>
      <w:r w:rsidR="001D67BE" w:rsidRPr="005E112E">
        <w:tab/>
        <w:t>of-</w:t>
      </w:r>
      <w:r w:rsidRPr="005E112E">
        <w:t>the</w:t>
      </w:r>
      <w:r w:rsidRPr="005E112E">
        <w:tab/>
        <w:t>our</w:t>
      </w:r>
      <w:r w:rsidRPr="005E112E">
        <w:tab/>
        <w:t>children</w:t>
      </w:r>
    </w:p>
    <w:p w14:paraId="5BBC71E0" w14:textId="20942080" w:rsidR="001C648C" w:rsidRPr="005E112E" w:rsidRDefault="00501DE5" w:rsidP="00BE3C7A">
      <w:pPr>
        <w:tabs>
          <w:tab w:val="left" w:pos="851"/>
          <w:tab w:val="left" w:pos="1134"/>
          <w:tab w:val="left" w:pos="2585"/>
        </w:tabs>
        <w:spacing w:after="160" w:line="100" w:lineRule="atLeast"/>
        <w:ind w:left="851" w:right="3394" w:hanging="567"/>
      </w:pPr>
      <w:r>
        <w:tab/>
      </w:r>
      <w:r>
        <w:tab/>
        <w:t>“</w:t>
      </w:r>
      <w:r w:rsidR="004F1002" w:rsidRPr="005E112E">
        <w:t>Le</w:t>
      </w:r>
      <w:r>
        <w:t>t’s not shout at our children!”</w:t>
      </w:r>
    </w:p>
    <w:p w14:paraId="30FEF906" w14:textId="77777777" w:rsidR="00D90C64" w:rsidRPr="005C3F78" w:rsidRDefault="00D90C64" w:rsidP="00BE3C7A">
      <w:pPr>
        <w:tabs>
          <w:tab w:val="left" w:pos="284"/>
          <w:tab w:val="left" w:pos="810"/>
          <w:tab w:val="left" w:pos="2585"/>
        </w:tabs>
        <w:spacing w:after="160" w:line="100" w:lineRule="atLeast"/>
        <w:ind w:right="3394"/>
        <w:rPr>
          <w:sz w:val="18"/>
          <w:szCs w:val="18"/>
        </w:rPr>
      </w:pPr>
    </w:p>
    <w:p w14:paraId="340A1C3B" w14:textId="388EEA6A" w:rsidR="0086448E" w:rsidRPr="0086448E" w:rsidRDefault="00263458" w:rsidP="00BE3C7A">
      <w:pPr>
        <w:tabs>
          <w:tab w:val="left" w:pos="284"/>
          <w:tab w:val="left" w:pos="810"/>
          <w:tab w:val="left" w:pos="2585"/>
        </w:tabs>
        <w:spacing w:after="160" w:line="100" w:lineRule="atLeast"/>
        <w:ind w:right="3394"/>
      </w:pPr>
      <w:r>
        <w:tab/>
      </w:r>
      <w:r w:rsidR="005964C6">
        <w:t>To conclude</w:t>
      </w:r>
      <w:r>
        <w:t>, we have established that in Calabrese</w:t>
      </w:r>
      <w:r w:rsidRPr="00263458">
        <w:rPr>
          <w:vertAlign w:val="subscript"/>
        </w:rPr>
        <w:t>1</w:t>
      </w:r>
      <w:r>
        <w:t xml:space="preserve"> the dative is invariably marked by </w:t>
      </w:r>
      <w:r>
        <w:rPr>
          <w:i/>
        </w:rPr>
        <w:t xml:space="preserve">a </w:t>
      </w:r>
      <w:r>
        <w:t xml:space="preserve">‘to’ as in most other varieties of Romance. By contrast, the use of </w:t>
      </w:r>
      <w:r>
        <w:rPr>
          <w:i/>
        </w:rPr>
        <w:t xml:space="preserve">di </w:t>
      </w:r>
      <w:r>
        <w:t xml:space="preserve">‘of’ in the so-called Greek-style dative has been shown to mark </w:t>
      </w:r>
      <w:r w:rsidR="005964C6">
        <w:t xml:space="preserve">right-peripheral </w:t>
      </w:r>
      <w:r>
        <w:t xml:space="preserve">adjuncts, with the dative-marked </w:t>
      </w:r>
      <w:r w:rsidRPr="00285C75">
        <w:rPr>
          <w:smallCaps/>
        </w:rPr>
        <w:t>Recipient</w:t>
      </w:r>
      <w:r>
        <w:t xml:space="preserve"> still licensed as a core argument (pro) in association with a coreferential dative clitic</w:t>
      </w:r>
      <w:r w:rsidR="00285C75">
        <w:t xml:space="preserve"> (cf. pronominal argument hypo</w:t>
      </w:r>
      <w:r w:rsidR="00F64530">
        <w:t xml:space="preserve">thesis developed in </w:t>
      </w:r>
      <w:r w:rsidR="006E6C72" w:rsidRPr="003F5C54">
        <w:t>\</w:t>
      </w:r>
      <w:r w:rsidR="006E6C72">
        <w:t>citealt</w:t>
      </w:r>
      <w:r w:rsidR="006E6C72" w:rsidRPr="003F5C54">
        <w:t>{</w:t>
      </w:r>
      <w:r w:rsidR="006E6C72" w:rsidRPr="006E6C72">
        <w:t>Jelinek1984</w:t>
      </w:r>
      <w:r w:rsidR="006E6C72" w:rsidRPr="003F5C54">
        <w:t>}</w:t>
      </w:r>
      <w:r w:rsidR="00285C75">
        <w:t xml:space="preserve">). </w:t>
      </w:r>
      <w:r w:rsidR="002E06E2">
        <w:t>It thus appears that</w:t>
      </w:r>
      <w:r w:rsidR="00EB259C">
        <w:t xml:space="preserve"> Greek-Romance contact</w:t>
      </w:r>
      <w:r w:rsidR="002E06E2">
        <w:t xml:space="preserve"> </w:t>
      </w:r>
      <w:r w:rsidR="00BF4F2F">
        <w:t xml:space="preserve">in the case of </w:t>
      </w:r>
      <w:r w:rsidR="002E06E2">
        <w:t>Calabrese</w:t>
      </w:r>
      <w:r w:rsidR="002E06E2" w:rsidRPr="002E06E2">
        <w:rPr>
          <w:vertAlign w:val="subscript"/>
        </w:rPr>
        <w:t>1</w:t>
      </w:r>
      <w:r w:rsidR="002E06E2">
        <w:t xml:space="preserve"> </w:t>
      </w:r>
      <w:r w:rsidR="00F22021">
        <w:t xml:space="preserve">has given rise to </w:t>
      </w:r>
      <w:r w:rsidR="002E06E2">
        <w:t xml:space="preserve">an imperfect replication of </w:t>
      </w:r>
      <w:r w:rsidR="00AD35E3">
        <w:t xml:space="preserve">the corresponding </w:t>
      </w:r>
      <w:r w:rsidR="002E06E2">
        <w:t xml:space="preserve">Grecanico genitive-marked </w:t>
      </w:r>
      <w:r w:rsidR="002E06E2" w:rsidRPr="002E06E2">
        <w:rPr>
          <w:smallCaps/>
        </w:rPr>
        <w:t>Recipient</w:t>
      </w:r>
      <w:r w:rsidR="0098141A">
        <w:t xml:space="preserve"> structure</w:t>
      </w:r>
      <w:r w:rsidR="00AD35E3">
        <w:t>. In particular, in Calabrese</w:t>
      </w:r>
      <w:r w:rsidR="00AD35E3" w:rsidRPr="00AD35E3">
        <w:rPr>
          <w:vertAlign w:val="subscript"/>
        </w:rPr>
        <w:t>1</w:t>
      </w:r>
      <w:r w:rsidR="00AD35E3">
        <w:t xml:space="preserve"> dative is canonically marked by </w:t>
      </w:r>
      <w:r w:rsidR="00AD35E3">
        <w:rPr>
          <w:i/>
        </w:rPr>
        <w:t>a</w:t>
      </w:r>
      <w:r w:rsidR="00F22021">
        <w:rPr>
          <w:i/>
        </w:rPr>
        <w:t xml:space="preserve"> </w:t>
      </w:r>
      <w:r w:rsidR="00F22021">
        <w:t>‘to’</w:t>
      </w:r>
      <w:r w:rsidR="002E06E2">
        <w:t>,</w:t>
      </w:r>
      <w:r w:rsidR="00AD35E3">
        <w:t xml:space="preserve"> with Greek-style marking of </w:t>
      </w:r>
      <w:r w:rsidR="00AD35E3" w:rsidRPr="0086448E">
        <w:rPr>
          <w:smallCaps/>
        </w:rPr>
        <w:t>Recipients</w:t>
      </w:r>
      <w:r w:rsidR="00AD35E3" w:rsidRPr="0086448E">
        <w:t xml:space="preserve"> by means of </w:t>
      </w:r>
      <w:r w:rsidR="00AD35E3" w:rsidRPr="0086448E">
        <w:rPr>
          <w:i/>
        </w:rPr>
        <w:t xml:space="preserve">di </w:t>
      </w:r>
      <w:r w:rsidR="00AD35E3" w:rsidRPr="0086448E">
        <w:t xml:space="preserve">‘of’ having been reanalysed as a marked structure pressed into service as a last resort option to Case-mark adjunct DPs </w:t>
      </w:r>
      <w:r w:rsidR="00EB259C" w:rsidRPr="0086448E">
        <w:t>whenever</w:t>
      </w:r>
      <w:r w:rsidR="00AD35E3" w:rsidRPr="0086448E">
        <w:t xml:space="preserve"> dative Case has been otherwise exhausted within the sentential core.</w:t>
      </w:r>
      <w:r w:rsidR="00E72125" w:rsidRPr="0086448E">
        <w:t xml:space="preserve"> Indeed, as argued in </w:t>
      </w:r>
      <w:r w:rsidR="006E6C72" w:rsidRPr="003F5C54">
        <w:t>\citet{</w:t>
      </w:r>
      <w:r w:rsidR="006E6C72" w:rsidRPr="006E6C72">
        <w:t>Ledgeway2013</w:t>
      </w:r>
      <w:r w:rsidR="006E6C72" w:rsidRPr="003F5C54">
        <w:t>}</w:t>
      </w:r>
      <w:r w:rsidR="00E72125" w:rsidRPr="0086448E">
        <w:t>, such exaptive outcomes are far from infrequent in the Greek-Romance contact situation of southern Italy</w:t>
      </w:r>
      <w:r w:rsidR="001061F2" w:rsidRPr="0086448E">
        <w:t xml:space="preserve"> where contact-induced borrowing typically </w:t>
      </w:r>
      <w:r w:rsidR="0086448E" w:rsidRPr="0086448E">
        <w:t>does not replicate the original structure of the lending language but, rather, produces hybrid structures which are ultimately neith</w:t>
      </w:r>
      <w:r w:rsidR="009829D5">
        <w:t>er Greek nor Romance in nature.</w:t>
      </w:r>
    </w:p>
    <w:p w14:paraId="592AE20B" w14:textId="77777777" w:rsidR="001D67BE" w:rsidRPr="0086448E" w:rsidRDefault="001D67BE" w:rsidP="00BE3C7A">
      <w:pPr>
        <w:tabs>
          <w:tab w:val="left" w:pos="284"/>
          <w:tab w:val="left" w:pos="810"/>
          <w:tab w:val="left" w:pos="2585"/>
        </w:tabs>
        <w:spacing w:after="160" w:line="100" w:lineRule="atLeast"/>
        <w:ind w:right="3394"/>
        <w:rPr>
          <w:sz w:val="20"/>
          <w:szCs w:val="20"/>
        </w:rPr>
      </w:pPr>
    </w:p>
    <w:p w14:paraId="40A41E8A" w14:textId="76C89B29" w:rsidR="00D90C64" w:rsidRPr="001A5025" w:rsidRDefault="004F1002" w:rsidP="00BE3C7A">
      <w:pPr>
        <w:tabs>
          <w:tab w:val="left" w:pos="284"/>
          <w:tab w:val="left" w:pos="810"/>
          <w:tab w:val="left" w:pos="2585"/>
        </w:tabs>
        <w:spacing w:after="160" w:line="100" w:lineRule="atLeast"/>
        <w:ind w:right="3394"/>
      </w:pPr>
      <w:r w:rsidRPr="001A5025">
        <w:t xml:space="preserve">4. </w:t>
      </w:r>
      <w:r w:rsidR="00575DCB" w:rsidRPr="001A5025">
        <w:t>Calabrese</w:t>
      </w:r>
      <w:r w:rsidRPr="001A5025">
        <w:rPr>
          <w:vertAlign w:val="subscript"/>
        </w:rPr>
        <w:t>2</w:t>
      </w:r>
      <w:r w:rsidR="00664A6D">
        <w:t xml:space="preserve"> r</w:t>
      </w:r>
      <w:r w:rsidRPr="001A5025">
        <w:t>evisited</w:t>
      </w:r>
    </w:p>
    <w:p w14:paraId="1972E951" w14:textId="1535F501" w:rsidR="004F1002" w:rsidRDefault="00E72125" w:rsidP="00BE3C7A">
      <w:pPr>
        <w:tabs>
          <w:tab w:val="left" w:pos="284"/>
          <w:tab w:val="left" w:pos="810"/>
          <w:tab w:val="left" w:pos="2585"/>
        </w:tabs>
        <w:spacing w:after="160" w:line="100" w:lineRule="atLeast"/>
        <w:ind w:right="3394"/>
      </w:pPr>
      <w:r>
        <w:t>We now return to Calabrese</w:t>
      </w:r>
      <w:r w:rsidRPr="004E1276">
        <w:rPr>
          <w:vertAlign w:val="subscript"/>
        </w:rPr>
        <w:t>2</w:t>
      </w:r>
      <w:r>
        <w:t xml:space="preserve"> where the f</w:t>
      </w:r>
      <w:r w:rsidR="004F1002">
        <w:t>acts to be accounted for</w:t>
      </w:r>
      <w:r>
        <w:t xml:space="preserve"> include</w:t>
      </w:r>
      <w:r w:rsidR="004F1002">
        <w:t>:</w:t>
      </w:r>
      <w:r w:rsidR="004E1276">
        <w:t xml:space="preserve"> (i) why the </w:t>
      </w:r>
      <w:r w:rsidR="00575DCB">
        <w:t xml:space="preserve">Greek-style dative </w:t>
      </w:r>
      <w:r w:rsidR="004F1002">
        <w:t xml:space="preserve">only occurs in conjunction with </w:t>
      </w:r>
      <w:r w:rsidR="00E34BA1">
        <w:t xml:space="preserve">the </w:t>
      </w:r>
      <w:r w:rsidR="004F1002">
        <w:t>definite article</w:t>
      </w:r>
      <w:r w:rsidR="007A6BA4">
        <w:t xml:space="preserve"> (cf. </w:t>
      </w:r>
      <w:r w:rsidR="004E1276">
        <w:t>22</w:t>
      </w:r>
      <w:r w:rsidR="007A6BA4">
        <w:t>a)</w:t>
      </w:r>
      <w:r w:rsidR="004E1276">
        <w:t xml:space="preserve">; (ii) why the dative is marked by </w:t>
      </w:r>
      <w:r w:rsidR="004E1276">
        <w:rPr>
          <w:i/>
        </w:rPr>
        <w:t xml:space="preserve">a </w:t>
      </w:r>
      <w:r w:rsidR="004E1276">
        <w:t>‘to’ (cf. 22b) if the definite article is absent; and (iii) what the relationship, if any, is between the distribution of the Greek-style dat</w:t>
      </w:r>
      <w:r w:rsidR="008407CE">
        <w:t>ive in Calabrese</w:t>
      </w:r>
      <w:r w:rsidR="008407CE" w:rsidRPr="008407CE">
        <w:rPr>
          <w:vertAlign w:val="subscript"/>
        </w:rPr>
        <w:t>2</w:t>
      </w:r>
      <w:r w:rsidR="008407CE">
        <w:t xml:space="preserve"> and Calabrese</w:t>
      </w:r>
      <w:r w:rsidR="004E1276" w:rsidRPr="008407CE">
        <w:rPr>
          <w:vertAlign w:val="subscript"/>
        </w:rPr>
        <w:t>1</w:t>
      </w:r>
      <w:r w:rsidR="004E1276">
        <w:t xml:space="preserve"> (cf. </w:t>
      </w:r>
      <w:r w:rsidR="008407CE">
        <w:t>19a-b).</w:t>
      </w:r>
      <w:r w:rsidR="004E1276">
        <w:t xml:space="preserve"> </w:t>
      </w:r>
    </w:p>
    <w:p w14:paraId="414CD2CC" w14:textId="77777777" w:rsidR="008407CE" w:rsidRPr="004E1276" w:rsidRDefault="008407CE" w:rsidP="00BE3C7A">
      <w:pPr>
        <w:tabs>
          <w:tab w:val="left" w:pos="284"/>
          <w:tab w:val="left" w:pos="810"/>
          <w:tab w:val="left" w:pos="2585"/>
        </w:tabs>
        <w:spacing w:after="160" w:line="100" w:lineRule="atLeast"/>
        <w:ind w:right="3394"/>
      </w:pPr>
    </w:p>
    <w:p w14:paraId="40C2834D" w14:textId="30F7BBF6" w:rsidR="00501DE5" w:rsidRDefault="00770405" w:rsidP="00770405">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5F4D14">
        <w:tab/>
      </w:r>
      <w:r w:rsidR="00501DE5">
        <w:rPr>
          <w:lang w:val="it-IT"/>
        </w:rPr>
        <w:t>Gioiosa Ionica</w:t>
      </w:r>
    </w:p>
    <w:p w14:paraId="394277C5" w14:textId="2CDBB07E" w:rsidR="007A6BA4" w:rsidRPr="00501DE5" w:rsidRDefault="00501DE5" w:rsidP="00770405">
      <w:pPr>
        <w:pStyle w:val="Prrafodelista"/>
        <w:tabs>
          <w:tab w:val="left" w:pos="284"/>
          <w:tab w:val="left" w:pos="851"/>
          <w:tab w:val="left" w:pos="1134"/>
          <w:tab w:val="left" w:pos="2268"/>
          <w:tab w:val="left" w:pos="3119"/>
          <w:tab w:val="left" w:pos="4111"/>
          <w:tab w:val="left" w:pos="4820"/>
        </w:tabs>
        <w:ind w:left="851" w:right="3396" w:hanging="567"/>
        <w:contextualSpacing w:val="0"/>
        <w:rPr>
          <w:lang w:val="it-IT"/>
        </w:rPr>
      </w:pPr>
      <w:r>
        <w:rPr>
          <w:lang w:val="it-IT"/>
        </w:rPr>
        <w:tab/>
      </w:r>
      <w:r w:rsidR="007A6BA4" w:rsidRPr="00501DE5">
        <w:rPr>
          <w:lang w:val="it-IT"/>
        </w:rPr>
        <w:t>a</w:t>
      </w:r>
      <w:r>
        <w:rPr>
          <w:lang w:val="it-IT"/>
        </w:rPr>
        <w:t>.</w:t>
      </w:r>
      <w:r w:rsidR="007A6BA4" w:rsidRPr="00501DE5">
        <w:rPr>
          <w:lang w:val="it-IT"/>
        </w:rPr>
        <w:tab/>
      </w:r>
      <w:r w:rsidRPr="00501DE5">
        <w:rPr>
          <w:i/>
          <w:lang w:val="it-IT"/>
        </w:rPr>
        <w:t>Ajeri</w:t>
      </w:r>
      <w:r w:rsidRPr="00501DE5">
        <w:rPr>
          <w:i/>
          <w:lang w:val="it-IT"/>
        </w:rPr>
        <w:tab/>
        <w:t>nci</w:t>
      </w:r>
      <w:r w:rsidRPr="00501DE5">
        <w:rPr>
          <w:i/>
          <w:lang w:val="it-IT"/>
        </w:rPr>
        <w:tab/>
        <w:t>telefonau</w:t>
      </w:r>
      <w:r w:rsidRPr="00501DE5">
        <w:rPr>
          <w:i/>
          <w:lang w:val="it-IT"/>
        </w:rPr>
        <w:tab/>
        <w:t>d-u</w:t>
      </w:r>
      <w:r w:rsidRPr="00501DE5">
        <w:rPr>
          <w:i/>
          <w:lang w:val="it-IT"/>
        </w:rPr>
        <w:tab/>
        <w:t>previte</w:t>
      </w:r>
      <w:r>
        <w:rPr>
          <w:lang w:val="it-IT"/>
        </w:rPr>
        <w:t>.</w:t>
      </w:r>
    </w:p>
    <w:p w14:paraId="790D9A42" w14:textId="77714DFE" w:rsidR="007A6BA4" w:rsidRPr="008407CE" w:rsidRDefault="007A6BA4" w:rsidP="00770405">
      <w:pPr>
        <w:tabs>
          <w:tab w:val="left" w:pos="284"/>
          <w:tab w:val="left" w:pos="851"/>
          <w:tab w:val="left" w:pos="1134"/>
          <w:tab w:val="left" w:pos="2268"/>
          <w:tab w:val="left" w:pos="3119"/>
          <w:tab w:val="left" w:pos="4111"/>
          <w:tab w:val="left" w:pos="4820"/>
        </w:tabs>
        <w:ind w:left="851" w:right="3396" w:hanging="567"/>
      </w:pPr>
      <w:r w:rsidRPr="00244130">
        <w:rPr>
          <w:lang w:val="it-IT"/>
        </w:rPr>
        <w:tab/>
      </w:r>
      <w:r w:rsidRPr="00244130">
        <w:rPr>
          <w:lang w:val="it-IT"/>
        </w:rPr>
        <w:tab/>
      </w:r>
      <w:r w:rsidRPr="008407CE">
        <w:t>yesterday</w:t>
      </w:r>
      <w:r w:rsidRPr="008407CE">
        <w:tab/>
      </w:r>
      <w:r w:rsidR="001D67BE" w:rsidRPr="008407CE">
        <w:rPr>
          <w:smallCaps/>
        </w:rPr>
        <w:t>dat</w:t>
      </w:r>
      <w:r w:rsidR="001D67BE" w:rsidRPr="008407CE">
        <w:t>.3=</w:t>
      </w:r>
      <w:r w:rsidR="001D67BE" w:rsidRPr="008407CE">
        <w:tab/>
        <w:t>I.phoned</w:t>
      </w:r>
      <w:r w:rsidR="001D67BE" w:rsidRPr="008407CE">
        <w:tab/>
        <w:t>of-</w:t>
      </w:r>
      <w:r w:rsidRPr="008407CE">
        <w:t>the</w:t>
      </w:r>
      <w:r w:rsidRPr="008407CE">
        <w:tab/>
        <w:t>priest</w:t>
      </w:r>
    </w:p>
    <w:p w14:paraId="6804B473" w14:textId="41EEB36D" w:rsidR="007A6BA4" w:rsidRPr="00C724E7" w:rsidRDefault="007A6BA4" w:rsidP="00770405">
      <w:pPr>
        <w:tabs>
          <w:tab w:val="left" w:pos="284"/>
          <w:tab w:val="left" w:pos="851"/>
          <w:tab w:val="left" w:pos="1134"/>
          <w:tab w:val="left" w:pos="1843"/>
          <w:tab w:val="left" w:pos="1985"/>
          <w:tab w:val="left" w:pos="2694"/>
          <w:tab w:val="left" w:pos="3828"/>
          <w:tab w:val="left" w:pos="4111"/>
          <w:tab w:val="left" w:pos="4536"/>
          <w:tab w:val="left" w:pos="4820"/>
        </w:tabs>
        <w:ind w:left="851" w:right="3396" w:hanging="567"/>
      </w:pPr>
      <w:r w:rsidRPr="008407CE">
        <w:tab/>
      </w:r>
      <w:r w:rsidRPr="008407CE">
        <w:tab/>
      </w:r>
      <w:r w:rsidR="00C724E7" w:rsidRPr="00C724E7">
        <w:t>“Yesterday I phoned the priest.”</w:t>
      </w:r>
    </w:p>
    <w:p w14:paraId="58E0B6E5" w14:textId="3D61837A" w:rsidR="002F710E" w:rsidRPr="00244130" w:rsidRDefault="002F710E" w:rsidP="00770405">
      <w:pPr>
        <w:tabs>
          <w:tab w:val="left" w:pos="284"/>
          <w:tab w:val="left" w:pos="851"/>
          <w:tab w:val="left" w:pos="1134"/>
          <w:tab w:val="left" w:pos="2127"/>
          <w:tab w:val="left" w:pos="2977"/>
          <w:tab w:val="left" w:pos="3969"/>
          <w:tab w:val="left" w:pos="4253"/>
          <w:tab w:val="left" w:pos="4678"/>
        </w:tabs>
        <w:ind w:left="851" w:right="3396" w:hanging="567"/>
        <w:rPr>
          <w:lang w:val="it-IT"/>
        </w:rPr>
      </w:pPr>
      <w:r w:rsidRPr="00C724E7">
        <w:tab/>
      </w:r>
      <w:r w:rsidR="007A6BA4" w:rsidRPr="00244130">
        <w:rPr>
          <w:lang w:val="it-IT"/>
        </w:rPr>
        <w:t>b</w:t>
      </w:r>
      <w:r w:rsidR="00501DE5">
        <w:rPr>
          <w:lang w:val="it-IT"/>
        </w:rPr>
        <w:t>.</w:t>
      </w:r>
      <w:r w:rsidRPr="00244130">
        <w:rPr>
          <w:lang w:val="it-IT"/>
        </w:rPr>
        <w:tab/>
      </w:r>
      <w:r w:rsidRPr="00501DE5">
        <w:rPr>
          <w:i/>
          <w:lang w:val="it-IT"/>
        </w:rPr>
        <w:t>Aje</w:t>
      </w:r>
      <w:r w:rsidR="00501DE5" w:rsidRPr="00501DE5">
        <w:rPr>
          <w:i/>
          <w:lang w:val="it-IT"/>
        </w:rPr>
        <w:t>ri</w:t>
      </w:r>
      <w:r w:rsidR="00501DE5" w:rsidRPr="00501DE5">
        <w:rPr>
          <w:i/>
          <w:lang w:val="it-IT"/>
        </w:rPr>
        <w:tab/>
        <w:t>nci</w:t>
      </w:r>
      <w:r w:rsidR="00501DE5" w:rsidRPr="00501DE5">
        <w:rPr>
          <w:i/>
          <w:lang w:val="it-IT"/>
        </w:rPr>
        <w:tab/>
        <w:t>telefonau</w:t>
      </w:r>
      <w:r w:rsidR="00501DE5" w:rsidRPr="00501DE5">
        <w:rPr>
          <w:i/>
          <w:lang w:val="it-IT"/>
        </w:rPr>
        <w:tab/>
        <w:t xml:space="preserve">a </w:t>
      </w:r>
      <w:r w:rsidR="00501DE5" w:rsidRPr="00501DE5">
        <w:rPr>
          <w:i/>
          <w:lang w:val="it-IT"/>
        </w:rPr>
        <w:tab/>
        <w:t xml:space="preserve">nu </w:t>
      </w:r>
      <w:r w:rsidR="00501DE5" w:rsidRPr="00501DE5">
        <w:rPr>
          <w:i/>
          <w:lang w:val="it-IT"/>
        </w:rPr>
        <w:tab/>
        <w:t>previte.</w:t>
      </w:r>
    </w:p>
    <w:p w14:paraId="3FD546EF" w14:textId="220D264C" w:rsidR="002F710E" w:rsidRPr="008407CE" w:rsidRDefault="002F710E" w:rsidP="00770405">
      <w:pPr>
        <w:tabs>
          <w:tab w:val="left" w:pos="284"/>
          <w:tab w:val="left" w:pos="810"/>
          <w:tab w:val="left" w:pos="851"/>
          <w:tab w:val="left" w:pos="1134"/>
          <w:tab w:val="left" w:pos="2127"/>
          <w:tab w:val="left" w:pos="2585"/>
          <w:tab w:val="left" w:pos="2977"/>
          <w:tab w:val="left" w:pos="3969"/>
          <w:tab w:val="left" w:pos="4253"/>
          <w:tab w:val="left" w:pos="4678"/>
        </w:tabs>
        <w:ind w:left="851" w:right="3396" w:hanging="567"/>
      </w:pPr>
      <w:r w:rsidRPr="00244130">
        <w:rPr>
          <w:lang w:val="it-IT"/>
        </w:rPr>
        <w:tab/>
      </w:r>
      <w:r w:rsidRPr="00244130">
        <w:rPr>
          <w:lang w:val="it-IT"/>
        </w:rPr>
        <w:tab/>
      </w:r>
      <w:r w:rsidR="00501DE5">
        <w:rPr>
          <w:lang w:val="it-IT"/>
        </w:rPr>
        <w:tab/>
      </w:r>
      <w:r w:rsidRPr="008407CE">
        <w:t>yesterday</w:t>
      </w:r>
      <w:r w:rsidRPr="008407CE">
        <w:tab/>
      </w:r>
      <w:r w:rsidR="001D67BE" w:rsidRPr="008407CE">
        <w:rPr>
          <w:smallCaps/>
        </w:rPr>
        <w:t>dat</w:t>
      </w:r>
      <w:r w:rsidR="001D67BE" w:rsidRPr="008407CE">
        <w:t>.3=</w:t>
      </w:r>
      <w:r w:rsidRPr="008407CE">
        <w:tab/>
      </w:r>
      <w:r w:rsidR="001D67BE" w:rsidRPr="008407CE">
        <w:t>I.</w:t>
      </w:r>
      <w:r w:rsidRPr="008407CE">
        <w:t>phoned</w:t>
      </w:r>
      <w:r w:rsidR="001D67BE" w:rsidRPr="008407CE">
        <w:t xml:space="preserve"> </w:t>
      </w:r>
      <w:r w:rsidR="001D67BE" w:rsidRPr="008407CE">
        <w:tab/>
        <w:t xml:space="preserve">to </w:t>
      </w:r>
      <w:r w:rsidR="001D67BE" w:rsidRPr="008407CE">
        <w:tab/>
        <w:t>a</w:t>
      </w:r>
      <w:r w:rsidRPr="008407CE">
        <w:tab/>
        <w:t xml:space="preserve">priest </w:t>
      </w:r>
    </w:p>
    <w:p w14:paraId="740F0D32" w14:textId="38279BC4" w:rsidR="002F710E" w:rsidRPr="008407CE" w:rsidRDefault="002F710E" w:rsidP="00BE3C7A">
      <w:pPr>
        <w:tabs>
          <w:tab w:val="left" w:pos="284"/>
          <w:tab w:val="left" w:pos="810"/>
          <w:tab w:val="left" w:pos="851"/>
          <w:tab w:val="left" w:pos="1134"/>
          <w:tab w:val="left" w:pos="2585"/>
        </w:tabs>
        <w:spacing w:after="160" w:line="100" w:lineRule="atLeast"/>
        <w:ind w:left="851" w:right="3394" w:hanging="567"/>
      </w:pPr>
      <w:r w:rsidRPr="008407CE">
        <w:tab/>
      </w:r>
      <w:r w:rsidRPr="008407CE">
        <w:tab/>
      </w:r>
      <w:r w:rsidR="00501DE5">
        <w:tab/>
      </w:r>
      <w:r w:rsidR="00C724E7">
        <w:t>“</w:t>
      </w:r>
      <w:r w:rsidRPr="008407CE">
        <w:t>Yesterday I phoned a priest</w:t>
      </w:r>
      <w:r w:rsidR="00C724E7">
        <w:t>.”</w:t>
      </w:r>
    </w:p>
    <w:p w14:paraId="394CFA4B" w14:textId="77777777" w:rsidR="001D67BE" w:rsidRPr="005C3F78" w:rsidRDefault="001D67BE" w:rsidP="00BE3C7A">
      <w:pPr>
        <w:tabs>
          <w:tab w:val="left" w:pos="540"/>
          <w:tab w:val="left" w:pos="810"/>
          <w:tab w:val="left" w:pos="2585"/>
        </w:tabs>
        <w:spacing w:after="160" w:line="100" w:lineRule="atLeast"/>
        <w:ind w:right="3394"/>
        <w:rPr>
          <w:sz w:val="18"/>
          <w:szCs w:val="18"/>
        </w:rPr>
      </w:pPr>
    </w:p>
    <w:p w14:paraId="787E08CB" w14:textId="3B636986" w:rsidR="00AB1615" w:rsidRDefault="00F168B2" w:rsidP="00BE3C7A">
      <w:pPr>
        <w:tabs>
          <w:tab w:val="left" w:pos="284"/>
          <w:tab w:val="left" w:pos="810"/>
          <w:tab w:val="left" w:pos="2585"/>
        </w:tabs>
        <w:spacing w:after="160" w:line="100" w:lineRule="atLeast"/>
        <w:ind w:right="3394"/>
      </w:pPr>
      <w:r>
        <w:tab/>
        <w:t xml:space="preserve">We begin with the last question regarding the diachronic relationship between the distribution of the Greek-style dative in </w:t>
      </w:r>
      <w:r w:rsidR="00575DCB">
        <w:t>Calabrese</w:t>
      </w:r>
      <w:r w:rsidR="00575DCB" w:rsidRPr="00575DCB">
        <w:rPr>
          <w:vertAlign w:val="subscript"/>
        </w:rPr>
        <w:t>1</w:t>
      </w:r>
      <w:r w:rsidR="00575DCB">
        <w:t xml:space="preserve"> </w:t>
      </w:r>
      <w:r>
        <w:t xml:space="preserve">and </w:t>
      </w:r>
      <w:r w:rsidR="00575DCB">
        <w:t>Calabrese</w:t>
      </w:r>
      <w:r w:rsidR="00575DCB" w:rsidRPr="00575DCB">
        <w:rPr>
          <w:vertAlign w:val="subscript"/>
        </w:rPr>
        <w:t>2</w:t>
      </w:r>
      <w:r w:rsidR="00AE56CE">
        <w:t>, which, we will see, also provides an answer to our first question regarding the restriction of the Greek-style dative t</w:t>
      </w:r>
      <w:r w:rsidR="00AB1615">
        <w:t>o nominals introduced by the definite article.</w:t>
      </w:r>
      <w:r>
        <w:t xml:space="preserve"> In particular, we argue that </w:t>
      </w:r>
      <w:r w:rsidR="00422E62">
        <w:t xml:space="preserve">the use of the Greek-style dative </w:t>
      </w:r>
      <w:r>
        <w:t>in Calabrese</w:t>
      </w:r>
      <w:r w:rsidRPr="00F168B2">
        <w:rPr>
          <w:smallCaps/>
          <w:vertAlign w:val="subscript"/>
        </w:rPr>
        <w:t>2</w:t>
      </w:r>
      <w:r>
        <w:t xml:space="preserve"> represents a development from the </w:t>
      </w:r>
      <w:r w:rsidR="00D56852">
        <w:t xml:space="preserve">more conservative </w:t>
      </w:r>
      <w:r w:rsidR="00B05A61">
        <w:t>distribution</w:t>
      </w:r>
      <w:r w:rsidR="00D56852">
        <w:t xml:space="preserve"> observed in </w:t>
      </w:r>
      <w:r w:rsidR="00B05A61">
        <w:t>Calabrese</w:t>
      </w:r>
      <w:r w:rsidR="00B05A61" w:rsidRPr="00B05A61">
        <w:rPr>
          <w:vertAlign w:val="subscript"/>
        </w:rPr>
        <w:t>1</w:t>
      </w:r>
      <w:r w:rsidR="00B05A61">
        <w:t xml:space="preserve"> where it was seen to license a pre</w:t>
      </w:r>
      <w:r w:rsidR="0049760E">
        <w:t xml:space="preserve">suppositional reading of </w:t>
      </w:r>
      <w:r w:rsidR="00B05A61">
        <w:lastRenderedPageBreak/>
        <w:t xml:space="preserve">the </w:t>
      </w:r>
      <w:r w:rsidR="0049760E">
        <w:t>DP adjunct</w:t>
      </w:r>
      <w:r w:rsidR="00B05A61">
        <w:t xml:space="preserve">. In such cases, the DP is typically headed by the </w:t>
      </w:r>
      <w:r w:rsidR="00D46FF1">
        <w:t>definite article, the archetyp</w:t>
      </w:r>
      <w:r w:rsidR="00B05A61">
        <w:t xml:space="preserve">al marker of </w:t>
      </w:r>
      <w:r w:rsidR="006B3A31">
        <w:t>presuppositionality, thereby creating a strong association between the definite</w:t>
      </w:r>
      <w:r w:rsidR="0049760E">
        <w:t xml:space="preserve"> </w:t>
      </w:r>
      <w:r w:rsidR="006B3A31">
        <w:t xml:space="preserve">article and the Greek-style genitive. It is therefore entirely plausible to suppose that this frequent pairing of the definite article with the Greek-style </w:t>
      </w:r>
      <w:r w:rsidR="0099358A">
        <w:t>da</w:t>
      </w:r>
      <w:r w:rsidR="006B3A31">
        <w:t xml:space="preserve">tive </w:t>
      </w:r>
      <w:r w:rsidR="00AB1615">
        <w:t xml:space="preserve">under the presuppositional reading </w:t>
      </w:r>
      <w:r w:rsidR="00752D0D">
        <w:t xml:space="preserve">eventually </w:t>
      </w:r>
      <w:r w:rsidR="006B3A31">
        <w:t>led in</w:t>
      </w:r>
      <w:r w:rsidR="00F014B0">
        <w:t xml:space="preserve"> </w:t>
      </w:r>
      <w:r w:rsidR="006B3A31">
        <w:t>Calabrese</w:t>
      </w:r>
      <w:r w:rsidR="006B3A31" w:rsidRPr="006B3A31">
        <w:rPr>
          <w:vertAlign w:val="subscript"/>
        </w:rPr>
        <w:t>2</w:t>
      </w:r>
      <w:r w:rsidR="006B3A31">
        <w:t xml:space="preserve"> to </w:t>
      </w:r>
      <w:r w:rsidR="00752D0D">
        <w:t>a</w:t>
      </w:r>
      <w:r w:rsidR="006B3A31">
        <w:t xml:space="preserve"> </w:t>
      </w:r>
      <w:r w:rsidR="00752D0D">
        <w:t xml:space="preserve">distributional </w:t>
      </w:r>
      <w:r w:rsidR="006B3A31">
        <w:t>reanalysis</w:t>
      </w:r>
      <w:r w:rsidR="00752D0D">
        <w:t xml:space="preserve"> of the Greek-style </w:t>
      </w:r>
      <w:r w:rsidR="0099358A">
        <w:t>dative</w:t>
      </w:r>
      <w:r w:rsidR="00752D0D">
        <w:t xml:space="preserve"> which came to be restricted to the definite article.</w:t>
      </w:r>
      <w:r w:rsidR="00AE56CE">
        <w:t xml:space="preserve"> </w:t>
      </w:r>
      <w:r w:rsidR="00AB1615">
        <w:t xml:space="preserve">We thus also have a highly natural explanation for our first question regarding the distributional restriction of the Greek-style dative to nominals headed by the definite article. </w:t>
      </w:r>
    </w:p>
    <w:p w14:paraId="23BA178F" w14:textId="789EC91D" w:rsidR="00AA47A3" w:rsidRDefault="00AB1615" w:rsidP="00BE3C7A">
      <w:pPr>
        <w:tabs>
          <w:tab w:val="left" w:pos="284"/>
          <w:tab w:val="left" w:pos="810"/>
          <w:tab w:val="left" w:pos="2585"/>
        </w:tabs>
        <w:spacing w:after="160" w:line="100" w:lineRule="atLeast"/>
        <w:ind w:right="3394"/>
      </w:pPr>
      <w:r>
        <w:tab/>
      </w:r>
      <w:r w:rsidR="004D2417">
        <w:t>F</w:t>
      </w:r>
      <w:r w:rsidR="00676462">
        <w:t xml:space="preserve">urther proof </w:t>
      </w:r>
      <w:r w:rsidR="004D2417">
        <w:t>for</w:t>
      </w:r>
      <w:r w:rsidR="00676462">
        <w:t xml:space="preserve"> this </w:t>
      </w:r>
      <w:r>
        <w:t xml:space="preserve">diachronic development </w:t>
      </w:r>
      <w:r w:rsidR="00676462">
        <w:t>comes from the observation that while most speakers of Calabrese</w:t>
      </w:r>
      <w:r w:rsidR="00676462" w:rsidRPr="00F014B0">
        <w:rPr>
          <w:vertAlign w:val="subscript"/>
        </w:rPr>
        <w:t>2</w:t>
      </w:r>
      <w:r w:rsidR="00676462">
        <w:t xml:space="preserve"> </w:t>
      </w:r>
      <w:r w:rsidR="00826376">
        <w:t xml:space="preserve">today restrict the Greek-style genitive to definite DPs introduced </w:t>
      </w:r>
      <w:r w:rsidR="004D2417">
        <w:t>by the definite article, some speakers of the dialect of San Luca</w:t>
      </w:r>
      <w:r w:rsidR="00F97FF5">
        <w:t xml:space="preserve"> (but not the dialect of Gioiosa Ionica)</w:t>
      </w:r>
      <w:r w:rsidR="004D2417">
        <w:t xml:space="preserve"> are less restrictive in that they </w:t>
      </w:r>
      <w:r w:rsidR="00F97FF5">
        <w:t xml:space="preserve">optionally </w:t>
      </w:r>
      <w:r w:rsidR="004D2417">
        <w:t xml:space="preserve">extend the use of the Greek-style genitive to </w:t>
      </w:r>
      <w:r w:rsidR="00CC7A9D">
        <w:t xml:space="preserve">definite DPs </w:t>
      </w:r>
      <w:r w:rsidR="00D32F31">
        <w:t xml:space="preserve">situated </w:t>
      </w:r>
      <w:r w:rsidR="00CC7A9D">
        <w:t>higher up the animacy/definiteness hierarchy (</w:t>
      </w:r>
      <w:r w:rsidR="00B8152F" w:rsidRPr="003F5C54">
        <w:t>\</w:t>
      </w:r>
      <w:r w:rsidR="00B8152F">
        <w:t>citealt</w:t>
      </w:r>
      <w:r w:rsidR="00B8152F" w:rsidRPr="003F5C54">
        <w:t>{</w:t>
      </w:r>
      <w:r w:rsidR="00B8152F" w:rsidRPr="00B8152F">
        <w:t>Silverstein1976</w:t>
      </w:r>
      <w:r w:rsidR="00B8152F" w:rsidRPr="003F5C54">
        <w:t>}</w:t>
      </w:r>
      <w:r w:rsidR="00B8152F">
        <w:t xml:space="preserve">; </w:t>
      </w:r>
      <w:r w:rsidR="00B8152F" w:rsidRPr="003F5C54">
        <w:t>\citealt{</w:t>
      </w:r>
      <w:r w:rsidR="00B8152F" w:rsidRPr="00B8152F">
        <w:t>Aissen2003</w:t>
      </w:r>
      <w:r w:rsidR="00B8152F" w:rsidRPr="003F5C54">
        <w:t>}</w:t>
      </w:r>
      <w:r w:rsidR="00CC7A9D">
        <w:t>)</w:t>
      </w:r>
      <w:r w:rsidR="002C642D">
        <w:t xml:space="preserve"> to also </w:t>
      </w:r>
      <w:r w:rsidR="00831ED5">
        <w:t>includ</w:t>
      </w:r>
      <w:r w:rsidR="002C642D">
        <w:t>e</w:t>
      </w:r>
      <w:r w:rsidR="00F97FF5">
        <w:t>, for example,</w:t>
      </w:r>
      <w:r w:rsidR="00831ED5">
        <w:t xml:space="preserve"> </w:t>
      </w:r>
      <w:r w:rsidR="00F97FF5">
        <w:t>kinship terms</w:t>
      </w:r>
      <w:r w:rsidR="006E59B5">
        <w:t xml:space="preserve"> (23</w:t>
      </w:r>
      <w:r w:rsidR="002C642D">
        <w:t>).</w:t>
      </w:r>
    </w:p>
    <w:p w14:paraId="23BEEDE5" w14:textId="77777777" w:rsidR="00AA47A3" w:rsidRDefault="00AA47A3" w:rsidP="00BE3C7A">
      <w:pPr>
        <w:tabs>
          <w:tab w:val="left" w:pos="284"/>
          <w:tab w:val="left" w:pos="810"/>
          <w:tab w:val="left" w:pos="2585"/>
        </w:tabs>
        <w:spacing w:after="160" w:line="100" w:lineRule="atLeast"/>
        <w:ind w:right="3394"/>
      </w:pPr>
    </w:p>
    <w:p w14:paraId="67092FB6" w14:textId="65F0F045" w:rsidR="00643D25" w:rsidRDefault="00770405" w:rsidP="00770405">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971B36">
        <w:tab/>
      </w:r>
      <w:r w:rsidR="00643D25">
        <w:rPr>
          <w:lang w:val="it-IT"/>
        </w:rPr>
        <w:t>San Luca</w:t>
      </w:r>
    </w:p>
    <w:p w14:paraId="6EB941DB" w14:textId="2804F791" w:rsidR="00AA47A3" w:rsidRPr="00643D25" w:rsidRDefault="00F97FF5" w:rsidP="00770405">
      <w:pPr>
        <w:pStyle w:val="Prrafodelista"/>
        <w:tabs>
          <w:tab w:val="left" w:pos="284"/>
          <w:tab w:val="left" w:pos="1843"/>
          <w:tab w:val="left" w:pos="2268"/>
          <w:tab w:val="left" w:pos="2977"/>
          <w:tab w:val="left" w:pos="3828"/>
          <w:tab w:val="left" w:pos="4962"/>
          <w:tab w:val="left" w:pos="5245"/>
          <w:tab w:val="left" w:pos="5387"/>
          <w:tab w:val="left" w:pos="5670"/>
        </w:tabs>
        <w:ind w:left="851" w:right="3396"/>
        <w:contextualSpacing w:val="0"/>
        <w:rPr>
          <w:lang w:val="it-IT"/>
        </w:rPr>
      </w:pPr>
      <w:r w:rsidRPr="00643D25">
        <w:rPr>
          <w:i/>
          <w:lang w:val="it-IT"/>
        </w:rPr>
        <w:t>Aieri</w:t>
      </w:r>
      <w:r w:rsidRPr="00643D25">
        <w:rPr>
          <w:i/>
          <w:lang w:val="it-IT"/>
        </w:rPr>
        <w:tab/>
        <w:t>u</w:t>
      </w:r>
      <w:r w:rsidRPr="00643D25">
        <w:rPr>
          <w:i/>
          <w:lang w:val="it-IT"/>
        </w:rPr>
        <w:tab/>
        <w:t>Petru</w:t>
      </w:r>
      <w:r w:rsidRPr="00643D25">
        <w:rPr>
          <w:i/>
          <w:lang w:val="it-IT"/>
        </w:rPr>
        <w:tab/>
        <w:t>si</w:t>
      </w:r>
      <w:r w:rsidRPr="00643D25">
        <w:rPr>
          <w:i/>
          <w:lang w:val="it-IT"/>
        </w:rPr>
        <w:tab/>
        <w:t>talefunau</w:t>
      </w:r>
      <w:r w:rsidRPr="00643D25">
        <w:rPr>
          <w:i/>
          <w:lang w:val="it-IT"/>
        </w:rPr>
        <w:tab/>
        <w:t>’i</w:t>
      </w:r>
      <w:r w:rsidRPr="00643D25">
        <w:rPr>
          <w:i/>
          <w:lang w:val="it-IT"/>
        </w:rPr>
        <w:tab/>
        <w:t>/</w:t>
      </w:r>
      <w:r w:rsidRPr="00643D25">
        <w:rPr>
          <w:i/>
          <w:lang w:val="it-IT"/>
        </w:rPr>
        <w:tab/>
        <w:t>a</w:t>
      </w:r>
      <w:r w:rsidRPr="00643D25">
        <w:rPr>
          <w:i/>
          <w:lang w:val="it-IT"/>
        </w:rPr>
        <w:tab/>
        <w:t>fratima</w:t>
      </w:r>
      <w:r w:rsidR="00643D25">
        <w:rPr>
          <w:i/>
          <w:lang w:val="it-IT"/>
        </w:rPr>
        <w:t>.</w:t>
      </w:r>
    </w:p>
    <w:p w14:paraId="0B90088F" w14:textId="76846AD9" w:rsidR="00F97FF5" w:rsidRDefault="00F97FF5" w:rsidP="00770405">
      <w:pPr>
        <w:tabs>
          <w:tab w:val="left" w:pos="284"/>
          <w:tab w:val="left" w:pos="1843"/>
          <w:tab w:val="left" w:pos="2268"/>
          <w:tab w:val="left" w:pos="2977"/>
          <w:tab w:val="left" w:pos="3828"/>
          <w:tab w:val="left" w:pos="4962"/>
          <w:tab w:val="left" w:pos="5245"/>
          <w:tab w:val="left" w:pos="5387"/>
          <w:tab w:val="left" w:pos="5670"/>
        </w:tabs>
        <w:ind w:left="851" w:right="3396" w:hanging="496"/>
      </w:pPr>
      <w:r w:rsidRPr="00244130">
        <w:rPr>
          <w:lang w:val="it-IT"/>
        </w:rPr>
        <w:tab/>
      </w:r>
      <w:r>
        <w:t>yesterday</w:t>
      </w:r>
      <w:r>
        <w:tab/>
        <w:t>the</w:t>
      </w:r>
      <w:r>
        <w:tab/>
        <w:t>Peter</w:t>
      </w:r>
      <w:r>
        <w:tab/>
        <w:t>3.</w:t>
      </w:r>
      <w:r w:rsidRPr="00F97FF5">
        <w:rPr>
          <w:smallCaps/>
        </w:rPr>
        <w:t>dat</w:t>
      </w:r>
      <w:r w:rsidR="00770405">
        <w:t>=</w:t>
      </w:r>
      <w:r w:rsidR="00770405">
        <w:tab/>
        <w:t>telephoned</w:t>
      </w:r>
      <w:r w:rsidR="00770405">
        <w:tab/>
        <w:t>of</w:t>
      </w:r>
      <w:r w:rsidR="00770405">
        <w:tab/>
      </w:r>
      <w:r w:rsidR="00770405">
        <w:tab/>
        <w:t xml:space="preserve">to </w:t>
      </w:r>
      <w:r>
        <w:t>brother=my</w:t>
      </w:r>
    </w:p>
    <w:p w14:paraId="0302156C" w14:textId="3269F9AD" w:rsidR="00AA47A3" w:rsidRDefault="006E59B5" w:rsidP="00BE3C7A">
      <w:pPr>
        <w:tabs>
          <w:tab w:val="left" w:pos="284"/>
          <w:tab w:val="left" w:pos="709"/>
          <w:tab w:val="left" w:pos="2585"/>
        </w:tabs>
        <w:spacing w:after="160" w:line="100" w:lineRule="atLeast"/>
        <w:ind w:left="851" w:right="3394" w:hanging="496"/>
      </w:pPr>
      <w:r>
        <w:tab/>
      </w:r>
      <w:r w:rsidR="00643D25">
        <w:tab/>
        <w:t>“</w:t>
      </w:r>
      <w:r w:rsidR="00F97FF5">
        <w:t>Yesterday Pietro rang my brother</w:t>
      </w:r>
      <w:r w:rsidR="00643D25">
        <w:t>.”</w:t>
      </w:r>
    </w:p>
    <w:p w14:paraId="01FC8C55" w14:textId="77777777" w:rsidR="00AA47A3" w:rsidRDefault="00AA47A3" w:rsidP="00BE3C7A">
      <w:pPr>
        <w:tabs>
          <w:tab w:val="left" w:pos="284"/>
          <w:tab w:val="left" w:pos="810"/>
          <w:tab w:val="left" w:pos="2585"/>
        </w:tabs>
        <w:spacing w:after="160" w:line="100" w:lineRule="atLeast"/>
        <w:ind w:right="3394"/>
      </w:pPr>
    </w:p>
    <w:p w14:paraId="5AD6B6C0" w14:textId="299A16AE" w:rsidR="006E59B5" w:rsidRDefault="00AB1615" w:rsidP="00BE3C7A">
      <w:pPr>
        <w:tabs>
          <w:tab w:val="left" w:pos="426"/>
          <w:tab w:val="left" w:pos="810"/>
          <w:tab w:val="left" w:pos="2585"/>
        </w:tabs>
        <w:spacing w:after="160" w:line="100" w:lineRule="atLeast"/>
        <w:ind w:right="3394"/>
      </w:pPr>
      <w:r>
        <w:t xml:space="preserve">In this respect, it is not coincidental that San Luca is also the variety that employs the definite article with proper names, hence also systematically marked by the Greek-style </w:t>
      </w:r>
      <w:r w:rsidR="00C664F9">
        <w:t>dat</w:t>
      </w:r>
      <w:r>
        <w:t xml:space="preserve">ive (cf. 12b) and therefore extending its distribution higher up the animacy/definiteness hierarchy. </w:t>
      </w:r>
      <w:r w:rsidR="006E59B5">
        <w:t>Evidence like this highlights how the pragmatico-semantic category of presuppositionality has been subject to formal reinterpretation and reanalysis in the passage from Calabrese</w:t>
      </w:r>
      <w:r w:rsidR="006E59B5" w:rsidRPr="002C642D">
        <w:rPr>
          <w:vertAlign w:val="subscript"/>
        </w:rPr>
        <w:t>1</w:t>
      </w:r>
      <w:r w:rsidR="006E59B5">
        <w:t xml:space="preserve"> to Calabrese</w:t>
      </w:r>
      <w:r w:rsidR="006E59B5" w:rsidRPr="002C642D">
        <w:rPr>
          <w:vertAlign w:val="subscript"/>
        </w:rPr>
        <w:t>2</w:t>
      </w:r>
      <w:r w:rsidR="006E59B5">
        <w:t xml:space="preserve">, such that today the distribution of the Greek-style </w:t>
      </w:r>
      <w:r w:rsidR="00C664F9">
        <w:t>da</w:t>
      </w:r>
      <w:r w:rsidR="006E59B5">
        <w:t>tive variously maps onto different subgroupings of nominals characterized by differing degrees of animacy and definiteness, but ultimately all interpreted in some sense as presupposed.</w:t>
      </w:r>
    </w:p>
    <w:p w14:paraId="16AD7CD7" w14:textId="047F7AE3" w:rsidR="000272DE" w:rsidRDefault="00AE56CE" w:rsidP="00BE3C7A">
      <w:pPr>
        <w:tabs>
          <w:tab w:val="left" w:pos="426"/>
          <w:tab w:val="left" w:pos="810"/>
          <w:tab w:val="left" w:pos="2585"/>
        </w:tabs>
        <w:spacing w:after="160" w:line="100" w:lineRule="atLeast"/>
        <w:ind w:right="3394"/>
      </w:pPr>
      <w:r>
        <w:t>Unlike in Calabrese</w:t>
      </w:r>
      <w:r w:rsidRPr="00084589">
        <w:rPr>
          <w:vertAlign w:val="subscript"/>
        </w:rPr>
        <w:t>1</w:t>
      </w:r>
      <w:r>
        <w:t xml:space="preserve"> where </w:t>
      </w:r>
      <w:r>
        <w:rPr>
          <w:i/>
        </w:rPr>
        <w:t>di-</w:t>
      </w:r>
      <w:r>
        <w:t>marked DPs were shown to be adjuncts that occur in extra-sentential positions (24a), in Calabrese</w:t>
      </w:r>
      <w:r w:rsidRPr="00084589">
        <w:rPr>
          <w:vertAlign w:val="subscript"/>
        </w:rPr>
        <w:t>2</w:t>
      </w:r>
      <w:r>
        <w:t xml:space="preserve"> </w:t>
      </w:r>
      <w:r w:rsidRPr="00AE56CE">
        <w:rPr>
          <w:smallCaps/>
        </w:rPr>
        <w:t>Recipient</w:t>
      </w:r>
      <w:r>
        <w:t xml:space="preserve"> DPs </w:t>
      </w:r>
      <w:r w:rsidR="00084589">
        <w:t xml:space="preserve">introduced by </w:t>
      </w:r>
      <w:r w:rsidR="00084589" w:rsidRPr="00084589">
        <w:rPr>
          <w:i/>
        </w:rPr>
        <w:t>di</w:t>
      </w:r>
      <w:r w:rsidR="00084589">
        <w:rPr>
          <w:i/>
        </w:rPr>
        <w:t xml:space="preserve"> </w:t>
      </w:r>
      <w:r w:rsidR="00084589">
        <w:t xml:space="preserve">‘of’ </w:t>
      </w:r>
      <w:r>
        <w:t xml:space="preserve">therefore </w:t>
      </w:r>
      <w:r w:rsidR="00084589">
        <w:t xml:space="preserve">represent genuine dative arguments </w:t>
      </w:r>
      <w:r w:rsidR="00422E62">
        <w:t xml:space="preserve">integrated and </w:t>
      </w:r>
      <w:r w:rsidR="00084589">
        <w:t xml:space="preserve">licensed within </w:t>
      </w:r>
      <w:r w:rsidR="00422E62">
        <w:t>the sentential core</w:t>
      </w:r>
      <w:r w:rsidR="00084589">
        <w:t xml:space="preserve">, as </w:t>
      </w:r>
      <w:r w:rsidR="00422E62">
        <w:t xml:space="preserve">further </w:t>
      </w:r>
      <w:r w:rsidR="00084589">
        <w:t xml:space="preserve">witnessed by the optionality of the doubling dative clitic </w:t>
      </w:r>
      <w:r w:rsidR="00084589">
        <w:rPr>
          <w:i/>
        </w:rPr>
        <w:t xml:space="preserve">nci </w:t>
      </w:r>
      <w:r w:rsidR="00084589">
        <w:t>on the verb in (24b)</w:t>
      </w:r>
      <w:r w:rsidR="000C3C87">
        <w:t>, although it proves extremely common</w:t>
      </w:r>
      <w:r w:rsidR="00084589">
        <w:t>.</w:t>
      </w:r>
    </w:p>
    <w:p w14:paraId="4CBAE8AC" w14:textId="77777777" w:rsidR="005C3F78" w:rsidRPr="005C3F78" w:rsidRDefault="005C3F78" w:rsidP="00BE3C7A">
      <w:pPr>
        <w:tabs>
          <w:tab w:val="left" w:pos="284"/>
          <w:tab w:val="left" w:pos="810"/>
          <w:tab w:val="left" w:pos="2585"/>
        </w:tabs>
        <w:spacing w:after="160" w:line="100" w:lineRule="atLeast"/>
        <w:ind w:right="3394"/>
        <w:rPr>
          <w:sz w:val="18"/>
          <w:szCs w:val="18"/>
        </w:rPr>
      </w:pPr>
    </w:p>
    <w:p w14:paraId="616F35D9" w14:textId="066B6D4F" w:rsidR="00643D25" w:rsidRDefault="00770405" w:rsidP="00770405">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5F4D14">
        <w:tab/>
      </w:r>
      <w:r w:rsidR="00643D25">
        <w:rPr>
          <w:lang w:val="it-IT"/>
        </w:rPr>
        <w:t>a.</w:t>
      </w:r>
      <w:r w:rsidR="000D7CE3" w:rsidRPr="00643D25">
        <w:rPr>
          <w:lang w:val="it-IT"/>
        </w:rPr>
        <w:tab/>
      </w:r>
      <w:r w:rsidR="00643D25">
        <w:rPr>
          <w:lang w:val="it-IT"/>
        </w:rPr>
        <w:t>Calabrese</w:t>
      </w:r>
      <w:r w:rsidR="00643D25" w:rsidRPr="00643D25">
        <w:rPr>
          <w:vertAlign w:val="subscript"/>
          <w:lang w:val="it-IT"/>
        </w:rPr>
        <w:t>1</w:t>
      </w:r>
    </w:p>
    <w:p w14:paraId="0AC610A3" w14:textId="0201F17B" w:rsidR="000D7CE3" w:rsidRPr="00643D25" w:rsidRDefault="00643D25" w:rsidP="00770405">
      <w:pPr>
        <w:pStyle w:val="Prrafodelista"/>
        <w:tabs>
          <w:tab w:val="left" w:pos="284"/>
          <w:tab w:val="left" w:pos="851"/>
          <w:tab w:val="left" w:pos="1134"/>
          <w:tab w:val="left" w:pos="1701"/>
          <w:tab w:val="left" w:pos="2127"/>
          <w:tab w:val="left" w:pos="2552"/>
          <w:tab w:val="left" w:pos="3261"/>
          <w:tab w:val="left" w:pos="3828"/>
          <w:tab w:val="left" w:pos="4253"/>
          <w:tab w:val="left" w:pos="4678"/>
          <w:tab w:val="left" w:pos="4962"/>
          <w:tab w:val="left" w:pos="5387"/>
        </w:tabs>
        <w:ind w:left="851" w:right="3394" w:hanging="567"/>
        <w:contextualSpacing w:val="0"/>
        <w:rPr>
          <w:i/>
          <w:lang w:val="it-IT"/>
        </w:rPr>
      </w:pPr>
      <w:r>
        <w:rPr>
          <w:lang w:val="it-IT"/>
        </w:rPr>
        <w:tab/>
      </w:r>
      <w:r>
        <w:rPr>
          <w:lang w:val="it-IT"/>
        </w:rPr>
        <w:tab/>
      </w:r>
      <w:r w:rsidR="00700BD7" w:rsidRPr="00643D25">
        <w:rPr>
          <w:lang w:val="it-IT"/>
        </w:rPr>
        <w:t>*</w:t>
      </w:r>
      <w:r w:rsidR="00700BD7" w:rsidRPr="00643D25">
        <w:rPr>
          <w:i/>
          <w:lang w:val="it-IT"/>
        </w:rPr>
        <w:t>(</w:t>
      </w:r>
      <w:r w:rsidR="000D7CE3" w:rsidRPr="00643D25">
        <w:rPr>
          <w:i/>
          <w:lang w:val="it-IT"/>
        </w:rPr>
        <w:t>Nci</w:t>
      </w:r>
      <w:r w:rsidR="000D7CE3" w:rsidRPr="00643D25">
        <w:rPr>
          <w:i/>
          <w:vertAlign w:val="subscript"/>
          <w:lang w:val="it-IT"/>
        </w:rPr>
        <w:t>i</w:t>
      </w:r>
      <w:r w:rsidR="00700BD7" w:rsidRPr="00643D25">
        <w:rPr>
          <w:i/>
          <w:lang w:val="it-IT"/>
        </w:rPr>
        <w:t>)</w:t>
      </w:r>
      <w:r w:rsidR="000D7CE3" w:rsidRPr="00643D25">
        <w:rPr>
          <w:i/>
          <w:lang w:val="it-IT"/>
        </w:rPr>
        <w:tab/>
        <w:t>lu</w:t>
      </w:r>
      <w:r w:rsidR="000D7CE3" w:rsidRPr="00643D25">
        <w:rPr>
          <w:i/>
          <w:lang w:val="it-IT"/>
        </w:rPr>
        <w:tab/>
        <w:t>dissi</w:t>
      </w:r>
      <w:r w:rsidR="000D7CE3" w:rsidRPr="00643D25">
        <w:rPr>
          <w:i/>
          <w:lang w:val="it-IT"/>
        </w:rPr>
        <w:tab/>
      </w:r>
      <w:r w:rsidR="000D7CE3" w:rsidRPr="00643D25">
        <w:rPr>
          <w:lang w:val="it-IT"/>
        </w:rPr>
        <w:t>pro</w:t>
      </w:r>
      <w:r w:rsidR="000D7CE3" w:rsidRPr="00643D25">
        <w:rPr>
          <w:vertAlign w:val="subscript"/>
          <w:lang w:val="it-IT"/>
        </w:rPr>
        <w:t>i</w:t>
      </w:r>
      <w:r w:rsidR="00422E62" w:rsidRPr="00643D25">
        <w:rPr>
          <w:i/>
          <w:lang w:val="it-IT"/>
        </w:rPr>
        <w:t>,</w:t>
      </w:r>
      <w:r w:rsidRPr="00643D25">
        <w:rPr>
          <w:i/>
          <w:lang w:val="it-IT"/>
        </w:rPr>
        <w:tab/>
        <w:t>di</w:t>
      </w:r>
      <w:r w:rsidRPr="00643D25">
        <w:rPr>
          <w:i/>
          <w:lang w:val="it-IT"/>
        </w:rPr>
        <w:tab/>
        <w:t>lu</w:t>
      </w:r>
      <w:r w:rsidRPr="00643D25">
        <w:rPr>
          <w:i/>
          <w:lang w:val="it-IT"/>
        </w:rPr>
        <w:tab/>
        <w:t>párracu.</w:t>
      </w:r>
    </w:p>
    <w:p w14:paraId="6B78F7C5" w14:textId="2021C6D7" w:rsidR="000D7CE3" w:rsidRPr="00084589" w:rsidRDefault="000D7CE3" w:rsidP="00770405">
      <w:pPr>
        <w:pStyle w:val="esempi"/>
        <w:widowControl/>
        <w:tabs>
          <w:tab w:val="left" w:pos="284"/>
          <w:tab w:val="left" w:pos="851"/>
          <w:tab w:val="left" w:pos="1134"/>
          <w:tab w:val="left" w:pos="1701"/>
          <w:tab w:val="left" w:pos="2127"/>
          <w:tab w:val="left" w:pos="2552"/>
          <w:tab w:val="left" w:pos="3261"/>
          <w:tab w:val="left" w:pos="3828"/>
          <w:tab w:val="left" w:pos="4253"/>
          <w:tab w:val="left" w:pos="4678"/>
          <w:tab w:val="left" w:pos="4962"/>
          <w:tab w:val="left" w:pos="5387"/>
        </w:tabs>
        <w:autoSpaceDE/>
        <w:autoSpaceDN/>
        <w:ind w:left="851" w:right="3394" w:hanging="567"/>
        <w:jc w:val="left"/>
        <w:rPr>
          <w:rFonts w:eastAsia="Times"/>
        </w:rPr>
      </w:pPr>
      <w:r w:rsidRPr="00244130">
        <w:rPr>
          <w:rFonts w:eastAsia="Times"/>
          <w:lang w:val="it-IT"/>
        </w:rPr>
        <w:tab/>
      </w:r>
      <w:r w:rsidRPr="00244130">
        <w:rPr>
          <w:rFonts w:eastAsia="Times"/>
          <w:lang w:val="it-IT"/>
        </w:rPr>
        <w:tab/>
      </w:r>
      <w:r w:rsidR="00567C6F" w:rsidRPr="00244130">
        <w:rPr>
          <w:rFonts w:eastAsia="Times"/>
          <w:lang w:val="it-IT"/>
        </w:rPr>
        <w:t xml:space="preserve">  </w:t>
      </w:r>
      <w:r w:rsidR="00084589" w:rsidRPr="00244130">
        <w:rPr>
          <w:rFonts w:eastAsia="Times"/>
          <w:lang w:val="it-IT"/>
        </w:rPr>
        <w:t xml:space="preserve"> </w:t>
      </w:r>
      <w:r w:rsidR="00567C6F" w:rsidRPr="00084589">
        <w:rPr>
          <w:smallCaps/>
        </w:rPr>
        <w:t>dat</w:t>
      </w:r>
      <w:r w:rsidR="00567C6F" w:rsidRPr="00084589">
        <w:t>.3=</w:t>
      </w:r>
      <w:r w:rsidRPr="00084589">
        <w:rPr>
          <w:rFonts w:eastAsia="Times"/>
        </w:rPr>
        <w:tab/>
        <w:t>it=</w:t>
      </w:r>
      <w:r w:rsidRPr="00084589">
        <w:rPr>
          <w:rFonts w:eastAsia="Times"/>
        </w:rPr>
        <w:tab/>
        <w:t>I.told</w:t>
      </w:r>
      <w:r w:rsidRPr="00084589">
        <w:rPr>
          <w:rFonts w:eastAsia="Times"/>
        </w:rPr>
        <w:tab/>
      </w:r>
      <w:r w:rsidRPr="00084589">
        <w:rPr>
          <w:rFonts w:eastAsia="Times"/>
        </w:rPr>
        <w:tab/>
        <w:t>of</w:t>
      </w:r>
      <w:r w:rsidRPr="00084589">
        <w:rPr>
          <w:rFonts w:eastAsia="Times"/>
        </w:rPr>
        <w:tab/>
        <w:t>the</w:t>
      </w:r>
      <w:r w:rsidRPr="00084589">
        <w:rPr>
          <w:rFonts w:eastAsia="Times"/>
        </w:rPr>
        <w:tab/>
        <w:t>priest</w:t>
      </w:r>
    </w:p>
    <w:p w14:paraId="71734D55" w14:textId="6DBD4CA0" w:rsidR="00643D25" w:rsidRPr="004201D9" w:rsidRDefault="000D7CE3" w:rsidP="00770405">
      <w:pPr>
        <w:pStyle w:val="esempi"/>
        <w:widowControl/>
        <w:tabs>
          <w:tab w:val="left" w:pos="284"/>
          <w:tab w:val="left" w:pos="851"/>
          <w:tab w:val="left" w:pos="1134"/>
          <w:tab w:val="left" w:pos="1701"/>
          <w:tab w:val="left" w:pos="2127"/>
          <w:tab w:val="left" w:pos="2268"/>
          <w:tab w:val="left" w:pos="2835"/>
          <w:tab w:val="left" w:pos="3544"/>
          <w:tab w:val="left" w:pos="3969"/>
          <w:tab w:val="left" w:pos="4536"/>
        </w:tabs>
        <w:autoSpaceDE/>
        <w:autoSpaceDN/>
        <w:ind w:left="851" w:right="3394" w:hanging="567"/>
        <w:jc w:val="left"/>
        <w:rPr>
          <w:lang w:val="es-ES"/>
        </w:rPr>
      </w:pPr>
      <w:r w:rsidRPr="00084589">
        <w:tab/>
      </w:r>
      <w:r w:rsidRPr="004201D9">
        <w:rPr>
          <w:lang w:val="es-ES"/>
        </w:rPr>
        <w:t>b</w:t>
      </w:r>
      <w:r w:rsidR="00643D25" w:rsidRPr="004201D9">
        <w:rPr>
          <w:lang w:val="es-ES"/>
        </w:rPr>
        <w:t>.</w:t>
      </w:r>
      <w:r w:rsidR="00643D25" w:rsidRPr="004201D9">
        <w:rPr>
          <w:lang w:val="es-ES"/>
        </w:rPr>
        <w:tab/>
        <w:t>Calabrese</w:t>
      </w:r>
      <w:r w:rsidR="00643D25" w:rsidRPr="004201D9">
        <w:rPr>
          <w:vertAlign w:val="subscript"/>
          <w:lang w:val="es-ES"/>
        </w:rPr>
        <w:t>2</w:t>
      </w:r>
    </w:p>
    <w:p w14:paraId="7AE17181" w14:textId="29D19A66" w:rsidR="000D7CE3" w:rsidRPr="00643D25" w:rsidRDefault="00643D25" w:rsidP="00770405">
      <w:pPr>
        <w:pStyle w:val="esempi"/>
        <w:widowControl/>
        <w:tabs>
          <w:tab w:val="left" w:pos="284"/>
          <w:tab w:val="left" w:pos="851"/>
          <w:tab w:val="left" w:pos="1134"/>
          <w:tab w:val="left" w:pos="1985"/>
          <w:tab w:val="left" w:pos="2410"/>
          <w:tab w:val="left" w:pos="3119"/>
          <w:tab w:val="left" w:pos="3828"/>
          <w:tab w:val="left" w:pos="3969"/>
          <w:tab w:val="left" w:pos="4536"/>
        </w:tabs>
        <w:autoSpaceDE/>
        <w:autoSpaceDN/>
        <w:ind w:left="851" w:right="3394" w:hanging="567"/>
        <w:jc w:val="left"/>
        <w:rPr>
          <w:i/>
          <w:lang w:val="es-ES"/>
        </w:rPr>
      </w:pPr>
      <w:r w:rsidRPr="004201D9">
        <w:rPr>
          <w:lang w:val="es-ES"/>
        </w:rPr>
        <w:tab/>
      </w:r>
      <w:r w:rsidRPr="004201D9">
        <w:rPr>
          <w:lang w:val="es-ES"/>
        </w:rPr>
        <w:tab/>
      </w:r>
      <w:r w:rsidR="00700BD7" w:rsidRPr="00643D25">
        <w:rPr>
          <w:i/>
          <w:lang w:val="es-ES"/>
        </w:rPr>
        <w:t>(</w:t>
      </w:r>
      <w:r w:rsidR="000D7CE3" w:rsidRPr="00643D25">
        <w:rPr>
          <w:i/>
          <w:lang w:val="es-ES"/>
        </w:rPr>
        <w:t>Nci</w:t>
      </w:r>
      <w:r w:rsidR="00700BD7" w:rsidRPr="00643D25">
        <w:rPr>
          <w:i/>
          <w:lang w:val="es-ES"/>
        </w:rPr>
        <w:t>)</w:t>
      </w:r>
      <w:r w:rsidRPr="00643D25">
        <w:rPr>
          <w:i/>
          <w:lang w:val="es-ES"/>
        </w:rPr>
        <w:tab/>
        <w:t>u</w:t>
      </w:r>
      <w:r w:rsidRPr="00643D25">
        <w:rPr>
          <w:i/>
          <w:lang w:val="es-ES"/>
        </w:rPr>
        <w:tab/>
        <w:t>dissi</w:t>
      </w:r>
      <w:r w:rsidRPr="00643D25">
        <w:rPr>
          <w:i/>
          <w:lang w:val="es-ES"/>
        </w:rPr>
        <w:tab/>
        <w:t>d-u</w:t>
      </w:r>
      <w:r w:rsidRPr="00643D25">
        <w:rPr>
          <w:i/>
          <w:lang w:val="es-ES"/>
        </w:rPr>
        <w:tab/>
        <w:t>previte.</w:t>
      </w:r>
    </w:p>
    <w:p w14:paraId="108E4FBB" w14:textId="0C06C49A" w:rsidR="000D7CE3" w:rsidRPr="00084589" w:rsidRDefault="000D7CE3" w:rsidP="00770405">
      <w:pPr>
        <w:tabs>
          <w:tab w:val="left" w:pos="284"/>
          <w:tab w:val="left" w:pos="851"/>
          <w:tab w:val="left" w:pos="1134"/>
          <w:tab w:val="left" w:pos="1985"/>
          <w:tab w:val="left" w:pos="2410"/>
          <w:tab w:val="left" w:pos="3119"/>
          <w:tab w:val="left" w:pos="3828"/>
        </w:tabs>
        <w:ind w:left="851" w:right="3394" w:hanging="567"/>
      </w:pPr>
      <w:r w:rsidRPr="00643D25">
        <w:rPr>
          <w:lang w:val="es-ES"/>
        </w:rPr>
        <w:tab/>
      </w:r>
      <w:r w:rsidR="00643D25">
        <w:rPr>
          <w:lang w:val="es-ES"/>
        </w:rPr>
        <w:tab/>
      </w:r>
      <w:r w:rsidR="00567C6F" w:rsidRPr="00084589">
        <w:rPr>
          <w:smallCaps/>
        </w:rPr>
        <w:t>dat</w:t>
      </w:r>
      <w:r w:rsidR="00567C6F" w:rsidRPr="00084589">
        <w:t>.3=</w:t>
      </w:r>
      <w:r w:rsidRPr="00084589">
        <w:tab/>
        <w:t>it=</w:t>
      </w:r>
      <w:r w:rsidRPr="00084589">
        <w:tab/>
        <w:t>I.told</w:t>
      </w:r>
      <w:r w:rsidR="00567C6F" w:rsidRPr="00084589">
        <w:tab/>
        <w:t>of-</w:t>
      </w:r>
      <w:r w:rsidR="000272DE" w:rsidRPr="00084589">
        <w:t>the</w:t>
      </w:r>
      <w:r w:rsidR="000272DE" w:rsidRPr="00084589">
        <w:tab/>
        <w:t>priest</w:t>
      </w:r>
    </w:p>
    <w:p w14:paraId="2D660F14" w14:textId="3EC4CB91" w:rsidR="000272DE" w:rsidRPr="00084589" w:rsidRDefault="00643D25" w:rsidP="00BE3C7A">
      <w:pPr>
        <w:tabs>
          <w:tab w:val="left" w:pos="284"/>
          <w:tab w:val="left" w:pos="851"/>
          <w:tab w:val="left" w:pos="1134"/>
        </w:tabs>
        <w:spacing w:after="160" w:line="100" w:lineRule="atLeast"/>
        <w:ind w:left="851" w:right="3394" w:hanging="567"/>
      </w:pPr>
      <w:r>
        <w:tab/>
      </w:r>
      <w:r>
        <w:tab/>
        <w:t>“</w:t>
      </w:r>
      <w:r w:rsidR="000272DE" w:rsidRPr="00084589">
        <w:t>I told the priest</w:t>
      </w:r>
      <w:r>
        <w:t>.”</w:t>
      </w:r>
    </w:p>
    <w:p w14:paraId="4BC9CF36" w14:textId="77777777" w:rsidR="0049760E" w:rsidRPr="005C3F78" w:rsidRDefault="0049760E" w:rsidP="00BE3C7A">
      <w:pPr>
        <w:tabs>
          <w:tab w:val="left" w:pos="284"/>
          <w:tab w:val="left" w:pos="810"/>
          <w:tab w:val="left" w:pos="2585"/>
        </w:tabs>
        <w:spacing w:after="160" w:line="100" w:lineRule="atLeast"/>
        <w:ind w:right="3394"/>
        <w:rPr>
          <w:sz w:val="18"/>
          <w:szCs w:val="18"/>
        </w:rPr>
      </w:pPr>
    </w:p>
    <w:p w14:paraId="7F8ADD81" w14:textId="4E1B32FA" w:rsidR="000272DE" w:rsidRPr="000272DE" w:rsidRDefault="00AE56CE" w:rsidP="00BE3C7A">
      <w:pPr>
        <w:tabs>
          <w:tab w:val="left" w:pos="426"/>
          <w:tab w:val="left" w:pos="810"/>
          <w:tab w:val="left" w:pos="2585"/>
        </w:tabs>
        <w:spacing w:after="160" w:line="100" w:lineRule="atLeast"/>
        <w:ind w:right="3394"/>
      </w:pPr>
      <w:r>
        <w:t xml:space="preserve">We </w:t>
      </w:r>
      <w:r w:rsidR="00AB1615">
        <w:t xml:space="preserve">turn finally to consider </w:t>
      </w:r>
      <w:r w:rsidR="00422E62">
        <w:t xml:space="preserve">the formal alternation between </w:t>
      </w:r>
      <w:r w:rsidR="00422E62">
        <w:rPr>
          <w:i/>
        </w:rPr>
        <w:t xml:space="preserve">a </w:t>
      </w:r>
      <w:r w:rsidR="00422E62">
        <w:t xml:space="preserve">‘to’ and </w:t>
      </w:r>
      <w:r w:rsidR="00422E62">
        <w:rPr>
          <w:i/>
        </w:rPr>
        <w:t xml:space="preserve">di </w:t>
      </w:r>
      <w:r w:rsidR="00422E62">
        <w:t xml:space="preserve">‘of’ in the marking of </w:t>
      </w:r>
      <w:r w:rsidR="00422E62" w:rsidRPr="00422E62">
        <w:rPr>
          <w:smallCaps/>
        </w:rPr>
        <w:t>Recipient</w:t>
      </w:r>
      <w:r w:rsidR="00422E62">
        <w:t xml:space="preserve"> arguments </w:t>
      </w:r>
      <w:r w:rsidR="000272DE">
        <w:t>in Calabrese</w:t>
      </w:r>
      <w:r w:rsidR="000272DE" w:rsidRPr="000272DE">
        <w:rPr>
          <w:vertAlign w:val="subscript"/>
        </w:rPr>
        <w:t>2</w:t>
      </w:r>
      <w:r w:rsidR="00AB1615">
        <w:t>.</w:t>
      </w:r>
      <w:r w:rsidR="00422E62">
        <w:t xml:space="preserve"> </w:t>
      </w:r>
      <w:r w:rsidR="00FF646C">
        <w:t xml:space="preserve">Above we noted that </w:t>
      </w:r>
      <w:r w:rsidR="000272DE">
        <w:rPr>
          <w:i/>
        </w:rPr>
        <w:t xml:space="preserve">a </w:t>
      </w:r>
      <w:r w:rsidR="000272DE">
        <w:t>‘to’</w:t>
      </w:r>
      <w:r w:rsidR="00422E62">
        <w:t xml:space="preserve"> surfaces whenever </w:t>
      </w:r>
      <w:r w:rsidR="000272DE">
        <w:t xml:space="preserve">Dº </w:t>
      </w:r>
      <w:r w:rsidR="00422E62">
        <w:t xml:space="preserve">is </w:t>
      </w:r>
      <w:r w:rsidR="000272DE">
        <w:t xml:space="preserve">lexicalised by </w:t>
      </w:r>
      <w:r w:rsidR="00422E62">
        <w:t xml:space="preserve">a </w:t>
      </w:r>
      <w:r w:rsidR="00A9123F">
        <w:t>pronominal D</w:t>
      </w:r>
      <w:r w:rsidR="00422E62">
        <w:t xml:space="preserve"> (25</w:t>
      </w:r>
      <w:r w:rsidR="00865F0F">
        <w:t>a)</w:t>
      </w:r>
      <w:r w:rsidR="00A9123F">
        <w:t xml:space="preserve"> or </w:t>
      </w:r>
      <w:r w:rsidR="00422E62">
        <w:t xml:space="preserve">a </w:t>
      </w:r>
      <w:r w:rsidR="000272DE">
        <w:t>raised N</w:t>
      </w:r>
      <w:r w:rsidR="00422E62">
        <w:t xml:space="preserve"> (</w:t>
      </w:r>
      <w:r w:rsidR="00865F0F">
        <w:t>2</w:t>
      </w:r>
      <w:r w:rsidR="00422E62">
        <w:t>5</w:t>
      </w:r>
      <w:r w:rsidR="00865F0F">
        <w:t>b)</w:t>
      </w:r>
      <w:r w:rsidR="00FF646C">
        <w:t xml:space="preserve"> and whenever </w:t>
      </w:r>
      <w:r w:rsidR="00A9123F">
        <w:t xml:space="preserve">Dº </w:t>
      </w:r>
      <w:r w:rsidR="00FF646C">
        <w:t xml:space="preserve">is </w:t>
      </w:r>
      <w:r w:rsidR="00A9123F">
        <w:t>not lexicalised</w:t>
      </w:r>
      <w:r w:rsidR="00865F0F">
        <w:t xml:space="preserve"> (2</w:t>
      </w:r>
      <w:r w:rsidR="00FF646C">
        <w:t>5</w:t>
      </w:r>
      <w:r w:rsidR="00865F0F">
        <w:t>c-e)</w:t>
      </w:r>
      <w:r w:rsidR="00FF646C">
        <w:t>.</w:t>
      </w:r>
    </w:p>
    <w:p w14:paraId="6A7BED20" w14:textId="77777777" w:rsidR="000272DE" w:rsidRPr="005C3F78" w:rsidRDefault="000272DE" w:rsidP="00BE3C7A">
      <w:pPr>
        <w:tabs>
          <w:tab w:val="left" w:pos="284"/>
          <w:tab w:val="left" w:pos="810"/>
          <w:tab w:val="left" w:pos="2585"/>
        </w:tabs>
        <w:spacing w:after="160" w:line="100" w:lineRule="atLeast"/>
        <w:ind w:right="3394"/>
        <w:rPr>
          <w:sz w:val="18"/>
          <w:szCs w:val="18"/>
        </w:rPr>
      </w:pPr>
    </w:p>
    <w:p w14:paraId="3D355D60" w14:textId="79C1B003" w:rsidR="00643D25" w:rsidRPr="00643D25" w:rsidRDefault="00770405" w:rsidP="00770405">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5F4D14">
        <w:tab/>
      </w:r>
      <w:r w:rsidR="00643D25">
        <w:rPr>
          <w:lang w:val="it-IT"/>
        </w:rPr>
        <w:t>Gioiosa Ionica</w:t>
      </w:r>
    </w:p>
    <w:p w14:paraId="0F7FF750" w14:textId="10008058" w:rsidR="000272DE" w:rsidRPr="00643D25" w:rsidRDefault="00643D25" w:rsidP="00770405">
      <w:pPr>
        <w:pStyle w:val="Prrafodelista"/>
        <w:tabs>
          <w:tab w:val="left" w:pos="851"/>
          <w:tab w:val="left" w:pos="1134"/>
          <w:tab w:val="left" w:pos="1843"/>
          <w:tab w:val="left" w:pos="2585"/>
          <w:tab w:val="left" w:pos="2977"/>
          <w:tab w:val="left" w:pos="3969"/>
          <w:tab w:val="left" w:pos="4253"/>
        </w:tabs>
        <w:ind w:left="851" w:right="3394" w:hanging="567"/>
        <w:contextualSpacing w:val="0"/>
        <w:rPr>
          <w:lang w:val="it-IT"/>
        </w:rPr>
      </w:pPr>
      <w:r>
        <w:rPr>
          <w:color w:val="000000" w:themeColor="text1"/>
          <w:lang w:val="it-IT"/>
        </w:rPr>
        <w:tab/>
      </w:r>
      <w:r w:rsidR="00A9123F" w:rsidRPr="00643D25">
        <w:rPr>
          <w:color w:val="000000" w:themeColor="text1"/>
          <w:lang w:val="it-IT"/>
        </w:rPr>
        <w:t>a</w:t>
      </w:r>
      <w:r>
        <w:rPr>
          <w:color w:val="000000" w:themeColor="text1"/>
          <w:lang w:val="it-IT"/>
        </w:rPr>
        <w:t>.</w:t>
      </w:r>
      <w:r w:rsidR="000272DE" w:rsidRPr="00643D25">
        <w:rPr>
          <w:color w:val="000000" w:themeColor="text1"/>
          <w:lang w:val="it-IT"/>
        </w:rPr>
        <w:tab/>
      </w:r>
      <w:r w:rsidR="000272DE" w:rsidRPr="00643D25">
        <w:rPr>
          <w:i/>
          <w:color w:val="000000" w:themeColor="text1"/>
          <w:lang w:val="it-IT"/>
        </w:rPr>
        <w:t>Maria</w:t>
      </w:r>
      <w:r w:rsidR="000272DE" w:rsidRPr="00643D25">
        <w:rPr>
          <w:i/>
          <w:color w:val="000000" w:themeColor="text1"/>
          <w:lang w:val="it-IT"/>
        </w:rPr>
        <w:tab/>
      </w:r>
      <w:r w:rsidR="007E7400" w:rsidRPr="00643D25">
        <w:rPr>
          <w:i/>
          <w:color w:val="000000" w:themeColor="text1"/>
          <w:lang w:val="it-IT"/>
        </w:rPr>
        <w:t>m’</w:t>
      </w:r>
      <w:r w:rsidRPr="00643D25">
        <w:rPr>
          <w:i/>
          <w:color w:val="000000" w:themeColor="text1"/>
          <w:lang w:val="it-IT"/>
        </w:rPr>
        <w:tab/>
        <w:t>u</w:t>
      </w:r>
      <w:r w:rsidRPr="00643D25">
        <w:rPr>
          <w:i/>
          <w:color w:val="000000" w:themeColor="text1"/>
          <w:lang w:val="it-IT"/>
        </w:rPr>
        <w:tab/>
        <w:t>detti</w:t>
      </w:r>
      <w:r w:rsidRPr="00643D25">
        <w:rPr>
          <w:i/>
          <w:color w:val="000000" w:themeColor="text1"/>
          <w:lang w:val="it-IT"/>
        </w:rPr>
        <w:tab/>
        <w:t>a</w:t>
      </w:r>
      <w:r w:rsidRPr="00643D25">
        <w:rPr>
          <w:i/>
          <w:color w:val="000000" w:themeColor="text1"/>
          <w:lang w:val="it-IT"/>
        </w:rPr>
        <w:tab/>
        <w:t>mia.</w:t>
      </w:r>
    </w:p>
    <w:p w14:paraId="3B3F6D0A" w14:textId="77777777" w:rsidR="000272DE" w:rsidRPr="00FF646C" w:rsidRDefault="000272DE" w:rsidP="00770405">
      <w:pPr>
        <w:tabs>
          <w:tab w:val="left" w:pos="851"/>
          <w:tab w:val="left" w:pos="1134"/>
          <w:tab w:val="left" w:pos="1843"/>
          <w:tab w:val="left" w:pos="2585"/>
          <w:tab w:val="left" w:pos="2977"/>
          <w:tab w:val="left" w:pos="3969"/>
          <w:tab w:val="left" w:pos="4253"/>
        </w:tabs>
        <w:ind w:left="851" w:right="3394" w:hanging="567"/>
      </w:pPr>
      <w:r w:rsidRPr="00244130">
        <w:rPr>
          <w:lang w:val="it-IT"/>
        </w:rPr>
        <w:tab/>
      </w:r>
      <w:r w:rsidRPr="00244130">
        <w:rPr>
          <w:lang w:val="it-IT"/>
        </w:rPr>
        <w:tab/>
      </w:r>
      <w:r w:rsidRPr="00FF646C">
        <w:t>Maria</w:t>
      </w:r>
      <w:r w:rsidRPr="00FF646C">
        <w:tab/>
        <w:t>to.me=</w:t>
      </w:r>
      <w:r w:rsidRPr="00FF646C">
        <w:tab/>
        <w:t>it=</w:t>
      </w:r>
      <w:r w:rsidRPr="00FF646C">
        <w:tab/>
        <w:t>gave.</w:t>
      </w:r>
      <w:r w:rsidRPr="00FF646C">
        <w:rPr>
          <w:sz w:val="20"/>
          <w:szCs w:val="20"/>
        </w:rPr>
        <w:t>3SG</w:t>
      </w:r>
      <w:r w:rsidRPr="00FF646C">
        <w:t xml:space="preserve"> </w:t>
      </w:r>
      <w:r w:rsidRPr="00FF646C">
        <w:tab/>
        <w:t>to</w:t>
      </w:r>
      <w:r w:rsidRPr="00FF646C">
        <w:tab/>
        <w:t>me</w:t>
      </w:r>
    </w:p>
    <w:p w14:paraId="0B46DC39" w14:textId="21A05B0F" w:rsidR="000272DE" w:rsidRPr="00643D25" w:rsidRDefault="000272DE" w:rsidP="00770405">
      <w:pPr>
        <w:tabs>
          <w:tab w:val="left" w:pos="851"/>
          <w:tab w:val="left" w:pos="1134"/>
          <w:tab w:val="left" w:pos="2585"/>
        </w:tabs>
        <w:ind w:left="851" w:right="3394" w:hanging="567"/>
      </w:pPr>
      <w:r w:rsidRPr="00FF646C">
        <w:tab/>
      </w:r>
      <w:r w:rsidRPr="00FF646C">
        <w:tab/>
      </w:r>
      <w:r w:rsidR="00643D25" w:rsidRPr="00643D25">
        <w:t>“</w:t>
      </w:r>
      <w:r w:rsidRPr="00643D25">
        <w:t>Maria gave it to me</w:t>
      </w:r>
      <w:r w:rsidR="00643D25" w:rsidRPr="00643D25">
        <w:t>.</w:t>
      </w:r>
      <w:r w:rsidR="00643D25">
        <w:t>”</w:t>
      </w:r>
    </w:p>
    <w:p w14:paraId="109EE9BE" w14:textId="7E487AD2" w:rsidR="00A9123F" w:rsidRPr="00244130" w:rsidRDefault="00A9123F" w:rsidP="00770405">
      <w:pPr>
        <w:tabs>
          <w:tab w:val="left" w:pos="851"/>
          <w:tab w:val="left" w:pos="1134"/>
          <w:tab w:val="left" w:pos="1701"/>
          <w:tab w:val="left" w:pos="2552"/>
          <w:tab w:val="left" w:pos="3686"/>
          <w:tab w:val="left" w:pos="4111"/>
          <w:tab w:val="left" w:pos="4820"/>
        </w:tabs>
        <w:ind w:left="851" w:right="3394" w:hanging="567"/>
        <w:rPr>
          <w:lang w:val="it-IT"/>
        </w:rPr>
      </w:pPr>
      <w:r w:rsidRPr="00643D25">
        <w:tab/>
      </w:r>
      <w:r w:rsidRPr="00244130">
        <w:rPr>
          <w:lang w:val="it-IT"/>
        </w:rPr>
        <w:t>b</w:t>
      </w:r>
      <w:r w:rsidR="00643D25">
        <w:rPr>
          <w:lang w:val="it-IT"/>
        </w:rPr>
        <w:t>.</w:t>
      </w:r>
      <w:r w:rsidRPr="00244130">
        <w:rPr>
          <w:lang w:val="it-IT"/>
        </w:rPr>
        <w:tab/>
      </w:r>
      <w:r w:rsidRPr="00643D25">
        <w:rPr>
          <w:i/>
          <w:lang w:val="it-IT"/>
        </w:rPr>
        <w:t>Non</w:t>
      </w:r>
      <w:r w:rsidRPr="00643D25">
        <w:rPr>
          <w:i/>
          <w:lang w:val="it-IT"/>
        </w:rPr>
        <w:tab/>
        <w:t>nci</w:t>
      </w:r>
      <w:r w:rsidRPr="00643D25">
        <w:rPr>
          <w:i/>
          <w:lang w:val="it-IT"/>
        </w:rPr>
        <w:tab/>
        <w:t>telefonari</w:t>
      </w:r>
      <w:r w:rsidRPr="00643D25">
        <w:rPr>
          <w:i/>
          <w:lang w:val="it-IT"/>
        </w:rPr>
        <w:tab/>
        <w:t>a</w:t>
      </w:r>
      <w:r w:rsidRPr="00643D25">
        <w:rPr>
          <w:i/>
          <w:lang w:val="it-IT"/>
        </w:rPr>
        <w:tab/>
      </w:r>
      <w:r w:rsidR="007E7400" w:rsidRPr="00643D25">
        <w:rPr>
          <w:i/>
          <w:lang w:val="it-IT"/>
        </w:rPr>
        <w:t>ziu</w:t>
      </w:r>
      <w:r w:rsidR="00E322CE" w:rsidRPr="00643D25">
        <w:rPr>
          <w:i/>
          <w:lang w:val="it-IT"/>
        </w:rPr>
        <w:t>ma!</w:t>
      </w:r>
      <w:r w:rsidR="00E322CE" w:rsidRPr="00244130">
        <w:rPr>
          <w:lang w:val="it-IT"/>
        </w:rPr>
        <w:tab/>
      </w:r>
    </w:p>
    <w:p w14:paraId="3B79C68F" w14:textId="3D9CB5BD" w:rsidR="00A9123F" w:rsidRPr="00FF646C" w:rsidRDefault="00A9123F" w:rsidP="00770405">
      <w:pPr>
        <w:tabs>
          <w:tab w:val="left" w:pos="810"/>
          <w:tab w:val="left" w:pos="851"/>
          <w:tab w:val="left" w:pos="1134"/>
          <w:tab w:val="left" w:pos="1701"/>
          <w:tab w:val="left" w:pos="2552"/>
          <w:tab w:val="left" w:pos="3686"/>
          <w:tab w:val="left" w:pos="4111"/>
        </w:tabs>
        <w:ind w:left="851" w:right="3394" w:hanging="567"/>
      </w:pPr>
      <w:r w:rsidRPr="00244130">
        <w:rPr>
          <w:lang w:val="it-IT"/>
        </w:rPr>
        <w:tab/>
      </w:r>
      <w:r w:rsidRPr="00244130">
        <w:rPr>
          <w:lang w:val="it-IT"/>
        </w:rPr>
        <w:tab/>
      </w:r>
      <w:r w:rsidR="00643D25">
        <w:rPr>
          <w:lang w:val="it-IT"/>
        </w:rPr>
        <w:tab/>
      </w:r>
      <w:r w:rsidRPr="00FF646C">
        <w:t>not</w:t>
      </w:r>
      <w:r w:rsidRPr="00FF646C">
        <w:tab/>
      </w:r>
      <w:r w:rsidR="007E7400" w:rsidRPr="00FF646C">
        <w:rPr>
          <w:smallCaps/>
        </w:rPr>
        <w:t>dat</w:t>
      </w:r>
      <w:r w:rsidR="007E7400" w:rsidRPr="00FF646C">
        <w:t>.3=</w:t>
      </w:r>
      <w:r w:rsidRPr="00FF646C">
        <w:tab/>
        <w:t>phone.</w:t>
      </w:r>
      <w:r w:rsidRPr="00FF646C">
        <w:rPr>
          <w:sz w:val="20"/>
          <w:szCs w:val="20"/>
        </w:rPr>
        <w:t>INF</w:t>
      </w:r>
      <w:r w:rsidRPr="00FF646C">
        <w:t xml:space="preserve"> </w:t>
      </w:r>
      <w:r w:rsidR="007E7400" w:rsidRPr="00FF646C">
        <w:tab/>
        <w:t>to</w:t>
      </w:r>
      <w:r w:rsidR="007E7400" w:rsidRPr="00FF646C">
        <w:tab/>
        <w:t>uncle=</w:t>
      </w:r>
      <w:r w:rsidRPr="00FF646C">
        <w:t>my</w:t>
      </w:r>
    </w:p>
    <w:p w14:paraId="49C3400E" w14:textId="497C2DC6" w:rsidR="00A9123F" w:rsidRPr="00FF646C" w:rsidRDefault="00A9123F" w:rsidP="00770405">
      <w:pPr>
        <w:tabs>
          <w:tab w:val="left" w:pos="810"/>
          <w:tab w:val="left" w:pos="851"/>
          <w:tab w:val="left" w:pos="1134"/>
          <w:tab w:val="left" w:pos="1418"/>
          <w:tab w:val="left" w:pos="2268"/>
          <w:tab w:val="left" w:pos="2585"/>
          <w:tab w:val="left" w:pos="3402"/>
          <w:tab w:val="left" w:pos="3828"/>
        </w:tabs>
        <w:ind w:left="851" w:right="3394" w:hanging="567"/>
      </w:pPr>
      <w:r w:rsidRPr="00FF646C">
        <w:tab/>
      </w:r>
      <w:r w:rsidRPr="00FF646C">
        <w:tab/>
      </w:r>
      <w:r w:rsidR="00643D25">
        <w:tab/>
        <w:t>“Do not phone my uncle!”</w:t>
      </w:r>
    </w:p>
    <w:p w14:paraId="387B240A" w14:textId="2F45BBD5" w:rsidR="000272DE" w:rsidRPr="00244130" w:rsidRDefault="000272DE" w:rsidP="00770405">
      <w:pPr>
        <w:tabs>
          <w:tab w:val="left" w:pos="851"/>
          <w:tab w:val="left" w:pos="1134"/>
          <w:tab w:val="left" w:pos="2127"/>
          <w:tab w:val="left" w:pos="2977"/>
          <w:tab w:val="left" w:pos="3969"/>
          <w:tab w:val="left" w:pos="4253"/>
          <w:tab w:val="left" w:pos="4678"/>
        </w:tabs>
        <w:ind w:left="851" w:right="3394" w:hanging="567"/>
        <w:rPr>
          <w:lang w:val="it-IT"/>
        </w:rPr>
      </w:pPr>
      <w:r w:rsidRPr="00FF646C">
        <w:tab/>
      </w:r>
      <w:r w:rsidRPr="00244130">
        <w:rPr>
          <w:lang w:val="it-IT"/>
        </w:rPr>
        <w:t>c</w:t>
      </w:r>
      <w:r w:rsidR="00643D25">
        <w:rPr>
          <w:lang w:val="it-IT"/>
        </w:rPr>
        <w:t>.</w:t>
      </w:r>
      <w:r w:rsidRPr="00244130">
        <w:rPr>
          <w:lang w:val="it-IT"/>
        </w:rPr>
        <w:tab/>
      </w:r>
      <w:r w:rsidRPr="00643D25">
        <w:rPr>
          <w:i/>
          <w:lang w:val="it-IT"/>
        </w:rPr>
        <w:t>Aje</w:t>
      </w:r>
      <w:r w:rsidR="00643D25" w:rsidRPr="00643D25">
        <w:rPr>
          <w:i/>
          <w:lang w:val="it-IT"/>
        </w:rPr>
        <w:t>ri</w:t>
      </w:r>
      <w:r w:rsidR="00643D25" w:rsidRPr="00643D25">
        <w:rPr>
          <w:i/>
          <w:lang w:val="it-IT"/>
        </w:rPr>
        <w:tab/>
        <w:t>nci</w:t>
      </w:r>
      <w:r w:rsidR="00643D25" w:rsidRPr="00643D25">
        <w:rPr>
          <w:i/>
          <w:lang w:val="it-IT"/>
        </w:rPr>
        <w:tab/>
        <w:t>telefonau</w:t>
      </w:r>
      <w:r w:rsidR="00643D25" w:rsidRPr="00643D25">
        <w:rPr>
          <w:i/>
          <w:lang w:val="it-IT"/>
        </w:rPr>
        <w:tab/>
        <w:t xml:space="preserve">a </w:t>
      </w:r>
      <w:r w:rsidR="00643D25" w:rsidRPr="00643D25">
        <w:rPr>
          <w:i/>
          <w:lang w:val="it-IT"/>
        </w:rPr>
        <w:tab/>
        <w:t xml:space="preserve">nu </w:t>
      </w:r>
      <w:r w:rsidR="00643D25" w:rsidRPr="00643D25">
        <w:rPr>
          <w:i/>
          <w:lang w:val="it-IT"/>
        </w:rPr>
        <w:tab/>
        <w:t>previte.</w:t>
      </w:r>
    </w:p>
    <w:p w14:paraId="67226959" w14:textId="2143ABAE" w:rsidR="000272DE" w:rsidRPr="00FF646C" w:rsidRDefault="000272DE" w:rsidP="00770405">
      <w:pPr>
        <w:tabs>
          <w:tab w:val="left" w:pos="810"/>
          <w:tab w:val="left" w:pos="851"/>
          <w:tab w:val="left" w:pos="1134"/>
          <w:tab w:val="left" w:pos="2127"/>
          <w:tab w:val="left" w:pos="2585"/>
          <w:tab w:val="left" w:pos="2977"/>
          <w:tab w:val="left" w:pos="3969"/>
          <w:tab w:val="left" w:pos="4253"/>
          <w:tab w:val="left" w:pos="4678"/>
        </w:tabs>
        <w:ind w:left="851" w:right="3394" w:hanging="567"/>
      </w:pPr>
      <w:r w:rsidRPr="00244130">
        <w:rPr>
          <w:lang w:val="it-IT"/>
        </w:rPr>
        <w:tab/>
      </w:r>
      <w:r w:rsidRPr="00244130">
        <w:rPr>
          <w:lang w:val="it-IT"/>
        </w:rPr>
        <w:tab/>
      </w:r>
      <w:r w:rsidR="00643D25">
        <w:rPr>
          <w:lang w:val="it-IT"/>
        </w:rPr>
        <w:tab/>
      </w:r>
      <w:r w:rsidRPr="00FF646C">
        <w:t>yesterday</w:t>
      </w:r>
      <w:r w:rsidRPr="00FF646C">
        <w:tab/>
      </w:r>
      <w:r w:rsidR="007E7400" w:rsidRPr="00FF646C">
        <w:rPr>
          <w:smallCaps/>
        </w:rPr>
        <w:t>dat</w:t>
      </w:r>
      <w:r w:rsidR="007E7400" w:rsidRPr="00FF646C">
        <w:t>.3=</w:t>
      </w:r>
      <w:r w:rsidRPr="00FF646C">
        <w:tab/>
      </w:r>
      <w:r w:rsidR="007E7400" w:rsidRPr="00FF646C">
        <w:t>I.</w:t>
      </w:r>
      <w:r w:rsidRPr="00FF646C">
        <w:t xml:space="preserve">phoned  </w:t>
      </w:r>
      <w:r w:rsidRPr="00FF646C">
        <w:tab/>
        <w:t xml:space="preserve">to </w:t>
      </w:r>
      <w:r w:rsidRPr="00FF646C">
        <w:tab/>
        <w:t xml:space="preserve">a  </w:t>
      </w:r>
      <w:r w:rsidRPr="00FF646C">
        <w:tab/>
        <w:t xml:space="preserve">priest </w:t>
      </w:r>
    </w:p>
    <w:p w14:paraId="2E3073BE" w14:textId="6F734143" w:rsidR="000272DE" w:rsidRPr="009C067C" w:rsidRDefault="000272DE" w:rsidP="00770405">
      <w:pPr>
        <w:tabs>
          <w:tab w:val="left" w:pos="810"/>
          <w:tab w:val="left" w:pos="851"/>
          <w:tab w:val="left" w:pos="1134"/>
          <w:tab w:val="left" w:pos="2585"/>
        </w:tabs>
        <w:ind w:left="851" w:right="3394" w:hanging="567"/>
      </w:pPr>
      <w:r w:rsidRPr="00FF646C">
        <w:tab/>
      </w:r>
      <w:r w:rsidRPr="00FF646C">
        <w:tab/>
      </w:r>
      <w:r w:rsidR="00643D25">
        <w:tab/>
      </w:r>
      <w:r w:rsidR="009C067C" w:rsidRPr="009C067C">
        <w:t>“</w:t>
      </w:r>
      <w:r w:rsidRPr="009C067C">
        <w:t>Yesterday I phoned a priest</w:t>
      </w:r>
      <w:r w:rsidR="009C067C" w:rsidRPr="009C067C">
        <w:t>.</w:t>
      </w:r>
      <w:r w:rsidR="009C067C">
        <w:t>”</w:t>
      </w:r>
    </w:p>
    <w:p w14:paraId="13D515E5" w14:textId="3D8C566A" w:rsidR="000272DE" w:rsidRPr="00244130" w:rsidRDefault="000272DE" w:rsidP="00770405">
      <w:pPr>
        <w:tabs>
          <w:tab w:val="left" w:pos="851"/>
          <w:tab w:val="left" w:pos="1134"/>
          <w:tab w:val="left" w:pos="2127"/>
          <w:tab w:val="left" w:pos="2977"/>
          <w:tab w:val="left" w:pos="4111"/>
          <w:tab w:val="left" w:pos="4395"/>
          <w:tab w:val="left" w:pos="4962"/>
          <w:tab w:val="left" w:pos="5670"/>
          <w:tab w:val="left" w:pos="5812"/>
          <w:tab w:val="left" w:pos="6096"/>
        </w:tabs>
        <w:ind w:left="851" w:right="3394" w:hanging="567"/>
        <w:rPr>
          <w:lang w:val="it-IT"/>
        </w:rPr>
      </w:pPr>
      <w:r w:rsidRPr="009C067C">
        <w:tab/>
      </w:r>
      <w:r w:rsidRPr="00244130">
        <w:rPr>
          <w:lang w:val="it-IT"/>
        </w:rPr>
        <w:t>d</w:t>
      </w:r>
      <w:r w:rsidR="00643D25">
        <w:rPr>
          <w:lang w:val="it-IT"/>
        </w:rPr>
        <w:t>.</w:t>
      </w:r>
      <w:r w:rsidRPr="00244130">
        <w:rPr>
          <w:lang w:val="it-IT"/>
        </w:rPr>
        <w:tab/>
      </w:r>
      <w:r w:rsidRPr="009C067C">
        <w:rPr>
          <w:i/>
          <w:lang w:val="it-IT"/>
        </w:rPr>
        <w:t>Ajeri</w:t>
      </w:r>
      <w:r w:rsidRPr="009C067C">
        <w:rPr>
          <w:i/>
          <w:lang w:val="it-IT"/>
        </w:rPr>
        <w:tab/>
        <w:t xml:space="preserve">nci </w:t>
      </w:r>
      <w:r w:rsidRPr="009C067C">
        <w:rPr>
          <w:i/>
          <w:lang w:val="it-IT"/>
        </w:rPr>
        <w:tab/>
        <w:t>telefonava</w:t>
      </w:r>
      <w:r w:rsidRPr="009C067C">
        <w:rPr>
          <w:i/>
          <w:lang w:val="it-IT"/>
        </w:rPr>
        <w:tab/>
        <w:t>a</w:t>
      </w:r>
      <w:r w:rsidRPr="009C067C">
        <w:rPr>
          <w:i/>
          <w:lang w:val="it-IT"/>
        </w:rPr>
        <w:tab/>
        <w:t>iju</w:t>
      </w:r>
      <w:r w:rsidR="009C067C">
        <w:rPr>
          <w:i/>
          <w:lang w:val="it-IT"/>
        </w:rPr>
        <w:t xml:space="preserve">  </w:t>
      </w:r>
      <w:r w:rsidR="009C067C">
        <w:rPr>
          <w:i/>
          <w:lang w:val="it-IT"/>
        </w:rPr>
        <w:tab/>
        <w:t xml:space="preserve">previte </w:t>
      </w:r>
      <w:r w:rsidR="009C067C">
        <w:rPr>
          <w:i/>
          <w:lang w:val="it-IT"/>
        </w:rPr>
        <w:tab/>
        <w:t xml:space="preserve">i </w:t>
      </w:r>
      <w:r w:rsidR="009C067C">
        <w:rPr>
          <w:i/>
          <w:lang w:val="it-IT"/>
        </w:rPr>
        <w:tab/>
      </w:r>
      <w:r w:rsidRPr="009C067C">
        <w:rPr>
          <w:i/>
          <w:lang w:val="it-IT"/>
        </w:rPr>
        <w:t>Messina</w:t>
      </w:r>
      <w:r w:rsidR="00643D25" w:rsidRPr="009C067C">
        <w:rPr>
          <w:i/>
          <w:lang w:val="it-IT"/>
        </w:rPr>
        <w:t>.</w:t>
      </w:r>
    </w:p>
    <w:p w14:paraId="70B5ABCF" w14:textId="1377C995" w:rsidR="000272DE" w:rsidRPr="00FF646C" w:rsidRDefault="000272DE" w:rsidP="00770405">
      <w:pPr>
        <w:tabs>
          <w:tab w:val="left" w:pos="810"/>
          <w:tab w:val="left" w:pos="851"/>
          <w:tab w:val="left" w:pos="1134"/>
          <w:tab w:val="left" w:pos="2127"/>
          <w:tab w:val="left" w:pos="2977"/>
          <w:tab w:val="left" w:pos="4111"/>
          <w:tab w:val="left" w:pos="4395"/>
          <w:tab w:val="left" w:pos="4962"/>
          <w:tab w:val="left" w:pos="5812"/>
          <w:tab w:val="left" w:pos="6096"/>
        </w:tabs>
        <w:ind w:left="851" w:right="3394" w:hanging="567"/>
      </w:pPr>
      <w:r w:rsidRPr="00244130">
        <w:rPr>
          <w:lang w:val="it-IT"/>
        </w:rPr>
        <w:tab/>
      </w:r>
      <w:r w:rsidRPr="00244130">
        <w:rPr>
          <w:lang w:val="it-IT"/>
        </w:rPr>
        <w:tab/>
      </w:r>
      <w:r w:rsidR="00643D25">
        <w:rPr>
          <w:lang w:val="it-IT"/>
        </w:rPr>
        <w:tab/>
      </w:r>
      <w:r w:rsidRPr="00FF646C">
        <w:t>yesterday</w:t>
      </w:r>
      <w:r w:rsidRPr="00FF646C">
        <w:tab/>
      </w:r>
      <w:r w:rsidR="007E7400" w:rsidRPr="00FF646C">
        <w:rPr>
          <w:smallCaps/>
        </w:rPr>
        <w:t>dat</w:t>
      </w:r>
      <w:r w:rsidR="007E7400" w:rsidRPr="00FF646C">
        <w:t>.3=</w:t>
      </w:r>
      <w:r w:rsidRPr="00FF646C">
        <w:tab/>
      </w:r>
      <w:r w:rsidR="007E7400" w:rsidRPr="00FF646C">
        <w:t>I.</w:t>
      </w:r>
      <w:r w:rsidRPr="00FF646C">
        <w:t>phoned</w:t>
      </w:r>
      <w:r w:rsidRPr="00FF646C">
        <w:tab/>
        <w:t>to</w:t>
      </w:r>
      <w:r w:rsidRPr="00FF646C">
        <w:tab/>
        <w:t xml:space="preserve">that </w:t>
      </w:r>
      <w:r w:rsidRPr="00FF646C">
        <w:tab/>
        <w:t xml:space="preserve">priest </w:t>
      </w:r>
      <w:r w:rsidRPr="00FF646C">
        <w:tab/>
        <w:t xml:space="preserve">of </w:t>
      </w:r>
      <w:r w:rsidRPr="00FF646C">
        <w:tab/>
        <w:t>Messina</w:t>
      </w:r>
    </w:p>
    <w:p w14:paraId="048D1831" w14:textId="273B0BD6" w:rsidR="000272DE" w:rsidRPr="00FF646C" w:rsidRDefault="000272DE" w:rsidP="00770405">
      <w:pPr>
        <w:tabs>
          <w:tab w:val="left" w:pos="810"/>
          <w:tab w:val="left" w:pos="851"/>
          <w:tab w:val="left" w:pos="1134"/>
          <w:tab w:val="left" w:pos="2585"/>
        </w:tabs>
        <w:ind w:left="851" w:right="3394" w:hanging="567"/>
      </w:pPr>
      <w:r w:rsidRPr="00FF646C">
        <w:tab/>
      </w:r>
      <w:r w:rsidRPr="00FF646C">
        <w:tab/>
      </w:r>
      <w:r w:rsidR="00643D25">
        <w:tab/>
      </w:r>
      <w:r w:rsidR="009C067C">
        <w:t>“</w:t>
      </w:r>
      <w:r w:rsidR="007E7400" w:rsidRPr="00FF646C">
        <w:t xml:space="preserve">Yesterday I phoned that priest </w:t>
      </w:r>
      <w:r w:rsidRPr="00FF646C">
        <w:t>f</w:t>
      </w:r>
      <w:r w:rsidR="007E7400" w:rsidRPr="00FF646C">
        <w:t>rom</w:t>
      </w:r>
      <w:r w:rsidRPr="00FF646C">
        <w:t xml:space="preserve"> Messina</w:t>
      </w:r>
      <w:r w:rsidR="009C067C">
        <w:t>.”</w:t>
      </w:r>
    </w:p>
    <w:p w14:paraId="33E5CA2C" w14:textId="5FB7901B" w:rsidR="000272DE" w:rsidRPr="00643D25" w:rsidRDefault="000272DE" w:rsidP="00770405">
      <w:pPr>
        <w:tabs>
          <w:tab w:val="left" w:pos="851"/>
          <w:tab w:val="left" w:pos="1134"/>
          <w:tab w:val="left" w:pos="1701"/>
          <w:tab w:val="left" w:pos="2835"/>
          <w:tab w:val="left" w:pos="3119"/>
        </w:tabs>
        <w:ind w:left="851" w:right="3394" w:hanging="567"/>
        <w:rPr>
          <w:lang w:val="it-IT"/>
        </w:rPr>
      </w:pPr>
      <w:r w:rsidRPr="00FF646C">
        <w:tab/>
      </w:r>
      <w:r w:rsidRPr="00244130">
        <w:rPr>
          <w:lang w:val="it-IT"/>
        </w:rPr>
        <w:t>e</w:t>
      </w:r>
      <w:r w:rsidR="00643D25">
        <w:rPr>
          <w:lang w:val="it-IT"/>
        </w:rPr>
        <w:t>.</w:t>
      </w:r>
      <w:r w:rsidRPr="00244130">
        <w:rPr>
          <w:lang w:val="it-IT"/>
        </w:rPr>
        <w:tab/>
      </w:r>
      <w:r w:rsidR="00643D25" w:rsidRPr="009C067C">
        <w:rPr>
          <w:i/>
          <w:lang w:val="it-IT"/>
        </w:rPr>
        <w:t>Non</w:t>
      </w:r>
      <w:r w:rsidR="00643D25" w:rsidRPr="009C067C">
        <w:rPr>
          <w:i/>
          <w:lang w:val="it-IT"/>
        </w:rPr>
        <w:tab/>
        <w:t>telefonari</w:t>
      </w:r>
      <w:r w:rsidR="00643D25" w:rsidRPr="009C067C">
        <w:rPr>
          <w:i/>
          <w:lang w:val="it-IT"/>
        </w:rPr>
        <w:tab/>
        <w:t>a</w:t>
      </w:r>
      <w:r w:rsidR="00643D25" w:rsidRPr="009C067C">
        <w:rPr>
          <w:i/>
          <w:lang w:val="it-IT"/>
        </w:rPr>
        <w:tab/>
        <w:t>nuju!</w:t>
      </w:r>
      <w:r w:rsidRPr="00643D25">
        <w:rPr>
          <w:lang w:val="it-IT"/>
        </w:rPr>
        <w:tab/>
      </w:r>
    </w:p>
    <w:p w14:paraId="1189C092" w14:textId="20203CC5" w:rsidR="000272DE" w:rsidRPr="00FF646C" w:rsidRDefault="000272DE" w:rsidP="00770405">
      <w:pPr>
        <w:tabs>
          <w:tab w:val="left" w:pos="851"/>
          <w:tab w:val="left" w:pos="1134"/>
          <w:tab w:val="left" w:pos="1701"/>
          <w:tab w:val="left" w:pos="2835"/>
          <w:tab w:val="left" w:pos="3119"/>
        </w:tabs>
        <w:ind w:left="851" w:right="3394" w:hanging="567"/>
      </w:pPr>
      <w:r w:rsidRPr="00643D25">
        <w:rPr>
          <w:lang w:val="it-IT"/>
        </w:rPr>
        <w:tab/>
      </w:r>
      <w:r w:rsidRPr="00643D25">
        <w:rPr>
          <w:lang w:val="it-IT"/>
        </w:rPr>
        <w:tab/>
      </w:r>
      <w:r w:rsidRPr="00FF646C">
        <w:t>not</w:t>
      </w:r>
      <w:r w:rsidRPr="00FF646C">
        <w:tab/>
        <w:t>phone.</w:t>
      </w:r>
      <w:r w:rsidRPr="00FF646C">
        <w:rPr>
          <w:sz w:val="20"/>
          <w:szCs w:val="20"/>
        </w:rPr>
        <w:t>INF</w:t>
      </w:r>
      <w:r w:rsidRPr="00FF646C">
        <w:t xml:space="preserve"> </w:t>
      </w:r>
      <w:r w:rsidRPr="00FF646C">
        <w:tab/>
        <w:t>to</w:t>
      </w:r>
      <w:r w:rsidRPr="00FF646C">
        <w:tab/>
        <w:t>nobody</w:t>
      </w:r>
    </w:p>
    <w:p w14:paraId="6CAD588F" w14:textId="4CE5F7E5" w:rsidR="000272DE" w:rsidRPr="00FF646C" w:rsidRDefault="000272DE" w:rsidP="00BE3C7A">
      <w:pPr>
        <w:tabs>
          <w:tab w:val="left" w:pos="851"/>
          <w:tab w:val="left" w:pos="1134"/>
          <w:tab w:val="left" w:pos="1418"/>
          <w:tab w:val="left" w:pos="2585"/>
        </w:tabs>
        <w:spacing w:after="160" w:line="100" w:lineRule="atLeast"/>
        <w:ind w:left="851" w:right="3394" w:hanging="567"/>
      </w:pPr>
      <w:r w:rsidRPr="00FF646C">
        <w:tab/>
      </w:r>
      <w:r w:rsidRPr="00FF646C">
        <w:tab/>
      </w:r>
      <w:r w:rsidR="00643D25">
        <w:t>“</w:t>
      </w:r>
      <w:r w:rsidRPr="00FF646C">
        <w:t>Don’t phone anybody!</w:t>
      </w:r>
      <w:r w:rsidR="00643D25">
        <w:t>”</w:t>
      </w:r>
    </w:p>
    <w:p w14:paraId="7C7E1552" w14:textId="77777777" w:rsidR="005C3F78" w:rsidRDefault="005C3F78" w:rsidP="00BE3C7A">
      <w:pPr>
        <w:tabs>
          <w:tab w:val="left" w:pos="284"/>
          <w:tab w:val="left" w:pos="810"/>
          <w:tab w:val="left" w:pos="2585"/>
        </w:tabs>
        <w:spacing w:after="160" w:line="100" w:lineRule="atLeast"/>
        <w:ind w:right="3394"/>
      </w:pPr>
    </w:p>
    <w:p w14:paraId="7B01D5B5" w14:textId="52CAEE0C" w:rsidR="000272DE" w:rsidRDefault="00CB5C93" w:rsidP="00BE3C7A">
      <w:pPr>
        <w:tabs>
          <w:tab w:val="left" w:pos="426"/>
          <w:tab w:val="left" w:pos="810"/>
          <w:tab w:val="left" w:pos="2585"/>
        </w:tabs>
        <w:spacing w:after="160" w:line="100" w:lineRule="atLeast"/>
        <w:ind w:right="3394"/>
      </w:pPr>
      <w:r>
        <w:t xml:space="preserve">Consequently, we concluded that </w:t>
      </w:r>
      <w:r>
        <w:rPr>
          <w:i/>
        </w:rPr>
        <w:t xml:space="preserve">di </w:t>
      </w:r>
      <w:r>
        <w:t>‘of’ surfaces uniquely in conjunction with nominals introduced by the definite article (26a)</w:t>
      </w:r>
      <w:r w:rsidR="00140A4C">
        <w:t>.</w:t>
      </w:r>
      <w:r>
        <w:t xml:space="preserve"> While this descriptive generalization captures the core distributional facts of the Greek-style </w:t>
      </w:r>
      <w:r w:rsidR="00776D7F">
        <w:t>da</w:t>
      </w:r>
      <w:r>
        <w:t>tive in Calabrese</w:t>
      </w:r>
      <w:r w:rsidRPr="00CB5C93">
        <w:rPr>
          <w:vertAlign w:val="subscript"/>
        </w:rPr>
        <w:t>2</w:t>
      </w:r>
      <w:r>
        <w:t>,</w:t>
      </w:r>
      <w:r w:rsidR="00140A4C">
        <w:t xml:space="preserve"> it is not entirely correct and needs to be revised in the light of evidence such as (26b).</w:t>
      </w:r>
    </w:p>
    <w:p w14:paraId="7F413AA1" w14:textId="77777777" w:rsidR="00DC1B96" w:rsidRDefault="00DC1B96" w:rsidP="00BE3C7A">
      <w:pPr>
        <w:tabs>
          <w:tab w:val="left" w:pos="426"/>
          <w:tab w:val="left" w:pos="810"/>
          <w:tab w:val="left" w:pos="2585"/>
        </w:tabs>
        <w:spacing w:after="160" w:line="100" w:lineRule="atLeast"/>
        <w:ind w:right="3394"/>
      </w:pPr>
    </w:p>
    <w:p w14:paraId="73E35709" w14:textId="26C8391E" w:rsidR="009C067C" w:rsidRPr="009C067C" w:rsidRDefault="00770405" w:rsidP="00770405">
      <w:pPr>
        <w:pStyle w:val="Prrafodelista"/>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5F4D14">
        <w:tab/>
      </w:r>
      <w:r w:rsidR="009C067C">
        <w:rPr>
          <w:lang w:val="it-IT"/>
        </w:rPr>
        <w:t>Gioiosa Ionica</w:t>
      </w:r>
    </w:p>
    <w:p w14:paraId="54CA06B7" w14:textId="58EF1D43" w:rsidR="00DC1B96" w:rsidRPr="009C067C" w:rsidRDefault="009C067C" w:rsidP="00770405">
      <w:pPr>
        <w:pStyle w:val="Prrafodelista"/>
        <w:tabs>
          <w:tab w:val="left" w:pos="851"/>
          <w:tab w:val="left" w:pos="1134"/>
          <w:tab w:val="left" w:pos="2127"/>
          <w:tab w:val="left" w:pos="2835"/>
          <w:tab w:val="left" w:pos="3828"/>
          <w:tab w:val="left" w:pos="4536"/>
          <w:tab w:val="left" w:pos="5387"/>
          <w:tab w:val="left" w:pos="6096"/>
        </w:tabs>
        <w:ind w:left="851" w:right="3396" w:hanging="567"/>
        <w:contextualSpacing w:val="0"/>
        <w:rPr>
          <w:lang w:val="it-IT"/>
        </w:rPr>
      </w:pPr>
      <w:r>
        <w:rPr>
          <w:lang w:val="it-IT"/>
        </w:rPr>
        <w:tab/>
        <w:t>a.</w:t>
      </w:r>
      <w:r w:rsidR="00DC1B96" w:rsidRPr="009C067C">
        <w:rPr>
          <w:lang w:val="it-IT"/>
        </w:rPr>
        <w:tab/>
      </w:r>
      <w:r w:rsidR="00DC1B96" w:rsidRPr="009C067C">
        <w:rPr>
          <w:i/>
          <w:lang w:val="it-IT"/>
        </w:rPr>
        <w:t>Ajeri</w:t>
      </w:r>
      <w:r w:rsidR="00DC1B96" w:rsidRPr="009C067C">
        <w:rPr>
          <w:i/>
          <w:lang w:val="it-IT"/>
        </w:rPr>
        <w:tab/>
        <w:t>nci</w:t>
      </w:r>
      <w:r w:rsidR="00DC1B96" w:rsidRPr="009C067C">
        <w:rPr>
          <w:i/>
          <w:lang w:val="it-IT"/>
        </w:rPr>
        <w:tab/>
        <w:t>tel</w:t>
      </w:r>
      <w:r w:rsidRPr="009C067C">
        <w:rPr>
          <w:i/>
          <w:lang w:val="it-IT"/>
        </w:rPr>
        <w:t>efonau</w:t>
      </w:r>
      <w:r w:rsidRPr="009C067C">
        <w:rPr>
          <w:i/>
          <w:lang w:val="it-IT"/>
        </w:rPr>
        <w:tab/>
        <w:t xml:space="preserve">d-i   </w:t>
      </w:r>
      <w:r w:rsidRPr="009C067C">
        <w:rPr>
          <w:i/>
          <w:lang w:val="it-IT"/>
        </w:rPr>
        <w:tab/>
        <w:t xml:space="preserve">cuggini </w:t>
      </w:r>
      <w:r w:rsidRPr="009C067C">
        <w:rPr>
          <w:i/>
          <w:lang w:val="it-IT"/>
        </w:rPr>
        <w:tab/>
        <w:t>mei.</w:t>
      </w:r>
    </w:p>
    <w:p w14:paraId="657072D2" w14:textId="5AD8A78D" w:rsidR="00DC1B96" w:rsidRPr="00DC1B96" w:rsidRDefault="00DC1B96" w:rsidP="00770405">
      <w:pPr>
        <w:tabs>
          <w:tab w:val="left" w:pos="810"/>
          <w:tab w:val="left" w:pos="851"/>
          <w:tab w:val="left" w:pos="1134"/>
          <w:tab w:val="left" w:pos="2127"/>
          <w:tab w:val="left" w:pos="2835"/>
          <w:tab w:val="left" w:pos="3828"/>
          <w:tab w:val="left" w:pos="4536"/>
          <w:tab w:val="left" w:pos="5387"/>
          <w:tab w:val="left" w:pos="6096"/>
        </w:tabs>
        <w:ind w:left="851" w:right="3396" w:hanging="567"/>
      </w:pPr>
      <w:r w:rsidRPr="00244130">
        <w:rPr>
          <w:lang w:val="it-IT"/>
        </w:rPr>
        <w:tab/>
      </w:r>
      <w:r w:rsidRPr="00244130">
        <w:rPr>
          <w:lang w:val="it-IT"/>
        </w:rPr>
        <w:tab/>
      </w:r>
      <w:r w:rsidR="009C067C">
        <w:rPr>
          <w:lang w:val="it-IT"/>
        </w:rPr>
        <w:tab/>
      </w:r>
      <w:r w:rsidRPr="00DC1B96">
        <w:t>yesterday</w:t>
      </w:r>
      <w:r w:rsidRPr="00DC1B96">
        <w:tab/>
      </w:r>
      <w:r w:rsidRPr="00DC1B96">
        <w:rPr>
          <w:smallCaps/>
        </w:rPr>
        <w:t>dat</w:t>
      </w:r>
      <w:r w:rsidRPr="00DC1B96">
        <w:t>.3=</w:t>
      </w:r>
      <w:r w:rsidRPr="00DC1B96">
        <w:tab/>
        <w:t>I.phoned</w:t>
      </w:r>
      <w:r w:rsidRPr="00DC1B96">
        <w:tab/>
        <w:t>of-the</w:t>
      </w:r>
      <w:r w:rsidRPr="00DC1B96">
        <w:tab/>
        <w:t xml:space="preserve">cousins </w:t>
      </w:r>
      <w:r w:rsidRPr="00DC1B96">
        <w:tab/>
        <w:t>my</w:t>
      </w:r>
    </w:p>
    <w:p w14:paraId="25F1C20D" w14:textId="19DD8156" w:rsidR="00DC1B96" w:rsidRPr="009C067C" w:rsidRDefault="00DC1B96" w:rsidP="00770405">
      <w:pPr>
        <w:tabs>
          <w:tab w:val="left" w:pos="810"/>
          <w:tab w:val="left" w:pos="851"/>
          <w:tab w:val="left" w:pos="1134"/>
          <w:tab w:val="left" w:pos="2585"/>
        </w:tabs>
        <w:ind w:left="851" w:right="3396" w:hanging="567"/>
      </w:pPr>
      <w:r w:rsidRPr="00DC1B96">
        <w:tab/>
      </w:r>
      <w:r w:rsidRPr="00DC1B96">
        <w:tab/>
      </w:r>
      <w:r w:rsidR="009C067C">
        <w:tab/>
      </w:r>
      <w:r w:rsidR="009C067C" w:rsidRPr="009C067C">
        <w:t>“</w:t>
      </w:r>
      <w:r w:rsidR="009C067C">
        <w:t>Yesterday I phoned my cousins.”</w:t>
      </w:r>
    </w:p>
    <w:p w14:paraId="46AE2571" w14:textId="05230271" w:rsidR="00DC1B96" w:rsidRPr="00244130" w:rsidRDefault="00DC1B96" w:rsidP="00770405">
      <w:pPr>
        <w:tabs>
          <w:tab w:val="left" w:pos="851"/>
          <w:tab w:val="left" w:pos="1134"/>
          <w:tab w:val="left" w:pos="2127"/>
          <w:tab w:val="left" w:pos="2835"/>
          <w:tab w:val="left" w:pos="3828"/>
          <w:tab w:val="left" w:pos="4111"/>
          <w:tab w:val="left" w:pos="4536"/>
          <w:tab w:val="left" w:pos="5103"/>
          <w:tab w:val="left" w:pos="5529"/>
          <w:tab w:val="left" w:pos="6379"/>
        </w:tabs>
        <w:ind w:left="851" w:right="3396" w:hanging="567"/>
        <w:rPr>
          <w:lang w:val="it-IT"/>
        </w:rPr>
      </w:pPr>
      <w:r w:rsidRPr="009C067C">
        <w:tab/>
      </w:r>
      <w:r w:rsidRPr="00244130">
        <w:rPr>
          <w:lang w:val="it-IT"/>
        </w:rPr>
        <w:t>b</w:t>
      </w:r>
      <w:r w:rsidR="009C067C">
        <w:rPr>
          <w:lang w:val="it-IT"/>
        </w:rPr>
        <w:t>.</w:t>
      </w:r>
      <w:r w:rsidRPr="00244130">
        <w:rPr>
          <w:lang w:val="it-IT"/>
        </w:rPr>
        <w:tab/>
      </w:r>
      <w:r w:rsidRPr="009C067C">
        <w:rPr>
          <w:i/>
          <w:lang w:val="it-IT"/>
        </w:rPr>
        <w:t>Ajeri</w:t>
      </w:r>
      <w:r w:rsidRPr="009C067C">
        <w:rPr>
          <w:i/>
          <w:lang w:val="it-IT"/>
        </w:rPr>
        <w:tab/>
        <w:t>nci</w:t>
      </w:r>
      <w:r w:rsidRPr="009C067C">
        <w:rPr>
          <w:i/>
          <w:lang w:val="it-IT"/>
        </w:rPr>
        <w:tab/>
        <w:t>telefonau</w:t>
      </w:r>
      <w:r w:rsidRPr="009C067C">
        <w:rPr>
          <w:i/>
          <w:lang w:val="it-IT"/>
        </w:rPr>
        <w:tab/>
      </w:r>
      <w:r w:rsidR="009C067C" w:rsidRPr="009C067C">
        <w:rPr>
          <w:i/>
          <w:lang w:val="it-IT"/>
        </w:rPr>
        <w:t>a /*di</w:t>
      </w:r>
      <w:r w:rsidR="009C067C" w:rsidRPr="009C067C">
        <w:rPr>
          <w:i/>
          <w:lang w:val="it-IT"/>
        </w:rPr>
        <w:tab/>
        <w:t xml:space="preserve">tutti </w:t>
      </w:r>
      <w:r w:rsidR="009C067C" w:rsidRPr="009C067C">
        <w:rPr>
          <w:i/>
          <w:lang w:val="it-IT"/>
        </w:rPr>
        <w:tab/>
        <w:t xml:space="preserve">i   </w:t>
      </w:r>
      <w:r w:rsidR="009C067C" w:rsidRPr="009C067C">
        <w:rPr>
          <w:i/>
          <w:lang w:val="it-IT"/>
        </w:rPr>
        <w:tab/>
        <w:t xml:space="preserve">cuggini </w:t>
      </w:r>
      <w:r w:rsidR="009C067C" w:rsidRPr="009C067C">
        <w:rPr>
          <w:i/>
          <w:lang w:val="it-IT"/>
        </w:rPr>
        <w:tab/>
        <w:t>mei</w:t>
      </w:r>
      <w:r w:rsidR="009C067C">
        <w:rPr>
          <w:i/>
          <w:lang w:val="it-IT"/>
        </w:rPr>
        <w:t>.</w:t>
      </w:r>
    </w:p>
    <w:p w14:paraId="21DF4D26" w14:textId="45CBD0DE" w:rsidR="00DC1B96" w:rsidRPr="00DC1B96" w:rsidRDefault="00DC1B96" w:rsidP="00770405">
      <w:pPr>
        <w:tabs>
          <w:tab w:val="left" w:pos="810"/>
          <w:tab w:val="left" w:pos="851"/>
          <w:tab w:val="left" w:pos="1134"/>
          <w:tab w:val="left" w:pos="2127"/>
          <w:tab w:val="left" w:pos="2835"/>
          <w:tab w:val="left" w:pos="3828"/>
          <w:tab w:val="left" w:pos="4111"/>
          <w:tab w:val="left" w:pos="4536"/>
          <w:tab w:val="left" w:pos="5103"/>
          <w:tab w:val="left" w:pos="5529"/>
          <w:tab w:val="left" w:pos="6379"/>
        </w:tabs>
        <w:ind w:left="851" w:right="3396" w:hanging="567"/>
      </w:pPr>
      <w:r w:rsidRPr="00244130">
        <w:rPr>
          <w:lang w:val="it-IT"/>
        </w:rPr>
        <w:tab/>
      </w:r>
      <w:r w:rsidRPr="00244130">
        <w:rPr>
          <w:lang w:val="it-IT"/>
        </w:rPr>
        <w:tab/>
      </w:r>
      <w:r w:rsidR="009C067C">
        <w:rPr>
          <w:lang w:val="it-IT"/>
        </w:rPr>
        <w:tab/>
      </w:r>
      <w:r w:rsidRPr="00DC1B96">
        <w:t>yesterday</w:t>
      </w:r>
      <w:r w:rsidRPr="00DC1B96">
        <w:tab/>
      </w:r>
      <w:r w:rsidRPr="00DC1B96">
        <w:rPr>
          <w:smallCaps/>
        </w:rPr>
        <w:t>dat</w:t>
      </w:r>
      <w:r w:rsidRPr="00DC1B96">
        <w:t>.3=</w:t>
      </w:r>
      <w:r w:rsidRPr="00DC1B96">
        <w:tab/>
        <w:t>I.phoned</w:t>
      </w:r>
      <w:r w:rsidRPr="00DC1B96">
        <w:tab/>
        <w:t>to</w:t>
      </w:r>
      <w:r w:rsidRPr="00DC1B96">
        <w:tab/>
        <w:t xml:space="preserve"> of</w:t>
      </w:r>
      <w:r w:rsidRPr="00DC1B96">
        <w:tab/>
        <w:t xml:space="preserve">all </w:t>
      </w:r>
      <w:r w:rsidRPr="00DC1B96">
        <w:tab/>
        <w:t xml:space="preserve">the </w:t>
      </w:r>
      <w:r w:rsidRPr="00DC1B96">
        <w:tab/>
        <w:t xml:space="preserve">cousins </w:t>
      </w:r>
      <w:r w:rsidRPr="00DC1B96">
        <w:tab/>
        <w:t>my</w:t>
      </w:r>
    </w:p>
    <w:p w14:paraId="0E9F7044" w14:textId="6244D16C" w:rsidR="00DC1B96" w:rsidRPr="00DC1B96" w:rsidRDefault="00DC1B96" w:rsidP="00BE3C7A">
      <w:pPr>
        <w:tabs>
          <w:tab w:val="left" w:pos="810"/>
          <w:tab w:val="left" w:pos="851"/>
          <w:tab w:val="left" w:pos="1134"/>
          <w:tab w:val="left" w:pos="2585"/>
        </w:tabs>
        <w:spacing w:after="160" w:line="100" w:lineRule="atLeast"/>
        <w:ind w:left="851" w:right="3394" w:hanging="567"/>
      </w:pPr>
      <w:r w:rsidRPr="00DC1B96">
        <w:tab/>
      </w:r>
      <w:r w:rsidRPr="00DC1B96">
        <w:tab/>
      </w:r>
      <w:r w:rsidR="009C067C">
        <w:tab/>
        <w:t>“</w:t>
      </w:r>
      <w:r w:rsidRPr="00DC1B96">
        <w:t>Yesterday I phoned all my cousins</w:t>
      </w:r>
      <w:r w:rsidR="009C067C">
        <w:t>.”</w:t>
      </w:r>
    </w:p>
    <w:p w14:paraId="5C3E1575" w14:textId="77777777" w:rsidR="00DC1B96" w:rsidRDefault="00DC1B96" w:rsidP="00BE3C7A">
      <w:pPr>
        <w:tabs>
          <w:tab w:val="left" w:pos="426"/>
          <w:tab w:val="left" w:pos="810"/>
          <w:tab w:val="left" w:pos="2585"/>
        </w:tabs>
        <w:spacing w:after="160" w:line="100" w:lineRule="atLeast"/>
        <w:ind w:right="3394"/>
      </w:pPr>
    </w:p>
    <w:p w14:paraId="1232D148" w14:textId="796FD853" w:rsidR="00CD3005" w:rsidRDefault="003B1F4E" w:rsidP="00BE3C7A">
      <w:pPr>
        <w:tabs>
          <w:tab w:val="left" w:pos="426"/>
          <w:tab w:val="left" w:pos="810"/>
          <w:tab w:val="left" w:pos="2585"/>
        </w:tabs>
        <w:spacing w:after="160" w:line="100" w:lineRule="atLeast"/>
        <w:ind w:right="3394"/>
      </w:pPr>
      <w:r>
        <w:t>A</w:t>
      </w:r>
      <w:r w:rsidR="00DC1B96">
        <w:t xml:space="preserve">lthough example (26b) involves a nominal introduced by the definite article, just as in (26a), it is also preceded by the universal quantifier </w:t>
      </w:r>
      <w:r w:rsidR="00DC1B96">
        <w:rPr>
          <w:i/>
        </w:rPr>
        <w:t xml:space="preserve">tutti </w:t>
      </w:r>
      <w:r w:rsidR="00DC1B96">
        <w:t xml:space="preserve">‘all’ and dative is marked by the preposition </w:t>
      </w:r>
      <w:r w:rsidR="00DC1B96">
        <w:rPr>
          <w:i/>
        </w:rPr>
        <w:t xml:space="preserve">a </w:t>
      </w:r>
      <w:r w:rsidR="00DC1B96">
        <w:t xml:space="preserve">‘to’ rather than </w:t>
      </w:r>
      <w:r w:rsidR="00DC1B96">
        <w:rPr>
          <w:i/>
        </w:rPr>
        <w:t xml:space="preserve">di </w:t>
      </w:r>
      <w:r w:rsidR="00DC1B96">
        <w:t xml:space="preserve">‘of’. </w:t>
      </w:r>
      <w:r>
        <w:t>This seem</w:t>
      </w:r>
      <w:r w:rsidR="009A3DFC">
        <w:t>s</w:t>
      </w:r>
      <w:r>
        <w:t xml:space="preserve"> to suggest </w:t>
      </w:r>
      <w:r w:rsidR="00DC1B96">
        <w:t>that the correct descriptive generalization is that the Greek-style dative in Calabrese</w:t>
      </w:r>
      <w:r w:rsidR="00DC1B96" w:rsidRPr="00B403B1">
        <w:rPr>
          <w:vertAlign w:val="subscript"/>
        </w:rPr>
        <w:t>2</w:t>
      </w:r>
      <w:r w:rsidR="00DC1B96">
        <w:t xml:space="preserve"> only occurs in conjunction with the definite article (cf. 26a)</w:t>
      </w:r>
      <w:r w:rsidR="00B403B1">
        <w:t xml:space="preserve">, but that it does not necessarily always occur </w:t>
      </w:r>
      <w:r w:rsidR="00776D7F">
        <w:t xml:space="preserve">whenever </w:t>
      </w:r>
      <w:r w:rsidR="00B403B1">
        <w:t xml:space="preserve">the definite article </w:t>
      </w:r>
      <w:r w:rsidR="00776D7F">
        <w:t xml:space="preserve">is employed </w:t>
      </w:r>
      <w:r w:rsidR="00B403B1">
        <w:t xml:space="preserve">(cf. 26b). Indeed, the contrast witnessed in (26a-b) highlights how morphosyntactic variation in dative-marking through the formal </w:t>
      </w:r>
      <w:r w:rsidR="00B403B1">
        <w:lastRenderedPageBreak/>
        <w:t xml:space="preserve">alternation between </w:t>
      </w:r>
      <w:r w:rsidR="00B403B1">
        <w:rPr>
          <w:i/>
        </w:rPr>
        <w:t xml:space="preserve">a </w:t>
      </w:r>
      <w:r w:rsidR="00B403B1">
        <w:t xml:space="preserve">‘to’ and </w:t>
      </w:r>
      <w:r w:rsidR="00B403B1">
        <w:rPr>
          <w:i/>
        </w:rPr>
        <w:t xml:space="preserve">di </w:t>
      </w:r>
      <w:r w:rsidR="00B403B1">
        <w:t xml:space="preserve">‘of’ </w:t>
      </w:r>
      <w:r w:rsidR="003D54D2">
        <w:t>crucially depends on whether K(</w:t>
      </w:r>
      <w:r w:rsidR="00B403B1">
        <w:t>ase</w:t>
      </w:r>
      <w:r w:rsidR="003D54D2">
        <w:t>)</w:t>
      </w:r>
      <w:r w:rsidR="00B403B1">
        <w:t xml:space="preserve"> is realized in a scattered o</w:t>
      </w:r>
      <w:r w:rsidR="00196822">
        <w:t xml:space="preserve">r syncretic fashion (cf. </w:t>
      </w:r>
      <w:r w:rsidR="00B8152F" w:rsidRPr="003F5C54">
        <w:t>\citealt{</w:t>
      </w:r>
      <w:r w:rsidR="00B8152F" w:rsidRPr="00B8152F">
        <w:t>Giorgi1997</w:t>
      </w:r>
      <w:r w:rsidR="00B8152F" w:rsidRPr="003F5C54">
        <w:t>}</w:t>
      </w:r>
      <w:r w:rsidR="00B403B1">
        <w:t>)</w:t>
      </w:r>
      <w:r w:rsidR="003D54D2">
        <w:t xml:space="preserve">. In particular, as illustrated structurally in (27a) and exemplified in (28a-c) </w:t>
      </w:r>
      <w:r w:rsidR="00032A8A">
        <w:t xml:space="preserve">we see that whenever </w:t>
      </w:r>
      <w:r w:rsidR="00407D3F">
        <w:t xml:space="preserve">lexical material intervenes between </w:t>
      </w:r>
      <w:r w:rsidR="00032A8A">
        <w:t xml:space="preserve">the </w:t>
      </w:r>
      <w:r w:rsidR="00407D3F">
        <w:t xml:space="preserve">K° and D° </w:t>
      </w:r>
      <w:r w:rsidR="00032A8A">
        <w:t>position</w:t>
      </w:r>
      <w:r w:rsidR="00407D3F">
        <w:t>s</w:t>
      </w:r>
      <w:r w:rsidR="00032A8A">
        <w:t>, whether</w:t>
      </w:r>
      <w:r w:rsidR="00407D3F">
        <w:t xml:space="preserve"> the latter is</w:t>
      </w:r>
      <w:r w:rsidR="00032A8A">
        <w:t xml:space="preserve"> lexicalized</w:t>
      </w:r>
      <w:r w:rsidR="00407D3F">
        <w:t xml:space="preserve"> (cf. 28a)</w:t>
      </w:r>
      <w:r w:rsidR="00032A8A">
        <w:t xml:space="preserve"> or not</w:t>
      </w:r>
      <w:r w:rsidR="00407D3F">
        <w:t xml:space="preserve"> (cf. 28b-c)</w:t>
      </w:r>
      <w:r w:rsidR="00032A8A">
        <w:t>, then these two positions are in</w:t>
      </w:r>
      <w:r w:rsidR="00407D3F">
        <w:t>dependently</w:t>
      </w:r>
      <w:r w:rsidR="00032A8A">
        <w:t xml:space="preserve"> </w:t>
      </w:r>
      <w:r w:rsidR="00F75389">
        <w:t xml:space="preserve">projected and the two heads are realized </w:t>
      </w:r>
      <w:r w:rsidR="00407D3F">
        <w:t xml:space="preserve">in </w:t>
      </w:r>
      <w:r w:rsidR="00032A8A">
        <w:t>a scattered fashion with the K</w:t>
      </w:r>
      <w:r w:rsidR="00407D3F">
        <w:t>°</w:t>
      </w:r>
      <w:r w:rsidR="00032A8A">
        <w:t xml:space="preserve"> head lexicalized by </w:t>
      </w:r>
      <w:r w:rsidR="00032A8A">
        <w:rPr>
          <w:i/>
        </w:rPr>
        <w:t xml:space="preserve">a </w:t>
      </w:r>
      <w:r w:rsidR="00032A8A">
        <w:t>‘to’</w:t>
      </w:r>
      <w:r w:rsidR="00407D3F">
        <w:t>. When, however, the two heads are adjacent and the D° position</w:t>
      </w:r>
      <w:r w:rsidR="00032A8A">
        <w:t xml:space="preserve"> is </w:t>
      </w:r>
      <w:r w:rsidR="00407D3F">
        <w:t>lexicalized,</w:t>
      </w:r>
      <w:r w:rsidR="00F75389">
        <w:t xml:space="preserve"> as in examples (29a-b),</w:t>
      </w:r>
      <w:r w:rsidR="00407D3F">
        <w:t xml:space="preserve"> then a syncretic K/D </w:t>
      </w:r>
      <w:r w:rsidR="00F75389">
        <w:t xml:space="preserve">head </w:t>
      </w:r>
      <w:r w:rsidR="00407D3F">
        <w:t>obtains</w:t>
      </w:r>
      <w:r w:rsidR="00F75389">
        <w:t xml:space="preserve"> in which both Case and definiteness are inextricably bound together and </w:t>
      </w:r>
      <w:r w:rsidR="009243DA">
        <w:t xml:space="preserve">morphologically </w:t>
      </w:r>
      <w:r w:rsidR="00F75389">
        <w:t xml:space="preserve">spelt out as a single head </w:t>
      </w:r>
      <w:r w:rsidR="00F75389">
        <w:rPr>
          <w:i/>
        </w:rPr>
        <w:t xml:space="preserve">d-u/-a/-i </w:t>
      </w:r>
      <w:r w:rsidR="00F75389">
        <w:t>‘of-the.</w:t>
      </w:r>
      <w:r w:rsidR="00F75389" w:rsidRPr="00F75389">
        <w:rPr>
          <w:smallCaps/>
        </w:rPr>
        <w:t>msg/fsg/pl</w:t>
      </w:r>
      <w:r w:rsidR="00F75389">
        <w:t>’</w:t>
      </w:r>
      <w:r w:rsidR="007C48F2">
        <w:t>.</w:t>
      </w:r>
    </w:p>
    <w:p w14:paraId="16B27182" w14:textId="77777777" w:rsidR="000A5FD6" w:rsidRDefault="000A5FD6" w:rsidP="00BE3C7A">
      <w:pPr>
        <w:tabs>
          <w:tab w:val="left" w:pos="426"/>
          <w:tab w:val="left" w:pos="810"/>
          <w:tab w:val="left" w:pos="2585"/>
        </w:tabs>
        <w:spacing w:after="160" w:line="100" w:lineRule="atLeast"/>
        <w:ind w:right="3394"/>
      </w:pPr>
    </w:p>
    <w:p w14:paraId="43658828" w14:textId="10B26658" w:rsidR="006E71D0" w:rsidRPr="00534200" w:rsidRDefault="00770405" w:rsidP="005F4D14">
      <w:pPr>
        <w:pStyle w:val="Prrafodelista"/>
        <w:keepNext/>
        <w:numPr>
          <w:ilvl w:val="0"/>
          <w:numId w:val="8"/>
        </w:numPr>
        <w:tabs>
          <w:tab w:val="left" w:pos="709"/>
          <w:tab w:val="left" w:pos="1134"/>
          <w:tab w:val="left" w:pos="1843"/>
          <w:tab w:val="left" w:pos="2552"/>
          <w:tab w:val="left" w:pos="3544"/>
          <w:tab w:val="left" w:pos="4111"/>
          <w:tab w:val="left" w:pos="4820"/>
          <w:tab w:val="left" w:pos="5812"/>
          <w:tab w:val="left" w:pos="6521"/>
        </w:tabs>
        <w:ind w:left="533" w:right="3396"/>
        <w:contextualSpacing w:val="0"/>
      </w:pPr>
      <w:r>
        <w:tab/>
      </w:r>
      <w:r w:rsidR="006E71D0">
        <w:t>a.</w:t>
      </w:r>
      <w:r w:rsidR="006E71D0">
        <w:tab/>
        <w:t>KP</w:t>
      </w:r>
      <w:r w:rsidR="006E71D0">
        <w:tab/>
      </w:r>
      <w:r w:rsidR="006E71D0">
        <w:tab/>
      </w:r>
      <w:r>
        <w:tab/>
      </w:r>
      <w:r>
        <w:tab/>
      </w:r>
      <w:r>
        <w:tab/>
      </w:r>
      <w:r w:rsidR="006E71D0">
        <w:t>b.</w:t>
      </w:r>
      <w:r w:rsidR="00E34BA1">
        <w:tab/>
      </w:r>
      <w:r w:rsidR="006E71D0">
        <w:t>K/DP</w:t>
      </w:r>
      <w:r w:rsidR="006E71D0">
        <w:tab/>
      </w:r>
    </w:p>
    <w:p w14:paraId="1BF239CA" w14:textId="270CFF3C" w:rsidR="00AB04CC" w:rsidRPr="00AB04CC" w:rsidRDefault="00AB04CC" w:rsidP="005F4D14">
      <w:pPr>
        <w:keepNext/>
        <w:keepLines/>
        <w:tabs>
          <w:tab w:val="left" w:pos="709"/>
          <w:tab w:val="left" w:pos="810"/>
          <w:tab w:val="left" w:pos="851"/>
          <w:tab w:val="left" w:pos="2585"/>
          <w:tab w:val="left" w:pos="5529"/>
          <w:tab w:val="left" w:pos="6804"/>
        </w:tabs>
        <w:ind w:right="5095"/>
        <w:rPr>
          <w:rFonts w:ascii="ArborWin" w:hAnsi="ArborWin"/>
        </w:rPr>
      </w:pPr>
      <w:r>
        <w:rPr>
          <w:rFonts w:ascii="ArborWin" w:hAnsi="ArborWin"/>
        </w:rPr>
        <w:tab/>
        <w:t>3</w:t>
      </w:r>
      <w:r>
        <w:rPr>
          <w:rFonts w:ascii="ArborWin" w:hAnsi="ArborWin"/>
        </w:rPr>
        <w:tab/>
      </w:r>
      <w:r w:rsidR="00995AF3">
        <w:rPr>
          <w:rFonts w:ascii="ArborWin" w:hAnsi="ArborWin"/>
        </w:rPr>
        <w:tab/>
      </w:r>
      <w:r>
        <w:rPr>
          <w:rFonts w:ascii="ArborWin" w:hAnsi="ArborWin"/>
        </w:rPr>
        <w:t>3</w:t>
      </w:r>
    </w:p>
    <w:p w14:paraId="369FABFC" w14:textId="38A85C4A" w:rsidR="00AB04CC" w:rsidRDefault="00770405" w:rsidP="005F4D14">
      <w:pPr>
        <w:keepNext/>
        <w:keepLines/>
        <w:tabs>
          <w:tab w:val="left" w:pos="567"/>
          <w:tab w:val="left" w:pos="1560"/>
          <w:tab w:val="left" w:pos="2585"/>
          <w:tab w:val="left" w:pos="5103"/>
          <w:tab w:val="left" w:pos="6521"/>
          <w:tab w:val="left" w:pos="7371"/>
        </w:tabs>
        <w:ind w:right="2685"/>
      </w:pPr>
      <w:r>
        <w:tab/>
        <w:t>K</w:t>
      </w:r>
      <w:r>
        <w:tab/>
        <w:t>QP</w:t>
      </w:r>
      <w:r>
        <w:tab/>
      </w:r>
      <w:r w:rsidR="00E34BA1">
        <w:tab/>
      </w:r>
      <w:r w:rsidR="00995AF3">
        <w:t xml:space="preserve">  </w:t>
      </w:r>
      <w:r w:rsidR="00AB04CC">
        <w:t>K+D</w:t>
      </w:r>
      <w:r w:rsidR="00E34BA1">
        <w:tab/>
      </w:r>
      <w:r w:rsidR="00A94BD9">
        <w:t>Num</w:t>
      </w:r>
      <w:r w:rsidR="00AB04CC">
        <w:t>P</w:t>
      </w:r>
    </w:p>
    <w:p w14:paraId="274EF864" w14:textId="11E516AB" w:rsidR="00995AF3" w:rsidRPr="009243DA" w:rsidRDefault="00AB04CC" w:rsidP="005F4D14">
      <w:pPr>
        <w:keepNext/>
        <w:keepLines/>
        <w:tabs>
          <w:tab w:val="left" w:pos="567"/>
          <w:tab w:val="left" w:pos="1276"/>
          <w:tab w:val="left" w:pos="2585"/>
          <w:tab w:val="left" w:pos="5245"/>
          <w:tab w:val="left" w:pos="6379"/>
          <w:tab w:val="left" w:pos="7230"/>
        </w:tabs>
        <w:ind w:right="2685"/>
      </w:pPr>
      <w:r w:rsidRPr="009243DA">
        <w:tab/>
        <w:t>a</w:t>
      </w:r>
      <w:r w:rsidRPr="009243DA">
        <w:tab/>
      </w:r>
      <w:r w:rsidRPr="009243DA">
        <w:rPr>
          <w:rFonts w:ascii="ArborWin" w:hAnsi="ArborWin"/>
        </w:rPr>
        <w:t>3</w:t>
      </w:r>
      <w:r w:rsidRPr="009243DA">
        <w:tab/>
      </w:r>
      <w:r w:rsidRPr="009243DA">
        <w:tab/>
      </w:r>
      <w:r w:rsidR="00F91B1A" w:rsidRPr="009243DA">
        <w:t xml:space="preserve"> </w:t>
      </w:r>
      <w:r w:rsidRPr="009243DA">
        <w:t>d-i</w:t>
      </w:r>
      <w:r w:rsidR="00995AF3">
        <w:tab/>
      </w:r>
      <w:r w:rsidR="00A94BD9" w:rsidRPr="009243DA">
        <w:rPr>
          <w:rFonts w:ascii="ArborWin" w:hAnsi="ArborWin"/>
        </w:rPr>
        <w:t>3</w:t>
      </w:r>
    </w:p>
    <w:p w14:paraId="7560F675" w14:textId="08A51C7B" w:rsidR="00AB04CC" w:rsidRPr="009243DA" w:rsidRDefault="00AB04CC" w:rsidP="005F4D14">
      <w:pPr>
        <w:keepNext/>
        <w:keepLines/>
        <w:tabs>
          <w:tab w:val="left" w:pos="567"/>
          <w:tab w:val="left" w:pos="1276"/>
          <w:tab w:val="left" w:pos="2585"/>
          <w:tab w:val="left" w:pos="5103"/>
          <w:tab w:val="left" w:pos="5812"/>
          <w:tab w:val="left" w:pos="6096"/>
          <w:tab w:val="left" w:pos="7371"/>
        </w:tabs>
        <w:ind w:right="2260"/>
      </w:pPr>
      <w:r w:rsidRPr="009243DA">
        <w:tab/>
      </w:r>
      <w:r w:rsidR="000A5FD6">
        <w:t>“</w:t>
      </w:r>
      <w:r w:rsidR="005C3F78" w:rsidRPr="009243DA">
        <w:t>to</w:t>
      </w:r>
      <w:r w:rsidR="000A5FD6">
        <w:t>”</w:t>
      </w:r>
      <w:r w:rsidRPr="009243DA">
        <w:tab/>
      </w:r>
      <w:r w:rsidR="003C56BE" w:rsidRPr="009243DA">
        <w:t>Q</w:t>
      </w:r>
      <w:r w:rsidRPr="009243DA">
        <w:tab/>
        <w:t>DemP</w:t>
      </w:r>
      <w:r w:rsidRPr="009243DA">
        <w:tab/>
      </w:r>
      <w:r w:rsidR="000A5FD6">
        <w:t>“</w:t>
      </w:r>
      <w:r w:rsidR="005C3F78" w:rsidRPr="009243DA">
        <w:t>of-the</w:t>
      </w:r>
      <w:r w:rsidR="000A5FD6">
        <w:t>”</w:t>
      </w:r>
      <w:r w:rsidRPr="009243DA">
        <w:tab/>
      </w:r>
      <w:r w:rsidR="00A94BD9" w:rsidRPr="009243DA">
        <w:t>Num</w:t>
      </w:r>
      <w:r w:rsidR="00A94BD9" w:rsidRPr="009243DA">
        <w:tab/>
      </w:r>
      <w:r w:rsidR="005C3F78" w:rsidRPr="009243DA">
        <w:t xml:space="preserve"> </w:t>
      </w:r>
      <w:r w:rsidR="00A94BD9" w:rsidRPr="009243DA">
        <w:t>NP</w:t>
      </w:r>
    </w:p>
    <w:p w14:paraId="45EC6266" w14:textId="1CA34A68" w:rsidR="00AB04CC" w:rsidRPr="004201D9" w:rsidRDefault="00AB04CC" w:rsidP="005F4D14">
      <w:pPr>
        <w:keepNext/>
        <w:keepLines/>
        <w:tabs>
          <w:tab w:val="left" w:pos="426"/>
          <w:tab w:val="left" w:pos="993"/>
          <w:tab w:val="left" w:pos="1985"/>
          <w:tab w:val="left" w:pos="2585"/>
          <w:tab w:val="left" w:pos="6096"/>
          <w:tab w:val="left" w:pos="6946"/>
          <w:tab w:val="left" w:pos="7371"/>
        </w:tabs>
        <w:ind w:right="1976"/>
        <w:rPr>
          <w:lang w:val="it-IT"/>
        </w:rPr>
      </w:pPr>
      <w:r w:rsidRPr="009243DA">
        <w:tab/>
      </w:r>
      <w:r w:rsidR="003C56BE" w:rsidRPr="009243DA">
        <w:tab/>
      </w:r>
      <w:r w:rsidR="003C56BE" w:rsidRPr="004201D9">
        <w:rPr>
          <w:lang w:val="it-IT"/>
        </w:rPr>
        <w:t>tutti</w:t>
      </w:r>
      <w:r w:rsidRPr="004201D9">
        <w:rPr>
          <w:lang w:val="it-IT"/>
        </w:rPr>
        <w:tab/>
      </w:r>
      <w:r w:rsidRPr="004201D9">
        <w:rPr>
          <w:rFonts w:ascii="ArborWin" w:hAnsi="ArborWin"/>
          <w:lang w:val="it-IT"/>
        </w:rPr>
        <w:t>3</w:t>
      </w:r>
      <w:r w:rsidR="00A94BD9" w:rsidRPr="004201D9">
        <w:rPr>
          <w:lang w:val="it-IT"/>
        </w:rPr>
        <w:tab/>
      </w:r>
      <w:r w:rsidR="00995AF3">
        <w:rPr>
          <w:lang w:val="it-IT"/>
        </w:rPr>
        <w:t xml:space="preserve"> </w:t>
      </w:r>
      <w:r w:rsidR="00A94BD9" w:rsidRPr="004201D9">
        <w:rPr>
          <w:lang w:val="it-IT"/>
        </w:rPr>
        <w:t>(du)</w:t>
      </w:r>
      <w:r w:rsidR="00A94BD9" w:rsidRPr="004201D9">
        <w:rPr>
          <w:lang w:val="it-IT"/>
        </w:rPr>
        <w:tab/>
      </w:r>
      <w:r w:rsidR="005C3F78" w:rsidRPr="004201D9">
        <w:rPr>
          <w:lang w:val="it-IT"/>
        </w:rPr>
        <w:t xml:space="preserve">  </w:t>
      </w:r>
      <w:r w:rsidR="00A94BD9" w:rsidRPr="004201D9">
        <w:rPr>
          <w:rFonts w:ascii="ArborWin" w:hAnsi="ArborWin"/>
          <w:lang w:val="it-IT"/>
        </w:rPr>
        <w:t>6</w:t>
      </w:r>
    </w:p>
    <w:p w14:paraId="0B7A2165" w14:textId="3F6A38AB" w:rsidR="00AB04CC" w:rsidRPr="000A5FD6" w:rsidRDefault="003C56BE" w:rsidP="005F4D14">
      <w:pPr>
        <w:keepNext/>
        <w:keepLines/>
        <w:tabs>
          <w:tab w:val="left" w:pos="426"/>
          <w:tab w:val="left" w:pos="993"/>
          <w:tab w:val="left" w:pos="1701"/>
          <w:tab w:val="left" w:pos="2977"/>
          <w:tab w:val="left" w:pos="6096"/>
          <w:tab w:val="left" w:pos="6237"/>
          <w:tab w:val="left" w:pos="6946"/>
          <w:tab w:val="left" w:pos="7655"/>
        </w:tabs>
        <w:ind w:right="1551"/>
        <w:rPr>
          <w:lang w:val="it-IT"/>
        </w:rPr>
      </w:pPr>
      <w:r w:rsidRPr="004201D9">
        <w:rPr>
          <w:lang w:val="it-IT"/>
        </w:rPr>
        <w:tab/>
      </w:r>
      <w:r w:rsidR="005C3F78" w:rsidRPr="004201D9">
        <w:rPr>
          <w:lang w:val="it-IT"/>
        </w:rPr>
        <w:tab/>
      </w:r>
      <w:r w:rsidR="000A5FD6">
        <w:rPr>
          <w:lang w:val="it-IT"/>
        </w:rPr>
        <w:t>“all”</w:t>
      </w:r>
      <w:r w:rsidRPr="000A5FD6">
        <w:rPr>
          <w:lang w:val="it-IT"/>
        </w:rPr>
        <w:tab/>
        <w:t>Dem</w:t>
      </w:r>
      <w:r w:rsidRPr="000A5FD6">
        <w:rPr>
          <w:lang w:val="it-IT"/>
        </w:rPr>
        <w:tab/>
        <w:t>DP</w:t>
      </w:r>
      <w:r w:rsidR="00A94BD9" w:rsidRPr="000A5FD6">
        <w:rPr>
          <w:lang w:val="it-IT"/>
        </w:rPr>
        <w:tab/>
      </w:r>
      <w:r w:rsidR="000A5FD6" w:rsidRPr="000A5FD6">
        <w:rPr>
          <w:lang w:val="it-IT"/>
        </w:rPr>
        <w:t>“</w:t>
      </w:r>
      <w:r w:rsidR="005C3F78" w:rsidRPr="000A5FD6">
        <w:rPr>
          <w:lang w:val="it-IT"/>
        </w:rPr>
        <w:t>two</w:t>
      </w:r>
      <w:r w:rsidR="000A5FD6" w:rsidRPr="000A5FD6">
        <w:rPr>
          <w:lang w:val="it-IT"/>
        </w:rPr>
        <w:t>”</w:t>
      </w:r>
      <w:r w:rsidR="000A5FD6">
        <w:rPr>
          <w:lang w:val="it-IT"/>
        </w:rPr>
        <w:tab/>
      </w:r>
      <w:r w:rsidR="00A94BD9" w:rsidRPr="000A5FD6">
        <w:rPr>
          <w:lang w:val="it-IT"/>
        </w:rPr>
        <w:t>cuggini (di) mei</w:t>
      </w:r>
    </w:p>
    <w:p w14:paraId="675FD902" w14:textId="690CDD7F" w:rsidR="00AB04CC" w:rsidRPr="009243DA" w:rsidRDefault="003C56BE" w:rsidP="005F4D14">
      <w:pPr>
        <w:keepNext/>
        <w:keepLines/>
        <w:tabs>
          <w:tab w:val="left" w:pos="426"/>
          <w:tab w:val="left" w:pos="1701"/>
          <w:tab w:val="left" w:pos="2585"/>
          <w:tab w:val="left" w:pos="6237"/>
          <w:tab w:val="left" w:pos="6946"/>
        </w:tabs>
        <w:ind w:right="1409"/>
      </w:pPr>
      <w:r w:rsidRPr="000A5FD6">
        <w:rPr>
          <w:lang w:val="it-IT"/>
        </w:rPr>
        <w:tab/>
      </w:r>
      <w:r w:rsidRPr="000A5FD6">
        <w:rPr>
          <w:lang w:val="it-IT"/>
        </w:rPr>
        <w:tab/>
        <w:t xml:space="preserve"> </w:t>
      </w:r>
      <w:r w:rsidRPr="009243DA">
        <w:t>ijji</w:t>
      </w:r>
      <w:r w:rsidRPr="009243DA">
        <w:tab/>
      </w:r>
      <w:r w:rsidRPr="009243DA">
        <w:rPr>
          <w:rFonts w:ascii="ArborWin" w:hAnsi="ArborWin"/>
        </w:rPr>
        <w:t>3</w:t>
      </w:r>
      <w:r w:rsidR="000A5FD6">
        <w:tab/>
      </w:r>
      <w:r w:rsidR="000A5FD6">
        <w:tab/>
        <w:t>“cousins (of) my”</w:t>
      </w:r>
    </w:p>
    <w:p w14:paraId="1DFF94CF" w14:textId="0701B324" w:rsidR="003C56BE" w:rsidRPr="009243DA" w:rsidRDefault="003C56BE" w:rsidP="00770405">
      <w:pPr>
        <w:keepNext/>
        <w:keepLines/>
        <w:tabs>
          <w:tab w:val="left" w:pos="426"/>
          <w:tab w:val="left" w:pos="1560"/>
          <w:tab w:val="left" w:pos="2410"/>
          <w:tab w:val="left" w:pos="3402"/>
          <w:tab w:val="left" w:pos="6237"/>
          <w:tab w:val="left" w:pos="6663"/>
          <w:tab w:val="left" w:pos="7938"/>
        </w:tabs>
        <w:ind w:right="3394"/>
      </w:pPr>
      <w:r w:rsidRPr="009243DA">
        <w:rPr>
          <w:rFonts w:ascii="ArborWin" w:hAnsi="ArborWin"/>
        </w:rPr>
        <w:tab/>
      </w:r>
      <w:r w:rsidRPr="009243DA">
        <w:rPr>
          <w:rFonts w:ascii="ArborWin" w:hAnsi="ArborWin"/>
        </w:rPr>
        <w:tab/>
      </w:r>
      <w:r w:rsidR="000A5FD6">
        <w:t>“those”</w:t>
      </w:r>
      <w:r w:rsidRPr="009243DA">
        <w:rPr>
          <w:rFonts w:ascii="ArborWin" w:hAnsi="ArborWin"/>
        </w:rPr>
        <w:tab/>
      </w:r>
      <w:r w:rsidRPr="009243DA">
        <w:t>D</w:t>
      </w:r>
      <w:r w:rsidRPr="009243DA">
        <w:tab/>
        <w:t>NumP</w:t>
      </w:r>
    </w:p>
    <w:p w14:paraId="6C2ADFF5" w14:textId="0C905FA9" w:rsidR="003C56BE" w:rsidRPr="004201D9" w:rsidRDefault="003C56BE" w:rsidP="00770405">
      <w:pPr>
        <w:keepNext/>
        <w:keepLines/>
        <w:tabs>
          <w:tab w:val="left" w:pos="426"/>
          <w:tab w:val="left" w:pos="1701"/>
          <w:tab w:val="left" w:pos="2268"/>
          <w:tab w:val="left" w:pos="3261"/>
          <w:tab w:val="left" w:pos="6237"/>
          <w:tab w:val="left" w:pos="6663"/>
          <w:tab w:val="left" w:pos="7938"/>
        </w:tabs>
        <w:ind w:right="3394"/>
      </w:pPr>
      <w:r w:rsidRPr="009243DA">
        <w:tab/>
      </w:r>
      <w:r w:rsidRPr="009243DA">
        <w:tab/>
      </w:r>
      <w:r w:rsidRPr="009243DA">
        <w:tab/>
        <w:t xml:space="preserve">  </w:t>
      </w:r>
      <w:r w:rsidRPr="004201D9">
        <w:t>(i)</w:t>
      </w:r>
      <w:r w:rsidR="00F91B1A" w:rsidRPr="004201D9">
        <w:rPr>
          <w:rFonts w:ascii="ArborWin" w:hAnsi="ArborWin"/>
        </w:rPr>
        <w:t xml:space="preserve"> </w:t>
      </w:r>
      <w:r w:rsidR="00F91B1A" w:rsidRPr="004201D9">
        <w:rPr>
          <w:rFonts w:ascii="ArborWin" w:hAnsi="ArborWin"/>
        </w:rPr>
        <w:tab/>
        <w:t>3</w:t>
      </w:r>
    </w:p>
    <w:p w14:paraId="19B28F1E" w14:textId="0889F1CE" w:rsidR="00F91B1A" w:rsidRPr="00971B36" w:rsidRDefault="00F91B1A" w:rsidP="00770405">
      <w:pPr>
        <w:keepNext/>
        <w:keepLines/>
        <w:tabs>
          <w:tab w:val="left" w:pos="540"/>
          <w:tab w:val="left" w:pos="810"/>
          <w:tab w:val="left" w:pos="851"/>
          <w:tab w:val="left" w:pos="2268"/>
          <w:tab w:val="left" w:pos="2977"/>
        </w:tabs>
        <w:ind w:right="3394"/>
        <w:rPr>
          <w:lang w:val="it-IT"/>
        </w:rPr>
      </w:pPr>
      <w:r w:rsidRPr="004201D9">
        <w:tab/>
      </w:r>
      <w:r w:rsidRPr="004201D9">
        <w:tab/>
      </w:r>
      <w:r w:rsidRPr="004201D9">
        <w:tab/>
      </w:r>
      <w:r w:rsidRPr="004201D9">
        <w:tab/>
      </w:r>
      <w:r w:rsidR="000A5FD6" w:rsidRPr="00971B36">
        <w:rPr>
          <w:lang w:val="it-IT"/>
        </w:rPr>
        <w:t>“the”</w:t>
      </w:r>
      <w:r w:rsidR="005C3F78" w:rsidRPr="00971B36">
        <w:rPr>
          <w:lang w:val="it-IT"/>
        </w:rPr>
        <w:tab/>
      </w:r>
      <w:r w:rsidRPr="00971B36">
        <w:rPr>
          <w:lang w:val="it-IT"/>
        </w:rPr>
        <w:t>Num</w:t>
      </w:r>
      <w:r w:rsidRPr="00971B36">
        <w:rPr>
          <w:lang w:val="it-IT"/>
        </w:rPr>
        <w:tab/>
      </w:r>
      <w:r w:rsidRPr="00971B36">
        <w:rPr>
          <w:lang w:val="it-IT"/>
        </w:rPr>
        <w:tab/>
        <w:t>NP</w:t>
      </w:r>
    </w:p>
    <w:p w14:paraId="129F6F55" w14:textId="1D46C7DD" w:rsidR="00F91B1A" w:rsidRPr="00971B36" w:rsidRDefault="00F91B1A" w:rsidP="00770405">
      <w:pPr>
        <w:keepNext/>
        <w:keepLines/>
        <w:tabs>
          <w:tab w:val="left" w:pos="540"/>
          <w:tab w:val="left" w:pos="810"/>
          <w:tab w:val="left" w:pos="851"/>
          <w:tab w:val="left" w:pos="2977"/>
          <w:tab w:val="left" w:pos="3969"/>
        </w:tabs>
        <w:ind w:right="3394"/>
        <w:rPr>
          <w:lang w:val="it-IT"/>
        </w:rPr>
      </w:pPr>
      <w:r w:rsidRPr="00971B36">
        <w:rPr>
          <w:lang w:val="it-IT"/>
        </w:rPr>
        <w:tab/>
      </w:r>
      <w:r w:rsidRPr="00971B36">
        <w:rPr>
          <w:lang w:val="it-IT"/>
        </w:rPr>
        <w:tab/>
      </w:r>
      <w:r w:rsidRPr="00971B36">
        <w:rPr>
          <w:lang w:val="it-IT"/>
        </w:rPr>
        <w:tab/>
      </w:r>
      <w:r w:rsidRPr="00971B36">
        <w:rPr>
          <w:lang w:val="it-IT"/>
        </w:rPr>
        <w:tab/>
        <w:t xml:space="preserve"> du</w:t>
      </w:r>
      <w:r w:rsidRPr="00971B36">
        <w:rPr>
          <w:lang w:val="it-IT"/>
        </w:rPr>
        <w:tab/>
      </w:r>
      <w:r w:rsidRPr="00971B36">
        <w:rPr>
          <w:rFonts w:ascii="ArborWin" w:hAnsi="ArborWin"/>
          <w:lang w:val="it-IT"/>
        </w:rPr>
        <w:t>6</w:t>
      </w:r>
    </w:p>
    <w:p w14:paraId="38A48626" w14:textId="4504DADF" w:rsidR="00F91B1A" w:rsidRPr="00971B36" w:rsidRDefault="00F91B1A" w:rsidP="00770405">
      <w:pPr>
        <w:keepNext/>
        <w:keepLines/>
        <w:tabs>
          <w:tab w:val="left" w:pos="540"/>
          <w:tab w:val="left" w:pos="810"/>
          <w:tab w:val="left" w:pos="851"/>
          <w:tab w:val="left" w:pos="2977"/>
          <w:tab w:val="left" w:pos="3828"/>
        </w:tabs>
        <w:ind w:right="3394"/>
        <w:rPr>
          <w:lang w:val="it-IT"/>
        </w:rPr>
      </w:pPr>
      <w:r w:rsidRPr="00971B36">
        <w:rPr>
          <w:lang w:val="it-IT"/>
        </w:rPr>
        <w:tab/>
      </w:r>
      <w:r w:rsidRPr="00971B36">
        <w:rPr>
          <w:lang w:val="it-IT"/>
        </w:rPr>
        <w:tab/>
      </w:r>
      <w:r w:rsidRPr="00971B36">
        <w:rPr>
          <w:lang w:val="it-IT"/>
        </w:rPr>
        <w:tab/>
      </w:r>
      <w:r w:rsidRPr="00971B36">
        <w:rPr>
          <w:lang w:val="it-IT"/>
        </w:rPr>
        <w:tab/>
      </w:r>
      <w:r w:rsidR="000A5FD6" w:rsidRPr="00971B36">
        <w:rPr>
          <w:lang w:val="it-IT"/>
        </w:rPr>
        <w:t>“two”</w:t>
      </w:r>
      <w:r w:rsidRPr="00971B36">
        <w:rPr>
          <w:lang w:val="it-IT"/>
        </w:rPr>
        <w:tab/>
        <w:t>cuggini</w:t>
      </w:r>
      <w:r w:rsidR="00A94BD9" w:rsidRPr="00971B36">
        <w:rPr>
          <w:lang w:val="it-IT"/>
        </w:rPr>
        <w:t xml:space="preserve"> (di)</w:t>
      </w:r>
      <w:r w:rsidRPr="00971B36">
        <w:rPr>
          <w:lang w:val="it-IT"/>
        </w:rPr>
        <w:t xml:space="preserve"> mei</w:t>
      </w:r>
    </w:p>
    <w:p w14:paraId="522FC079" w14:textId="53E86D35" w:rsidR="005C3F78" w:rsidRPr="004201D9" w:rsidRDefault="000A5FD6" w:rsidP="00BE3C7A">
      <w:pPr>
        <w:keepNext/>
        <w:keepLines/>
        <w:tabs>
          <w:tab w:val="left" w:pos="567"/>
          <w:tab w:val="left" w:pos="851"/>
          <w:tab w:val="left" w:pos="1843"/>
          <w:tab w:val="left" w:pos="2835"/>
          <w:tab w:val="left" w:pos="3828"/>
          <w:tab w:val="left" w:pos="4111"/>
          <w:tab w:val="left" w:pos="4678"/>
          <w:tab w:val="left" w:pos="5103"/>
          <w:tab w:val="left" w:pos="5954"/>
        </w:tabs>
        <w:spacing w:after="160" w:line="100" w:lineRule="atLeast"/>
        <w:ind w:right="3394"/>
      </w:pPr>
      <w:r w:rsidRPr="00971B36">
        <w:rPr>
          <w:lang w:val="it-IT"/>
        </w:rPr>
        <w:tab/>
      </w:r>
      <w:r w:rsidRPr="00971B36">
        <w:rPr>
          <w:lang w:val="it-IT"/>
        </w:rPr>
        <w:tab/>
      </w:r>
      <w:r w:rsidRPr="00971B36">
        <w:rPr>
          <w:lang w:val="it-IT"/>
        </w:rPr>
        <w:tab/>
      </w:r>
      <w:r w:rsidRPr="00971B36">
        <w:rPr>
          <w:lang w:val="it-IT"/>
        </w:rPr>
        <w:tab/>
      </w:r>
      <w:r w:rsidRPr="00971B36">
        <w:rPr>
          <w:lang w:val="it-IT"/>
        </w:rPr>
        <w:tab/>
      </w:r>
      <w:r w:rsidRPr="004201D9">
        <w:t>“</w:t>
      </w:r>
      <w:r w:rsidR="005C3F78" w:rsidRPr="004201D9">
        <w:t>cousins (of) my</w:t>
      </w:r>
      <w:r w:rsidRPr="004201D9">
        <w:t>”</w:t>
      </w:r>
    </w:p>
    <w:p w14:paraId="7188E3A9" w14:textId="77777777" w:rsidR="005C3F78" w:rsidRPr="004201D9" w:rsidRDefault="005C3F78" w:rsidP="00BE3C7A">
      <w:pPr>
        <w:tabs>
          <w:tab w:val="left" w:pos="567"/>
          <w:tab w:val="left" w:pos="851"/>
          <w:tab w:val="left" w:pos="1843"/>
          <w:tab w:val="left" w:pos="2835"/>
          <w:tab w:val="left" w:pos="3828"/>
          <w:tab w:val="left" w:pos="4111"/>
          <w:tab w:val="left" w:pos="4678"/>
          <w:tab w:val="left" w:pos="5103"/>
          <w:tab w:val="left" w:pos="5954"/>
        </w:tabs>
        <w:spacing w:after="160" w:line="100" w:lineRule="atLeast"/>
        <w:ind w:right="3394"/>
      </w:pPr>
    </w:p>
    <w:p w14:paraId="3AAE4510" w14:textId="561EDADB" w:rsidR="000A5FD6" w:rsidRDefault="00770405" w:rsidP="00770405">
      <w:pPr>
        <w:pStyle w:val="Prrafodelista"/>
        <w:keepNext/>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Pr>
          <w:lang w:val="it-IT"/>
        </w:rPr>
        <w:tab/>
      </w:r>
      <w:r w:rsidR="000A5FD6">
        <w:rPr>
          <w:lang w:val="it-IT"/>
        </w:rPr>
        <w:t>Gioiosa Ionica</w:t>
      </w:r>
    </w:p>
    <w:p w14:paraId="7E9A1346" w14:textId="609F0313" w:rsidR="00F91B1A" w:rsidRPr="000A5FD6" w:rsidRDefault="000A5FD6" w:rsidP="00770405">
      <w:pPr>
        <w:pStyle w:val="Prrafodelista"/>
        <w:tabs>
          <w:tab w:val="left" w:pos="851"/>
          <w:tab w:val="left" w:pos="1134"/>
          <w:tab w:val="left" w:pos="2127"/>
          <w:tab w:val="left" w:pos="2977"/>
          <w:tab w:val="left" w:pos="3969"/>
          <w:tab w:val="left" w:pos="4395"/>
          <w:tab w:val="left" w:pos="4962"/>
          <w:tab w:val="left" w:pos="5387"/>
          <w:tab w:val="left" w:pos="6237"/>
        </w:tabs>
        <w:ind w:left="851" w:right="3394" w:hanging="567"/>
        <w:contextualSpacing w:val="0"/>
        <w:rPr>
          <w:lang w:val="it-IT"/>
        </w:rPr>
      </w:pPr>
      <w:r>
        <w:rPr>
          <w:lang w:val="it-IT"/>
        </w:rPr>
        <w:tab/>
      </w:r>
      <w:r w:rsidR="00F91B1A" w:rsidRPr="000A5FD6">
        <w:rPr>
          <w:lang w:val="it-IT"/>
        </w:rPr>
        <w:t>a</w:t>
      </w:r>
      <w:r>
        <w:rPr>
          <w:lang w:val="it-IT"/>
        </w:rPr>
        <w:t>.</w:t>
      </w:r>
      <w:r w:rsidR="00F91B1A" w:rsidRPr="000A5FD6">
        <w:rPr>
          <w:lang w:val="it-IT"/>
        </w:rPr>
        <w:tab/>
      </w:r>
      <w:r w:rsidR="00F91B1A" w:rsidRPr="000A5FD6">
        <w:rPr>
          <w:i/>
          <w:lang w:val="it-IT"/>
        </w:rPr>
        <w:t>Ajeri</w:t>
      </w:r>
      <w:r w:rsidR="00F91B1A" w:rsidRPr="000A5FD6">
        <w:rPr>
          <w:i/>
          <w:lang w:val="it-IT"/>
        </w:rPr>
        <w:tab/>
        <w:t>nci</w:t>
      </w:r>
      <w:r w:rsidR="00F91B1A" w:rsidRPr="000A5FD6">
        <w:rPr>
          <w:i/>
          <w:lang w:val="it-IT"/>
        </w:rPr>
        <w:tab/>
        <w:t>telefona</w:t>
      </w:r>
      <w:r w:rsidR="00A94BD9" w:rsidRPr="000A5FD6">
        <w:rPr>
          <w:i/>
          <w:lang w:val="it-IT"/>
        </w:rPr>
        <w:t>u</w:t>
      </w:r>
      <w:r w:rsidR="00F91B1A" w:rsidRPr="000A5FD6">
        <w:rPr>
          <w:i/>
          <w:lang w:val="it-IT"/>
        </w:rPr>
        <w:tab/>
        <w:t>a</w:t>
      </w:r>
      <w:r w:rsidR="00F91B1A" w:rsidRPr="000A5FD6">
        <w:rPr>
          <w:i/>
          <w:lang w:val="it-IT"/>
        </w:rPr>
        <w:tab/>
        <w:t>tutti</w:t>
      </w:r>
      <w:r w:rsidR="00F91B1A" w:rsidRPr="000A5FD6">
        <w:rPr>
          <w:i/>
          <w:lang w:val="it-IT"/>
        </w:rPr>
        <w:tab/>
        <w:t>i</w:t>
      </w:r>
      <w:r w:rsidR="00F91B1A" w:rsidRPr="000A5FD6">
        <w:rPr>
          <w:i/>
          <w:lang w:val="it-IT"/>
        </w:rPr>
        <w:tab/>
        <w:t>cuggini</w:t>
      </w:r>
      <w:r w:rsidR="00F91B1A" w:rsidRPr="000A5FD6">
        <w:rPr>
          <w:i/>
          <w:lang w:val="it-IT"/>
        </w:rPr>
        <w:tab/>
        <w:t>me</w:t>
      </w:r>
      <w:r w:rsidRPr="000A5FD6">
        <w:rPr>
          <w:i/>
          <w:lang w:val="it-IT"/>
        </w:rPr>
        <w:t>i</w:t>
      </w:r>
      <w:r>
        <w:rPr>
          <w:lang w:val="it-IT"/>
        </w:rPr>
        <w:t>.</w:t>
      </w:r>
    </w:p>
    <w:p w14:paraId="34613E7D" w14:textId="5F63B2B0" w:rsidR="00F91B1A" w:rsidRPr="00244130" w:rsidRDefault="00F91B1A" w:rsidP="00770405">
      <w:pPr>
        <w:tabs>
          <w:tab w:val="left" w:pos="851"/>
          <w:tab w:val="left" w:pos="1134"/>
          <w:tab w:val="left" w:pos="2127"/>
          <w:tab w:val="left" w:pos="2977"/>
          <w:tab w:val="left" w:pos="3969"/>
          <w:tab w:val="left" w:pos="4395"/>
          <w:tab w:val="left" w:pos="4962"/>
          <w:tab w:val="left" w:pos="5387"/>
          <w:tab w:val="left" w:pos="6237"/>
        </w:tabs>
        <w:ind w:left="851" w:right="3394" w:hanging="567"/>
      </w:pPr>
      <w:r w:rsidRPr="009243DA">
        <w:rPr>
          <w:lang w:val="it-IT"/>
        </w:rPr>
        <w:tab/>
      </w:r>
      <w:r w:rsidRPr="009243DA">
        <w:rPr>
          <w:lang w:val="it-IT"/>
        </w:rPr>
        <w:tab/>
      </w:r>
      <w:r w:rsidRPr="00244130">
        <w:t>yesterday</w:t>
      </w:r>
      <w:r w:rsidRPr="00244130">
        <w:tab/>
      </w:r>
      <w:r w:rsidR="00E436E9" w:rsidRPr="009243DA">
        <w:rPr>
          <w:smallCaps/>
        </w:rPr>
        <w:t>dat</w:t>
      </w:r>
      <w:r w:rsidR="00E436E9" w:rsidRPr="009243DA">
        <w:t>.3=</w:t>
      </w:r>
      <w:r w:rsidRPr="00244130">
        <w:tab/>
        <w:t>I.phoned</w:t>
      </w:r>
      <w:r w:rsidRPr="00244130">
        <w:tab/>
        <w:t>to</w:t>
      </w:r>
      <w:r w:rsidRPr="00244130">
        <w:tab/>
        <w:t>all</w:t>
      </w:r>
      <w:r w:rsidRPr="00244130">
        <w:tab/>
        <w:t>the</w:t>
      </w:r>
      <w:r w:rsidRPr="00244130">
        <w:tab/>
        <w:t>cousins</w:t>
      </w:r>
      <w:r w:rsidRPr="00244130">
        <w:tab/>
        <w:t>my</w:t>
      </w:r>
    </w:p>
    <w:p w14:paraId="52F5761C" w14:textId="79738AC1" w:rsidR="00F91B1A" w:rsidRPr="00244130" w:rsidRDefault="00F91B1A" w:rsidP="00770405">
      <w:pPr>
        <w:tabs>
          <w:tab w:val="left" w:pos="851"/>
          <w:tab w:val="left" w:pos="1134"/>
          <w:tab w:val="left" w:pos="1843"/>
          <w:tab w:val="left" w:pos="2835"/>
          <w:tab w:val="left" w:pos="3828"/>
          <w:tab w:val="left" w:pos="4536"/>
        </w:tabs>
        <w:ind w:left="851" w:right="3394" w:hanging="567"/>
      </w:pPr>
      <w:r w:rsidRPr="00244130">
        <w:tab/>
      </w:r>
      <w:r w:rsidRPr="00244130">
        <w:tab/>
      </w:r>
      <w:r w:rsidR="000A5FD6">
        <w:t>“Yesterday I rang all my cousins.”</w:t>
      </w:r>
    </w:p>
    <w:p w14:paraId="5C997A67" w14:textId="02FEC006" w:rsidR="00A94BD9" w:rsidRPr="009243DA" w:rsidRDefault="00A94BD9" w:rsidP="00770405">
      <w:pPr>
        <w:tabs>
          <w:tab w:val="left" w:pos="851"/>
          <w:tab w:val="left" w:pos="1134"/>
          <w:tab w:val="left" w:pos="2127"/>
          <w:tab w:val="left" w:pos="2977"/>
          <w:tab w:val="left" w:pos="3969"/>
          <w:tab w:val="left" w:pos="4253"/>
          <w:tab w:val="left" w:pos="4962"/>
          <w:tab w:val="left" w:pos="5670"/>
          <w:tab w:val="left" w:pos="6521"/>
        </w:tabs>
        <w:ind w:left="851" w:right="3394" w:hanging="567"/>
        <w:rPr>
          <w:lang w:val="it-IT"/>
        </w:rPr>
      </w:pPr>
      <w:r w:rsidRPr="00244130">
        <w:tab/>
      </w:r>
      <w:r w:rsidRPr="009243DA">
        <w:rPr>
          <w:lang w:val="it-IT"/>
        </w:rPr>
        <w:t>b</w:t>
      </w:r>
      <w:r w:rsidR="000A5FD6">
        <w:rPr>
          <w:lang w:val="it-IT"/>
        </w:rPr>
        <w:t>.</w:t>
      </w:r>
      <w:r w:rsidRPr="009243DA">
        <w:rPr>
          <w:lang w:val="it-IT"/>
        </w:rPr>
        <w:tab/>
      </w:r>
      <w:r w:rsidRPr="000A5FD6">
        <w:rPr>
          <w:i/>
          <w:lang w:val="it-IT"/>
        </w:rPr>
        <w:t>Ajeri</w:t>
      </w:r>
      <w:r w:rsidRPr="000A5FD6">
        <w:rPr>
          <w:i/>
          <w:lang w:val="it-IT"/>
        </w:rPr>
        <w:tab/>
        <w:t>nci</w:t>
      </w:r>
      <w:r w:rsidRPr="000A5FD6">
        <w:rPr>
          <w:i/>
          <w:lang w:val="it-IT"/>
        </w:rPr>
        <w:tab/>
        <w:t>telef</w:t>
      </w:r>
      <w:r w:rsidR="000A5FD6" w:rsidRPr="000A5FD6">
        <w:rPr>
          <w:i/>
          <w:lang w:val="it-IT"/>
        </w:rPr>
        <w:t>onau</w:t>
      </w:r>
      <w:r w:rsidR="000A5FD6" w:rsidRPr="000A5FD6">
        <w:rPr>
          <w:i/>
          <w:lang w:val="it-IT"/>
        </w:rPr>
        <w:tab/>
        <w:t>a</w:t>
      </w:r>
      <w:r w:rsidR="000A5FD6" w:rsidRPr="000A5FD6">
        <w:rPr>
          <w:i/>
          <w:lang w:val="it-IT"/>
        </w:rPr>
        <w:tab/>
        <w:t>(tutti)</w:t>
      </w:r>
      <w:r w:rsidR="000A5FD6" w:rsidRPr="000A5FD6">
        <w:rPr>
          <w:i/>
          <w:lang w:val="it-IT"/>
        </w:rPr>
        <w:tab/>
        <w:t>ijji</w:t>
      </w:r>
      <w:r w:rsidR="000A5FD6" w:rsidRPr="000A5FD6">
        <w:rPr>
          <w:i/>
          <w:lang w:val="it-IT"/>
        </w:rPr>
        <w:tab/>
        <w:t>cuggini</w:t>
      </w:r>
      <w:r w:rsidR="000A5FD6" w:rsidRPr="000A5FD6">
        <w:rPr>
          <w:i/>
          <w:lang w:val="it-IT"/>
        </w:rPr>
        <w:tab/>
        <w:t>mei.</w:t>
      </w:r>
    </w:p>
    <w:p w14:paraId="06F9B795" w14:textId="46786BBE" w:rsidR="00A94BD9" w:rsidRPr="00244130" w:rsidRDefault="00A94BD9" w:rsidP="00770405">
      <w:pPr>
        <w:tabs>
          <w:tab w:val="left" w:pos="851"/>
          <w:tab w:val="left" w:pos="1134"/>
          <w:tab w:val="left" w:pos="2127"/>
          <w:tab w:val="left" w:pos="2977"/>
          <w:tab w:val="left" w:pos="3969"/>
          <w:tab w:val="left" w:pos="4253"/>
          <w:tab w:val="left" w:pos="4962"/>
          <w:tab w:val="left" w:pos="5670"/>
          <w:tab w:val="left" w:pos="6521"/>
        </w:tabs>
        <w:ind w:left="851" w:right="3394" w:hanging="567"/>
      </w:pPr>
      <w:r w:rsidRPr="009243DA">
        <w:rPr>
          <w:lang w:val="it-IT"/>
        </w:rPr>
        <w:tab/>
      </w:r>
      <w:r w:rsidRPr="009243DA">
        <w:rPr>
          <w:lang w:val="it-IT"/>
        </w:rPr>
        <w:tab/>
      </w:r>
      <w:r w:rsidRPr="00244130">
        <w:t>yesterday</w:t>
      </w:r>
      <w:r w:rsidRPr="00244130">
        <w:tab/>
      </w:r>
      <w:r w:rsidR="00E436E9" w:rsidRPr="009243DA">
        <w:rPr>
          <w:smallCaps/>
        </w:rPr>
        <w:t>dat</w:t>
      </w:r>
      <w:r w:rsidR="00E436E9" w:rsidRPr="009243DA">
        <w:t>.3=</w:t>
      </w:r>
      <w:r w:rsidRPr="00244130">
        <w:tab/>
        <w:t>I.phoned</w:t>
      </w:r>
      <w:r w:rsidRPr="00244130">
        <w:tab/>
        <w:t>to</w:t>
      </w:r>
      <w:r w:rsidRPr="00244130">
        <w:tab/>
        <w:t>(all)</w:t>
      </w:r>
      <w:r w:rsidRPr="00244130">
        <w:tab/>
        <w:t>those</w:t>
      </w:r>
      <w:r w:rsidRPr="00244130">
        <w:tab/>
        <w:t>cousins</w:t>
      </w:r>
      <w:r w:rsidRPr="00244130">
        <w:tab/>
        <w:t>my</w:t>
      </w:r>
    </w:p>
    <w:p w14:paraId="5EB4F854" w14:textId="22932BA9" w:rsidR="00AB23A4" w:rsidRPr="00244130" w:rsidRDefault="00AB23A4" w:rsidP="00770405">
      <w:pPr>
        <w:tabs>
          <w:tab w:val="left" w:pos="851"/>
          <w:tab w:val="left" w:pos="1134"/>
          <w:tab w:val="left" w:pos="1843"/>
          <w:tab w:val="left" w:pos="2835"/>
          <w:tab w:val="left" w:pos="3828"/>
          <w:tab w:val="left" w:pos="4536"/>
        </w:tabs>
        <w:ind w:left="851" w:right="3394" w:hanging="567"/>
      </w:pPr>
      <w:r w:rsidRPr="00244130">
        <w:tab/>
      </w:r>
      <w:r w:rsidRPr="00244130">
        <w:tab/>
      </w:r>
      <w:r w:rsidR="000A5FD6">
        <w:t>“</w:t>
      </w:r>
      <w:r w:rsidRPr="00244130">
        <w:t>Yesterday I rang (all) those cousins of mine</w:t>
      </w:r>
      <w:r w:rsidR="000A5FD6">
        <w:t>.”</w:t>
      </w:r>
    </w:p>
    <w:p w14:paraId="24271573" w14:textId="45344B2A" w:rsidR="00F91B1A" w:rsidRPr="009243DA" w:rsidRDefault="00F91B1A" w:rsidP="00770405">
      <w:pPr>
        <w:tabs>
          <w:tab w:val="left" w:pos="851"/>
          <w:tab w:val="left" w:pos="1134"/>
          <w:tab w:val="left" w:pos="2127"/>
          <w:tab w:val="left" w:pos="2977"/>
          <w:tab w:val="left" w:pos="3969"/>
          <w:tab w:val="left" w:pos="4253"/>
          <w:tab w:val="left" w:pos="4678"/>
          <w:tab w:val="left" w:pos="5529"/>
          <w:tab w:val="left" w:pos="6237"/>
        </w:tabs>
        <w:ind w:left="851" w:right="3394" w:hanging="567"/>
        <w:rPr>
          <w:lang w:val="it-IT"/>
        </w:rPr>
      </w:pPr>
      <w:r w:rsidRPr="00244130">
        <w:tab/>
      </w:r>
      <w:r w:rsidR="00A94BD9" w:rsidRPr="009243DA">
        <w:rPr>
          <w:lang w:val="it-IT"/>
        </w:rPr>
        <w:t>c</w:t>
      </w:r>
      <w:r w:rsidR="000A5FD6">
        <w:rPr>
          <w:lang w:val="it-IT"/>
        </w:rPr>
        <w:t>.</w:t>
      </w:r>
      <w:r w:rsidRPr="009243DA">
        <w:rPr>
          <w:lang w:val="it-IT"/>
        </w:rPr>
        <w:tab/>
      </w:r>
      <w:r w:rsidR="00A94BD9" w:rsidRPr="000A5FD6">
        <w:rPr>
          <w:i/>
          <w:lang w:val="it-IT"/>
        </w:rPr>
        <w:t>Aj</w:t>
      </w:r>
      <w:r w:rsidR="00AB23A4" w:rsidRPr="000A5FD6">
        <w:rPr>
          <w:i/>
          <w:lang w:val="it-IT"/>
        </w:rPr>
        <w:t>eri</w:t>
      </w:r>
      <w:r w:rsidR="00AB23A4" w:rsidRPr="000A5FD6">
        <w:rPr>
          <w:i/>
          <w:lang w:val="it-IT"/>
        </w:rPr>
        <w:tab/>
        <w:t>nci</w:t>
      </w:r>
      <w:r w:rsidR="00AB23A4" w:rsidRPr="000A5FD6">
        <w:rPr>
          <w:i/>
          <w:lang w:val="it-IT"/>
        </w:rPr>
        <w:tab/>
        <w:t>telefonau</w:t>
      </w:r>
      <w:r w:rsidR="00AB23A4" w:rsidRPr="000A5FD6">
        <w:rPr>
          <w:i/>
          <w:lang w:val="it-IT"/>
        </w:rPr>
        <w:tab/>
        <w:t>a</w:t>
      </w:r>
      <w:r w:rsidR="00AB23A4" w:rsidRPr="000A5FD6">
        <w:rPr>
          <w:i/>
          <w:lang w:val="it-IT"/>
        </w:rPr>
        <w:tab/>
        <w:t>du</w:t>
      </w:r>
      <w:r w:rsidR="00AB23A4" w:rsidRPr="000A5FD6">
        <w:rPr>
          <w:i/>
          <w:lang w:val="it-IT"/>
        </w:rPr>
        <w:tab/>
        <w:t>cuggini</w:t>
      </w:r>
      <w:r w:rsidR="00AB23A4" w:rsidRPr="000A5FD6">
        <w:rPr>
          <w:i/>
          <w:lang w:val="it-IT"/>
        </w:rPr>
        <w:tab/>
      </w:r>
      <w:r w:rsidR="000A5FD6" w:rsidRPr="000A5FD6">
        <w:rPr>
          <w:i/>
          <w:lang w:val="it-IT"/>
        </w:rPr>
        <w:t>di</w:t>
      </w:r>
      <w:r w:rsidR="000A5FD6" w:rsidRPr="000A5FD6">
        <w:rPr>
          <w:i/>
          <w:lang w:val="it-IT"/>
        </w:rPr>
        <w:tab/>
        <w:t>mei</w:t>
      </w:r>
      <w:r w:rsidR="000A5FD6">
        <w:rPr>
          <w:i/>
          <w:lang w:val="it-IT"/>
        </w:rPr>
        <w:t>.</w:t>
      </w:r>
    </w:p>
    <w:p w14:paraId="0267D272" w14:textId="2299C7CF" w:rsidR="00A94BD9" w:rsidRPr="00244130" w:rsidRDefault="00A94BD9" w:rsidP="00770405">
      <w:pPr>
        <w:tabs>
          <w:tab w:val="left" w:pos="851"/>
          <w:tab w:val="left" w:pos="1134"/>
          <w:tab w:val="left" w:pos="2127"/>
          <w:tab w:val="left" w:pos="2977"/>
          <w:tab w:val="left" w:pos="3969"/>
          <w:tab w:val="left" w:pos="4253"/>
          <w:tab w:val="left" w:pos="4678"/>
          <w:tab w:val="left" w:pos="5529"/>
          <w:tab w:val="left" w:pos="6237"/>
        </w:tabs>
        <w:ind w:left="851" w:right="3394" w:hanging="567"/>
      </w:pPr>
      <w:r w:rsidRPr="009243DA">
        <w:rPr>
          <w:lang w:val="it-IT"/>
        </w:rPr>
        <w:tab/>
      </w:r>
      <w:r w:rsidRPr="009243DA">
        <w:rPr>
          <w:lang w:val="it-IT"/>
        </w:rPr>
        <w:tab/>
      </w:r>
      <w:r w:rsidRPr="00244130">
        <w:t>yesterday</w:t>
      </w:r>
      <w:r w:rsidRPr="00244130">
        <w:tab/>
      </w:r>
      <w:r w:rsidR="00E436E9" w:rsidRPr="009243DA">
        <w:rPr>
          <w:smallCaps/>
        </w:rPr>
        <w:t>dat</w:t>
      </w:r>
      <w:r w:rsidR="00E436E9" w:rsidRPr="009243DA">
        <w:t>.3=</w:t>
      </w:r>
      <w:r w:rsidRPr="00244130">
        <w:tab/>
        <w:t>I.phoned</w:t>
      </w:r>
      <w:r w:rsidRPr="00244130">
        <w:tab/>
        <w:t>to</w:t>
      </w:r>
      <w:r w:rsidRPr="00244130">
        <w:tab/>
      </w:r>
      <w:r w:rsidR="00AB23A4" w:rsidRPr="00244130">
        <w:t>two</w:t>
      </w:r>
      <w:r w:rsidRPr="00244130">
        <w:tab/>
        <w:t>cousins</w:t>
      </w:r>
      <w:r w:rsidRPr="00244130">
        <w:tab/>
        <w:t>of.the</w:t>
      </w:r>
      <w:r w:rsidRPr="00244130">
        <w:tab/>
        <w:t>my</w:t>
      </w:r>
    </w:p>
    <w:p w14:paraId="39017E6A" w14:textId="75A139D3" w:rsidR="00AB23A4" w:rsidRPr="00244130" w:rsidRDefault="00AB23A4" w:rsidP="00BE3C7A">
      <w:pPr>
        <w:tabs>
          <w:tab w:val="left" w:pos="851"/>
          <w:tab w:val="left" w:pos="1134"/>
          <w:tab w:val="left" w:pos="1843"/>
          <w:tab w:val="left" w:pos="2835"/>
          <w:tab w:val="left" w:pos="3828"/>
          <w:tab w:val="left" w:pos="4536"/>
        </w:tabs>
        <w:spacing w:after="160" w:line="100" w:lineRule="atLeast"/>
        <w:ind w:left="851" w:right="3394" w:hanging="567"/>
      </w:pPr>
      <w:r w:rsidRPr="00244130">
        <w:tab/>
      </w:r>
      <w:r w:rsidRPr="00244130">
        <w:tab/>
      </w:r>
      <w:r w:rsidR="000A5FD6">
        <w:t>“</w:t>
      </w:r>
      <w:r w:rsidRPr="00244130">
        <w:t>Yesterday I rang two of my cousins</w:t>
      </w:r>
      <w:r w:rsidR="000A5FD6">
        <w:t>.”</w:t>
      </w:r>
    </w:p>
    <w:p w14:paraId="75145295" w14:textId="513BB0BF" w:rsidR="00A94BD9" w:rsidRPr="00244130" w:rsidRDefault="00A94BD9" w:rsidP="00BE3C7A">
      <w:pPr>
        <w:tabs>
          <w:tab w:val="left" w:pos="426"/>
          <w:tab w:val="left" w:pos="709"/>
          <w:tab w:val="left" w:pos="1843"/>
          <w:tab w:val="left" w:pos="2835"/>
          <w:tab w:val="left" w:pos="3828"/>
          <w:tab w:val="left" w:pos="4536"/>
        </w:tabs>
        <w:spacing w:after="160" w:line="100" w:lineRule="atLeast"/>
        <w:ind w:right="3394"/>
        <w:rPr>
          <w:sz w:val="20"/>
          <w:szCs w:val="20"/>
        </w:rPr>
      </w:pPr>
      <w:r w:rsidRPr="00244130">
        <w:rPr>
          <w:sz w:val="20"/>
          <w:szCs w:val="20"/>
        </w:rPr>
        <w:tab/>
      </w:r>
      <w:r w:rsidRPr="00244130">
        <w:rPr>
          <w:sz w:val="20"/>
          <w:szCs w:val="20"/>
        </w:rPr>
        <w:tab/>
      </w:r>
    </w:p>
    <w:p w14:paraId="0E673B6E" w14:textId="03725F81" w:rsidR="008E1290" w:rsidRDefault="00770405" w:rsidP="00770405">
      <w:pPr>
        <w:pStyle w:val="Prrafodelista"/>
        <w:keepNext/>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5F4D14">
        <w:tab/>
      </w:r>
      <w:r w:rsidR="008E1290">
        <w:rPr>
          <w:lang w:val="it-IT"/>
        </w:rPr>
        <w:t>Gioiosa Ionica</w:t>
      </w:r>
    </w:p>
    <w:p w14:paraId="3E81FF88" w14:textId="4A365A49" w:rsidR="00A94BD9" w:rsidRPr="008E1290" w:rsidRDefault="008E1290" w:rsidP="00770405">
      <w:pPr>
        <w:tabs>
          <w:tab w:val="left" w:pos="851"/>
          <w:tab w:val="left" w:pos="1134"/>
          <w:tab w:val="left" w:pos="2127"/>
          <w:tab w:val="left" w:pos="2977"/>
          <w:tab w:val="left" w:pos="3969"/>
          <w:tab w:val="left" w:pos="4678"/>
          <w:tab w:val="left" w:pos="5529"/>
        </w:tabs>
        <w:ind w:left="851" w:right="3394" w:hanging="567"/>
        <w:rPr>
          <w:lang w:val="it-IT"/>
        </w:rPr>
      </w:pPr>
      <w:r>
        <w:rPr>
          <w:lang w:val="it-IT"/>
        </w:rPr>
        <w:tab/>
      </w:r>
      <w:r w:rsidRPr="008E1290">
        <w:rPr>
          <w:lang w:val="it-IT"/>
        </w:rPr>
        <w:t>a.</w:t>
      </w:r>
      <w:r w:rsidR="00A94BD9" w:rsidRPr="008E1290">
        <w:rPr>
          <w:lang w:val="it-IT"/>
        </w:rPr>
        <w:tab/>
      </w:r>
      <w:r w:rsidR="00A94BD9" w:rsidRPr="008E1290">
        <w:rPr>
          <w:i/>
          <w:lang w:val="it-IT"/>
        </w:rPr>
        <w:t>Ajeri</w:t>
      </w:r>
      <w:r w:rsidR="00A94BD9" w:rsidRPr="008E1290">
        <w:rPr>
          <w:i/>
          <w:lang w:val="it-IT"/>
        </w:rPr>
        <w:tab/>
        <w:t>nci</w:t>
      </w:r>
      <w:r w:rsidR="00A94BD9" w:rsidRPr="008E1290">
        <w:rPr>
          <w:i/>
          <w:lang w:val="it-IT"/>
        </w:rPr>
        <w:tab/>
        <w:t>telefonau</w:t>
      </w:r>
      <w:r w:rsidR="00A94BD9" w:rsidRPr="008E1290">
        <w:rPr>
          <w:i/>
          <w:lang w:val="it-IT"/>
        </w:rPr>
        <w:tab/>
      </w:r>
      <w:r w:rsidR="00AB23A4" w:rsidRPr="008E1290">
        <w:rPr>
          <w:i/>
          <w:lang w:val="it-IT"/>
        </w:rPr>
        <w:t>d-i</w:t>
      </w:r>
      <w:r w:rsidR="00AB23A4" w:rsidRPr="008E1290">
        <w:rPr>
          <w:i/>
          <w:lang w:val="it-IT"/>
        </w:rPr>
        <w:tab/>
        <w:t>cuggini</w:t>
      </w:r>
      <w:r w:rsidR="00AB23A4" w:rsidRPr="008E1290">
        <w:rPr>
          <w:i/>
          <w:lang w:val="it-IT"/>
        </w:rPr>
        <w:tab/>
      </w:r>
      <w:r w:rsidRPr="008E1290">
        <w:rPr>
          <w:i/>
          <w:lang w:val="it-IT"/>
        </w:rPr>
        <w:t>mei.</w:t>
      </w:r>
    </w:p>
    <w:p w14:paraId="1C34CC91" w14:textId="0CB9378D" w:rsidR="00A94BD9" w:rsidRPr="00244130" w:rsidRDefault="00A94BD9" w:rsidP="00770405">
      <w:pPr>
        <w:tabs>
          <w:tab w:val="left" w:pos="851"/>
          <w:tab w:val="left" w:pos="1134"/>
          <w:tab w:val="left" w:pos="2127"/>
          <w:tab w:val="left" w:pos="2977"/>
          <w:tab w:val="left" w:pos="3969"/>
          <w:tab w:val="left" w:pos="4678"/>
          <w:tab w:val="left" w:pos="5529"/>
        </w:tabs>
        <w:ind w:left="851" w:right="3394" w:hanging="567"/>
      </w:pPr>
      <w:r w:rsidRPr="009243DA">
        <w:rPr>
          <w:lang w:val="it-IT"/>
        </w:rPr>
        <w:tab/>
      </w:r>
      <w:r w:rsidRPr="009243DA">
        <w:rPr>
          <w:lang w:val="it-IT"/>
        </w:rPr>
        <w:tab/>
      </w:r>
      <w:r w:rsidRPr="00244130">
        <w:t>yesterday</w:t>
      </w:r>
      <w:r w:rsidRPr="00244130">
        <w:tab/>
      </w:r>
      <w:r w:rsidR="00E436E9" w:rsidRPr="009243DA">
        <w:rPr>
          <w:smallCaps/>
        </w:rPr>
        <w:t>dat</w:t>
      </w:r>
      <w:r w:rsidR="00E436E9" w:rsidRPr="009243DA">
        <w:t>.3=</w:t>
      </w:r>
      <w:r w:rsidRPr="00244130">
        <w:tab/>
        <w:t>I.phoned</w:t>
      </w:r>
      <w:r w:rsidRPr="00244130">
        <w:tab/>
        <w:t>of.the</w:t>
      </w:r>
      <w:r w:rsidRPr="00244130">
        <w:tab/>
        <w:t>cousins</w:t>
      </w:r>
      <w:r w:rsidRPr="00244130">
        <w:tab/>
        <w:t>my</w:t>
      </w:r>
    </w:p>
    <w:p w14:paraId="131AEABF" w14:textId="299475AB" w:rsidR="00AB23A4" w:rsidRPr="008E1290" w:rsidRDefault="00AB23A4" w:rsidP="00770405">
      <w:pPr>
        <w:tabs>
          <w:tab w:val="left" w:pos="851"/>
          <w:tab w:val="left" w:pos="1134"/>
          <w:tab w:val="left" w:pos="1843"/>
          <w:tab w:val="left" w:pos="2835"/>
          <w:tab w:val="left" w:pos="3828"/>
          <w:tab w:val="left" w:pos="4536"/>
        </w:tabs>
        <w:ind w:left="851" w:right="3394" w:hanging="567"/>
      </w:pPr>
      <w:r w:rsidRPr="00244130">
        <w:tab/>
      </w:r>
      <w:r w:rsidRPr="00244130">
        <w:tab/>
      </w:r>
      <w:r w:rsidR="008E1290" w:rsidRPr="008E1290">
        <w:t>“Yesterday I rang my cousins.”</w:t>
      </w:r>
    </w:p>
    <w:p w14:paraId="6682F124" w14:textId="35AD08C6" w:rsidR="00A94BD9" w:rsidRPr="009243DA" w:rsidRDefault="00A94BD9" w:rsidP="00770405">
      <w:pPr>
        <w:tabs>
          <w:tab w:val="left" w:pos="851"/>
          <w:tab w:val="left" w:pos="1134"/>
          <w:tab w:val="left" w:pos="2127"/>
          <w:tab w:val="left" w:pos="2977"/>
          <w:tab w:val="left" w:pos="3969"/>
          <w:tab w:val="left" w:pos="4678"/>
          <w:tab w:val="left" w:pos="5245"/>
          <w:tab w:val="left" w:pos="6096"/>
          <w:tab w:val="left" w:pos="6804"/>
        </w:tabs>
        <w:ind w:left="851" w:right="3394" w:hanging="567"/>
        <w:rPr>
          <w:lang w:val="it-IT"/>
        </w:rPr>
      </w:pPr>
      <w:r w:rsidRPr="008E1290">
        <w:tab/>
      </w:r>
      <w:r w:rsidR="00AB23A4" w:rsidRPr="009243DA">
        <w:rPr>
          <w:lang w:val="it-IT"/>
        </w:rPr>
        <w:t>b</w:t>
      </w:r>
      <w:r w:rsidR="008E1290">
        <w:rPr>
          <w:lang w:val="it-IT"/>
        </w:rPr>
        <w:t>.</w:t>
      </w:r>
      <w:r w:rsidRPr="009243DA">
        <w:rPr>
          <w:lang w:val="it-IT"/>
        </w:rPr>
        <w:tab/>
      </w:r>
      <w:r w:rsidRPr="008E1290">
        <w:rPr>
          <w:i/>
          <w:lang w:val="it-IT"/>
        </w:rPr>
        <w:t>Ajer</w:t>
      </w:r>
      <w:r w:rsidR="00AB23A4" w:rsidRPr="008E1290">
        <w:rPr>
          <w:i/>
          <w:lang w:val="it-IT"/>
        </w:rPr>
        <w:t>i</w:t>
      </w:r>
      <w:r w:rsidR="00AB23A4" w:rsidRPr="008E1290">
        <w:rPr>
          <w:i/>
          <w:lang w:val="it-IT"/>
        </w:rPr>
        <w:tab/>
        <w:t>nci</w:t>
      </w:r>
      <w:r w:rsidR="00AB23A4" w:rsidRPr="008E1290">
        <w:rPr>
          <w:i/>
          <w:lang w:val="it-IT"/>
        </w:rPr>
        <w:tab/>
        <w:t>telefonau</w:t>
      </w:r>
      <w:r w:rsidR="00AB23A4" w:rsidRPr="008E1290">
        <w:rPr>
          <w:i/>
          <w:lang w:val="it-IT"/>
        </w:rPr>
        <w:tab/>
        <w:t>d-i</w:t>
      </w:r>
      <w:r w:rsidR="00AB23A4" w:rsidRPr="008E1290">
        <w:rPr>
          <w:i/>
          <w:lang w:val="it-IT"/>
        </w:rPr>
        <w:tab/>
        <w:t>du</w:t>
      </w:r>
      <w:r w:rsidR="00AB23A4" w:rsidRPr="008E1290">
        <w:rPr>
          <w:i/>
          <w:lang w:val="it-IT"/>
        </w:rPr>
        <w:tab/>
        <w:t>cuggini</w:t>
      </w:r>
      <w:r w:rsidR="00AB23A4" w:rsidRPr="008E1290">
        <w:rPr>
          <w:i/>
          <w:lang w:val="it-IT"/>
        </w:rPr>
        <w:tab/>
      </w:r>
      <w:r w:rsidR="008E1290" w:rsidRPr="008E1290">
        <w:rPr>
          <w:i/>
          <w:lang w:val="it-IT"/>
        </w:rPr>
        <w:t>di</w:t>
      </w:r>
      <w:r w:rsidR="008E1290" w:rsidRPr="008E1290">
        <w:rPr>
          <w:i/>
          <w:lang w:val="it-IT"/>
        </w:rPr>
        <w:tab/>
        <w:t>mei.</w:t>
      </w:r>
    </w:p>
    <w:p w14:paraId="4869DAFA" w14:textId="20232701" w:rsidR="00A94BD9" w:rsidRPr="00244130" w:rsidRDefault="00A94BD9" w:rsidP="00770405">
      <w:pPr>
        <w:tabs>
          <w:tab w:val="left" w:pos="851"/>
          <w:tab w:val="left" w:pos="1134"/>
          <w:tab w:val="left" w:pos="2127"/>
          <w:tab w:val="left" w:pos="2977"/>
          <w:tab w:val="left" w:pos="3969"/>
          <w:tab w:val="left" w:pos="4678"/>
          <w:tab w:val="left" w:pos="5245"/>
          <w:tab w:val="left" w:pos="6096"/>
          <w:tab w:val="left" w:pos="6804"/>
        </w:tabs>
        <w:ind w:left="851" w:right="3394" w:hanging="567"/>
      </w:pPr>
      <w:r w:rsidRPr="009243DA">
        <w:rPr>
          <w:lang w:val="it-IT"/>
        </w:rPr>
        <w:tab/>
      </w:r>
      <w:r w:rsidRPr="009243DA">
        <w:rPr>
          <w:lang w:val="it-IT"/>
        </w:rPr>
        <w:tab/>
      </w:r>
      <w:r w:rsidRPr="00244130">
        <w:t>yesterday</w:t>
      </w:r>
      <w:r w:rsidRPr="00244130">
        <w:tab/>
      </w:r>
      <w:r w:rsidR="009441FB" w:rsidRPr="009243DA">
        <w:rPr>
          <w:smallCaps/>
        </w:rPr>
        <w:t>dat</w:t>
      </w:r>
      <w:r w:rsidR="009441FB" w:rsidRPr="009243DA">
        <w:t>.3=</w:t>
      </w:r>
      <w:r w:rsidRPr="00244130">
        <w:tab/>
        <w:t>I.phoned</w:t>
      </w:r>
      <w:r w:rsidRPr="00244130">
        <w:tab/>
        <w:t>of.the</w:t>
      </w:r>
      <w:r w:rsidRPr="00244130">
        <w:tab/>
        <w:t>two</w:t>
      </w:r>
      <w:r w:rsidRPr="00244130">
        <w:tab/>
        <w:t>cousins</w:t>
      </w:r>
      <w:r w:rsidRPr="00244130">
        <w:tab/>
        <w:t>of.the</w:t>
      </w:r>
      <w:r w:rsidRPr="00244130">
        <w:tab/>
        <w:t>my</w:t>
      </w:r>
    </w:p>
    <w:p w14:paraId="0AAC4E33" w14:textId="76990C03" w:rsidR="00AB23A4" w:rsidRPr="00244130" w:rsidRDefault="008E1290" w:rsidP="00BE3C7A">
      <w:pPr>
        <w:tabs>
          <w:tab w:val="left" w:pos="851"/>
          <w:tab w:val="left" w:pos="1134"/>
          <w:tab w:val="left" w:pos="1843"/>
          <w:tab w:val="left" w:pos="2835"/>
          <w:tab w:val="left" w:pos="3828"/>
          <w:tab w:val="left" w:pos="4536"/>
        </w:tabs>
        <w:spacing w:after="160" w:line="100" w:lineRule="atLeast"/>
        <w:ind w:left="851" w:right="3394" w:hanging="567"/>
      </w:pPr>
      <w:r>
        <w:tab/>
      </w:r>
      <w:r>
        <w:tab/>
        <w:t>“</w:t>
      </w:r>
      <w:r w:rsidR="00AB23A4" w:rsidRPr="00244130">
        <w:t>Yesterday I rang my two cousins</w:t>
      </w:r>
      <w:r>
        <w:t>.”</w:t>
      </w:r>
    </w:p>
    <w:p w14:paraId="1EBCD241" w14:textId="7F3F67E7" w:rsidR="00A94BD9" w:rsidRPr="00244130" w:rsidRDefault="00A94BD9" w:rsidP="00BE3C7A">
      <w:pPr>
        <w:tabs>
          <w:tab w:val="left" w:pos="567"/>
          <w:tab w:val="left" w:pos="851"/>
          <w:tab w:val="left" w:pos="2585"/>
        </w:tabs>
        <w:spacing w:after="160" w:line="100" w:lineRule="atLeast"/>
        <w:ind w:right="3394"/>
        <w:rPr>
          <w:sz w:val="22"/>
          <w:szCs w:val="22"/>
        </w:rPr>
      </w:pPr>
    </w:p>
    <w:p w14:paraId="178B4CBB" w14:textId="29D9F8FF" w:rsidR="009441FB" w:rsidRPr="00244130" w:rsidRDefault="00282B51" w:rsidP="00BE3C7A">
      <w:pPr>
        <w:tabs>
          <w:tab w:val="left" w:pos="426"/>
          <w:tab w:val="left" w:pos="851"/>
          <w:tab w:val="left" w:pos="2585"/>
        </w:tabs>
        <w:spacing w:after="160" w:line="100" w:lineRule="atLeast"/>
        <w:ind w:right="3394"/>
      </w:pPr>
      <w:r w:rsidRPr="00244130">
        <w:t>In c</w:t>
      </w:r>
      <w:r w:rsidR="002E44A4" w:rsidRPr="00244130">
        <w:t>onclusion, we have seen that in Calabrese</w:t>
      </w:r>
      <w:r w:rsidR="002E44A4" w:rsidRPr="00244130">
        <w:rPr>
          <w:vertAlign w:val="subscript"/>
        </w:rPr>
        <w:t>2</w:t>
      </w:r>
      <w:r w:rsidR="002E44A4" w:rsidRPr="00244130">
        <w:t xml:space="preserve"> the Romance-style dative </w:t>
      </w:r>
      <w:r w:rsidR="002E44A4" w:rsidRPr="00244130">
        <w:rPr>
          <w:i/>
        </w:rPr>
        <w:t>a</w:t>
      </w:r>
      <w:r w:rsidR="002E44A4" w:rsidRPr="00244130">
        <w:t xml:space="preserve"> </w:t>
      </w:r>
      <w:r w:rsidR="00A14562" w:rsidRPr="00244130">
        <w:t>represents</w:t>
      </w:r>
      <w:r w:rsidR="002E44A4" w:rsidRPr="00244130">
        <w:t xml:space="preserve"> the scattered spell-out of a single [Kase] feature in contrast to the Greek-style dative </w:t>
      </w:r>
      <w:r w:rsidR="00A5618B" w:rsidRPr="00244130">
        <w:rPr>
          <w:i/>
        </w:rPr>
        <w:t>d-u/-a/-</w:t>
      </w:r>
      <w:r w:rsidR="002E44A4" w:rsidRPr="00244130">
        <w:rPr>
          <w:i/>
        </w:rPr>
        <w:t>i</w:t>
      </w:r>
      <w:r w:rsidR="002E44A4" w:rsidRPr="00244130">
        <w:t xml:space="preserve"> which </w:t>
      </w:r>
      <w:r w:rsidR="00A14562" w:rsidRPr="00244130">
        <w:t>instantiates</w:t>
      </w:r>
      <w:r w:rsidR="002E44A4" w:rsidRPr="00244130">
        <w:t xml:space="preserve"> the syncretic spell-out of a feature bundle [Kase, </w:t>
      </w:r>
      <w:r w:rsidR="009441FB" w:rsidRPr="00244130">
        <w:t>Definite]</w:t>
      </w:r>
      <w:r w:rsidR="002E44A4" w:rsidRPr="00244130">
        <w:t>.</w:t>
      </w:r>
      <w:r w:rsidR="000F1E2A" w:rsidRPr="00244130">
        <w:t xml:space="preserve"> </w:t>
      </w:r>
      <w:r w:rsidR="00A14562" w:rsidRPr="00244130">
        <w:t xml:space="preserve">As </w:t>
      </w:r>
      <w:r w:rsidR="00A5618B" w:rsidRPr="00244130">
        <w:t>argued</w:t>
      </w:r>
      <w:r w:rsidR="00A14562" w:rsidRPr="00244130">
        <w:t xml:space="preserve"> above, this latter development represents the outcome </w:t>
      </w:r>
      <w:r w:rsidR="00F0458A" w:rsidRPr="00244130">
        <w:t>in Calabrese</w:t>
      </w:r>
      <w:r w:rsidR="00F0458A" w:rsidRPr="00244130">
        <w:rPr>
          <w:vertAlign w:val="subscript"/>
        </w:rPr>
        <w:t>2</w:t>
      </w:r>
      <w:r w:rsidR="00F0458A" w:rsidRPr="00244130">
        <w:t xml:space="preserve"> </w:t>
      </w:r>
      <w:r w:rsidR="00A14562" w:rsidRPr="00244130">
        <w:t xml:space="preserve">of a progressive association of the definite article with the Greek-style genitive under its original presuppositional reading </w:t>
      </w:r>
      <w:r w:rsidR="00F0458A" w:rsidRPr="00244130">
        <w:t xml:space="preserve">(as </w:t>
      </w:r>
      <w:r w:rsidR="00A14562" w:rsidRPr="00244130">
        <w:t xml:space="preserve">still </w:t>
      </w:r>
      <w:r w:rsidR="00A5618B" w:rsidRPr="00244130">
        <w:t>preserved</w:t>
      </w:r>
      <w:r w:rsidR="00A14562" w:rsidRPr="00244130">
        <w:t xml:space="preserve"> in Calabrese</w:t>
      </w:r>
      <w:r w:rsidR="00A14562" w:rsidRPr="00244130">
        <w:rPr>
          <w:vertAlign w:val="subscript"/>
        </w:rPr>
        <w:t>1</w:t>
      </w:r>
      <w:r w:rsidR="00F0458A" w:rsidRPr="00244130">
        <w:t>), yielding</w:t>
      </w:r>
      <w:r w:rsidR="00A14562" w:rsidRPr="00244130">
        <w:t xml:space="preserve"> </w:t>
      </w:r>
      <w:r w:rsidR="00A5618B" w:rsidRPr="00244130">
        <w:t>the</w:t>
      </w:r>
      <w:r w:rsidR="00F0458A" w:rsidRPr="00244130">
        <w:t xml:space="preserve"> portemanteau morphs </w:t>
      </w:r>
      <w:r w:rsidR="00F0458A" w:rsidRPr="00244130">
        <w:rPr>
          <w:i/>
        </w:rPr>
        <w:t>du/da/di</w:t>
      </w:r>
      <w:r w:rsidR="00F0458A" w:rsidRPr="00244130">
        <w:t xml:space="preserve">. </w:t>
      </w:r>
      <w:r w:rsidR="00AA569C" w:rsidRPr="00244130">
        <w:t>In this respect</w:t>
      </w:r>
      <w:r w:rsidR="009F65FD" w:rsidRPr="00244130">
        <w:t>,</w:t>
      </w:r>
      <w:r w:rsidR="00AA569C" w:rsidRPr="00244130">
        <w:t xml:space="preserve"> it is revealing to note that </w:t>
      </w:r>
      <w:r w:rsidR="009F65FD" w:rsidRPr="00244130">
        <w:t xml:space="preserve">in conjunction with the genitive preposition </w:t>
      </w:r>
      <w:r w:rsidR="009F65FD" w:rsidRPr="00244130">
        <w:rPr>
          <w:i/>
        </w:rPr>
        <w:t xml:space="preserve">di </w:t>
      </w:r>
      <w:r w:rsidR="009F65FD" w:rsidRPr="00244130">
        <w:t xml:space="preserve">‘of’ </w:t>
      </w:r>
      <w:r w:rsidR="00AA569C" w:rsidRPr="00244130">
        <w:t xml:space="preserve">we find </w:t>
      </w:r>
      <w:r w:rsidR="009F65FD" w:rsidRPr="00244130">
        <w:t>in Calabrese</w:t>
      </w:r>
      <w:r w:rsidR="009F65FD" w:rsidRPr="00244130">
        <w:rPr>
          <w:vertAlign w:val="subscript"/>
        </w:rPr>
        <w:t>1</w:t>
      </w:r>
      <w:r w:rsidR="009F65FD" w:rsidRPr="00244130">
        <w:t xml:space="preserve">, where there is no </w:t>
      </w:r>
      <w:r w:rsidR="004359C0" w:rsidRPr="00244130">
        <w:t>necessary</w:t>
      </w:r>
      <w:r w:rsidR="009F65FD" w:rsidRPr="00244130">
        <w:t xml:space="preserve"> </w:t>
      </w:r>
      <w:r w:rsidR="004359C0" w:rsidRPr="00244130">
        <w:t xml:space="preserve">structural </w:t>
      </w:r>
      <w:r w:rsidR="00664A6D" w:rsidRPr="00244130">
        <w:t>association</w:t>
      </w:r>
      <w:r w:rsidR="009F65FD" w:rsidRPr="00244130">
        <w:t xml:space="preserve"> of the definite article with the Greek-style dative, </w:t>
      </w:r>
      <w:r w:rsidR="00AA569C" w:rsidRPr="00244130">
        <w:t xml:space="preserve">both full forms of the definite article preserving the initial lateral </w:t>
      </w:r>
      <w:r w:rsidR="009F65FD" w:rsidRPr="00244130">
        <w:t>as well as</w:t>
      </w:r>
      <w:r w:rsidR="00AA569C" w:rsidRPr="00244130">
        <w:t xml:space="preserve"> aphaeresized forms, namely</w:t>
      </w:r>
      <w:r w:rsidR="009F65FD" w:rsidRPr="00244130">
        <w:t xml:space="preserve"> bisyllabic</w:t>
      </w:r>
      <w:r w:rsidR="00AA569C" w:rsidRPr="00244130">
        <w:t xml:space="preserve"> </w:t>
      </w:r>
      <w:r w:rsidR="00AA569C" w:rsidRPr="00244130">
        <w:rPr>
          <w:i/>
        </w:rPr>
        <w:t xml:space="preserve">di lu/la/li </w:t>
      </w:r>
      <w:r w:rsidR="00AA569C" w:rsidRPr="00244130">
        <w:t>and</w:t>
      </w:r>
      <w:r w:rsidR="009F65FD" w:rsidRPr="00244130">
        <w:t xml:space="preserve"> monosyllabic</w:t>
      </w:r>
      <w:r w:rsidR="00AA569C" w:rsidRPr="00244130">
        <w:t xml:space="preserve"> </w:t>
      </w:r>
      <w:r w:rsidR="00AA569C" w:rsidRPr="00244130">
        <w:rPr>
          <w:i/>
        </w:rPr>
        <w:t>du/da/di</w:t>
      </w:r>
      <w:r w:rsidR="004359C0" w:rsidRPr="00244130">
        <w:t>. I</w:t>
      </w:r>
      <w:r w:rsidR="00AA569C" w:rsidRPr="00244130">
        <w:t>n Calabrese</w:t>
      </w:r>
      <w:r w:rsidR="00AA569C" w:rsidRPr="00244130">
        <w:rPr>
          <w:vertAlign w:val="subscript"/>
        </w:rPr>
        <w:t>2</w:t>
      </w:r>
      <w:r w:rsidR="004359C0" w:rsidRPr="00244130">
        <w:t xml:space="preserve">, by contrast, </w:t>
      </w:r>
      <w:r w:rsidR="009F65FD" w:rsidRPr="00244130">
        <w:t xml:space="preserve">the definite article forms a syncretic head with the genitive preposition </w:t>
      </w:r>
      <w:r w:rsidR="004359C0" w:rsidRPr="00244130">
        <w:t xml:space="preserve">and </w:t>
      </w:r>
      <w:r w:rsidR="009F65FD" w:rsidRPr="00244130">
        <w:t xml:space="preserve">only the aphaeresized forms </w:t>
      </w:r>
      <w:r w:rsidR="009F65FD" w:rsidRPr="00244130">
        <w:rPr>
          <w:i/>
        </w:rPr>
        <w:t>du/da/di</w:t>
      </w:r>
      <w:r w:rsidR="009F65FD" w:rsidRPr="00244130">
        <w:t xml:space="preserve"> are found.</w:t>
      </w:r>
    </w:p>
    <w:p w14:paraId="57D4AF7C" w14:textId="77777777" w:rsidR="00B87F88" w:rsidRPr="007225A6" w:rsidRDefault="00B87F88" w:rsidP="00BE3C7A">
      <w:pPr>
        <w:tabs>
          <w:tab w:val="left" w:pos="284"/>
          <w:tab w:val="left" w:pos="567"/>
        </w:tabs>
        <w:spacing w:after="160" w:line="100" w:lineRule="atLeast"/>
        <w:ind w:right="3394"/>
      </w:pPr>
    </w:p>
    <w:p w14:paraId="756E49A7" w14:textId="0693BC28" w:rsidR="00E33F6A" w:rsidRPr="00244130" w:rsidRDefault="007E1648" w:rsidP="00BE3C7A">
      <w:pPr>
        <w:tabs>
          <w:tab w:val="left" w:pos="284"/>
          <w:tab w:val="left" w:pos="567"/>
        </w:tabs>
        <w:spacing w:after="160" w:line="100" w:lineRule="atLeast"/>
        <w:ind w:right="3394"/>
      </w:pPr>
      <w:r>
        <w:t>5</w:t>
      </w:r>
      <w:r w:rsidR="00FD3C21" w:rsidRPr="00244130">
        <w:t>. Conclusion</w:t>
      </w:r>
    </w:p>
    <w:p w14:paraId="7FE8F39E" w14:textId="3D57E783" w:rsidR="00F97FF5" w:rsidRPr="00244130" w:rsidRDefault="00F97FF5" w:rsidP="00BE3C7A">
      <w:pPr>
        <w:tabs>
          <w:tab w:val="left" w:pos="284"/>
          <w:tab w:val="left" w:pos="567"/>
        </w:tabs>
        <w:spacing w:after="160" w:line="100" w:lineRule="atLeast"/>
        <w:ind w:right="3394"/>
      </w:pPr>
      <w:r w:rsidRPr="00C04A28">
        <w:t xml:space="preserve">The detailed discussion of </w:t>
      </w:r>
      <w:r w:rsidR="00442121" w:rsidRPr="00C04A28">
        <w:t>Gre</w:t>
      </w:r>
      <w:r w:rsidR="00973AEC">
        <w:t>canic</w:t>
      </w:r>
      <w:r w:rsidR="00442121" w:rsidRPr="00C04A28">
        <w:t>o</w:t>
      </w:r>
      <w:r w:rsidRPr="00C04A28">
        <w:t xml:space="preserve"> and </w:t>
      </w:r>
      <w:r w:rsidR="00442121" w:rsidRPr="00C04A28">
        <w:t>Calabrese argument marking</w:t>
      </w:r>
      <w:r w:rsidRPr="00C04A28">
        <w:t xml:space="preserve"> above has shown how, at least on the surface, the grammars of the these two linguistic groups are in many respects very similar, to the extent that the observed structural parallels are far too striking for them to be dismissed as accidental but, rather, must be considered the result of centuries-old structural contact between Greek and Romance, ultimately to be placed towards the upper end of </w:t>
      </w:r>
      <w:r w:rsidR="00B8152F">
        <w:t>the</w:t>
      </w:r>
      <w:r w:rsidRPr="00C04A28">
        <w:t xml:space="preserve"> five-point scale of contact intensity</w:t>
      </w:r>
      <w:r w:rsidR="00B8152F">
        <w:t xml:space="preserve"> proposed by </w:t>
      </w:r>
      <w:r w:rsidR="00B8152F" w:rsidRPr="003F5C54">
        <w:t>\citet{</w:t>
      </w:r>
      <w:r w:rsidR="00B8152F" w:rsidRPr="00B8152F">
        <w:t>Thomason1988</w:t>
      </w:r>
      <w:r w:rsidR="00B8152F" w:rsidRPr="003F5C54">
        <w:t>}</w:t>
      </w:r>
      <w:r w:rsidRPr="00C04A28">
        <w:t xml:space="preserve">. </w:t>
      </w:r>
      <w:r w:rsidR="007E1648">
        <w:t>T</w:t>
      </w:r>
      <w:r w:rsidRPr="00C04A28">
        <w:t xml:space="preserve">he direction of such contact has consistently been shown to be unidirectional, involving the transfer and extension of original Greek structural features into the surrounding Romance varieties. At the same time, however, we have seen that a detailed examination of </w:t>
      </w:r>
      <w:r w:rsidR="00A96822" w:rsidRPr="00C04A28">
        <w:t>the Greek-style dative</w:t>
      </w:r>
      <w:r w:rsidRPr="00C04A28">
        <w:t xml:space="preserve"> reveals how the finer details of such structural parallels often differ in subtle and unexpected ways once adopted in Romance: this highlights how speakers have not so much borrowed actual Greek forms but, rather, reshaped and reanalysed, often in a process of replication (</w:t>
      </w:r>
      <w:r w:rsidR="00B8152F" w:rsidRPr="003F5C54">
        <w:t>\</w:t>
      </w:r>
      <w:r w:rsidR="00B8152F">
        <w:t>citealt</w:t>
      </w:r>
      <w:r w:rsidR="00B8152F" w:rsidRPr="003F5C54">
        <w:t>{</w:t>
      </w:r>
      <w:r w:rsidR="00B8152F" w:rsidRPr="00B8152F">
        <w:t>Heine2003</w:t>
      </w:r>
      <w:r w:rsidR="00B8152F">
        <w:t xml:space="preserve">, </w:t>
      </w:r>
      <w:r w:rsidR="00B8152F" w:rsidRPr="00B8152F">
        <w:t>Heine2005</w:t>
      </w:r>
      <w:r w:rsidR="00B8152F" w:rsidRPr="003F5C54">
        <w:t>}</w:t>
      </w:r>
      <w:r w:rsidRPr="00C04A28">
        <w:t>), already existing Romance categories (e</w:t>
      </w:r>
      <w:r w:rsidR="007E1648">
        <w:t>.g. dative and genitive marking</w:t>
      </w:r>
      <w:r w:rsidRPr="00C04A28">
        <w:t>) to approximate the superficial Greek models and patterns. Indeed, d</w:t>
      </w:r>
      <w:r w:rsidRPr="00C04A28">
        <w:rPr>
          <w:color w:val="000000"/>
        </w:rPr>
        <w:t xml:space="preserve">ata </w:t>
      </w:r>
      <w:r w:rsidR="00B01CEC" w:rsidRPr="00C04A28">
        <w:rPr>
          <w:color w:val="000000"/>
        </w:rPr>
        <w:t xml:space="preserve">from argument marking </w:t>
      </w:r>
      <w:r w:rsidRPr="00C04A28">
        <w:rPr>
          <w:color w:val="000000"/>
        </w:rPr>
        <w:t xml:space="preserve">highlight how the varieties in question marry together in still poorly explored and largely little understood ways facets of core Romance and Greek syntax to produce a number of innovative hybrid </w:t>
      </w:r>
      <w:r w:rsidR="00A96822" w:rsidRPr="00C04A28">
        <w:rPr>
          <w:color w:val="000000"/>
        </w:rPr>
        <w:t>structures</w:t>
      </w:r>
      <w:r w:rsidRPr="00C04A28">
        <w:rPr>
          <w:color w:val="000000"/>
        </w:rPr>
        <w:t>, the evidence of which can be profitably used to throw light on parametric variation</w:t>
      </w:r>
      <w:r w:rsidR="00B80649" w:rsidRPr="00C04A28">
        <w:rPr>
          <w:color w:val="000000"/>
        </w:rPr>
        <w:t xml:space="preserve"> and, in our particular case, </w:t>
      </w:r>
      <w:r w:rsidR="00B01CEC" w:rsidRPr="00C04A28">
        <w:rPr>
          <w:color w:val="000000"/>
        </w:rPr>
        <w:t xml:space="preserve">on </w:t>
      </w:r>
      <w:r w:rsidR="00B80649" w:rsidRPr="00C04A28">
        <w:rPr>
          <w:color w:val="000000"/>
        </w:rPr>
        <w:t xml:space="preserve">the nature and licensing of dative, as well as </w:t>
      </w:r>
      <w:r w:rsidRPr="00C04A28">
        <w:rPr>
          <w:color w:val="000000"/>
        </w:rPr>
        <w:t xml:space="preserve">the proper formal characterization of convergence and divergence. </w:t>
      </w:r>
    </w:p>
    <w:p w14:paraId="26D6F760" w14:textId="600B79CB" w:rsidR="00F97FF5" w:rsidRPr="00C04A28" w:rsidRDefault="00F97FF5" w:rsidP="00BE3C7A">
      <w:pPr>
        <w:tabs>
          <w:tab w:val="left" w:pos="1560"/>
          <w:tab w:val="left" w:pos="2410"/>
          <w:tab w:val="left" w:pos="4536"/>
          <w:tab w:val="left" w:pos="4820"/>
          <w:tab w:val="left" w:pos="6521"/>
          <w:tab w:val="left" w:pos="7088"/>
          <w:tab w:val="left" w:pos="7797"/>
        </w:tabs>
        <w:spacing w:after="160" w:line="100" w:lineRule="atLeast"/>
        <w:ind w:right="3394" w:firstLine="357"/>
      </w:pPr>
      <w:r w:rsidRPr="00C04A28">
        <w:rPr>
          <w:color w:val="000000"/>
        </w:rPr>
        <w:t xml:space="preserve">In the case of </w:t>
      </w:r>
      <w:r w:rsidR="00442121" w:rsidRPr="00C04A28">
        <w:rPr>
          <w:color w:val="000000"/>
        </w:rPr>
        <w:t>Gre</w:t>
      </w:r>
      <w:r w:rsidR="00973AEC">
        <w:rPr>
          <w:color w:val="000000"/>
        </w:rPr>
        <w:t>canico</w:t>
      </w:r>
      <w:r w:rsidRPr="00C04A28">
        <w:rPr>
          <w:color w:val="000000"/>
        </w:rPr>
        <w:t xml:space="preserve"> and </w:t>
      </w:r>
      <w:r w:rsidR="00442121" w:rsidRPr="00C04A28">
        <w:rPr>
          <w:color w:val="000000"/>
        </w:rPr>
        <w:t>Calabrese</w:t>
      </w:r>
      <w:r w:rsidRPr="00C04A28">
        <w:rPr>
          <w:color w:val="000000"/>
        </w:rPr>
        <w:t xml:space="preserve">, which it must not be forgotten independently share a common Indo-European ancestry that is in large part responsible for their shared macro- and mesoparametric settings (e.g. head-initial, nominative-accusative alignment, pro-drop), observed Greek-biased convergence between the two can typically be reduced to a surface effect of shared microparametric settings. By way </w:t>
      </w:r>
      <w:r w:rsidRPr="00C04A28">
        <w:rPr>
          <w:color w:val="000000"/>
        </w:rPr>
        <w:lastRenderedPageBreak/>
        <w:t xml:space="preserve">of illustration, consider once again the case of </w:t>
      </w:r>
      <w:r w:rsidR="006F64B1" w:rsidRPr="00C04A28">
        <w:rPr>
          <w:color w:val="000000"/>
        </w:rPr>
        <w:t>the Greek-style dative</w:t>
      </w:r>
      <w:r w:rsidRPr="00C04A28">
        <w:rPr>
          <w:color w:val="000000"/>
        </w:rPr>
        <w:t>.</w:t>
      </w:r>
      <w:r w:rsidRPr="00C04A28">
        <w:t xml:space="preserve"> Specifically, we saw that </w:t>
      </w:r>
      <w:r w:rsidR="002C10C8" w:rsidRPr="00C04A28">
        <w:t>Calabrese</w:t>
      </w:r>
      <w:r w:rsidRPr="00C04A28">
        <w:t xml:space="preserve"> patterns not with standard Romance</w:t>
      </w:r>
      <w:r w:rsidR="002C10C8" w:rsidRPr="00C04A28">
        <w:t xml:space="preserve"> varieties such as Italian</w:t>
      </w:r>
      <w:r w:rsidRPr="00C04A28">
        <w:t xml:space="preserve">, but, rather, with </w:t>
      </w:r>
      <w:r w:rsidR="002C10C8" w:rsidRPr="00C04A28">
        <w:t>Gre</w:t>
      </w:r>
      <w:r w:rsidR="00973AEC">
        <w:t>canico</w:t>
      </w:r>
      <w:r w:rsidRPr="00C04A28">
        <w:t xml:space="preserve"> in exhibiting </w:t>
      </w:r>
      <w:r w:rsidR="006F64B1" w:rsidRPr="00C04A28">
        <w:t>varying degrees of syncretism in the marking of dative and genitive</w:t>
      </w:r>
      <w:r w:rsidRPr="00C04A28">
        <w:t>, the manifestation of which was argued to be ultimately understood as a case of microparametric variation in</w:t>
      </w:r>
      <w:r w:rsidR="006B655E" w:rsidRPr="00C04A28">
        <w:t xml:space="preserve"> the marking of </w:t>
      </w:r>
      <w:r w:rsidR="006B655E" w:rsidRPr="00C04A28">
        <w:rPr>
          <w:smallCaps/>
        </w:rPr>
        <w:t>Recipient</w:t>
      </w:r>
      <w:r w:rsidR="006B655E" w:rsidRPr="00C04A28">
        <w:t xml:space="preserve"> arguments (cf. 9).</w:t>
      </w:r>
      <w:r w:rsidRPr="00C04A28">
        <w:t xml:space="preserve"> On the other hand, the more subtle nature of divergence between </w:t>
      </w:r>
      <w:r w:rsidR="006F64B1" w:rsidRPr="00C04A28">
        <w:t>Calabrese</w:t>
      </w:r>
      <w:r w:rsidRPr="00C04A28">
        <w:t xml:space="preserve"> and </w:t>
      </w:r>
      <w:r w:rsidR="006F64B1" w:rsidRPr="00C04A28">
        <w:t>Gre</w:t>
      </w:r>
      <w:r w:rsidR="00973AEC">
        <w:t>canic</w:t>
      </w:r>
      <w:r w:rsidR="006F64B1" w:rsidRPr="00C04A28">
        <w:t>o</w:t>
      </w:r>
      <w:r w:rsidRPr="00C04A28">
        <w:t xml:space="preserve"> can be reduced to the surface effect of different settings</w:t>
      </w:r>
      <w:r w:rsidR="0081497E">
        <w:t xml:space="preserve"> in relation to hierarchically “</w:t>
      </w:r>
      <w:r w:rsidRPr="00C04A28">
        <w:t>deeper</w:t>
      </w:r>
      <w:r w:rsidR="0081497E">
        <w:t>”</w:t>
      </w:r>
      <w:r w:rsidRPr="00C04A28">
        <w:t xml:space="preserve"> microparametric options</w:t>
      </w:r>
      <w:r w:rsidR="00A96822" w:rsidRPr="00C04A28">
        <w:t xml:space="preserve"> and, above all, in relation to nanoparametric differences</w:t>
      </w:r>
      <w:r w:rsidRPr="00C04A28">
        <w:t xml:space="preserve">. Returning again to </w:t>
      </w:r>
      <w:r w:rsidR="00660F8E" w:rsidRPr="00C04A28">
        <w:t>the Greek-style dative</w:t>
      </w:r>
      <w:r w:rsidRPr="00C04A28">
        <w:t xml:space="preserve">, although </w:t>
      </w:r>
      <w:r w:rsidR="00BC5A93" w:rsidRPr="00C04A28">
        <w:t>Gre</w:t>
      </w:r>
      <w:r w:rsidR="00973AEC">
        <w:t>canic</w:t>
      </w:r>
      <w:r w:rsidR="00BC5A93" w:rsidRPr="00C04A28">
        <w:t xml:space="preserve">o and </w:t>
      </w:r>
      <w:r w:rsidR="006F64B1" w:rsidRPr="00C04A28">
        <w:t>Calabrese</w:t>
      </w:r>
      <w:r w:rsidRPr="00C04A28">
        <w:t xml:space="preserve"> share the same parametric </w:t>
      </w:r>
      <w:r w:rsidR="00660F8E" w:rsidRPr="00C04A28">
        <w:t>setting</w:t>
      </w:r>
      <w:r w:rsidRPr="00C04A28">
        <w:t xml:space="preserve"> in relation to </w:t>
      </w:r>
      <w:r w:rsidR="00660F8E" w:rsidRPr="00C04A28">
        <w:t xml:space="preserve">dative and genitive syncretism, </w:t>
      </w:r>
      <w:r w:rsidRPr="00C04A28">
        <w:t xml:space="preserve">we have seen how only distinct </w:t>
      </w:r>
      <w:r w:rsidR="00660F8E" w:rsidRPr="00C04A28">
        <w:t>deeper micro</w:t>
      </w:r>
      <w:r w:rsidRPr="00C04A28">
        <w:t xml:space="preserve">parametric settings can provide the key to understanding </w:t>
      </w:r>
      <w:r w:rsidR="00BC5A93" w:rsidRPr="00C04A28">
        <w:t xml:space="preserve">the more restricted distribution of the </w:t>
      </w:r>
      <w:r w:rsidR="00A96822" w:rsidRPr="00C04A28">
        <w:t>syncretism</w:t>
      </w:r>
      <w:r w:rsidR="00BC5A93" w:rsidRPr="00C04A28">
        <w:t xml:space="preserve"> in Calabrese </w:t>
      </w:r>
      <w:r w:rsidR="00A96822" w:rsidRPr="00C04A28">
        <w:t xml:space="preserve">licensed by </w:t>
      </w:r>
      <w:r w:rsidR="00BC5A93" w:rsidRPr="00C04A28">
        <w:t>specific structural and pragmatic features</w:t>
      </w:r>
      <w:r w:rsidR="00A96822" w:rsidRPr="00C04A28">
        <w:t xml:space="preserve"> associated with different functional heads (namely, K° and D°)</w:t>
      </w:r>
      <w:r w:rsidR="00C04A28" w:rsidRPr="00C04A28">
        <w:t>.</w:t>
      </w:r>
    </w:p>
    <w:p w14:paraId="084923C5" w14:textId="6AAEA74B" w:rsidR="001E10F9" w:rsidRPr="00244130" w:rsidRDefault="00036978" w:rsidP="00770405">
      <w:pPr>
        <w:tabs>
          <w:tab w:val="left" w:pos="1560"/>
          <w:tab w:val="left" w:pos="2410"/>
          <w:tab w:val="left" w:pos="4536"/>
          <w:tab w:val="left" w:pos="4820"/>
          <w:tab w:val="left" w:pos="6521"/>
          <w:tab w:val="left" w:pos="7088"/>
          <w:tab w:val="left" w:pos="7797"/>
        </w:tabs>
        <w:spacing w:after="160" w:line="100" w:lineRule="atLeast"/>
        <w:ind w:right="3396"/>
      </w:pPr>
      <w:r w:rsidRPr="00C04A28">
        <w:t>F</w:t>
      </w:r>
      <w:r w:rsidR="00F97FF5" w:rsidRPr="00C04A28">
        <w:t>inally</w:t>
      </w:r>
      <w:r w:rsidRPr="00C04A28">
        <w:t>, t</w:t>
      </w:r>
      <w:r w:rsidR="00F97FF5" w:rsidRPr="00C04A28">
        <w:t xml:space="preserve">he preceding discussion has provided and reviewed </w:t>
      </w:r>
      <w:r w:rsidR="00C04A28" w:rsidRPr="00C04A28">
        <w:t>significant</w:t>
      </w:r>
      <w:r w:rsidR="00F97FF5" w:rsidRPr="00C04A28">
        <w:t xml:space="preserve"> evidence to demonstrate that ultimately </w:t>
      </w:r>
      <w:r w:rsidRPr="00C04A28">
        <w:t>the local Romance varieties of southern Calabria cannot be regarded as Greek disguised as Romance</w:t>
      </w:r>
      <w:r w:rsidR="00F97FF5" w:rsidRPr="00C04A28">
        <w:t>. Although such a view has traditionally enj</w:t>
      </w:r>
      <w:r w:rsidR="00FE0A6E">
        <w:t>oyed a great deal of acceptance</w:t>
      </w:r>
      <w:r w:rsidR="00F97FF5" w:rsidRPr="00C04A28">
        <w:t xml:space="preserve"> </w:t>
      </w:r>
      <w:r w:rsidR="00FE0A6E">
        <w:t>since</w:t>
      </w:r>
      <w:r w:rsidR="00F97FF5" w:rsidRPr="00C04A28">
        <w:t xml:space="preserve"> Rohlfs’ now classic slogan </w:t>
      </w:r>
      <w:r w:rsidR="00F97FF5" w:rsidRPr="00C04A28">
        <w:rPr>
          <w:i/>
        </w:rPr>
        <w:t>spirito greco, materia romanza</w:t>
      </w:r>
      <w:r w:rsidR="00F97FF5" w:rsidRPr="00C04A28">
        <w:t>, it is based on rather superficial structural similarities deriving from retained macro- and mesoparametric settin</w:t>
      </w:r>
      <w:r w:rsidR="0081497E">
        <w:t xml:space="preserve">gs and, above all, from shared “shallow” </w:t>
      </w:r>
      <w:r w:rsidR="00F97FF5" w:rsidRPr="00C04A28">
        <w:t>microparametric settings. However, as soon as one begins to peel back the layers, it soon becomes clear that convergence through grammars in contact does not necessarily lead to simple borrowing and transference through interference, but more frequently gives rise to new hybrid structures born of reanalysis of the ori</w:t>
      </w:r>
      <w:r w:rsidR="00C04A28" w:rsidRPr="00C04A28">
        <w:t>ginal Greek structures within a</w:t>
      </w:r>
      <w:r w:rsidR="0081497E">
        <w:t xml:space="preserve"> Romance grammar instantiating “deeper”</w:t>
      </w:r>
      <w:r w:rsidR="00F97FF5" w:rsidRPr="00C04A28">
        <w:t xml:space="preserve"> microparametric options. This observation goes against the general prediction (cf. </w:t>
      </w:r>
      <w:r w:rsidR="00351D24" w:rsidRPr="003F5C54">
        <w:t>\</w:t>
      </w:r>
      <w:r w:rsidR="00351D24">
        <w:t>citealt</w:t>
      </w:r>
      <w:r w:rsidR="00351D24" w:rsidRPr="003F5C54">
        <w:t>{</w:t>
      </w:r>
      <w:r w:rsidR="00351D24" w:rsidRPr="00351D24">
        <w:t>Biberauer2012</w:t>
      </w:r>
      <w:r w:rsidR="00351D24" w:rsidRPr="003F5C54">
        <w:t>}</w:t>
      </w:r>
      <w:r w:rsidR="00F97FF5" w:rsidRPr="00C04A28">
        <w:t>) that, all things being equal, s</w:t>
      </w:r>
      <w:r w:rsidR="0081497E">
        <w:t>yntactic change should proceed “</w:t>
      </w:r>
      <w:r w:rsidR="00F97FF5" w:rsidRPr="00C04A28">
        <w:t>upwards</w:t>
      </w:r>
      <w:r w:rsidR="0081497E">
        <w:t>”</w:t>
      </w:r>
      <w:r w:rsidR="00F97FF5" w:rsidRPr="00C04A28">
        <w:t xml:space="preserve"> </w:t>
      </w:r>
      <w:r w:rsidRPr="00C04A28">
        <w:t>with</w:t>
      </w:r>
      <w:r w:rsidR="00F97FF5" w:rsidRPr="00C04A28">
        <w:t xml:space="preserve">in </w:t>
      </w:r>
      <w:r w:rsidRPr="00C04A28">
        <w:t>parametric</w:t>
      </w:r>
      <w:r w:rsidR="00F97FF5" w:rsidRPr="00C04A28">
        <w:t xml:space="preserve"> hierarch</w:t>
      </w:r>
      <w:r w:rsidRPr="00C04A28">
        <w:t>ies</w:t>
      </w:r>
      <w:r w:rsidR="00F97FF5" w:rsidRPr="00C04A28">
        <w:t xml:space="preserve"> as acquirers strip away features in their attempt to postulate the simplest featural analyses compatible wi</w:t>
      </w:r>
      <w:r w:rsidRPr="00C04A28">
        <w:t>th the PLD (</w:t>
      </w:r>
      <w:r w:rsidR="00EC1E9A" w:rsidRPr="003F5C54">
        <w:t>\</w:t>
      </w:r>
      <w:r w:rsidR="00EC1E9A">
        <w:t>citealt</w:t>
      </w:r>
      <w:r w:rsidR="00EC1E9A" w:rsidRPr="003F5C54">
        <w:t>{</w:t>
      </w:r>
      <w:r w:rsidR="00EC1E9A" w:rsidRPr="00EC1E9A">
        <w:t>Roberts2003</w:t>
      </w:r>
      <w:r w:rsidR="00EC1E9A" w:rsidRPr="003F5C54">
        <w:t>}</w:t>
      </w:r>
      <w:r w:rsidR="00F97FF5" w:rsidRPr="00C04A28">
        <w:t xml:space="preserve">). In the particular cases at hand, however, we are dealing with convergence where speakers are not so much trying to provide the best fit with the PLD, but, rather, are striving to accommodate fully acquired structures from </w:t>
      </w:r>
      <w:r w:rsidRPr="00C04A28">
        <w:t xml:space="preserve">an increasingly less </w:t>
      </w:r>
      <w:r w:rsidR="00F97FF5" w:rsidRPr="00C04A28">
        <w:t>native</w:t>
      </w:r>
      <w:r w:rsidR="00ED394E" w:rsidRPr="00C04A28">
        <w:t>/att</w:t>
      </w:r>
      <w:r w:rsidRPr="00C04A28">
        <w:t>rited</w:t>
      </w:r>
      <w:r w:rsidR="00F97FF5" w:rsidRPr="00C04A28">
        <w:t xml:space="preserve"> L1</w:t>
      </w:r>
      <w:r w:rsidRPr="00C04A28">
        <w:t xml:space="preserve"> (viz. Grecanico)</w:t>
      </w:r>
      <w:r w:rsidR="00ED394E" w:rsidRPr="00C04A28">
        <w:t xml:space="preserve"> in a </w:t>
      </w:r>
      <w:r w:rsidR="00F97FF5" w:rsidRPr="00C04A28">
        <w:t>native L2</w:t>
      </w:r>
      <w:r w:rsidRPr="00C04A28">
        <w:t xml:space="preserve"> (viz. Calabrese)</w:t>
      </w:r>
      <w:r w:rsidR="00F97FF5" w:rsidRPr="00C04A28">
        <w:t>, frequently introducing competing and additional options within the contact grammar. Within this scenario, one possibility that pr</w:t>
      </w:r>
      <w:r w:rsidR="00D13BDF">
        <w:t xml:space="preserve">esents itself to speakers is </w:t>
      </w:r>
      <w:r w:rsidR="00F97FF5" w:rsidRPr="00C04A28">
        <w:t>to reanalyse such optionality as meaningful variation, thereby enriching the contact grammar with new choices and concomitant distinctions. This appears to have been the case with the</w:t>
      </w:r>
      <w:r w:rsidR="000B4398" w:rsidRPr="00C04A28">
        <w:t xml:space="preserve"> Greek-style dative</w:t>
      </w:r>
      <w:r w:rsidR="00F97FF5" w:rsidRPr="00C04A28">
        <w:t xml:space="preserve">, where the introduction of Greek-style genitive marking of </w:t>
      </w:r>
      <w:r w:rsidR="000B4398" w:rsidRPr="00C04A28">
        <w:t>R</w:t>
      </w:r>
      <w:r w:rsidR="00F97FF5" w:rsidRPr="00C04A28">
        <w:rPr>
          <w:smallCaps/>
        </w:rPr>
        <w:t>ecipient</w:t>
      </w:r>
      <w:r w:rsidR="00F97FF5" w:rsidRPr="00C04A28">
        <w:t xml:space="preserve"> arguments does not replace </w:t>
      </w:r>
      <w:r w:rsidR="000B4398" w:rsidRPr="00C04A28">
        <w:t xml:space="preserve">Romance-style </w:t>
      </w:r>
      <w:r w:rsidR="00F97FF5" w:rsidRPr="00C04A28">
        <w:t>dative marking wholesale, but, rather, emerges</w:t>
      </w:r>
      <w:r w:rsidR="000B4398" w:rsidRPr="00C04A28">
        <w:t xml:space="preserve"> in Calabrese</w:t>
      </w:r>
      <w:r w:rsidR="000B4398" w:rsidRPr="00C04A28">
        <w:rPr>
          <w:vertAlign w:val="subscript"/>
        </w:rPr>
        <w:t>1</w:t>
      </w:r>
      <w:r w:rsidR="00F97FF5" w:rsidRPr="00C04A28">
        <w:t xml:space="preserve"> as a marked </w:t>
      </w:r>
      <w:r w:rsidR="000B4398" w:rsidRPr="00C04A28">
        <w:t xml:space="preserve">context-sensitive </w:t>
      </w:r>
      <w:r w:rsidR="00F97FF5" w:rsidRPr="00C04A28">
        <w:t xml:space="preserve">option that is specialized in the marking of individual </w:t>
      </w:r>
      <w:r w:rsidR="00F97FF5" w:rsidRPr="00C04A28">
        <w:rPr>
          <w:smallCaps/>
        </w:rPr>
        <w:t>Recipient</w:t>
      </w:r>
      <w:r w:rsidR="00F97FF5" w:rsidRPr="00C04A28">
        <w:t xml:space="preserve"> arguments in </w:t>
      </w:r>
      <w:r w:rsidR="00F97FF5" w:rsidRPr="00C04A28">
        <w:lastRenderedPageBreak/>
        <w:t>accordance with their [±presuppositional] reading</w:t>
      </w:r>
      <w:r w:rsidR="000B4398" w:rsidRPr="00C04A28">
        <w:t>,</w:t>
      </w:r>
      <w:r w:rsidR="00276AD8">
        <w:rPr>
          <w:rStyle w:val="Refdenotaalpie"/>
        </w:rPr>
        <w:footnoteReference w:id="11"/>
      </w:r>
      <w:r w:rsidR="000B4398" w:rsidRPr="00C04A28">
        <w:t xml:space="preserve"> a development, in turn, reanalysed in Calabrese</w:t>
      </w:r>
      <w:r w:rsidR="000B4398" w:rsidRPr="00C04A28">
        <w:rPr>
          <w:vertAlign w:val="subscript"/>
        </w:rPr>
        <w:t>2</w:t>
      </w:r>
      <w:r w:rsidR="000B4398" w:rsidRPr="00C04A28">
        <w:t xml:space="preserve"> as a structurally-conditioned alternation </w:t>
      </w:r>
      <w:r w:rsidR="00C04A28" w:rsidRPr="00C04A28">
        <w:t xml:space="preserve">in accordance with </w:t>
      </w:r>
      <w:r w:rsidR="000B4398" w:rsidRPr="00C04A28">
        <w:t xml:space="preserve">the syncretic realization </w:t>
      </w:r>
      <w:r w:rsidR="00C04A28" w:rsidRPr="00C04A28">
        <w:t xml:space="preserve">or otherwise </w:t>
      </w:r>
      <w:r w:rsidR="000B4398" w:rsidRPr="00C04A28">
        <w:t>of Case and definiteness</w:t>
      </w:r>
      <w:r w:rsidR="00F97FF5" w:rsidRPr="00C04A28">
        <w:t>.</w:t>
      </w:r>
    </w:p>
    <w:sectPr w:rsidR="001E10F9" w:rsidRPr="00244130" w:rsidSect="004336BA">
      <w:headerReference w:type="even" r:id="rId8"/>
      <w:headerReference w:type="default" r:id="rId9"/>
      <w:pgSz w:w="11900" w:h="16840"/>
      <w:pgMar w:top="851" w:right="851" w:bottom="851" w:left="851"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04BD22" w15:done="0"/>
  <w15:commentEx w15:paraId="3D21D2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04BD22" w16cid:durableId="2082BDB4"/>
  <w16cid:commentId w16cid:paraId="3D21D26C" w16cid:durableId="2082BDB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699FB" w14:textId="77777777" w:rsidR="00CF4BC1" w:rsidRDefault="00CF4BC1" w:rsidP="0016685D">
      <w:r>
        <w:separator/>
      </w:r>
    </w:p>
  </w:endnote>
  <w:endnote w:type="continuationSeparator" w:id="0">
    <w:p w14:paraId="660D33FB" w14:textId="77777777" w:rsidR="00CF4BC1" w:rsidRDefault="00CF4BC1" w:rsidP="00166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roid Sans Fallback">
    <w:altName w:val="Cambria"/>
    <w:charset w:val="00"/>
    <w:family w:val="auto"/>
    <w:pitch w:val="variable"/>
  </w:font>
  <w:font w:name="FreeSans">
    <w:altName w:val="Times New Roman"/>
    <w:panose1 w:val="00000000000000000000"/>
    <w:charset w:val="00"/>
    <w:family w:val="roman"/>
    <w:notTrueType/>
    <w:pitch w:val="default"/>
  </w:font>
  <w:font w:name="ArborWin">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761F5" w14:textId="77777777" w:rsidR="00CF4BC1" w:rsidRDefault="00CF4BC1" w:rsidP="0016685D">
      <w:r>
        <w:separator/>
      </w:r>
    </w:p>
  </w:footnote>
  <w:footnote w:type="continuationSeparator" w:id="0">
    <w:p w14:paraId="7E3E2EE2" w14:textId="77777777" w:rsidR="00CF4BC1" w:rsidRDefault="00CF4BC1" w:rsidP="0016685D">
      <w:r>
        <w:continuationSeparator/>
      </w:r>
    </w:p>
  </w:footnote>
  <w:footnote w:id="1">
    <w:p w14:paraId="4CA77697" w14:textId="77777777" w:rsidR="00770405" w:rsidRPr="00465D0B" w:rsidRDefault="00770405" w:rsidP="00DA1CA4">
      <w:pPr>
        <w:pStyle w:val="Textonotapie"/>
        <w:ind w:left="284" w:right="3396" w:hanging="284"/>
        <w:rPr>
          <w:sz w:val="20"/>
          <w:szCs w:val="20"/>
          <w:lang w:val="ro-RO"/>
        </w:rPr>
      </w:pPr>
      <w:r w:rsidRPr="00465D0B">
        <w:rPr>
          <w:rStyle w:val="Refdenotaalpie"/>
          <w:sz w:val="20"/>
          <w:szCs w:val="20"/>
          <w:vertAlign w:val="baseline"/>
        </w:rPr>
        <w:footnoteRef/>
      </w:r>
      <w:r w:rsidRPr="00465D0B">
        <w:rPr>
          <w:sz w:val="20"/>
          <w:szCs w:val="20"/>
        </w:rPr>
        <w:t xml:space="preserve"> This work is part of the Leverhulme Research Project RPG-2015-283 </w:t>
      </w:r>
      <w:r w:rsidRPr="00465D0B">
        <w:rPr>
          <w:i/>
          <w:sz w:val="20"/>
          <w:szCs w:val="20"/>
        </w:rPr>
        <w:t>Fading voices in southern Italy: investigating language contact in Magna Graecia</w:t>
      </w:r>
      <w:r w:rsidRPr="00465D0B">
        <w:rPr>
          <w:sz w:val="20"/>
          <w:szCs w:val="20"/>
        </w:rPr>
        <w:t>.</w:t>
      </w:r>
    </w:p>
  </w:footnote>
  <w:footnote w:id="2">
    <w:p w14:paraId="33A9B5D6" w14:textId="605BA851" w:rsidR="00770405" w:rsidRPr="00465D0B" w:rsidRDefault="00770405" w:rsidP="00DA1CA4">
      <w:pPr>
        <w:pStyle w:val="Textonotapie"/>
        <w:ind w:left="284" w:right="3396" w:hanging="284"/>
        <w:rPr>
          <w:sz w:val="20"/>
          <w:szCs w:val="20"/>
        </w:rPr>
      </w:pPr>
      <w:r w:rsidRPr="00465D0B">
        <w:rPr>
          <w:rStyle w:val="Refdenotaalpie"/>
          <w:sz w:val="20"/>
          <w:szCs w:val="20"/>
          <w:vertAlign w:val="baseline"/>
        </w:rPr>
        <w:footnoteRef/>
      </w:r>
      <w:r w:rsidRPr="00465D0B">
        <w:rPr>
          <w:sz w:val="20"/>
          <w:szCs w:val="20"/>
        </w:rPr>
        <w:t xml:space="preserve"> Cf. the distinction between PAT(tern) and MAT(erial) discussed in \citet{Matras2004; Matras2007}.</w:t>
      </w:r>
    </w:p>
  </w:footnote>
  <w:footnote w:id="3">
    <w:p w14:paraId="097F3D64" w14:textId="709BF5D4" w:rsidR="00770405" w:rsidRPr="00465D0B" w:rsidRDefault="00770405" w:rsidP="00DA1CA4">
      <w:pPr>
        <w:pStyle w:val="Textonotapie"/>
        <w:ind w:left="284" w:right="3396" w:hanging="284"/>
        <w:rPr>
          <w:sz w:val="20"/>
          <w:szCs w:val="20"/>
        </w:rPr>
      </w:pPr>
      <w:r w:rsidRPr="00465D0B">
        <w:rPr>
          <w:rStyle w:val="Refdenotaalpie"/>
          <w:sz w:val="20"/>
          <w:szCs w:val="20"/>
          <w:vertAlign w:val="baseline"/>
        </w:rPr>
        <w:footnoteRef/>
      </w:r>
      <w:r w:rsidRPr="00465D0B">
        <w:rPr>
          <w:sz w:val="20"/>
          <w:szCs w:val="20"/>
        </w:rPr>
        <w:t xml:space="preserve"> Cf. \citet[§639]{Rohlfs1969}, \citet[232-233]{Trumper2003}, \citet[209]{Vincent1997}, \citet[243, 427-429]{Katsoyannou1995}, \citet[54-55]{Katsoyannou2001}, \citet[140-141]{Ralli2006}, \citet[192-196]{Ledgeway2013}.</w:t>
      </w:r>
    </w:p>
  </w:footnote>
  <w:footnote w:id="4">
    <w:p w14:paraId="51535C03" w14:textId="4EC35068" w:rsidR="00770405" w:rsidRPr="00465D0B" w:rsidRDefault="00770405" w:rsidP="00DA1CA4">
      <w:pPr>
        <w:pStyle w:val="Textonotapie"/>
        <w:ind w:left="284" w:right="3396" w:hanging="284"/>
        <w:rPr>
          <w:sz w:val="20"/>
          <w:szCs w:val="20"/>
        </w:rPr>
      </w:pPr>
      <w:r w:rsidRPr="00465D0B">
        <w:rPr>
          <w:rStyle w:val="Refdenotaalpie"/>
          <w:sz w:val="20"/>
          <w:szCs w:val="20"/>
          <w:vertAlign w:val="baseline"/>
        </w:rPr>
        <w:footnoteRef/>
      </w:r>
      <w:r w:rsidRPr="00465D0B">
        <w:rPr>
          <w:sz w:val="20"/>
          <w:szCs w:val="20"/>
        </w:rPr>
        <w:t xml:space="preserve"> For full details about the authors’ fieldwork, see the project’s website at https://greekromanceproject.wordpress.com/the-project/.</w:t>
      </w:r>
    </w:p>
  </w:footnote>
  <w:footnote w:id="5">
    <w:p w14:paraId="3715E702" w14:textId="5EC6FC26" w:rsidR="00770405" w:rsidRPr="00465D0B" w:rsidRDefault="00770405" w:rsidP="00DA1CA4">
      <w:pPr>
        <w:pStyle w:val="Textonotapie"/>
        <w:ind w:left="284" w:right="3396" w:hanging="284"/>
        <w:rPr>
          <w:sz w:val="20"/>
          <w:szCs w:val="20"/>
        </w:rPr>
      </w:pPr>
      <w:r w:rsidRPr="00465D0B">
        <w:rPr>
          <w:rStyle w:val="Refdenotaalpie"/>
          <w:sz w:val="20"/>
          <w:szCs w:val="20"/>
          <w:vertAlign w:val="baseline"/>
        </w:rPr>
        <w:footnoteRef/>
      </w:r>
      <w:r w:rsidRPr="00465D0B">
        <w:rPr>
          <w:sz w:val="20"/>
          <w:szCs w:val="20"/>
        </w:rPr>
        <w:t xml:space="preserve"> For full discussion, see \citet{Larson1988, Larson1990}, \citet{Jackendoff1990}, \citet{Torrego1998} and references cited there.</w:t>
      </w:r>
    </w:p>
  </w:footnote>
  <w:footnote w:id="6">
    <w:p w14:paraId="6DE65469" w14:textId="2186EEEB" w:rsidR="00770405" w:rsidRPr="00465D0B" w:rsidRDefault="00770405" w:rsidP="00DA1CA4">
      <w:pPr>
        <w:pStyle w:val="Textonotapie"/>
        <w:ind w:left="284" w:right="3396" w:hanging="284"/>
        <w:rPr>
          <w:sz w:val="20"/>
          <w:szCs w:val="20"/>
        </w:rPr>
      </w:pPr>
      <w:r w:rsidRPr="00465D0B">
        <w:rPr>
          <w:rStyle w:val="Refdenotaalpie"/>
          <w:sz w:val="20"/>
          <w:szCs w:val="20"/>
          <w:vertAlign w:val="baseline"/>
        </w:rPr>
        <w:footnoteRef/>
      </w:r>
      <w:r w:rsidRPr="00465D0B">
        <w:rPr>
          <w:sz w:val="20"/>
          <w:szCs w:val="20"/>
        </w:rPr>
        <w:t xml:space="preserve"> An anonymous reviewer points out that the alternation between the analytic prepositional construction with </w:t>
      </w:r>
      <w:r w:rsidRPr="00465D0B">
        <w:rPr>
          <w:sz w:val="20"/>
          <w:szCs w:val="20"/>
        </w:rPr>
        <w:sym w:font="Symbol" w:char="F073"/>
      </w:r>
      <w:r w:rsidRPr="00465D0B">
        <w:rPr>
          <w:sz w:val="20"/>
          <w:szCs w:val="20"/>
        </w:rPr>
        <w:sym w:font="Symbol" w:char="F065"/>
      </w:r>
      <w:r w:rsidRPr="00465D0B">
        <w:rPr>
          <w:sz w:val="20"/>
          <w:szCs w:val="20"/>
        </w:rPr>
        <w:t xml:space="preserve"> ‘to’ and the synthetic genitive is not necessarily free in Standard Modern Greek where the difference between the non-specific and specific readings in (8a-b) finds an exact parallel (cf. \citealt{Dimitriadi</w:t>
      </w:r>
      <w:r w:rsidRPr="00465D0B">
        <w:rPr>
          <w:color w:val="000000" w:themeColor="text1"/>
          <w:sz w:val="20"/>
          <w:szCs w:val="20"/>
        </w:rPr>
        <w:t>s1995</w:t>
      </w:r>
      <w:r w:rsidRPr="00465D0B">
        <w:rPr>
          <w:sz w:val="20"/>
          <w:szCs w:val="20"/>
        </w:rPr>
        <w:t>}; \citealt{Michelioudakis2012}</w:t>
      </w:r>
      <w:r w:rsidRPr="00465D0B">
        <w:rPr>
          <w:color w:val="000000" w:themeColor="text1"/>
          <w:sz w:val="20"/>
          <w:szCs w:val="20"/>
          <w:lang w:val="en-US"/>
        </w:rPr>
        <w:t>)</w:t>
      </w:r>
      <w:r w:rsidRPr="00465D0B">
        <w:rPr>
          <w:color w:val="000000" w:themeColor="text1"/>
          <w:sz w:val="20"/>
          <w:szCs w:val="20"/>
        </w:rPr>
        <w:t xml:space="preserve">. Nonetheless, </w:t>
      </w:r>
      <w:r w:rsidRPr="00465D0B">
        <w:rPr>
          <w:color w:val="000000" w:themeColor="text1"/>
          <w:sz w:val="20"/>
          <w:szCs w:val="20"/>
          <w:lang w:val="en-US"/>
        </w:rPr>
        <w:t>there still remains a significant difference between Calabrese1 and Standard Modern Greek, in that the use of the genitive in Calabrese1 is only ever employed as a marked strategy to signal the presuppositional reading, whereas in Standard Modern Greek the synthetic genitive can also mark non-presuppositional readings just like the analytic prepositional construction.</w:t>
      </w:r>
    </w:p>
  </w:footnote>
  <w:footnote w:id="7">
    <w:p w14:paraId="68BD8FD6" w14:textId="39E34553" w:rsidR="00770405" w:rsidRPr="00465D0B" w:rsidRDefault="00770405" w:rsidP="00DA1CA4">
      <w:pPr>
        <w:pStyle w:val="Textonotapie"/>
        <w:ind w:left="284" w:right="3396" w:hanging="284"/>
        <w:rPr>
          <w:sz w:val="20"/>
          <w:szCs w:val="20"/>
        </w:rPr>
      </w:pPr>
      <w:r w:rsidRPr="00465D0B">
        <w:rPr>
          <w:rStyle w:val="Refdenotaalpie"/>
          <w:sz w:val="20"/>
          <w:szCs w:val="20"/>
          <w:vertAlign w:val="baseline"/>
        </w:rPr>
        <w:footnoteRef/>
      </w:r>
      <w:r w:rsidRPr="00465D0B">
        <w:rPr>
          <w:sz w:val="20"/>
          <w:szCs w:val="20"/>
        </w:rPr>
        <w:t xml:space="preserve"> The variety of San Luca dialect investigated by \citet{Chila2017} – henceforth San Luca2 – appears to represent a more conservative variety in which all dative arguments are marked by </w:t>
      </w:r>
      <w:r w:rsidRPr="00465D0B">
        <w:rPr>
          <w:i/>
          <w:sz w:val="20"/>
          <w:szCs w:val="20"/>
        </w:rPr>
        <w:t xml:space="preserve">di </w:t>
      </w:r>
      <w:r w:rsidRPr="00465D0B">
        <w:rPr>
          <w:sz w:val="20"/>
          <w:szCs w:val="20"/>
        </w:rPr>
        <w:t>‘of’, and not just those introduced by the definite article as shown by the examples in (i.a-b):</w:t>
      </w:r>
    </w:p>
    <w:p w14:paraId="0B1E3DE2" w14:textId="77777777" w:rsidR="00770405" w:rsidRPr="00465D0B" w:rsidRDefault="00770405" w:rsidP="00DA1CA4">
      <w:pPr>
        <w:pStyle w:val="Textonotapie"/>
        <w:ind w:left="284" w:right="3396" w:hanging="284"/>
        <w:rPr>
          <w:sz w:val="20"/>
          <w:szCs w:val="20"/>
        </w:rPr>
      </w:pPr>
    </w:p>
    <w:p w14:paraId="3C1A01A3" w14:textId="342156F7" w:rsidR="00770405" w:rsidRPr="00465D0B" w:rsidRDefault="00770405" w:rsidP="00DA1CA4">
      <w:pPr>
        <w:pStyle w:val="Textonotapie"/>
        <w:numPr>
          <w:ilvl w:val="0"/>
          <w:numId w:val="10"/>
        </w:numPr>
        <w:tabs>
          <w:tab w:val="left" w:pos="2977"/>
          <w:tab w:val="left" w:pos="3402"/>
          <w:tab w:val="left" w:pos="4395"/>
        </w:tabs>
        <w:ind w:left="284" w:right="3396" w:hanging="284"/>
        <w:rPr>
          <w:sz w:val="20"/>
          <w:szCs w:val="20"/>
          <w:lang w:val="it-IT"/>
        </w:rPr>
      </w:pPr>
      <w:r w:rsidRPr="00465D0B">
        <w:rPr>
          <w:sz w:val="20"/>
          <w:szCs w:val="20"/>
          <w:lang w:val="it-IT"/>
        </w:rPr>
        <w:t>San Luca2</w:t>
      </w:r>
    </w:p>
    <w:p w14:paraId="50C01411" w14:textId="37DB5850" w:rsidR="00770405" w:rsidRPr="00465D0B" w:rsidRDefault="00770405" w:rsidP="00DA1CA4">
      <w:pPr>
        <w:pStyle w:val="Textonotapie"/>
        <w:numPr>
          <w:ilvl w:val="1"/>
          <w:numId w:val="10"/>
        </w:numPr>
        <w:tabs>
          <w:tab w:val="left" w:pos="1134"/>
          <w:tab w:val="left" w:pos="3261"/>
          <w:tab w:val="left" w:pos="3544"/>
          <w:tab w:val="left" w:pos="4395"/>
        </w:tabs>
        <w:ind w:left="284" w:right="3396" w:hanging="284"/>
        <w:rPr>
          <w:i/>
          <w:sz w:val="20"/>
          <w:szCs w:val="20"/>
          <w:lang w:val="it-IT"/>
        </w:rPr>
      </w:pPr>
      <w:r w:rsidRPr="00465D0B">
        <w:rPr>
          <w:i/>
          <w:sz w:val="20"/>
          <w:szCs w:val="20"/>
          <w:lang w:val="it-IT"/>
        </w:rPr>
        <w:t>Telefonanzi</w:t>
      </w:r>
      <w:r w:rsidRPr="00465D0B">
        <w:rPr>
          <w:i/>
          <w:sz w:val="20"/>
          <w:szCs w:val="20"/>
          <w:lang w:val="it-IT"/>
        </w:rPr>
        <w:tab/>
        <w:t>’i</w:t>
      </w:r>
      <w:r w:rsidRPr="00465D0B">
        <w:rPr>
          <w:i/>
          <w:sz w:val="20"/>
          <w:szCs w:val="20"/>
          <w:lang w:val="it-IT"/>
        </w:rPr>
        <w:tab/>
        <w:t>zzìuta!</w:t>
      </w:r>
      <w:r w:rsidRPr="00465D0B">
        <w:rPr>
          <w:i/>
          <w:sz w:val="20"/>
          <w:szCs w:val="20"/>
          <w:lang w:val="it-IT"/>
        </w:rPr>
        <w:tab/>
      </w:r>
    </w:p>
    <w:p w14:paraId="7523E26C" w14:textId="2850D6C6" w:rsidR="00770405" w:rsidRPr="00465D0B" w:rsidRDefault="00770405" w:rsidP="00DA1CA4">
      <w:pPr>
        <w:pStyle w:val="Textonotapie"/>
        <w:tabs>
          <w:tab w:val="left" w:pos="709"/>
          <w:tab w:val="left" w:pos="3261"/>
          <w:tab w:val="left" w:pos="3544"/>
        </w:tabs>
        <w:ind w:left="284" w:right="3396" w:hanging="284"/>
        <w:rPr>
          <w:sz w:val="20"/>
          <w:szCs w:val="20"/>
        </w:rPr>
      </w:pPr>
      <w:r w:rsidRPr="00465D0B">
        <w:rPr>
          <w:sz w:val="20"/>
          <w:szCs w:val="20"/>
        </w:rPr>
        <w:tab/>
      </w:r>
      <w:r w:rsidRPr="00465D0B">
        <w:rPr>
          <w:sz w:val="20"/>
          <w:szCs w:val="20"/>
        </w:rPr>
        <w:tab/>
        <w:t>telephone.</w:t>
      </w:r>
      <w:r w:rsidRPr="00465D0B">
        <w:rPr>
          <w:smallCaps/>
          <w:sz w:val="20"/>
          <w:szCs w:val="20"/>
        </w:rPr>
        <w:t>imp.2sg=dat.3</w:t>
      </w:r>
      <w:r w:rsidRPr="00465D0B">
        <w:rPr>
          <w:sz w:val="20"/>
          <w:szCs w:val="20"/>
        </w:rPr>
        <w:tab/>
        <w:t>of</w:t>
      </w:r>
      <w:r w:rsidRPr="00465D0B">
        <w:rPr>
          <w:sz w:val="20"/>
          <w:szCs w:val="20"/>
        </w:rPr>
        <w:tab/>
        <w:t>uncle=your</w:t>
      </w:r>
    </w:p>
    <w:p w14:paraId="4526CA79" w14:textId="1FD9CC18" w:rsidR="00770405" w:rsidRPr="00465D0B" w:rsidRDefault="00770405" w:rsidP="00DA1CA4">
      <w:pPr>
        <w:pStyle w:val="Textonotapie"/>
        <w:tabs>
          <w:tab w:val="left" w:pos="709"/>
        </w:tabs>
        <w:ind w:left="284" w:right="3396" w:hanging="284"/>
        <w:rPr>
          <w:sz w:val="20"/>
          <w:szCs w:val="20"/>
          <w:lang w:val="it-IT"/>
        </w:rPr>
      </w:pPr>
      <w:r w:rsidRPr="00465D0B">
        <w:rPr>
          <w:sz w:val="20"/>
          <w:szCs w:val="20"/>
        </w:rPr>
        <w:tab/>
      </w:r>
      <w:r w:rsidRPr="00465D0B">
        <w:rPr>
          <w:sz w:val="20"/>
          <w:szCs w:val="20"/>
        </w:rPr>
        <w:tab/>
      </w:r>
      <w:r w:rsidRPr="00465D0B">
        <w:rPr>
          <w:sz w:val="20"/>
          <w:szCs w:val="20"/>
          <w:lang w:val="it-IT"/>
        </w:rPr>
        <w:t>“Ring your uncle!”</w:t>
      </w:r>
    </w:p>
    <w:p w14:paraId="7D71A8F2" w14:textId="01777A2E" w:rsidR="00770405" w:rsidRPr="00465D0B" w:rsidRDefault="00770405" w:rsidP="00DA1CA4">
      <w:pPr>
        <w:pStyle w:val="Textonotapie"/>
        <w:tabs>
          <w:tab w:val="left" w:pos="709"/>
          <w:tab w:val="left" w:pos="1134"/>
          <w:tab w:val="left" w:pos="1560"/>
          <w:tab w:val="left" w:pos="2127"/>
          <w:tab w:val="left" w:pos="2694"/>
          <w:tab w:val="left" w:pos="3402"/>
          <w:tab w:val="left" w:pos="3828"/>
        </w:tabs>
        <w:ind w:left="284" w:right="3396" w:hanging="284"/>
        <w:rPr>
          <w:sz w:val="20"/>
          <w:szCs w:val="20"/>
          <w:lang w:val="it-IT"/>
        </w:rPr>
      </w:pPr>
      <w:r w:rsidRPr="00465D0B">
        <w:rPr>
          <w:sz w:val="20"/>
          <w:szCs w:val="20"/>
          <w:lang w:val="it-IT"/>
        </w:rPr>
        <w:tab/>
        <w:t>b.</w:t>
      </w:r>
      <w:r w:rsidRPr="00465D0B">
        <w:rPr>
          <w:sz w:val="20"/>
          <w:szCs w:val="20"/>
          <w:lang w:val="it-IT"/>
        </w:rPr>
        <w:tab/>
      </w:r>
      <w:r w:rsidRPr="00465D0B">
        <w:rPr>
          <w:i/>
          <w:sz w:val="20"/>
          <w:szCs w:val="20"/>
          <w:lang w:val="it-IT"/>
        </w:rPr>
        <w:t>’A</w:t>
      </w:r>
      <w:r w:rsidRPr="00465D0B">
        <w:rPr>
          <w:i/>
          <w:sz w:val="20"/>
          <w:szCs w:val="20"/>
          <w:lang w:val="it-IT"/>
        </w:rPr>
        <w:tab/>
        <w:t>torta</w:t>
      </w:r>
      <w:r w:rsidRPr="00465D0B">
        <w:rPr>
          <w:i/>
          <w:sz w:val="20"/>
          <w:szCs w:val="20"/>
          <w:lang w:val="it-IT"/>
        </w:rPr>
        <w:tab/>
        <w:t>si</w:t>
      </w:r>
      <w:r w:rsidRPr="00465D0B">
        <w:rPr>
          <w:i/>
          <w:sz w:val="20"/>
          <w:szCs w:val="20"/>
          <w:lang w:val="it-IT"/>
        </w:rPr>
        <w:tab/>
        <w:t>piacìu</w:t>
      </w:r>
      <w:r w:rsidRPr="00465D0B">
        <w:rPr>
          <w:i/>
          <w:sz w:val="20"/>
          <w:szCs w:val="20"/>
          <w:lang w:val="it-IT"/>
        </w:rPr>
        <w:tab/>
        <w:t>’i</w:t>
      </w:r>
      <w:r w:rsidRPr="00465D0B">
        <w:rPr>
          <w:i/>
          <w:sz w:val="20"/>
          <w:szCs w:val="20"/>
          <w:lang w:val="it-IT"/>
        </w:rPr>
        <w:tab/>
        <w:t>tutti.</w:t>
      </w:r>
    </w:p>
    <w:p w14:paraId="4171EA42" w14:textId="00216CCA" w:rsidR="00770405" w:rsidRPr="00465D0B" w:rsidRDefault="00770405" w:rsidP="00DA1CA4">
      <w:pPr>
        <w:pStyle w:val="Textonotapie"/>
        <w:tabs>
          <w:tab w:val="left" w:pos="709"/>
          <w:tab w:val="left" w:pos="1134"/>
          <w:tab w:val="left" w:pos="1560"/>
          <w:tab w:val="left" w:pos="2127"/>
          <w:tab w:val="left" w:pos="2694"/>
          <w:tab w:val="left" w:pos="3402"/>
          <w:tab w:val="left" w:pos="3828"/>
        </w:tabs>
        <w:ind w:left="284" w:right="3396" w:hanging="284"/>
        <w:rPr>
          <w:sz w:val="20"/>
          <w:szCs w:val="20"/>
        </w:rPr>
      </w:pPr>
      <w:r w:rsidRPr="00465D0B">
        <w:rPr>
          <w:sz w:val="20"/>
          <w:szCs w:val="20"/>
          <w:lang w:val="it-IT"/>
        </w:rPr>
        <w:tab/>
      </w:r>
      <w:r w:rsidRPr="00465D0B">
        <w:rPr>
          <w:sz w:val="20"/>
          <w:szCs w:val="20"/>
          <w:lang w:val="it-IT"/>
        </w:rPr>
        <w:tab/>
      </w:r>
      <w:r w:rsidRPr="00465D0B">
        <w:rPr>
          <w:sz w:val="20"/>
          <w:szCs w:val="20"/>
        </w:rPr>
        <w:t>the</w:t>
      </w:r>
      <w:r w:rsidRPr="00465D0B">
        <w:rPr>
          <w:sz w:val="20"/>
          <w:szCs w:val="20"/>
        </w:rPr>
        <w:tab/>
        <w:t>cake</w:t>
      </w:r>
      <w:r w:rsidRPr="00465D0B">
        <w:rPr>
          <w:sz w:val="20"/>
          <w:szCs w:val="20"/>
        </w:rPr>
        <w:tab/>
      </w:r>
      <w:r w:rsidRPr="00465D0B">
        <w:rPr>
          <w:smallCaps/>
          <w:sz w:val="20"/>
          <w:szCs w:val="20"/>
        </w:rPr>
        <w:t>dat</w:t>
      </w:r>
      <w:r w:rsidRPr="00465D0B">
        <w:rPr>
          <w:sz w:val="20"/>
          <w:szCs w:val="20"/>
        </w:rPr>
        <w:t>.3</w:t>
      </w:r>
      <w:r w:rsidRPr="00465D0B">
        <w:rPr>
          <w:sz w:val="20"/>
          <w:szCs w:val="20"/>
        </w:rPr>
        <w:tab/>
        <w:t>pleased</w:t>
      </w:r>
      <w:r w:rsidRPr="00465D0B">
        <w:rPr>
          <w:sz w:val="20"/>
          <w:szCs w:val="20"/>
        </w:rPr>
        <w:tab/>
        <w:t>of</w:t>
      </w:r>
      <w:r w:rsidRPr="00465D0B">
        <w:rPr>
          <w:sz w:val="20"/>
          <w:szCs w:val="20"/>
        </w:rPr>
        <w:tab/>
        <w:t>all</w:t>
      </w:r>
    </w:p>
    <w:p w14:paraId="3716C8C8" w14:textId="7DA4E808" w:rsidR="00770405" w:rsidRPr="00465D0B" w:rsidRDefault="00770405" w:rsidP="00DA1CA4">
      <w:pPr>
        <w:pStyle w:val="Textonotapie"/>
        <w:tabs>
          <w:tab w:val="left" w:pos="709"/>
        </w:tabs>
        <w:ind w:left="284" w:right="3396" w:hanging="284"/>
        <w:rPr>
          <w:sz w:val="20"/>
          <w:szCs w:val="20"/>
        </w:rPr>
      </w:pPr>
      <w:r w:rsidRPr="00465D0B">
        <w:rPr>
          <w:sz w:val="20"/>
          <w:szCs w:val="20"/>
        </w:rPr>
        <w:tab/>
      </w:r>
      <w:r w:rsidRPr="00465D0B">
        <w:rPr>
          <w:sz w:val="20"/>
          <w:szCs w:val="20"/>
        </w:rPr>
        <w:tab/>
        <w:t>“Everyone liked the cake.”</w:t>
      </w:r>
    </w:p>
    <w:p w14:paraId="18675F4F" w14:textId="77777777" w:rsidR="00770405" w:rsidRPr="00465D0B" w:rsidRDefault="00770405" w:rsidP="00DA1CA4">
      <w:pPr>
        <w:pStyle w:val="Textonotapie"/>
        <w:ind w:left="284" w:right="3396" w:hanging="284"/>
        <w:rPr>
          <w:sz w:val="20"/>
          <w:szCs w:val="20"/>
        </w:rPr>
      </w:pPr>
    </w:p>
    <w:p w14:paraId="493437CF" w14:textId="02A1C8DB" w:rsidR="00770405" w:rsidRPr="00465D0B" w:rsidRDefault="00770405" w:rsidP="00DA1CA4">
      <w:pPr>
        <w:pStyle w:val="Textonotapie"/>
        <w:tabs>
          <w:tab w:val="left" w:pos="426"/>
        </w:tabs>
        <w:ind w:left="284" w:right="3396" w:hanging="284"/>
        <w:rPr>
          <w:sz w:val="20"/>
          <w:szCs w:val="20"/>
        </w:rPr>
      </w:pPr>
      <w:r w:rsidRPr="00465D0B">
        <w:rPr>
          <w:sz w:val="20"/>
          <w:szCs w:val="20"/>
        </w:rPr>
        <w:t xml:space="preserve">Although \citet[4-5]{Chila2017} argues that presuppositionality – or, in her terms, the feature [±known] – plays no role in the licensing of the Greek-style dative in San Luca2, all her examples involve specific and definite referents, including those such as (ii.a-c) which she claims are [–known] but which are clearly presupposed (note that Chilà does not provide any examples with nominals introduced by the indefinite article). </w:t>
      </w:r>
    </w:p>
    <w:p w14:paraId="227ADC2F" w14:textId="77777777" w:rsidR="00770405" w:rsidRPr="00465D0B" w:rsidRDefault="00770405" w:rsidP="00DA1CA4">
      <w:pPr>
        <w:pStyle w:val="Textonotapie"/>
        <w:tabs>
          <w:tab w:val="left" w:pos="426"/>
        </w:tabs>
        <w:ind w:left="284" w:right="3396" w:hanging="284"/>
        <w:rPr>
          <w:sz w:val="20"/>
          <w:szCs w:val="20"/>
        </w:rPr>
      </w:pPr>
    </w:p>
    <w:p w14:paraId="7E120F81" w14:textId="74BF6A8F" w:rsidR="00770405" w:rsidRPr="00465D0B" w:rsidRDefault="00770405" w:rsidP="00DA1CA4">
      <w:pPr>
        <w:pStyle w:val="Textonotapie"/>
        <w:numPr>
          <w:ilvl w:val="0"/>
          <w:numId w:val="10"/>
        </w:numPr>
        <w:tabs>
          <w:tab w:val="left" w:pos="1134"/>
          <w:tab w:val="left" w:pos="1843"/>
          <w:tab w:val="left" w:pos="2127"/>
          <w:tab w:val="left" w:pos="2552"/>
          <w:tab w:val="left" w:pos="3402"/>
          <w:tab w:val="left" w:pos="3828"/>
          <w:tab w:val="left" w:pos="4253"/>
          <w:tab w:val="left" w:pos="5245"/>
          <w:tab w:val="left" w:pos="5954"/>
        </w:tabs>
        <w:ind w:left="284" w:right="3396" w:hanging="284"/>
        <w:rPr>
          <w:sz w:val="20"/>
          <w:szCs w:val="20"/>
          <w:lang w:val="it-IT"/>
        </w:rPr>
      </w:pPr>
      <w:r w:rsidRPr="00465D0B">
        <w:rPr>
          <w:sz w:val="20"/>
          <w:szCs w:val="20"/>
          <w:lang w:val="it-IT"/>
        </w:rPr>
        <w:t>San Luca2</w:t>
      </w:r>
    </w:p>
    <w:p w14:paraId="496500C5" w14:textId="392AA721" w:rsidR="00770405" w:rsidRPr="00465D0B" w:rsidRDefault="00770405" w:rsidP="00DA1CA4">
      <w:pPr>
        <w:pStyle w:val="Textonotapie"/>
        <w:tabs>
          <w:tab w:val="left" w:pos="426"/>
          <w:tab w:val="left" w:pos="709"/>
          <w:tab w:val="left" w:pos="1134"/>
          <w:tab w:val="left" w:pos="1701"/>
          <w:tab w:val="left" w:pos="2268"/>
          <w:tab w:val="left" w:pos="2552"/>
          <w:tab w:val="left" w:pos="2977"/>
          <w:tab w:val="left" w:pos="3828"/>
          <w:tab w:val="left" w:pos="4253"/>
          <w:tab w:val="left" w:pos="4678"/>
          <w:tab w:val="left" w:pos="5670"/>
          <w:tab w:val="left" w:pos="5954"/>
        </w:tabs>
        <w:ind w:left="284" w:right="3396" w:hanging="284"/>
        <w:rPr>
          <w:sz w:val="20"/>
          <w:szCs w:val="20"/>
          <w:lang w:val="it-IT"/>
        </w:rPr>
      </w:pPr>
      <w:r w:rsidRPr="00465D0B">
        <w:rPr>
          <w:sz w:val="20"/>
          <w:szCs w:val="20"/>
          <w:lang w:val="it-IT"/>
        </w:rPr>
        <w:t>a.</w:t>
      </w:r>
      <w:r w:rsidRPr="00465D0B">
        <w:rPr>
          <w:sz w:val="20"/>
          <w:szCs w:val="20"/>
          <w:lang w:val="it-IT"/>
        </w:rPr>
        <w:tab/>
      </w:r>
      <w:r w:rsidRPr="00465D0B">
        <w:rPr>
          <w:i/>
          <w:sz w:val="20"/>
          <w:szCs w:val="20"/>
          <w:lang w:val="it-IT"/>
        </w:rPr>
        <w:t>Si</w:t>
      </w:r>
      <w:r w:rsidRPr="00465D0B">
        <w:rPr>
          <w:i/>
          <w:sz w:val="20"/>
          <w:szCs w:val="20"/>
          <w:lang w:val="it-IT"/>
        </w:rPr>
        <w:tab/>
        <w:t>dissi</w:t>
      </w:r>
      <w:r w:rsidRPr="00465D0B">
        <w:rPr>
          <w:i/>
          <w:sz w:val="20"/>
          <w:szCs w:val="20"/>
          <w:lang w:val="it-IT"/>
        </w:rPr>
        <w:tab/>
        <w:t>d</w:t>
      </w:r>
      <w:r w:rsidRPr="00465D0B">
        <w:rPr>
          <w:i/>
          <w:sz w:val="20"/>
          <w:szCs w:val="20"/>
          <w:lang w:val="it-IT"/>
        </w:rPr>
        <w:tab/>
        <w:t>’u</w:t>
      </w:r>
      <w:r w:rsidRPr="00465D0B">
        <w:rPr>
          <w:i/>
          <w:sz w:val="20"/>
          <w:szCs w:val="20"/>
          <w:lang w:val="it-IT"/>
        </w:rPr>
        <w:tab/>
        <w:t>postinu</w:t>
      </w:r>
      <w:r w:rsidRPr="00465D0B">
        <w:rPr>
          <w:i/>
          <w:sz w:val="20"/>
          <w:szCs w:val="20"/>
          <w:lang w:val="it-IT"/>
        </w:rPr>
        <w:tab/>
        <w:t>’u</w:t>
      </w:r>
      <w:r w:rsidRPr="00465D0B">
        <w:rPr>
          <w:i/>
          <w:sz w:val="20"/>
          <w:szCs w:val="20"/>
          <w:lang w:val="it-IT"/>
        </w:rPr>
        <w:tab/>
        <w:t>si</w:t>
      </w:r>
      <w:r w:rsidRPr="00465D0B">
        <w:rPr>
          <w:i/>
          <w:sz w:val="20"/>
          <w:szCs w:val="20"/>
          <w:lang w:val="it-IT"/>
        </w:rPr>
        <w:tab/>
        <w:t>ndi</w:t>
      </w:r>
      <w:r w:rsidRPr="00465D0B">
        <w:rPr>
          <w:i/>
          <w:sz w:val="20"/>
          <w:szCs w:val="20"/>
          <w:lang w:val="it-IT"/>
        </w:rPr>
        <w:tab/>
        <w:t>vai.</w:t>
      </w:r>
    </w:p>
    <w:p w14:paraId="25B5B952" w14:textId="26ADA846" w:rsidR="00770405" w:rsidRPr="00465D0B" w:rsidRDefault="00770405" w:rsidP="00DA1CA4">
      <w:pPr>
        <w:pStyle w:val="Textonotapie"/>
        <w:tabs>
          <w:tab w:val="left" w:pos="426"/>
          <w:tab w:val="left" w:pos="709"/>
          <w:tab w:val="left" w:pos="1134"/>
          <w:tab w:val="left" w:pos="1701"/>
          <w:tab w:val="left" w:pos="2268"/>
          <w:tab w:val="left" w:pos="2552"/>
          <w:tab w:val="left" w:pos="2977"/>
          <w:tab w:val="left" w:pos="3828"/>
          <w:tab w:val="left" w:pos="4253"/>
          <w:tab w:val="left" w:pos="4678"/>
          <w:tab w:val="left" w:pos="5670"/>
        </w:tabs>
        <w:ind w:left="284" w:right="3396" w:hanging="284"/>
        <w:rPr>
          <w:sz w:val="20"/>
          <w:szCs w:val="20"/>
        </w:rPr>
      </w:pPr>
      <w:r w:rsidRPr="00465D0B">
        <w:rPr>
          <w:sz w:val="20"/>
          <w:szCs w:val="20"/>
          <w:lang w:val="it-IT"/>
        </w:rPr>
        <w:tab/>
      </w:r>
      <w:r w:rsidRPr="00465D0B">
        <w:rPr>
          <w:sz w:val="20"/>
          <w:szCs w:val="20"/>
          <w:lang w:val="it-IT"/>
        </w:rPr>
        <w:tab/>
      </w:r>
      <w:r w:rsidRPr="00465D0B">
        <w:rPr>
          <w:sz w:val="20"/>
          <w:szCs w:val="20"/>
          <w:lang w:val="it-IT"/>
        </w:rPr>
        <w:tab/>
      </w:r>
      <w:r w:rsidRPr="00465D0B">
        <w:rPr>
          <w:smallCaps/>
          <w:sz w:val="20"/>
          <w:szCs w:val="20"/>
        </w:rPr>
        <w:t>dat</w:t>
      </w:r>
      <w:r w:rsidRPr="00465D0B">
        <w:rPr>
          <w:sz w:val="20"/>
          <w:szCs w:val="20"/>
        </w:rPr>
        <w:t>.3</w:t>
      </w:r>
      <w:r w:rsidRPr="00465D0B">
        <w:rPr>
          <w:sz w:val="20"/>
          <w:szCs w:val="20"/>
        </w:rPr>
        <w:tab/>
        <w:t>I.said</w:t>
      </w:r>
      <w:r w:rsidRPr="00465D0B">
        <w:rPr>
          <w:sz w:val="20"/>
          <w:szCs w:val="20"/>
        </w:rPr>
        <w:tab/>
        <w:t>of</w:t>
      </w:r>
      <w:r w:rsidRPr="00465D0B">
        <w:rPr>
          <w:sz w:val="20"/>
          <w:szCs w:val="20"/>
        </w:rPr>
        <w:tab/>
        <w:t>the</w:t>
      </w:r>
      <w:r w:rsidRPr="00465D0B">
        <w:rPr>
          <w:sz w:val="20"/>
          <w:szCs w:val="20"/>
        </w:rPr>
        <w:tab/>
        <w:t>postman</w:t>
      </w:r>
      <w:r w:rsidRPr="00465D0B">
        <w:rPr>
          <w:sz w:val="20"/>
          <w:szCs w:val="20"/>
        </w:rPr>
        <w:tab/>
        <w:t>that</w:t>
      </w:r>
      <w:r w:rsidRPr="00465D0B">
        <w:rPr>
          <w:sz w:val="20"/>
          <w:szCs w:val="20"/>
        </w:rPr>
        <w:tab/>
        <w:t>self=</w:t>
      </w:r>
      <w:r w:rsidRPr="00465D0B">
        <w:rPr>
          <w:sz w:val="20"/>
          <w:szCs w:val="20"/>
        </w:rPr>
        <w:tab/>
        <w:t>therefrom=</w:t>
      </w:r>
      <w:r w:rsidRPr="00465D0B">
        <w:rPr>
          <w:sz w:val="20"/>
          <w:szCs w:val="20"/>
        </w:rPr>
        <w:tab/>
        <w:t>he.goes</w:t>
      </w:r>
    </w:p>
    <w:p w14:paraId="77F0BE2A" w14:textId="0CA49F2B" w:rsidR="00770405" w:rsidRPr="00465D0B" w:rsidRDefault="00770405" w:rsidP="00DA1CA4">
      <w:pPr>
        <w:pStyle w:val="Textonotapie"/>
        <w:tabs>
          <w:tab w:val="left" w:pos="426"/>
          <w:tab w:val="left" w:pos="709"/>
          <w:tab w:val="left" w:pos="1134"/>
        </w:tabs>
        <w:ind w:left="284" w:right="3396" w:hanging="284"/>
        <w:rPr>
          <w:sz w:val="20"/>
          <w:szCs w:val="20"/>
        </w:rPr>
      </w:pPr>
      <w:r w:rsidRPr="00465D0B">
        <w:rPr>
          <w:sz w:val="20"/>
          <w:szCs w:val="20"/>
        </w:rPr>
        <w:tab/>
      </w:r>
      <w:r w:rsidRPr="00465D0B">
        <w:rPr>
          <w:sz w:val="20"/>
          <w:szCs w:val="20"/>
        </w:rPr>
        <w:tab/>
      </w:r>
      <w:r w:rsidRPr="00465D0B">
        <w:rPr>
          <w:sz w:val="20"/>
          <w:szCs w:val="20"/>
        </w:rPr>
        <w:tab/>
        <w:t>“I told the postman to leave.”</w:t>
      </w:r>
    </w:p>
    <w:p w14:paraId="7302204E" w14:textId="03C81671" w:rsidR="00770405" w:rsidRPr="00465D0B" w:rsidRDefault="00770405" w:rsidP="00DA1CA4">
      <w:pPr>
        <w:pStyle w:val="Textonotapie"/>
        <w:tabs>
          <w:tab w:val="left" w:pos="709"/>
          <w:tab w:val="left" w:pos="1134"/>
          <w:tab w:val="left" w:pos="1701"/>
          <w:tab w:val="left" w:pos="2410"/>
          <w:tab w:val="left" w:pos="2835"/>
          <w:tab w:val="left" w:pos="4111"/>
          <w:tab w:val="left" w:pos="4395"/>
          <w:tab w:val="left" w:pos="4820"/>
        </w:tabs>
        <w:ind w:left="284" w:right="3396" w:hanging="284"/>
        <w:rPr>
          <w:sz w:val="20"/>
          <w:szCs w:val="20"/>
          <w:lang w:val="it-IT"/>
        </w:rPr>
      </w:pPr>
      <w:r w:rsidRPr="00465D0B">
        <w:rPr>
          <w:sz w:val="20"/>
          <w:szCs w:val="20"/>
        </w:rPr>
        <w:tab/>
      </w:r>
      <w:r w:rsidRPr="00465D0B">
        <w:rPr>
          <w:sz w:val="20"/>
          <w:szCs w:val="20"/>
          <w:lang w:val="it-IT"/>
        </w:rPr>
        <w:t>b.</w:t>
      </w:r>
      <w:r w:rsidRPr="00465D0B">
        <w:rPr>
          <w:sz w:val="20"/>
          <w:szCs w:val="20"/>
          <w:lang w:val="it-IT"/>
        </w:rPr>
        <w:tab/>
      </w:r>
      <w:r w:rsidRPr="00465D0B">
        <w:rPr>
          <w:i/>
          <w:sz w:val="20"/>
          <w:szCs w:val="20"/>
          <w:lang w:val="it-IT"/>
        </w:rPr>
        <w:t>Si</w:t>
      </w:r>
      <w:r w:rsidRPr="00465D0B">
        <w:rPr>
          <w:i/>
          <w:sz w:val="20"/>
          <w:szCs w:val="20"/>
          <w:lang w:val="it-IT"/>
        </w:rPr>
        <w:tab/>
        <w:t>fici</w:t>
      </w:r>
      <w:r w:rsidRPr="00465D0B">
        <w:rPr>
          <w:i/>
          <w:sz w:val="20"/>
          <w:szCs w:val="20"/>
          <w:lang w:val="it-IT"/>
        </w:rPr>
        <w:tab/>
        <w:t>’na</w:t>
      </w:r>
      <w:r w:rsidRPr="00465D0B">
        <w:rPr>
          <w:i/>
          <w:sz w:val="20"/>
          <w:szCs w:val="20"/>
          <w:lang w:val="it-IT"/>
        </w:rPr>
        <w:tab/>
        <w:t>telefunata</w:t>
      </w:r>
      <w:r w:rsidRPr="00465D0B">
        <w:rPr>
          <w:i/>
          <w:sz w:val="20"/>
          <w:szCs w:val="20"/>
          <w:lang w:val="it-IT"/>
        </w:rPr>
        <w:tab/>
        <w:t>d</w:t>
      </w:r>
      <w:r w:rsidRPr="00465D0B">
        <w:rPr>
          <w:i/>
          <w:sz w:val="20"/>
          <w:szCs w:val="20"/>
          <w:lang w:val="it-IT"/>
        </w:rPr>
        <w:tab/>
        <w:t>’u</w:t>
      </w:r>
      <w:r w:rsidRPr="00465D0B">
        <w:rPr>
          <w:i/>
          <w:sz w:val="20"/>
          <w:szCs w:val="20"/>
          <w:lang w:val="it-IT"/>
        </w:rPr>
        <w:tab/>
        <w:t>funtaneri.</w:t>
      </w:r>
      <w:r w:rsidRPr="00465D0B">
        <w:rPr>
          <w:sz w:val="20"/>
          <w:szCs w:val="20"/>
          <w:lang w:val="it-IT"/>
        </w:rPr>
        <w:t xml:space="preserve"> </w:t>
      </w:r>
    </w:p>
    <w:p w14:paraId="630B5C3B" w14:textId="4644D80E" w:rsidR="00770405" w:rsidRPr="00465D0B" w:rsidRDefault="00770405" w:rsidP="00DA1CA4">
      <w:pPr>
        <w:pStyle w:val="Textonotapie"/>
        <w:tabs>
          <w:tab w:val="left" w:pos="709"/>
          <w:tab w:val="left" w:pos="1134"/>
          <w:tab w:val="left" w:pos="1701"/>
          <w:tab w:val="left" w:pos="2410"/>
          <w:tab w:val="left" w:pos="2835"/>
          <w:tab w:val="left" w:pos="4111"/>
          <w:tab w:val="left" w:pos="4395"/>
          <w:tab w:val="left" w:pos="4820"/>
        </w:tabs>
        <w:ind w:left="284" w:right="3396" w:hanging="284"/>
        <w:rPr>
          <w:sz w:val="20"/>
          <w:szCs w:val="20"/>
        </w:rPr>
      </w:pPr>
      <w:r w:rsidRPr="00465D0B">
        <w:rPr>
          <w:sz w:val="20"/>
          <w:szCs w:val="20"/>
          <w:lang w:val="it-IT"/>
        </w:rPr>
        <w:tab/>
      </w:r>
      <w:r w:rsidRPr="00465D0B">
        <w:rPr>
          <w:sz w:val="20"/>
          <w:szCs w:val="20"/>
          <w:lang w:val="it-IT"/>
        </w:rPr>
        <w:tab/>
      </w:r>
      <w:r w:rsidRPr="00465D0B">
        <w:rPr>
          <w:smallCaps/>
          <w:sz w:val="20"/>
          <w:szCs w:val="20"/>
        </w:rPr>
        <w:t>dat</w:t>
      </w:r>
      <w:r w:rsidRPr="00465D0B">
        <w:rPr>
          <w:sz w:val="20"/>
          <w:szCs w:val="20"/>
        </w:rPr>
        <w:t>.3</w:t>
      </w:r>
      <w:r w:rsidRPr="00465D0B">
        <w:rPr>
          <w:sz w:val="20"/>
          <w:szCs w:val="20"/>
        </w:rPr>
        <w:tab/>
        <w:t>I/made</w:t>
      </w:r>
      <w:r w:rsidRPr="00465D0B">
        <w:rPr>
          <w:sz w:val="20"/>
          <w:szCs w:val="20"/>
        </w:rPr>
        <w:tab/>
        <w:t>a</w:t>
      </w:r>
      <w:r w:rsidRPr="00465D0B">
        <w:rPr>
          <w:sz w:val="20"/>
          <w:szCs w:val="20"/>
        </w:rPr>
        <w:tab/>
        <w:t>telephone.call</w:t>
      </w:r>
      <w:r w:rsidRPr="00465D0B">
        <w:rPr>
          <w:sz w:val="20"/>
          <w:szCs w:val="20"/>
        </w:rPr>
        <w:tab/>
        <w:t>of</w:t>
      </w:r>
      <w:r w:rsidRPr="00465D0B">
        <w:rPr>
          <w:sz w:val="20"/>
          <w:szCs w:val="20"/>
        </w:rPr>
        <w:tab/>
        <w:t>the</w:t>
      </w:r>
      <w:r w:rsidRPr="00465D0B">
        <w:rPr>
          <w:sz w:val="20"/>
          <w:szCs w:val="20"/>
        </w:rPr>
        <w:tab/>
        <w:t>plumber</w:t>
      </w:r>
    </w:p>
    <w:p w14:paraId="6A53DC78" w14:textId="22E46C0A" w:rsidR="00770405" w:rsidRPr="00465D0B" w:rsidRDefault="00770405" w:rsidP="00DA1CA4">
      <w:pPr>
        <w:pStyle w:val="Textonotapie"/>
        <w:tabs>
          <w:tab w:val="left" w:pos="709"/>
          <w:tab w:val="left" w:pos="1134"/>
        </w:tabs>
        <w:ind w:left="284" w:right="3396" w:hanging="284"/>
        <w:rPr>
          <w:sz w:val="20"/>
          <w:szCs w:val="20"/>
        </w:rPr>
      </w:pPr>
      <w:r w:rsidRPr="00465D0B">
        <w:rPr>
          <w:sz w:val="20"/>
          <w:szCs w:val="20"/>
        </w:rPr>
        <w:tab/>
      </w:r>
      <w:r w:rsidRPr="00465D0B">
        <w:rPr>
          <w:sz w:val="20"/>
          <w:szCs w:val="20"/>
        </w:rPr>
        <w:tab/>
        <w:t>“I gave the plumber a call.”</w:t>
      </w:r>
    </w:p>
    <w:p w14:paraId="79A1DD3E" w14:textId="7581AA20" w:rsidR="00770405" w:rsidRPr="00465D0B" w:rsidRDefault="00770405" w:rsidP="00DA1CA4">
      <w:pPr>
        <w:pStyle w:val="Textonotapie"/>
        <w:tabs>
          <w:tab w:val="left" w:pos="709"/>
          <w:tab w:val="left" w:pos="1134"/>
          <w:tab w:val="left" w:pos="1701"/>
          <w:tab w:val="left" w:pos="2835"/>
          <w:tab w:val="left" w:pos="3119"/>
          <w:tab w:val="left" w:pos="3544"/>
          <w:tab w:val="left" w:pos="4253"/>
          <w:tab w:val="left" w:pos="4678"/>
        </w:tabs>
        <w:ind w:left="284" w:right="3396" w:hanging="284"/>
        <w:rPr>
          <w:sz w:val="20"/>
          <w:szCs w:val="20"/>
          <w:lang w:val="it-IT"/>
        </w:rPr>
      </w:pPr>
      <w:r w:rsidRPr="00465D0B">
        <w:rPr>
          <w:sz w:val="20"/>
          <w:szCs w:val="20"/>
        </w:rPr>
        <w:tab/>
      </w:r>
      <w:r w:rsidRPr="00465D0B">
        <w:rPr>
          <w:sz w:val="20"/>
          <w:szCs w:val="20"/>
          <w:lang w:val="it-IT"/>
        </w:rPr>
        <w:t>c.</w:t>
      </w:r>
      <w:r w:rsidRPr="00465D0B">
        <w:rPr>
          <w:sz w:val="20"/>
          <w:szCs w:val="20"/>
          <w:lang w:val="it-IT"/>
        </w:rPr>
        <w:tab/>
      </w:r>
      <w:r w:rsidRPr="00465D0B">
        <w:rPr>
          <w:i/>
          <w:sz w:val="20"/>
          <w:szCs w:val="20"/>
          <w:lang w:val="it-IT"/>
        </w:rPr>
        <w:t>Si</w:t>
      </w:r>
      <w:r w:rsidRPr="00465D0B">
        <w:rPr>
          <w:i/>
          <w:sz w:val="20"/>
          <w:szCs w:val="20"/>
          <w:lang w:val="it-IT"/>
        </w:rPr>
        <w:tab/>
        <w:t>telefonai</w:t>
      </w:r>
      <w:r w:rsidRPr="00465D0B">
        <w:rPr>
          <w:i/>
          <w:sz w:val="20"/>
          <w:szCs w:val="20"/>
          <w:lang w:val="it-IT"/>
        </w:rPr>
        <w:tab/>
        <w:t>d</w:t>
      </w:r>
      <w:r w:rsidRPr="00465D0B">
        <w:rPr>
          <w:i/>
          <w:sz w:val="20"/>
          <w:szCs w:val="20"/>
          <w:lang w:val="it-IT"/>
        </w:rPr>
        <w:tab/>
        <w:t>’a</w:t>
      </w:r>
      <w:r w:rsidRPr="00465D0B">
        <w:rPr>
          <w:i/>
          <w:sz w:val="20"/>
          <w:szCs w:val="20"/>
          <w:lang w:val="it-IT"/>
        </w:rPr>
        <w:tab/>
        <w:t>putìca /</w:t>
      </w:r>
      <w:r w:rsidRPr="00465D0B">
        <w:rPr>
          <w:i/>
          <w:sz w:val="20"/>
          <w:szCs w:val="20"/>
          <w:lang w:val="it-IT"/>
        </w:rPr>
        <w:tab/>
        <w:t>’u</w:t>
      </w:r>
      <w:r w:rsidRPr="00465D0B">
        <w:rPr>
          <w:i/>
          <w:sz w:val="20"/>
          <w:szCs w:val="20"/>
          <w:lang w:val="it-IT"/>
        </w:rPr>
        <w:tab/>
        <w:t>bonchettu.</w:t>
      </w:r>
    </w:p>
    <w:p w14:paraId="2118FF60" w14:textId="3C454F41" w:rsidR="00770405" w:rsidRPr="00465D0B" w:rsidRDefault="00770405" w:rsidP="00DA1CA4">
      <w:pPr>
        <w:pStyle w:val="Textonotapie"/>
        <w:tabs>
          <w:tab w:val="left" w:pos="709"/>
          <w:tab w:val="left" w:pos="1134"/>
          <w:tab w:val="left" w:pos="1701"/>
          <w:tab w:val="left" w:pos="2835"/>
          <w:tab w:val="left" w:pos="3119"/>
          <w:tab w:val="left" w:pos="3544"/>
          <w:tab w:val="left" w:pos="4253"/>
          <w:tab w:val="left" w:pos="4678"/>
        </w:tabs>
        <w:ind w:left="284" w:right="3396" w:hanging="284"/>
        <w:rPr>
          <w:sz w:val="20"/>
          <w:szCs w:val="20"/>
        </w:rPr>
      </w:pPr>
      <w:r w:rsidRPr="00465D0B">
        <w:rPr>
          <w:sz w:val="20"/>
          <w:szCs w:val="20"/>
          <w:lang w:val="it-IT"/>
        </w:rPr>
        <w:tab/>
      </w:r>
      <w:r w:rsidRPr="00465D0B">
        <w:rPr>
          <w:sz w:val="20"/>
          <w:szCs w:val="20"/>
          <w:lang w:val="it-IT"/>
        </w:rPr>
        <w:tab/>
      </w:r>
      <w:r w:rsidRPr="00465D0B">
        <w:rPr>
          <w:smallCaps/>
          <w:sz w:val="20"/>
          <w:szCs w:val="20"/>
        </w:rPr>
        <w:t>dat</w:t>
      </w:r>
      <w:r w:rsidRPr="00465D0B">
        <w:rPr>
          <w:sz w:val="20"/>
          <w:szCs w:val="20"/>
        </w:rPr>
        <w:t>.3</w:t>
      </w:r>
      <w:r w:rsidRPr="00465D0B">
        <w:rPr>
          <w:sz w:val="20"/>
          <w:szCs w:val="20"/>
        </w:rPr>
        <w:tab/>
        <w:t>I.telephoned</w:t>
      </w:r>
      <w:r w:rsidRPr="00465D0B">
        <w:rPr>
          <w:sz w:val="20"/>
          <w:szCs w:val="20"/>
        </w:rPr>
        <w:tab/>
        <w:t>of</w:t>
      </w:r>
      <w:r w:rsidRPr="00465D0B">
        <w:rPr>
          <w:sz w:val="20"/>
          <w:szCs w:val="20"/>
        </w:rPr>
        <w:tab/>
        <w:t>the</w:t>
      </w:r>
      <w:r w:rsidRPr="00465D0B">
        <w:rPr>
          <w:sz w:val="20"/>
          <w:szCs w:val="20"/>
        </w:rPr>
        <w:tab/>
        <w:t>shop</w:t>
      </w:r>
      <w:r w:rsidRPr="00465D0B">
        <w:rPr>
          <w:sz w:val="20"/>
          <w:szCs w:val="20"/>
        </w:rPr>
        <w:tab/>
        <w:t>the</w:t>
      </w:r>
      <w:r w:rsidRPr="00465D0B">
        <w:rPr>
          <w:sz w:val="20"/>
          <w:szCs w:val="20"/>
        </w:rPr>
        <w:tab/>
        <w:t>restaurant</w:t>
      </w:r>
    </w:p>
    <w:p w14:paraId="2E9C3AE4" w14:textId="573B5E18" w:rsidR="00770405" w:rsidRPr="00465D0B" w:rsidRDefault="00770405" w:rsidP="00DA1CA4">
      <w:pPr>
        <w:pStyle w:val="Textonotapie"/>
        <w:tabs>
          <w:tab w:val="left" w:pos="709"/>
          <w:tab w:val="left" w:pos="1134"/>
        </w:tabs>
        <w:ind w:left="284" w:right="3396" w:hanging="284"/>
        <w:rPr>
          <w:sz w:val="20"/>
          <w:szCs w:val="20"/>
        </w:rPr>
      </w:pPr>
      <w:r w:rsidRPr="00465D0B">
        <w:rPr>
          <w:sz w:val="20"/>
          <w:szCs w:val="20"/>
        </w:rPr>
        <w:tab/>
      </w:r>
      <w:r w:rsidRPr="00465D0B">
        <w:rPr>
          <w:sz w:val="20"/>
          <w:szCs w:val="20"/>
        </w:rPr>
        <w:tab/>
        <w:t>“I rang the shop / the restaurant.”</w:t>
      </w:r>
    </w:p>
    <w:p w14:paraId="41990085" w14:textId="77777777" w:rsidR="00770405" w:rsidRPr="00465D0B" w:rsidRDefault="00770405" w:rsidP="00DA1CA4">
      <w:pPr>
        <w:pStyle w:val="Textonotapie"/>
        <w:tabs>
          <w:tab w:val="left" w:pos="426"/>
          <w:tab w:val="left" w:pos="709"/>
        </w:tabs>
        <w:ind w:left="284" w:right="3396" w:hanging="284"/>
        <w:rPr>
          <w:sz w:val="20"/>
          <w:szCs w:val="20"/>
        </w:rPr>
      </w:pPr>
    </w:p>
    <w:p w14:paraId="07FA253C" w14:textId="396DA778" w:rsidR="00770405" w:rsidRPr="00465D0B" w:rsidRDefault="00770405" w:rsidP="00DA1CA4">
      <w:pPr>
        <w:pStyle w:val="Textonotapie"/>
        <w:tabs>
          <w:tab w:val="left" w:pos="426"/>
        </w:tabs>
        <w:ind w:left="284" w:right="3396" w:hanging="284"/>
        <w:rPr>
          <w:sz w:val="20"/>
          <w:szCs w:val="20"/>
        </w:rPr>
      </w:pPr>
      <w:r w:rsidRPr="00465D0B">
        <w:rPr>
          <w:sz w:val="20"/>
          <w:szCs w:val="20"/>
        </w:rPr>
        <w:t>Pending further investigation, it might then be that San Luca2 is not necessarily the most conservative Calabrian variety replicating the generalized distribution of the Greek-style genitive of Grecanico, but, rather, represents another variety to be included among those grouped under the label of Calabrese1.</w:t>
      </w:r>
    </w:p>
  </w:footnote>
  <w:footnote w:id="8">
    <w:p w14:paraId="71D6BCD2" w14:textId="64BB296E" w:rsidR="00770405" w:rsidRPr="00465D0B" w:rsidRDefault="00770405" w:rsidP="00DA1CA4">
      <w:pPr>
        <w:pStyle w:val="Textonotapie"/>
        <w:ind w:left="284" w:right="3396" w:hanging="284"/>
        <w:rPr>
          <w:sz w:val="20"/>
          <w:szCs w:val="20"/>
        </w:rPr>
      </w:pPr>
      <w:r w:rsidRPr="00465D0B">
        <w:rPr>
          <w:rStyle w:val="Refdenotaalpie"/>
          <w:sz w:val="20"/>
          <w:szCs w:val="20"/>
          <w:vertAlign w:val="baseline"/>
        </w:rPr>
        <w:footnoteRef/>
      </w:r>
      <w:r w:rsidRPr="00465D0B">
        <w:rPr>
          <w:sz w:val="20"/>
          <w:szCs w:val="20"/>
        </w:rPr>
        <w:t xml:space="preserve"> Cf. a.o. \citet{Barss1986}, \citet{Larson1988, Larson1990}, \citet{Jackendoff1990}, \citet{Collins1993}, \citet{Marantz1993}, \citet{Demonte1995}, \citet{Pesetsky1996}, \citet{Collins1997}, \citet{Torrego1998}, \citet{Harley2002}, \citet{Pylkkanen2008}, \citet{Anagnostopoulou2003}, \citet{Cuervo2003}, \citet{Jeong2007}, \citet{Bruening2010a, Bruening2010b}, \citet{Ormazabal2010}, \citet{Harley2015}, \citet{Pineda2016}.</w:t>
      </w:r>
    </w:p>
    <w:p w14:paraId="0EC811A9" w14:textId="73DC5714" w:rsidR="00770405" w:rsidRPr="00465D0B" w:rsidRDefault="00770405" w:rsidP="00DA1CA4">
      <w:pPr>
        <w:pStyle w:val="Textonotapie"/>
        <w:ind w:left="284" w:right="3396" w:hanging="284"/>
        <w:rPr>
          <w:sz w:val="20"/>
          <w:szCs w:val="20"/>
          <w:lang w:val="ro-RO"/>
        </w:rPr>
      </w:pPr>
      <w:r w:rsidRPr="00465D0B">
        <w:rPr>
          <w:sz w:val="20"/>
          <w:szCs w:val="20"/>
        </w:rPr>
        <w:t>.</w:t>
      </w:r>
    </w:p>
  </w:footnote>
  <w:footnote w:id="9">
    <w:p w14:paraId="4763ADE0" w14:textId="77777777" w:rsidR="00770405" w:rsidRPr="00465D0B" w:rsidRDefault="00770405" w:rsidP="00DA1CA4">
      <w:pPr>
        <w:pStyle w:val="Textonotapie"/>
        <w:ind w:left="284" w:right="3396" w:hanging="284"/>
        <w:rPr>
          <w:sz w:val="20"/>
          <w:szCs w:val="20"/>
        </w:rPr>
      </w:pPr>
      <w:r w:rsidRPr="00465D0B">
        <w:rPr>
          <w:rStyle w:val="Refdenotaalpie"/>
          <w:sz w:val="20"/>
          <w:szCs w:val="20"/>
          <w:vertAlign w:val="baseline"/>
        </w:rPr>
        <w:footnoteRef/>
      </w:r>
      <w:r w:rsidRPr="00465D0B">
        <w:rPr>
          <w:sz w:val="20"/>
          <w:szCs w:val="20"/>
        </w:rPr>
        <w:t xml:space="preserve"> Observe that this analysis comes very close to, and indeed is compatible with, the idea in many analyses of the double object construction that the </w:t>
      </w:r>
      <w:r w:rsidRPr="00465D0B">
        <w:rPr>
          <w:smallCaps/>
          <w:sz w:val="20"/>
          <w:szCs w:val="20"/>
        </w:rPr>
        <w:t>Recipient</w:t>
      </w:r>
      <w:r w:rsidRPr="00465D0B">
        <w:rPr>
          <w:sz w:val="20"/>
          <w:szCs w:val="20"/>
        </w:rPr>
        <w:t xml:space="preserve"> argument is not a core argument but, rather, is an adjunct licensed by an Appl head.</w:t>
      </w:r>
    </w:p>
  </w:footnote>
  <w:footnote w:id="10">
    <w:p w14:paraId="57BB24E7" w14:textId="6CFA1E46" w:rsidR="00770405" w:rsidRPr="00465D0B" w:rsidRDefault="00770405" w:rsidP="00DA1CA4">
      <w:pPr>
        <w:pStyle w:val="Textonotapie"/>
        <w:ind w:left="284" w:right="3396" w:hanging="284"/>
        <w:rPr>
          <w:sz w:val="20"/>
          <w:szCs w:val="20"/>
        </w:rPr>
      </w:pPr>
      <w:r w:rsidRPr="00465D0B">
        <w:rPr>
          <w:rStyle w:val="Refdenotaalpie"/>
          <w:sz w:val="20"/>
          <w:szCs w:val="20"/>
          <w:vertAlign w:val="baseline"/>
        </w:rPr>
        <w:footnoteRef/>
      </w:r>
      <w:r w:rsidRPr="00465D0B">
        <w:rPr>
          <w:sz w:val="20"/>
          <w:szCs w:val="20"/>
        </w:rPr>
        <w:t xml:space="preserve"> In fact, in (16a) when the dative clitic is absent both the individual and distributive readings are possible, although the distributive interpretation is strongly preferred, whereas only the individual reading is possible when the clitic is present. Thus, just as in (16b), it would appear that the presence of the clitic in (16a) forces a right-dislocated topical interpretation of the </w:t>
      </w:r>
      <w:r w:rsidRPr="00465D0B">
        <w:rPr>
          <w:smallCaps/>
          <w:sz w:val="20"/>
          <w:szCs w:val="20"/>
        </w:rPr>
        <w:t>Recipient</w:t>
      </w:r>
      <w:r w:rsidRPr="00465D0B">
        <w:rPr>
          <w:sz w:val="20"/>
          <w:szCs w:val="20"/>
        </w:rPr>
        <w:t xml:space="preserve"> DP which takes scope over the </w:t>
      </w:r>
      <w:r w:rsidRPr="00465D0B">
        <w:rPr>
          <w:smallCaps/>
          <w:sz w:val="20"/>
          <w:szCs w:val="20"/>
        </w:rPr>
        <w:t>Theme</w:t>
      </w:r>
      <w:r w:rsidRPr="00465D0B">
        <w:rPr>
          <w:sz w:val="20"/>
          <w:szCs w:val="20"/>
        </w:rPr>
        <w:t xml:space="preserve"> licensing the individual reading.</w:t>
      </w:r>
    </w:p>
  </w:footnote>
  <w:footnote w:id="11">
    <w:p w14:paraId="092193C0" w14:textId="22AE9913" w:rsidR="00770405" w:rsidRPr="00465D0B" w:rsidRDefault="00770405" w:rsidP="00DA1CA4">
      <w:pPr>
        <w:pStyle w:val="Textonotapie"/>
        <w:ind w:left="284" w:right="3396" w:hanging="284"/>
        <w:rPr>
          <w:sz w:val="20"/>
          <w:szCs w:val="20"/>
        </w:rPr>
      </w:pPr>
      <w:r w:rsidRPr="00465D0B">
        <w:rPr>
          <w:rStyle w:val="Refdenotaalpie"/>
          <w:sz w:val="20"/>
          <w:szCs w:val="20"/>
          <w:vertAlign w:val="baseline"/>
        </w:rPr>
        <w:footnoteRef/>
      </w:r>
      <w:r w:rsidRPr="00465D0B">
        <w:rPr>
          <w:sz w:val="20"/>
          <w:szCs w:val="20"/>
        </w:rPr>
        <w:t xml:space="preserve"> The [±presuppositional] distinction also plays a crucial role in the licensing of differential object marking in Calabrese, as fully demonstrated in \citet{LedgewaySchifanoSilvestriInpress}.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E9A7B" w14:textId="77777777" w:rsidR="00770405" w:rsidRDefault="00770405" w:rsidP="00582778">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C991E5A" w14:textId="77777777" w:rsidR="00770405" w:rsidRDefault="00770405" w:rsidP="0016685D">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6E732" w14:textId="77777777" w:rsidR="00770405" w:rsidRPr="0016685D" w:rsidRDefault="00770405" w:rsidP="00582778">
    <w:pPr>
      <w:pStyle w:val="Encabezado"/>
      <w:framePr w:wrap="around" w:vAnchor="text" w:hAnchor="margin" w:xAlign="right" w:y="1"/>
      <w:rPr>
        <w:rStyle w:val="Nmerodepgina"/>
        <w:sz w:val="20"/>
        <w:szCs w:val="20"/>
      </w:rPr>
    </w:pPr>
    <w:r w:rsidRPr="0016685D">
      <w:rPr>
        <w:rStyle w:val="Nmerodepgina"/>
        <w:sz w:val="20"/>
        <w:szCs w:val="20"/>
      </w:rPr>
      <w:fldChar w:fldCharType="begin"/>
    </w:r>
    <w:r w:rsidRPr="0016685D">
      <w:rPr>
        <w:rStyle w:val="Nmerodepgina"/>
        <w:sz w:val="20"/>
        <w:szCs w:val="20"/>
      </w:rPr>
      <w:instrText xml:space="preserve">PAGE  </w:instrText>
    </w:r>
    <w:r w:rsidRPr="0016685D">
      <w:rPr>
        <w:rStyle w:val="Nmerodepgina"/>
        <w:sz w:val="20"/>
        <w:szCs w:val="20"/>
      </w:rPr>
      <w:fldChar w:fldCharType="separate"/>
    </w:r>
    <w:r w:rsidR="002F7686">
      <w:rPr>
        <w:rStyle w:val="Nmerodepgina"/>
        <w:noProof/>
        <w:sz w:val="20"/>
        <w:szCs w:val="20"/>
      </w:rPr>
      <w:t>23</w:t>
    </w:r>
    <w:r w:rsidRPr="0016685D">
      <w:rPr>
        <w:rStyle w:val="Nmerodepgina"/>
        <w:sz w:val="20"/>
        <w:szCs w:val="20"/>
      </w:rPr>
      <w:fldChar w:fldCharType="end"/>
    </w:r>
  </w:p>
  <w:p w14:paraId="774043F9" w14:textId="07BC3E77" w:rsidR="00770405" w:rsidRPr="0016685D" w:rsidRDefault="00770405" w:rsidP="0016685D">
    <w:pPr>
      <w:pStyle w:val="Encabezado"/>
      <w:tabs>
        <w:tab w:val="left" w:pos="9781"/>
      </w:tabs>
      <w:ind w:right="360"/>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1956397"/>
    <w:multiLevelType w:val="multilevel"/>
    <w:tmpl w:val="88328AE4"/>
    <w:lvl w:ilvl="0">
      <w:start w:val="1"/>
      <w:numFmt w:val="decimal"/>
      <w:lvlText w:val="(%1)"/>
      <w:lvlJc w:val="left"/>
      <w:pPr>
        <w:ind w:left="704" w:hanging="42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nsid w:val="022577CC"/>
    <w:multiLevelType w:val="multilevel"/>
    <w:tmpl w:val="A94668CE"/>
    <w:lvl w:ilvl="0">
      <w:start w:val="3"/>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nsid w:val="25B3087B"/>
    <w:multiLevelType w:val="hybridMultilevel"/>
    <w:tmpl w:val="31A6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0718EA"/>
    <w:multiLevelType w:val="hybridMultilevel"/>
    <w:tmpl w:val="02FCD7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344B4EBC"/>
    <w:multiLevelType w:val="hybridMultilevel"/>
    <w:tmpl w:val="64DCD214"/>
    <w:lvl w:ilvl="0" w:tplc="D3306AD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F51E6E"/>
    <w:multiLevelType w:val="multilevel"/>
    <w:tmpl w:val="F59E38B8"/>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i w:val="0"/>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43EC081C"/>
    <w:multiLevelType w:val="multilevel"/>
    <w:tmpl w:val="CA12C6DA"/>
    <w:lvl w:ilvl="0">
      <w:start w:val="1"/>
      <w:numFmt w:val="decimal"/>
      <w:lvlText w:val="(%1)"/>
      <w:lvlJc w:val="left"/>
      <w:pPr>
        <w:ind w:left="704" w:hanging="42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8">
    <w:nsid w:val="4A7B2619"/>
    <w:multiLevelType w:val="hybridMultilevel"/>
    <w:tmpl w:val="DE9EE5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AF2D34"/>
    <w:multiLevelType w:val="hybridMultilevel"/>
    <w:tmpl w:val="752EEE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734E20"/>
    <w:multiLevelType w:val="hybridMultilevel"/>
    <w:tmpl w:val="EC7038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36501"/>
    <w:multiLevelType w:val="multilevel"/>
    <w:tmpl w:val="CA12C6DA"/>
    <w:lvl w:ilvl="0">
      <w:start w:val="1"/>
      <w:numFmt w:val="decimal"/>
      <w:lvlText w:val="(%1)"/>
      <w:lvlJc w:val="left"/>
      <w:pPr>
        <w:ind w:left="704" w:hanging="42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2">
    <w:nsid w:val="614133DA"/>
    <w:multiLevelType w:val="hybridMultilevel"/>
    <w:tmpl w:val="B7467C6C"/>
    <w:lvl w:ilvl="0" w:tplc="627E00A4">
      <w:start w:val="1"/>
      <w:numFmt w:val="decimal"/>
      <w:lvlText w:val="(%1)"/>
      <w:lvlJc w:val="left"/>
      <w:pPr>
        <w:ind w:left="704" w:hanging="420"/>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nsid w:val="78424751"/>
    <w:multiLevelType w:val="hybridMultilevel"/>
    <w:tmpl w:val="A94668CE"/>
    <w:lvl w:ilvl="0" w:tplc="D1E27172">
      <w:start w:val="3"/>
      <w:numFmt w:val="decimal"/>
      <w:lvlText w:val="(%1)"/>
      <w:lvlJc w:val="left"/>
      <w:pPr>
        <w:ind w:left="780" w:hanging="360"/>
      </w:pPr>
      <w:rPr>
        <w:rFonts w:hint="default"/>
      </w:r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nsid w:val="7A1A0E60"/>
    <w:multiLevelType w:val="hybridMultilevel"/>
    <w:tmpl w:val="94A614E8"/>
    <w:lvl w:ilvl="0" w:tplc="5608C2E0">
      <w:start w:val="1"/>
      <w:numFmt w:val="lowerRoman"/>
      <w:lvlText w:val="(%1)"/>
      <w:lvlJc w:val="left"/>
      <w:pPr>
        <w:ind w:left="3554" w:hanging="720"/>
      </w:pPr>
      <w:rPr>
        <w:rFonts w:hint="default"/>
      </w:rPr>
    </w:lvl>
    <w:lvl w:ilvl="1" w:tplc="747A0D4A">
      <w:start w:val="1"/>
      <w:numFmt w:val="lowerLetter"/>
      <w:lvlText w:val="%2."/>
      <w:lvlJc w:val="left"/>
      <w:pPr>
        <w:ind w:left="3914" w:hanging="360"/>
      </w:pPr>
      <w:rPr>
        <w:i w:val="0"/>
      </w:rPr>
    </w:lvl>
    <w:lvl w:ilvl="2" w:tplc="0809001B">
      <w:start w:val="1"/>
      <w:numFmt w:val="lowerRoman"/>
      <w:lvlText w:val="%3."/>
      <w:lvlJc w:val="right"/>
      <w:pPr>
        <w:ind w:left="4634" w:hanging="180"/>
      </w:pPr>
    </w:lvl>
    <w:lvl w:ilvl="3" w:tplc="0809000F" w:tentative="1">
      <w:start w:val="1"/>
      <w:numFmt w:val="decimal"/>
      <w:lvlText w:val="%4."/>
      <w:lvlJc w:val="left"/>
      <w:pPr>
        <w:ind w:left="5354" w:hanging="360"/>
      </w:pPr>
    </w:lvl>
    <w:lvl w:ilvl="4" w:tplc="08090019" w:tentative="1">
      <w:start w:val="1"/>
      <w:numFmt w:val="lowerLetter"/>
      <w:lvlText w:val="%5."/>
      <w:lvlJc w:val="left"/>
      <w:pPr>
        <w:ind w:left="6074" w:hanging="360"/>
      </w:pPr>
    </w:lvl>
    <w:lvl w:ilvl="5" w:tplc="0809001B" w:tentative="1">
      <w:start w:val="1"/>
      <w:numFmt w:val="lowerRoman"/>
      <w:lvlText w:val="%6."/>
      <w:lvlJc w:val="right"/>
      <w:pPr>
        <w:ind w:left="6794" w:hanging="180"/>
      </w:pPr>
    </w:lvl>
    <w:lvl w:ilvl="6" w:tplc="0809000F" w:tentative="1">
      <w:start w:val="1"/>
      <w:numFmt w:val="decimal"/>
      <w:lvlText w:val="%7."/>
      <w:lvlJc w:val="left"/>
      <w:pPr>
        <w:ind w:left="7514" w:hanging="360"/>
      </w:pPr>
    </w:lvl>
    <w:lvl w:ilvl="7" w:tplc="08090019" w:tentative="1">
      <w:start w:val="1"/>
      <w:numFmt w:val="lowerLetter"/>
      <w:lvlText w:val="%8."/>
      <w:lvlJc w:val="left"/>
      <w:pPr>
        <w:ind w:left="8234" w:hanging="360"/>
      </w:pPr>
    </w:lvl>
    <w:lvl w:ilvl="8" w:tplc="0809001B" w:tentative="1">
      <w:start w:val="1"/>
      <w:numFmt w:val="lowerRoman"/>
      <w:lvlText w:val="%9."/>
      <w:lvlJc w:val="right"/>
      <w:pPr>
        <w:ind w:left="8954" w:hanging="180"/>
      </w:pPr>
    </w:lvl>
  </w:abstractNum>
  <w:num w:numId="1">
    <w:abstractNumId w:val="8"/>
  </w:num>
  <w:num w:numId="2">
    <w:abstractNumId w:val="3"/>
  </w:num>
  <w:num w:numId="3">
    <w:abstractNumId w:val="4"/>
  </w:num>
  <w:num w:numId="4">
    <w:abstractNumId w:val="9"/>
  </w:num>
  <w:num w:numId="5">
    <w:abstractNumId w:val="5"/>
  </w:num>
  <w:num w:numId="6">
    <w:abstractNumId w:val="10"/>
  </w:num>
  <w:num w:numId="7">
    <w:abstractNumId w:val="0"/>
  </w:num>
  <w:num w:numId="8">
    <w:abstractNumId w:val="12"/>
  </w:num>
  <w:num w:numId="9">
    <w:abstractNumId w:val="13"/>
  </w:num>
  <w:num w:numId="10">
    <w:abstractNumId w:val="14"/>
  </w:num>
  <w:num w:numId="11">
    <w:abstractNumId w:val="6"/>
  </w:num>
  <w:num w:numId="12">
    <w:abstractNumId w:val="6"/>
  </w:num>
  <w:num w:numId="13">
    <w:abstractNumId w:val="6"/>
  </w:num>
  <w:num w:numId="14">
    <w:abstractNumId w:val="6"/>
  </w:num>
  <w:num w:numId="15">
    <w:abstractNumId w:val="2"/>
  </w:num>
  <w:num w:numId="16">
    <w:abstractNumId w:val="11"/>
  </w:num>
  <w:num w:numId="17">
    <w:abstractNumId w:val="7"/>
  </w:num>
  <w:num w:numId="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Ledgeway">
    <w15:presenceInfo w15:providerId="AD" w15:userId="S::anl21@cam.ac.uk::295394a9-b417-4745-b567-7b2121a25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85D"/>
    <w:rsid w:val="000069E4"/>
    <w:rsid w:val="000072F4"/>
    <w:rsid w:val="00025913"/>
    <w:rsid w:val="000272DE"/>
    <w:rsid w:val="00032A8A"/>
    <w:rsid w:val="00033C49"/>
    <w:rsid w:val="000343E5"/>
    <w:rsid w:val="00036978"/>
    <w:rsid w:val="00036F20"/>
    <w:rsid w:val="000378A6"/>
    <w:rsid w:val="00042FDF"/>
    <w:rsid w:val="000516C6"/>
    <w:rsid w:val="00051C3B"/>
    <w:rsid w:val="0005377B"/>
    <w:rsid w:val="00053D21"/>
    <w:rsid w:val="00054C5E"/>
    <w:rsid w:val="00054D89"/>
    <w:rsid w:val="00060877"/>
    <w:rsid w:val="00060A47"/>
    <w:rsid w:val="000654E5"/>
    <w:rsid w:val="000701D8"/>
    <w:rsid w:val="000724F3"/>
    <w:rsid w:val="00074750"/>
    <w:rsid w:val="00077797"/>
    <w:rsid w:val="00080D58"/>
    <w:rsid w:val="000811DE"/>
    <w:rsid w:val="00081ADE"/>
    <w:rsid w:val="00083F28"/>
    <w:rsid w:val="0008411F"/>
    <w:rsid w:val="00084589"/>
    <w:rsid w:val="0008673A"/>
    <w:rsid w:val="00090246"/>
    <w:rsid w:val="00093BDF"/>
    <w:rsid w:val="00095112"/>
    <w:rsid w:val="00095E16"/>
    <w:rsid w:val="00096809"/>
    <w:rsid w:val="000A07FD"/>
    <w:rsid w:val="000A2817"/>
    <w:rsid w:val="000A5FD6"/>
    <w:rsid w:val="000B4398"/>
    <w:rsid w:val="000B581D"/>
    <w:rsid w:val="000B58CB"/>
    <w:rsid w:val="000B5E9A"/>
    <w:rsid w:val="000C1BFE"/>
    <w:rsid w:val="000C25E5"/>
    <w:rsid w:val="000C2743"/>
    <w:rsid w:val="000C355A"/>
    <w:rsid w:val="000C3C87"/>
    <w:rsid w:val="000C7139"/>
    <w:rsid w:val="000D0F53"/>
    <w:rsid w:val="000D1921"/>
    <w:rsid w:val="000D3C2B"/>
    <w:rsid w:val="000D7CE3"/>
    <w:rsid w:val="000E0096"/>
    <w:rsid w:val="000E163A"/>
    <w:rsid w:val="000E2FA7"/>
    <w:rsid w:val="000E793F"/>
    <w:rsid w:val="000F1E2A"/>
    <w:rsid w:val="000F7367"/>
    <w:rsid w:val="00101D3A"/>
    <w:rsid w:val="00102691"/>
    <w:rsid w:val="00103A4B"/>
    <w:rsid w:val="00105170"/>
    <w:rsid w:val="001056C2"/>
    <w:rsid w:val="00105CC1"/>
    <w:rsid w:val="001061F2"/>
    <w:rsid w:val="00106D26"/>
    <w:rsid w:val="00107E00"/>
    <w:rsid w:val="00111107"/>
    <w:rsid w:val="00111A21"/>
    <w:rsid w:val="001131E9"/>
    <w:rsid w:val="00116216"/>
    <w:rsid w:val="001247E7"/>
    <w:rsid w:val="00127224"/>
    <w:rsid w:val="00134BEC"/>
    <w:rsid w:val="00136158"/>
    <w:rsid w:val="0013630D"/>
    <w:rsid w:val="00136D3E"/>
    <w:rsid w:val="00140A4C"/>
    <w:rsid w:val="00150D28"/>
    <w:rsid w:val="00152E81"/>
    <w:rsid w:val="00153BF3"/>
    <w:rsid w:val="00162A77"/>
    <w:rsid w:val="001641CE"/>
    <w:rsid w:val="0016685D"/>
    <w:rsid w:val="00167657"/>
    <w:rsid w:val="00171408"/>
    <w:rsid w:val="00172804"/>
    <w:rsid w:val="0017764D"/>
    <w:rsid w:val="001811A1"/>
    <w:rsid w:val="00186D44"/>
    <w:rsid w:val="001915D6"/>
    <w:rsid w:val="00195A3C"/>
    <w:rsid w:val="00196822"/>
    <w:rsid w:val="001A5025"/>
    <w:rsid w:val="001A5EE4"/>
    <w:rsid w:val="001A6810"/>
    <w:rsid w:val="001A707F"/>
    <w:rsid w:val="001A751F"/>
    <w:rsid w:val="001B0518"/>
    <w:rsid w:val="001B5915"/>
    <w:rsid w:val="001C124F"/>
    <w:rsid w:val="001C1503"/>
    <w:rsid w:val="001C17CA"/>
    <w:rsid w:val="001C3C88"/>
    <w:rsid w:val="001C648C"/>
    <w:rsid w:val="001C656E"/>
    <w:rsid w:val="001C6DAC"/>
    <w:rsid w:val="001C772D"/>
    <w:rsid w:val="001D080D"/>
    <w:rsid w:val="001D317D"/>
    <w:rsid w:val="001D40AA"/>
    <w:rsid w:val="001D67BE"/>
    <w:rsid w:val="001E10F9"/>
    <w:rsid w:val="001E3910"/>
    <w:rsid w:val="001E5C1E"/>
    <w:rsid w:val="001F1CB1"/>
    <w:rsid w:val="001F58AF"/>
    <w:rsid w:val="001F6AA8"/>
    <w:rsid w:val="001F79BE"/>
    <w:rsid w:val="0020765A"/>
    <w:rsid w:val="002171DA"/>
    <w:rsid w:val="00221627"/>
    <w:rsid w:val="00224A83"/>
    <w:rsid w:val="00224B28"/>
    <w:rsid w:val="0023278A"/>
    <w:rsid w:val="00244130"/>
    <w:rsid w:val="002515E0"/>
    <w:rsid w:val="00261310"/>
    <w:rsid w:val="002613FA"/>
    <w:rsid w:val="00263458"/>
    <w:rsid w:val="00267C48"/>
    <w:rsid w:val="00274217"/>
    <w:rsid w:val="00276AD8"/>
    <w:rsid w:val="002817D1"/>
    <w:rsid w:val="00282B51"/>
    <w:rsid w:val="00284E53"/>
    <w:rsid w:val="00285C75"/>
    <w:rsid w:val="0028639B"/>
    <w:rsid w:val="00287616"/>
    <w:rsid w:val="00291FF1"/>
    <w:rsid w:val="00292721"/>
    <w:rsid w:val="00295391"/>
    <w:rsid w:val="002A1921"/>
    <w:rsid w:val="002A1BD5"/>
    <w:rsid w:val="002A2952"/>
    <w:rsid w:val="002A5FB7"/>
    <w:rsid w:val="002A7880"/>
    <w:rsid w:val="002B382B"/>
    <w:rsid w:val="002B4D26"/>
    <w:rsid w:val="002B64A4"/>
    <w:rsid w:val="002C10C8"/>
    <w:rsid w:val="002C132D"/>
    <w:rsid w:val="002C183C"/>
    <w:rsid w:val="002C1B1E"/>
    <w:rsid w:val="002C1B69"/>
    <w:rsid w:val="002C642D"/>
    <w:rsid w:val="002D4826"/>
    <w:rsid w:val="002E06E2"/>
    <w:rsid w:val="002E0DFF"/>
    <w:rsid w:val="002E1727"/>
    <w:rsid w:val="002E44A4"/>
    <w:rsid w:val="002E4B4C"/>
    <w:rsid w:val="002E5C79"/>
    <w:rsid w:val="002F3D96"/>
    <w:rsid w:val="002F46F0"/>
    <w:rsid w:val="002F561D"/>
    <w:rsid w:val="002F5636"/>
    <w:rsid w:val="002F56BF"/>
    <w:rsid w:val="002F5A1D"/>
    <w:rsid w:val="002F710E"/>
    <w:rsid w:val="002F7686"/>
    <w:rsid w:val="0030457B"/>
    <w:rsid w:val="0031083C"/>
    <w:rsid w:val="00314C41"/>
    <w:rsid w:val="00314E5C"/>
    <w:rsid w:val="00316BD2"/>
    <w:rsid w:val="00317C2F"/>
    <w:rsid w:val="00317EBF"/>
    <w:rsid w:val="003208BE"/>
    <w:rsid w:val="00326E92"/>
    <w:rsid w:val="00330AB0"/>
    <w:rsid w:val="0033218F"/>
    <w:rsid w:val="00337AF2"/>
    <w:rsid w:val="003415ED"/>
    <w:rsid w:val="00346A37"/>
    <w:rsid w:val="00351D24"/>
    <w:rsid w:val="00356813"/>
    <w:rsid w:val="0035790B"/>
    <w:rsid w:val="003603D2"/>
    <w:rsid w:val="00361D54"/>
    <w:rsid w:val="0036341B"/>
    <w:rsid w:val="00364EAD"/>
    <w:rsid w:val="003708F7"/>
    <w:rsid w:val="003723F8"/>
    <w:rsid w:val="00373FBF"/>
    <w:rsid w:val="0037653A"/>
    <w:rsid w:val="00377E19"/>
    <w:rsid w:val="00384D71"/>
    <w:rsid w:val="00390265"/>
    <w:rsid w:val="0039215B"/>
    <w:rsid w:val="00393494"/>
    <w:rsid w:val="003A1B6A"/>
    <w:rsid w:val="003B1278"/>
    <w:rsid w:val="003B150E"/>
    <w:rsid w:val="003B1F4E"/>
    <w:rsid w:val="003B2FF9"/>
    <w:rsid w:val="003B3393"/>
    <w:rsid w:val="003B5467"/>
    <w:rsid w:val="003B7051"/>
    <w:rsid w:val="003B761C"/>
    <w:rsid w:val="003B7BC4"/>
    <w:rsid w:val="003C05CD"/>
    <w:rsid w:val="003C56BE"/>
    <w:rsid w:val="003C66E8"/>
    <w:rsid w:val="003C6831"/>
    <w:rsid w:val="003D0090"/>
    <w:rsid w:val="003D54D2"/>
    <w:rsid w:val="003E0A94"/>
    <w:rsid w:val="003E2215"/>
    <w:rsid w:val="003E2850"/>
    <w:rsid w:val="003E2F16"/>
    <w:rsid w:val="003E3017"/>
    <w:rsid w:val="003F0366"/>
    <w:rsid w:val="003F5922"/>
    <w:rsid w:val="0040475A"/>
    <w:rsid w:val="00407223"/>
    <w:rsid w:val="00407D3F"/>
    <w:rsid w:val="004201D9"/>
    <w:rsid w:val="00422E62"/>
    <w:rsid w:val="00426009"/>
    <w:rsid w:val="00432C2D"/>
    <w:rsid w:val="004336BA"/>
    <w:rsid w:val="00435330"/>
    <w:rsid w:val="004359C0"/>
    <w:rsid w:val="004359C8"/>
    <w:rsid w:val="0044000E"/>
    <w:rsid w:val="00442121"/>
    <w:rsid w:val="00443C53"/>
    <w:rsid w:val="00447A4C"/>
    <w:rsid w:val="00450A4D"/>
    <w:rsid w:val="004513C6"/>
    <w:rsid w:val="0045753D"/>
    <w:rsid w:val="00460BDD"/>
    <w:rsid w:val="00462A48"/>
    <w:rsid w:val="00463651"/>
    <w:rsid w:val="00464339"/>
    <w:rsid w:val="004645B5"/>
    <w:rsid w:val="00465D0B"/>
    <w:rsid w:val="00475E9A"/>
    <w:rsid w:val="00482770"/>
    <w:rsid w:val="00485B43"/>
    <w:rsid w:val="004874AC"/>
    <w:rsid w:val="004917F3"/>
    <w:rsid w:val="00492B58"/>
    <w:rsid w:val="0049760E"/>
    <w:rsid w:val="004A20F5"/>
    <w:rsid w:val="004B5B08"/>
    <w:rsid w:val="004B6B5E"/>
    <w:rsid w:val="004C056C"/>
    <w:rsid w:val="004C422C"/>
    <w:rsid w:val="004D2417"/>
    <w:rsid w:val="004D46D6"/>
    <w:rsid w:val="004D5421"/>
    <w:rsid w:val="004D725F"/>
    <w:rsid w:val="004E1276"/>
    <w:rsid w:val="004F1002"/>
    <w:rsid w:val="00500998"/>
    <w:rsid w:val="00500FBB"/>
    <w:rsid w:val="00501DE5"/>
    <w:rsid w:val="00510E6C"/>
    <w:rsid w:val="00511441"/>
    <w:rsid w:val="005134B9"/>
    <w:rsid w:val="0051394B"/>
    <w:rsid w:val="00515D65"/>
    <w:rsid w:val="00515DB5"/>
    <w:rsid w:val="00517897"/>
    <w:rsid w:val="00521880"/>
    <w:rsid w:val="00521F66"/>
    <w:rsid w:val="005229A7"/>
    <w:rsid w:val="0053072C"/>
    <w:rsid w:val="00533218"/>
    <w:rsid w:val="00534200"/>
    <w:rsid w:val="0053495B"/>
    <w:rsid w:val="00535C36"/>
    <w:rsid w:val="005376D2"/>
    <w:rsid w:val="005445EA"/>
    <w:rsid w:val="005468EE"/>
    <w:rsid w:val="00546D46"/>
    <w:rsid w:val="005629BF"/>
    <w:rsid w:val="00564876"/>
    <w:rsid w:val="00567C6F"/>
    <w:rsid w:val="00573ED4"/>
    <w:rsid w:val="0057413B"/>
    <w:rsid w:val="00575BD3"/>
    <w:rsid w:val="00575DCB"/>
    <w:rsid w:val="00580A01"/>
    <w:rsid w:val="00582778"/>
    <w:rsid w:val="0058277C"/>
    <w:rsid w:val="00582841"/>
    <w:rsid w:val="00582F68"/>
    <w:rsid w:val="0058702B"/>
    <w:rsid w:val="0059056F"/>
    <w:rsid w:val="0059140D"/>
    <w:rsid w:val="005919E6"/>
    <w:rsid w:val="005928BE"/>
    <w:rsid w:val="00592BC7"/>
    <w:rsid w:val="00593B0A"/>
    <w:rsid w:val="00594488"/>
    <w:rsid w:val="00594B04"/>
    <w:rsid w:val="00595A69"/>
    <w:rsid w:val="005964C6"/>
    <w:rsid w:val="005A1C80"/>
    <w:rsid w:val="005A213A"/>
    <w:rsid w:val="005A2175"/>
    <w:rsid w:val="005A644A"/>
    <w:rsid w:val="005A6FE3"/>
    <w:rsid w:val="005C0EB6"/>
    <w:rsid w:val="005C3DB9"/>
    <w:rsid w:val="005C3F78"/>
    <w:rsid w:val="005C74F8"/>
    <w:rsid w:val="005C75A3"/>
    <w:rsid w:val="005D1C5A"/>
    <w:rsid w:val="005E0496"/>
    <w:rsid w:val="005E112E"/>
    <w:rsid w:val="005E2FBD"/>
    <w:rsid w:val="005E6513"/>
    <w:rsid w:val="005F3E5C"/>
    <w:rsid w:val="005F452A"/>
    <w:rsid w:val="005F48E9"/>
    <w:rsid w:val="005F4D14"/>
    <w:rsid w:val="005F5113"/>
    <w:rsid w:val="005F5418"/>
    <w:rsid w:val="00605D9E"/>
    <w:rsid w:val="00607F3B"/>
    <w:rsid w:val="006157C8"/>
    <w:rsid w:val="00622BAC"/>
    <w:rsid w:val="006234C8"/>
    <w:rsid w:val="00625F2D"/>
    <w:rsid w:val="00630109"/>
    <w:rsid w:val="006338B5"/>
    <w:rsid w:val="00633EA5"/>
    <w:rsid w:val="0063458C"/>
    <w:rsid w:val="00636A27"/>
    <w:rsid w:val="00642A12"/>
    <w:rsid w:val="00643D25"/>
    <w:rsid w:val="00645A2F"/>
    <w:rsid w:val="00650822"/>
    <w:rsid w:val="00656457"/>
    <w:rsid w:val="00660F8E"/>
    <w:rsid w:val="00664A6D"/>
    <w:rsid w:val="00674A98"/>
    <w:rsid w:val="006754B7"/>
    <w:rsid w:val="00676462"/>
    <w:rsid w:val="006775A7"/>
    <w:rsid w:val="00683E3D"/>
    <w:rsid w:val="00685118"/>
    <w:rsid w:val="006905C6"/>
    <w:rsid w:val="0069359C"/>
    <w:rsid w:val="00693F20"/>
    <w:rsid w:val="006951AE"/>
    <w:rsid w:val="00696CA3"/>
    <w:rsid w:val="006A2C8B"/>
    <w:rsid w:val="006A3D95"/>
    <w:rsid w:val="006A7F54"/>
    <w:rsid w:val="006B3A31"/>
    <w:rsid w:val="006B4BAD"/>
    <w:rsid w:val="006B655E"/>
    <w:rsid w:val="006C1FDB"/>
    <w:rsid w:val="006C7A87"/>
    <w:rsid w:val="006D6DA8"/>
    <w:rsid w:val="006E0726"/>
    <w:rsid w:val="006E0795"/>
    <w:rsid w:val="006E0B0F"/>
    <w:rsid w:val="006E0E5D"/>
    <w:rsid w:val="006E2748"/>
    <w:rsid w:val="006E4238"/>
    <w:rsid w:val="006E59B5"/>
    <w:rsid w:val="006E6C72"/>
    <w:rsid w:val="006E71D0"/>
    <w:rsid w:val="006E74E0"/>
    <w:rsid w:val="006F0F3F"/>
    <w:rsid w:val="006F1725"/>
    <w:rsid w:val="006F407A"/>
    <w:rsid w:val="006F64B1"/>
    <w:rsid w:val="00700BD7"/>
    <w:rsid w:val="007036EB"/>
    <w:rsid w:val="0070582A"/>
    <w:rsid w:val="00705CA9"/>
    <w:rsid w:val="00707916"/>
    <w:rsid w:val="007107FF"/>
    <w:rsid w:val="007122D6"/>
    <w:rsid w:val="007159C8"/>
    <w:rsid w:val="007225A6"/>
    <w:rsid w:val="007303C7"/>
    <w:rsid w:val="00731E5E"/>
    <w:rsid w:val="0073402F"/>
    <w:rsid w:val="0074266F"/>
    <w:rsid w:val="007431AA"/>
    <w:rsid w:val="00750039"/>
    <w:rsid w:val="00752D0D"/>
    <w:rsid w:val="00753C9E"/>
    <w:rsid w:val="00756987"/>
    <w:rsid w:val="00757E04"/>
    <w:rsid w:val="00761A96"/>
    <w:rsid w:val="00761AD7"/>
    <w:rsid w:val="00761B5B"/>
    <w:rsid w:val="00763F60"/>
    <w:rsid w:val="00770405"/>
    <w:rsid w:val="00771066"/>
    <w:rsid w:val="00776D7F"/>
    <w:rsid w:val="00777075"/>
    <w:rsid w:val="00790605"/>
    <w:rsid w:val="00791F4D"/>
    <w:rsid w:val="00797F07"/>
    <w:rsid w:val="007A3380"/>
    <w:rsid w:val="007A68C9"/>
    <w:rsid w:val="007A6BA4"/>
    <w:rsid w:val="007B18B6"/>
    <w:rsid w:val="007B557E"/>
    <w:rsid w:val="007C48F2"/>
    <w:rsid w:val="007C613B"/>
    <w:rsid w:val="007C6749"/>
    <w:rsid w:val="007D0461"/>
    <w:rsid w:val="007D3DFB"/>
    <w:rsid w:val="007D52AE"/>
    <w:rsid w:val="007D5CCF"/>
    <w:rsid w:val="007E0BE8"/>
    <w:rsid w:val="007E1648"/>
    <w:rsid w:val="007E1B2A"/>
    <w:rsid w:val="007E4241"/>
    <w:rsid w:val="007E6B3A"/>
    <w:rsid w:val="007E6EFD"/>
    <w:rsid w:val="007E7400"/>
    <w:rsid w:val="007F09C1"/>
    <w:rsid w:val="007F0F98"/>
    <w:rsid w:val="007F102F"/>
    <w:rsid w:val="007F215C"/>
    <w:rsid w:val="007F2ECA"/>
    <w:rsid w:val="008036EC"/>
    <w:rsid w:val="008040AD"/>
    <w:rsid w:val="00804600"/>
    <w:rsid w:val="00804C12"/>
    <w:rsid w:val="008101E3"/>
    <w:rsid w:val="0081055C"/>
    <w:rsid w:val="008115F0"/>
    <w:rsid w:val="0081497E"/>
    <w:rsid w:val="00820687"/>
    <w:rsid w:val="00826376"/>
    <w:rsid w:val="008278D2"/>
    <w:rsid w:val="00831ED5"/>
    <w:rsid w:val="00837DEE"/>
    <w:rsid w:val="008405F0"/>
    <w:rsid w:val="008407CE"/>
    <w:rsid w:val="00843153"/>
    <w:rsid w:val="008441BE"/>
    <w:rsid w:val="00844E40"/>
    <w:rsid w:val="00847A79"/>
    <w:rsid w:val="00851B90"/>
    <w:rsid w:val="00853406"/>
    <w:rsid w:val="00854B6D"/>
    <w:rsid w:val="0086202D"/>
    <w:rsid w:val="0086448E"/>
    <w:rsid w:val="008657B8"/>
    <w:rsid w:val="00865817"/>
    <w:rsid w:val="00865F0F"/>
    <w:rsid w:val="008675CD"/>
    <w:rsid w:val="00875B51"/>
    <w:rsid w:val="00876A08"/>
    <w:rsid w:val="00885FFC"/>
    <w:rsid w:val="00886222"/>
    <w:rsid w:val="00890382"/>
    <w:rsid w:val="0089469C"/>
    <w:rsid w:val="008A0D0B"/>
    <w:rsid w:val="008A3DD7"/>
    <w:rsid w:val="008A557D"/>
    <w:rsid w:val="008B3B2C"/>
    <w:rsid w:val="008B4825"/>
    <w:rsid w:val="008C02ED"/>
    <w:rsid w:val="008C354C"/>
    <w:rsid w:val="008D06B2"/>
    <w:rsid w:val="008D2CBA"/>
    <w:rsid w:val="008D34F3"/>
    <w:rsid w:val="008D3E97"/>
    <w:rsid w:val="008E1290"/>
    <w:rsid w:val="008E53D9"/>
    <w:rsid w:val="008E5B49"/>
    <w:rsid w:val="008F011D"/>
    <w:rsid w:val="008F1F33"/>
    <w:rsid w:val="008F5B8F"/>
    <w:rsid w:val="008F77DB"/>
    <w:rsid w:val="00914BD8"/>
    <w:rsid w:val="00922263"/>
    <w:rsid w:val="00923AD2"/>
    <w:rsid w:val="009243DA"/>
    <w:rsid w:val="00937DC9"/>
    <w:rsid w:val="009441FB"/>
    <w:rsid w:val="00951E07"/>
    <w:rsid w:val="00951E5A"/>
    <w:rsid w:val="009541EE"/>
    <w:rsid w:val="009604C5"/>
    <w:rsid w:val="00960A94"/>
    <w:rsid w:val="00964A51"/>
    <w:rsid w:val="00965C4C"/>
    <w:rsid w:val="0097003F"/>
    <w:rsid w:val="00971B36"/>
    <w:rsid w:val="00973860"/>
    <w:rsid w:val="00973AEC"/>
    <w:rsid w:val="0097465D"/>
    <w:rsid w:val="0098141A"/>
    <w:rsid w:val="009829D5"/>
    <w:rsid w:val="00984FB6"/>
    <w:rsid w:val="00991ABA"/>
    <w:rsid w:val="009924E1"/>
    <w:rsid w:val="00992FD0"/>
    <w:rsid w:val="0099358A"/>
    <w:rsid w:val="00995AF3"/>
    <w:rsid w:val="00995B96"/>
    <w:rsid w:val="009A3DFC"/>
    <w:rsid w:val="009B0CE6"/>
    <w:rsid w:val="009B3514"/>
    <w:rsid w:val="009B364D"/>
    <w:rsid w:val="009B3FE6"/>
    <w:rsid w:val="009B5F41"/>
    <w:rsid w:val="009C0085"/>
    <w:rsid w:val="009C067C"/>
    <w:rsid w:val="009C0987"/>
    <w:rsid w:val="009C1B35"/>
    <w:rsid w:val="009C37AC"/>
    <w:rsid w:val="009D0BBF"/>
    <w:rsid w:val="009D6679"/>
    <w:rsid w:val="009E1FA2"/>
    <w:rsid w:val="009E215F"/>
    <w:rsid w:val="009E23E0"/>
    <w:rsid w:val="009E358A"/>
    <w:rsid w:val="009E671E"/>
    <w:rsid w:val="009E6A00"/>
    <w:rsid w:val="009E7816"/>
    <w:rsid w:val="009F219F"/>
    <w:rsid w:val="009F37BA"/>
    <w:rsid w:val="009F3C0B"/>
    <w:rsid w:val="009F5968"/>
    <w:rsid w:val="009F65FD"/>
    <w:rsid w:val="00A01553"/>
    <w:rsid w:val="00A11231"/>
    <w:rsid w:val="00A12E87"/>
    <w:rsid w:val="00A14562"/>
    <w:rsid w:val="00A14C11"/>
    <w:rsid w:val="00A177C5"/>
    <w:rsid w:val="00A23DEA"/>
    <w:rsid w:val="00A25797"/>
    <w:rsid w:val="00A31AC2"/>
    <w:rsid w:val="00A5618B"/>
    <w:rsid w:val="00A57887"/>
    <w:rsid w:val="00A64AA7"/>
    <w:rsid w:val="00A70FA6"/>
    <w:rsid w:val="00A72BB3"/>
    <w:rsid w:val="00A74615"/>
    <w:rsid w:val="00A759F4"/>
    <w:rsid w:val="00A87914"/>
    <w:rsid w:val="00A90537"/>
    <w:rsid w:val="00A90FCE"/>
    <w:rsid w:val="00A9123F"/>
    <w:rsid w:val="00A93F8C"/>
    <w:rsid w:val="00A94BD9"/>
    <w:rsid w:val="00A94D7E"/>
    <w:rsid w:val="00A96151"/>
    <w:rsid w:val="00A96822"/>
    <w:rsid w:val="00AA47A3"/>
    <w:rsid w:val="00AA4D64"/>
    <w:rsid w:val="00AA526F"/>
    <w:rsid w:val="00AA569C"/>
    <w:rsid w:val="00AB04CC"/>
    <w:rsid w:val="00AB086E"/>
    <w:rsid w:val="00AB1615"/>
    <w:rsid w:val="00AB23A4"/>
    <w:rsid w:val="00AB5D96"/>
    <w:rsid w:val="00AC2AAE"/>
    <w:rsid w:val="00AC3639"/>
    <w:rsid w:val="00AC52A5"/>
    <w:rsid w:val="00AC5943"/>
    <w:rsid w:val="00AD35E3"/>
    <w:rsid w:val="00AD4D73"/>
    <w:rsid w:val="00AD7824"/>
    <w:rsid w:val="00AD7FED"/>
    <w:rsid w:val="00AE56CE"/>
    <w:rsid w:val="00AE7CCA"/>
    <w:rsid w:val="00AF2FAC"/>
    <w:rsid w:val="00B01489"/>
    <w:rsid w:val="00B01CEC"/>
    <w:rsid w:val="00B03180"/>
    <w:rsid w:val="00B044FA"/>
    <w:rsid w:val="00B05540"/>
    <w:rsid w:val="00B05A61"/>
    <w:rsid w:val="00B10BFF"/>
    <w:rsid w:val="00B11D55"/>
    <w:rsid w:val="00B17CAF"/>
    <w:rsid w:val="00B20A44"/>
    <w:rsid w:val="00B23A07"/>
    <w:rsid w:val="00B2680E"/>
    <w:rsid w:val="00B33B81"/>
    <w:rsid w:val="00B403B1"/>
    <w:rsid w:val="00B4172C"/>
    <w:rsid w:val="00B43784"/>
    <w:rsid w:val="00B51298"/>
    <w:rsid w:val="00B5174F"/>
    <w:rsid w:val="00B52CD1"/>
    <w:rsid w:val="00B5604A"/>
    <w:rsid w:val="00B60112"/>
    <w:rsid w:val="00B63483"/>
    <w:rsid w:val="00B63647"/>
    <w:rsid w:val="00B63C22"/>
    <w:rsid w:val="00B650F3"/>
    <w:rsid w:val="00B70012"/>
    <w:rsid w:val="00B72BB7"/>
    <w:rsid w:val="00B761B4"/>
    <w:rsid w:val="00B80649"/>
    <w:rsid w:val="00B8152F"/>
    <w:rsid w:val="00B8608A"/>
    <w:rsid w:val="00B865AC"/>
    <w:rsid w:val="00B86BB2"/>
    <w:rsid w:val="00B87F88"/>
    <w:rsid w:val="00B90073"/>
    <w:rsid w:val="00B93A96"/>
    <w:rsid w:val="00B962F2"/>
    <w:rsid w:val="00B966A8"/>
    <w:rsid w:val="00BA3151"/>
    <w:rsid w:val="00BB4CFA"/>
    <w:rsid w:val="00BC14D1"/>
    <w:rsid w:val="00BC1F76"/>
    <w:rsid w:val="00BC2CC4"/>
    <w:rsid w:val="00BC330A"/>
    <w:rsid w:val="00BC5A93"/>
    <w:rsid w:val="00BC6044"/>
    <w:rsid w:val="00BD28BC"/>
    <w:rsid w:val="00BD366D"/>
    <w:rsid w:val="00BD793D"/>
    <w:rsid w:val="00BE2F20"/>
    <w:rsid w:val="00BE3C7A"/>
    <w:rsid w:val="00BF04D9"/>
    <w:rsid w:val="00BF05E5"/>
    <w:rsid w:val="00BF0F26"/>
    <w:rsid w:val="00BF4F2F"/>
    <w:rsid w:val="00BF740B"/>
    <w:rsid w:val="00BF7EFF"/>
    <w:rsid w:val="00C00F90"/>
    <w:rsid w:val="00C041D6"/>
    <w:rsid w:val="00C04A28"/>
    <w:rsid w:val="00C11DE1"/>
    <w:rsid w:val="00C12347"/>
    <w:rsid w:val="00C12F4B"/>
    <w:rsid w:val="00C20034"/>
    <w:rsid w:val="00C20B74"/>
    <w:rsid w:val="00C20E27"/>
    <w:rsid w:val="00C232AE"/>
    <w:rsid w:val="00C25F9F"/>
    <w:rsid w:val="00C27812"/>
    <w:rsid w:val="00C314B0"/>
    <w:rsid w:val="00C346B1"/>
    <w:rsid w:val="00C37DCD"/>
    <w:rsid w:val="00C52DD9"/>
    <w:rsid w:val="00C54F8F"/>
    <w:rsid w:val="00C5744A"/>
    <w:rsid w:val="00C607C8"/>
    <w:rsid w:val="00C664F9"/>
    <w:rsid w:val="00C724E7"/>
    <w:rsid w:val="00C74327"/>
    <w:rsid w:val="00C743AE"/>
    <w:rsid w:val="00C840EC"/>
    <w:rsid w:val="00CA060C"/>
    <w:rsid w:val="00CA3B26"/>
    <w:rsid w:val="00CA79BD"/>
    <w:rsid w:val="00CB1244"/>
    <w:rsid w:val="00CB156E"/>
    <w:rsid w:val="00CB330E"/>
    <w:rsid w:val="00CB4477"/>
    <w:rsid w:val="00CB5C93"/>
    <w:rsid w:val="00CB64E3"/>
    <w:rsid w:val="00CC1F2F"/>
    <w:rsid w:val="00CC3A6C"/>
    <w:rsid w:val="00CC7A9D"/>
    <w:rsid w:val="00CD256A"/>
    <w:rsid w:val="00CD2721"/>
    <w:rsid w:val="00CD3005"/>
    <w:rsid w:val="00CE29BA"/>
    <w:rsid w:val="00CE5A1D"/>
    <w:rsid w:val="00CE7A43"/>
    <w:rsid w:val="00CF060D"/>
    <w:rsid w:val="00CF0972"/>
    <w:rsid w:val="00CF4BC1"/>
    <w:rsid w:val="00CF6D7D"/>
    <w:rsid w:val="00D016A1"/>
    <w:rsid w:val="00D06D74"/>
    <w:rsid w:val="00D124B3"/>
    <w:rsid w:val="00D13BDF"/>
    <w:rsid w:val="00D150B8"/>
    <w:rsid w:val="00D300DB"/>
    <w:rsid w:val="00D31347"/>
    <w:rsid w:val="00D32F31"/>
    <w:rsid w:val="00D34424"/>
    <w:rsid w:val="00D46FF1"/>
    <w:rsid w:val="00D56852"/>
    <w:rsid w:val="00D61028"/>
    <w:rsid w:val="00D61262"/>
    <w:rsid w:val="00D63BB5"/>
    <w:rsid w:val="00D669EA"/>
    <w:rsid w:val="00D82E71"/>
    <w:rsid w:val="00D82FB5"/>
    <w:rsid w:val="00D86D10"/>
    <w:rsid w:val="00D90C64"/>
    <w:rsid w:val="00D91C2D"/>
    <w:rsid w:val="00D9249F"/>
    <w:rsid w:val="00D9358F"/>
    <w:rsid w:val="00D93BF6"/>
    <w:rsid w:val="00DA1CA4"/>
    <w:rsid w:val="00DA20EF"/>
    <w:rsid w:val="00DA22C4"/>
    <w:rsid w:val="00DA7A82"/>
    <w:rsid w:val="00DB492D"/>
    <w:rsid w:val="00DB7063"/>
    <w:rsid w:val="00DC1B96"/>
    <w:rsid w:val="00DC489E"/>
    <w:rsid w:val="00DC71C1"/>
    <w:rsid w:val="00DC78E5"/>
    <w:rsid w:val="00DC7B30"/>
    <w:rsid w:val="00DD0008"/>
    <w:rsid w:val="00DD0571"/>
    <w:rsid w:val="00DD0702"/>
    <w:rsid w:val="00DD57F8"/>
    <w:rsid w:val="00DD6D2A"/>
    <w:rsid w:val="00DE4BDC"/>
    <w:rsid w:val="00DE51E3"/>
    <w:rsid w:val="00DE762F"/>
    <w:rsid w:val="00DE7924"/>
    <w:rsid w:val="00DF5505"/>
    <w:rsid w:val="00DF5FE9"/>
    <w:rsid w:val="00DF6B09"/>
    <w:rsid w:val="00E04A73"/>
    <w:rsid w:val="00E11DAE"/>
    <w:rsid w:val="00E14836"/>
    <w:rsid w:val="00E2010F"/>
    <w:rsid w:val="00E22D40"/>
    <w:rsid w:val="00E23316"/>
    <w:rsid w:val="00E25E2C"/>
    <w:rsid w:val="00E27418"/>
    <w:rsid w:val="00E3067E"/>
    <w:rsid w:val="00E322CE"/>
    <w:rsid w:val="00E33CA1"/>
    <w:rsid w:val="00E33F6A"/>
    <w:rsid w:val="00E34BA1"/>
    <w:rsid w:val="00E358DC"/>
    <w:rsid w:val="00E35D2B"/>
    <w:rsid w:val="00E427C9"/>
    <w:rsid w:val="00E436E9"/>
    <w:rsid w:val="00E44140"/>
    <w:rsid w:val="00E443B0"/>
    <w:rsid w:val="00E5290C"/>
    <w:rsid w:val="00E54456"/>
    <w:rsid w:val="00E55F1E"/>
    <w:rsid w:val="00E6198F"/>
    <w:rsid w:val="00E659C5"/>
    <w:rsid w:val="00E71897"/>
    <w:rsid w:val="00E72125"/>
    <w:rsid w:val="00E8190A"/>
    <w:rsid w:val="00E9637E"/>
    <w:rsid w:val="00EB259C"/>
    <w:rsid w:val="00EB65DE"/>
    <w:rsid w:val="00EC0360"/>
    <w:rsid w:val="00EC1E9A"/>
    <w:rsid w:val="00EC233D"/>
    <w:rsid w:val="00EC6AE2"/>
    <w:rsid w:val="00EC739A"/>
    <w:rsid w:val="00ED0548"/>
    <w:rsid w:val="00ED394E"/>
    <w:rsid w:val="00ED5741"/>
    <w:rsid w:val="00EE07AF"/>
    <w:rsid w:val="00EE0DF3"/>
    <w:rsid w:val="00EE6CCE"/>
    <w:rsid w:val="00EE7ECD"/>
    <w:rsid w:val="00EF0EE8"/>
    <w:rsid w:val="00EF1619"/>
    <w:rsid w:val="00EF1F1A"/>
    <w:rsid w:val="00EF2631"/>
    <w:rsid w:val="00F014B0"/>
    <w:rsid w:val="00F03B9B"/>
    <w:rsid w:val="00F0458A"/>
    <w:rsid w:val="00F131F6"/>
    <w:rsid w:val="00F168B2"/>
    <w:rsid w:val="00F16C3F"/>
    <w:rsid w:val="00F170AB"/>
    <w:rsid w:val="00F22021"/>
    <w:rsid w:val="00F22F88"/>
    <w:rsid w:val="00F323A5"/>
    <w:rsid w:val="00F37108"/>
    <w:rsid w:val="00F47AF0"/>
    <w:rsid w:val="00F50E0C"/>
    <w:rsid w:val="00F54585"/>
    <w:rsid w:val="00F54E40"/>
    <w:rsid w:val="00F56992"/>
    <w:rsid w:val="00F56A28"/>
    <w:rsid w:val="00F56CEA"/>
    <w:rsid w:val="00F57AED"/>
    <w:rsid w:val="00F63534"/>
    <w:rsid w:val="00F64530"/>
    <w:rsid w:val="00F712C7"/>
    <w:rsid w:val="00F73DE5"/>
    <w:rsid w:val="00F75389"/>
    <w:rsid w:val="00F809EA"/>
    <w:rsid w:val="00F8253E"/>
    <w:rsid w:val="00F82941"/>
    <w:rsid w:val="00F830B3"/>
    <w:rsid w:val="00F85036"/>
    <w:rsid w:val="00F916C8"/>
    <w:rsid w:val="00F91B1A"/>
    <w:rsid w:val="00F94CA1"/>
    <w:rsid w:val="00F97FF5"/>
    <w:rsid w:val="00FA2D3A"/>
    <w:rsid w:val="00FA3F01"/>
    <w:rsid w:val="00FA709D"/>
    <w:rsid w:val="00FB02A1"/>
    <w:rsid w:val="00FB0BE7"/>
    <w:rsid w:val="00FB29F2"/>
    <w:rsid w:val="00FB2D77"/>
    <w:rsid w:val="00FB4749"/>
    <w:rsid w:val="00FC1BD5"/>
    <w:rsid w:val="00FC6E34"/>
    <w:rsid w:val="00FD19A8"/>
    <w:rsid w:val="00FD2A45"/>
    <w:rsid w:val="00FD3C21"/>
    <w:rsid w:val="00FD6677"/>
    <w:rsid w:val="00FD7690"/>
    <w:rsid w:val="00FE0A6E"/>
    <w:rsid w:val="00FE1024"/>
    <w:rsid w:val="00FE2840"/>
    <w:rsid w:val="00FE7710"/>
    <w:rsid w:val="00FF6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4E9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941"/>
    <w:rPr>
      <w:rFonts w:ascii="Times New Roman" w:eastAsia="Times New Roman" w:hAnsi="Times New Roman" w:cs="Times New Roman"/>
      <w:lang w:val="en-GB" w:eastAsia="en-GB"/>
    </w:rPr>
  </w:style>
  <w:style w:type="paragraph" w:styleId="Ttulo1">
    <w:name w:val="heading 1"/>
    <w:basedOn w:val="Normal"/>
    <w:next w:val="Normal"/>
    <w:link w:val="Ttulo1Car"/>
    <w:uiPriority w:val="9"/>
    <w:qFormat/>
    <w:rsid w:val="003603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semiHidden/>
    <w:unhideWhenUsed/>
    <w:qFormat/>
    <w:rsid w:val="003603D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603D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685D"/>
    <w:rPr>
      <w:color w:val="0000FF" w:themeColor="hyperlink"/>
      <w:u w:val="single"/>
    </w:rPr>
  </w:style>
  <w:style w:type="paragraph" w:styleId="Encabezado">
    <w:name w:val="header"/>
    <w:basedOn w:val="Normal"/>
    <w:link w:val="EncabezadoCar"/>
    <w:unhideWhenUsed/>
    <w:rsid w:val="0016685D"/>
    <w:pPr>
      <w:tabs>
        <w:tab w:val="center" w:pos="4320"/>
        <w:tab w:val="right" w:pos="8640"/>
      </w:tabs>
    </w:pPr>
  </w:style>
  <w:style w:type="character" w:customStyle="1" w:styleId="EncabezadoCar">
    <w:name w:val="Encabezado Car"/>
    <w:basedOn w:val="Fuentedeprrafopredeter"/>
    <w:link w:val="Encabezado"/>
    <w:rsid w:val="0016685D"/>
  </w:style>
  <w:style w:type="paragraph" w:styleId="Piedepgina">
    <w:name w:val="footer"/>
    <w:basedOn w:val="Normal"/>
    <w:link w:val="PiedepginaCar"/>
    <w:uiPriority w:val="99"/>
    <w:unhideWhenUsed/>
    <w:rsid w:val="0016685D"/>
    <w:pPr>
      <w:tabs>
        <w:tab w:val="center" w:pos="4320"/>
        <w:tab w:val="right" w:pos="8640"/>
      </w:tabs>
    </w:pPr>
  </w:style>
  <w:style w:type="character" w:customStyle="1" w:styleId="PiedepginaCar">
    <w:name w:val="Pie de página Car"/>
    <w:basedOn w:val="Fuentedeprrafopredeter"/>
    <w:link w:val="Piedepgina"/>
    <w:uiPriority w:val="99"/>
    <w:rsid w:val="0016685D"/>
  </w:style>
  <w:style w:type="character" w:styleId="Nmerodepgina">
    <w:name w:val="page number"/>
    <w:basedOn w:val="Fuentedeprrafopredeter"/>
    <w:uiPriority w:val="99"/>
    <w:semiHidden/>
    <w:unhideWhenUsed/>
    <w:rsid w:val="0016685D"/>
  </w:style>
  <w:style w:type="paragraph" w:styleId="Textonotapie">
    <w:name w:val="footnote text"/>
    <w:basedOn w:val="Normal"/>
    <w:link w:val="TextonotapieCar"/>
    <w:unhideWhenUsed/>
    <w:rsid w:val="0016685D"/>
  </w:style>
  <w:style w:type="character" w:customStyle="1" w:styleId="TextonotapieCar">
    <w:name w:val="Texto nota pie Car"/>
    <w:basedOn w:val="Fuentedeprrafopredeter"/>
    <w:link w:val="Textonotapie"/>
    <w:rsid w:val="0016685D"/>
  </w:style>
  <w:style w:type="character" w:styleId="Refdenotaalpie">
    <w:name w:val="footnote reference"/>
    <w:basedOn w:val="Fuentedeprrafopredeter"/>
    <w:unhideWhenUsed/>
    <w:rsid w:val="0016685D"/>
    <w:rPr>
      <w:vertAlign w:val="superscript"/>
    </w:rPr>
  </w:style>
  <w:style w:type="paragraph" w:styleId="Prrafodelista">
    <w:name w:val="List Paragraph"/>
    <w:basedOn w:val="Normal"/>
    <w:uiPriority w:val="34"/>
    <w:qFormat/>
    <w:rsid w:val="00582778"/>
    <w:pPr>
      <w:ind w:left="720"/>
      <w:contextualSpacing/>
    </w:pPr>
    <w:rPr>
      <w:rFonts w:eastAsiaTheme="minorHAnsi"/>
    </w:rPr>
  </w:style>
  <w:style w:type="paragraph" w:styleId="Textodeglobo">
    <w:name w:val="Balloon Text"/>
    <w:basedOn w:val="Normal"/>
    <w:link w:val="TextodegloboCar"/>
    <w:uiPriority w:val="99"/>
    <w:semiHidden/>
    <w:unhideWhenUsed/>
    <w:rsid w:val="0058277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82778"/>
    <w:rPr>
      <w:rFonts w:ascii="Lucida Grande" w:hAnsi="Lucida Grande" w:cs="Lucida Grande"/>
      <w:sz w:val="18"/>
      <w:szCs w:val="18"/>
    </w:rPr>
  </w:style>
  <w:style w:type="table" w:styleId="Tablaconcuadrcula">
    <w:name w:val="Table Grid"/>
    <w:basedOn w:val="Tablanormal"/>
    <w:uiPriority w:val="59"/>
    <w:rsid w:val="008040AD"/>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sempi">
    <w:name w:val="esempi"/>
    <w:basedOn w:val="Normal"/>
    <w:next w:val="Normal"/>
    <w:rsid w:val="00105170"/>
    <w:pPr>
      <w:widowControl w:val="0"/>
      <w:autoSpaceDE w:val="0"/>
      <w:autoSpaceDN w:val="0"/>
      <w:jc w:val="both"/>
    </w:pPr>
    <w:rPr>
      <w:szCs w:val="20"/>
    </w:rPr>
  </w:style>
  <w:style w:type="paragraph" w:styleId="Textodecuerpo">
    <w:name w:val="Body Text"/>
    <w:basedOn w:val="Normal"/>
    <w:link w:val="TextodecuerpoCar"/>
    <w:rsid w:val="00111A21"/>
    <w:pPr>
      <w:jc w:val="both"/>
    </w:pPr>
    <w:rPr>
      <w:rFonts w:ascii="Times" w:eastAsia="Times" w:hAnsi="Times"/>
      <w:szCs w:val="20"/>
    </w:rPr>
  </w:style>
  <w:style w:type="character" w:customStyle="1" w:styleId="TextodecuerpoCar">
    <w:name w:val="Texto de cuerpo Car"/>
    <w:basedOn w:val="Fuentedeprrafopredeter"/>
    <w:link w:val="Textodecuerpo"/>
    <w:rsid w:val="00111A21"/>
    <w:rPr>
      <w:rFonts w:ascii="Times" w:eastAsia="Times" w:hAnsi="Times" w:cs="Times New Roman"/>
      <w:szCs w:val="20"/>
      <w:lang w:val="en-GB"/>
    </w:rPr>
  </w:style>
  <w:style w:type="character" w:styleId="Refdecomentario">
    <w:name w:val="annotation reference"/>
    <w:basedOn w:val="Fuentedeprrafopredeter"/>
    <w:uiPriority w:val="99"/>
    <w:semiHidden/>
    <w:unhideWhenUsed/>
    <w:rsid w:val="00A01553"/>
    <w:rPr>
      <w:sz w:val="18"/>
      <w:szCs w:val="18"/>
    </w:rPr>
  </w:style>
  <w:style w:type="paragraph" w:styleId="Textocomentario">
    <w:name w:val="annotation text"/>
    <w:basedOn w:val="Normal"/>
    <w:link w:val="TextocomentarioCar"/>
    <w:uiPriority w:val="99"/>
    <w:unhideWhenUsed/>
    <w:rsid w:val="00A01553"/>
  </w:style>
  <w:style w:type="character" w:customStyle="1" w:styleId="TextocomentarioCar">
    <w:name w:val="Texto comentario Car"/>
    <w:basedOn w:val="Fuentedeprrafopredeter"/>
    <w:link w:val="Textocomentario"/>
    <w:uiPriority w:val="99"/>
    <w:rsid w:val="00A01553"/>
  </w:style>
  <w:style w:type="paragraph" w:styleId="Asuntodelcomentario">
    <w:name w:val="annotation subject"/>
    <w:basedOn w:val="Textocomentario"/>
    <w:next w:val="Textocomentario"/>
    <w:link w:val="AsuntodelcomentarioCar"/>
    <w:uiPriority w:val="99"/>
    <w:semiHidden/>
    <w:unhideWhenUsed/>
    <w:rsid w:val="00A01553"/>
    <w:rPr>
      <w:b/>
      <w:bCs/>
      <w:sz w:val="20"/>
      <w:szCs w:val="20"/>
    </w:rPr>
  </w:style>
  <w:style w:type="character" w:customStyle="1" w:styleId="AsuntodelcomentarioCar">
    <w:name w:val="Asunto del comentario Car"/>
    <w:basedOn w:val="TextocomentarioCar"/>
    <w:link w:val="Asuntodelcomentario"/>
    <w:uiPriority w:val="99"/>
    <w:semiHidden/>
    <w:rsid w:val="00A01553"/>
    <w:rPr>
      <w:b/>
      <w:bCs/>
      <w:sz w:val="20"/>
      <w:szCs w:val="20"/>
    </w:rPr>
  </w:style>
  <w:style w:type="paragraph" w:styleId="Sangradetdecuerpo">
    <w:name w:val="Body Text Indent"/>
    <w:basedOn w:val="Normal"/>
    <w:link w:val="SangradetdecuerpoCar"/>
    <w:unhideWhenUsed/>
    <w:rsid w:val="004336BA"/>
    <w:pPr>
      <w:spacing w:after="120"/>
      <w:ind w:left="283"/>
    </w:pPr>
  </w:style>
  <w:style w:type="character" w:customStyle="1" w:styleId="SangradetdecuerpoCar">
    <w:name w:val="Sangría de t. de cuerpo Car"/>
    <w:basedOn w:val="Fuentedeprrafopredeter"/>
    <w:link w:val="Sangradetdecuerpo"/>
    <w:rsid w:val="004336BA"/>
  </w:style>
  <w:style w:type="character" w:customStyle="1" w:styleId="BalloonTextChar1">
    <w:name w:val="Balloon Text Char1"/>
    <w:basedOn w:val="Fuentedeprrafopredeter"/>
    <w:uiPriority w:val="99"/>
    <w:semiHidden/>
    <w:rsid w:val="004336BA"/>
    <w:rPr>
      <w:rFonts w:ascii="Lucida Grande" w:hAnsi="Lucida Grande"/>
      <w:sz w:val="18"/>
      <w:szCs w:val="18"/>
    </w:rPr>
  </w:style>
  <w:style w:type="paragraph" w:customStyle="1" w:styleId="Default">
    <w:name w:val="Default"/>
    <w:rsid w:val="004336BA"/>
    <w:pPr>
      <w:widowControl w:val="0"/>
      <w:autoSpaceDE w:val="0"/>
      <w:autoSpaceDN w:val="0"/>
      <w:adjustRightInd w:val="0"/>
    </w:pPr>
    <w:rPr>
      <w:rFonts w:ascii="Times New Roman" w:hAnsi="Times New Roman" w:cs="Times New Roman"/>
      <w:color w:val="000000"/>
      <w:lang w:val="en-GB" w:eastAsia="ja-JP"/>
    </w:rPr>
  </w:style>
  <w:style w:type="character" w:customStyle="1" w:styleId="apple-converted-space">
    <w:name w:val="apple-converted-space"/>
    <w:basedOn w:val="Fuentedeprrafopredeter"/>
    <w:rsid w:val="009C37AC"/>
  </w:style>
  <w:style w:type="character" w:styleId="Enfasis">
    <w:name w:val="Emphasis"/>
    <w:basedOn w:val="Fuentedeprrafopredeter"/>
    <w:uiPriority w:val="20"/>
    <w:qFormat/>
    <w:rsid w:val="009C37AC"/>
    <w:rPr>
      <w:i/>
      <w:iCs/>
    </w:rPr>
  </w:style>
  <w:style w:type="paragraph" w:styleId="NormalWeb">
    <w:name w:val="Normal (Web)"/>
    <w:basedOn w:val="Normal"/>
    <w:uiPriority w:val="99"/>
    <w:semiHidden/>
    <w:unhideWhenUsed/>
    <w:rsid w:val="003B7BC4"/>
    <w:pPr>
      <w:spacing w:before="100" w:beforeAutospacing="1" w:after="100" w:afterAutospacing="1"/>
    </w:pPr>
    <w:rPr>
      <w:rFonts w:ascii="Times" w:hAnsi="Times"/>
      <w:sz w:val="20"/>
      <w:szCs w:val="20"/>
    </w:rPr>
  </w:style>
  <w:style w:type="paragraph" w:styleId="Ttulo">
    <w:name w:val="Title"/>
    <w:aliases w:val="ls_Title"/>
    <w:basedOn w:val="Normal"/>
    <w:next w:val="Normal"/>
    <w:link w:val="TtuloCar"/>
    <w:qFormat/>
    <w:rsid w:val="003603D2"/>
    <w:pPr>
      <w:keepNext/>
      <w:widowControl w:val="0"/>
      <w:suppressAutoHyphens/>
      <w:spacing w:before="240" w:after="120" w:line="100" w:lineRule="atLeast"/>
      <w:jc w:val="center"/>
    </w:pPr>
    <w:rPr>
      <w:rFonts w:ascii="Arial" w:eastAsia="Droid Sans Fallback" w:hAnsi="Arial" w:cs="FreeSans"/>
      <w:b/>
      <w:bCs/>
      <w:sz w:val="56"/>
      <w:szCs w:val="56"/>
      <w:lang w:val="en-US" w:eastAsia="hi-IN" w:bidi="hi-IN"/>
    </w:rPr>
  </w:style>
  <w:style w:type="character" w:customStyle="1" w:styleId="TtuloCar">
    <w:name w:val="Título Car"/>
    <w:aliases w:val="ls_Title Car"/>
    <w:basedOn w:val="Fuentedeprrafopredeter"/>
    <w:link w:val="Ttulo"/>
    <w:rsid w:val="003603D2"/>
    <w:rPr>
      <w:rFonts w:ascii="Arial" w:eastAsia="Droid Sans Fallback" w:hAnsi="Arial" w:cs="FreeSans"/>
      <w:b/>
      <w:bCs/>
      <w:sz w:val="56"/>
      <w:szCs w:val="56"/>
      <w:lang w:eastAsia="hi-IN" w:bidi="hi-IN"/>
    </w:rPr>
  </w:style>
  <w:style w:type="paragraph" w:customStyle="1" w:styleId="lsSection1">
    <w:name w:val="ls_Section1"/>
    <w:basedOn w:val="Ttulo1"/>
    <w:next w:val="Normal"/>
    <w:autoRedefine/>
    <w:qFormat/>
    <w:rsid w:val="000E2FA7"/>
    <w:pPr>
      <w:keepNext w:val="0"/>
      <w:keepLines w:val="0"/>
      <w:widowControl w:val="0"/>
      <w:numPr>
        <w:numId w:val="11"/>
      </w:numPr>
      <w:tabs>
        <w:tab w:val="num" w:pos="360"/>
      </w:tabs>
      <w:suppressAutoHyphens/>
      <w:spacing w:before="240" w:after="120" w:line="100" w:lineRule="atLeast"/>
      <w:ind w:left="0" w:firstLine="0"/>
    </w:pPr>
    <w:rPr>
      <w:rFonts w:ascii="Arial" w:eastAsia="Droid Sans Fallback" w:hAnsi="Arial" w:cs="FreeSans"/>
      <w:color w:val="auto"/>
      <w:sz w:val="36"/>
      <w:szCs w:val="36"/>
      <w:lang w:val="en-US" w:eastAsia="hi-IN" w:bidi="hi-IN"/>
    </w:rPr>
  </w:style>
  <w:style w:type="paragraph" w:customStyle="1" w:styleId="lsSection2">
    <w:name w:val="ls_Section2"/>
    <w:basedOn w:val="Ttulo2"/>
    <w:next w:val="Normal"/>
    <w:autoRedefine/>
    <w:qFormat/>
    <w:rsid w:val="00582F68"/>
    <w:pPr>
      <w:keepLines w:val="0"/>
      <w:widowControl w:val="0"/>
      <w:numPr>
        <w:ilvl w:val="1"/>
        <w:numId w:val="11"/>
      </w:numPr>
      <w:suppressAutoHyphens/>
      <w:spacing w:before="320" w:after="120" w:line="100" w:lineRule="atLeast"/>
      <w:ind w:left="357" w:hanging="357"/>
    </w:pPr>
    <w:rPr>
      <w:rFonts w:ascii="Arial" w:eastAsia="Droid Sans Fallback" w:hAnsi="Arial" w:cs="FreeSans"/>
      <w:color w:val="auto"/>
      <w:sz w:val="32"/>
      <w:szCs w:val="32"/>
      <w:lang w:val="en-US" w:eastAsia="hi-IN" w:bidi="hi-IN"/>
    </w:rPr>
  </w:style>
  <w:style w:type="paragraph" w:customStyle="1" w:styleId="lsSection3">
    <w:name w:val="ls_Section3"/>
    <w:basedOn w:val="Ttulo3"/>
    <w:next w:val="Normal"/>
    <w:autoRedefine/>
    <w:qFormat/>
    <w:rsid w:val="003603D2"/>
    <w:pPr>
      <w:keepLines w:val="0"/>
      <w:widowControl w:val="0"/>
      <w:numPr>
        <w:ilvl w:val="2"/>
        <w:numId w:val="11"/>
      </w:numPr>
      <w:tabs>
        <w:tab w:val="num" w:pos="360"/>
      </w:tabs>
      <w:suppressAutoHyphens/>
      <w:spacing w:before="140" w:line="100" w:lineRule="atLeast"/>
      <w:ind w:left="823" w:firstLine="0"/>
    </w:pPr>
    <w:rPr>
      <w:rFonts w:ascii="Arial" w:eastAsia="Droid Sans Fallback" w:hAnsi="Arial" w:cs="FreeSans"/>
      <w:bCs w:val="0"/>
      <w:color w:val="auto"/>
      <w:sz w:val="28"/>
      <w:szCs w:val="28"/>
      <w:lang w:val="en-US" w:eastAsia="hi-IN" w:bidi="hi-IN"/>
    </w:rPr>
  </w:style>
  <w:style w:type="paragraph" w:customStyle="1" w:styleId="lsSection4">
    <w:name w:val="ls_Section4"/>
    <w:basedOn w:val="lsSection3"/>
    <w:next w:val="Normal"/>
    <w:autoRedefine/>
    <w:qFormat/>
    <w:rsid w:val="003603D2"/>
    <w:pPr>
      <w:numPr>
        <w:ilvl w:val="3"/>
      </w:numPr>
      <w:tabs>
        <w:tab w:val="num" w:pos="360"/>
      </w:tabs>
      <w:ind w:left="360"/>
    </w:pPr>
    <w:rPr>
      <w:sz w:val="24"/>
    </w:rPr>
  </w:style>
  <w:style w:type="character" w:customStyle="1" w:styleId="Ttulo1Car">
    <w:name w:val="Título 1 Car"/>
    <w:basedOn w:val="Fuentedeprrafopredeter"/>
    <w:link w:val="Ttulo1"/>
    <w:uiPriority w:val="9"/>
    <w:rsid w:val="003603D2"/>
    <w:rPr>
      <w:rFonts w:asciiTheme="majorHAnsi" w:eastAsiaTheme="majorEastAsia" w:hAnsiTheme="majorHAnsi" w:cstheme="majorBidi"/>
      <w:b/>
      <w:bCs/>
      <w:color w:val="345A8A" w:themeColor="accent1" w:themeShade="B5"/>
      <w:sz w:val="32"/>
      <w:szCs w:val="32"/>
      <w:lang w:val="en-GB" w:eastAsia="en-GB"/>
    </w:rPr>
  </w:style>
  <w:style w:type="character" w:customStyle="1" w:styleId="Ttulo2Car">
    <w:name w:val="Título 2 Car"/>
    <w:basedOn w:val="Fuentedeprrafopredeter"/>
    <w:link w:val="Ttulo2"/>
    <w:uiPriority w:val="9"/>
    <w:semiHidden/>
    <w:rsid w:val="003603D2"/>
    <w:rPr>
      <w:rFonts w:asciiTheme="majorHAnsi" w:eastAsiaTheme="majorEastAsia" w:hAnsiTheme="majorHAnsi" w:cstheme="majorBidi"/>
      <w:b/>
      <w:bCs/>
      <w:color w:val="4F81BD" w:themeColor="accent1"/>
      <w:sz w:val="26"/>
      <w:szCs w:val="26"/>
      <w:lang w:val="en-GB" w:eastAsia="en-GB"/>
    </w:rPr>
  </w:style>
  <w:style w:type="character" w:customStyle="1" w:styleId="Ttulo3Car">
    <w:name w:val="Título 3 Car"/>
    <w:basedOn w:val="Fuentedeprrafopredeter"/>
    <w:link w:val="Ttulo3"/>
    <w:uiPriority w:val="9"/>
    <w:semiHidden/>
    <w:rsid w:val="003603D2"/>
    <w:rPr>
      <w:rFonts w:asciiTheme="majorHAnsi" w:eastAsiaTheme="majorEastAsia" w:hAnsiTheme="majorHAnsi" w:cstheme="majorBidi"/>
      <w:b/>
      <w:bCs/>
      <w:color w:val="4F81BD" w:themeColor="accent1"/>
      <w:lang w:val="en-GB" w:eastAsia="en-GB"/>
    </w:rPr>
  </w:style>
  <w:style w:type="paragraph" w:styleId="Mapadeldocumento">
    <w:name w:val="Document Map"/>
    <w:basedOn w:val="Normal"/>
    <w:link w:val="MapadeldocumentoCar"/>
    <w:uiPriority w:val="99"/>
    <w:semiHidden/>
    <w:unhideWhenUsed/>
    <w:rsid w:val="001C124F"/>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1C124F"/>
    <w:rPr>
      <w:rFonts w:ascii="Lucida Grande" w:eastAsia="Times New Roman" w:hAnsi="Lucida Grande" w:cs="Lucida Grande"/>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941"/>
    <w:rPr>
      <w:rFonts w:ascii="Times New Roman" w:eastAsia="Times New Roman" w:hAnsi="Times New Roman" w:cs="Times New Roman"/>
      <w:lang w:val="en-GB" w:eastAsia="en-GB"/>
    </w:rPr>
  </w:style>
  <w:style w:type="paragraph" w:styleId="Ttulo1">
    <w:name w:val="heading 1"/>
    <w:basedOn w:val="Normal"/>
    <w:next w:val="Normal"/>
    <w:link w:val="Ttulo1Car"/>
    <w:uiPriority w:val="9"/>
    <w:qFormat/>
    <w:rsid w:val="003603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semiHidden/>
    <w:unhideWhenUsed/>
    <w:qFormat/>
    <w:rsid w:val="003603D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603D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685D"/>
    <w:rPr>
      <w:color w:val="0000FF" w:themeColor="hyperlink"/>
      <w:u w:val="single"/>
    </w:rPr>
  </w:style>
  <w:style w:type="paragraph" w:styleId="Encabezado">
    <w:name w:val="header"/>
    <w:basedOn w:val="Normal"/>
    <w:link w:val="EncabezadoCar"/>
    <w:unhideWhenUsed/>
    <w:rsid w:val="0016685D"/>
    <w:pPr>
      <w:tabs>
        <w:tab w:val="center" w:pos="4320"/>
        <w:tab w:val="right" w:pos="8640"/>
      </w:tabs>
    </w:pPr>
  </w:style>
  <w:style w:type="character" w:customStyle="1" w:styleId="EncabezadoCar">
    <w:name w:val="Encabezado Car"/>
    <w:basedOn w:val="Fuentedeprrafopredeter"/>
    <w:link w:val="Encabezado"/>
    <w:rsid w:val="0016685D"/>
  </w:style>
  <w:style w:type="paragraph" w:styleId="Piedepgina">
    <w:name w:val="footer"/>
    <w:basedOn w:val="Normal"/>
    <w:link w:val="PiedepginaCar"/>
    <w:uiPriority w:val="99"/>
    <w:unhideWhenUsed/>
    <w:rsid w:val="0016685D"/>
    <w:pPr>
      <w:tabs>
        <w:tab w:val="center" w:pos="4320"/>
        <w:tab w:val="right" w:pos="8640"/>
      </w:tabs>
    </w:pPr>
  </w:style>
  <w:style w:type="character" w:customStyle="1" w:styleId="PiedepginaCar">
    <w:name w:val="Pie de página Car"/>
    <w:basedOn w:val="Fuentedeprrafopredeter"/>
    <w:link w:val="Piedepgina"/>
    <w:uiPriority w:val="99"/>
    <w:rsid w:val="0016685D"/>
  </w:style>
  <w:style w:type="character" w:styleId="Nmerodepgina">
    <w:name w:val="page number"/>
    <w:basedOn w:val="Fuentedeprrafopredeter"/>
    <w:uiPriority w:val="99"/>
    <w:semiHidden/>
    <w:unhideWhenUsed/>
    <w:rsid w:val="0016685D"/>
  </w:style>
  <w:style w:type="paragraph" w:styleId="Textonotapie">
    <w:name w:val="footnote text"/>
    <w:basedOn w:val="Normal"/>
    <w:link w:val="TextonotapieCar"/>
    <w:unhideWhenUsed/>
    <w:rsid w:val="0016685D"/>
  </w:style>
  <w:style w:type="character" w:customStyle="1" w:styleId="TextonotapieCar">
    <w:name w:val="Texto nota pie Car"/>
    <w:basedOn w:val="Fuentedeprrafopredeter"/>
    <w:link w:val="Textonotapie"/>
    <w:rsid w:val="0016685D"/>
  </w:style>
  <w:style w:type="character" w:styleId="Refdenotaalpie">
    <w:name w:val="footnote reference"/>
    <w:basedOn w:val="Fuentedeprrafopredeter"/>
    <w:unhideWhenUsed/>
    <w:rsid w:val="0016685D"/>
    <w:rPr>
      <w:vertAlign w:val="superscript"/>
    </w:rPr>
  </w:style>
  <w:style w:type="paragraph" w:styleId="Prrafodelista">
    <w:name w:val="List Paragraph"/>
    <w:basedOn w:val="Normal"/>
    <w:uiPriority w:val="34"/>
    <w:qFormat/>
    <w:rsid w:val="00582778"/>
    <w:pPr>
      <w:ind w:left="720"/>
      <w:contextualSpacing/>
    </w:pPr>
    <w:rPr>
      <w:rFonts w:eastAsiaTheme="minorHAnsi"/>
    </w:rPr>
  </w:style>
  <w:style w:type="paragraph" w:styleId="Textodeglobo">
    <w:name w:val="Balloon Text"/>
    <w:basedOn w:val="Normal"/>
    <w:link w:val="TextodegloboCar"/>
    <w:uiPriority w:val="99"/>
    <w:semiHidden/>
    <w:unhideWhenUsed/>
    <w:rsid w:val="0058277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82778"/>
    <w:rPr>
      <w:rFonts w:ascii="Lucida Grande" w:hAnsi="Lucida Grande" w:cs="Lucida Grande"/>
      <w:sz w:val="18"/>
      <w:szCs w:val="18"/>
    </w:rPr>
  </w:style>
  <w:style w:type="table" w:styleId="Tablaconcuadrcula">
    <w:name w:val="Table Grid"/>
    <w:basedOn w:val="Tablanormal"/>
    <w:uiPriority w:val="59"/>
    <w:rsid w:val="008040AD"/>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sempi">
    <w:name w:val="esempi"/>
    <w:basedOn w:val="Normal"/>
    <w:next w:val="Normal"/>
    <w:rsid w:val="00105170"/>
    <w:pPr>
      <w:widowControl w:val="0"/>
      <w:autoSpaceDE w:val="0"/>
      <w:autoSpaceDN w:val="0"/>
      <w:jc w:val="both"/>
    </w:pPr>
    <w:rPr>
      <w:szCs w:val="20"/>
    </w:rPr>
  </w:style>
  <w:style w:type="paragraph" w:styleId="Textodecuerpo">
    <w:name w:val="Body Text"/>
    <w:basedOn w:val="Normal"/>
    <w:link w:val="TextodecuerpoCar"/>
    <w:rsid w:val="00111A21"/>
    <w:pPr>
      <w:jc w:val="both"/>
    </w:pPr>
    <w:rPr>
      <w:rFonts w:ascii="Times" w:eastAsia="Times" w:hAnsi="Times"/>
      <w:szCs w:val="20"/>
    </w:rPr>
  </w:style>
  <w:style w:type="character" w:customStyle="1" w:styleId="TextodecuerpoCar">
    <w:name w:val="Texto de cuerpo Car"/>
    <w:basedOn w:val="Fuentedeprrafopredeter"/>
    <w:link w:val="Textodecuerpo"/>
    <w:rsid w:val="00111A21"/>
    <w:rPr>
      <w:rFonts w:ascii="Times" w:eastAsia="Times" w:hAnsi="Times" w:cs="Times New Roman"/>
      <w:szCs w:val="20"/>
      <w:lang w:val="en-GB"/>
    </w:rPr>
  </w:style>
  <w:style w:type="character" w:styleId="Refdecomentario">
    <w:name w:val="annotation reference"/>
    <w:basedOn w:val="Fuentedeprrafopredeter"/>
    <w:uiPriority w:val="99"/>
    <w:semiHidden/>
    <w:unhideWhenUsed/>
    <w:rsid w:val="00A01553"/>
    <w:rPr>
      <w:sz w:val="18"/>
      <w:szCs w:val="18"/>
    </w:rPr>
  </w:style>
  <w:style w:type="paragraph" w:styleId="Textocomentario">
    <w:name w:val="annotation text"/>
    <w:basedOn w:val="Normal"/>
    <w:link w:val="TextocomentarioCar"/>
    <w:uiPriority w:val="99"/>
    <w:unhideWhenUsed/>
    <w:rsid w:val="00A01553"/>
  </w:style>
  <w:style w:type="character" w:customStyle="1" w:styleId="TextocomentarioCar">
    <w:name w:val="Texto comentario Car"/>
    <w:basedOn w:val="Fuentedeprrafopredeter"/>
    <w:link w:val="Textocomentario"/>
    <w:uiPriority w:val="99"/>
    <w:rsid w:val="00A01553"/>
  </w:style>
  <w:style w:type="paragraph" w:styleId="Asuntodelcomentario">
    <w:name w:val="annotation subject"/>
    <w:basedOn w:val="Textocomentario"/>
    <w:next w:val="Textocomentario"/>
    <w:link w:val="AsuntodelcomentarioCar"/>
    <w:uiPriority w:val="99"/>
    <w:semiHidden/>
    <w:unhideWhenUsed/>
    <w:rsid w:val="00A01553"/>
    <w:rPr>
      <w:b/>
      <w:bCs/>
      <w:sz w:val="20"/>
      <w:szCs w:val="20"/>
    </w:rPr>
  </w:style>
  <w:style w:type="character" w:customStyle="1" w:styleId="AsuntodelcomentarioCar">
    <w:name w:val="Asunto del comentario Car"/>
    <w:basedOn w:val="TextocomentarioCar"/>
    <w:link w:val="Asuntodelcomentario"/>
    <w:uiPriority w:val="99"/>
    <w:semiHidden/>
    <w:rsid w:val="00A01553"/>
    <w:rPr>
      <w:b/>
      <w:bCs/>
      <w:sz w:val="20"/>
      <w:szCs w:val="20"/>
    </w:rPr>
  </w:style>
  <w:style w:type="paragraph" w:styleId="Sangradetdecuerpo">
    <w:name w:val="Body Text Indent"/>
    <w:basedOn w:val="Normal"/>
    <w:link w:val="SangradetdecuerpoCar"/>
    <w:unhideWhenUsed/>
    <w:rsid w:val="004336BA"/>
    <w:pPr>
      <w:spacing w:after="120"/>
      <w:ind w:left="283"/>
    </w:pPr>
  </w:style>
  <w:style w:type="character" w:customStyle="1" w:styleId="SangradetdecuerpoCar">
    <w:name w:val="Sangría de t. de cuerpo Car"/>
    <w:basedOn w:val="Fuentedeprrafopredeter"/>
    <w:link w:val="Sangradetdecuerpo"/>
    <w:rsid w:val="004336BA"/>
  </w:style>
  <w:style w:type="character" w:customStyle="1" w:styleId="BalloonTextChar1">
    <w:name w:val="Balloon Text Char1"/>
    <w:basedOn w:val="Fuentedeprrafopredeter"/>
    <w:uiPriority w:val="99"/>
    <w:semiHidden/>
    <w:rsid w:val="004336BA"/>
    <w:rPr>
      <w:rFonts w:ascii="Lucida Grande" w:hAnsi="Lucida Grande"/>
      <w:sz w:val="18"/>
      <w:szCs w:val="18"/>
    </w:rPr>
  </w:style>
  <w:style w:type="paragraph" w:customStyle="1" w:styleId="Default">
    <w:name w:val="Default"/>
    <w:rsid w:val="004336BA"/>
    <w:pPr>
      <w:widowControl w:val="0"/>
      <w:autoSpaceDE w:val="0"/>
      <w:autoSpaceDN w:val="0"/>
      <w:adjustRightInd w:val="0"/>
    </w:pPr>
    <w:rPr>
      <w:rFonts w:ascii="Times New Roman" w:hAnsi="Times New Roman" w:cs="Times New Roman"/>
      <w:color w:val="000000"/>
      <w:lang w:val="en-GB" w:eastAsia="ja-JP"/>
    </w:rPr>
  </w:style>
  <w:style w:type="character" w:customStyle="1" w:styleId="apple-converted-space">
    <w:name w:val="apple-converted-space"/>
    <w:basedOn w:val="Fuentedeprrafopredeter"/>
    <w:rsid w:val="009C37AC"/>
  </w:style>
  <w:style w:type="character" w:styleId="Enfasis">
    <w:name w:val="Emphasis"/>
    <w:basedOn w:val="Fuentedeprrafopredeter"/>
    <w:uiPriority w:val="20"/>
    <w:qFormat/>
    <w:rsid w:val="009C37AC"/>
    <w:rPr>
      <w:i/>
      <w:iCs/>
    </w:rPr>
  </w:style>
  <w:style w:type="paragraph" w:styleId="NormalWeb">
    <w:name w:val="Normal (Web)"/>
    <w:basedOn w:val="Normal"/>
    <w:uiPriority w:val="99"/>
    <w:semiHidden/>
    <w:unhideWhenUsed/>
    <w:rsid w:val="003B7BC4"/>
    <w:pPr>
      <w:spacing w:before="100" w:beforeAutospacing="1" w:after="100" w:afterAutospacing="1"/>
    </w:pPr>
    <w:rPr>
      <w:rFonts w:ascii="Times" w:hAnsi="Times"/>
      <w:sz w:val="20"/>
      <w:szCs w:val="20"/>
    </w:rPr>
  </w:style>
  <w:style w:type="paragraph" w:styleId="Ttulo">
    <w:name w:val="Title"/>
    <w:aliases w:val="ls_Title"/>
    <w:basedOn w:val="Normal"/>
    <w:next w:val="Normal"/>
    <w:link w:val="TtuloCar"/>
    <w:qFormat/>
    <w:rsid w:val="003603D2"/>
    <w:pPr>
      <w:keepNext/>
      <w:widowControl w:val="0"/>
      <w:suppressAutoHyphens/>
      <w:spacing w:before="240" w:after="120" w:line="100" w:lineRule="atLeast"/>
      <w:jc w:val="center"/>
    </w:pPr>
    <w:rPr>
      <w:rFonts w:ascii="Arial" w:eastAsia="Droid Sans Fallback" w:hAnsi="Arial" w:cs="FreeSans"/>
      <w:b/>
      <w:bCs/>
      <w:sz w:val="56"/>
      <w:szCs w:val="56"/>
      <w:lang w:val="en-US" w:eastAsia="hi-IN" w:bidi="hi-IN"/>
    </w:rPr>
  </w:style>
  <w:style w:type="character" w:customStyle="1" w:styleId="TtuloCar">
    <w:name w:val="Título Car"/>
    <w:aliases w:val="ls_Title Car"/>
    <w:basedOn w:val="Fuentedeprrafopredeter"/>
    <w:link w:val="Ttulo"/>
    <w:rsid w:val="003603D2"/>
    <w:rPr>
      <w:rFonts w:ascii="Arial" w:eastAsia="Droid Sans Fallback" w:hAnsi="Arial" w:cs="FreeSans"/>
      <w:b/>
      <w:bCs/>
      <w:sz w:val="56"/>
      <w:szCs w:val="56"/>
      <w:lang w:eastAsia="hi-IN" w:bidi="hi-IN"/>
    </w:rPr>
  </w:style>
  <w:style w:type="paragraph" w:customStyle="1" w:styleId="lsSection1">
    <w:name w:val="ls_Section1"/>
    <w:basedOn w:val="Ttulo1"/>
    <w:next w:val="Normal"/>
    <w:autoRedefine/>
    <w:qFormat/>
    <w:rsid w:val="000E2FA7"/>
    <w:pPr>
      <w:keepNext w:val="0"/>
      <w:keepLines w:val="0"/>
      <w:widowControl w:val="0"/>
      <w:numPr>
        <w:numId w:val="11"/>
      </w:numPr>
      <w:tabs>
        <w:tab w:val="num" w:pos="360"/>
      </w:tabs>
      <w:suppressAutoHyphens/>
      <w:spacing w:before="240" w:after="120" w:line="100" w:lineRule="atLeast"/>
      <w:ind w:left="0" w:firstLine="0"/>
    </w:pPr>
    <w:rPr>
      <w:rFonts w:ascii="Arial" w:eastAsia="Droid Sans Fallback" w:hAnsi="Arial" w:cs="FreeSans"/>
      <w:color w:val="auto"/>
      <w:sz w:val="36"/>
      <w:szCs w:val="36"/>
      <w:lang w:val="en-US" w:eastAsia="hi-IN" w:bidi="hi-IN"/>
    </w:rPr>
  </w:style>
  <w:style w:type="paragraph" w:customStyle="1" w:styleId="lsSection2">
    <w:name w:val="ls_Section2"/>
    <w:basedOn w:val="Ttulo2"/>
    <w:next w:val="Normal"/>
    <w:autoRedefine/>
    <w:qFormat/>
    <w:rsid w:val="00582F68"/>
    <w:pPr>
      <w:keepLines w:val="0"/>
      <w:widowControl w:val="0"/>
      <w:numPr>
        <w:ilvl w:val="1"/>
        <w:numId w:val="11"/>
      </w:numPr>
      <w:suppressAutoHyphens/>
      <w:spacing w:before="320" w:after="120" w:line="100" w:lineRule="atLeast"/>
      <w:ind w:left="357" w:hanging="357"/>
    </w:pPr>
    <w:rPr>
      <w:rFonts w:ascii="Arial" w:eastAsia="Droid Sans Fallback" w:hAnsi="Arial" w:cs="FreeSans"/>
      <w:color w:val="auto"/>
      <w:sz w:val="32"/>
      <w:szCs w:val="32"/>
      <w:lang w:val="en-US" w:eastAsia="hi-IN" w:bidi="hi-IN"/>
    </w:rPr>
  </w:style>
  <w:style w:type="paragraph" w:customStyle="1" w:styleId="lsSection3">
    <w:name w:val="ls_Section3"/>
    <w:basedOn w:val="Ttulo3"/>
    <w:next w:val="Normal"/>
    <w:autoRedefine/>
    <w:qFormat/>
    <w:rsid w:val="003603D2"/>
    <w:pPr>
      <w:keepLines w:val="0"/>
      <w:widowControl w:val="0"/>
      <w:numPr>
        <w:ilvl w:val="2"/>
        <w:numId w:val="11"/>
      </w:numPr>
      <w:tabs>
        <w:tab w:val="num" w:pos="360"/>
      </w:tabs>
      <w:suppressAutoHyphens/>
      <w:spacing w:before="140" w:line="100" w:lineRule="atLeast"/>
      <w:ind w:left="823" w:firstLine="0"/>
    </w:pPr>
    <w:rPr>
      <w:rFonts w:ascii="Arial" w:eastAsia="Droid Sans Fallback" w:hAnsi="Arial" w:cs="FreeSans"/>
      <w:bCs w:val="0"/>
      <w:color w:val="auto"/>
      <w:sz w:val="28"/>
      <w:szCs w:val="28"/>
      <w:lang w:val="en-US" w:eastAsia="hi-IN" w:bidi="hi-IN"/>
    </w:rPr>
  </w:style>
  <w:style w:type="paragraph" w:customStyle="1" w:styleId="lsSection4">
    <w:name w:val="ls_Section4"/>
    <w:basedOn w:val="lsSection3"/>
    <w:next w:val="Normal"/>
    <w:autoRedefine/>
    <w:qFormat/>
    <w:rsid w:val="003603D2"/>
    <w:pPr>
      <w:numPr>
        <w:ilvl w:val="3"/>
      </w:numPr>
      <w:tabs>
        <w:tab w:val="num" w:pos="360"/>
      </w:tabs>
      <w:ind w:left="360"/>
    </w:pPr>
    <w:rPr>
      <w:sz w:val="24"/>
    </w:rPr>
  </w:style>
  <w:style w:type="character" w:customStyle="1" w:styleId="Ttulo1Car">
    <w:name w:val="Título 1 Car"/>
    <w:basedOn w:val="Fuentedeprrafopredeter"/>
    <w:link w:val="Ttulo1"/>
    <w:uiPriority w:val="9"/>
    <w:rsid w:val="003603D2"/>
    <w:rPr>
      <w:rFonts w:asciiTheme="majorHAnsi" w:eastAsiaTheme="majorEastAsia" w:hAnsiTheme="majorHAnsi" w:cstheme="majorBidi"/>
      <w:b/>
      <w:bCs/>
      <w:color w:val="345A8A" w:themeColor="accent1" w:themeShade="B5"/>
      <w:sz w:val="32"/>
      <w:szCs w:val="32"/>
      <w:lang w:val="en-GB" w:eastAsia="en-GB"/>
    </w:rPr>
  </w:style>
  <w:style w:type="character" w:customStyle="1" w:styleId="Ttulo2Car">
    <w:name w:val="Título 2 Car"/>
    <w:basedOn w:val="Fuentedeprrafopredeter"/>
    <w:link w:val="Ttulo2"/>
    <w:uiPriority w:val="9"/>
    <w:semiHidden/>
    <w:rsid w:val="003603D2"/>
    <w:rPr>
      <w:rFonts w:asciiTheme="majorHAnsi" w:eastAsiaTheme="majorEastAsia" w:hAnsiTheme="majorHAnsi" w:cstheme="majorBidi"/>
      <w:b/>
      <w:bCs/>
      <w:color w:val="4F81BD" w:themeColor="accent1"/>
      <w:sz w:val="26"/>
      <w:szCs w:val="26"/>
      <w:lang w:val="en-GB" w:eastAsia="en-GB"/>
    </w:rPr>
  </w:style>
  <w:style w:type="character" w:customStyle="1" w:styleId="Ttulo3Car">
    <w:name w:val="Título 3 Car"/>
    <w:basedOn w:val="Fuentedeprrafopredeter"/>
    <w:link w:val="Ttulo3"/>
    <w:uiPriority w:val="9"/>
    <w:semiHidden/>
    <w:rsid w:val="003603D2"/>
    <w:rPr>
      <w:rFonts w:asciiTheme="majorHAnsi" w:eastAsiaTheme="majorEastAsia" w:hAnsiTheme="majorHAnsi" w:cstheme="majorBidi"/>
      <w:b/>
      <w:bCs/>
      <w:color w:val="4F81BD" w:themeColor="accent1"/>
      <w:lang w:val="en-GB" w:eastAsia="en-GB"/>
    </w:rPr>
  </w:style>
  <w:style w:type="paragraph" w:styleId="Mapadeldocumento">
    <w:name w:val="Document Map"/>
    <w:basedOn w:val="Normal"/>
    <w:link w:val="MapadeldocumentoCar"/>
    <w:uiPriority w:val="99"/>
    <w:semiHidden/>
    <w:unhideWhenUsed/>
    <w:rsid w:val="001C124F"/>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1C124F"/>
    <w:rPr>
      <w:rFonts w:ascii="Lucida Grande" w:eastAsia="Times New Roman" w:hAnsi="Lucida Grande" w:cs="Lucida Grande"/>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003008">
      <w:bodyDiv w:val="1"/>
      <w:marLeft w:val="0"/>
      <w:marRight w:val="0"/>
      <w:marTop w:val="0"/>
      <w:marBottom w:val="0"/>
      <w:divBdr>
        <w:top w:val="none" w:sz="0" w:space="0" w:color="auto"/>
        <w:left w:val="none" w:sz="0" w:space="0" w:color="auto"/>
        <w:bottom w:val="none" w:sz="0" w:space="0" w:color="auto"/>
        <w:right w:val="none" w:sz="0" w:space="0" w:color="auto"/>
      </w:divBdr>
      <w:divsChild>
        <w:div w:id="298270912">
          <w:marLeft w:val="0"/>
          <w:marRight w:val="0"/>
          <w:marTop w:val="0"/>
          <w:marBottom w:val="0"/>
          <w:divBdr>
            <w:top w:val="none" w:sz="0" w:space="0" w:color="auto"/>
            <w:left w:val="none" w:sz="0" w:space="0" w:color="auto"/>
            <w:bottom w:val="none" w:sz="0" w:space="0" w:color="auto"/>
            <w:right w:val="none" w:sz="0" w:space="0" w:color="auto"/>
          </w:divBdr>
          <w:divsChild>
            <w:div w:id="2083481254">
              <w:marLeft w:val="0"/>
              <w:marRight w:val="0"/>
              <w:marTop w:val="0"/>
              <w:marBottom w:val="0"/>
              <w:divBdr>
                <w:top w:val="none" w:sz="0" w:space="0" w:color="auto"/>
                <w:left w:val="none" w:sz="0" w:space="0" w:color="auto"/>
                <w:bottom w:val="none" w:sz="0" w:space="0" w:color="auto"/>
                <w:right w:val="none" w:sz="0" w:space="0" w:color="auto"/>
              </w:divBdr>
              <w:divsChild>
                <w:div w:id="8072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83976">
      <w:bodyDiv w:val="1"/>
      <w:marLeft w:val="0"/>
      <w:marRight w:val="0"/>
      <w:marTop w:val="0"/>
      <w:marBottom w:val="0"/>
      <w:divBdr>
        <w:top w:val="none" w:sz="0" w:space="0" w:color="auto"/>
        <w:left w:val="none" w:sz="0" w:space="0" w:color="auto"/>
        <w:bottom w:val="none" w:sz="0" w:space="0" w:color="auto"/>
        <w:right w:val="none" w:sz="0" w:space="0" w:color="auto"/>
      </w:divBdr>
    </w:div>
    <w:div w:id="546986630">
      <w:bodyDiv w:val="1"/>
      <w:marLeft w:val="0"/>
      <w:marRight w:val="0"/>
      <w:marTop w:val="0"/>
      <w:marBottom w:val="0"/>
      <w:divBdr>
        <w:top w:val="none" w:sz="0" w:space="0" w:color="auto"/>
        <w:left w:val="none" w:sz="0" w:space="0" w:color="auto"/>
        <w:bottom w:val="none" w:sz="0" w:space="0" w:color="auto"/>
        <w:right w:val="none" w:sz="0" w:space="0" w:color="auto"/>
      </w:divBdr>
    </w:div>
    <w:div w:id="560216341">
      <w:bodyDiv w:val="1"/>
      <w:marLeft w:val="0"/>
      <w:marRight w:val="0"/>
      <w:marTop w:val="0"/>
      <w:marBottom w:val="0"/>
      <w:divBdr>
        <w:top w:val="none" w:sz="0" w:space="0" w:color="auto"/>
        <w:left w:val="none" w:sz="0" w:space="0" w:color="auto"/>
        <w:bottom w:val="none" w:sz="0" w:space="0" w:color="auto"/>
        <w:right w:val="none" w:sz="0" w:space="0" w:color="auto"/>
      </w:divBdr>
    </w:div>
    <w:div w:id="962031419">
      <w:bodyDiv w:val="1"/>
      <w:marLeft w:val="0"/>
      <w:marRight w:val="0"/>
      <w:marTop w:val="0"/>
      <w:marBottom w:val="0"/>
      <w:divBdr>
        <w:top w:val="none" w:sz="0" w:space="0" w:color="auto"/>
        <w:left w:val="none" w:sz="0" w:space="0" w:color="auto"/>
        <w:bottom w:val="none" w:sz="0" w:space="0" w:color="auto"/>
        <w:right w:val="none" w:sz="0" w:space="0" w:color="auto"/>
      </w:divBdr>
      <w:divsChild>
        <w:div w:id="957570656">
          <w:marLeft w:val="0"/>
          <w:marRight w:val="0"/>
          <w:marTop w:val="0"/>
          <w:marBottom w:val="0"/>
          <w:divBdr>
            <w:top w:val="none" w:sz="0" w:space="0" w:color="auto"/>
            <w:left w:val="none" w:sz="0" w:space="0" w:color="auto"/>
            <w:bottom w:val="none" w:sz="0" w:space="0" w:color="auto"/>
            <w:right w:val="none" w:sz="0" w:space="0" w:color="auto"/>
          </w:divBdr>
          <w:divsChild>
            <w:div w:id="486021607">
              <w:marLeft w:val="0"/>
              <w:marRight w:val="0"/>
              <w:marTop w:val="0"/>
              <w:marBottom w:val="0"/>
              <w:divBdr>
                <w:top w:val="none" w:sz="0" w:space="0" w:color="auto"/>
                <w:left w:val="none" w:sz="0" w:space="0" w:color="auto"/>
                <w:bottom w:val="none" w:sz="0" w:space="0" w:color="auto"/>
                <w:right w:val="none" w:sz="0" w:space="0" w:color="auto"/>
              </w:divBdr>
              <w:divsChild>
                <w:div w:id="2980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67986">
      <w:bodyDiv w:val="1"/>
      <w:marLeft w:val="0"/>
      <w:marRight w:val="0"/>
      <w:marTop w:val="0"/>
      <w:marBottom w:val="0"/>
      <w:divBdr>
        <w:top w:val="none" w:sz="0" w:space="0" w:color="auto"/>
        <w:left w:val="none" w:sz="0" w:space="0" w:color="auto"/>
        <w:bottom w:val="none" w:sz="0" w:space="0" w:color="auto"/>
        <w:right w:val="none" w:sz="0" w:space="0" w:color="auto"/>
      </w:divBdr>
    </w:div>
    <w:div w:id="1150486760">
      <w:bodyDiv w:val="1"/>
      <w:marLeft w:val="0"/>
      <w:marRight w:val="0"/>
      <w:marTop w:val="0"/>
      <w:marBottom w:val="0"/>
      <w:divBdr>
        <w:top w:val="none" w:sz="0" w:space="0" w:color="auto"/>
        <w:left w:val="none" w:sz="0" w:space="0" w:color="auto"/>
        <w:bottom w:val="none" w:sz="0" w:space="0" w:color="auto"/>
        <w:right w:val="none" w:sz="0" w:space="0" w:color="auto"/>
      </w:divBdr>
    </w:div>
    <w:div w:id="1246575981">
      <w:bodyDiv w:val="1"/>
      <w:marLeft w:val="0"/>
      <w:marRight w:val="0"/>
      <w:marTop w:val="0"/>
      <w:marBottom w:val="0"/>
      <w:divBdr>
        <w:top w:val="none" w:sz="0" w:space="0" w:color="auto"/>
        <w:left w:val="none" w:sz="0" w:space="0" w:color="auto"/>
        <w:bottom w:val="none" w:sz="0" w:space="0" w:color="auto"/>
        <w:right w:val="none" w:sz="0" w:space="0" w:color="auto"/>
      </w:divBdr>
      <w:divsChild>
        <w:div w:id="1464542779">
          <w:marLeft w:val="0"/>
          <w:marRight w:val="0"/>
          <w:marTop w:val="0"/>
          <w:marBottom w:val="0"/>
          <w:divBdr>
            <w:top w:val="none" w:sz="0" w:space="0" w:color="auto"/>
            <w:left w:val="none" w:sz="0" w:space="0" w:color="auto"/>
            <w:bottom w:val="none" w:sz="0" w:space="0" w:color="auto"/>
            <w:right w:val="none" w:sz="0" w:space="0" w:color="auto"/>
          </w:divBdr>
          <w:divsChild>
            <w:div w:id="89130557">
              <w:marLeft w:val="0"/>
              <w:marRight w:val="0"/>
              <w:marTop w:val="0"/>
              <w:marBottom w:val="0"/>
              <w:divBdr>
                <w:top w:val="none" w:sz="0" w:space="0" w:color="auto"/>
                <w:left w:val="none" w:sz="0" w:space="0" w:color="auto"/>
                <w:bottom w:val="none" w:sz="0" w:space="0" w:color="auto"/>
                <w:right w:val="none" w:sz="0" w:space="0" w:color="auto"/>
              </w:divBdr>
              <w:divsChild>
                <w:div w:id="13881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1497">
      <w:bodyDiv w:val="1"/>
      <w:marLeft w:val="0"/>
      <w:marRight w:val="0"/>
      <w:marTop w:val="0"/>
      <w:marBottom w:val="0"/>
      <w:divBdr>
        <w:top w:val="none" w:sz="0" w:space="0" w:color="auto"/>
        <w:left w:val="none" w:sz="0" w:space="0" w:color="auto"/>
        <w:bottom w:val="none" w:sz="0" w:space="0" w:color="auto"/>
        <w:right w:val="none" w:sz="0" w:space="0" w:color="auto"/>
      </w:divBdr>
      <w:divsChild>
        <w:div w:id="1130317554">
          <w:marLeft w:val="0"/>
          <w:marRight w:val="0"/>
          <w:marTop w:val="0"/>
          <w:marBottom w:val="0"/>
          <w:divBdr>
            <w:top w:val="none" w:sz="0" w:space="0" w:color="auto"/>
            <w:left w:val="none" w:sz="0" w:space="0" w:color="auto"/>
            <w:bottom w:val="none" w:sz="0" w:space="0" w:color="auto"/>
            <w:right w:val="none" w:sz="0" w:space="0" w:color="auto"/>
          </w:divBdr>
          <w:divsChild>
            <w:div w:id="2013022251">
              <w:marLeft w:val="0"/>
              <w:marRight w:val="0"/>
              <w:marTop w:val="0"/>
              <w:marBottom w:val="0"/>
              <w:divBdr>
                <w:top w:val="none" w:sz="0" w:space="0" w:color="auto"/>
                <w:left w:val="none" w:sz="0" w:space="0" w:color="auto"/>
                <w:bottom w:val="none" w:sz="0" w:space="0" w:color="auto"/>
                <w:right w:val="none" w:sz="0" w:space="0" w:color="auto"/>
              </w:divBdr>
              <w:divsChild>
                <w:div w:id="8896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94794">
      <w:bodyDiv w:val="1"/>
      <w:marLeft w:val="0"/>
      <w:marRight w:val="0"/>
      <w:marTop w:val="0"/>
      <w:marBottom w:val="0"/>
      <w:divBdr>
        <w:top w:val="none" w:sz="0" w:space="0" w:color="auto"/>
        <w:left w:val="none" w:sz="0" w:space="0" w:color="auto"/>
        <w:bottom w:val="none" w:sz="0" w:space="0" w:color="auto"/>
        <w:right w:val="none" w:sz="0" w:space="0" w:color="auto"/>
      </w:divBdr>
    </w:div>
    <w:div w:id="1924140063">
      <w:bodyDiv w:val="1"/>
      <w:marLeft w:val="0"/>
      <w:marRight w:val="0"/>
      <w:marTop w:val="0"/>
      <w:marBottom w:val="0"/>
      <w:divBdr>
        <w:top w:val="none" w:sz="0" w:space="0" w:color="auto"/>
        <w:left w:val="none" w:sz="0" w:space="0" w:color="auto"/>
        <w:bottom w:val="none" w:sz="0" w:space="0" w:color="auto"/>
        <w:right w:val="none" w:sz="0" w:space="0" w:color="auto"/>
      </w:divBdr>
    </w:div>
    <w:div w:id="2021346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5"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8211</Words>
  <Characters>45163</Characters>
  <Application>Microsoft Macintosh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53268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Ledgeway</dc:creator>
  <cp:keywords/>
  <dc:description/>
  <cp:lastModifiedBy>Anna</cp:lastModifiedBy>
  <cp:revision>3</cp:revision>
  <cp:lastPrinted>2019-07-23T09:40:00Z</cp:lastPrinted>
  <dcterms:created xsi:type="dcterms:W3CDTF">2019-07-23T09:40:00Z</dcterms:created>
  <dcterms:modified xsi:type="dcterms:W3CDTF">2019-07-23T09:40:00Z</dcterms:modified>
</cp:coreProperties>
</file>