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BFD9F" w14:textId="6BB114B4" w:rsidR="0002610D" w:rsidRPr="00990C0E" w:rsidRDefault="0002610D" w:rsidP="00990C0E">
      <w:pPr>
        <w:spacing w:line="360" w:lineRule="auto"/>
        <w:rPr>
          <w:rFonts w:ascii="Times" w:hAnsi="Times" w:cs="Times New Roman"/>
          <w:b/>
          <w:bCs/>
          <w:sz w:val="32"/>
          <w:szCs w:val="32"/>
          <w:lang w:val="en-GB"/>
        </w:rPr>
      </w:pPr>
      <w:bookmarkStart w:id="0" w:name="OLE_LINK28"/>
      <w:bookmarkStart w:id="1" w:name="OLE_LINK29"/>
      <w:bookmarkStart w:id="2" w:name="OLE_LINK2"/>
      <w:bookmarkStart w:id="3" w:name="OLE_LINK3"/>
      <w:r w:rsidRPr="00990C0E">
        <w:rPr>
          <w:rFonts w:ascii="Times" w:hAnsi="Times" w:cs="Times New Roman"/>
          <w:b/>
          <w:bCs/>
          <w:sz w:val="32"/>
          <w:szCs w:val="32"/>
          <w:lang w:val="en-GB"/>
        </w:rPr>
        <w:t>L1 Dutch vs L2 English</w:t>
      </w:r>
      <w:r w:rsidR="00376EDF">
        <w:rPr>
          <w:rFonts w:ascii="Times" w:hAnsi="Times" w:cs="Times New Roman"/>
          <w:b/>
          <w:bCs/>
          <w:sz w:val="32"/>
          <w:szCs w:val="32"/>
          <w:lang w:val="en-GB"/>
        </w:rPr>
        <w:t xml:space="preserve"> and</w:t>
      </w:r>
      <w:r w:rsidRPr="00990C0E">
        <w:rPr>
          <w:rFonts w:ascii="Times" w:hAnsi="Times" w:cs="Times New Roman"/>
          <w:b/>
          <w:bCs/>
          <w:sz w:val="32"/>
          <w:szCs w:val="32"/>
          <w:lang w:val="en-GB"/>
        </w:rPr>
        <w:t xml:space="preserve"> in </w:t>
      </w:r>
      <w:r w:rsidR="003C184D" w:rsidRPr="00990C0E">
        <w:rPr>
          <w:rFonts w:ascii="Times" w:hAnsi="Times" w:cs="Times New Roman"/>
          <w:b/>
          <w:bCs/>
          <w:sz w:val="32"/>
          <w:szCs w:val="32"/>
          <w:lang w:val="en-GB"/>
        </w:rPr>
        <w:t xml:space="preserve">the </w:t>
      </w:r>
      <w:r w:rsidRPr="00990C0E">
        <w:rPr>
          <w:rFonts w:ascii="Times" w:hAnsi="Times" w:cs="Times New Roman"/>
          <w:b/>
          <w:bCs/>
          <w:sz w:val="32"/>
          <w:szCs w:val="32"/>
          <w:lang w:val="en-GB"/>
        </w:rPr>
        <w:t>initial stages of L3 French acquisition</w:t>
      </w:r>
      <w:bookmarkEnd w:id="0"/>
      <w:bookmarkEnd w:id="1"/>
      <w:r w:rsidRPr="00990C0E">
        <w:rPr>
          <w:rFonts w:ascii="Times" w:hAnsi="Times" w:cs="Times New Roman"/>
          <w:b/>
          <w:bCs/>
          <w:sz w:val="32"/>
          <w:szCs w:val="32"/>
          <w:lang w:val="en-GB"/>
        </w:rPr>
        <w:t xml:space="preserve">: </w:t>
      </w:r>
      <w:r w:rsidR="00990C0E">
        <w:rPr>
          <w:rFonts w:ascii="Times" w:hAnsi="Times" w:cs="Times New Roman"/>
          <w:b/>
          <w:bCs/>
          <w:sz w:val="32"/>
          <w:szCs w:val="32"/>
          <w:lang w:val="en-GB"/>
        </w:rPr>
        <w:t>t</w:t>
      </w:r>
      <w:r w:rsidRPr="00990C0E">
        <w:rPr>
          <w:rFonts w:ascii="Times" w:hAnsi="Times" w:cs="Times New Roman"/>
          <w:b/>
          <w:bCs/>
          <w:sz w:val="32"/>
          <w:szCs w:val="32"/>
          <w:lang w:val="en-GB"/>
        </w:rPr>
        <w:t>he case of verb placement</w:t>
      </w:r>
    </w:p>
    <w:p w14:paraId="3AE803E4" w14:textId="77777777" w:rsidR="00F95116" w:rsidRPr="00EE630C" w:rsidRDefault="00F95116" w:rsidP="00F50EBD">
      <w:pPr>
        <w:spacing w:line="360" w:lineRule="auto"/>
        <w:jc w:val="center"/>
        <w:rPr>
          <w:rFonts w:ascii="Times" w:hAnsi="Times" w:cs="Times New Roman"/>
          <w:lang w:val="en-US"/>
        </w:rPr>
      </w:pPr>
    </w:p>
    <w:p w14:paraId="36224413" w14:textId="0229C255" w:rsidR="00E53519" w:rsidRPr="00990C0E" w:rsidRDefault="00F95116" w:rsidP="00990C0E">
      <w:pPr>
        <w:spacing w:line="360" w:lineRule="auto"/>
        <w:rPr>
          <w:rFonts w:ascii="Times" w:hAnsi="Times" w:cs="Times New Roman"/>
          <w:sz w:val="28"/>
          <w:szCs w:val="28"/>
        </w:rPr>
      </w:pPr>
      <w:r w:rsidRPr="00990C0E">
        <w:rPr>
          <w:rFonts w:ascii="Times" w:hAnsi="Times" w:cs="Times New Roman"/>
          <w:sz w:val="28"/>
          <w:szCs w:val="28"/>
        </w:rPr>
        <w:t>Rosalinde Stadt</w:t>
      </w:r>
    </w:p>
    <w:p w14:paraId="7DF022C2" w14:textId="77777777" w:rsidR="00990C0E" w:rsidRPr="00EB389E" w:rsidRDefault="00990C0E" w:rsidP="00990C0E">
      <w:pPr>
        <w:spacing w:line="360" w:lineRule="auto"/>
        <w:rPr>
          <w:rFonts w:ascii="Times" w:hAnsi="Times" w:cs="Times New Roman"/>
        </w:rPr>
      </w:pPr>
      <w:r w:rsidRPr="00EB389E">
        <w:rPr>
          <w:rFonts w:ascii="Times" w:hAnsi="Times" w:cs="Times New Roman"/>
        </w:rPr>
        <w:t>University of Amsterdam</w:t>
      </w:r>
    </w:p>
    <w:p w14:paraId="1710E364" w14:textId="77777777" w:rsidR="00990C0E" w:rsidRPr="00E53519" w:rsidRDefault="00990C0E" w:rsidP="00990C0E">
      <w:pPr>
        <w:spacing w:line="360" w:lineRule="auto"/>
        <w:rPr>
          <w:rFonts w:ascii="Times" w:hAnsi="Times" w:cs="Times New Roman"/>
        </w:rPr>
      </w:pPr>
    </w:p>
    <w:p w14:paraId="353315CE" w14:textId="77777777" w:rsidR="00990C0E" w:rsidRPr="00990C0E" w:rsidRDefault="00F95116" w:rsidP="00990C0E">
      <w:pPr>
        <w:spacing w:line="360" w:lineRule="auto"/>
        <w:rPr>
          <w:rFonts w:ascii="Times" w:hAnsi="Times" w:cs="Times New Roman"/>
          <w:sz w:val="28"/>
          <w:szCs w:val="28"/>
        </w:rPr>
      </w:pPr>
      <w:r w:rsidRPr="00990C0E">
        <w:rPr>
          <w:rFonts w:ascii="Times" w:hAnsi="Times" w:cs="Times New Roman"/>
          <w:sz w:val="28"/>
          <w:szCs w:val="28"/>
        </w:rPr>
        <w:t>Aafke Hulk</w:t>
      </w:r>
    </w:p>
    <w:p w14:paraId="28CDEC61" w14:textId="77777777" w:rsidR="00990C0E" w:rsidRPr="00EE630C" w:rsidRDefault="00990C0E" w:rsidP="00990C0E">
      <w:pPr>
        <w:spacing w:line="360" w:lineRule="auto"/>
        <w:rPr>
          <w:rFonts w:ascii="Times" w:hAnsi="Times" w:cs="Times New Roman"/>
          <w:lang w:val="en-US"/>
        </w:rPr>
      </w:pPr>
      <w:r w:rsidRPr="00EE630C">
        <w:rPr>
          <w:rFonts w:ascii="Times" w:hAnsi="Times" w:cs="Times New Roman"/>
          <w:lang w:val="en-US"/>
        </w:rPr>
        <w:t>University of Amsterdam</w:t>
      </w:r>
    </w:p>
    <w:p w14:paraId="1DFDB322" w14:textId="77777777" w:rsidR="00990C0E" w:rsidRPr="00EB389E" w:rsidRDefault="00990C0E" w:rsidP="00990C0E">
      <w:pPr>
        <w:spacing w:line="360" w:lineRule="auto"/>
        <w:rPr>
          <w:rFonts w:ascii="Times" w:hAnsi="Times" w:cs="Times New Roman"/>
          <w:lang w:val="en-US"/>
        </w:rPr>
      </w:pPr>
    </w:p>
    <w:p w14:paraId="4467352C" w14:textId="03D859E7" w:rsidR="00977C69" w:rsidRPr="00EB389E" w:rsidRDefault="00F95116" w:rsidP="00990C0E">
      <w:pPr>
        <w:spacing w:line="360" w:lineRule="auto"/>
        <w:rPr>
          <w:rFonts w:ascii="Times" w:hAnsi="Times" w:cs="Times New Roman"/>
          <w:sz w:val="28"/>
          <w:szCs w:val="28"/>
          <w:lang w:val="en-US"/>
        </w:rPr>
      </w:pPr>
      <w:r w:rsidRPr="00EB389E">
        <w:rPr>
          <w:rFonts w:ascii="Times" w:hAnsi="Times" w:cs="Times New Roman"/>
          <w:sz w:val="28"/>
          <w:szCs w:val="28"/>
          <w:lang w:val="en-US"/>
        </w:rPr>
        <w:t xml:space="preserve">Petra </w:t>
      </w:r>
      <w:proofErr w:type="spellStart"/>
      <w:r w:rsidRPr="00EB389E">
        <w:rPr>
          <w:rFonts w:ascii="Times" w:hAnsi="Times" w:cs="Times New Roman"/>
          <w:sz w:val="28"/>
          <w:szCs w:val="28"/>
          <w:lang w:val="en-US"/>
        </w:rPr>
        <w:t>Sleeman</w:t>
      </w:r>
      <w:proofErr w:type="spellEnd"/>
    </w:p>
    <w:p w14:paraId="55013387" w14:textId="1D43E6E7" w:rsidR="00F95116" w:rsidRPr="00EE630C" w:rsidRDefault="00F95116" w:rsidP="00990C0E">
      <w:pPr>
        <w:spacing w:line="360" w:lineRule="auto"/>
        <w:rPr>
          <w:rFonts w:ascii="Times" w:hAnsi="Times" w:cs="Times New Roman"/>
          <w:lang w:val="en-US"/>
        </w:rPr>
      </w:pPr>
      <w:r w:rsidRPr="00EE630C">
        <w:rPr>
          <w:rFonts w:ascii="Times" w:hAnsi="Times" w:cs="Times New Roman"/>
          <w:lang w:val="en-US"/>
        </w:rPr>
        <w:t>University of Amsterdam</w:t>
      </w:r>
    </w:p>
    <w:p w14:paraId="3E8D3146" w14:textId="77777777" w:rsidR="00F95116" w:rsidRDefault="00F95116" w:rsidP="00A65E90">
      <w:pPr>
        <w:spacing w:line="360" w:lineRule="auto"/>
        <w:jc w:val="both"/>
        <w:rPr>
          <w:rFonts w:ascii="Times" w:hAnsi="Times" w:cs="Times New Roman"/>
          <w:lang w:val="en-GB"/>
        </w:rPr>
      </w:pPr>
    </w:p>
    <w:p w14:paraId="724EC039" w14:textId="7B1E2E67" w:rsidR="001B21A1" w:rsidRPr="006D5813" w:rsidRDefault="00977C69" w:rsidP="00990C0E">
      <w:pPr>
        <w:spacing w:line="360" w:lineRule="auto"/>
        <w:jc w:val="both"/>
        <w:rPr>
          <w:rFonts w:ascii="Times" w:hAnsi="Times" w:cs="Times New Roman"/>
          <w:lang w:val="en-GB"/>
        </w:rPr>
      </w:pPr>
      <w:r w:rsidRPr="006D5813">
        <w:rPr>
          <w:rFonts w:ascii="Times" w:hAnsi="Times" w:cs="Times New Roman"/>
          <w:lang w:val="en-GB"/>
        </w:rPr>
        <w:t xml:space="preserve">With this paper, we attempt to define the </w:t>
      </w:r>
      <w:r w:rsidR="007B0737" w:rsidRPr="006D5813">
        <w:rPr>
          <w:rFonts w:ascii="Times" w:hAnsi="Times" w:cs="Times New Roman"/>
          <w:lang w:val="en-GB"/>
        </w:rPr>
        <w:t>role of background languages</w:t>
      </w:r>
      <w:r w:rsidRPr="006D5813">
        <w:rPr>
          <w:rFonts w:ascii="Times" w:hAnsi="Times" w:cs="Times New Roman"/>
          <w:lang w:val="en-GB"/>
        </w:rPr>
        <w:t xml:space="preserve"> in </w:t>
      </w:r>
      <w:r w:rsidR="00F273DF">
        <w:rPr>
          <w:rFonts w:ascii="Times" w:hAnsi="Times" w:cs="Times New Roman"/>
          <w:lang w:val="en-GB"/>
        </w:rPr>
        <w:t>third language (</w:t>
      </w:r>
      <w:r w:rsidRPr="006D5813">
        <w:rPr>
          <w:rFonts w:ascii="Times" w:hAnsi="Times" w:cs="Times New Roman"/>
          <w:lang w:val="en-GB"/>
        </w:rPr>
        <w:t>L3</w:t>
      </w:r>
      <w:r w:rsidR="00F273DF">
        <w:rPr>
          <w:rFonts w:ascii="Times" w:hAnsi="Times" w:cs="Times New Roman"/>
          <w:lang w:val="en-GB"/>
        </w:rPr>
        <w:t>)</w:t>
      </w:r>
      <w:r w:rsidRPr="006D5813">
        <w:rPr>
          <w:rFonts w:ascii="Times" w:hAnsi="Times" w:cs="Times New Roman"/>
          <w:lang w:val="en-GB"/>
        </w:rPr>
        <w:t xml:space="preserve"> </w:t>
      </w:r>
      <w:r w:rsidR="008B1AAC">
        <w:rPr>
          <w:rFonts w:ascii="Times" w:hAnsi="Times" w:cs="Times New Roman"/>
          <w:lang w:val="en-GB"/>
        </w:rPr>
        <w:t>acquisition</w:t>
      </w:r>
      <w:r w:rsidR="008B1AAC" w:rsidRPr="006D5813">
        <w:rPr>
          <w:rFonts w:ascii="Times" w:hAnsi="Times" w:cs="Times New Roman"/>
          <w:lang w:val="en-GB"/>
        </w:rPr>
        <w:t xml:space="preserve"> </w:t>
      </w:r>
      <w:r w:rsidR="00D54964">
        <w:rPr>
          <w:rFonts w:ascii="Times" w:hAnsi="Times" w:cs="Times New Roman"/>
          <w:lang w:val="en-GB"/>
        </w:rPr>
        <w:t xml:space="preserve">in the classroom </w:t>
      </w:r>
      <w:r w:rsidRPr="006D5813">
        <w:rPr>
          <w:rFonts w:ascii="Times" w:hAnsi="Times" w:cs="Times New Roman"/>
          <w:lang w:val="en-GB"/>
        </w:rPr>
        <w:t xml:space="preserve">by focusing on the influence of </w:t>
      </w:r>
      <w:r w:rsidR="00F273DF">
        <w:rPr>
          <w:rFonts w:ascii="Times" w:hAnsi="Times" w:cs="Times New Roman"/>
          <w:lang w:val="en-GB"/>
        </w:rPr>
        <w:t>first language (</w:t>
      </w:r>
      <w:r w:rsidRPr="006D5813">
        <w:rPr>
          <w:rFonts w:ascii="Times" w:hAnsi="Times" w:cs="Times New Roman"/>
          <w:lang w:val="en-GB"/>
        </w:rPr>
        <w:t>L1</w:t>
      </w:r>
      <w:r w:rsidR="00F273DF">
        <w:rPr>
          <w:rFonts w:ascii="Times" w:hAnsi="Times" w:cs="Times New Roman"/>
          <w:lang w:val="en-GB"/>
        </w:rPr>
        <w:t>)</w:t>
      </w:r>
      <w:r w:rsidRPr="006D5813">
        <w:rPr>
          <w:rFonts w:ascii="Times" w:hAnsi="Times" w:cs="Times New Roman"/>
          <w:lang w:val="en-GB"/>
        </w:rPr>
        <w:t xml:space="preserve"> Dutch and </w:t>
      </w:r>
      <w:r w:rsidR="00F273DF">
        <w:rPr>
          <w:rFonts w:ascii="Times" w:hAnsi="Times" w:cs="Times New Roman"/>
          <w:lang w:val="en-GB"/>
        </w:rPr>
        <w:t>second language (</w:t>
      </w:r>
      <w:r w:rsidRPr="006D5813">
        <w:rPr>
          <w:rFonts w:ascii="Times" w:hAnsi="Times" w:cs="Times New Roman"/>
          <w:lang w:val="en-GB"/>
        </w:rPr>
        <w:t>L2</w:t>
      </w:r>
      <w:r w:rsidR="00F273DF">
        <w:rPr>
          <w:rFonts w:ascii="Times" w:hAnsi="Times" w:cs="Times New Roman"/>
          <w:lang w:val="en-GB"/>
        </w:rPr>
        <w:t>)</w:t>
      </w:r>
      <w:r w:rsidRPr="006D5813">
        <w:rPr>
          <w:rFonts w:ascii="Times" w:hAnsi="Times" w:cs="Times New Roman"/>
          <w:lang w:val="en-GB"/>
        </w:rPr>
        <w:t xml:space="preserve"> English verb placement in L3 French amongst Dutch secondary school </w:t>
      </w:r>
      <w:r w:rsidR="00555EF7" w:rsidRPr="006D5813">
        <w:rPr>
          <w:rFonts w:ascii="Times" w:hAnsi="Times" w:cs="Times New Roman"/>
          <w:lang w:val="en-GB"/>
        </w:rPr>
        <w:t xml:space="preserve">pupils </w:t>
      </w:r>
      <w:r w:rsidR="002E32C2">
        <w:rPr>
          <w:rFonts w:ascii="Times" w:hAnsi="Times" w:cs="Times New Roman"/>
          <w:lang w:val="en-GB"/>
        </w:rPr>
        <w:t>(aged 11</w:t>
      </w:r>
      <w:r w:rsidR="002E32C2" w:rsidRPr="003A7C44">
        <w:rPr>
          <w:rFonts w:ascii="Times" w:hAnsi="Times" w:cs="Times New Roman"/>
          <w:color w:val="000000" w:themeColor="text1"/>
          <w:lang w:val="en-GB"/>
        </w:rPr>
        <w:t>–</w:t>
      </w:r>
      <w:r w:rsidR="002E32C2">
        <w:rPr>
          <w:rFonts w:ascii="Times" w:hAnsi="Times" w:cs="Times New Roman"/>
          <w:lang w:val="en-GB"/>
        </w:rPr>
        <w:t xml:space="preserve">13) </w:t>
      </w:r>
      <w:r w:rsidRPr="006D5813">
        <w:rPr>
          <w:rFonts w:ascii="Times" w:hAnsi="Times" w:cs="Times New Roman"/>
          <w:lang w:val="en-GB"/>
        </w:rPr>
        <w:t xml:space="preserve">who are </w:t>
      </w:r>
      <w:r w:rsidR="00871E94" w:rsidRPr="006D5813">
        <w:rPr>
          <w:rFonts w:ascii="Times" w:hAnsi="Times" w:cs="Times New Roman"/>
          <w:lang w:val="en-GB"/>
        </w:rPr>
        <w:t xml:space="preserve">in the initial </w:t>
      </w:r>
      <w:r w:rsidR="005B3AD6" w:rsidRPr="006D5813">
        <w:rPr>
          <w:rFonts w:ascii="Times" w:hAnsi="Times" w:cs="Times New Roman"/>
          <w:lang w:val="en-GB"/>
        </w:rPr>
        <w:t>sta</w:t>
      </w:r>
      <w:r w:rsidR="00B74D35">
        <w:rPr>
          <w:rFonts w:ascii="Times" w:hAnsi="Times" w:cs="Times New Roman"/>
          <w:lang w:val="en-GB"/>
        </w:rPr>
        <w:t>ges</w:t>
      </w:r>
      <w:r w:rsidR="005B3AD6" w:rsidRPr="006D5813">
        <w:rPr>
          <w:rFonts w:ascii="Times" w:hAnsi="Times" w:cs="Times New Roman"/>
          <w:lang w:val="en-GB"/>
        </w:rPr>
        <w:t xml:space="preserve"> </w:t>
      </w:r>
      <w:r w:rsidRPr="006D5813">
        <w:rPr>
          <w:rFonts w:ascii="Times" w:hAnsi="Times" w:cs="Times New Roman"/>
          <w:lang w:val="en-GB"/>
        </w:rPr>
        <w:t xml:space="preserve">of </w:t>
      </w:r>
      <w:r w:rsidR="00871E94" w:rsidRPr="006D5813">
        <w:rPr>
          <w:rFonts w:ascii="Times" w:hAnsi="Times" w:cs="Times New Roman"/>
          <w:lang w:val="en-GB"/>
        </w:rPr>
        <w:t>L3 acquisition</w:t>
      </w:r>
      <w:r w:rsidRPr="006D5813">
        <w:rPr>
          <w:rFonts w:ascii="Times" w:hAnsi="Times" w:cs="Times New Roman"/>
          <w:lang w:val="en-GB"/>
        </w:rPr>
        <w:t xml:space="preserve"> </w:t>
      </w:r>
      <w:r w:rsidR="00C45295">
        <w:rPr>
          <w:rFonts w:ascii="Times" w:hAnsi="Times" w:cs="Times New Roman"/>
          <w:lang w:val="en-GB"/>
        </w:rPr>
        <w:t xml:space="preserve">of French </w:t>
      </w:r>
      <w:r w:rsidRPr="006D5813">
        <w:rPr>
          <w:rFonts w:ascii="Times" w:hAnsi="Times" w:cs="Times New Roman"/>
          <w:lang w:val="en-GB"/>
        </w:rPr>
        <w:t>(</w:t>
      </w:r>
      <w:r w:rsidRPr="006D5813">
        <w:rPr>
          <w:rFonts w:ascii="Times" w:hAnsi="Times" w:cs="Times New Roman"/>
          <w:i/>
          <w:lang w:val="en-GB"/>
        </w:rPr>
        <w:t>N</w:t>
      </w:r>
      <w:r w:rsidR="009508F8">
        <w:rPr>
          <w:rFonts w:ascii="Times" w:hAnsi="Times" w:cs="Times New Roman"/>
          <w:i/>
          <w:lang w:val="en-GB"/>
        </w:rPr>
        <w:t xml:space="preserve"> </w:t>
      </w:r>
      <w:r w:rsidRPr="006D5813">
        <w:rPr>
          <w:rFonts w:ascii="Times" w:hAnsi="Times" w:cs="Times New Roman"/>
          <w:lang w:val="en-GB"/>
        </w:rPr>
        <w:t>=</w:t>
      </w:r>
      <w:r w:rsidR="009508F8">
        <w:rPr>
          <w:rFonts w:ascii="Times" w:hAnsi="Times" w:cs="Times New Roman"/>
          <w:lang w:val="en-GB"/>
        </w:rPr>
        <w:t xml:space="preserve"> </w:t>
      </w:r>
      <w:r w:rsidRPr="006D5813">
        <w:rPr>
          <w:rFonts w:ascii="Times" w:hAnsi="Times" w:cs="Times New Roman"/>
          <w:lang w:val="en-GB"/>
        </w:rPr>
        <w:t>23). To detect possible transfer from Dutch</w:t>
      </w:r>
      <w:r w:rsidRPr="004120EC">
        <w:rPr>
          <w:rFonts w:ascii="Times" w:hAnsi="Times" w:cs="Times New Roman"/>
          <w:lang w:val="en-GB"/>
        </w:rPr>
        <w:t xml:space="preserve">, we </w:t>
      </w:r>
      <w:r w:rsidR="002E32C2" w:rsidRPr="004120EC">
        <w:rPr>
          <w:rFonts w:ascii="Times" w:hAnsi="Times" w:cs="Times New Roman"/>
          <w:lang w:val="en-GB"/>
        </w:rPr>
        <w:t xml:space="preserve">count </w:t>
      </w:r>
      <w:r w:rsidR="002C3210" w:rsidRPr="004120EC">
        <w:rPr>
          <w:rFonts w:ascii="Times" w:hAnsi="Times" w:cs="Times New Roman"/>
          <w:lang w:val="en-GB"/>
        </w:rPr>
        <w:t xml:space="preserve">errors </w:t>
      </w:r>
      <w:r w:rsidRPr="004120EC">
        <w:rPr>
          <w:rFonts w:ascii="Times" w:hAnsi="Times" w:cs="Times New Roman"/>
          <w:lang w:val="en-GB"/>
        </w:rPr>
        <w:t xml:space="preserve">based </w:t>
      </w:r>
      <w:r w:rsidR="005E63C4" w:rsidRPr="004120EC">
        <w:rPr>
          <w:rFonts w:ascii="Times" w:hAnsi="Times" w:cs="Times New Roman"/>
          <w:lang w:val="en-GB"/>
        </w:rPr>
        <w:t xml:space="preserve">on </w:t>
      </w:r>
      <w:r w:rsidRPr="004120EC">
        <w:rPr>
          <w:rFonts w:ascii="Times" w:hAnsi="Times" w:cs="Times New Roman"/>
          <w:lang w:val="en-GB"/>
        </w:rPr>
        <w:t>V2 surface structures in sentences containing a sentence</w:t>
      </w:r>
      <w:r w:rsidR="00A65E90" w:rsidRPr="004120EC">
        <w:rPr>
          <w:rFonts w:ascii="Times" w:hAnsi="Times" w:cs="Times New Roman"/>
          <w:lang w:val="en-GB"/>
        </w:rPr>
        <w:t>-</w:t>
      </w:r>
      <w:r w:rsidRPr="004120EC">
        <w:rPr>
          <w:rFonts w:ascii="Times" w:hAnsi="Times" w:cs="Times New Roman"/>
          <w:lang w:val="en-GB"/>
        </w:rPr>
        <w:t>initial adverb</w:t>
      </w:r>
      <w:r w:rsidR="005E63C4" w:rsidRPr="004120EC">
        <w:rPr>
          <w:rFonts w:ascii="Times" w:hAnsi="Times" w:cs="Times New Roman"/>
          <w:lang w:val="en-GB"/>
        </w:rPr>
        <w:t>,</w:t>
      </w:r>
      <w:r w:rsidRPr="004120EC">
        <w:rPr>
          <w:rFonts w:ascii="Times" w:hAnsi="Times" w:cs="Times New Roman"/>
          <w:lang w:val="en-GB"/>
        </w:rPr>
        <w:t xml:space="preserve"> and </w:t>
      </w:r>
      <w:r w:rsidR="005E63C4" w:rsidRPr="004120EC">
        <w:rPr>
          <w:rFonts w:ascii="Times" w:hAnsi="Times" w:cs="Times New Roman"/>
          <w:lang w:val="en-GB"/>
        </w:rPr>
        <w:t xml:space="preserve">in order </w:t>
      </w:r>
      <w:r w:rsidRPr="004120EC">
        <w:rPr>
          <w:rFonts w:ascii="Times" w:hAnsi="Times" w:cs="Times New Roman"/>
          <w:lang w:val="en-GB"/>
        </w:rPr>
        <w:t xml:space="preserve">to detect transfer from English, we </w:t>
      </w:r>
      <w:r w:rsidR="002E32C2" w:rsidRPr="004120EC">
        <w:rPr>
          <w:rFonts w:ascii="Times" w:hAnsi="Times" w:cs="Times New Roman"/>
          <w:lang w:val="en-GB"/>
        </w:rPr>
        <w:t>count</w:t>
      </w:r>
      <w:r w:rsidRPr="004120EC">
        <w:rPr>
          <w:rFonts w:ascii="Times" w:hAnsi="Times" w:cs="Times New Roman"/>
          <w:lang w:val="en-GB"/>
        </w:rPr>
        <w:t xml:space="preserve"> </w:t>
      </w:r>
      <w:r w:rsidR="002C3210" w:rsidRPr="004120EC">
        <w:rPr>
          <w:rFonts w:ascii="Times" w:hAnsi="Times" w:cs="Times New Roman"/>
          <w:lang w:val="en-GB"/>
        </w:rPr>
        <w:t xml:space="preserve">errors </w:t>
      </w:r>
      <w:r w:rsidR="00082003" w:rsidRPr="004120EC">
        <w:rPr>
          <w:rFonts w:ascii="Times" w:hAnsi="Times" w:cs="Times New Roman"/>
          <w:lang w:val="en-GB"/>
        </w:rPr>
        <w:t>based</w:t>
      </w:r>
      <w:r w:rsidR="00082003" w:rsidRPr="006D5813">
        <w:rPr>
          <w:rFonts w:ascii="Times" w:hAnsi="Times" w:cs="Times New Roman"/>
          <w:lang w:val="en-GB"/>
        </w:rPr>
        <w:t xml:space="preserve"> on the </w:t>
      </w:r>
      <w:proofErr w:type="spellStart"/>
      <w:r w:rsidR="00082003" w:rsidRPr="006D5813">
        <w:rPr>
          <w:rFonts w:ascii="Times" w:hAnsi="Times" w:cs="Times New Roman"/>
          <w:lang w:val="en-GB"/>
        </w:rPr>
        <w:t>Adv</w:t>
      </w:r>
      <w:proofErr w:type="spellEnd"/>
      <w:r w:rsidR="00A65E90" w:rsidRPr="006D5813">
        <w:rPr>
          <w:rFonts w:ascii="Times" w:hAnsi="Times" w:cs="Times New Roman"/>
          <w:lang w:val="en-GB"/>
        </w:rPr>
        <w:t>-</w:t>
      </w:r>
      <w:r w:rsidRPr="006D5813">
        <w:rPr>
          <w:rFonts w:ascii="Times" w:hAnsi="Times" w:cs="Times New Roman"/>
          <w:lang w:val="en-GB"/>
        </w:rPr>
        <w:t>V</w:t>
      </w:r>
      <w:r w:rsidR="00787883" w:rsidRPr="006D5813">
        <w:rPr>
          <w:rFonts w:ascii="Times" w:hAnsi="Times" w:cs="Times New Roman"/>
          <w:lang w:val="en-GB"/>
        </w:rPr>
        <w:t xml:space="preserve"> </w:t>
      </w:r>
      <w:r w:rsidRPr="006D5813">
        <w:rPr>
          <w:rFonts w:ascii="Times" w:hAnsi="Times" w:cs="Times New Roman"/>
          <w:lang w:val="en-GB"/>
        </w:rPr>
        <w:t>word order</w:t>
      </w:r>
      <w:r w:rsidR="00165C4D" w:rsidRPr="006D5813">
        <w:rPr>
          <w:rFonts w:ascii="Times" w:hAnsi="Times" w:cs="Times New Roman"/>
          <w:lang w:val="en-GB"/>
        </w:rPr>
        <w:t xml:space="preserve"> in the middle field of the clause</w:t>
      </w:r>
      <w:r w:rsidRPr="006D5813">
        <w:rPr>
          <w:rFonts w:ascii="Times" w:hAnsi="Times" w:cs="Times New Roman"/>
          <w:lang w:val="en-GB"/>
        </w:rPr>
        <w:t>. We collected data from a grammaticality judg</w:t>
      </w:r>
      <w:r w:rsidR="005E63C4" w:rsidRPr="006D5813">
        <w:rPr>
          <w:rFonts w:ascii="Times" w:hAnsi="Times" w:cs="Times New Roman"/>
          <w:lang w:val="en-GB"/>
        </w:rPr>
        <w:t>e</w:t>
      </w:r>
      <w:r w:rsidRPr="006D5813">
        <w:rPr>
          <w:rFonts w:ascii="Times" w:hAnsi="Times" w:cs="Times New Roman"/>
          <w:lang w:val="en-GB"/>
        </w:rPr>
        <w:t xml:space="preserve">ment task to account for receptive knowledge and a gap-filling task to measure learners’ </w:t>
      </w:r>
      <w:r w:rsidR="00082003" w:rsidRPr="006D5813">
        <w:rPr>
          <w:rFonts w:ascii="Times" w:hAnsi="Times" w:cs="Times New Roman"/>
          <w:lang w:val="en-GB"/>
        </w:rPr>
        <w:t xml:space="preserve">guided </w:t>
      </w:r>
      <w:r w:rsidRPr="006D5813">
        <w:rPr>
          <w:rFonts w:ascii="Times" w:hAnsi="Times" w:cs="Times New Roman"/>
          <w:lang w:val="en-GB"/>
        </w:rPr>
        <w:t xml:space="preserve">production. We found </w:t>
      </w:r>
      <w:r w:rsidR="00335C68">
        <w:rPr>
          <w:rFonts w:ascii="Times" w:hAnsi="Times" w:cs="Times New Roman"/>
          <w:lang w:val="en-GB"/>
        </w:rPr>
        <w:t>a considerable amount of</w:t>
      </w:r>
      <w:r w:rsidRPr="006D5813">
        <w:rPr>
          <w:rFonts w:ascii="Times" w:hAnsi="Times" w:cs="Times New Roman"/>
          <w:lang w:val="en-GB"/>
        </w:rPr>
        <w:t xml:space="preserve"> transfer from the L1 in the initial stages, in both the </w:t>
      </w:r>
      <w:r w:rsidR="00127CD8" w:rsidRPr="006D5813">
        <w:rPr>
          <w:rFonts w:ascii="Times" w:hAnsi="Times" w:cs="Times New Roman"/>
          <w:lang w:val="en-GB"/>
        </w:rPr>
        <w:t>grammaticality judg</w:t>
      </w:r>
      <w:r w:rsidR="005E63C4" w:rsidRPr="006D5813">
        <w:rPr>
          <w:rFonts w:ascii="Times" w:hAnsi="Times" w:cs="Times New Roman"/>
          <w:lang w:val="en-GB"/>
        </w:rPr>
        <w:t>e</w:t>
      </w:r>
      <w:r w:rsidR="00127CD8" w:rsidRPr="006D5813">
        <w:rPr>
          <w:rFonts w:ascii="Times" w:hAnsi="Times" w:cs="Times New Roman"/>
          <w:lang w:val="en-GB"/>
        </w:rPr>
        <w:t xml:space="preserve">ment task </w:t>
      </w:r>
      <w:r w:rsidRPr="006D5813">
        <w:rPr>
          <w:rFonts w:ascii="Times" w:hAnsi="Times" w:cs="Times New Roman"/>
          <w:lang w:val="en-GB"/>
        </w:rPr>
        <w:t>and the gap-filling task.</w:t>
      </w:r>
    </w:p>
    <w:p w14:paraId="1DBA813F" w14:textId="77777777" w:rsidR="00BD3154" w:rsidRPr="006D5813" w:rsidRDefault="00BD3154" w:rsidP="009F134F">
      <w:pPr>
        <w:spacing w:line="360" w:lineRule="auto"/>
        <w:jc w:val="both"/>
        <w:rPr>
          <w:rFonts w:ascii="Times" w:hAnsi="Times" w:cs="Times New Roman"/>
          <w:lang w:val="en-GB"/>
        </w:rPr>
      </w:pPr>
    </w:p>
    <w:p w14:paraId="4C09BAFE" w14:textId="64AC0289" w:rsidR="00977C69" w:rsidRPr="00EE630C" w:rsidRDefault="00977C69" w:rsidP="00977C69">
      <w:pPr>
        <w:spacing w:line="360" w:lineRule="auto"/>
        <w:jc w:val="both"/>
        <w:outlineLvl w:val="0"/>
        <w:rPr>
          <w:rFonts w:ascii="Times" w:hAnsi="Times" w:cs="Times New Roman"/>
          <w:b/>
          <w:lang w:val="en-GB"/>
        </w:rPr>
      </w:pPr>
      <w:r w:rsidRPr="00EE630C">
        <w:rPr>
          <w:rFonts w:ascii="Times" w:hAnsi="Times" w:cs="Times New Roman"/>
          <w:b/>
          <w:lang w:val="en-GB"/>
        </w:rPr>
        <w:t xml:space="preserve">Keywords </w:t>
      </w:r>
    </w:p>
    <w:p w14:paraId="2C57827C" w14:textId="0AE88AC0" w:rsidR="00977C69" w:rsidRPr="006D5813" w:rsidRDefault="00977C69" w:rsidP="00977C69">
      <w:pPr>
        <w:spacing w:line="360" w:lineRule="auto"/>
        <w:jc w:val="both"/>
        <w:rPr>
          <w:rFonts w:ascii="Times" w:hAnsi="Times" w:cs="Times New Roman"/>
          <w:lang w:val="en-GB"/>
        </w:rPr>
      </w:pPr>
      <w:r w:rsidRPr="006D5813">
        <w:rPr>
          <w:rFonts w:ascii="Times" w:hAnsi="Times" w:cs="Times New Roman"/>
          <w:lang w:val="en-GB"/>
        </w:rPr>
        <w:t xml:space="preserve">L3 acquisition, initial </w:t>
      </w:r>
      <w:r w:rsidR="005B3AD6" w:rsidRPr="006D5813">
        <w:rPr>
          <w:rFonts w:ascii="Times" w:hAnsi="Times" w:cs="Times New Roman"/>
          <w:lang w:val="en-GB"/>
        </w:rPr>
        <w:t>sta</w:t>
      </w:r>
      <w:r w:rsidR="00B74D35">
        <w:rPr>
          <w:rFonts w:ascii="Times" w:hAnsi="Times" w:cs="Times New Roman"/>
          <w:lang w:val="en-GB"/>
        </w:rPr>
        <w:t>ges</w:t>
      </w:r>
      <w:r w:rsidRPr="006D5813">
        <w:rPr>
          <w:rFonts w:ascii="Times" w:hAnsi="Times" w:cs="Times New Roman"/>
          <w:lang w:val="en-GB"/>
        </w:rPr>
        <w:t xml:space="preserve">, </w:t>
      </w:r>
      <w:r w:rsidR="00555EF7" w:rsidRPr="006D5813">
        <w:rPr>
          <w:rFonts w:ascii="Times" w:hAnsi="Times" w:cs="Times New Roman"/>
          <w:lang w:val="en-GB"/>
        </w:rPr>
        <w:t xml:space="preserve">L1 </w:t>
      </w:r>
      <w:r w:rsidRPr="006D5813">
        <w:rPr>
          <w:rFonts w:ascii="Times" w:hAnsi="Times" w:cs="Times New Roman"/>
          <w:lang w:val="en-GB"/>
        </w:rPr>
        <w:t xml:space="preserve">transfer, </w:t>
      </w:r>
      <w:r w:rsidR="00555EF7" w:rsidRPr="006D5813">
        <w:rPr>
          <w:rFonts w:ascii="Times" w:hAnsi="Times" w:cs="Times New Roman"/>
          <w:lang w:val="en-GB"/>
        </w:rPr>
        <w:t xml:space="preserve">L2 transfer, </w:t>
      </w:r>
      <w:r w:rsidRPr="006D5813">
        <w:rPr>
          <w:rFonts w:ascii="Times" w:hAnsi="Times" w:cs="Times New Roman"/>
          <w:lang w:val="en-GB"/>
        </w:rPr>
        <w:t>syntax, verb placement, L1 Dutch, L2 English, L3 French.</w:t>
      </w:r>
    </w:p>
    <w:p w14:paraId="1BFC2C46" w14:textId="77777777" w:rsidR="00CA6B42" w:rsidRPr="006D5813" w:rsidRDefault="00CA6B42" w:rsidP="009F134F">
      <w:pPr>
        <w:spacing w:line="360" w:lineRule="auto"/>
        <w:jc w:val="both"/>
        <w:rPr>
          <w:rFonts w:ascii="Times" w:hAnsi="Times" w:cs="Times New Roman"/>
          <w:i/>
          <w:lang w:val="en-GB"/>
        </w:rPr>
      </w:pPr>
    </w:p>
    <w:p w14:paraId="1F65199E" w14:textId="4AE253B8" w:rsidR="00E14DC2" w:rsidRPr="00202724" w:rsidRDefault="00BD3154" w:rsidP="0097686E">
      <w:pPr>
        <w:spacing w:line="360" w:lineRule="auto"/>
        <w:jc w:val="both"/>
        <w:outlineLvl w:val="0"/>
        <w:rPr>
          <w:rFonts w:ascii="Times" w:hAnsi="Times" w:cs="Times New Roman"/>
          <w:b/>
          <w:bCs/>
          <w:lang w:val="en-GB"/>
        </w:rPr>
      </w:pPr>
      <w:r w:rsidRPr="00202724">
        <w:rPr>
          <w:rFonts w:ascii="Times" w:hAnsi="Times" w:cs="Times New Roman"/>
          <w:b/>
          <w:bCs/>
          <w:lang w:val="en-GB"/>
        </w:rPr>
        <w:t>1</w:t>
      </w:r>
      <w:r w:rsidR="00202724" w:rsidRPr="00202724">
        <w:rPr>
          <w:rFonts w:ascii="Times" w:hAnsi="Times" w:cs="Times New Roman"/>
          <w:b/>
          <w:bCs/>
          <w:lang w:val="en-GB"/>
        </w:rPr>
        <w:t xml:space="preserve"> </w:t>
      </w:r>
      <w:r w:rsidRPr="00202724">
        <w:rPr>
          <w:rFonts w:ascii="Times" w:hAnsi="Times" w:cs="Times New Roman"/>
          <w:b/>
          <w:bCs/>
          <w:lang w:val="en-GB"/>
        </w:rPr>
        <w:t>Introduction</w:t>
      </w:r>
    </w:p>
    <w:p w14:paraId="2F51C1F2" w14:textId="2A020FDC" w:rsidR="00487904" w:rsidRPr="006D5813" w:rsidRDefault="00487904" w:rsidP="005E63C4">
      <w:pPr>
        <w:spacing w:line="360" w:lineRule="auto"/>
        <w:jc w:val="both"/>
        <w:rPr>
          <w:rFonts w:ascii="Times" w:hAnsi="Times" w:cs="Times New Roman"/>
          <w:bCs/>
          <w:lang w:val="en-GB"/>
        </w:rPr>
      </w:pPr>
      <w:r w:rsidRPr="00C00348">
        <w:rPr>
          <w:rFonts w:ascii="Times" w:hAnsi="Times" w:cs="Times New Roman"/>
          <w:color w:val="000000" w:themeColor="text1"/>
          <w:lang w:val="en-GB"/>
        </w:rPr>
        <w:t>In today</w:t>
      </w:r>
      <w:r w:rsidR="00575D07">
        <w:rPr>
          <w:rFonts w:ascii="Times" w:hAnsi="Times" w:cs="Times New Roman"/>
          <w:color w:val="000000" w:themeColor="text1"/>
          <w:lang w:val="en-GB"/>
        </w:rPr>
        <w:t>’</w:t>
      </w:r>
      <w:r w:rsidRPr="00C00348">
        <w:rPr>
          <w:rFonts w:ascii="Times" w:hAnsi="Times" w:cs="Times New Roman"/>
          <w:color w:val="000000" w:themeColor="text1"/>
          <w:lang w:val="en-GB"/>
        </w:rPr>
        <w:t>s</w:t>
      </w:r>
      <w:r>
        <w:rPr>
          <w:rFonts w:ascii="Times" w:hAnsi="Times" w:cs="Times New Roman"/>
          <w:color w:val="000000" w:themeColor="text1"/>
          <w:lang w:val="en-GB"/>
        </w:rPr>
        <w:t xml:space="preserve"> </w:t>
      </w:r>
      <w:r w:rsidRPr="00C00348">
        <w:rPr>
          <w:rFonts w:ascii="Times" w:hAnsi="Times" w:cs="Times New Roman"/>
          <w:color w:val="000000" w:themeColor="text1"/>
          <w:lang w:val="en-GB"/>
        </w:rPr>
        <w:t xml:space="preserve">Dutch </w:t>
      </w:r>
      <w:r>
        <w:rPr>
          <w:rFonts w:ascii="Times" w:hAnsi="Times" w:cs="Times New Roman"/>
          <w:color w:val="000000" w:themeColor="text1"/>
          <w:lang w:val="en-GB"/>
        </w:rPr>
        <w:t xml:space="preserve">secondary school curriculum, </w:t>
      </w:r>
      <w:r>
        <w:rPr>
          <w:rFonts w:ascii="Times" w:hAnsi="Times" w:cs="Times New Roman"/>
          <w:lang w:val="en-GB"/>
        </w:rPr>
        <w:t xml:space="preserve">foreign </w:t>
      </w:r>
      <w:r w:rsidRPr="00F6385C">
        <w:rPr>
          <w:rFonts w:ascii="Times" w:hAnsi="Times" w:cs="Times New Roman"/>
          <w:lang w:val="en-US"/>
        </w:rPr>
        <w:t xml:space="preserve">language learning plays an important role. English is mandatory throughout the whole </w:t>
      </w:r>
      <w:r w:rsidR="00575D07">
        <w:rPr>
          <w:rFonts w:ascii="Times" w:hAnsi="Times" w:cs="Times New Roman"/>
          <w:lang w:val="en-US"/>
        </w:rPr>
        <w:t xml:space="preserve">duration of the </w:t>
      </w:r>
      <w:r w:rsidRPr="00F6385C">
        <w:rPr>
          <w:rFonts w:ascii="Times" w:hAnsi="Times" w:cs="Times New Roman"/>
          <w:lang w:val="en-US"/>
        </w:rPr>
        <w:t xml:space="preserve">secondary school </w:t>
      </w:r>
      <w:proofErr w:type="spellStart"/>
      <w:r w:rsidR="00575D07">
        <w:rPr>
          <w:rFonts w:ascii="Times" w:hAnsi="Times" w:cs="Times New Roman"/>
          <w:lang w:val="en-US"/>
        </w:rPr>
        <w:t>programme</w:t>
      </w:r>
      <w:proofErr w:type="spellEnd"/>
      <w:r>
        <w:rPr>
          <w:rFonts w:ascii="Times" w:hAnsi="Times" w:cs="Times New Roman"/>
          <w:lang w:val="en-US"/>
        </w:rPr>
        <w:t xml:space="preserve"> </w:t>
      </w:r>
      <w:r w:rsidRPr="00C00348">
        <w:rPr>
          <w:rFonts w:ascii="Times" w:hAnsi="Times" w:cs="Times New Roman"/>
          <w:lang w:val="en-US"/>
        </w:rPr>
        <w:t xml:space="preserve">and </w:t>
      </w:r>
      <w:r w:rsidRPr="00C00348">
        <w:rPr>
          <w:rFonts w:ascii="Times" w:hAnsi="Times" w:cs="Times New Roman"/>
          <w:lang w:val="en-GB"/>
        </w:rPr>
        <w:t>two other foreign languages</w:t>
      </w:r>
      <w:r>
        <w:rPr>
          <w:rFonts w:ascii="Times" w:hAnsi="Times" w:cs="Times New Roman"/>
          <w:lang w:val="en-GB"/>
        </w:rPr>
        <w:t xml:space="preserve"> (mostly French, German or Spanish) </w:t>
      </w:r>
      <w:r w:rsidRPr="00C00348">
        <w:rPr>
          <w:rFonts w:ascii="Times" w:hAnsi="Times" w:cs="Times New Roman"/>
          <w:lang w:val="en-GB"/>
        </w:rPr>
        <w:t>besides English are mandatory in the first three years of secondary education</w:t>
      </w:r>
      <w:r>
        <w:rPr>
          <w:rFonts w:ascii="Times" w:hAnsi="Times" w:cs="Times New Roman"/>
          <w:lang w:val="en-GB"/>
        </w:rPr>
        <w:t xml:space="preserve">. In this paper, we investigate to what </w:t>
      </w:r>
      <w:r>
        <w:rPr>
          <w:rFonts w:ascii="Times" w:hAnsi="Times" w:cs="Times New Roman"/>
          <w:lang w:val="en-GB"/>
        </w:rPr>
        <w:lastRenderedPageBreak/>
        <w:t xml:space="preserve">extent </w:t>
      </w:r>
      <w:r w:rsidRPr="00D40DEA">
        <w:rPr>
          <w:rFonts w:ascii="Times" w:hAnsi="Times" w:cs="Times New Roman"/>
          <w:bCs/>
          <w:lang w:val="en-GB"/>
        </w:rPr>
        <w:t>the background languages</w:t>
      </w:r>
      <w:r w:rsidR="004A1E9C">
        <w:rPr>
          <w:rFonts w:ascii="Times" w:hAnsi="Times" w:cs="Times New Roman"/>
          <w:bCs/>
          <w:lang w:val="en-GB"/>
        </w:rPr>
        <w:t xml:space="preserve"> – in this case</w:t>
      </w:r>
      <w:r w:rsidR="00F8265B">
        <w:rPr>
          <w:rFonts w:ascii="Times" w:hAnsi="Times" w:cs="Times New Roman"/>
          <w:bCs/>
          <w:lang w:val="en-GB"/>
        </w:rPr>
        <w:t>,</w:t>
      </w:r>
      <w:r w:rsidRPr="00D40DEA">
        <w:rPr>
          <w:rFonts w:ascii="Times" w:hAnsi="Times" w:cs="Times New Roman"/>
          <w:bCs/>
          <w:lang w:val="en-GB"/>
        </w:rPr>
        <w:t xml:space="preserve"> </w:t>
      </w:r>
      <w:r w:rsidR="00F273DF">
        <w:rPr>
          <w:rFonts w:ascii="Times" w:hAnsi="Times" w:cs="Times New Roman"/>
          <w:bCs/>
          <w:lang w:val="en-GB"/>
        </w:rPr>
        <w:t>first language (</w:t>
      </w:r>
      <w:r w:rsidRPr="00D40DEA">
        <w:rPr>
          <w:rFonts w:ascii="Times" w:hAnsi="Times" w:cs="Times New Roman"/>
          <w:bCs/>
          <w:lang w:val="en-GB"/>
        </w:rPr>
        <w:t>L1</w:t>
      </w:r>
      <w:r w:rsidR="00F273DF">
        <w:rPr>
          <w:rFonts w:ascii="Times" w:hAnsi="Times" w:cs="Times New Roman"/>
          <w:bCs/>
          <w:lang w:val="en-GB"/>
        </w:rPr>
        <w:t>)</w:t>
      </w:r>
      <w:r w:rsidRPr="00D40DEA">
        <w:rPr>
          <w:rFonts w:ascii="Times" w:hAnsi="Times" w:cs="Times New Roman"/>
          <w:bCs/>
          <w:lang w:val="en-GB"/>
        </w:rPr>
        <w:t xml:space="preserve"> Dutch and </w:t>
      </w:r>
      <w:r w:rsidR="00F273DF">
        <w:rPr>
          <w:rFonts w:ascii="Times" w:hAnsi="Times" w:cs="Times New Roman"/>
          <w:bCs/>
          <w:lang w:val="en-GB"/>
        </w:rPr>
        <w:t>second language (</w:t>
      </w:r>
      <w:r w:rsidRPr="00D40DEA">
        <w:rPr>
          <w:rFonts w:ascii="Times" w:hAnsi="Times" w:cs="Times New Roman"/>
          <w:bCs/>
          <w:lang w:val="en-GB"/>
        </w:rPr>
        <w:t>L2</w:t>
      </w:r>
      <w:r w:rsidR="00F273DF">
        <w:rPr>
          <w:rFonts w:ascii="Times" w:hAnsi="Times" w:cs="Times New Roman"/>
          <w:bCs/>
          <w:lang w:val="en-GB"/>
        </w:rPr>
        <w:t>)</w:t>
      </w:r>
      <w:r w:rsidRPr="00D40DEA">
        <w:rPr>
          <w:rFonts w:ascii="Times" w:hAnsi="Times" w:cs="Times New Roman"/>
          <w:bCs/>
          <w:lang w:val="en-GB"/>
        </w:rPr>
        <w:t xml:space="preserve"> English </w:t>
      </w:r>
      <w:r w:rsidR="004A1E9C">
        <w:rPr>
          <w:rFonts w:ascii="Times" w:hAnsi="Times" w:cs="Times New Roman"/>
          <w:bCs/>
          <w:lang w:val="en-GB"/>
        </w:rPr>
        <w:t xml:space="preserve">– </w:t>
      </w:r>
      <w:r>
        <w:rPr>
          <w:rFonts w:ascii="Times" w:hAnsi="Times" w:cs="Times New Roman"/>
          <w:bCs/>
          <w:lang w:val="en-GB"/>
        </w:rPr>
        <w:t>play a role in</w:t>
      </w:r>
      <w:r w:rsidRPr="00D40DEA">
        <w:rPr>
          <w:rFonts w:ascii="Times" w:hAnsi="Times" w:cs="Times New Roman"/>
          <w:bCs/>
          <w:lang w:val="en-GB"/>
        </w:rPr>
        <w:t xml:space="preserve"> </w:t>
      </w:r>
      <w:r w:rsidR="00F273DF">
        <w:rPr>
          <w:rFonts w:ascii="Times" w:hAnsi="Times" w:cs="Times New Roman"/>
          <w:bCs/>
          <w:lang w:val="en-GB"/>
        </w:rPr>
        <w:t>third language (</w:t>
      </w:r>
      <w:r w:rsidRPr="00D40DEA">
        <w:rPr>
          <w:rFonts w:ascii="Times" w:hAnsi="Times" w:cs="Times New Roman"/>
          <w:bCs/>
          <w:lang w:val="en-GB"/>
        </w:rPr>
        <w:t>L3</w:t>
      </w:r>
      <w:r w:rsidR="00F273DF">
        <w:rPr>
          <w:rFonts w:ascii="Times" w:hAnsi="Times" w:cs="Times New Roman"/>
          <w:bCs/>
          <w:lang w:val="en-GB"/>
        </w:rPr>
        <w:t>)</w:t>
      </w:r>
      <w:r w:rsidRPr="00D40DEA">
        <w:rPr>
          <w:rFonts w:ascii="Times" w:hAnsi="Times" w:cs="Times New Roman"/>
          <w:bCs/>
          <w:lang w:val="en-GB"/>
        </w:rPr>
        <w:t xml:space="preserve"> </w:t>
      </w:r>
      <w:r w:rsidR="00D54964">
        <w:rPr>
          <w:rFonts w:ascii="Times" w:hAnsi="Times" w:cs="Times New Roman"/>
          <w:bCs/>
          <w:lang w:val="en-GB"/>
        </w:rPr>
        <w:t xml:space="preserve">acquisition </w:t>
      </w:r>
      <w:r w:rsidR="00575D07">
        <w:rPr>
          <w:rFonts w:ascii="Times" w:hAnsi="Times" w:cs="Times New Roman"/>
          <w:bCs/>
          <w:lang w:val="en-GB"/>
        </w:rPr>
        <w:t xml:space="preserve">of </w:t>
      </w:r>
      <w:r w:rsidR="00575D07" w:rsidRPr="00D40DEA">
        <w:rPr>
          <w:rFonts w:ascii="Times" w:hAnsi="Times" w:cs="Times New Roman"/>
          <w:bCs/>
          <w:lang w:val="en-GB"/>
        </w:rPr>
        <w:t>French</w:t>
      </w:r>
      <w:r>
        <w:rPr>
          <w:rFonts w:ascii="Times" w:hAnsi="Times" w:cs="Times New Roman"/>
          <w:bCs/>
          <w:lang w:val="en-GB"/>
        </w:rPr>
        <w:t xml:space="preserve"> </w:t>
      </w:r>
      <w:r w:rsidR="004A1E9C">
        <w:rPr>
          <w:rFonts w:ascii="Times" w:hAnsi="Times" w:cs="Times New Roman"/>
          <w:bCs/>
          <w:lang w:val="en-GB"/>
        </w:rPr>
        <w:t xml:space="preserve">among </w:t>
      </w:r>
      <w:r>
        <w:rPr>
          <w:rFonts w:ascii="Times" w:hAnsi="Times" w:cs="Times New Roman"/>
          <w:bCs/>
          <w:lang w:val="en-GB"/>
        </w:rPr>
        <w:t>secondary school pupils.</w:t>
      </w:r>
      <w:r w:rsidR="00D54964">
        <w:rPr>
          <w:rStyle w:val="Appelnotedebasdep"/>
          <w:rFonts w:ascii="Times" w:hAnsi="Times" w:cs="Times New Roman"/>
          <w:bCs/>
          <w:lang w:val="en-GB"/>
        </w:rPr>
        <w:footnoteReference w:id="1"/>
      </w:r>
      <w:r>
        <w:rPr>
          <w:rFonts w:ascii="Times" w:hAnsi="Times" w:cs="Times New Roman"/>
          <w:bCs/>
          <w:lang w:val="en-GB"/>
        </w:rPr>
        <w:t xml:space="preserve"> We especially concentrate on pupils who </w:t>
      </w:r>
      <w:r w:rsidR="00575D07">
        <w:rPr>
          <w:rFonts w:ascii="Times" w:hAnsi="Times" w:cs="Times New Roman"/>
          <w:bCs/>
          <w:lang w:val="en-GB"/>
        </w:rPr>
        <w:t xml:space="preserve">have </w:t>
      </w:r>
      <w:r>
        <w:rPr>
          <w:rFonts w:ascii="Times" w:hAnsi="Times" w:cs="Times New Roman"/>
          <w:bCs/>
          <w:lang w:val="en-GB"/>
        </w:rPr>
        <w:t xml:space="preserve">just entered secondary school and who are therefore </w:t>
      </w:r>
      <w:r w:rsidR="00F93063">
        <w:rPr>
          <w:rFonts w:ascii="Times" w:hAnsi="Times" w:cs="Times New Roman"/>
          <w:bCs/>
          <w:lang w:val="en-GB"/>
        </w:rPr>
        <w:t>in the initial sta</w:t>
      </w:r>
      <w:r w:rsidR="00376EDF">
        <w:rPr>
          <w:rFonts w:ascii="Times" w:hAnsi="Times" w:cs="Times New Roman"/>
          <w:bCs/>
          <w:lang w:val="en-GB"/>
        </w:rPr>
        <w:t>ges</w:t>
      </w:r>
      <w:r w:rsidR="00F93063">
        <w:rPr>
          <w:rFonts w:ascii="Times" w:hAnsi="Times" w:cs="Times New Roman"/>
          <w:bCs/>
          <w:lang w:val="en-GB"/>
        </w:rPr>
        <w:t xml:space="preserve"> of learning</w:t>
      </w:r>
      <w:r>
        <w:rPr>
          <w:rFonts w:ascii="Times" w:hAnsi="Times" w:cs="Times New Roman"/>
          <w:bCs/>
          <w:lang w:val="en-GB"/>
        </w:rPr>
        <w:t xml:space="preserve"> French, but who already started learning English in primary school.</w:t>
      </w:r>
    </w:p>
    <w:p w14:paraId="116D5A1D" w14:textId="7AB4F043" w:rsidR="00D41FD2" w:rsidRPr="006D5813" w:rsidRDefault="00E14DC2" w:rsidP="005E63C4">
      <w:pPr>
        <w:spacing w:line="360" w:lineRule="auto"/>
        <w:jc w:val="both"/>
        <w:rPr>
          <w:rFonts w:ascii="Times" w:hAnsi="Times" w:cs="Times New Roman"/>
          <w:lang w:val="en-GB"/>
        </w:rPr>
      </w:pPr>
      <w:r w:rsidRPr="006D5813">
        <w:rPr>
          <w:rFonts w:ascii="Times" w:hAnsi="Times" w:cs="Times New Roman"/>
          <w:lang w:val="en-GB"/>
        </w:rPr>
        <w:tab/>
      </w:r>
      <w:r w:rsidR="00DD160C" w:rsidRPr="006D5813">
        <w:rPr>
          <w:rFonts w:ascii="Times" w:hAnsi="Times" w:cs="Times New Roman"/>
          <w:lang w:val="en-GB"/>
        </w:rPr>
        <w:t>I</w:t>
      </w:r>
      <w:r w:rsidR="00AC6B3B" w:rsidRPr="006D5813">
        <w:rPr>
          <w:rFonts w:ascii="Times" w:hAnsi="Times" w:cs="Times New Roman"/>
          <w:lang w:val="en-GB"/>
        </w:rPr>
        <w:t>n previous studies</w:t>
      </w:r>
      <w:r w:rsidR="00556C35" w:rsidRPr="006D5813">
        <w:rPr>
          <w:rFonts w:ascii="Times" w:hAnsi="Times" w:cs="Times New Roman"/>
          <w:lang w:val="en-GB"/>
        </w:rPr>
        <w:t xml:space="preserve"> </w:t>
      </w:r>
      <w:r w:rsidR="00027B66" w:rsidRPr="006D5813">
        <w:rPr>
          <w:rFonts w:ascii="Times" w:hAnsi="Times" w:cs="Times New Roman"/>
          <w:lang w:val="en-GB"/>
        </w:rPr>
        <w:t>(</w:t>
      </w:r>
      <w:proofErr w:type="spellStart"/>
      <w:r w:rsidR="006C36B6" w:rsidRPr="006D5813">
        <w:rPr>
          <w:rFonts w:ascii="Times" w:hAnsi="Times" w:cs="Times New Roman"/>
          <w:lang w:val="en-GB"/>
        </w:rPr>
        <w:t>Stadt</w:t>
      </w:r>
      <w:proofErr w:type="spellEnd"/>
      <w:r w:rsidR="00373BCE">
        <w:rPr>
          <w:rFonts w:ascii="Times" w:hAnsi="Times" w:cs="Times New Roman"/>
          <w:lang w:val="en-GB"/>
        </w:rPr>
        <w:t xml:space="preserve"> et al.</w:t>
      </w:r>
      <w:r w:rsidR="00F6385C" w:rsidRPr="006D5813">
        <w:rPr>
          <w:rFonts w:ascii="Times" w:hAnsi="Times" w:cs="Times New Roman"/>
          <w:lang w:val="en-GB"/>
        </w:rPr>
        <w:t xml:space="preserve"> </w:t>
      </w:r>
      <w:r w:rsidR="00B57B20" w:rsidRPr="006D5813">
        <w:rPr>
          <w:rFonts w:ascii="Times" w:hAnsi="Times" w:cs="Times New Roman"/>
          <w:lang w:val="en-GB"/>
        </w:rPr>
        <w:t xml:space="preserve">2016; </w:t>
      </w:r>
      <w:r w:rsidR="00027B66" w:rsidRPr="006D5813">
        <w:rPr>
          <w:rFonts w:ascii="Times" w:hAnsi="Times" w:cs="Times New Roman"/>
          <w:lang w:val="en-GB"/>
        </w:rPr>
        <w:t>2018</w:t>
      </w:r>
      <w:r w:rsidR="00457BC7">
        <w:rPr>
          <w:rFonts w:ascii="Times" w:hAnsi="Times" w:cs="Times New Roman"/>
          <w:lang w:val="en-GB"/>
        </w:rPr>
        <w:t>a</w:t>
      </w:r>
      <w:r w:rsidR="00027B66" w:rsidRPr="006D5813">
        <w:rPr>
          <w:rFonts w:ascii="Times" w:hAnsi="Times" w:cs="Times New Roman"/>
          <w:lang w:val="en-GB"/>
        </w:rPr>
        <w:t>)</w:t>
      </w:r>
      <w:r w:rsidR="003C3842" w:rsidRPr="006D5813">
        <w:rPr>
          <w:rFonts w:ascii="Times" w:hAnsi="Times" w:cs="Times New Roman"/>
          <w:lang w:val="en-GB"/>
        </w:rPr>
        <w:t xml:space="preserve"> conducted in the same secondary school</w:t>
      </w:r>
      <w:r w:rsidR="00F6385C" w:rsidRPr="006D5813">
        <w:rPr>
          <w:rFonts w:ascii="Times" w:hAnsi="Times" w:cs="Times New Roman"/>
          <w:lang w:val="en-GB"/>
        </w:rPr>
        <w:t xml:space="preserve"> as </w:t>
      </w:r>
      <w:r w:rsidRPr="006D5813">
        <w:rPr>
          <w:rFonts w:ascii="Times" w:hAnsi="Times" w:cs="Times New Roman"/>
          <w:lang w:val="en-GB"/>
        </w:rPr>
        <w:t xml:space="preserve">in </w:t>
      </w:r>
      <w:r w:rsidR="00F6385C" w:rsidRPr="006D5813">
        <w:rPr>
          <w:rFonts w:ascii="Times" w:hAnsi="Times" w:cs="Times New Roman"/>
          <w:lang w:val="en-GB"/>
        </w:rPr>
        <w:t>this study,</w:t>
      </w:r>
      <w:r w:rsidR="00027B66" w:rsidRPr="006D5813">
        <w:rPr>
          <w:rFonts w:ascii="Times" w:hAnsi="Times" w:cs="Times New Roman"/>
          <w:lang w:val="en-GB"/>
        </w:rPr>
        <w:t xml:space="preserve"> </w:t>
      </w:r>
      <w:r w:rsidR="004E639B">
        <w:rPr>
          <w:rFonts w:ascii="Times" w:hAnsi="Times" w:cs="Times New Roman"/>
          <w:lang w:val="en-GB"/>
        </w:rPr>
        <w:t>w</w:t>
      </w:r>
      <w:r w:rsidR="004E639B" w:rsidRPr="006D5813">
        <w:rPr>
          <w:rFonts w:ascii="Times" w:hAnsi="Times" w:cs="Times New Roman"/>
          <w:lang w:val="en-GB"/>
        </w:rPr>
        <w:t xml:space="preserve">e tested the L2 status factor hypothesis – according to which the L2 </w:t>
      </w:r>
      <w:r w:rsidR="004E639B">
        <w:rPr>
          <w:rFonts w:ascii="Times" w:hAnsi="Times" w:cs="Times New Roman"/>
          <w:lang w:val="en-GB"/>
        </w:rPr>
        <w:t>takes on a stronger role than the</w:t>
      </w:r>
      <w:r w:rsidR="00F8265B">
        <w:rPr>
          <w:rFonts w:ascii="Times" w:hAnsi="Times" w:cs="Times New Roman"/>
          <w:lang w:val="en-GB"/>
        </w:rPr>
        <w:t xml:space="preserve"> L1 in L3 acquisition (L3A)</w:t>
      </w:r>
      <w:r w:rsidR="004E639B" w:rsidRPr="006D5813">
        <w:rPr>
          <w:rFonts w:ascii="Times" w:hAnsi="Times" w:cs="Times New Roman"/>
          <w:lang w:val="en-GB"/>
        </w:rPr>
        <w:t xml:space="preserve"> – on four groups of Dutch secondary school pupils (L2 English, L3 French): third- and fourth-year pupils who had either been enrolled in an L2 English bilingual stream programme or in a mainstream Dutch secondary school curriculum (</w:t>
      </w:r>
      <w:proofErr w:type="spellStart"/>
      <w:r w:rsidR="004E639B" w:rsidRPr="006D5813">
        <w:rPr>
          <w:rFonts w:ascii="Times" w:hAnsi="Times" w:cs="Times New Roman"/>
          <w:lang w:val="en-GB"/>
        </w:rPr>
        <w:t>Stadt</w:t>
      </w:r>
      <w:proofErr w:type="spellEnd"/>
      <w:r w:rsidR="004E639B" w:rsidRPr="006D5813">
        <w:rPr>
          <w:rFonts w:ascii="Times" w:hAnsi="Times" w:cs="Times New Roman"/>
          <w:lang w:val="en-GB"/>
        </w:rPr>
        <w:t xml:space="preserve"> et al. 2016; 2018</w:t>
      </w:r>
      <w:r w:rsidR="004E639B">
        <w:rPr>
          <w:rFonts w:ascii="Times" w:hAnsi="Times" w:cs="Times New Roman"/>
          <w:lang w:val="en-GB"/>
        </w:rPr>
        <w:t>a</w:t>
      </w:r>
      <w:r w:rsidR="004E639B" w:rsidRPr="006D5813">
        <w:rPr>
          <w:rFonts w:ascii="Times" w:hAnsi="Times" w:cs="Times New Roman"/>
          <w:lang w:val="en-GB"/>
        </w:rPr>
        <w:t>).</w:t>
      </w:r>
      <w:r w:rsidR="004E639B">
        <w:rPr>
          <w:rFonts w:ascii="Times" w:hAnsi="Times" w:cs="Times New Roman"/>
          <w:lang w:val="en-GB"/>
        </w:rPr>
        <w:t xml:space="preserve"> W</w:t>
      </w:r>
      <w:r w:rsidR="00556C35" w:rsidRPr="006D5813">
        <w:rPr>
          <w:rFonts w:ascii="Times" w:hAnsi="Times" w:cs="Times New Roman"/>
          <w:lang w:val="en-GB"/>
        </w:rPr>
        <w:t xml:space="preserve">e </w:t>
      </w:r>
      <w:r w:rsidR="00E53519">
        <w:rPr>
          <w:rFonts w:ascii="Times" w:hAnsi="Times" w:cs="Times New Roman"/>
          <w:lang w:val="en-GB"/>
        </w:rPr>
        <w:t xml:space="preserve">only </w:t>
      </w:r>
      <w:r w:rsidR="00556C35" w:rsidRPr="006D5813">
        <w:rPr>
          <w:rFonts w:ascii="Times" w:hAnsi="Times" w:cs="Times New Roman"/>
          <w:lang w:val="en-GB"/>
        </w:rPr>
        <w:t xml:space="preserve">found </w:t>
      </w:r>
      <w:r w:rsidR="00E53519">
        <w:rPr>
          <w:rFonts w:ascii="Times" w:hAnsi="Times" w:cs="Times New Roman"/>
          <w:lang w:val="en-GB"/>
        </w:rPr>
        <w:t xml:space="preserve">partial </w:t>
      </w:r>
      <w:r w:rsidR="00A37FBE" w:rsidRPr="006D5813">
        <w:rPr>
          <w:rFonts w:ascii="Times" w:hAnsi="Times" w:cs="Times New Roman"/>
          <w:lang w:val="en-GB"/>
        </w:rPr>
        <w:t xml:space="preserve">support for the L2 status factor </w:t>
      </w:r>
      <w:r w:rsidR="00A37FBE">
        <w:rPr>
          <w:rFonts w:ascii="Times" w:hAnsi="Times" w:cs="Times New Roman"/>
          <w:lang w:val="en-GB"/>
        </w:rPr>
        <w:t>(</w:t>
      </w:r>
      <w:proofErr w:type="spellStart"/>
      <w:r w:rsidR="00A37FBE">
        <w:rPr>
          <w:rFonts w:ascii="Times" w:hAnsi="Times" w:cs="Times New Roman"/>
          <w:lang w:val="en-GB"/>
        </w:rPr>
        <w:t>Bardel</w:t>
      </w:r>
      <w:proofErr w:type="spellEnd"/>
      <w:r w:rsidR="00A37FBE">
        <w:rPr>
          <w:rFonts w:ascii="Times" w:hAnsi="Times" w:cs="Times New Roman"/>
          <w:lang w:val="en-GB"/>
        </w:rPr>
        <w:t xml:space="preserve"> &amp; Falk 2007; Falk &amp; </w:t>
      </w:r>
      <w:proofErr w:type="spellStart"/>
      <w:r w:rsidR="00A37FBE">
        <w:rPr>
          <w:rFonts w:ascii="Times" w:hAnsi="Times" w:cs="Times New Roman"/>
          <w:lang w:val="en-GB"/>
        </w:rPr>
        <w:t>Bardel</w:t>
      </w:r>
      <w:proofErr w:type="spellEnd"/>
      <w:r w:rsidR="00A37FBE">
        <w:rPr>
          <w:rFonts w:ascii="Times" w:hAnsi="Times" w:cs="Times New Roman"/>
          <w:lang w:val="en-GB"/>
        </w:rPr>
        <w:t xml:space="preserve"> 2011)</w:t>
      </w:r>
      <w:r w:rsidR="00937E46">
        <w:rPr>
          <w:rFonts w:ascii="Times" w:hAnsi="Times" w:cs="Times New Roman"/>
          <w:lang w:val="en-GB"/>
        </w:rPr>
        <w:t>, as explained in more detail in section 2.3</w:t>
      </w:r>
      <w:r w:rsidR="009639DF">
        <w:rPr>
          <w:rFonts w:ascii="Times" w:hAnsi="Times" w:cs="Times New Roman"/>
          <w:lang w:val="en-GB"/>
        </w:rPr>
        <w:t>.</w:t>
      </w:r>
      <w:r w:rsidR="00A37FBE">
        <w:rPr>
          <w:rFonts w:ascii="Times" w:hAnsi="Times" w:cs="Times New Roman"/>
          <w:lang w:val="en-GB"/>
        </w:rPr>
        <w:t xml:space="preserve"> </w:t>
      </w:r>
      <w:r w:rsidR="004D360E" w:rsidRPr="006D5813">
        <w:rPr>
          <w:rFonts w:ascii="Times" w:hAnsi="Times" w:cs="Times New Roman"/>
          <w:lang w:val="en-GB"/>
        </w:rPr>
        <w:t xml:space="preserve">In both bilingual groups, where pupils </w:t>
      </w:r>
      <w:r w:rsidR="004D360E">
        <w:rPr>
          <w:rFonts w:ascii="Times" w:hAnsi="Times" w:cs="Times New Roman"/>
          <w:lang w:val="en-GB"/>
        </w:rPr>
        <w:t xml:space="preserve">had </w:t>
      </w:r>
      <w:r w:rsidR="004D360E" w:rsidRPr="006D5813">
        <w:rPr>
          <w:rFonts w:ascii="Times" w:hAnsi="Times" w:cs="Times New Roman"/>
          <w:lang w:val="en-GB"/>
        </w:rPr>
        <w:t>receive</w:t>
      </w:r>
      <w:r w:rsidR="004D360E">
        <w:rPr>
          <w:rFonts w:ascii="Times" w:hAnsi="Times" w:cs="Times New Roman"/>
          <w:lang w:val="en-GB"/>
        </w:rPr>
        <w:t>d</w:t>
      </w:r>
      <w:r w:rsidR="004D360E" w:rsidRPr="006D5813">
        <w:rPr>
          <w:rFonts w:ascii="Times" w:hAnsi="Times" w:cs="Times New Roman"/>
          <w:lang w:val="en-GB"/>
        </w:rPr>
        <w:t xml:space="preserve"> more daily L2 exposure </w:t>
      </w:r>
      <w:r w:rsidR="004D360E">
        <w:rPr>
          <w:rFonts w:ascii="Times" w:hAnsi="Times" w:cs="Times New Roman"/>
          <w:lang w:val="en-GB"/>
        </w:rPr>
        <w:t>than</w:t>
      </w:r>
      <w:r w:rsidR="004D360E" w:rsidRPr="006D5813">
        <w:rPr>
          <w:rFonts w:ascii="Times" w:hAnsi="Times" w:cs="Times New Roman"/>
          <w:lang w:val="en-GB"/>
        </w:rPr>
        <w:t xml:space="preserve"> the mainstream groups</w:t>
      </w:r>
      <w:r w:rsidR="005D306F">
        <w:rPr>
          <w:rFonts w:ascii="Times" w:hAnsi="Times" w:cs="Times New Roman"/>
          <w:lang w:val="en-GB"/>
        </w:rPr>
        <w:t>,</w:t>
      </w:r>
      <w:r w:rsidR="004D360E" w:rsidRPr="006D5813">
        <w:rPr>
          <w:rFonts w:ascii="Times" w:hAnsi="Times" w:cs="Times New Roman"/>
          <w:lang w:val="en-GB"/>
        </w:rPr>
        <w:t xml:space="preserve"> and in the fourth-year mainstream group, where pupils ha</w:t>
      </w:r>
      <w:r w:rsidR="004D360E">
        <w:rPr>
          <w:rFonts w:ascii="Times" w:hAnsi="Times" w:cs="Times New Roman"/>
          <w:lang w:val="en-GB"/>
        </w:rPr>
        <w:t>d</w:t>
      </w:r>
      <w:r w:rsidR="004D360E" w:rsidRPr="006D5813">
        <w:rPr>
          <w:rFonts w:ascii="Times" w:hAnsi="Times" w:cs="Times New Roman"/>
          <w:lang w:val="en-GB"/>
        </w:rPr>
        <w:t xml:space="preserve"> received more L2 exposure </w:t>
      </w:r>
      <w:r w:rsidR="004D360E">
        <w:rPr>
          <w:rFonts w:ascii="Times" w:hAnsi="Times" w:cs="Times New Roman"/>
          <w:lang w:val="en-GB"/>
        </w:rPr>
        <w:t>than</w:t>
      </w:r>
      <w:r w:rsidR="004D360E" w:rsidRPr="006D5813">
        <w:rPr>
          <w:rFonts w:ascii="Times" w:hAnsi="Times" w:cs="Times New Roman"/>
          <w:lang w:val="en-GB"/>
        </w:rPr>
        <w:t xml:space="preserve"> the third-year mainstream group,</w:t>
      </w:r>
      <w:r w:rsidR="004D360E">
        <w:rPr>
          <w:rFonts w:ascii="Times" w:hAnsi="Times" w:cs="Times New Roman"/>
          <w:lang w:val="en-GB"/>
        </w:rPr>
        <w:t xml:space="preserve"> </w:t>
      </w:r>
      <w:r w:rsidR="00556C35" w:rsidRPr="006D5813">
        <w:rPr>
          <w:rFonts w:ascii="Times" w:hAnsi="Times" w:cs="Times New Roman"/>
          <w:lang w:val="en-GB"/>
        </w:rPr>
        <w:t xml:space="preserve">we found significantly </w:t>
      </w:r>
      <w:r w:rsidR="00F9697D" w:rsidRPr="006D5813">
        <w:rPr>
          <w:rFonts w:ascii="Times" w:hAnsi="Times" w:cs="Times New Roman"/>
          <w:lang w:val="en-GB"/>
        </w:rPr>
        <w:t>more possible transfer from English than from</w:t>
      </w:r>
      <w:r w:rsidR="00556C35" w:rsidRPr="006D5813">
        <w:rPr>
          <w:rFonts w:ascii="Times" w:hAnsi="Times" w:cs="Times New Roman"/>
          <w:lang w:val="en-GB"/>
        </w:rPr>
        <w:t xml:space="preserve"> Dutch (supporting the L2 status factor</w:t>
      </w:r>
      <w:r w:rsidR="0006301D">
        <w:rPr>
          <w:rFonts w:ascii="Times" w:hAnsi="Times" w:cs="Times New Roman"/>
          <w:lang w:val="en-GB"/>
        </w:rPr>
        <w:t xml:space="preserve"> hypothesis</w:t>
      </w:r>
      <w:r w:rsidR="00556C35" w:rsidRPr="006D5813">
        <w:rPr>
          <w:rFonts w:ascii="Times" w:hAnsi="Times" w:cs="Times New Roman"/>
          <w:lang w:val="en-GB"/>
        </w:rPr>
        <w:t xml:space="preserve">). However, in the </w:t>
      </w:r>
      <w:r w:rsidR="00C126B1" w:rsidRPr="006D5813">
        <w:rPr>
          <w:rFonts w:ascii="Times" w:hAnsi="Times" w:cs="Times New Roman"/>
          <w:lang w:val="en-GB"/>
        </w:rPr>
        <w:t>third-</w:t>
      </w:r>
      <w:r w:rsidR="00556C35" w:rsidRPr="006D5813">
        <w:rPr>
          <w:rFonts w:ascii="Times" w:hAnsi="Times" w:cs="Times New Roman"/>
          <w:lang w:val="en-GB"/>
        </w:rPr>
        <w:t xml:space="preserve">year </w:t>
      </w:r>
      <w:r w:rsidR="00DA77BD" w:rsidRPr="006D5813">
        <w:rPr>
          <w:rFonts w:ascii="Times" w:hAnsi="Times" w:cs="Times New Roman"/>
          <w:lang w:val="en-GB"/>
        </w:rPr>
        <w:t>mainstream</w:t>
      </w:r>
      <w:r w:rsidR="00556C35" w:rsidRPr="006D5813">
        <w:rPr>
          <w:rFonts w:ascii="Times" w:hAnsi="Times" w:cs="Times New Roman"/>
          <w:lang w:val="en-GB"/>
        </w:rPr>
        <w:t xml:space="preserve"> group, </w:t>
      </w:r>
      <w:r w:rsidR="0017611D" w:rsidRPr="006D5813">
        <w:rPr>
          <w:rFonts w:ascii="Times" w:hAnsi="Times" w:cs="Times New Roman"/>
          <w:lang w:val="en-GB"/>
        </w:rPr>
        <w:t xml:space="preserve">where </w:t>
      </w:r>
      <w:r w:rsidR="006C36B6" w:rsidRPr="006D5813">
        <w:rPr>
          <w:rFonts w:ascii="Times" w:hAnsi="Times" w:cs="Times New Roman"/>
          <w:bCs/>
          <w:lang w:val="en-GB"/>
        </w:rPr>
        <w:t xml:space="preserve">pupils </w:t>
      </w:r>
      <w:r w:rsidR="008B0A48">
        <w:rPr>
          <w:rFonts w:ascii="Times" w:hAnsi="Times" w:cs="Times New Roman"/>
          <w:lang w:val="en-GB"/>
        </w:rPr>
        <w:t>had been</w:t>
      </w:r>
      <w:r w:rsidR="0017611D" w:rsidRPr="006D5813">
        <w:rPr>
          <w:rFonts w:ascii="Times" w:hAnsi="Times" w:cs="Times New Roman"/>
          <w:lang w:val="en-GB"/>
        </w:rPr>
        <w:t xml:space="preserve"> less exposed to English</w:t>
      </w:r>
      <w:r w:rsidR="00785278">
        <w:rPr>
          <w:rFonts w:ascii="Times" w:hAnsi="Times" w:cs="Times New Roman"/>
          <w:lang w:val="en-GB"/>
        </w:rPr>
        <w:t>,</w:t>
      </w:r>
      <w:r w:rsidR="0017611D" w:rsidRPr="006D5813">
        <w:rPr>
          <w:rFonts w:ascii="Times" w:hAnsi="Times" w:cs="Times New Roman"/>
          <w:lang w:val="en-GB"/>
        </w:rPr>
        <w:t xml:space="preserve"> </w:t>
      </w:r>
      <w:r w:rsidR="00556C35" w:rsidRPr="006D5813">
        <w:rPr>
          <w:rFonts w:ascii="Times" w:hAnsi="Times" w:cs="Times New Roman"/>
          <w:lang w:val="en-GB"/>
        </w:rPr>
        <w:t>the L1 and L2 were equally important sources of transfer</w:t>
      </w:r>
      <w:r w:rsidR="005D306F">
        <w:rPr>
          <w:rFonts w:ascii="Times" w:hAnsi="Times" w:cs="Times New Roman"/>
          <w:lang w:val="en-GB"/>
        </w:rPr>
        <w:t>. H</w:t>
      </w:r>
      <w:r w:rsidR="0006301D">
        <w:rPr>
          <w:rFonts w:ascii="Times" w:hAnsi="Times" w:cs="Times New Roman"/>
          <w:lang w:val="en-GB"/>
        </w:rPr>
        <w:t>ence</w:t>
      </w:r>
      <w:r w:rsidR="005D306F">
        <w:rPr>
          <w:rFonts w:ascii="Times" w:hAnsi="Times" w:cs="Times New Roman"/>
          <w:lang w:val="en-GB"/>
        </w:rPr>
        <w:t>,</w:t>
      </w:r>
      <w:r w:rsidR="0006301D">
        <w:rPr>
          <w:rFonts w:ascii="Times" w:hAnsi="Times" w:cs="Times New Roman"/>
          <w:lang w:val="en-GB"/>
        </w:rPr>
        <w:t xml:space="preserve"> the </w:t>
      </w:r>
      <w:r w:rsidR="008B0A48">
        <w:rPr>
          <w:rFonts w:ascii="Times" w:hAnsi="Times" w:cs="Times New Roman"/>
          <w:lang w:val="en-GB"/>
        </w:rPr>
        <w:t xml:space="preserve">smaller </w:t>
      </w:r>
      <w:r w:rsidR="0006301D">
        <w:rPr>
          <w:rFonts w:ascii="Times" w:hAnsi="Times" w:cs="Times New Roman"/>
          <w:lang w:val="en-GB"/>
        </w:rPr>
        <w:t xml:space="preserve">amount of L2 exposure the </w:t>
      </w:r>
      <w:r w:rsidR="00F91FB2">
        <w:rPr>
          <w:rFonts w:ascii="Times" w:hAnsi="Times" w:cs="Times New Roman"/>
          <w:lang w:val="en-GB"/>
        </w:rPr>
        <w:t>pupils</w:t>
      </w:r>
      <w:r w:rsidR="0006301D">
        <w:rPr>
          <w:rFonts w:ascii="Times" w:hAnsi="Times" w:cs="Times New Roman"/>
          <w:lang w:val="en-GB"/>
        </w:rPr>
        <w:t xml:space="preserve"> received in the daily context and through the </w:t>
      </w:r>
      <w:proofErr w:type="gramStart"/>
      <w:r w:rsidR="0006301D">
        <w:rPr>
          <w:rFonts w:ascii="Times" w:hAnsi="Times" w:cs="Times New Roman"/>
          <w:lang w:val="en-GB"/>
        </w:rPr>
        <w:t>years</w:t>
      </w:r>
      <w:proofErr w:type="gramEnd"/>
      <w:r w:rsidR="0006301D">
        <w:rPr>
          <w:rFonts w:ascii="Times" w:hAnsi="Times" w:cs="Times New Roman"/>
          <w:lang w:val="en-GB"/>
        </w:rPr>
        <w:t xml:space="preserve"> affected</w:t>
      </w:r>
      <w:r w:rsidR="001079AF" w:rsidRPr="006D5813">
        <w:rPr>
          <w:rFonts w:ascii="Times" w:hAnsi="Times" w:cs="Times New Roman"/>
          <w:lang w:val="en-GB"/>
        </w:rPr>
        <w:t xml:space="preserve"> </w:t>
      </w:r>
      <w:r w:rsidR="00DA77BD" w:rsidRPr="006D5813">
        <w:rPr>
          <w:rFonts w:ascii="Times" w:hAnsi="Times" w:cs="Times New Roman"/>
          <w:lang w:val="en-GB"/>
        </w:rPr>
        <w:t>L2 transfer</w:t>
      </w:r>
      <w:r w:rsidR="00E4256F" w:rsidRPr="006D5813">
        <w:rPr>
          <w:rFonts w:ascii="Times" w:hAnsi="Times" w:cs="Times New Roman"/>
          <w:lang w:val="en-GB"/>
        </w:rPr>
        <w:t xml:space="preserve"> in L3A</w:t>
      </w:r>
      <w:r w:rsidR="0017611D" w:rsidRPr="006D5813">
        <w:rPr>
          <w:rFonts w:ascii="Times" w:hAnsi="Times" w:cs="Times New Roman"/>
          <w:lang w:val="en-GB"/>
        </w:rPr>
        <w:t xml:space="preserve"> (</w:t>
      </w:r>
      <w:r w:rsidR="00575D07">
        <w:rPr>
          <w:rFonts w:ascii="Times" w:hAnsi="Times" w:cs="Times New Roman"/>
          <w:lang w:val="en-GB"/>
        </w:rPr>
        <w:t>see</w:t>
      </w:r>
      <w:r w:rsidR="0017611D" w:rsidRPr="006D5813">
        <w:rPr>
          <w:rFonts w:ascii="Times" w:hAnsi="Times" w:cs="Times New Roman"/>
          <w:lang w:val="en-GB"/>
        </w:rPr>
        <w:t xml:space="preserve"> </w:t>
      </w:r>
      <w:proofErr w:type="spellStart"/>
      <w:r w:rsidR="0017611D" w:rsidRPr="006D5813">
        <w:rPr>
          <w:rFonts w:ascii="Times" w:hAnsi="Times" w:cs="Times New Roman"/>
          <w:lang w:val="en-GB"/>
        </w:rPr>
        <w:t>Hammarberg</w:t>
      </w:r>
      <w:proofErr w:type="spellEnd"/>
      <w:r w:rsidR="0017611D" w:rsidRPr="006D5813">
        <w:rPr>
          <w:rFonts w:ascii="Times" w:hAnsi="Times" w:cs="Times New Roman"/>
          <w:lang w:val="en-GB"/>
        </w:rPr>
        <w:t xml:space="preserve"> 2001</w:t>
      </w:r>
      <w:r w:rsidR="00335C68">
        <w:rPr>
          <w:rFonts w:ascii="Times" w:hAnsi="Times" w:cs="Times New Roman"/>
          <w:lang w:val="en-GB"/>
        </w:rPr>
        <w:t>;</w:t>
      </w:r>
      <w:r w:rsidR="004C4741">
        <w:rPr>
          <w:rFonts w:ascii="Times" w:hAnsi="Times" w:cs="Times New Roman"/>
          <w:lang w:val="en-GB"/>
        </w:rPr>
        <w:t xml:space="preserve"> 2009</w:t>
      </w:r>
      <w:r w:rsidR="0017611D" w:rsidRPr="006D5813">
        <w:rPr>
          <w:rFonts w:ascii="Times" w:hAnsi="Times" w:cs="Times New Roman"/>
          <w:lang w:val="en-GB"/>
        </w:rPr>
        <w:t>; Tremblay 2006)</w:t>
      </w:r>
      <w:r w:rsidR="002E3FFF" w:rsidRPr="006D5813">
        <w:rPr>
          <w:rFonts w:ascii="Times" w:hAnsi="Times" w:cs="Times New Roman"/>
          <w:lang w:val="en-GB"/>
        </w:rPr>
        <w:t>.</w:t>
      </w:r>
      <w:r w:rsidR="00027B66" w:rsidRPr="006D5813">
        <w:rPr>
          <w:rFonts w:ascii="Times" w:hAnsi="Times" w:cs="Times New Roman"/>
          <w:lang w:val="en-GB"/>
        </w:rPr>
        <w:t xml:space="preserve"> </w:t>
      </w:r>
    </w:p>
    <w:p w14:paraId="214F6546" w14:textId="0A7243D6" w:rsidR="00F8772C" w:rsidRPr="006D5813" w:rsidRDefault="00F2340D" w:rsidP="006475B4">
      <w:pPr>
        <w:spacing w:line="360" w:lineRule="auto"/>
        <w:jc w:val="both"/>
        <w:rPr>
          <w:rFonts w:ascii="Times" w:hAnsi="Times" w:cs="Times New Roman"/>
          <w:lang w:val="en-GB"/>
        </w:rPr>
      </w:pPr>
      <w:r w:rsidRPr="006D5813">
        <w:rPr>
          <w:rFonts w:ascii="Times" w:hAnsi="Times" w:cs="Times New Roman"/>
          <w:lang w:val="en-GB"/>
        </w:rPr>
        <w:tab/>
      </w:r>
      <w:r w:rsidR="00DA77BD" w:rsidRPr="006D5813">
        <w:rPr>
          <w:rFonts w:ascii="Times" w:hAnsi="Times" w:cs="Times New Roman"/>
          <w:lang w:val="en-GB"/>
        </w:rPr>
        <w:t xml:space="preserve">The effect </w:t>
      </w:r>
      <w:r w:rsidR="00A77A01" w:rsidRPr="006D5813">
        <w:rPr>
          <w:rFonts w:ascii="Times" w:hAnsi="Times" w:cs="Times New Roman"/>
          <w:lang w:val="en-GB"/>
        </w:rPr>
        <w:t>of</w:t>
      </w:r>
      <w:r w:rsidR="00DA77BD" w:rsidRPr="006D5813">
        <w:rPr>
          <w:rFonts w:ascii="Times" w:hAnsi="Times" w:cs="Times New Roman"/>
          <w:lang w:val="en-GB"/>
        </w:rPr>
        <w:t xml:space="preserve"> L2 </w:t>
      </w:r>
      <w:r w:rsidR="002D6FBB" w:rsidRPr="006D5813">
        <w:rPr>
          <w:rFonts w:ascii="Times" w:hAnsi="Times" w:cs="Times New Roman"/>
          <w:lang w:val="en-GB"/>
        </w:rPr>
        <w:t xml:space="preserve">English </w:t>
      </w:r>
      <w:r w:rsidR="00DA77BD" w:rsidRPr="006D5813">
        <w:rPr>
          <w:rFonts w:ascii="Times" w:hAnsi="Times" w:cs="Times New Roman"/>
          <w:lang w:val="en-GB"/>
        </w:rPr>
        <w:t>exposure on L3</w:t>
      </w:r>
      <w:r w:rsidR="002D6FBB" w:rsidRPr="006D5813">
        <w:rPr>
          <w:rFonts w:ascii="Times" w:hAnsi="Times" w:cs="Times New Roman"/>
          <w:lang w:val="en-GB"/>
        </w:rPr>
        <w:t xml:space="preserve"> French</w:t>
      </w:r>
      <w:r w:rsidR="00DA77BD" w:rsidRPr="006D5813">
        <w:rPr>
          <w:rFonts w:ascii="Times" w:hAnsi="Times" w:cs="Times New Roman"/>
          <w:lang w:val="en-GB"/>
        </w:rPr>
        <w:t xml:space="preserve"> learning</w:t>
      </w:r>
      <w:r w:rsidR="002E1349">
        <w:rPr>
          <w:rFonts w:ascii="Times" w:hAnsi="Times" w:cs="Times New Roman"/>
          <w:lang w:val="en-GB"/>
        </w:rPr>
        <w:t xml:space="preserve"> that</w:t>
      </w:r>
      <w:r w:rsidR="00DA77BD" w:rsidRPr="006D5813">
        <w:rPr>
          <w:rFonts w:ascii="Times" w:hAnsi="Times" w:cs="Times New Roman"/>
          <w:lang w:val="en-GB"/>
        </w:rPr>
        <w:t xml:space="preserve"> </w:t>
      </w:r>
      <w:r w:rsidR="00AF103E" w:rsidRPr="006D5813">
        <w:rPr>
          <w:rFonts w:ascii="Times" w:hAnsi="Times" w:cs="Times New Roman"/>
          <w:lang w:val="en-GB"/>
        </w:rPr>
        <w:t xml:space="preserve">we </w:t>
      </w:r>
      <w:r w:rsidR="00DA77BD" w:rsidRPr="006D5813">
        <w:rPr>
          <w:rFonts w:ascii="Times" w:hAnsi="Times" w:cs="Times New Roman"/>
          <w:lang w:val="en-GB"/>
        </w:rPr>
        <w:t xml:space="preserve">found in our previous research led </w:t>
      </w:r>
      <w:r w:rsidR="00F46F3B" w:rsidRPr="006D5813">
        <w:rPr>
          <w:rFonts w:ascii="Times" w:hAnsi="Times" w:cs="Times New Roman"/>
          <w:lang w:val="en-GB"/>
        </w:rPr>
        <w:t xml:space="preserve">us </w:t>
      </w:r>
      <w:r w:rsidR="00175873" w:rsidRPr="006D5813">
        <w:rPr>
          <w:rFonts w:ascii="Times" w:hAnsi="Times" w:cs="Times New Roman"/>
          <w:lang w:val="en-GB"/>
        </w:rPr>
        <w:t xml:space="preserve">to an interest in </w:t>
      </w:r>
      <w:r w:rsidR="003D2296">
        <w:rPr>
          <w:rFonts w:ascii="Times" w:hAnsi="Times" w:cs="Times New Roman"/>
          <w:lang w:val="en-GB"/>
        </w:rPr>
        <w:t>investigating pupils i</w:t>
      </w:r>
      <w:r w:rsidR="0006301D">
        <w:rPr>
          <w:rFonts w:ascii="Times" w:hAnsi="Times" w:cs="Times New Roman"/>
          <w:lang w:val="en-GB"/>
        </w:rPr>
        <w:t>n the initial</w:t>
      </w:r>
      <w:r w:rsidR="00A412FB" w:rsidRPr="006D5813">
        <w:rPr>
          <w:rFonts w:ascii="Times" w:hAnsi="Times" w:cs="Times New Roman"/>
          <w:lang w:val="en-GB"/>
        </w:rPr>
        <w:t xml:space="preserve"> </w:t>
      </w:r>
      <w:r w:rsidR="009568F8" w:rsidRPr="006D5813">
        <w:rPr>
          <w:rFonts w:ascii="Times" w:hAnsi="Times" w:cs="Times New Roman"/>
          <w:lang w:val="en-GB"/>
        </w:rPr>
        <w:t>sta</w:t>
      </w:r>
      <w:r w:rsidR="00376EDF">
        <w:rPr>
          <w:rFonts w:ascii="Times" w:hAnsi="Times" w:cs="Times New Roman"/>
          <w:lang w:val="en-GB"/>
        </w:rPr>
        <w:t>ges</w:t>
      </w:r>
      <w:r w:rsidR="009568F8" w:rsidRPr="006D5813">
        <w:rPr>
          <w:rFonts w:ascii="Times" w:hAnsi="Times" w:cs="Times New Roman"/>
          <w:lang w:val="en-GB"/>
        </w:rPr>
        <w:t xml:space="preserve"> of </w:t>
      </w:r>
      <w:r w:rsidR="00A412FB" w:rsidRPr="006D5813">
        <w:rPr>
          <w:rFonts w:ascii="Times" w:hAnsi="Times" w:cs="Times New Roman"/>
          <w:lang w:val="en-GB"/>
        </w:rPr>
        <w:t>L3A</w:t>
      </w:r>
      <w:r w:rsidR="003C3842" w:rsidRPr="006D5813">
        <w:rPr>
          <w:rFonts w:ascii="Times" w:hAnsi="Times" w:cs="Times New Roman"/>
          <w:lang w:val="en-GB"/>
        </w:rPr>
        <w:t xml:space="preserve"> to learn more about the extent to which the L1 and</w:t>
      </w:r>
      <w:r w:rsidR="0006301D">
        <w:rPr>
          <w:rFonts w:ascii="Times" w:hAnsi="Times" w:cs="Times New Roman"/>
          <w:lang w:val="en-GB"/>
        </w:rPr>
        <w:t xml:space="preserve"> the</w:t>
      </w:r>
      <w:r w:rsidR="003C3842" w:rsidRPr="006D5813">
        <w:rPr>
          <w:rFonts w:ascii="Times" w:hAnsi="Times" w:cs="Times New Roman"/>
          <w:lang w:val="en-GB"/>
        </w:rPr>
        <w:t xml:space="preserve"> L2 play different roles in pupils who </w:t>
      </w:r>
      <w:r w:rsidR="00607E28">
        <w:rPr>
          <w:rFonts w:ascii="Times" w:hAnsi="Times" w:cs="Times New Roman"/>
          <w:lang w:val="en-GB"/>
        </w:rPr>
        <w:t xml:space="preserve">have </w:t>
      </w:r>
      <w:r w:rsidR="003C3842" w:rsidRPr="006D5813">
        <w:rPr>
          <w:rFonts w:ascii="Times" w:hAnsi="Times" w:cs="Times New Roman"/>
          <w:lang w:val="en-GB"/>
        </w:rPr>
        <w:t>just entered the bilingual stream education and are not yet exposed to the L2 in the daily school context.</w:t>
      </w:r>
      <w:r w:rsidR="00A412FB" w:rsidRPr="006D5813">
        <w:rPr>
          <w:rFonts w:ascii="Times" w:hAnsi="Times" w:cs="Times New Roman"/>
          <w:lang w:val="en-GB"/>
        </w:rPr>
        <w:t xml:space="preserve"> </w:t>
      </w:r>
      <w:r w:rsidR="00DA77BD" w:rsidRPr="006D5813">
        <w:rPr>
          <w:rFonts w:ascii="Times" w:hAnsi="Times" w:cs="Times New Roman"/>
          <w:lang w:val="en-GB"/>
        </w:rPr>
        <w:t>Therefore</w:t>
      </w:r>
      <w:r w:rsidR="00852B3E" w:rsidRPr="006D5813">
        <w:rPr>
          <w:rFonts w:ascii="Times" w:hAnsi="Times" w:cs="Times New Roman"/>
          <w:lang w:val="en-GB"/>
        </w:rPr>
        <w:t xml:space="preserve">, </w:t>
      </w:r>
      <w:r w:rsidR="002D6FBB" w:rsidRPr="006D5813">
        <w:rPr>
          <w:rFonts w:ascii="Times" w:hAnsi="Times" w:cs="Times New Roman"/>
          <w:lang w:val="en-GB"/>
        </w:rPr>
        <w:t xml:space="preserve">the general aim of this </w:t>
      </w:r>
      <w:r w:rsidR="0076613F" w:rsidRPr="006D5813">
        <w:rPr>
          <w:rFonts w:ascii="Times" w:hAnsi="Times" w:cs="Times New Roman"/>
          <w:lang w:val="en-GB"/>
        </w:rPr>
        <w:t>study</w:t>
      </w:r>
      <w:r w:rsidR="00B27159" w:rsidRPr="006D5813">
        <w:rPr>
          <w:rFonts w:ascii="Times" w:hAnsi="Times" w:cs="Times New Roman"/>
          <w:lang w:val="en-GB"/>
        </w:rPr>
        <w:t xml:space="preserve"> is to investigate</w:t>
      </w:r>
      <w:r w:rsidR="00041604" w:rsidRPr="006D5813">
        <w:rPr>
          <w:rFonts w:ascii="Times" w:hAnsi="Times" w:cs="Times New Roman"/>
          <w:lang w:val="en-GB"/>
        </w:rPr>
        <w:t xml:space="preserve"> L1/L2 transfer in L3 French in</w:t>
      </w:r>
      <w:r w:rsidR="009568F8" w:rsidRPr="006D5813">
        <w:rPr>
          <w:rFonts w:ascii="Times" w:hAnsi="Times" w:cs="Times New Roman"/>
          <w:lang w:val="en-GB"/>
        </w:rPr>
        <w:t xml:space="preserve"> </w:t>
      </w:r>
      <w:r w:rsidR="002E3FFF" w:rsidRPr="006D5813">
        <w:rPr>
          <w:rFonts w:ascii="Times" w:hAnsi="Times" w:cs="Times New Roman"/>
          <w:lang w:val="en-GB"/>
        </w:rPr>
        <w:t>first-</w:t>
      </w:r>
      <w:r w:rsidR="001079AF" w:rsidRPr="006D5813">
        <w:rPr>
          <w:rFonts w:ascii="Times" w:hAnsi="Times" w:cs="Times New Roman"/>
          <w:lang w:val="en-GB"/>
        </w:rPr>
        <w:t xml:space="preserve">year </w:t>
      </w:r>
      <w:r w:rsidR="00E91284" w:rsidRPr="006D5813">
        <w:rPr>
          <w:rFonts w:ascii="Times" w:hAnsi="Times" w:cs="Times New Roman"/>
          <w:lang w:val="en-GB"/>
        </w:rPr>
        <w:t>pupil</w:t>
      </w:r>
      <w:r w:rsidR="001079AF" w:rsidRPr="006D5813">
        <w:rPr>
          <w:rFonts w:ascii="Times" w:hAnsi="Times" w:cs="Times New Roman"/>
          <w:lang w:val="en-GB"/>
        </w:rPr>
        <w:t xml:space="preserve">s </w:t>
      </w:r>
      <w:r w:rsidR="00FC577C" w:rsidRPr="006D5813">
        <w:rPr>
          <w:rFonts w:ascii="Times" w:hAnsi="Times" w:cs="Times New Roman"/>
          <w:color w:val="000000" w:themeColor="text1"/>
          <w:lang w:val="en-GB"/>
        </w:rPr>
        <w:t>(age</w:t>
      </w:r>
      <w:r w:rsidR="005E63C4" w:rsidRPr="006D5813">
        <w:rPr>
          <w:rFonts w:ascii="Times" w:hAnsi="Times" w:cs="Times New Roman"/>
          <w:color w:val="000000" w:themeColor="text1"/>
          <w:lang w:val="en-GB"/>
        </w:rPr>
        <w:t>d</w:t>
      </w:r>
      <w:r w:rsidR="00FC577C" w:rsidRPr="006D5813">
        <w:rPr>
          <w:rFonts w:ascii="Times" w:hAnsi="Times" w:cs="Times New Roman"/>
          <w:color w:val="000000" w:themeColor="text1"/>
          <w:lang w:val="en-GB"/>
        </w:rPr>
        <w:t xml:space="preserve"> 11–13)</w:t>
      </w:r>
      <w:r w:rsidR="001E50C2" w:rsidRPr="006D5813">
        <w:rPr>
          <w:rFonts w:ascii="Times" w:hAnsi="Times" w:cs="Times New Roman"/>
          <w:color w:val="000000" w:themeColor="text1"/>
          <w:lang w:val="en-GB"/>
        </w:rPr>
        <w:t>.</w:t>
      </w:r>
      <w:r w:rsidR="00FC577C" w:rsidRPr="006D5813">
        <w:rPr>
          <w:rFonts w:ascii="Times" w:hAnsi="Times" w:cs="Times New Roman"/>
          <w:color w:val="000000" w:themeColor="text1"/>
          <w:lang w:val="en-GB"/>
        </w:rPr>
        <w:t xml:space="preserve"> </w:t>
      </w:r>
      <w:r w:rsidR="001E50C2" w:rsidRPr="006D5813">
        <w:rPr>
          <w:rFonts w:ascii="Times" w:hAnsi="Times" w:cs="Times New Roman"/>
          <w:color w:val="000000" w:themeColor="text1"/>
          <w:lang w:val="en-GB"/>
        </w:rPr>
        <w:t xml:space="preserve">These </w:t>
      </w:r>
      <w:r w:rsidR="00B27159" w:rsidRPr="006D5813">
        <w:rPr>
          <w:rFonts w:ascii="Times" w:hAnsi="Times" w:cs="Times New Roman"/>
          <w:color w:val="000000" w:themeColor="text1"/>
          <w:lang w:val="en-GB"/>
        </w:rPr>
        <w:t>pupils</w:t>
      </w:r>
      <w:r w:rsidR="001E50C2" w:rsidRPr="006D5813">
        <w:rPr>
          <w:rFonts w:ascii="Times" w:hAnsi="Times" w:cs="Times New Roman"/>
          <w:color w:val="000000" w:themeColor="text1"/>
          <w:lang w:val="en-GB"/>
        </w:rPr>
        <w:t xml:space="preserve"> </w:t>
      </w:r>
      <w:r w:rsidR="00607E28">
        <w:rPr>
          <w:rFonts w:ascii="Times" w:hAnsi="Times" w:cs="Times New Roman"/>
          <w:color w:val="000000" w:themeColor="text1"/>
          <w:lang w:val="en-GB"/>
        </w:rPr>
        <w:t>we</w:t>
      </w:r>
      <w:r w:rsidR="0076613F" w:rsidRPr="006D5813">
        <w:rPr>
          <w:rFonts w:ascii="Times" w:hAnsi="Times" w:cs="Times New Roman"/>
          <w:color w:val="000000" w:themeColor="text1"/>
          <w:lang w:val="en-GB"/>
        </w:rPr>
        <w:t xml:space="preserve">re in their second week of secondary school </w:t>
      </w:r>
      <w:r w:rsidR="00607E28">
        <w:rPr>
          <w:rFonts w:ascii="Times" w:hAnsi="Times" w:cs="Times New Roman"/>
          <w:color w:val="000000" w:themeColor="text1"/>
          <w:lang w:val="en-GB"/>
        </w:rPr>
        <w:t xml:space="preserve">at </w:t>
      </w:r>
      <w:r w:rsidR="00335C68">
        <w:rPr>
          <w:rFonts w:ascii="Times" w:hAnsi="Times" w:cs="Times New Roman"/>
          <w:color w:val="000000" w:themeColor="text1"/>
          <w:lang w:val="en-GB"/>
        </w:rPr>
        <w:t xml:space="preserve">the </w:t>
      </w:r>
      <w:r w:rsidR="00607E28">
        <w:rPr>
          <w:rFonts w:ascii="Times" w:hAnsi="Times" w:cs="Times New Roman"/>
          <w:color w:val="000000" w:themeColor="text1"/>
          <w:lang w:val="en-GB"/>
        </w:rPr>
        <w:t xml:space="preserve">time of testing </w:t>
      </w:r>
      <w:r w:rsidR="00CE3E25" w:rsidRPr="006D5813">
        <w:rPr>
          <w:rFonts w:ascii="Times" w:hAnsi="Times" w:cs="Times New Roman"/>
          <w:color w:val="000000" w:themeColor="text1"/>
          <w:lang w:val="en-GB"/>
        </w:rPr>
        <w:t xml:space="preserve">and </w:t>
      </w:r>
      <w:r w:rsidR="001E50C2" w:rsidRPr="006D5813">
        <w:rPr>
          <w:rFonts w:ascii="Times" w:hAnsi="Times" w:cs="Times New Roman"/>
          <w:color w:val="000000" w:themeColor="text1"/>
          <w:lang w:val="en-GB"/>
        </w:rPr>
        <w:t xml:space="preserve">thus </w:t>
      </w:r>
      <w:r w:rsidR="0076613F" w:rsidRPr="006D5813">
        <w:rPr>
          <w:rFonts w:ascii="Times" w:hAnsi="Times" w:cs="Times New Roman"/>
          <w:lang w:val="en-GB"/>
        </w:rPr>
        <w:t>in the initial sta</w:t>
      </w:r>
      <w:r w:rsidR="00B74D35">
        <w:rPr>
          <w:rFonts w:ascii="Times" w:hAnsi="Times" w:cs="Times New Roman"/>
          <w:lang w:val="en-GB"/>
        </w:rPr>
        <w:t>ges</w:t>
      </w:r>
      <w:r w:rsidR="0076613F" w:rsidRPr="006D5813">
        <w:rPr>
          <w:rFonts w:ascii="Times" w:hAnsi="Times" w:cs="Times New Roman"/>
          <w:lang w:val="en-GB"/>
        </w:rPr>
        <w:t xml:space="preserve"> of L3 French</w:t>
      </w:r>
      <w:r w:rsidR="00C45295">
        <w:rPr>
          <w:rFonts w:ascii="Times" w:hAnsi="Times" w:cs="Times New Roman"/>
          <w:lang w:val="en-GB"/>
        </w:rPr>
        <w:t xml:space="preserve"> learning</w:t>
      </w:r>
      <w:r w:rsidR="002D6FBB" w:rsidRPr="006D5813">
        <w:rPr>
          <w:rFonts w:ascii="Times" w:hAnsi="Times" w:cs="Times New Roman"/>
          <w:color w:val="000000" w:themeColor="text1"/>
          <w:lang w:val="en-GB"/>
        </w:rPr>
        <w:t>.</w:t>
      </w:r>
      <w:r w:rsidR="006C5405" w:rsidRPr="0006301D">
        <w:rPr>
          <w:rStyle w:val="Appelnotedebasdep"/>
          <w:rFonts w:ascii="Times New Roman" w:hAnsi="Times New Roman" w:cs="Times New Roman"/>
          <w:color w:val="000000" w:themeColor="text1"/>
          <w:lang w:val="en-GB"/>
        </w:rPr>
        <w:footnoteReference w:id="2"/>
      </w:r>
      <w:r w:rsidR="002D6FBB" w:rsidRPr="006D5813">
        <w:rPr>
          <w:rFonts w:ascii="Times" w:hAnsi="Times" w:cs="Times New Roman"/>
          <w:color w:val="000000" w:themeColor="text1"/>
          <w:lang w:val="en-GB"/>
        </w:rPr>
        <w:t xml:space="preserve"> The research question relevant to this </w:t>
      </w:r>
      <w:r w:rsidR="002D6FBB" w:rsidRPr="0006301D">
        <w:rPr>
          <w:rFonts w:ascii="Times" w:hAnsi="Times" w:cs="Times New Roman"/>
          <w:color w:val="000000" w:themeColor="text1"/>
          <w:lang w:val="en-GB"/>
        </w:rPr>
        <w:t>paper is:</w:t>
      </w:r>
      <w:r w:rsidR="0006301D" w:rsidRPr="0006301D">
        <w:rPr>
          <w:rFonts w:ascii="Times" w:hAnsi="Times" w:cs="Times New Roman"/>
          <w:color w:val="000000" w:themeColor="text1"/>
          <w:lang w:val="en-GB"/>
        </w:rPr>
        <w:t xml:space="preserve"> </w:t>
      </w:r>
      <w:r w:rsidR="0006301D" w:rsidRPr="0094624C">
        <w:rPr>
          <w:rFonts w:ascii="Times" w:hAnsi="Times"/>
          <w:color w:val="000000" w:themeColor="text1"/>
          <w:lang w:val="en-US"/>
        </w:rPr>
        <w:t xml:space="preserve">How does </w:t>
      </w:r>
      <w:r w:rsidR="002D6FBB" w:rsidRPr="0094624C">
        <w:rPr>
          <w:rFonts w:ascii="Times" w:hAnsi="Times" w:cs="Times New Roman"/>
          <w:bCs/>
          <w:color w:val="000000" w:themeColor="text1"/>
          <w:lang w:val="en-GB"/>
        </w:rPr>
        <w:t xml:space="preserve">L1 Dutch and L2 English </w:t>
      </w:r>
      <w:r w:rsidR="0006301D" w:rsidRPr="0094624C">
        <w:rPr>
          <w:rFonts w:ascii="Times" w:hAnsi="Times"/>
          <w:color w:val="000000" w:themeColor="text1"/>
          <w:lang w:val="en-US"/>
        </w:rPr>
        <w:t>word order affect</w:t>
      </w:r>
      <w:r w:rsidR="002D6FBB" w:rsidRPr="0094624C">
        <w:rPr>
          <w:rFonts w:ascii="Times" w:hAnsi="Times" w:cs="Times New Roman"/>
          <w:bCs/>
          <w:color w:val="000000" w:themeColor="text1"/>
          <w:lang w:val="en-GB"/>
        </w:rPr>
        <w:t xml:space="preserve"> </w:t>
      </w:r>
      <w:r w:rsidR="00F56C8D" w:rsidRPr="0094624C">
        <w:rPr>
          <w:rFonts w:ascii="Times" w:hAnsi="Times" w:cs="Times New Roman"/>
          <w:bCs/>
          <w:color w:val="000000" w:themeColor="text1"/>
          <w:lang w:val="en-GB"/>
        </w:rPr>
        <w:t xml:space="preserve">L3 </w:t>
      </w:r>
      <w:r w:rsidR="00F56C8D" w:rsidRPr="0094624C">
        <w:rPr>
          <w:rFonts w:ascii="Times" w:hAnsi="Times" w:cs="Times New Roman"/>
          <w:bCs/>
          <w:color w:val="000000" w:themeColor="text1"/>
          <w:lang w:val="en-GB"/>
        </w:rPr>
        <w:lastRenderedPageBreak/>
        <w:t xml:space="preserve">French </w:t>
      </w:r>
      <w:r w:rsidR="0006301D" w:rsidRPr="0094624C">
        <w:rPr>
          <w:rFonts w:ascii="Times" w:hAnsi="Times"/>
          <w:color w:val="000000" w:themeColor="text1"/>
          <w:lang w:val="en-US"/>
        </w:rPr>
        <w:t xml:space="preserve">learning </w:t>
      </w:r>
      <w:r w:rsidR="00F56C8D" w:rsidRPr="0094624C">
        <w:rPr>
          <w:rFonts w:ascii="Times" w:hAnsi="Times" w:cs="Times New Roman"/>
          <w:bCs/>
          <w:color w:val="000000" w:themeColor="text1"/>
          <w:lang w:val="en-GB"/>
        </w:rPr>
        <w:t>in the initial stages of acquisition</w:t>
      </w:r>
      <w:r w:rsidR="002D6FBB" w:rsidRPr="0094624C">
        <w:rPr>
          <w:rFonts w:ascii="Times" w:hAnsi="Times" w:cs="Times New Roman"/>
          <w:bCs/>
          <w:color w:val="000000" w:themeColor="text1"/>
          <w:lang w:val="en-GB"/>
        </w:rPr>
        <w:t>?</w:t>
      </w:r>
      <w:r w:rsidR="005B3AD6" w:rsidRPr="0094624C">
        <w:rPr>
          <w:rFonts w:ascii="Times" w:hAnsi="Times" w:cs="Times New Roman"/>
          <w:color w:val="000000" w:themeColor="text1"/>
          <w:lang w:val="en-GB"/>
        </w:rPr>
        <w:t xml:space="preserve"> </w:t>
      </w:r>
      <w:r w:rsidR="00165C4D" w:rsidRPr="006D5813">
        <w:rPr>
          <w:rFonts w:ascii="Times" w:hAnsi="Times" w:cs="Times New Roman"/>
          <w:color w:val="000000" w:themeColor="text1"/>
          <w:lang w:val="en-GB"/>
        </w:rPr>
        <w:t xml:space="preserve">We gathered data from </w:t>
      </w:r>
      <w:r w:rsidR="00F46F3B" w:rsidRPr="006D5813">
        <w:rPr>
          <w:rFonts w:ascii="Times" w:hAnsi="Times" w:cs="Times New Roman"/>
          <w:lang w:val="en-GB"/>
        </w:rPr>
        <w:t>23</w:t>
      </w:r>
      <w:r w:rsidR="00165C4D" w:rsidRPr="006D5813">
        <w:rPr>
          <w:rFonts w:ascii="Times" w:hAnsi="Times" w:cs="Times New Roman"/>
          <w:lang w:val="en-GB"/>
        </w:rPr>
        <w:t xml:space="preserve"> first-year </w:t>
      </w:r>
      <w:r w:rsidR="00E91284" w:rsidRPr="006D5813">
        <w:rPr>
          <w:rFonts w:ascii="Times" w:hAnsi="Times" w:cs="Times New Roman"/>
          <w:lang w:val="en-GB"/>
        </w:rPr>
        <w:t>pupil</w:t>
      </w:r>
      <w:r w:rsidR="00165C4D" w:rsidRPr="006D5813">
        <w:rPr>
          <w:rFonts w:ascii="Times" w:hAnsi="Times" w:cs="Times New Roman"/>
          <w:lang w:val="en-GB"/>
        </w:rPr>
        <w:t xml:space="preserve">s </w:t>
      </w:r>
      <w:r w:rsidR="009568F8" w:rsidRPr="006D5813">
        <w:rPr>
          <w:rFonts w:ascii="Times" w:hAnsi="Times" w:cs="Times New Roman"/>
          <w:lang w:val="en-GB"/>
        </w:rPr>
        <w:t>enrolled in the same Dutch secondary school</w:t>
      </w:r>
      <w:r w:rsidR="00C06352" w:rsidRPr="006D5813">
        <w:rPr>
          <w:rFonts w:ascii="Times" w:hAnsi="Times" w:cs="Times New Roman"/>
          <w:lang w:val="en-GB"/>
        </w:rPr>
        <w:t xml:space="preserve"> as the </w:t>
      </w:r>
      <w:r w:rsidR="00A12C58" w:rsidRPr="006D5813">
        <w:rPr>
          <w:rFonts w:ascii="Times" w:hAnsi="Times" w:cs="Times New Roman"/>
          <w:lang w:val="en-GB"/>
        </w:rPr>
        <w:t xml:space="preserve">third- </w:t>
      </w:r>
      <w:r w:rsidR="00C06352" w:rsidRPr="006D5813">
        <w:rPr>
          <w:rFonts w:ascii="Times" w:hAnsi="Times" w:cs="Times New Roman"/>
          <w:lang w:val="en-GB"/>
        </w:rPr>
        <w:t xml:space="preserve">and </w:t>
      </w:r>
      <w:r w:rsidR="00CF4A41" w:rsidRPr="006D5813">
        <w:rPr>
          <w:rFonts w:ascii="Times" w:hAnsi="Times" w:cs="Times New Roman"/>
          <w:lang w:val="en-GB"/>
        </w:rPr>
        <w:t>fourth-</w:t>
      </w:r>
      <w:r w:rsidR="00A12C58" w:rsidRPr="006D5813">
        <w:rPr>
          <w:rFonts w:ascii="Times" w:hAnsi="Times" w:cs="Times New Roman"/>
          <w:lang w:val="en-GB"/>
        </w:rPr>
        <w:t xml:space="preserve">year </w:t>
      </w:r>
      <w:r w:rsidR="00E91284" w:rsidRPr="006D5813">
        <w:rPr>
          <w:rFonts w:ascii="Times" w:hAnsi="Times" w:cs="Times New Roman"/>
          <w:lang w:val="en-GB"/>
        </w:rPr>
        <w:t>pupil</w:t>
      </w:r>
      <w:r w:rsidR="00C06352" w:rsidRPr="006D5813">
        <w:rPr>
          <w:rFonts w:ascii="Times" w:hAnsi="Times" w:cs="Times New Roman"/>
          <w:lang w:val="en-GB"/>
        </w:rPr>
        <w:t xml:space="preserve">s we studied in </w:t>
      </w:r>
      <w:proofErr w:type="spellStart"/>
      <w:r w:rsidR="006C36B6" w:rsidRPr="006D5813">
        <w:rPr>
          <w:rFonts w:ascii="Times" w:hAnsi="Times" w:cs="Times New Roman"/>
          <w:lang w:val="en-GB"/>
        </w:rPr>
        <w:t>Stadt</w:t>
      </w:r>
      <w:proofErr w:type="spellEnd"/>
      <w:r w:rsidR="006C36B6" w:rsidRPr="006D5813">
        <w:rPr>
          <w:rFonts w:ascii="Times" w:hAnsi="Times" w:cs="Times New Roman"/>
          <w:lang w:val="en-GB"/>
        </w:rPr>
        <w:t xml:space="preserve"> </w:t>
      </w:r>
      <w:r w:rsidR="00C06352" w:rsidRPr="006D5813">
        <w:rPr>
          <w:rFonts w:ascii="Times" w:hAnsi="Times" w:cs="Times New Roman"/>
          <w:lang w:val="en-GB"/>
        </w:rPr>
        <w:t>et al. (2016</w:t>
      </w:r>
      <w:r w:rsidR="007E0214" w:rsidRPr="006D5813">
        <w:rPr>
          <w:rFonts w:ascii="Times" w:hAnsi="Times" w:cs="Times New Roman"/>
          <w:lang w:val="en-GB"/>
        </w:rPr>
        <w:t>;</w:t>
      </w:r>
      <w:r w:rsidR="00481B36" w:rsidRPr="006D5813">
        <w:rPr>
          <w:rFonts w:ascii="Times" w:hAnsi="Times" w:cs="Times New Roman"/>
          <w:lang w:val="en-GB"/>
        </w:rPr>
        <w:t xml:space="preserve"> </w:t>
      </w:r>
      <w:r w:rsidR="00A12C58" w:rsidRPr="006D5813">
        <w:rPr>
          <w:rFonts w:ascii="Times" w:hAnsi="Times" w:cs="Times New Roman"/>
          <w:lang w:val="en-GB"/>
        </w:rPr>
        <w:t>2018</w:t>
      </w:r>
      <w:r w:rsidR="00457BC7">
        <w:rPr>
          <w:rFonts w:ascii="Times" w:hAnsi="Times" w:cs="Times New Roman"/>
          <w:lang w:val="en-GB"/>
        </w:rPr>
        <w:t>a</w:t>
      </w:r>
      <w:r w:rsidR="00C06352" w:rsidRPr="006D5813">
        <w:rPr>
          <w:rFonts w:ascii="Times" w:hAnsi="Times" w:cs="Times New Roman"/>
          <w:lang w:val="en-GB"/>
        </w:rPr>
        <w:t>)</w:t>
      </w:r>
      <w:r w:rsidR="009568F8" w:rsidRPr="006D5813">
        <w:rPr>
          <w:rFonts w:ascii="Times" w:hAnsi="Times" w:cs="Times New Roman"/>
          <w:lang w:val="en-GB"/>
        </w:rPr>
        <w:t>.</w:t>
      </w:r>
      <w:r w:rsidR="00CF4A41" w:rsidRPr="006D5813">
        <w:rPr>
          <w:rFonts w:ascii="Times" w:hAnsi="Times" w:cs="Times New Roman"/>
          <w:lang w:val="en-GB"/>
        </w:rPr>
        <w:t xml:space="preserve"> </w:t>
      </w:r>
      <w:r w:rsidR="00277DA2" w:rsidRPr="006D5813">
        <w:rPr>
          <w:rFonts w:ascii="Times" w:hAnsi="Times" w:cs="Times New Roman"/>
          <w:lang w:val="en-GB"/>
        </w:rPr>
        <w:t xml:space="preserve">They </w:t>
      </w:r>
      <w:r w:rsidR="00575D07">
        <w:rPr>
          <w:rFonts w:ascii="Times" w:hAnsi="Times" w:cs="Times New Roman"/>
          <w:lang w:val="en-GB"/>
        </w:rPr>
        <w:t>had</w:t>
      </w:r>
      <w:r w:rsidR="009568F8" w:rsidRPr="006D5813">
        <w:rPr>
          <w:rFonts w:ascii="Times" w:hAnsi="Times" w:cs="Times New Roman"/>
          <w:lang w:val="en-GB"/>
        </w:rPr>
        <w:t xml:space="preserve"> </w:t>
      </w:r>
      <w:r w:rsidR="00A37FBE">
        <w:rPr>
          <w:rFonts w:ascii="Times" w:hAnsi="Times" w:cs="Times New Roman"/>
          <w:lang w:val="en-GB"/>
        </w:rPr>
        <w:t xml:space="preserve">not </w:t>
      </w:r>
      <w:r w:rsidR="009568F8" w:rsidRPr="006D5813">
        <w:rPr>
          <w:rFonts w:ascii="Times" w:hAnsi="Times" w:cs="Times New Roman"/>
          <w:lang w:val="en-GB"/>
        </w:rPr>
        <w:t>yet start</w:t>
      </w:r>
      <w:r w:rsidR="005E63C4" w:rsidRPr="006D5813">
        <w:rPr>
          <w:rFonts w:ascii="Times" w:hAnsi="Times" w:cs="Times New Roman"/>
          <w:lang w:val="en-GB"/>
        </w:rPr>
        <w:t>ed</w:t>
      </w:r>
      <w:r w:rsidR="009568F8" w:rsidRPr="006D5813">
        <w:rPr>
          <w:rFonts w:ascii="Times" w:hAnsi="Times" w:cs="Times New Roman"/>
          <w:lang w:val="en-GB"/>
        </w:rPr>
        <w:t xml:space="preserve"> their L2 English </w:t>
      </w:r>
      <w:r w:rsidR="0042242E" w:rsidRPr="006D5813">
        <w:rPr>
          <w:rFonts w:ascii="Times" w:hAnsi="Times" w:cs="Times New Roman"/>
          <w:lang w:val="en-GB"/>
        </w:rPr>
        <w:t>bilingual</w:t>
      </w:r>
      <w:r w:rsidR="009568F8" w:rsidRPr="006D5813">
        <w:rPr>
          <w:rFonts w:ascii="Times" w:hAnsi="Times" w:cs="Times New Roman"/>
          <w:lang w:val="en-GB"/>
        </w:rPr>
        <w:t xml:space="preserve"> </w:t>
      </w:r>
      <w:r w:rsidR="00A77A01" w:rsidRPr="006D5813">
        <w:rPr>
          <w:rFonts w:ascii="Times" w:hAnsi="Times" w:cs="Times New Roman"/>
          <w:lang w:val="en-GB"/>
        </w:rPr>
        <w:t xml:space="preserve">stream </w:t>
      </w:r>
      <w:r w:rsidR="009568F8" w:rsidRPr="006D5813">
        <w:rPr>
          <w:rFonts w:ascii="Times" w:hAnsi="Times" w:cs="Times New Roman"/>
          <w:lang w:val="en-GB"/>
        </w:rPr>
        <w:t>education</w:t>
      </w:r>
      <w:r w:rsidR="005E63C4" w:rsidRPr="006D5813">
        <w:rPr>
          <w:rFonts w:ascii="Times" w:hAnsi="Times" w:cs="Times New Roman"/>
          <w:lang w:val="en-GB"/>
        </w:rPr>
        <w:t>,</w:t>
      </w:r>
      <w:r w:rsidR="009568F8" w:rsidRPr="006D5813">
        <w:rPr>
          <w:rFonts w:ascii="Times" w:hAnsi="Times" w:cs="Times New Roman"/>
          <w:lang w:val="en-GB"/>
        </w:rPr>
        <w:t xml:space="preserve"> </w:t>
      </w:r>
      <w:r w:rsidR="0000668C" w:rsidRPr="006D5813">
        <w:rPr>
          <w:rFonts w:ascii="Times" w:hAnsi="Times" w:cs="Times New Roman"/>
          <w:lang w:val="en-GB"/>
        </w:rPr>
        <w:t xml:space="preserve">and as a </w:t>
      </w:r>
      <w:r w:rsidR="00277DA2" w:rsidRPr="006D5813">
        <w:rPr>
          <w:rFonts w:ascii="Times" w:hAnsi="Times" w:cs="Times New Roman"/>
          <w:lang w:val="en-GB"/>
        </w:rPr>
        <w:t>consequence</w:t>
      </w:r>
      <w:r w:rsidR="00B65934" w:rsidRPr="006D5813">
        <w:rPr>
          <w:rFonts w:ascii="Times" w:hAnsi="Times" w:cs="Times New Roman"/>
          <w:lang w:val="en-GB"/>
        </w:rPr>
        <w:t>,</w:t>
      </w:r>
      <w:r w:rsidR="0000668C" w:rsidRPr="006D5813">
        <w:rPr>
          <w:rFonts w:ascii="Times" w:hAnsi="Times" w:cs="Times New Roman"/>
          <w:lang w:val="en-GB"/>
        </w:rPr>
        <w:t xml:space="preserve"> they </w:t>
      </w:r>
      <w:r w:rsidR="00575D07">
        <w:rPr>
          <w:rFonts w:ascii="Times" w:hAnsi="Times" w:cs="Times New Roman"/>
          <w:lang w:val="en-GB"/>
        </w:rPr>
        <w:t>were</w:t>
      </w:r>
      <w:r w:rsidR="00480D6C" w:rsidRPr="006D5813">
        <w:rPr>
          <w:rFonts w:ascii="Times" w:hAnsi="Times" w:cs="Times New Roman"/>
          <w:lang w:val="en-GB"/>
        </w:rPr>
        <w:t xml:space="preserve"> not yet surrounded by English in their daily school practice </w:t>
      </w:r>
      <w:r w:rsidR="00277DA2" w:rsidRPr="006D5813">
        <w:rPr>
          <w:rFonts w:ascii="Times" w:hAnsi="Times" w:cs="Times New Roman"/>
          <w:lang w:val="en-GB"/>
        </w:rPr>
        <w:t>as</w:t>
      </w:r>
      <w:r w:rsidR="00575D07">
        <w:rPr>
          <w:rFonts w:ascii="Times" w:hAnsi="Times" w:cs="Times New Roman"/>
          <w:lang w:val="en-GB"/>
        </w:rPr>
        <w:t xml:space="preserve"> were</w:t>
      </w:r>
      <w:r w:rsidR="00480D6C" w:rsidRPr="006D5813">
        <w:rPr>
          <w:rFonts w:ascii="Times" w:hAnsi="Times" w:cs="Times New Roman"/>
          <w:lang w:val="en-GB"/>
        </w:rPr>
        <w:t xml:space="preserve"> </w:t>
      </w:r>
      <w:r w:rsidR="009568F8" w:rsidRPr="006D5813">
        <w:rPr>
          <w:rFonts w:ascii="Times" w:hAnsi="Times" w:cs="Times New Roman"/>
          <w:lang w:val="en-GB"/>
        </w:rPr>
        <w:t xml:space="preserve">their </w:t>
      </w:r>
      <w:r w:rsidR="00E12FCC" w:rsidRPr="006D5813">
        <w:rPr>
          <w:rFonts w:ascii="Times" w:hAnsi="Times" w:cs="Times New Roman"/>
          <w:lang w:val="en-GB"/>
        </w:rPr>
        <w:t xml:space="preserve">third- and fourth-year </w:t>
      </w:r>
      <w:r w:rsidR="009568F8" w:rsidRPr="006D5813">
        <w:rPr>
          <w:rFonts w:ascii="Times" w:hAnsi="Times" w:cs="Times New Roman"/>
          <w:lang w:val="en-GB"/>
        </w:rPr>
        <w:t xml:space="preserve">fellow </w:t>
      </w:r>
      <w:r w:rsidR="00E91284" w:rsidRPr="006D5813">
        <w:rPr>
          <w:rFonts w:ascii="Times" w:hAnsi="Times" w:cs="Times New Roman"/>
          <w:lang w:val="en-GB"/>
        </w:rPr>
        <w:t>pupil</w:t>
      </w:r>
      <w:r w:rsidR="009568F8" w:rsidRPr="006D5813">
        <w:rPr>
          <w:rFonts w:ascii="Times" w:hAnsi="Times" w:cs="Times New Roman"/>
          <w:lang w:val="en-GB"/>
        </w:rPr>
        <w:t>s</w:t>
      </w:r>
      <w:r w:rsidR="00C862D6" w:rsidRPr="006D5813">
        <w:rPr>
          <w:rFonts w:ascii="Times" w:hAnsi="Times" w:cs="Times New Roman"/>
          <w:lang w:val="en-GB"/>
        </w:rPr>
        <w:t>.</w:t>
      </w:r>
      <w:r w:rsidR="00FC583B" w:rsidRPr="006D5813">
        <w:rPr>
          <w:rFonts w:ascii="Times" w:hAnsi="Times" w:cs="Times New Roman"/>
          <w:lang w:val="en-GB"/>
        </w:rPr>
        <w:t xml:space="preserve"> </w:t>
      </w:r>
      <w:r w:rsidR="00E165CA" w:rsidRPr="006D5813">
        <w:rPr>
          <w:rFonts w:ascii="Times" w:hAnsi="Times" w:cs="Times New Roman"/>
          <w:lang w:val="en-GB"/>
        </w:rPr>
        <w:t>However, l</w:t>
      </w:r>
      <w:r w:rsidR="00277DA2" w:rsidRPr="006D5813">
        <w:rPr>
          <w:rFonts w:ascii="Times" w:hAnsi="Times" w:cs="Times New Roman"/>
          <w:lang w:val="en-GB"/>
        </w:rPr>
        <w:t xml:space="preserve">et us stress that the first-year </w:t>
      </w:r>
      <w:r w:rsidR="00E91284" w:rsidRPr="006D5813">
        <w:rPr>
          <w:rFonts w:ascii="Times" w:hAnsi="Times" w:cs="Times New Roman"/>
          <w:lang w:val="en-GB"/>
        </w:rPr>
        <w:t>pupil</w:t>
      </w:r>
      <w:r w:rsidR="00277DA2" w:rsidRPr="006D5813">
        <w:rPr>
          <w:rFonts w:ascii="Times" w:hAnsi="Times" w:cs="Times New Roman"/>
          <w:lang w:val="en-GB"/>
        </w:rPr>
        <w:t xml:space="preserve">s </w:t>
      </w:r>
      <w:r w:rsidR="00335C68">
        <w:rPr>
          <w:rFonts w:ascii="Times" w:hAnsi="Times" w:cs="Times New Roman"/>
          <w:lang w:val="en-GB"/>
        </w:rPr>
        <w:t>we</w:t>
      </w:r>
      <w:r w:rsidR="00277DA2" w:rsidRPr="006D5813">
        <w:rPr>
          <w:rFonts w:ascii="Times" w:hAnsi="Times" w:cs="Times New Roman"/>
          <w:lang w:val="en-GB"/>
        </w:rPr>
        <w:t>re not</w:t>
      </w:r>
      <w:r w:rsidR="00A77A01" w:rsidRPr="006D5813">
        <w:rPr>
          <w:rFonts w:ascii="Times" w:hAnsi="Times" w:cs="Times New Roman"/>
          <w:lang w:val="en-GB"/>
        </w:rPr>
        <w:t xml:space="preserve"> at the onset of learning</w:t>
      </w:r>
      <w:r w:rsidR="00277DA2" w:rsidRPr="006D5813">
        <w:rPr>
          <w:rFonts w:ascii="Times" w:hAnsi="Times" w:cs="Times New Roman"/>
          <w:lang w:val="en-GB"/>
        </w:rPr>
        <w:t xml:space="preserve"> English. Although the quality and quantity</w:t>
      </w:r>
      <w:r w:rsidR="00280D20" w:rsidRPr="006D5813">
        <w:rPr>
          <w:rFonts w:ascii="Times" w:hAnsi="Times" w:cs="Times New Roman"/>
          <w:lang w:val="en-GB"/>
        </w:rPr>
        <w:t xml:space="preserve"> </w:t>
      </w:r>
      <w:r w:rsidR="00277DA2" w:rsidRPr="006D5813">
        <w:rPr>
          <w:rFonts w:ascii="Times" w:hAnsi="Times" w:cs="Times New Roman"/>
          <w:lang w:val="en-GB"/>
        </w:rPr>
        <w:t xml:space="preserve">of teaching </w:t>
      </w:r>
      <w:r w:rsidR="00B34768" w:rsidRPr="006D5813">
        <w:rPr>
          <w:rFonts w:ascii="Times" w:hAnsi="Times" w:cs="Times New Roman"/>
          <w:lang w:val="en-GB"/>
        </w:rPr>
        <w:t xml:space="preserve">and therefore proficiency </w:t>
      </w:r>
      <w:r w:rsidR="00277DA2" w:rsidRPr="006D5813">
        <w:rPr>
          <w:rFonts w:ascii="Times" w:hAnsi="Times" w:cs="Times New Roman"/>
          <w:lang w:val="en-GB"/>
        </w:rPr>
        <w:t>differs</w:t>
      </w:r>
      <w:r w:rsidR="00D657CD" w:rsidRPr="006D5813">
        <w:rPr>
          <w:rFonts w:ascii="Times" w:hAnsi="Times" w:cs="Times New Roman"/>
          <w:lang w:val="en-GB"/>
        </w:rPr>
        <w:t xml:space="preserve"> (</w:t>
      </w:r>
      <w:proofErr w:type="spellStart"/>
      <w:r w:rsidR="00D657CD" w:rsidRPr="006D5813">
        <w:rPr>
          <w:rFonts w:ascii="Times" w:hAnsi="Times" w:cs="Times New Roman"/>
          <w:lang w:val="en-GB"/>
        </w:rPr>
        <w:t>Unsworth</w:t>
      </w:r>
      <w:proofErr w:type="spellEnd"/>
      <w:r w:rsidR="00D657CD" w:rsidRPr="006D5813">
        <w:rPr>
          <w:rFonts w:ascii="Times" w:hAnsi="Times" w:cs="Times New Roman"/>
          <w:lang w:val="en-GB"/>
        </w:rPr>
        <w:t xml:space="preserve"> et al. 2015)</w:t>
      </w:r>
      <w:r w:rsidR="00277DA2" w:rsidRPr="006D5813">
        <w:rPr>
          <w:rFonts w:ascii="Times" w:hAnsi="Times" w:cs="Times New Roman"/>
          <w:lang w:val="en-GB"/>
        </w:rPr>
        <w:t xml:space="preserve">, most </w:t>
      </w:r>
      <w:r w:rsidR="006D37B9">
        <w:rPr>
          <w:rFonts w:ascii="Times" w:hAnsi="Times" w:cs="Times New Roman"/>
          <w:lang w:val="en-GB"/>
        </w:rPr>
        <w:t>primary</w:t>
      </w:r>
      <w:r w:rsidR="00277DA2" w:rsidRPr="006D5813">
        <w:rPr>
          <w:rFonts w:ascii="Times" w:hAnsi="Times" w:cs="Times New Roman"/>
          <w:lang w:val="en-GB"/>
        </w:rPr>
        <w:t xml:space="preserve"> schools in the Netherlands offer English as a subject </w:t>
      </w:r>
      <w:r w:rsidR="00F3754C" w:rsidRPr="006D5813">
        <w:rPr>
          <w:rFonts w:ascii="Times" w:hAnsi="Times" w:cs="Times New Roman"/>
          <w:color w:val="000000" w:themeColor="text1"/>
          <w:lang w:val="en-GB"/>
        </w:rPr>
        <w:t>from at least the penultimate year of primary school (ages 10–11) (Rose 2016</w:t>
      </w:r>
      <w:r w:rsidR="00B34768" w:rsidRPr="006D5813">
        <w:rPr>
          <w:rFonts w:ascii="Times" w:hAnsi="Times" w:cs="Times New Roman"/>
          <w:color w:val="000000" w:themeColor="text1"/>
          <w:lang w:val="en-GB"/>
        </w:rPr>
        <w:t>)</w:t>
      </w:r>
      <w:r w:rsidR="0062172D" w:rsidRPr="006D5813">
        <w:rPr>
          <w:rFonts w:ascii="Times" w:hAnsi="Times" w:cs="Times New Roman"/>
          <w:color w:val="000000" w:themeColor="text1"/>
          <w:lang w:val="en-GB"/>
        </w:rPr>
        <w:t>.</w:t>
      </w:r>
      <w:r w:rsidR="00B34768" w:rsidRPr="0006301D">
        <w:rPr>
          <w:rStyle w:val="Appelnotedebasdep"/>
          <w:rFonts w:ascii="Times New Roman" w:hAnsi="Times New Roman" w:cs="Times New Roman"/>
          <w:color w:val="000000" w:themeColor="text1"/>
          <w:lang w:val="en-GB"/>
        </w:rPr>
        <w:footnoteReference w:id="3"/>
      </w:r>
      <w:r w:rsidR="00277DA2" w:rsidRPr="006D5813">
        <w:rPr>
          <w:rFonts w:ascii="Times" w:hAnsi="Times" w:cs="Times New Roman"/>
          <w:lang w:val="en-GB"/>
        </w:rPr>
        <w:t xml:space="preserve"> </w:t>
      </w:r>
      <w:r w:rsidR="001E50C2" w:rsidRPr="006D5813">
        <w:rPr>
          <w:rFonts w:ascii="Times" w:hAnsi="Times" w:cs="Times New Roman"/>
          <w:lang w:val="en-GB"/>
        </w:rPr>
        <w:t>To investigate the linguistic behaviour of the first-year pupils and to be able to compare the results to previous results</w:t>
      </w:r>
      <w:r w:rsidR="00B009CD" w:rsidRPr="006D5813">
        <w:rPr>
          <w:rFonts w:ascii="Times" w:hAnsi="Times" w:cs="Times New Roman"/>
          <w:lang w:val="en-GB"/>
        </w:rPr>
        <w:t>, w</w:t>
      </w:r>
      <w:r w:rsidR="001079AF" w:rsidRPr="006D5813">
        <w:rPr>
          <w:rFonts w:ascii="Times" w:hAnsi="Times" w:cs="Times New Roman"/>
          <w:lang w:val="en-GB"/>
        </w:rPr>
        <w:t xml:space="preserve">e use the same </w:t>
      </w:r>
      <w:r w:rsidR="00A77A01" w:rsidRPr="006D5813">
        <w:rPr>
          <w:rFonts w:ascii="Times" w:hAnsi="Times" w:cs="Times New Roman"/>
          <w:lang w:val="en-GB"/>
        </w:rPr>
        <w:t>constructions</w:t>
      </w:r>
      <w:r w:rsidR="001079AF" w:rsidRPr="006D5813">
        <w:rPr>
          <w:rFonts w:ascii="Times" w:hAnsi="Times" w:cs="Times New Roman"/>
          <w:lang w:val="en-GB"/>
        </w:rPr>
        <w:t xml:space="preserve"> as in our previous studies: </w:t>
      </w:r>
      <w:r w:rsidR="00E95A2F" w:rsidRPr="006D5813">
        <w:rPr>
          <w:rFonts w:ascii="Times" w:hAnsi="Times" w:cs="Times New Roman"/>
          <w:lang w:val="en-GB"/>
        </w:rPr>
        <w:t>T</w:t>
      </w:r>
      <w:r w:rsidR="001079AF" w:rsidRPr="006D5813">
        <w:rPr>
          <w:rFonts w:ascii="Times" w:hAnsi="Times" w:cs="Times New Roman"/>
          <w:lang w:val="en-GB"/>
        </w:rPr>
        <w:t xml:space="preserve">o detect possible </w:t>
      </w:r>
      <w:r w:rsidR="00A77A01" w:rsidRPr="006D5813">
        <w:rPr>
          <w:rFonts w:ascii="Times" w:hAnsi="Times" w:cs="Times New Roman"/>
          <w:lang w:val="en-GB"/>
        </w:rPr>
        <w:t>influence</w:t>
      </w:r>
      <w:r w:rsidR="001079AF" w:rsidRPr="006D5813">
        <w:rPr>
          <w:rFonts w:ascii="Times" w:hAnsi="Times" w:cs="Times New Roman"/>
          <w:lang w:val="en-GB"/>
        </w:rPr>
        <w:t xml:space="preserve"> from Dutch </w:t>
      </w:r>
      <w:r w:rsidR="00A77A01" w:rsidRPr="006D5813">
        <w:rPr>
          <w:rFonts w:ascii="Times" w:hAnsi="Times" w:cs="Times New Roman"/>
          <w:lang w:val="en-GB"/>
        </w:rPr>
        <w:t>on</w:t>
      </w:r>
      <w:r w:rsidR="001079AF" w:rsidRPr="006D5813">
        <w:rPr>
          <w:rFonts w:ascii="Times" w:hAnsi="Times" w:cs="Times New Roman"/>
          <w:lang w:val="en-GB"/>
        </w:rPr>
        <w:t xml:space="preserve"> French, we look at </w:t>
      </w:r>
      <w:r w:rsidR="002C3210" w:rsidRPr="006D5813">
        <w:rPr>
          <w:rFonts w:ascii="Times" w:hAnsi="Times" w:cs="Times New Roman"/>
          <w:lang w:val="en-GB"/>
        </w:rPr>
        <w:t xml:space="preserve">errors </w:t>
      </w:r>
      <w:r w:rsidR="001079AF" w:rsidRPr="006D5813">
        <w:rPr>
          <w:rFonts w:ascii="Times" w:hAnsi="Times" w:cs="Times New Roman"/>
          <w:lang w:val="en-GB"/>
        </w:rPr>
        <w:t xml:space="preserve">based on </w:t>
      </w:r>
      <w:r w:rsidR="00A04F30" w:rsidRPr="006D5813">
        <w:rPr>
          <w:rFonts w:ascii="Times" w:hAnsi="Times" w:cs="Times New Roman"/>
          <w:lang w:val="en-GB"/>
        </w:rPr>
        <w:t>XVS</w:t>
      </w:r>
      <w:r w:rsidR="00B07F0F">
        <w:rPr>
          <w:rFonts w:ascii="Times" w:hAnsi="Times" w:cs="Times New Roman"/>
          <w:lang w:val="en-GB"/>
        </w:rPr>
        <w:t>(</w:t>
      </w:r>
      <w:r w:rsidR="00A04F30" w:rsidRPr="006D5813">
        <w:rPr>
          <w:rFonts w:ascii="Times" w:hAnsi="Times" w:cs="Times New Roman"/>
          <w:lang w:val="en-GB"/>
        </w:rPr>
        <w:t>O</w:t>
      </w:r>
      <w:r w:rsidR="00B07F0F">
        <w:rPr>
          <w:rFonts w:ascii="Times" w:hAnsi="Times" w:cs="Times New Roman"/>
          <w:lang w:val="en-GB"/>
        </w:rPr>
        <w:t>)</w:t>
      </w:r>
      <w:r w:rsidR="00A04F30" w:rsidRPr="006D5813">
        <w:rPr>
          <w:rFonts w:ascii="Times" w:hAnsi="Times" w:cs="Times New Roman"/>
          <w:lang w:val="en-GB"/>
        </w:rPr>
        <w:t xml:space="preserve"> (V2) word order</w:t>
      </w:r>
      <w:r w:rsidR="001079AF" w:rsidRPr="006D5813">
        <w:rPr>
          <w:rFonts w:ascii="Times" w:hAnsi="Times" w:cs="Times New Roman"/>
          <w:lang w:val="en-GB"/>
        </w:rPr>
        <w:t>, in sentences contai</w:t>
      </w:r>
      <w:r w:rsidR="009D1DB4" w:rsidRPr="006D5813">
        <w:rPr>
          <w:rFonts w:ascii="Times" w:hAnsi="Times" w:cs="Times New Roman"/>
          <w:lang w:val="en-GB"/>
        </w:rPr>
        <w:t>ning a sentence</w:t>
      </w:r>
      <w:r w:rsidR="000E1B3A" w:rsidRPr="006D5813">
        <w:rPr>
          <w:rFonts w:ascii="Times" w:hAnsi="Times" w:cs="Times New Roman"/>
          <w:lang w:val="en-GB"/>
        </w:rPr>
        <w:t>-</w:t>
      </w:r>
      <w:r w:rsidR="009D1DB4" w:rsidRPr="006D5813">
        <w:rPr>
          <w:rFonts w:ascii="Times" w:hAnsi="Times" w:cs="Times New Roman"/>
          <w:lang w:val="en-GB"/>
        </w:rPr>
        <w:t xml:space="preserve">initial adverb: </w:t>
      </w:r>
      <w:proofErr w:type="spellStart"/>
      <w:r w:rsidR="001079AF" w:rsidRPr="006D5813">
        <w:rPr>
          <w:rFonts w:ascii="Times" w:hAnsi="Times" w:cs="Times New Roman"/>
          <w:i/>
          <w:lang w:val="en-GB"/>
        </w:rPr>
        <w:t>Vandaag</w:t>
      </w:r>
      <w:proofErr w:type="spellEnd"/>
      <w:r w:rsidR="001079AF" w:rsidRPr="006D5813">
        <w:rPr>
          <w:rFonts w:ascii="Times" w:hAnsi="Times" w:cs="Times New Roman"/>
          <w:i/>
          <w:lang w:val="en-GB"/>
        </w:rPr>
        <w:t xml:space="preserve"> </w:t>
      </w:r>
      <w:proofErr w:type="spellStart"/>
      <w:r w:rsidR="001079AF" w:rsidRPr="006D5813">
        <w:rPr>
          <w:rFonts w:ascii="Times" w:hAnsi="Times" w:cs="Times New Roman"/>
          <w:b/>
          <w:i/>
          <w:color w:val="000000"/>
          <w:lang w:val="en-GB"/>
        </w:rPr>
        <w:t>eet</w:t>
      </w:r>
      <w:proofErr w:type="spellEnd"/>
      <w:r w:rsidR="001079AF" w:rsidRPr="006D5813">
        <w:rPr>
          <w:rFonts w:ascii="Times" w:hAnsi="Times" w:cs="Times New Roman"/>
          <w:i/>
          <w:lang w:val="en-GB"/>
        </w:rPr>
        <w:t xml:space="preserve"> </w:t>
      </w:r>
      <w:r w:rsidR="001079AF" w:rsidRPr="006D5813">
        <w:rPr>
          <w:rFonts w:ascii="Times" w:hAnsi="Times" w:cs="Times New Roman"/>
          <w:i/>
          <w:color w:val="000000"/>
          <w:lang w:val="en-GB"/>
        </w:rPr>
        <w:t xml:space="preserve">Jan </w:t>
      </w:r>
      <w:proofErr w:type="spellStart"/>
      <w:r w:rsidR="001079AF" w:rsidRPr="006D5813">
        <w:rPr>
          <w:rFonts w:ascii="Times" w:hAnsi="Times" w:cs="Times New Roman"/>
          <w:i/>
          <w:color w:val="000000"/>
          <w:lang w:val="en-GB"/>
        </w:rPr>
        <w:t>een</w:t>
      </w:r>
      <w:proofErr w:type="spellEnd"/>
      <w:r w:rsidR="001079AF" w:rsidRPr="006D5813">
        <w:rPr>
          <w:rFonts w:ascii="Times" w:hAnsi="Times" w:cs="Times New Roman"/>
          <w:i/>
          <w:color w:val="000000"/>
          <w:lang w:val="en-GB"/>
        </w:rPr>
        <w:t xml:space="preserve"> </w:t>
      </w:r>
      <w:proofErr w:type="spellStart"/>
      <w:r w:rsidR="001079AF" w:rsidRPr="006D5813">
        <w:rPr>
          <w:rFonts w:ascii="Times" w:hAnsi="Times" w:cs="Times New Roman"/>
          <w:i/>
          <w:color w:val="000000"/>
          <w:lang w:val="en-GB"/>
        </w:rPr>
        <w:t>appel</w:t>
      </w:r>
      <w:proofErr w:type="spellEnd"/>
      <w:r w:rsidR="009D1DB4" w:rsidRPr="006D5813">
        <w:rPr>
          <w:rFonts w:ascii="Times" w:hAnsi="Times" w:cs="Times New Roman"/>
          <w:i/>
          <w:color w:val="000000"/>
          <w:lang w:val="en-GB"/>
        </w:rPr>
        <w:t xml:space="preserve"> </w:t>
      </w:r>
      <w:r w:rsidR="001079AF" w:rsidRPr="006D5813">
        <w:rPr>
          <w:rFonts w:ascii="Times" w:hAnsi="Times" w:cs="Times New Roman"/>
          <w:color w:val="000000"/>
          <w:lang w:val="en-GB"/>
        </w:rPr>
        <w:t>*</w:t>
      </w:r>
      <w:r w:rsidR="000E1B3A" w:rsidRPr="006D5813">
        <w:rPr>
          <w:rFonts w:ascii="Times" w:hAnsi="Times" w:cs="Times New Roman"/>
          <w:color w:val="000000"/>
          <w:lang w:val="en-GB"/>
        </w:rPr>
        <w:t>‘</w:t>
      </w:r>
      <w:r w:rsidR="001079AF" w:rsidRPr="006D5813">
        <w:rPr>
          <w:rFonts w:ascii="Times" w:hAnsi="Times" w:cs="Times New Roman"/>
          <w:color w:val="000000"/>
          <w:lang w:val="en-GB"/>
        </w:rPr>
        <w:t xml:space="preserve">Today </w:t>
      </w:r>
      <w:r w:rsidR="001079AF" w:rsidRPr="006D5813">
        <w:rPr>
          <w:rFonts w:ascii="Times" w:hAnsi="Times" w:cs="Times New Roman"/>
          <w:b/>
          <w:color w:val="000000"/>
          <w:lang w:val="en-GB"/>
        </w:rPr>
        <w:t>eats</w:t>
      </w:r>
      <w:r w:rsidR="001079AF" w:rsidRPr="006D5813">
        <w:rPr>
          <w:rFonts w:ascii="Times" w:hAnsi="Times" w:cs="Times New Roman"/>
          <w:color w:val="000000"/>
          <w:lang w:val="en-GB"/>
        </w:rPr>
        <w:t xml:space="preserve"> John an apple</w:t>
      </w:r>
      <w:r w:rsidR="009D1DB4" w:rsidRPr="006D5813">
        <w:rPr>
          <w:rFonts w:ascii="Times" w:hAnsi="Times" w:cs="Times New Roman"/>
          <w:color w:val="000000"/>
          <w:lang w:val="en-GB"/>
        </w:rPr>
        <w:t>’,</w:t>
      </w:r>
      <w:r w:rsidR="001079AF" w:rsidRPr="006D5813">
        <w:rPr>
          <w:rFonts w:ascii="Times" w:hAnsi="Times" w:cs="Times New Roman"/>
          <w:i/>
          <w:color w:val="000000"/>
          <w:lang w:val="en-GB"/>
        </w:rPr>
        <w:t xml:space="preserve"> *</w:t>
      </w:r>
      <w:proofErr w:type="spellStart"/>
      <w:r w:rsidR="001079AF" w:rsidRPr="006D5813">
        <w:rPr>
          <w:rFonts w:ascii="Times" w:hAnsi="Times" w:cs="Times New Roman"/>
          <w:i/>
          <w:color w:val="000000"/>
          <w:lang w:val="en-GB"/>
        </w:rPr>
        <w:t>Aujourd’hui</w:t>
      </w:r>
      <w:proofErr w:type="spellEnd"/>
      <w:r w:rsidR="001079AF" w:rsidRPr="006D5813">
        <w:rPr>
          <w:rFonts w:ascii="Times" w:hAnsi="Times" w:cs="Times New Roman"/>
          <w:i/>
          <w:color w:val="000000"/>
          <w:lang w:val="en-GB"/>
        </w:rPr>
        <w:t xml:space="preserve"> </w:t>
      </w:r>
      <w:r w:rsidR="001079AF" w:rsidRPr="006D5813">
        <w:rPr>
          <w:rFonts w:ascii="Times" w:hAnsi="Times" w:cs="Times New Roman"/>
          <w:b/>
          <w:i/>
          <w:color w:val="000000"/>
          <w:lang w:val="en-GB"/>
        </w:rPr>
        <w:t>mange</w:t>
      </w:r>
      <w:r w:rsidR="001079AF" w:rsidRPr="006D5813">
        <w:rPr>
          <w:rFonts w:ascii="Times" w:hAnsi="Times" w:cs="Times New Roman"/>
          <w:i/>
          <w:color w:val="000000"/>
          <w:lang w:val="en-GB"/>
        </w:rPr>
        <w:t xml:space="preserve"> Jean </w:t>
      </w:r>
      <w:proofErr w:type="spellStart"/>
      <w:r w:rsidR="001079AF" w:rsidRPr="006D5813">
        <w:rPr>
          <w:rFonts w:ascii="Times" w:hAnsi="Times" w:cs="Times New Roman"/>
          <w:i/>
          <w:color w:val="000000"/>
          <w:lang w:val="en-GB"/>
        </w:rPr>
        <w:t>une</w:t>
      </w:r>
      <w:proofErr w:type="spellEnd"/>
      <w:r w:rsidR="001079AF" w:rsidRPr="006D5813">
        <w:rPr>
          <w:rFonts w:ascii="Times" w:hAnsi="Times" w:cs="Times New Roman"/>
          <w:i/>
          <w:color w:val="000000"/>
          <w:lang w:val="en-GB"/>
        </w:rPr>
        <w:t xml:space="preserve"> </w:t>
      </w:r>
      <w:proofErr w:type="spellStart"/>
      <w:r w:rsidR="001079AF" w:rsidRPr="006D5813">
        <w:rPr>
          <w:rFonts w:ascii="Times" w:hAnsi="Times" w:cs="Times New Roman"/>
          <w:i/>
          <w:color w:val="000000"/>
          <w:lang w:val="en-GB"/>
        </w:rPr>
        <w:t>pomme</w:t>
      </w:r>
      <w:proofErr w:type="spellEnd"/>
      <w:r w:rsidR="001079AF" w:rsidRPr="006D5813">
        <w:rPr>
          <w:rFonts w:ascii="Times" w:hAnsi="Times" w:cs="Times New Roman"/>
          <w:color w:val="000000"/>
          <w:lang w:val="en-GB"/>
        </w:rPr>
        <w:t>,</w:t>
      </w:r>
      <w:r w:rsidR="001079AF" w:rsidRPr="006D5813">
        <w:rPr>
          <w:rFonts w:ascii="Times" w:hAnsi="Times" w:cs="Times New Roman"/>
          <w:lang w:val="en-GB"/>
        </w:rPr>
        <w:t xml:space="preserve"> and to detect transfer from English into French, we look at </w:t>
      </w:r>
      <w:r w:rsidR="002C3210" w:rsidRPr="006D5813">
        <w:rPr>
          <w:rFonts w:ascii="Times" w:hAnsi="Times" w:cs="Times New Roman"/>
          <w:lang w:val="en-GB"/>
        </w:rPr>
        <w:t xml:space="preserve">errors </w:t>
      </w:r>
      <w:r w:rsidR="001079AF" w:rsidRPr="006D5813">
        <w:rPr>
          <w:rFonts w:ascii="Times" w:hAnsi="Times" w:cs="Times New Roman"/>
          <w:lang w:val="en-GB"/>
        </w:rPr>
        <w:t xml:space="preserve">based on </w:t>
      </w:r>
      <w:proofErr w:type="spellStart"/>
      <w:r w:rsidR="00A77A01" w:rsidRPr="006D5813">
        <w:rPr>
          <w:rFonts w:ascii="Times" w:hAnsi="Times" w:cs="Times New Roman"/>
          <w:lang w:val="en-GB"/>
        </w:rPr>
        <w:t>Adv</w:t>
      </w:r>
      <w:proofErr w:type="spellEnd"/>
      <w:r w:rsidR="000E1B3A" w:rsidRPr="006D5813">
        <w:rPr>
          <w:rFonts w:ascii="Times" w:hAnsi="Times" w:cs="Times New Roman"/>
          <w:lang w:val="en-GB"/>
        </w:rPr>
        <w:t>-</w:t>
      </w:r>
      <w:r w:rsidR="001079AF" w:rsidRPr="006D5813">
        <w:rPr>
          <w:rFonts w:ascii="Times" w:hAnsi="Times" w:cs="Times New Roman"/>
          <w:lang w:val="en-GB"/>
        </w:rPr>
        <w:t xml:space="preserve">V </w:t>
      </w:r>
      <w:r w:rsidR="00A04F30" w:rsidRPr="006D5813">
        <w:rPr>
          <w:rFonts w:ascii="Times" w:hAnsi="Times" w:cs="Times New Roman"/>
          <w:lang w:val="en-GB"/>
        </w:rPr>
        <w:t xml:space="preserve">word order </w:t>
      </w:r>
      <w:r w:rsidR="001079AF" w:rsidRPr="006D5813">
        <w:rPr>
          <w:rFonts w:ascii="Times" w:hAnsi="Times" w:cs="Times New Roman"/>
          <w:lang w:val="en-GB"/>
        </w:rPr>
        <w:t>in sentences containing a manner/frequency adverb</w:t>
      </w:r>
      <w:r w:rsidR="00F77E83">
        <w:rPr>
          <w:rFonts w:ascii="Times" w:hAnsi="Times" w:cs="Times New Roman"/>
          <w:lang w:val="en-GB"/>
        </w:rPr>
        <w:t xml:space="preserve"> or a floating quantifier</w:t>
      </w:r>
      <w:r w:rsidR="001079AF" w:rsidRPr="006D5813">
        <w:rPr>
          <w:rFonts w:ascii="Times" w:hAnsi="Times" w:cs="Times New Roman"/>
          <w:lang w:val="en-GB"/>
        </w:rPr>
        <w:t xml:space="preserve">: ‘John often </w:t>
      </w:r>
      <w:r w:rsidR="001079AF" w:rsidRPr="006D5813">
        <w:rPr>
          <w:rFonts w:ascii="Times" w:hAnsi="Times" w:cs="Times New Roman"/>
          <w:b/>
          <w:lang w:val="en-GB"/>
        </w:rPr>
        <w:t>eats</w:t>
      </w:r>
      <w:r w:rsidR="001079AF" w:rsidRPr="006D5813">
        <w:rPr>
          <w:rFonts w:ascii="Times" w:hAnsi="Times" w:cs="Times New Roman"/>
          <w:lang w:val="en-GB"/>
        </w:rPr>
        <w:t xml:space="preserve"> an apple’ </w:t>
      </w:r>
      <w:r w:rsidR="001079AF" w:rsidRPr="006D5813">
        <w:rPr>
          <w:rFonts w:ascii="Times" w:hAnsi="Times" w:cs="Times New Roman"/>
          <w:i/>
          <w:color w:val="000000"/>
          <w:lang w:val="en-GB"/>
        </w:rPr>
        <w:t xml:space="preserve">*Jean </w:t>
      </w:r>
      <w:proofErr w:type="spellStart"/>
      <w:r w:rsidR="001079AF" w:rsidRPr="006D5813">
        <w:rPr>
          <w:rFonts w:ascii="Times" w:hAnsi="Times" w:cs="Times New Roman"/>
          <w:i/>
          <w:color w:val="000000"/>
          <w:lang w:val="en-GB"/>
        </w:rPr>
        <w:t>souvent</w:t>
      </w:r>
      <w:proofErr w:type="spellEnd"/>
      <w:r w:rsidR="001079AF" w:rsidRPr="006D5813">
        <w:rPr>
          <w:rFonts w:ascii="Times" w:hAnsi="Times" w:cs="Times New Roman"/>
          <w:i/>
          <w:color w:val="000000"/>
          <w:lang w:val="en-GB"/>
        </w:rPr>
        <w:t xml:space="preserve"> </w:t>
      </w:r>
      <w:r w:rsidR="001079AF" w:rsidRPr="006D5813">
        <w:rPr>
          <w:rFonts w:ascii="Times" w:hAnsi="Times" w:cs="Times New Roman"/>
          <w:b/>
          <w:i/>
          <w:color w:val="000000"/>
          <w:lang w:val="en-GB"/>
        </w:rPr>
        <w:t>mange</w:t>
      </w:r>
      <w:r w:rsidR="001079AF" w:rsidRPr="006D5813">
        <w:rPr>
          <w:rFonts w:ascii="Times" w:hAnsi="Times" w:cs="Times New Roman"/>
          <w:i/>
          <w:color w:val="000000"/>
          <w:lang w:val="en-GB"/>
        </w:rPr>
        <w:t xml:space="preserve"> </w:t>
      </w:r>
      <w:proofErr w:type="spellStart"/>
      <w:r w:rsidR="001079AF" w:rsidRPr="006D5813">
        <w:rPr>
          <w:rFonts w:ascii="Times" w:hAnsi="Times" w:cs="Times New Roman"/>
          <w:i/>
          <w:color w:val="000000"/>
          <w:lang w:val="en-GB"/>
        </w:rPr>
        <w:t>une</w:t>
      </w:r>
      <w:proofErr w:type="spellEnd"/>
      <w:r w:rsidR="001079AF" w:rsidRPr="006D5813">
        <w:rPr>
          <w:rFonts w:ascii="Times" w:hAnsi="Times" w:cs="Times New Roman"/>
          <w:i/>
          <w:color w:val="000000"/>
          <w:lang w:val="en-GB"/>
        </w:rPr>
        <w:t xml:space="preserve"> </w:t>
      </w:r>
      <w:proofErr w:type="spellStart"/>
      <w:r w:rsidR="001079AF" w:rsidRPr="006D5813">
        <w:rPr>
          <w:rFonts w:ascii="Times" w:hAnsi="Times" w:cs="Times New Roman"/>
          <w:i/>
          <w:color w:val="000000"/>
          <w:lang w:val="en-GB"/>
        </w:rPr>
        <w:t>pomme</w:t>
      </w:r>
      <w:proofErr w:type="spellEnd"/>
      <w:r w:rsidR="001079AF" w:rsidRPr="006D5813">
        <w:rPr>
          <w:rFonts w:ascii="Times" w:hAnsi="Times" w:cs="Times New Roman"/>
          <w:lang w:val="en-GB"/>
        </w:rPr>
        <w:t>. We collected data from a grammaticality judg</w:t>
      </w:r>
      <w:r w:rsidR="005E63C4" w:rsidRPr="006D5813">
        <w:rPr>
          <w:rFonts w:ascii="Times" w:hAnsi="Times" w:cs="Times New Roman"/>
          <w:lang w:val="en-GB"/>
        </w:rPr>
        <w:t>e</w:t>
      </w:r>
      <w:r w:rsidR="001079AF" w:rsidRPr="006D5813">
        <w:rPr>
          <w:rFonts w:ascii="Times" w:hAnsi="Times" w:cs="Times New Roman"/>
          <w:lang w:val="en-GB"/>
        </w:rPr>
        <w:t xml:space="preserve">ment task </w:t>
      </w:r>
      <w:r w:rsidR="00445F8E" w:rsidRPr="006D5813">
        <w:rPr>
          <w:rFonts w:ascii="Times" w:hAnsi="Times" w:cs="Times New Roman"/>
          <w:lang w:val="en-GB"/>
        </w:rPr>
        <w:t xml:space="preserve">(GJT) </w:t>
      </w:r>
      <w:r w:rsidR="001079AF" w:rsidRPr="006D5813">
        <w:rPr>
          <w:rFonts w:ascii="Times" w:hAnsi="Times" w:cs="Times New Roman"/>
          <w:lang w:val="en-GB"/>
        </w:rPr>
        <w:t xml:space="preserve">to account for receptive knowledge and a gap-filling task to measure the learners’ </w:t>
      </w:r>
      <w:r w:rsidR="009B41C7" w:rsidRPr="006D5813">
        <w:rPr>
          <w:rFonts w:ascii="Times" w:hAnsi="Times" w:cs="Times New Roman"/>
          <w:lang w:val="en-GB"/>
        </w:rPr>
        <w:t xml:space="preserve">guided </w:t>
      </w:r>
      <w:r w:rsidR="001079AF" w:rsidRPr="006D5813">
        <w:rPr>
          <w:rFonts w:ascii="Times" w:hAnsi="Times" w:cs="Times New Roman"/>
          <w:lang w:val="en-GB"/>
        </w:rPr>
        <w:t xml:space="preserve">production.  </w:t>
      </w:r>
      <w:r w:rsidR="001F5A2A" w:rsidRPr="006D5813">
        <w:rPr>
          <w:rFonts w:ascii="Times" w:hAnsi="Times" w:cs="Times New Roman"/>
          <w:lang w:val="en-GB"/>
        </w:rPr>
        <w:t xml:space="preserve"> </w:t>
      </w:r>
    </w:p>
    <w:p w14:paraId="41BC47FE" w14:textId="7CDE8CB2" w:rsidR="008C2EFE" w:rsidRPr="006D5813" w:rsidRDefault="001F5A2A" w:rsidP="009F134F">
      <w:pPr>
        <w:spacing w:line="360" w:lineRule="auto"/>
        <w:jc w:val="both"/>
        <w:rPr>
          <w:rFonts w:ascii="Times" w:hAnsi="Times" w:cs="Times New Roman"/>
          <w:lang w:val="en-GB"/>
        </w:rPr>
      </w:pPr>
      <w:r w:rsidRPr="006D5813">
        <w:rPr>
          <w:rFonts w:ascii="Times" w:hAnsi="Times" w:cs="Times New Roman"/>
          <w:lang w:val="en-GB"/>
        </w:rPr>
        <w:tab/>
        <w:t>The paper is structured a</w:t>
      </w:r>
      <w:r w:rsidR="00B301DD" w:rsidRPr="006D5813">
        <w:rPr>
          <w:rFonts w:ascii="Times" w:hAnsi="Times" w:cs="Times New Roman"/>
          <w:lang w:val="en-GB"/>
        </w:rPr>
        <w:t xml:space="preserve">s follows. </w:t>
      </w:r>
      <w:r w:rsidR="00A12C58" w:rsidRPr="006D5813">
        <w:rPr>
          <w:rFonts w:ascii="Times" w:hAnsi="Times" w:cs="Times New Roman"/>
          <w:lang w:val="en-GB"/>
        </w:rPr>
        <w:t xml:space="preserve">In </w:t>
      </w:r>
      <w:r w:rsidR="00985EF2" w:rsidRPr="006D5813">
        <w:rPr>
          <w:rFonts w:ascii="Times" w:hAnsi="Times" w:cs="Times New Roman"/>
          <w:lang w:val="en-GB"/>
        </w:rPr>
        <w:t>S</w:t>
      </w:r>
      <w:r w:rsidR="00A12C58" w:rsidRPr="006D5813">
        <w:rPr>
          <w:rFonts w:ascii="Times" w:hAnsi="Times" w:cs="Times New Roman"/>
          <w:lang w:val="en-GB"/>
        </w:rPr>
        <w:t>ection 2</w:t>
      </w:r>
      <w:r w:rsidR="001635B0" w:rsidRPr="006D5813">
        <w:rPr>
          <w:rFonts w:ascii="Times" w:hAnsi="Times" w:cs="Times New Roman"/>
          <w:lang w:val="en-GB"/>
        </w:rPr>
        <w:t xml:space="preserve">, we </w:t>
      </w:r>
      <w:r w:rsidR="009F2901" w:rsidRPr="006D5813">
        <w:rPr>
          <w:rFonts w:ascii="Times" w:hAnsi="Times" w:cs="Times New Roman"/>
          <w:color w:val="000000" w:themeColor="text1"/>
          <w:lang w:val="en-GB"/>
        </w:rPr>
        <w:t>(</w:t>
      </w:r>
      <w:r w:rsidR="00A97847" w:rsidRPr="006D5813">
        <w:rPr>
          <w:rFonts w:ascii="Times" w:hAnsi="Times" w:cs="Times New Roman"/>
          <w:color w:val="000000" w:themeColor="text1"/>
          <w:lang w:val="en-GB"/>
        </w:rPr>
        <w:t>1</w:t>
      </w:r>
      <w:r w:rsidR="009F2901" w:rsidRPr="006D5813">
        <w:rPr>
          <w:rFonts w:ascii="Times" w:hAnsi="Times" w:cs="Times New Roman"/>
          <w:color w:val="000000" w:themeColor="text1"/>
          <w:lang w:val="en-GB"/>
        </w:rPr>
        <w:t xml:space="preserve">) discuss </w:t>
      </w:r>
      <w:r w:rsidR="00A12C58" w:rsidRPr="006D5813">
        <w:rPr>
          <w:rFonts w:ascii="Times" w:hAnsi="Times" w:cs="Times New Roman"/>
          <w:color w:val="000000" w:themeColor="text1"/>
          <w:lang w:val="en-GB"/>
        </w:rPr>
        <w:t>some studies in the L3A field</w:t>
      </w:r>
      <w:r w:rsidR="001635B0" w:rsidRPr="006D5813">
        <w:rPr>
          <w:rFonts w:ascii="Times" w:hAnsi="Times" w:cs="Times New Roman"/>
          <w:color w:val="000000" w:themeColor="text1"/>
          <w:lang w:val="en-GB"/>
        </w:rPr>
        <w:t xml:space="preserve"> </w:t>
      </w:r>
      <w:r w:rsidR="00575D07">
        <w:rPr>
          <w:rFonts w:ascii="Times" w:hAnsi="Times" w:cs="Times New Roman"/>
          <w:color w:val="000000" w:themeColor="text1"/>
          <w:lang w:val="en-GB"/>
        </w:rPr>
        <w:t xml:space="preserve">of </w:t>
      </w:r>
      <w:r w:rsidR="00575D07" w:rsidRPr="006D5813">
        <w:rPr>
          <w:rFonts w:ascii="Times" w:hAnsi="Times" w:cs="Times New Roman"/>
          <w:color w:val="000000" w:themeColor="text1"/>
          <w:lang w:val="en-GB"/>
        </w:rPr>
        <w:t xml:space="preserve">research </w:t>
      </w:r>
      <w:r w:rsidR="001635B0" w:rsidRPr="006D5813">
        <w:rPr>
          <w:rFonts w:ascii="Times" w:hAnsi="Times" w:cs="Times New Roman"/>
          <w:color w:val="000000" w:themeColor="text1"/>
          <w:lang w:val="en-GB"/>
        </w:rPr>
        <w:t>that also focus</w:t>
      </w:r>
      <w:r w:rsidR="00A12C58" w:rsidRPr="006D5813">
        <w:rPr>
          <w:rFonts w:ascii="Times" w:hAnsi="Times" w:cs="Times New Roman"/>
          <w:color w:val="000000" w:themeColor="text1"/>
          <w:lang w:val="en-GB"/>
        </w:rPr>
        <w:t xml:space="preserve"> on </w:t>
      </w:r>
      <w:r w:rsidR="001635B0" w:rsidRPr="006D5813">
        <w:rPr>
          <w:rFonts w:ascii="Times" w:hAnsi="Times" w:cs="Times New Roman"/>
          <w:color w:val="000000" w:themeColor="text1"/>
          <w:lang w:val="en-GB"/>
        </w:rPr>
        <w:t xml:space="preserve">the </w:t>
      </w:r>
      <w:r w:rsidR="00B301DD" w:rsidRPr="006D5813">
        <w:rPr>
          <w:rFonts w:ascii="Times" w:hAnsi="Times" w:cs="Times New Roman"/>
          <w:lang w:val="en-GB"/>
        </w:rPr>
        <w:t xml:space="preserve">initial </w:t>
      </w:r>
      <w:r w:rsidR="00A12C58" w:rsidRPr="006D5813">
        <w:rPr>
          <w:rFonts w:ascii="Times" w:hAnsi="Times" w:cs="Times New Roman"/>
          <w:lang w:val="en-GB"/>
        </w:rPr>
        <w:t xml:space="preserve">stages of L3A, </w:t>
      </w:r>
      <w:r w:rsidR="009F2901" w:rsidRPr="006D5813">
        <w:rPr>
          <w:rFonts w:ascii="Times" w:hAnsi="Times" w:cs="Times New Roman"/>
          <w:lang w:val="en-GB"/>
        </w:rPr>
        <w:t>(</w:t>
      </w:r>
      <w:r w:rsidR="00A97847" w:rsidRPr="006D5813">
        <w:rPr>
          <w:rFonts w:ascii="Times" w:hAnsi="Times" w:cs="Times New Roman"/>
          <w:lang w:val="en-GB"/>
        </w:rPr>
        <w:t>2</w:t>
      </w:r>
      <w:r w:rsidR="001635B0" w:rsidRPr="006D5813">
        <w:rPr>
          <w:rFonts w:ascii="Times" w:hAnsi="Times" w:cs="Times New Roman"/>
          <w:lang w:val="en-GB"/>
        </w:rPr>
        <w:t xml:space="preserve">) </w:t>
      </w:r>
      <w:r w:rsidR="00A12C58" w:rsidRPr="006D5813">
        <w:rPr>
          <w:rFonts w:ascii="Times" w:hAnsi="Times" w:cs="Times New Roman"/>
          <w:lang w:val="en-GB"/>
        </w:rPr>
        <w:t xml:space="preserve">review some studies </w:t>
      </w:r>
      <w:r w:rsidR="00B57E96" w:rsidRPr="006D5813">
        <w:rPr>
          <w:rFonts w:ascii="Times" w:hAnsi="Times" w:cs="Times New Roman"/>
          <w:lang w:val="en-GB"/>
        </w:rPr>
        <w:t xml:space="preserve">on </w:t>
      </w:r>
      <w:r w:rsidR="00A12C58" w:rsidRPr="006D5813">
        <w:rPr>
          <w:rFonts w:ascii="Times" w:hAnsi="Times" w:cs="Times New Roman"/>
          <w:lang w:val="en-GB"/>
        </w:rPr>
        <w:t>verb placement</w:t>
      </w:r>
      <w:r w:rsidR="005E63C4" w:rsidRPr="006D5813">
        <w:rPr>
          <w:rFonts w:ascii="Times" w:hAnsi="Times" w:cs="Times New Roman"/>
          <w:lang w:val="en-GB"/>
        </w:rPr>
        <w:t>,</w:t>
      </w:r>
      <w:r w:rsidR="005C1E82" w:rsidRPr="006D5813">
        <w:rPr>
          <w:rFonts w:ascii="Times" w:hAnsi="Times" w:cs="Times New Roman"/>
          <w:lang w:val="en-GB"/>
        </w:rPr>
        <w:t xml:space="preserve"> </w:t>
      </w:r>
      <w:r w:rsidR="00A12C58" w:rsidRPr="006D5813">
        <w:rPr>
          <w:rFonts w:ascii="Times" w:hAnsi="Times" w:cs="Times New Roman"/>
          <w:lang w:val="en-GB"/>
        </w:rPr>
        <w:t xml:space="preserve">and </w:t>
      </w:r>
      <w:r w:rsidR="009F2901" w:rsidRPr="006D5813">
        <w:rPr>
          <w:rFonts w:ascii="Times" w:hAnsi="Times" w:cs="Times New Roman"/>
          <w:lang w:val="en-GB"/>
        </w:rPr>
        <w:t>(</w:t>
      </w:r>
      <w:r w:rsidR="00A97847" w:rsidRPr="006D5813">
        <w:rPr>
          <w:rFonts w:ascii="Times" w:hAnsi="Times" w:cs="Times New Roman"/>
          <w:lang w:val="en-GB"/>
        </w:rPr>
        <w:t>3</w:t>
      </w:r>
      <w:r w:rsidR="001635B0" w:rsidRPr="006D5813">
        <w:rPr>
          <w:rFonts w:ascii="Times" w:hAnsi="Times" w:cs="Times New Roman"/>
          <w:lang w:val="en-GB"/>
        </w:rPr>
        <w:t xml:space="preserve">) </w:t>
      </w:r>
      <w:r w:rsidR="00F258F8" w:rsidRPr="006D5813">
        <w:rPr>
          <w:rFonts w:ascii="Times" w:hAnsi="Times" w:cs="Times New Roman"/>
          <w:lang w:val="en-GB"/>
        </w:rPr>
        <w:t xml:space="preserve">give a short overview of the background </w:t>
      </w:r>
      <w:r w:rsidR="00575D07">
        <w:rPr>
          <w:rFonts w:ascii="Times" w:hAnsi="Times" w:cs="Times New Roman"/>
          <w:lang w:val="en-GB"/>
        </w:rPr>
        <w:t>for</w:t>
      </w:r>
      <w:r w:rsidR="00F258F8" w:rsidRPr="006D5813">
        <w:rPr>
          <w:rFonts w:ascii="Times" w:hAnsi="Times" w:cs="Times New Roman"/>
          <w:lang w:val="en-GB"/>
        </w:rPr>
        <w:t xml:space="preserve"> this study</w:t>
      </w:r>
      <w:r w:rsidR="00394A71" w:rsidRPr="006D5813">
        <w:rPr>
          <w:rFonts w:ascii="Times" w:hAnsi="Times" w:cs="Times New Roman"/>
          <w:lang w:val="en-GB"/>
        </w:rPr>
        <w:t>, that is</w:t>
      </w:r>
      <w:r w:rsidR="005E63C4" w:rsidRPr="006D5813">
        <w:rPr>
          <w:rFonts w:ascii="Times" w:hAnsi="Times" w:cs="Times New Roman"/>
          <w:lang w:val="en-GB"/>
        </w:rPr>
        <w:t>,</w:t>
      </w:r>
      <w:r w:rsidR="00BD3154" w:rsidRPr="006D5813">
        <w:rPr>
          <w:rFonts w:ascii="Times" w:hAnsi="Times" w:cs="Times New Roman"/>
          <w:lang w:val="en-GB"/>
        </w:rPr>
        <w:t xml:space="preserve"> </w:t>
      </w:r>
      <w:r w:rsidR="00F258F8" w:rsidRPr="006D5813">
        <w:rPr>
          <w:rFonts w:ascii="Times" w:hAnsi="Times" w:cs="Times New Roman"/>
          <w:lang w:val="en-GB"/>
        </w:rPr>
        <w:t xml:space="preserve">a </w:t>
      </w:r>
      <w:r w:rsidR="005E774E" w:rsidRPr="006D5813">
        <w:rPr>
          <w:rFonts w:ascii="Times" w:hAnsi="Times" w:cs="Times New Roman"/>
          <w:lang w:val="en-GB"/>
        </w:rPr>
        <w:t xml:space="preserve">recap of the </w:t>
      </w:r>
      <w:r w:rsidR="001635B0" w:rsidRPr="006D5813">
        <w:rPr>
          <w:rFonts w:ascii="Times" w:hAnsi="Times" w:cs="Times New Roman"/>
          <w:lang w:val="en-GB"/>
        </w:rPr>
        <w:t xml:space="preserve">third- </w:t>
      </w:r>
      <w:r w:rsidR="005E774E" w:rsidRPr="006D5813">
        <w:rPr>
          <w:rFonts w:ascii="Times" w:hAnsi="Times" w:cs="Times New Roman"/>
          <w:lang w:val="en-GB"/>
        </w:rPr>
        <w:t xml:space="preserve">and </w:t>
      </w:r>
      <w:r w:rsidR="001635B0" w:rsidRPr="006D5813">
        <w:rPr>
          <w:rFonts w:ascii="Times" w:hAnsi="Times" w:cs="Times New Roman"/>
          <w:lang w:val="en-GB"/>
        </w:rPr>
        <w:t xml:space="preserve">fourth-year </w:t>
      </w:r>
      <w:r w:rsidR="005E774E" w:rsidRPr="006D5813">
        <w:rPr>
          <w:rFonts w:ascii="Times" w:hAnsi="Times" w:cs="Times New Roman"/>
          <w:lang w:val="en-GB"/>
        </w:rPr>
        <w:t>results</w:t>
      </w:r>
      <w:r w:rsidR="00607E28">
        <w:rPr>
          <w:rFonts w:ascii="Times" w:hAnsi="Times" w:cs="Times New Roman"/>
          <w:lang w:val="en-GB"/>
        </w:rPr>
        <w:t xml:space="preserve"> published in </w:t>
      </w:r>
      <w:proofErr w:type="spellStart"/>
      <w:r w:rsidR="00A37FBE" w:rsidRPr="006D5813">
        <w:rPr>
          <w:rFonts w:ascii="Times" w:hAnsi="Times" w:cs="Times New Roman"/>
          <w:lang w:val="en-GB"/>
        </w:rPr>
        <w:t>Stadt</w:t>
      </w:r>
      <w:proofErr w:type="spellEnd"/>
      <w:r w:rsidR="00A37FBE">
        <w:rPr>
          <w:rFonts w:ascii="Times" w:hAnsi="Times" w:cs="Times New Roman"/>
          <w:lang w:val="en-GB"/>
        </w:rPr>
        <w:t xml:space="preserve"> et al.</w:t>
      </w:r>
      <w:r w:rsidR="00A37FBE" w:rsidRPr="006D5813">
        <w:rPr>
          <w:rFonts w:ascii="Times" w:hAnsi="Times" w:cs="Times New Roman"/>
          <w:lang w:val="en-GB"/>
        </w:rPr>
        <w:t xml:space="preserve"> </w:t>
      </w:r>
      <w:r w:rsidR="00A37FBE">
        <w:rPr>
          <w:rFonts w:ascii="Times" w:hAnsi="Times" w:cs="Times New Roman"/>
          <w:lang w:val="en-GB"/>
        </w:rPr>
        <w:t>(</w:t>
      </w:r>
      <w:r w:rsidR="00A37FBE" w:rsidRPr="006D5813">
        <w:rPr>
          <w:rFonts w:ascii="Times" w:hAnsi="Times" w:cs="Times New Roman"/>
          <w:lang w:val="en-GB"/>
        </w:rPr>
        <w:t>2016; 2018</w:t>
      </w:r>
      <w:r w:rsidR="00A37FBE">
        <w:rPr>
          <w:rFonts w:ascii="Times" w:hAnsi="Times" w:cs="Times New Roman"/>
          <w:lang w:val="en-GB"/>
        </w:rPr>
        <w:t>a)</w:t>
      </w:r>
      <w:r w:rsidR="00A12C58" w:rsidRPr="006D5813">
        <w:rPr>
          <w:rFonts w:ascii="Times" w:hAnsi="Times" w:cs="Times New Roman"/>
          <w:lang w:val="en-GB"/>
        </w:rPr>
        <w:t xml:space="preserve">. </w:t>
      </w:r>
      <w:r w:rsidR="00D10C34" w:rsidRPr="006D5813">
        <w:rPr>
          <w:rFonts w:ascii="Times" w:hAnsi="Times" w:cs="Times New Roman"/>
          <w:color w:val="000000" w:themeColor="text1"/>
          <w:lang w:val="en-GB"/>
        </w:rPr>
        <w:t xml:space="preserve">We set out our design in </w:t>
      </w:r>
      <w:r w:rsidR="00985EF2" w:rsidRPr="006D5813">
        <w:rPr>
          <w:rFonts w:ascii="Times" w:hAnsi="Times" w:cs="Times New Roman"/>
          <w:color w:val="000000" w:themeColor="text1"/>
          <w:lang w:val="en-GB"/>
        </w:rPr>
        <w:t>S</w:t>
      </w:r>
      <w:r w:rsidR="00D10C34" w:rsidRPr="006D5813">
        <w:rPr>
          <w:rFonts w:ascii="Times" w:hAnsi="Times" w:cs="Times New Roman"/>
          <w:color w:val="000000" w:themeColor="text1"/>
          <w:lang w:val="en-GB"/>
        </w:rPr>
        <w:t>ection 3</w:t>
      </w:r>
      <w:r w:rsidR="005E63C4" w:rsidRPr="006D5813">
        <w:rPr>
          <w:rFonts w:ascii="Times" w:hAnsi="Times" w:cs="Times New Roman"/>
          <w:color w:val="000000" w:themeColor="text1"/>
          <w:lang w:val="en-GB"/>
        </w:rPr>
        <w:t>,</w:t>
      </w:r>
      <w:r w:rsidR="00D10C34" w:rsidRPr="006D5813">
        <w:rPr>
          <w:rFonts w:ascii="Times" w:hAnsi="Times" w:cs="Times New Roman"/>
          <w:color w:val="000000" w:themeColor="text1"/>
          <w:lang w:val="en-GB"/>
        </w:rPr>
        <w:t xml:space="preserve"> and in </w:t>
      </w:r>
      <w:r w:rsidR="00985EF2" w:rsidRPr="006D5813">
        <w:rPr>
          <w:rFonts w:ascii="Times" w:hAnsi="Times" w:cs="Times New Roman"/>
          <w:color w:val="000000" w:themeColor="text1"/>
          <w:lang w:val="en-GB"/>
        </w:rPr>
        <w:t>S</w:t>
      </w:r>
      <w:r w:rsidR="00D10C34" w:rsidRPr="006D5813">
        <w:rPr>
          <w:rFonts w:ascii="Times" w:hAnsi="Times" w:cs="Times New Roman"/>
          <w:color w:val="000000" w:themeColor="text1"/>
          <w:lang w:val="en-GB"/>
        </w:rPr>
        <w:t xml:space="preserve">ection 4 we report the results. </w:t>
      </w:r>
      <w:r w:rsidR="00BD3154" w:rsidRPr="006D5813">
        <w:rPr>
          <w:rFonts w:ascii="Times" w:hAnsi="Times" w:cs="Times New Roman"/>
          <w:lang w:val="en-GB"/>
        </w:rPr>
        <w:t xml:space="preserve">In </w:t>
      </w:r>
      <w:r w:rsidR="00985EF2" w:rsidRPr="006D5813">
        <w:rPr>
          <w:rFonts w:ascii="Times" w:hAnsi="Times" w:cs="Times New Roman"/>
          <w:lang w:val="en-GB"/>
        </w:rPr>
        <w:t>S</w:t>
      </w:r>
      <w:r w:rsidR="00BD3154" w:rsidRPr="006D5813">
        <w:rPr>
          <w:rFonts w:ascii="Times" w:hAnsi="Times" w:cs="Times New Roman"/>
          <w:lang w:val="en-GB"/>
        </w:rPr>
        <w:t xml:space="preserve">ection </w:t>
      </w:r>
      <w:r w:rsidR="00C06352" w:rsidRPr="006D5813">
        <w:rPr>
          <w:rFonts w:ascii="Times" w:hAnsi="Times" w:cs="Times New Roman"/>
          <w:lang w:val="en-GB"/>
        </w:rPr>
        <w:t>5</w:t>
      </w:r>
      <w:r w:rsidR="00A26D95" w:rsidRPr="006D5813">
        <w:rPr>
          <w:rFonts w:ascii="Times" w:hAnsi="Times" w:cs="Times New Roman"/>
          <w:lang w:val="en-GB"/>
        </w:rPr>
        <w:t>,</w:t>
      </w:r>
      <w:r w:rsidR="00BD3154" w:rsidRPr="006D5813">
        <w:rPr>
          <w:rFonts w:ascii="Times" w:hAnsi="Times" w:cs="Times New Roman"/>
          <w:lang w:val="en-GB"/>
        </w:rPr>
        <w:t xml:space="preserve"> we</w:t>
      </w:r>
      <w:r w:rsidR="00D10C34" w:rsidRPr="006D5813">
        <w:rPr>
          <w:rFonts w:ascii="Times" w:hAnsi="Times" w:cs="Times New Roman"/>
          <w:lang w:val="en-GB"/>
        </w:rPr>
        <w:t xml:space="preserve"> </w:t>
      </w:r>
      <w:r w:rsidR="00E165CA" w:rsidRPr="006D5813">
        <w:rPr>
          <w:rFonts w:ascii="Times" w:hAnsi="Times" w:cs="Times New Roman"/>
          <w:lang w:val="en-GB"/>
        </w:rPr>
        <w:t xml:space="preserve">discuss </w:t>
      </w:r>
      <w:r w:rsidR="00D10C34" w:rsidRPr="006D5813">
        <w:rPr>
          <w:rFonts w:ascii="Times" w:hAnsi="Times" w:cs="Times New Roman"/>
          <w:lang w:val="en-GB"/>
        </w:rPr>
        <w:t>our results</w:t>
      </w:r>
      <w:r w:rsidR="005E63C4" w:rsidRPr="006D5813">
        <w:rPr>
          <w:rFonts w:ascii="Times" w:hAnsi="Times" w:cs="Times New Roman"/>
          <w:lang w:val="en-GB"/>
        </w:rPr>
        <w:t>,</w:t>
      </w:r>
      <w:r w:rsidR="00D10C34" w:rsidRPr="006D5813">
        <w:rPr>
          <w:rFonts w:ascii="Times" w:hAnsi="Times" w:cs="Times New Roman"/>
          <w:lang w:val="en-GB"/>
        </w:rPr>
        <w:t xml:space="preserve"> and in </w:t>
      </w:r>
      <w:r w:rsidR="00985EF2" w:rsidRPr="006D5813">
        <w:rPr>
          <w:rFonts w:ascii="Times" w:hAnsi="Times" w:cs="Times New Roman"/>
          <w:lang w:val="en-GB"/>
        </w:rPr>
        <w:t>S</w:t>
      </w:r>
      <w:r w:rsidR="00D10C34" w:rsidRPr="006D5813">
        <w:rPr>
          <w:rFonts w:ascii="Times" w:hAnsi="Times" w:cs="Times New Roman"/>
          <w:lang w:val="en-GB"/>
        </w:rPr>
        <w:t>ection 6 we</w:t>
      </w:r>
      <w:r w:rsidR="00BD3154" w:rsidRPr="006D5813">
        <w:rPr>
          <w:rFonts w:ascii="Times" w:hAnsi="Times" w:cs="Times New Roman"/>
          <w:lang w:val="en-GB"/>
        </w:rPr>
        <w:t xml:space="preserve"> </w:t>
      </w:r>
      <w:r w:rsidR="005E63C4" w:rsidRPr="006D5813">
        <w:rPr>
          <w:rFonts w:ascii="Times" w:hAnsi="Times" w:cs="Times New Roman"/>
          <w:lang w:val="en-GB"/>
        </w:rPr>
        <w:t xml:space="preserve">present </w:t>
      </w:r>
      <w:r w:rsidR="00BD3154" w:rsidRPr="006D5813">
        <w:rPr>
          <w:rFonts w:ascii="Times" w:hAnsi="Times" w:cs="Times New Roman"/>
          <w:lang w:val="en-GB"/>
        </w:rPr>
        <w:t xml:space="preserve">some concluding remarks. </w:t>
      </w:r>
    </w:p>
    <w:p w14:paraId="6F22C12C" w14:textId="77777777" w:rsidR="008C2EFE" w:rsidRPr="006D5813" w:rsidRDefault="008C2EFE" w:rsidP="009F134F">
      <w:pPr>
        <w:spacing w:line="360" w:lineRule="auto"/>
        <w:jc w:val="both"/>
        <w:rPr>
          <w:rFonts w:ascii="Times" w:hAnsi="Times" w:cs="Times New Roman"/>
          <w:lang w:val="en-GB"/>
        </w:rPr>
      </w:pPr>
    </w:p>
    <w:p w14:paraId="6DB06D95" w14:textId="67B290E9" w:rsidR="005814B6" w:rsidRPr="004C482C" w:rsidRDefault="00BD3154" w:rsidP="00F17EAE">
      <w:pPr>
        <w:spacing w:line="360" w:lineRule="auto"/>
        <w:jc w:val="both"/>
        <w:outlineLvl w:val="0"/>
        <w:rPr>
          <w:rFonts w:ascii="Times" w:hAnsi="Times" w:cs="Times New Roman"/>
          <w:b/>
          <w:bCs/>
          <w:lang w:val="en-GB"/>
        </w:rPr>
      </w:pPr>
      <w:r w:rsidRPr="004C482C">
        <w:rPr>
          <w:rFonts w:ascii="Times" w:hAnsi="Times" w:cs="Times New Roman"/>
          <w:b/>
          <w:bCs/>
          <w:lang w:val="en-GB"/>
        </w:rPr>
        <w:t xml:space="preserve">2 Theoretical </w:t>
      </w:r>
      <w:proofErr w:type="gramStart"/>
      <w:r w:rsidRPr="004C482C">
        <w:rPr>
          <w:rFonts w:ascii="Times" w:hAnsi="Times" w:cs="Times New Roman"/>
          <w:b/>
          <w:bCs/>
          <w:lang w:val="en-GB"/>
        </w:rPr>
        <w:t>background</w:t>
      </w:r>
      <w:proofErr w:type="gramEnd"/>
    </w:p>
    <w:p w14:paraId="557C18C5" w14:textId="1D93509A" w:rsidR="00765BD7" w:rsidRPr="004C482C" w:rsidRDefault="00371A00" w:rsidP="00F17EAE">
      <w:pPr>
        <w:spacing w:line="360" w:lineRule="auto"/>
        <w:jc w:val="both"/>
        <w:outlineLvl w:val="0"/>
        <w:rPr>
          <w:rFonts w:ascii="Times" w:hAnsi="Times" w:cs="Times New Roman"/>
          <w:b/>
          <w:bCs/>
          <w:lang w:val="en-GB"/>
        </w:rPr>
      </w:pPr>
      <w:r w:rsidRPr="004C482C">
        <w:rPr>
          <w:rFonts w:ascii="Times" w:hAnsi="Times" w:cs="Times New Roman"/>
          <w:b/>
          <w:bCs/>
          <w:lang w:val="en-GB"/>
        </w:rPr>
        <w:t>2.</w:t>
      </w:r>
      <w:r w:rsidR="00B568A4" w:rsidRPr="004C482C">
        <w:rPr>
          <w:rFonts w:ascii="Times" w:hAnsi="Times" w:cs="Times New Roman"/>
          <w:b/>
          <w:bCs/>
          <w:lang w:val="en-GB"/>
        </w:rPr>
        <w:t>1</w:t>
      </w:r>
      <w:r w:rsidR="00BD3154" w:rsidRPr="004C482C">
        <w:rPr>
          <w:rFonts w:ascii="Times" w:hAnsi="Times" w:cs="Times New Roman"/>
          <w:b/>
          <w:bCs/>
          <w:lang w:val="en-GB"/>
        </w:rPr>
        <w:t xml:space="preserve"> </w:t>
      </w:r>
      <w:r w:rsidR="00CF0025" w:rsidRPr="004C482C">
        <w:rPr>
          <w:rFonts w:ascii="Times" w:hAnsi="Times" w:cs="Times New Roman"/>
          <w:b/>
          <w:bCs/>
          <w:lang w:val="en-GB"/>
        </w:rPr>
        <w:t>L3</w:t>
      </w:r>
      <w:r w:rsidR="005A4752" w:rsidRPr="004C482C">
        <w:rPr>
          <w:rFonts w:ascii="Times" w:hAnsi="Times" w:cs="Times New Roman"/>
          <w:b/>
          <w:bCs/>
          <w:lang w:val="en-GB"/>
        </w:rPr>
        <w:t xml:space="preserve"> </w:t>
      </w:r>
      <w:r w:rsidR="00CF0025" w:rsidRPr="004C482C">
        <w:rPr>
          <w:rFonts w:ascii="Times" w:hAnsi="Times" w:cs="Times New Roman"/>
          <w:b/>
          <w:bCs/>
          <w:lang w:val="en-GB"/>
        </w:rPr>
        <w:t>learning</w:t>
      </w:r>
      <w:r w:rsidR="001F355A" w:rsidRPr="004C482C">
        <w:rPr>
          <w:rFonts w:ascii="Times" w:hAnsi="Times" w:cs="Times New Roman"/>
          <w:b/>
          <w:bCs/>
          <w:lang w:val="en-GB"/>
        </w:rPr>
        <w:t xml:space="preserve"> </w:t>
      </w:r>
      <w:r w:rsidR="004E639B">
        <w:rPr>
          <w:rFonts w:ascii="Times" w:hAnsi="Times" w:cs="Times New Roman"/>
          <w:b/>
          <w:bCs/>
          <w:lang w:val="en-GB"/>
        </w:rPr>
        <w:t>in</w:t>
      </w:r>
      <w:r w:rsidR="001F355A" w:rsidRPr="004C482C">
        <w:rPr>
          <w:rFonts w:ascii="Times" w:hAnsi="Times" w:cs="Times New Roman"/>
          <w:b/>
          <w:bCs/>
          <w:lang w:val="en-GB"/>
        </w:rPr>
        <w:t xml:space="preserve"> the initial stages of acquisition</w:t>
      </w:r>
    </w:p>
    <w:p w14:paraId="6C0C94D0" w14:textId="0D159324" w:rsidR="005229AE" w:rsidRDefault="00EB389E" w:rsidP="008248C4">
      <w:pPr>
        <w:spacing w:line="360" w:lineRule="auto"/>
        <w:jc w:val="both"/>
        <w:rPr>
          <w:rFonts w:ascii="Times" w:hAnsi="Times" w:cs="Times New Roman"/>
          <w:lang w:val="en-GB"/>
        </w:rPr>
      </w:pPr>
      <w:bookmarkStart w:id="4" w:name="_Hlk20943529"/>
      <w:proofErr w:type="spellStart"/>
      <w:r>
        <w:rPr>
          <w:rFonts w:ascii="Times" w:hAnsi="Times" w:cs="Times New Roman"/>
          <w:lang w:val="en-GB"/>
        </w:rPr>
        <w:t>García</w:t>
      </w:r>
      <w:proofErr w:type="spellEnd"/>
      <w:r>
        <w:rPr>
          <w:rFonts w:ascii="Times" w:hAnsi="Times" w:cs="Times New Roman"/>
          <w:lang w:val="en-GB"/>
        </w:rPr>
        <w:t xml:space="preserve"> Mayo </w:t>
      </w:r>
      <w:r w:rsidR="00376EDF">
        <w:rPr>
          <w:rFonts w:ascii="Times" w:hAnsi="Times" w:cs="Times New Roman"/>
          <w:lang w:val="en-GB"/>
        </w:rPr>
        <w:t>&amp;</w:t>
      </w:r>
      <w:r>
        <w:rPr>
          <w:rFonts w:ascii="Times" w:hAnsi="Times" w:cs="Times New Roman"/>
          <w:lang w:val="en-GB"/>
        </w:rPr>
        <w:t xml:space="preserve"> Rothman (</w:t>
      </w:r>
      <w:r w:rsidR="00626806">
        <w:rPr>
          <w:rFonts w:ascii="Times" w:hAnsi="Times" w:cs="Times New Roman"/>
          <w:lang w:val="en-GB"/>
        </w:rPr>
        <w:t>2012</w:t>
      </w:r>
      <w:r w:rsidR="00937E46">
        <w:rPr>
          <w:rFonts w:ascii="Times" w:hAnsi="Times" w:cs="Times New Roman"/>
          <w:lang w:val="en-GB"/>
        </w:rPr>
        <w:t>: 15</w:t>
      </w:r>
      <w:r>
        <w:rPr>
          <w:rFonts w:ascii="Times" w:hAnsi="Times" w:cs="Times New Roman"/>
          <w:lang w:val="en-GB"/>
        </w:rPr>
        <w:t>)</w:t>
      </w:r>
      <w:r w:rsidR="00BC67DE">
        <w:rPr>
          <w:rFonts w:ascii="Times" w:hAnsi="Times" w:cs="Times New Roman"/>
          <w:lang w:val="en-GB"/>
        </w:rPr>
        <w:t xml:space="preserve">, following Schwartz &amp; </w:t>
      </w:r>
      <w:proofErr w:type="spellStart"/>
      <w:r w:rsidR="00BC67DE">
        <w:rPr>
          <w:rFonts w:ascii="Times" w:hAnsi="Times" w:cs="Times New Roman"/>
          <w:lang w:val="en-GB"/>
        </w:rPr>
        <w:t>Sprouse</w:t>
      </w:r>
      <w:proofErr w:type="spellEnd"/>
      <w:r w:rsidR="00BC67DE">
        <w:rPr>
          <w:rFonts w:ascii="Times" w:hAnsi="Times" w:cs="Times New Roman"/>
          <w:lang w:val="en-GB"/>
        </w:rPr>
        <w:t xml:space="preserve"> (1996),</w:t>
      </w:r>
      <w:r>
        <w:rPr>
          <w:rFonts w:ascii="Times" w:hAnsi="Times" w:cs="Times New Roman"/>
          <w:lang w:val="en-GB"/>
        </w:rPr>
        <w:t xml:space="preserve"> </w:t>
      </w:r>
      <w:r w:rsidR="00C556B6">
        <w:rPr>
          <w:rFonts w:ascii="Times" w:hAnsi="Times" w:cs="Times New Roman"/>
          <w:lang w:val="en-GB"/>
        </w:rPr>
        <w:t xml:space="preserve">define </w:t>
      </w:r>
      <w:r>
        <w:rPr>
          <w:rFonts w:ascii="Times" w:hAnsi="Times" w:cs="Times New Roman"/>
          <w:lang w:val="en-GB"/>
        </w:rPr>
        <w:t xml:space="preserve">the initial state of L3 acquisition </w:t>
      </w:r>
      <w:r w:rsidR="00C556B6">
        <w:rPr>
          <w:rFonts w:ascii="Times" w:hAnsi="Times" w:cs="Times New Roman"/>
          <w:lang w:val="en-GB"/>
        </w:rPr>
        <w:t>as</w:t>
      </w:r>
      <w:r>
        <w:rPr>
          <w:rFonts w:ascii="Times" w:hAnsi="Times" w:cs="Times New Roman"/>
          <w:lang w:val="en-GB"/>
        </w:rPr>
        <w:t xml:space="preserve"> “the set of linguistic hypotheses with which the learner begins the acquisition process</w:t>
      </w:r>
      <w:r w:rsidR="00376EDF">
        <w:rPr>
          <w:rFonts w:ascii="Times" w:hAnsi="Times" w:cs="Times New Roman"/>
          <w:lang w:val="en-GB"/>
        </w:rPr>
        <w:t>”</w:t>
      </w:r>
      <w:r>
        <w:rPr>
          <w:rFonts w:ascii="Times" w:hAnsi="Times" w:cs="Times New Roman"/>
          <w:lang w:val="en-GB"/>
        </w:rPr>
        <w:t xml:space="preserve">. </w:t>
      </w:r>
      <w:bookmarkEnd w:id="4"/>
      <w:r w:rsidR="00C90AAE" w:rsidRPr="006D5813">
        <w:rPr>
          <w:rFonts w:ascii="Times" w:hAnsi="Times" w:cs="Times New Roman"/>
          <w:lang w:val="en-GB"/>
        </w:rPr>
        <w:t xml:space="preserve">L3 </w:t>
      </w:r>
      <w:r w:rsidR="006C04EC">
        <w:rPr>
          <w:rFonts w:ascii="Times" w:hAnsi="Times" w:cs="Times New Roman"/>
          <w:lang w:val="en-GB"/>
        </w:rPr>
        <w:t xml:space="preserve">acquisition </w:t>
      </w:r>
      <w:r w:rsidR="00C90AAE" w:rsidRPr="006D5813">
        <w:rPr>
          <w:rFonts w:ascii="Times" w:hAnsi="Times" w:cs="Times New Roman"/>
          <w:lang w:val="en-GB"/>
        </w:rPr>
        <w:t xml:space="preserve">resembles L2 </w:t>
      </w:r>
      <w:r w:rsidR="006C04EC">
        <w:rPr>
          <w:rFonts w:ascii="Times" w:hAnsi="Times" w:cs="Times New Roman"/>
          <w:lang w:val="en-GB"/>
        </w:rPr>
        <w:t>acquisition</w:t>
      </w:r>
      <w:r w:rsidR="00C90AAE" w:rsidRPr="006D5813">
        <w:rPr>
          <w:rFonts w:ascii="Times" w:hAnsi="Times" w:cs="Times New Roman"/>
          <w:lang w:val="en-GB"/>
        </w:rPr>
        <w:t xml:space="preserve"> with respect to linguistic </w:t>
      </w:r>
      <w:r w:rsidR="00C90AAE" w:rsidRPr="006D5813">
        <w:rPr>
          <w:rFonts w:ascii="Times" w:hAnsi="Times" w:cs="Times New Roman"/>
          <w:lang w:val="en-GB"/>
        </w:rPr>
        <w:lastRenderedPageBreak/>
        <w:t xml:space="preserve">knowledge </w:t>
      </w:r>
      <w:r w:rsidR="003B565D">
        <w:rPr>
          <w:rFonts w:ascii="Times" w:hAnsi="Times" w:cs="Times New Roman"/>
          <w:lang w:val="en-GB"/>
        </w:rPr>
        <w:t>of (an</w:t>
      </w:r>
      <w:proofErr w:type="gramStart"/>
      <w:r w:rsidR="003B565D">
        <w:rPr>
          <w:rFonts w:ascii="Times" w:hAnsi="Times" w:cs="Times New Roman"/>
          <w:lang w:val="en-GB"/>
        </w:rPr>
        <w:t>)other</w:t>
      </w:r>
      <w:proofErr w:type="gramEnd"/>
      <w:r w:rsidR="003B565D">
        <w:rPr>
          <w:rFonts w:ascii="Times" w:hAnsi="Times" w:cs="Times New Roman"/>
          <w:lang w:val="en-GB"/>
        </w:rPr>
        <w:t xml:space="preserve"> language(s) </w:t>
      </w:r>
      <w:r w:rsidR="00C90AAE" w:rsidRPr="0006301D">
        <w:rPr>
          <w:rFonts w:ascii="Times" w:hAnsi="Times" w:cs="Times New Roman"/>
          <w:lang w:val="en-GB"/>
        </w:rPr>
        <w:t>in advance</w:t>
      </w:r>
      <w:r w:rsidR="00C90AAE" w:rsidRPr="006D5813">
        <w:rPr>
          <w:rFonts w:ascii="Times" w:hAnsi="Times" w:cs="Times New Roman"/>
          <w:lang w:val="en-GB"/>
        </w:rPr>
        <w:t xml:space="preserve"> of </w:t>
      </w:r>
      <w:r w:rsidR="006C04EC">
        <w:rPr>
          <w:rFonts w:ascii="Times" w:hAnsi="Times" w:cs="Times New Roman"/>
          <w:lang w:val="en-GB"/>
        </w:rPr>
        <w:t>L2/</w:t>
      </w:r>
      <w:r w:rsidR="00C90AAE" w:rsidRPr="006D5813">
        <w:rPr>
          <w:rFonts w:ascii="Times" w:hAnsi="Times" w:cs="Times New Roman"/>
          <w:lang w:val="en-GB"/>
        </w:rPr>
        <w:t>L3</w:t>
      </w:r>
      <w:r w:rsidR="005A4752">
        <w:rPr>
          <w:rFonts w:ascii="Times" w:hAnsi="Times" w:cs="Times New Roman"/>
          <w:lang w:val="en-GB"/>
        </w:rPr>
        <w:t xml:space="preserve"> </w:t>
      </w:r>
      <w:r w:rsidR="00C90AAE" w:rsidRPr="006D5813">
        <w:rPr>
          <w:rFonts w:ascii="Times" w:hAnsi="Times" w:cs="Times New Roman"/>
          <w:lang w:val="en-GB"/>
        </w:rPr>
        <w:t>input. However,</w:t>
      </w:r>
      <w:r w:rsidR="004304CA" w:rsidRPr="006D5813">
        <w:rPr>
          <w:rFonts w:ascii="Times" w:hAnsi="Times" w:cs="Times New Roman"/>
          <w:lang w:val="en-GB"/>
        </w:rPr>
        <w:t xml:space="preserve"> it differs </w:t>
      </w:r>
      <w:r w:rsidR="00474C66" w:rsidRPr="006D5813">
        <w:rPr>
          <w:rFonts w:ascii="Times" w:hAnsi="Times" w:cs="Times New Roman"/>
          <w:lang w:val="en-GB"/>
        </w:rPr>
        <w:t>in the sense that</w:t>
      </w:r>
      <w:r w:rsidR="004304CA" w:rsidRPr="006D5813">
        <w:rPr>
          <w:rFonts w:ascii="Times" w:hAnsi="Times" w:cs="Times New Roman"/>
          <w:lang w:val="en-GB"/>
        </w:rPr>
        <w:t xml:space="preserve"> the learner has already learned a foreign language</w:t>
      </w:r>
      <w:r w:rsidR="00511A59" w:rsidRPr="006D5813">
        <w:rPr>
          <w:rFonts w:ascii="Times" w:hAnsi="Times" w:cs="Times New Roman"/>
          <w:lang w:val="en-GB"/>
        </w:rPr>
        <w:t>,</w:t>
      </w:r>
      <w:r w:rsidR="004304CA" w:rsidRPr="006D5813">
        <w:rPr>
          <w:rFonts w:ascii="Times" w:hAnsi="Times" w:cs="Times New Roman"/>
          <w:lang w:val="en-GB"/>
        </w:rPr>
        <w:t xml:space="preserve"> </w:t>
      </w:r>
      <w:r w:rsidR="00C90AAE" w:rsidRPr="006D5813">
        <w:rPr>
          <w:rFonts w:ascii="Times" w:hAnsi="Times" w:cs="Times New Roman"/>
          <w:lang w:val="en-GB"/>
        </w:rPr>
        <w:t>which makes him</w:t>
      </w:r>
      <w:r w:rsidR="004A640E" w:rsidRPr="006D5813">
        <w:rPr>
          <w:rFonts w:ascii="Times" w:hAnsi="Times" w:cs="Times New Roman"/>
          <w:lang w:val="en-GB"/>
        </w:rPr>
        <w:t xml:space="preserve"> or </w:t>
      </w:r>
      <w:proofErr w:type="gramStart"/>
      <w:r w:rsidR="004A640E" w:rsidRPr="006D5813">
        <w:rPr>
          <w:rFonts w:ascii="Times" w:hAnsi="Times" w:cs="Times New Roman"/>
          <w:lang w:val="en-GB"/>
        </w:rPr>
        <w:t>her</w:t>
      </w:r>
      <w:r w:rsidR="00C90AAE" w:rsidRPr="006D5813">
        <w:rPr>
          <w:rFonts w:ascii="Times" w:hAnsi="Times" w:cs="Times New Roman"/>
          <w:lang w:val="en-GB"/>
        </w:rPr>
        <w:t xml:space="preserve"> a</w:t>
      </w:r>
      <w:proofErr w:type="gramEnd"/>
      <w:r w:rsidR="00C90AAE" w:rsidRPr="006D5813">
        <w:rPr>
          <w:rFonts w:ascii="Times" w:hAnsi="Times" w:cs="Times New Roman"/>
          <w:lang w:val="en-GB"/>
        </w:rPr>
        <w:t xml:space="preserve"> more </w:t>
      </w:r>
      <w:r w:rsidR="00DC3523" w:rsidRPr="006D5813">
        <w:rPr>
          <w:rFonts w:ascii="Times" w:hAnsi="Times" w:cs="Times New Roman"/>
          <w:lang w:val="en-GB"/>
        </w:rPr>
        <w:t>‘</w:t>
      </w:r>
      <w:r w:rsidR="00C90AAE" w:rsidRPr="006D5813">
        <w:rPr>
          <w:rFonts w:ascii="Times" w:hAnsi="Times" w:cs="Times New Roman"/>
          <w:lang w:val="en-GB"/>
        </w:rPr>
        <w:t>advanced</w:t>
      </w:r>
      <w:r w:rsidR="00DC3523" w:rsidRPr="006D5813">
        <w:rPr>
          <w:rFonts w:ascii="Times" w:hAnsi="Times" w:cs="Times New Roman"/>
          <w:lang w:val="en-GB"/>
        </w:rPr>
        <w:t>’</w:t>
      </w:r>
      <w:r w:rsidR="00C90AAE" w:rsidRPr="006D5813">
        <w:rPr>
          <w:rFonts w:ascii="Times" w:hAnsi="Times" w:cs="Times New Roman"/>
          <w:lang w:val="en-GB"/>
        </w:rPr>
        <w:t xml:space="preserve"> language learner</w:t>
      </w:r>
      <w:r w:rsidR="00474C66" w:rsidRPr="006D5813">
        <w:rPr>
          <w:rFonts w:ascii="Times" w:hAnsi="Times" w:cs="Times New Roman"/>
          <w:lang w:val="en-GB"/>
        </w:rPr>
        <w:t xml:space="preserve"> </w:t>
      </w:r>
      <w:r w:rsidR="00B57B20" w:rsidRPr="006D5813">
        <w:rPr>
          <w:rFonts w:ascii="Times" w:hAnsi="Times" w:cs="Times New Roman"/>
          <w:lang w:val="en-GB"/>
        </w:rPr>
        <w:t>(</w:t>
      </w:r>
      <w:proofErr w:type="spellStart"/>
      <w:r w:rsidR="00B57B20" w:rsidRPr="006D5813">
        <w:rPr>
          <w:rFonts w:ascii="Times" w:hAnsi="Times" w:cs="Times New Roman"/>
          <w:lang w:val="en-GB"/>
        </w:rPr>
        <w:t>Cenoz</w:t>
      </w:r>
      <w:proofErr w:type="spellEnd"/>
      <w:r w:rsidR="00B57B20" w:rsidRPr="006D5813">
        <w:rPr>
          <w:rFonts w:ascii="Times" w:hAnsi="Times" w:cs="Times New Roman"/>
          <w:lang w:val="en-GB"/>
        </w:rPr>
        <w:t xml:space="preserve"> &amp; Valencia 1994; </w:t>
      </w:r>
      <w:proofErr w:type="spellStart"/>
      <w:r w:rsidR="00B57B20" w:rsidRPr="006D5813">
        <w:rPr>
          <w:rFonts w:ascii="Times" w:hAnsi="Times" w:cs="Times New Roman"/>
          <w:lang w:val="en-GB"/>
        </w:rPr>
        <w:t>Jessner</w:t>
      </w:r>
      <w:proofErr w:type="spellEnd"/>
      <w:r w:rsidR="002334DE" w:rsidRPr="006D5813">
        <w:rPr>
          <w:rFonts w:ascii="Times" w:hAnsi="Times" w:cs="Times New Roman"/>
          <w:lang w:val="en-GB"/>
        </w:rPr>
        <w:t xml:space="preserve"> 2006</w:t>
      </w:r>
      <w:r w:rsidR="00474C66" w:rsidRPr="006D5813">
        <w:rPr>
          <w:rFonts w:ascii="Times" w:hAnsi="Times" w:cs="Times New Roman"/>
          <w:lang w:val="en-GB"/>
        </w:rPr>
        <w:t xml:space="preserve">) </w:t>
      </w:r>
      <w:r w:rsidR="00C90AAE" w:rsidRPr="006D5813">
        <w:rPr>
          <w:rFonts w:ascii="Times" w:hAnsi="Times" w:cs="Times New Roman"/>
          <w:lang w:val="en-GB"/>
        </w:rPr>
        <w:t xml:space="preserve">and the learner has two </w:t>
      </w:r>
      <w:r w:rsidR="00511A59" w:rsidRPr="006D5813">
        <w:rPr>
          <w:rFonts w:ascii="Times" w:hAnsi="Times" w:cs="Times New Roman"/>
          <w:lang w:val="en-GB"/>
        </w:rPr>
        <w:t xml:space="preserve">systems available </w:t>
      </w:r>
      <w:r w:rsidR="00C90AAE" w:rsidRPr="006D5813">
        <w:rPr>
          <w:rFonts w:ascii="Times" w:hAnsi="Times" w:cs="Times New Roman"/>
          <w:lang w:val="en-GB"/>
        </w:rPr>
        <w:t>instead of one to make predictions about the L3</w:t>
      </w:r>
      <w:r w:rsidR="00C90AAE" w:rsidRPr="003D2296">
        <w:rPr>
          <w:rFonts w:ascii="Times" w:hAnsi="Times" w:cs="Times New Roman"/>
          <w:lang w:val="en-GB"/>
        </w:rPr>
        <w:t>.</w:t>
      </w:r>
      <w:r w:rsidR="004237C4">
        <w:rPr>
          <w:rFonts w:ascii="Times" w:hAnsi="Times" w:cs="Times New Roman"/>
          <w:lang w:val="en-GB"/>
        </w:rPr>
        <w:t xml:space="preserve"> </w:t>
      </w:r>
      <w:proofErr w:type="spellStart"/>
      <w:r w:rsidR="004237C4">
        <w:rPr>
          <w:rFonts w:ascii="Times" w:hAnsi="Times" w:cs="Times New Roman"/>
          <w:lang w:val="en-GB"/>
        </w:rPr>
        <w:t>García</w:t>
      </w:r>
      <w:proofErr w:type="spellEnd"/>
      <w:r w:rsidR="004237C4">
        <w:rPr>
          <w:rFonts w:ascii="Times" w:hAnsi="Times" w:cs="Times New Roman"/>
          <w:lang w:val="en-GB"/>
        </w:rPr>
        <w:t xml:space="preserve"> Mayo &amp; Rothman (2012: fn. 12) notice that in L3 acquisition models the initial state has also been defined as the ‘initial stages’ of the acquisition process, which they consider a more liberal definition than ‘initial state’, </w:t>
      </w:r>
      <w:r w:rsidR="00BC67DE">
        <w:rPr>
          <w:rFonts w:ascii="Times" w:hAnsi="Times" w:cs="Times New Roman"/>
          <w:lang w:val="en-GB"/>
        </w:rPr>
        <w:t>which</w:t>
      </w:r>
      <w:r w:rsidR="004237C4">
        <w:rPr>
          <w:rFonts w:ascii="Times" w:hAnsi="Times" w:cs="Times New Roman"/>
          <w:lang w:val="en-GB"/>
        </w:rPr>
        <w:t xml:space="preserve"> includes the actual initial state as intended by Schwartz &amp; </w:t>
      </w:r>
      <w:proofErr w:type="spellStart"/>
      <w:r w:rsidR="004237C4">
        <w:rPr>
          <w:rFonts w:ascii="Times" w:hAnsi="Times" w:cs="Times New Roman"/>
          <w:lang w:val="en-GB"/>
        </w:rPr>
        <w:t>Sprouse</w:t>
      </w:r>
      <w:proofErr w:type="spellEnd"/>
      <w:r w:rsidR="004237C4">
        <w:rPr>
          <w:rFonts w:ascii="Times" w:hAnsi="Times" w:cs="Times New Roman"/>
          <w:lang w:val="en-GB"/>
        </w:rPr>
        <w:t xml:space="preserve"> (1996</w:t>
      </w:r>
      <w:r w:rsidR="00BC67DE">
        <w:rPr>
          <w:rFonts w:ascii="Times" w:hAnsi="Times" w:cs="Times New Roman"/>
          <w:lang w:val="en-GB"/>
        </w:rPr>
        <w:t>).</w:t>
      </w:r>
      <w:bookmarkStart w:id="5" w:name="_Hlk20943600"/>
      <w:r w:rsidR="000C2B76">
        <w:rPr>
          <w:rFonts w:ascii="Times" w:hAnsi="Times" w:cs="Times New Roman"/>
          <w:lang w:val="en-GB"/>
        </w:rPr>
        <w:t xml:space="preserve"> </w:t>
      </w:r>
      <w:bookmarkEnd w:id="5"/>
      <w:r w:rsidR="004D0F18" w:rsidRPr="003D2296">
        <w:rPr>
          <w:rFonts w:ascii="Times" w:hAnsi="Times" w:cs="Times New Roman"/>
          <w:lang w:val="en-GB"/>
        </w:rPr>
        <w:t xml:space="preserve">Various studies have been conducted </w:t>
      </w:r>
      <w:r w:rsidR="00D76F3E" w:rsidRPr="003D2296">
        <w:rPr>
          <w:rFonts w:ascii="Times" w:hAnsi="Times" w:cs="Times New Roman"/>
          <w:lang w:val="en-GB"/>
        </w:rPr>
        <w:t>o</w:t>
      </w:r>
      <w:r w:rsidR="004D0F18" w:rsidRPr="003D2296">
        <w:rPr>
          <w:rFonts w:ascii="Times" w:hAnsi="Times" w:cs="Times New Roman"/>
          <w:lang w:val="en-GB"/>
        </w:rPr>
        <w:t>n the initial stages of acquisition</w:t>
      </w:r>
      <w:r w:rsidR="00D76F3E" w:rsidRPr="003D2296">
        <w:rPr>
          <w:rFonts w:ascii="Times" w:hAnsi="Times" w:cs="Times New Roman"/>
          <w:lang w:val="en-GB"/>
        </w:rPr>
        <w:t>,</w:t>
      </w:r>
      <w:r w:rsidR="004D0F18" w:rsidRPr="003D2296">
        <w:rPr>
          <w:rFonts w:ascii="Times" w:hAnsi="Times" w:cs="Times New Roman"/>
          <w:lang w:val="en-GB"/>
        </w:rPr>
        <w:t xml:space="preserve"> finding both </w:t>
      </w:r>
      <w:proofErr w:type="gramStart"/>
      <w:r w:rsidR="004D0F18" w:rsidRPr="003D2296">
        <w:rPr>
          <w:rFonts w:ascii="Times" w:hAnsi="Times" w:cs="Times New Roman"/>
          <w:lang w:val="en-GB"/>
        </w:rPr>
        <w:t>transfer</w:t>
      </w:r>
      <w:proofErr w:type="gramEnd"/>
      <w:r w:rsidR="004D0F18" w:rsidRPr="003D2296">
        <w:rPr>
          <w:rFonts w:ascii="Times" w:hAnsi="Times" w:cs="Times New Roman"/>
          <w:lang w:val="en-GB"/>
        </w:rPr>
        <w:t xml:space="preserve"> from the L1 and the L2. In what follows, we briefly discuss some studies </w:t>
      </w:r>
      <w:r w:rsidR="00B568A4" w:rsidRPr="003D2296">
        <w:rPr>
          <w:rFonts w:ascii="Times" w:hAnsi="Times" w:cs="Times New Roman"/>
          <w:lang w:val="en-GB"/>
        </w:rPr>
        <w:t xml:space="preserve">that </w:t>
      </w:r>
      <w:r w:rsidR="007772DF" w:rsidRPr="003D2296">
        <w:rPr>
          <w:rFonts w:ascii="Times" w:hAnsi="Times" w:cs="Times New Roman"/>
          <w:lang w:val="en-GB"/>
        </w:rPr>
        <w:t>proposed</w:t>
      </w:r>
      <w:r w:rsidR="00B568A4" w:rsidRPr="003D2296">
        <w:rPr>
          <w:rFonts w:ascii="Times" w:hAnsi="Times" w:cs="Times New Roman"/>
          <w:lang w:val="en-GB"/>
        </w:rPr>
        <w:t xml:space="preserve"> L1</w:t>
      </w:r>
      <w:r w:rsidR="007772DF" w:rsidRPr="003D2296">
        <w:rPr>
          <w:rFonts w:ascii="Times" w:hAnsi="Times" w:cs="Times New Roman"/>
          <w:lang w:val="en-GB"/>
        </w:rPr>
        <w:t xml:space="preserve"> or </w:t>
      </w:r>
      <w:r w:rsidR="00B568A4" w:rsidRPr="003D2296">
        <w:rPr>
          <w:rFonts w:ascii="Times" w:hAnsi="Times" w:cs="Times New Roman"/>
          <w:lang w:val="en-GB"/>
        </w:rPr>
        <w:t>L2 transfer</w:t>
      </w:r>
      <w:r w:rsidR="007772DF" w:rsidRPr="003D2296">
        <w:rPr>
          <w:rFonts w:ascii="Times" w:hAnsi="Times" w:cs="Times New Roman"/>
          <w:lang w:val="en-GB"/>
        </w:rPr>
        <w:t xml:space="preserve"> in the initial stages</w:t>
      </w:r>
      <w:r w:rsidR="00B568A4" w:rsidRPr="003D2296">
        <w:rPr>
          <w:rFonts w:ascii="Times" w:hAnsi="Times" w:cs="Times New Roman"/>
          <w:lang w:val="en-GB"/>
        </w:rPr>
        <w:t xml:space="preserve"> and </w:t>
      </w:r>
      <w:r w:rsidR="007445E8" w:rsidRPr="003D2296">
        <w:rPr>
          <w:rFonts w:ascii="Times" w:hAnsi="Times" w:cs="Times New Roman"/>
          <w:lang w:val="en-GB"/>
        </w:rPr>
        <w:t xml:space="preserve">which </w:t>
      </w:r>
      <w:r w:rsidR="00B568A4" w:rsidRPr="003D2296">
        <w:rPr>
          <w:rFonts w:ascii="Times" w:hAnsi="Times" w:cs="Times New Roman"/>
          <w:lang w:val="en-GB"/>
        </w:rPr>
        <w:t xml:space="preserve">are therefore </w:t>
      </w:r>
      <w:r w:rsidR="004D0F18" w:rsidRPr="003D2296">
        <w:rPr>
          <w:rFonts w:ascii="Times" w:hAnsi="Times" w:cs="Times New Roman"/>
          <w:lang w:val="en-GB"/>
        </w:rPr>
        <w:t>relevant to this study.</w:t>
      </w:r>
    </w:p>
    <w:p w14:paraId="2547BFD5" w14:textId="6109E087" w:rsidR="00937E46" w:rsidRDefault="00A41D9E" w:rsidP="00937E46">
      <w:pPr>
        <w:spacing w:line="360" w:lineRule="auto"/>
        <w:ind w:firstLine="709"/>
        <w:jc w:val="both"/>
        <w:rPr>
          <w:rFonts w:ascii="Times" w:hAnsi="Times" w:cs="Times New Roman"/>
          <w:color w:val="000000" w:themeColor="text1"/>
          <w:lang w:val="en-GB"/>
        </w:rPr>
      </w:pPr>
      <w:r>
        <w:rPr>
          <w:rFonts w:ascii="Times New Roman" w:hAnsi="Times New Roman" w:cs="Times New Roman"/>
          <w:color w:val="000000" w:themeColor="text1"/>
          <w:lang w:val="en-GB"/>
        </w:rPr>
        <w:t>According to</w:t>
      </w:r>
      <w:r w:rsidRPr="00EE630C">
        <w:rPr>
          <w:rFonts w:ascii="Times New Roman" w:hAnsi="Times New Roman" w:cs="Times New Roman"/>
          <w:color w:val="000000" w:themeColor="text1"/>
          <w:lang w:val="en-GB"/>
        </w:rPr>
        <w:t xml:space="preserve"> the </w:t>
      </w:r>
      <w:r w:rsidRPr="00EE630C">
        <w:rPr>
          <w:rFonts w:ascii="Times New Roman" w:hAnsi="Times New Roman" w:cs="Times New Roman"/>
          <w:lang w:val="en-US"/>
        </w:rPr>
        <w:t xml:space="preserve">Full Access Full Transfer </w:t>
      </w:r>
      <w:r>
        <w:rPr>
          <w:rFonts w:ascii="Times New Roman" w:hAnsi="Times New Roman" w:cs="Times New Roman"/>
          <w:lang w:val="en-US"/>
        </w:rPr>
        <w:t>Hypothesis</w:t>
      </w:r>
      <w:r w:rsidRPr="00E737E5">
        <w:rPr>
          <w:rFonts w:ascii="Times New Roman" w:hAnsi="Times New Roman" w:cs="Times New Roman"/>
          <w:lang w:val="en-US"/>
        </w:rPr>
        <w:t xml:space="preserve"> </w:t>
      </w:r>
      <w:r w:rsidRPr="00EE630C">
        <w:rPr>
          <w:rFonts w:ascii="Times New Roman" w:hAnsi="Times New Roman" w:cs="Times New Roman"/>
          <w:lang w:val="en-US"/>
        </w:rPr>
        <w:t xml:space="preserve">(Schwartz &amp; </w:t>
      </w:r>
      <w:proofErr w:type="spellStart"/>
      <w:r w:rsidRPr="00EE630C">
        <w:rPr>
          <w:rFonts w:ascii="Times New Roman" w:hAnsi="Times New Roman" w:cs="Times New Roman"/>
          <w:lang w:val="en-US"/>
        </w:rPr>
        <w:t>Sprouse</w:t>
      </w:r>
      <w:proofErr w:type="spellEnd"/>
      <w:r w:rsidR="003D2296">
        <w:rPr>
          <w:rFonts w:ascii="Times New Roman" w:hAnsi="Times New Roman" w:cs="Times New Roman"/>
          <w:lang w:val="en-US"/>
        </w:rPr>
        <w:t xml:space="preserve"> </w:t>
      </w:r>
      <w:r w:rsidRPr="00EE630C">
        <w:rPr>
          <w:rFonts w:ascii="Times New Roman" w:hAnsi="Times New Roman" w:cs="Times New Roman"/>
          <w:lang w:val="en-US"/>
        </w:rPr>
        <w:t>1996)</w:t>
      </w:r>
      <w:r w:rsidRPr="00E737E5">
        <w:rPr>
          <w:rFonts w:ascii="Times New Roman" w:hAnsi="Times New Roman" w:cs="Times New Roman"/>
          <w:lang w:val="en-US"/>
        </w:rPr>
        <w:t xml:space="preserve">, </w:t>
      </w:r>
      <w:r w:rsidRPr="00EE630C">
        <w:rPr>
          <w:rFonts w:ascii="Times New Roman" w:hAnsi="Times New Roman" w:cs="Times New Roman"/>
          <w:lang w:val="en-US"/>
        </w:rPr>
        <w:t>the L1 grammar is fully transferred to the L2 initial state</w:t>
      </w:r>
      <w:r>
        <w:rPr>
          <w:rFonts w:ascii="Times New Roman" w:hAnsi="Times New Roman" w:cs="Times New Roman"/>
          <w:lang w:val="en-US"/>
        </w:rPr>
        <w:t xml:space="preserve"> </w:t>
      </w:r>
      <w:r w:rsidRPr="00EE630C">
        <w:rPr>
          <w:rFonts w:ascii="Times New Roman" w:hAnsi="Times New Roman" w:cs="Times New Roman"/>
          <w:lang w:val="en-US"/>
        </w:rPr>
        <w:t>grammar.</w:t>
      </w:r>
      <w:r>
        <w:rPr>
          <w:rFonts w:ascii="Times New Roman" w:hAnsi="Times New Roman" w:cs="Times New Roman"/>
          <w:lang w:val="en-US"/>
        </w:rPr>
        <w:t xml:space="preserve"> Although the </w:t>
      </w:r>
      <w:r w:rsidR="003D2296">
        <w:rPr>
          <w:rFonts w:ascii="Times New Roman" w:hAnsi="Times New Roman" w:cs="Times New Roman"/>
          <w:lang w:val="en-US"/>
        </w:rPr>
        <w:t xml:space="preserve">hypothesis was </w:t>
      </w:r>
      <w:r>
        <w:rPr>
          <w:rFonts w:ascii="Times New Roman" w:hAnsi="Times New Roman" w:cs="Times New Roman"/>
          <w:lang w:val="en-US"/>
        </w:rPr>
        <w:t xml:space="preserve">originally formulated for L2 acquisition, </w:t>
      </w:r>
      <w:r w:rsidR="000C2B76">
        <w:rPr>
          <w:rFonts w:ascii="Times New Roman" w:hAnsi="Times New Roman" w:cs="Times New Roman"/>
          <w:lang w:val="en-US"/>
        </w:rPr>
        <w:t>it</w:t>
      </w:r>
      <w:r>
        <w:rPr>
          <w:rFonts w:ascii="Times New Roman" w:hAnsi="Times New Roman" w:cs="Times New Roman"/>
          <w:lang w:val="en-US"/>
        </w:rPr>
        <w:t xml:space="preserve"> could be extended to L3 learning. </w:t>
      </w:r>
      <w:r w:rsidR="00F167CD">
        <w:rPr>
          <w:rFonts w:ascii="Times New Roman" w:hAnsi="Times New Roman" w:cs="Times New Roman"/>
          <w:lang w:val="en-US"/>
        </w:rPr>
        <w:t xml:space="preserve">The </w:t>
      </w:r>
      <w:r w:rsidR="00F167CD" w:rsidRPr="00FE6E36">
        <w:rPr>
          <w:rFonts w:ascii="Times" w:hAnsi="Times" w:cs="Times New Roman"/>
          <w:color w:val="000000" w:themeColor="text1"/>
          <w:lang w:val="en-GB"/>
        </w:rPr>
        <w:t xml:space="preserve">Cumulative Enhancement Model </w:t>
      </w:r>
      <w:r w:rsidR="00F167CD">
        <w:rPr>
          <w:rFonts w:ascii="Times" w:hAnsi="Times" w:cs="Times New Roman"/>
          <w:color w:val="000000" w:themeColor="text1"/>
          <w:lang w:val="en-GB"/>
        </w:rPr>
        <w:t>(</w:t>
      </w:r>
      <w:r w:rsidR="00F167CD" w:rsidRPr="00FE6E36">
        <w:rPr>
          <w:rFonts w:ascii="Times" w:hAnsi="Times" w:cs="Times New Roman"/>
          <w:color w:val="000000" w:themeColor="text1"/>
          <w:lang w:val="en-GB"/>
        </w:rPr>
        <w:t>Flynn et al. 2004</w:t>
      </w:r>
      <w:r w:rsidR="00F167CD">
        <w:rPr>
          <w:rFonts w:ascii="Times" w:hAnsi="Times" w:cs="Times New Roman"/>
          <w:color w:val="000000" w:themeColor="text1"/>
          <w:lang w:val="en-GB"/>
        </w:rPr>
        <w:t xml:space="preserve">) claims that transfer from both the L1 and the L2 can occur at the initial stages of acquisition, as long as it is facilitative. </w:t>
      </w:r>
      <w:r w:rsidR="005229AE">
        <w:rPr>
          <w:rFonts w:ascii="Times" w:hAnsi="Times" w:cs="Times New Roman"/>
          <w:color w:val="000000" w:themeColor="text1"/>
          <w:lang w:val="en-GB"/>
        </w:rPr>
        <w:t>According to the</w:t>
      </w:r>
      <w:r w:rsidR="00F167CD" w:rsidRPr="00FE6E36">
        <w:rPr>
          <w:rFonts w:ascii="Times" w:hAnsi="Times" w:cs="Times New Roman"/>
          <w:color w:val="000000" w:themeColor="text1"/>
          <w:lang w:val="en-GB"/>
        </w:rPr>
        <w:t xml:space="preserve"> Typological Primacy Model (Rothman 2010</w:t>
      </w:r>
      <w:r w:rsidR="00F167CD">
        <w:rPr>
          <w:rFonts w:ascii="Times" w:hAnsi="Times" w:cs="Times New Roman"/>
          <w:color w:val="000000" w:themeColor="text1"/>
          <w:lang w:val="en-GB"/>
        </w:rPr>
        <w:t>;</w:t>
      </w:r>
      <w:r w:rsidR="00F167CD" w:rsidRPr="00FE6E36">
        <w:rPr>
          <w:rFonts w:ascii="Times" w:hAnsi="Times" w:cs="Times New Roman"/>
          <w:color w:val="000000" w:themeColor="text1"/>
          <w:lang w:val="en-GB"/>
        </w:rPr>
        <w:t xml:space="preserve"> 2011</w:t>
      </w:r>
      <w:r w:rsidR="00F167CD">
        <w:rPr>
          <w:rFonts w:ascii="Times" w:hAnsi="Times" w:cs="Times New Roman"/>
          <w:color w:val="000000" w:themeColor="text1"/>
          <w:lang w:val="en-GB"/>
        </w:rPr>
        <w:t>;</w:t>
      </w:r>
      <w:r w:rsidR="00F167CD" w:rsidRPr="00FE6E36">
        <w:rPr>
          <w:rFonts w:ascii="Times" w:hAnsi="Times" w:cs="Times New Roman"/>
          <w:color w:val="000000" w:themeColor="text1"/>
          <w:lang w:val="en-GB"/>
        </w:rPr>
        <w:t xml:space="preserve"> 2015)</w:t>
      </w:r>
      <w:r w:rsidR="005229AE">
        <w:rPr>
          <w:rFonts w:ascii="Times" w:hAnsi="Times" w:cs="Times New Roman"/>
          <w:color w:val="000000" w:themeColor="text1"/>
          <w:lang w:val="en-GB"/>
        </w:rPr>
        <w:t>, perceived typological resemblance with L3 determines transfer from either L1 or L2.</w:t>
      </w:r>
    </w:p>
    <w:p w14:paraId="278940FA" w14:textId="77777777" w:rsidR="00937E46" w:rsidRPr="00937E46" w:rsidRDefault="00937E46" w:rsidP="00937E46">
      <w:pPr>
        <w:spacing w:line="360" w:lineRule="auto"/>
        <w:ind w:firstLine="709"/>
        <w:jc w:val="both"/>
        <w:rPr>
          <w:rFonts w:ascii="Times" w:hAnsi="Times" w:cs="Times New Roman"/>
          <w:lang w:val="en-GB"/>
        </w:rPr>
      </w:pPr>
      <w:r w:rsidRPr="00937E46">
        <w:rPr>
          <w:rFonts w:ascii="Times" w:hAnsi="Times" w:cs="Times New Roman"/>
          <w:lang w:val="en-GB"/>
        </w:rPr>
        <w:t xml:space="preserve">Evidence of L1 transfer has been found in studies such as </w:t>
      </w:r>
      <w:proofErr w:type="spellStart"/>
      <w:r w:rsidRPr="00937E46">
        <w:rPr>
          <w:rFonts w:ascii="Times" w:hAnsi="Times" w:cs="Times New Roman"/>
          <w:lang w:val="en-GB"/>
        </w:rPr>
        <w:t>Hermas</w:t>
      </w:r>
      <w:proofErr w:type="spellEnd"/>
      <w:r w:rsidRPr="00937E46">
        <w:rPr>
          <w:rFonts w:ascii="Times" w:hAnsi="Times" w:cs="Times New Roman"/>
          <w:lang w:val="en-GB"/>
        </w:rPr>
        <w:t xml:space="preserve"> (2014a; 2014b), who found preferred transfer from the L1 (Arabic) rather than from the L2 (French) in L3 English in studies on the acquisition of the null subject parameter (2014a) and of restrictive relative clauses (2014b). Similarly, Falk et al. (2015) found transfer from both the L1 and the L2 depending on the degree of metalinguistic knowledge (MLK) in the L1. They investigated the oral production of adjectives in 40 participants who </w:t>
      </w:r>
      <w:r w:rsidRPr="006D5813">
        <w:rPr>
          <w:rFonts w:ascii="Times" w:hAnsi="Times" w:cs="Times New Roman"/>
          <w:color w:val="000000" w:themeColor="text1"/>
          <w:lang w:val="en-GB"/>
        </w:rPr>
        <w:t xml:space="preserve">were in the initial stages of learning L3 French and who had different degrees of explicit MLK of the L1. </w:t>
      </w:r>
      <w:r>
        <w:rPr>
          <w:rFonts w:ascii="Times" w:hAnsi="Times" w:cs="Times New Roman"/>
          <w:color w:val="000000" w:themeColor="text1"/>
          <w:lang w:val="en-GB"/>
        </w:rPr>
        <w:t>They</w:t>
      </w:r>
      <w:r w:rsidRPr="006D5813">
        <w:rPr>
          <w:rFonts w:ascii="Times" w:hAnsi="Times" w:cs="Times New Roman"/>
          <w:color w:val="000000" w:themeColor="text1"/>
          <w:lang w:val="en-GB"/>
        </w:rPr>
        <w:t xml:space="preserve"> found L1 transfer in learners with </w:t>
      </w:r>
      <w:r>
        <w:rPr>
          <w:rFonts w:ascii="Times" w:hAnsi="Times" w:cs="Times New Roman"/>
          <w:color w:val="000000" w:themeColor="text1"/>
          <w:lang w:val="en-GB"/>
        </w:rPr>
        <w:t xml:space="preserve">a </w:t>
      </w:r>
      <w:r w:rsidRPr="006D5813">
        <w:rPr>
          <w:rFonts w:ascii="Times" w:hAnsi="Times" w:cs="Times New Roman"/>
          <w:color w:val="000000" w:themeColor="text1"/>
          <w:lang w:val="en-GB"/>
        </w:rPr>
        <w:t xml:space="preserve">high MLK in </w:t>
      </w:r>
      <w:r w:rsidRPr="008248C4">
        <w:rPr>
          <w:rFonts w:ascii="Times" w:hAnsi="Times" w:cs="Times New Roman"/>
          <w:color w:val="000000" w:themeColor="text1"/>
          <w:lang w:val="en-GB"/>
        </w:rPr>
        <w:t xml:space="preserve">the L1, whereas learners with a low MLK (incorrectly) transferred language </w:t>
      </w:r>
      <w:r w:rsidRPr="00937E46">
        <w:rPr>
          <w:rFonts w:ascii="Times" w:hAnsi="Times" w:cs="Times New Roman"/>
          <w:lang w:val="en-GB"/>
        </w:rPr>
        <w:t xml:space="preserve">related information from the L2.     </w:t>
      </w:r>
    </w:p>
    <w:p w14:paraId="784EDD85" w14:textId="696BA7EE" w:rsidR="00937E46" w:rsidRPr="00937E46" w:rsidRDefault="00937E46" w:rsidP="00937E46">
      <w:pPr>
        <w:spacing w:line="360" w:lineRule="auto"/>
        <w:ind w:firstLine="709"/>
        <w:jc w:val="both"/>
        <w:rPr>
          <w:rFonts w:ascii="Times New Roman" w:hAnsi="Times New Roman" w:cs="Times New Roman"/>
          <w:lang w:val="en-US"/>
        </w:rPr>
      </w:pPr>
      <w:r w:rsidRPr="00937E46">
        <w:rPr>
          <w:rFonts w:ascii="Times" w:hAnsi="Times" w:cs="Times New Roman"/>
          <w:lang w:val="en-GB"/>
        </w:rPr>
        <w:t xml:space="preserve">In turn, evidence of L2 transfer has been found in, for example, Falk &amp; </w:t>
      </w:r>
      <w:proofErr w:type="spellStart"/>
      <w:r w:rsidRPr="00937E46">
        <w:rPr>
          <w:rFonts w:ascii="Times" w:hAnsi="Times" w:cs="Times New Roman"/>
          <w:lang w:val="en-GB"/>
        </w:rPr>
        <w:t>Bardel</w:t>
      </w:r>
      <w:proofErr w:type="spellEnd"/>
      <w:r w:rsidRPr="00937E46">
        <w:rPr>
          <w:rFonts w:ascii="Times" w:hAnsi="Times" w:cs="Times New Roman"/>
          <w:lang w:val="en-GB"/>
        </w:rPr>
        <w:t xml:space="preserve"> (2011). They tested 44 L</w:t>
      </w:r>
      <w:r w:rsidRPr="008248C4">
        <w:rPr>
          <w:rFonts w:ascii="Times" w:hAnsi="Times" w:cs="Times New Roman"/>
          <w:lang w:val="en-GB"/>
        </w:rPr>
        <w:t>3 German intermediate learners with either L1 French</w:t>
      </w:r>
      <w:r>
        <w:rPr>
          <w:rFonts w:ascii="Times" w:hAnsi="Times" w:cs="Times New Roman"/>
          <w:lang w:val="en-GB"/>
        </w:rPr>
        <w:t>-</w:t>
      </w:r>
      <w:r w:rsidRPr="008248C4">
        <w:rPr>
          <w:rFonts w:ascii="Times" w:hAnsi="Times" w:cs="Times New Roman"/>
          <w:lang w:val="en-GB"/>
        </w:rPr>
        <w:t>L2 English (</w:t>
      </w:r>
      <w:r w:rsidRPr="00C85455">
        <w:rPr>
          <w:rFonts w:ascii="Times" w:hAnsi="Times" w:cs="Times New Roman"/>
          <w:i/>
          <w:lang w:val="en-GB"/>
        </w:rPr>
        <w:t>n</w:t>
      </w:r>
      <w:r w:rsidRPr="008248C4">
        <w:rPr>
          <w:rFonts w:ascii="Times" w:hAnsi="Times" w:cs="Times New Roman"/>
          <w:lang w:val="en-GB"/>
        </w:rPr>
        <w:t xml:space="preserve"> = 22) or L1 English</w:t>
      </w:r>
      <w:r>
        <w:rPr>
          <w:rFonts w:ascii="Times" w:hAnsi="Times" w:cs="Times New Roman"/>
          <w:lang w:val="en-GB"/>
        </w:rPr>
        <w:t>-</w:t>
      </w:r>
      <w:r w:rsidRPr="008248C4">
        <w:rPr>
          <w:rFonts w:ascii="Times" w:hAnsi="Times" w:cs="Times New Roman"/>
          <w:lang w:val="en-GB"/>
        </w:rPr>
        <w:t xml:space="preserve">L2 French </w:t>
      </w:r>
      <w:r w:rsidRPr="008248C4">
        <w:rPr>
          <w:rFonts w:ascii="Times" w:hAnsi="Times" w:cs="Times New Roman"/>
          <w:color w:val="000000" w:themeColor="text1"/>
          <w:lang w:val="en-GB"/>
        </w:rPr>
        <w:t>(</w:t>
      </w:r>
      <w:r w:rsidRPr="00C85455">
        <w:rPr>
          <w:rFonts w:ascii="Times" w:hAnsi="Times" w:cs="Times New Roman"/>
          <w:i/>
          <w:color w:val="000000" w:themeColor="text1"/>
          <w:lang w:val="en-GB"/>
        </w:rPr>
        <w:t>n</w:t>
      </w:r>
      <w:r w:rsidRPr="008248C4">
        <w:rPr>
          <w:rFonts w:ascii="Times" w:hAnsi="Times" w:cs="Times New Roman"/>
          <w:color w:val="000000" w:themeColor="text1"/>
          <w:lang w:val="en-GB"/>
        </w:rPr>
        <w:t xml:space="preserve"> = 22) on the acquisition of object-pronoun placement in main clauses (‘je </w:t>
      </w:r>
      <w:r w:rsidRPr="008248C4">
        <w:rPr>
          <w:rFonts w:ascii="Times" w:hAnsi="Times" w:cs="Times New Roman"/>
          <w:b/>
          <w:color w:val="000000" w:themeColor="text1"/>
          <w:lang w:val="en-GB"/>
        </w:rPr>
        <w:t>le</w:t>
      </w:r>
      <w:r w:rsidRPr="008248C4">
        <w:rPr>
          <w:rFonts w:ascii="Times" w:hAnsi="Times" w:cs="Times New Roman"/>
          <w:color w:val="000000" w:themeColor="text1"/>
          <w:lang w:val="en-GB"/>
        </w:rPr>
        <w:t xml:space="preserve"> </w:t>
      </w:r>
      <w:proofErr w:type="spellStart"/>
      <w:r w:rsidRPr="008248C4">
        <w:rPr>
          <w:rFonts w:ascii="Times" w:hAnsi="Times" w:cs="Times New Roman"/>
          <w:color w:val="000000" w:themeColor="text1"/>
          <w:lang w:val="en-GB"/>
        </w:rPr>
        <w:t>vois</w:t>
      </w:r>
      <w:proofErr w:type="spellEnd"/>
      <w:r w:rsidRPr="008248C4">
        <w:rPr>
          <w:rFonts w:ascii="Times" w:hAnsi="Times" w:cs="Times New Roman"/>
          <w:color w:val="000000" w:themeColor="text1"/>
          <w:lang w:val="en-GB"/>
        </w:rPr>
        <w:t xml:space="preserve">’, ‘I see </w:t>
      </w:r>
      <w:r w:rsidRPr="008248C4">
        <w:rPr>
          <w:rFonts w:ascii="Times" w:hAnsi="Times" w:cs="Times New Roman"/>
          <w:b/>
          <w:color w:val="000000" w:themeColor="text1"/>
          <w:lang w:val="en-GB"/>
        </w:rPr>
        <w:t>him</w:t>
      </w:r>
      <w:r w:rsidRPr="008248C4">
        <w:rPr>
          <w:rFonts w:ascii="Times" w:hAnsi="Times" w:cs="Times New Roman"/>
          <w:color w:val="000000" w:themeColor="text1"/>
          <w:lang w:val="en-GB"/>
        </w:rPr>
        <w:t>’,</w:t>
      </w:r>
      <w:r w:rsidRPr="008248C4">
        <w:rPr>
          <w:rFonts w:ascii="Times" w:hAnsi="Times" w:cs="Times New Roman"/>
          <w:b/>
          <w:color w:val="000000" w:themeColor="text1"/>
          <w:lang w:val="en-GB"/>
        </w:rPr>
        <w:t xml:space="preserve"> </w:t>
      </w:r>
      <w:r w:rsidRPr="008248C4">
        <w:rPr>
          <w:rFonts w:ascii="Times" w:hAnsi="Times" w:cs="Times New Roman"/>
          <w:color w:val="000000" w:themeColor="text1"/>
          <w:lang w:val="en-GB"/>
        </w:rPr>
        <w:t>‘</w:t>
      </w:r>
      <w:proofErr w:type="spellStart"/>
      <w:r w:rsidRPr="008248C4">
        <w:rPr>
          <w:rFonts w:ascii="Times" w:hAnsi="Times" w:cs="Times New Roman"/>
          <w:color w:val="000000" w:themeColor="text1"/>
          <w:lang w:val="en-GB"/>
        </w:rPr>
        <w:t>Ich</w:t>
      </w:r>
      <w:proofErr w:type="spellEnd"/>
      <w:r w:rsidRPr="008248C4">
        <w:rPr>
          <w:rFonts w:ascii="Times" w:hAnsi="Times" w:cs="Times New Roman"/>
          <w:color w:val="000000" w:themeColor="text1"/>
          <w:lang w:val="en-GB"/>
        </w:rPr>
        <w:t xml:space="preserve"> </w:t>
      </w:r>
      <w:proofErr w:type="spellStart"/>
      <w:r w:rsidRPr="008248C4">
        <w:rPr>
          <w:rFonts w:ascii="Times" w:hAnsi="Times" w:cs="Times New Roman"/>
          <w:color w:val="000000" w:themeColor="text1"/>
          <w:lang w:val="en-GB"/>
        </w:rPr>
        <w:t>sehe</w:t>
      </w:r>
      <w:proofErr w:type="spellEnd"/>
      <w:r w:rsidRPr="008248C4">
        <w:rPr>
          <w:rFonts w:ascii="Times" w:hAnsi="Times" w:cs="Times New Roman"/>
          <w:color w:val="000000" w:themeColor="text1"/>
          <w:lang w:val="en-GB"/>
        </w:rPr>
        <w:t xml:space="preserve"> </w:t>
      </w:r>
      <w:proofErr w:type="spellStart"/>
      <w:r w:rsidRPr="008248C4">
        <w:rPr>
          <w:rFonts w:ascii="Times" w:hAnsi="Times" w:cs="Times New Roman"/>
          <w:b/>
          <w:color w:val="000000" w:themeColor="text1"/>
          <w:lang w:val="en-GB"/>
        </w:rPr>
        <w:t>ihn</w:t>
      </w:r>
      <w:proofErr w:type="spellEnd"/>
      <w:r w:rsidRPr="008248C4">
        <w:rPr>
          <w:rFonts w:ascii="Times" w:hAnsi="Times" w:cs="Times New Roman"/>
          <w:b/>
          <w:color w:val="000000" w:themeColor="text1"/>
          <w:lang w:val="en-GB"/>
        </w:rPr>
        <w:t xml:space="preserve">’ </w:t>
      </w:r>
      <w:r w:rsidRPr="008248C4">
        <w:rPr>
          <w:rFonts w:ascii="Times" w:hAnsi="Times" w:cs="Times New Roman"/>
          <w:color w:val="000000" w:themeColor="text1"/>
          <w:lang w:val="en-GB"/>
        </w:rPr>
        <w:t xml:space="preserve">– L1/L2 French </w:t>
      </w:r>
      <w:r w:rsidRPr="008248C4">
        <w:rPr>
          <w:rFonts w:ascii="Times" w:eastAsia="Times New Roman" w:hAnsi="Times" w:cs="Times New Roman"/>
          <w:color w:val="000000" w:themeColor="text1"/>
          <w:spacing w:val="-8"/>
          <w:shd w:val="clear" w:color="auto" w:fill="FFFFFF"/>
          <w:lang w:val="en-US" w:eastAsia="nl-NL"/>
        </w:rPr>
        <w:t>≠ L1/L2 English = L3 German)</w:t>
      </w:r>
      <w:r w:rsidRPr="008248C4">
        <w:rPr>
          <w:rFonts w:ascii="Times" w:hAnsi="Times" w:cs="Times New Roman"/>
          <w:color w:val="000000" w:themeColor="text1"/>
          <w:lang w:val="en-GB"/>
        </w:rPr>
        <w:t xml:space="preserve"> and subordinate clauses (‘You know that I see </w:t>
      </w:r>
      <w:r w:rsidRPr="008248C4">
        <w:rPr>
          <w:rFonts w:ascii="Times" w:hAnsi="Times" w:cs="Times New Roman"/>
          <w:b/>
          <w:lang w:val="en-GB"/>
        </w:rPr>
        <w:t>him</w:t>
      </w:r>
      <w:r w:rsidRPr="008248C4">
        <w:rPr>
          <w:rFonts w:ascii="Times" w:hAnsi="Times" w:cs="Times New Roman"/>
          <w:lang w:val="en-GB"/>
        </w:rPr>
        <w:t>’</w:t>
      </w:r>
      <w:r w:rsidRPr="008248C4">
        <w:rPr>
          <w:rFonts w:ascii="Times" w:hAnsi="Times" w:cs="Times New Roman"/>
          <w:color w:val="000000" w:themeColor="text1"/>
          <w:lang w:val="en-GB"/>
        </w:rPr>
        <w:t>, ‘</w:t>
      </w:r>
      <w:proofErr w:type="spellStart"/>
      <w:r w:rsidRPr="008248C4">
        <w:rPr>
          <w:rFonts w:ascii="Times" w:hAnsi="Times" w:cs="Times New Roman"/>
          <w:color w:val="000000" w:themeColor="text1"/>
          <w:lang w:val="en-GB"/>
        </w:rPr>
        <w:t>Tu</w:t>
      </w:r>
      <w:proofErr w:type="spellEnd"/>
      <w:r w:rsidRPr="008248C4">
        <w:rPr>
          <w:rFonts w:ascii="Times" w:hAnsi="Times" w:cs="Times New Roman"/>
          <w:color w:val="000000" w:themeColor="text1"/>
          <w:lang w:val="en-GB"/>
        </w:rPr>
        <w:t xml:space="preserve"> </w:t>
      </w:r>
      <w:proofErr w:type="spellStart"/>
      <w:r w:rsidRPr="008248C4">
        <w:rPr>
          <w:rFonts w:ascii="Times" w:hAnsi="Times" w:cs="Times New Roman"/>
          <w:color w:val="000000" w:themeColor="text1"/>
          <w:lang w:val="en-GB"/>
        </w:rPr>
        <w:t>sais</w:t>
      </w:r>
      <w:proofErr w:type="spellEnd"/>
      <w:r w:rsidRPr="008248C4">
        <w:rPr>
          <w:rFonts w:ascii="Times" w:hAnsi="Times" w:cs="Times New Roman"/>
          <w:color w:val="000000" w:themeColor="text1"/>
          <w:lang w:val="en-GB"/>
        </w:rPr>
        <w:t xml:space="preserve"> que je</w:t>
      </w:r>
      <w:r w:rsidRPr="008248C4">
        <w:rPr>
          <w:rFonts w:ascii="Times" w:hAnsi="Times" w:cs="Times New Roman"/>
          <w:b/>
          <w:color w:val="000000" w:themeColor="text1"/>
          <w:lang w:val="en-GB"/>
        </w:rPr>
        <w:t xml:space="preserve"> le</w:t>
      </w:r>
      <w:r w:rsidRPr="008248C4">
        <w:rPr>
          <w:rFonts w:ascii="Times" w:hAnsi="Times" w:cs="Times New Roman"/>
          <w:color w:val="000000" w:themeColor="text1"/>
          <w:lang w:val="en-GB"/>
        </w:rPr>
        <w:t xml:space="preserve"> </w:t>
      </w:r>
      <w:proofErr w:type="spellStart"/>
      <w:r w:rsidRPr="008248C4">
        <w:rPr>
          <w:rFonts w:ascii="Times" w:hAnsi="Times" w:cs="Times New Roman"/>
          <w:color w:val="000000" w:themeColor="text1"/>
          <w:lang w:val="en-GB"/>
        </w:rPr>
        <w:t>vois</w:t>
      </w:r>
      <w:proofErr w:type="spellEnd"/>
      <w:r w:rsidRPr="008248C4">
        <w:rPr>
          <w:rFonts w:ascii="Times" w:hAnsi="Times" w:cs="Times New Roman"/>
          <w:color w:val="000000" w:themeColor="text1"/>
          <w:lang w:val="en-GB"/>
        </w:rPr>
        <w:t xml:space="preserve">’, ‘Du </w:t>
      </w:r>
      <w:proofErr w:type="spellStart"/>
      <w:r w:rsidRPr="008248C4">
        <w:rPr>
          <w:rFonts w:ascii="Times" w:hAnsi="Times" w:cs="Times New Roman"/>
          <w:color w:val="000000" w:themeColor="text1"/>
          <w:lang w:val="en-GB"/>
        </w:rPr>
        <w:t>weisst</w:t>
      </w:r>
      <w:proofErr w:type="spellEnd"/>
      <w:r w:rsidRPr="008248C4">
        <w:rPr>
          <w:rFonts w:ascii="Times" w:hAnsi="Times" w:cs="Times New Roman"/>
          <w:color w:val="000000" w:themeColor="text1"/>
          <w:lang w:val="en-GB"/>
        </w:rPr>
        <w:t xml:space="preserve"> </w:t>
      </w:r>
      <w:proofErr w:type="spellStart"/>
      <w:r w:rsidRPr="008248C4">
        <w:rPr>
          <w:rFonts w:ascii="Times" w:hAnsi="Times" w:cs="Times New Roman"/>
          <w:color w:val="000000" w:themeColor="text1"/>
          <w:lang w:val="en-GB"/>
        </w:rPr>
        <w:t>dass</w:t>
      </w:r>
      <w:proofErr w:type="spellEnd"/>
      <w:r w:rsidRPr="008248C4">
        <w:rPr>
          <w:rFonts w:ascii="Times" w:hAnsi="Times" w:cs="Times New Roman"/>
          <w:color w:val="000000" w:themeColor="text1"/>
          <w:lang w:val="en-GB"/>
        </w:rPr>
        <w:t xml:space="preserve"> </w:t>
      </w:r>
      <w:proofErr w:type="spellStart"/>
      <w:r w:rsidRPr="008248C4">
        <w:rPr>
          <w:rFonts w:ascii="Times" w:hAnsi="Times" w:cs="Times New Roman"/>
          <w:color w:val="000000" w:themeColor="text1"/>
          <w:lang w:val="en-GB"/>
        </w:rPr>
        <w:t>ich</w:t>
      </w:r>
      <w:proofErr w:type="spellEnd"/>
      <w:r w:rsidRPr="008248C4">
        <w:rPr>
          <w:rFonts w:ascii="Times" w:hAnsi="Times" w:cs="Times New Roman"/>
          <w:color w:val="000000" w:themeColor="text1"/>
          <w:lang w:val="en-GB"/>
        </w:rPr>
        <w:t xml:space="preserve"> </w:t>
      </w:r>
      <w:proofErr w:type="spellStart"/>
      <w:r w:rsidRPr="008248C4">
        <w:rPr>
          <w:rFonts w:ascii="Times" w:hAnsi="Times" w:cs="Times New Roman"/>
          <w:b/>
          <w:color w:val="000000" w:themeColor="text1"/>
          <w:lang w:val="en-GB"/>
        </w:rPr>
        <w:t>ihn</w:t>
      </w:r>
      <w:proofErr w:type="spellEnd"/>
      <w:r w:rsidRPr="008248C4">
        <w:rPr>
          <w:rFonts w:ascii="Times" w:hAnsi="Times" w:cs="Times New Roman"/>
          <w:color w:val="000000" w:themeColor="text1"/>
          <w:lang w:val="en-GB"/>
        </w:rPr>
        <w:t xml:space="preserve"> </w:t>
      </w:r>
      <w:proofErr w:type="spellStart"/>
      <w:r w:rsidRPr="008248C4">
        <w:rPr>
          <w:rFonts w:ascii="Times" w:hAnsi="Times" w:cs="Times New Roman"/>
          <w:color w:val="000000" w:themeColor="text1"/>
          <w:lang w:val="en-GB"/>
        </w:rPr>
        <w:t>sehe</w:t>
      </w:r>
      <w:proofErr w:type="spellEnd"/>
      <w:r w:rsidRPr="008248C4">
        <w:rPr>
          <w:rFonts w:ascii="Times" w:hAnsi="Times" w:cs="Times New Roman"/>
          <w:color w:val="000000" w:themeColor="text1"/>
          <w:lang w:val="en-GB"/>
        </w:rPr>
        <w:t xml:space="preserve">’– L1/L2 </w:t>
      </w:r>
      <w:r w:rsidRPr="008248C4">
        <w:rPr>
          <w:rFonts w:ascii="Times" w:eastAsia="Times New Roman" w:hAnsi="Times" w:cs="Times New Roman"/>
          <w:color w:val="000000" w:themeColor="text1"/>
          <w:spacing w:val="-8"/>
          <w:shd w:val="clear" w:color="auto" w:fill="FFFFFF"/>
          <w:lang w:val="en-US" w:eastAsia="nl-NL"/>
        </w:rPr>
        <w:t>English</w:t>
      </w:r>
      <w:r w:rsidRPr="008248C4">
        <w:rPr>
          <w:rFonts w:ascii="Times" w:hAnsi="Times" w:cs="Times New Roman"/>
          <w:color w:val="000000" w:themeColor="text1"/>
          <w:lang w:val="en-GB"/>
        </w:rPr>
        <w:t xml:space="preserve"> </w:t>
      </w:r>
      <w:r w:rsidRPr="008248C4">
        <w:rPr>
          <w:rFonts w:ascii="Times" w:eastAsia="Times New Roman" w:hAnsi="Times" w:cs="Times New Roman"/>
          <w:color w:val="000000" w:themeColor="text1"/>
          <w:spacing w:val="-8"/>
          <w:shd w:val="clear" w:color="auto" w:fill="FFFFFF"/>
          <w:lang w:val="en-US" w:eastAsia="nl-NL"/>
        </w:rPr>
        <w:t xml:space="preserve">≠ L1/L2 </w:t>
      </w:r>
      <w:r w:rsidRPr="008248C4">
        <w:rPr>
          <w:rFonts w:ascii="Times" w:hAnsi="Times" w:cs="Times New Roman"/>
          <w:color w:val="000000" w:themeColor="text1"/>
          <w:lang w:val="en-GB"/>
        </w:rPr>
        <w:t xml:space="preserve">French </w:t>
      </w:r>
      <w:r w:rsidRPr="008248C4">
        <w:rPr>
          <w:rFonts w:ascii="Times" w:eastAsia="Times New Roman" w:hAnsi="Times" w:cs="Times New Roman"/>
          <w:color w:val="000000" w:themeColor="text1"/>
          <w:spacing w:val="-8"/>
          <w:shd w:val="clear" w:color="auto" w:fill="FFFFFF"/>
          <w:lang w:val="en-US" w:eastAsia="nl-NL"/>
        </w:rPr>
        <w:t>= L3 German</w:t>
      </w:r>
      <w:r w:rsidRPr="008248C4">
        <w:rPr>
          <w:rFonts w:ascii="Times" w:hAnsi="Times" w:cs="Times New Roman"/>
          <w:lang w:val="en-GB"/>
        </w:rPr>
        <w:t xml:space="preserve">) (Falk &amp; </w:t>
      </w:r>
      <w:proofErr w:type="spellStart"/>
      <w:r w:rsidRPr="008248C4">
        <w:rPr>
          <w:rFonts w:ascii="Times" w:hAnsi="Times" w:cs="Times New Roman"/>
          <w:lang w:val="en-GB"/>
        </w:rPr>
        <w:t>Bardel</w:t>
      </w:r>
      <w:proofErr w:type="spellEnd"/>
      <w:r w:rsidRPr="008248C4">
        <w:rPr>
          <w:rFonts w:ascii="Times" w:hAnsi="Times" w:cs="Times New Roman"/>
          <w:lang w:val="en-GB"/>
        </w:rPr>
        <w:t xml:space="preserve">, 2011:60). Data were gathered </w:t>
      </w:r>
      <w:r>
        <w:rPr>
          <w:rFonts w:ascii="Times" w:hAnsi="Times" w:cs="Times New Roman"/>
          <w:lang w:val="en-GB"/>
        </w:rPr>
        <w:t xml:space="preserve">with a grammaticality </w:t>
      </w:r>
      <w:r w:rsidRPr="008248C4">
        <w:rPr>
          <w:rFonts w:ascii="Times" w:hAnsi="Times" w:cs="Times New Roman"/>
          <w:lang w:val="en-GB"/>
        </w:rPr>
        <w:t>judg</w:t>
      </w:r>
      <w:r w:rsidR="009B38CB">
        <w:rPr>
          <w:rFonts w:ascii="Times" w:hAnsi="Times" w:cs="Times New Roman"/>
          <w:lang w:val="en-GB"/>
        </w:rPr>
        <w:t>ement and correction task</w:t>
      </w:r>
      <w:r w:rsidRPr="008248C4">
        <w:rPr>
          <w:rFonts w:ascii="Times" w:hAnsi="Times" w:cs="Times New Roman"/>
          <w:lang w:val="en-GB"/>
        </w:rPr>
        <w:t xml:space="preserve">. The results </w:t>
      </w:r>
      <w:r>
        <w:rPr>
          <w:rFonts w:ascii="Times" w:hAnsi="Times" w:cs="Times New Roman"/>
          <w:lang w:val="en-GB"/>
        </w:rPr>
        <w:t>demonstrated that</w:t>
      </w:r>
      <w:r w:rsidRPr="008248C4">
        <w:rPr>
          <w:rFonts w:ascii="Times" w:hAnsi="Times" w:cs="Times New Roman"/>
          <w:lang w:val="en-GB"/>
        </w:rPr>
        <w:t xml:space="preserve"> </w:t>
      </w:r>
      <w:r>
        <w:rPr>
          <w:rFonts w:ascii="Times" w:hAnsi="Times" w:cs="Times New Roman"/>
          <w:lang w:val="en-GB"/>
        </w:rPr>
        <w:t>learners</w:t>
      </w:r>
      <w:r w:rsidRPr="008248C4">
        <w:rPr>
          <w:rFonts w:ascii="Times" w:hAnsi="Times" w:cs="Times New Roman"/>
          <w:lang w:val="en-GB"/>
        </w:rPr>
        <w:t xml:space="preserve"> </w:t>
      </w:r>
      <w:r>
        <w:rPr>
          <w:rFonts w:ascii="Times" w:hAnsi="Times" w:cs="Times New Roman"/>
          <w:lang w:val="en-GB"/>
        </w:rPr>
        <w:t>were</w:t>
      </w:r>
      <w:r w:rsidRPr="008248C4">
        <w:rPr>
          <w:rFonts w:ascii="Times" w:hAnsi="Times" w:cs="Times New Roman"/>
          <w:lang w:val="en-GB"/>
        </w:rPr>
        <w:t xml:space="preserve"> </w:t>
      </w:r>
      <w:r w:rsidRPr="00937E46">
        <w:rPr>
          <w:rFonts w:ascii="Times" w:hAnsi="Times" w:cs="Times New Roman"/>
          <w:lang w:val="en-GB"/>
        </w:rPr>
        <w:t xml:space="preserve">more influenced by the L2 than by the </w:t>
      </w:r>
      <w:r w:rsidRPr="00937E46">
        <w:rPr>
          <w:rFonts w:ascii="Times New Roman" w:hAnsi="Times New Roman" w:cs="Times New Roman"/>
          <w:lang w:val="en-GB"/>
        </w:rPr>
        <w:t xml:space="preserve">L1. Further evidence of L2 transfer </w:t>
      </w:r>
      <w:r w:rsidRPr="00937E46">
        <w:rPr>
          <w:rFonts w:ascii="Times New Roman" w:hAnsi="Times New Roman" w:cs="Times New Roman"/>
          <w:lang w:val="en-GB"/>
        </w:rPr>
        <w:lastRenderedPageBreak/>
        <w:t>was obtained in various studies by</w:t>
      </w:r>
      <w:r w:rsidRPr="00937E46">
        <w:rPr>
          <w:rFonts w:ascii="Times New Roman" w:hAnsi="Times New Roman" w:cs="Times New Roman"/>
          <w:lang w:val="en-US"/>
        </w:rPr>
        <w:t xml:space="preserve"> Sánchez (2012; 2015; 2016) that investigated the occurrence of word order transfer (OV/VO orders) in the L3 English of bilingual Spanish/ Catalan learners with prior knowledge of L2 German. The findings showed a systematic </w:t>
      </w:r>
      <w:r w:rsidRPr="00544992">
        <w:rPr>
          <w:rFonts w:ascii="Times New Roman" w:hAnsi="Times New Roman" w:cs="Times New Roman"/>
          <w:lang w:val="en-US"/>
        </w:rPr>
        <w:t>transfer from the L2 German in the initial sta</w:t>
      </w:r>
      <w:r>
        <w:rPr>
          <w:rFonts w:ascii="Times New Roman" w:hAnsi="Times New Roman" w:cs="Times New Roman"/>
          <w:lang w:val="en-US"/>
        </w:rPr>
        <w:t>ges</w:t>
      </w:r>
      <w:r w:rsidRPr="00544992">
        <w:rPr>
          <w:rFonts w:ascii="Times New Roman" w:hAnsi="Times New Roman" w:cs="Times New Roman"/>
          <w:lang w:val="en-US"/>
        </w:rPr>
        <w:t xml:space="preserve"> by learners of the same age as those investigated in this study.</w:t>
      </w:r>
    </w:p>
    <w:p w14:paraId="2D1A0121" w14:textId="76F28D36" w:rsidR="004D0F18" w:rsidRPr="006D5813" w:rsidRDefault="004D0F18" w:rsidP="008248C4">
      <w:pPr>
        <w:spacing w:line="360" w:lineRule="auto"/>
        <w:ind w:firstLine="709"/>
        <w:jc w:val="both"/>
        <w:rPr>
          <w:rFonts w:ascii="Times" w:hAnsi="Times" w:cs="Times New Roman"/>
          <w:lang w:val="en-GB"/>
        </w:rPr>
      </w:pPr>
      <w:r w:rsidRPr="006D5813">
        <w:rPr>
          <w:rFonts w:ascii="Times" w:hAnsi="Times" w:cs="Times New Roman"/>
          <w:lang w:val="en-GB"/>
        </w:rPr>
        <w:t xml:space="preserve">Other empirical evidence for </w:t>
      </w:r>
      <w:r w:rsidR="00B568A4" w:rsidRPr="006D5813">
        <w:rPr>
          <w:rFonts w:ascii="Times" w:hAnsi="Times" w:cs="Times New Roman"/>
          <w:lang w:val="en-GB"/>
        </w:rPr>
        <w:t xml:space="preserve">L1 and </w:t>
      </w:r>
      <w:r w:rsidRPr="006D5813">
        <w:rPr>
          <w:rFonts w:ascii="Times" w:hAnsi="Times" w:cs="Times New Roman"/>
          <w:lang w:val="en-GB"/>
        </w:rPr>
        <w:t xml:space="preserve">L2 </w:t>
      </w:r>
      <w:r w:rsidR="00B568A4" w:rsidRPr="006D5813">
        <w:rPr>
          <w:rFonts w:ascii="Times" w:hAnsi="Times" w:cs="Times New Roman"/>
          <w:lang w:val="en-GB"/>
        </w:rPr>
        <w:t>transfer in the initial stages</w:t>
      </w:r>
      <w:r w:rsidRPr="006D5813">
        <w:rPr>
          <w:rFonts w:ascii="Times" w:hAnsi="Times" w:cs="Times New Roman"/>
          <w:lang w:val="en-GB"/>
        </w:rPr>
        <w:t xml:space="preserve"> </w:t>
      </w:r>
      <w:r w:rsidR="00457BC7">
        <w:rPr>
          <w:rFonts w:ascii="Times" w:hAnsi="Times" w:cs="Times New Roman"/>
          <w:lang w:val="en-GB"/>
        </w:rPr>
        <w:t>is presented</w:t>
      </w:r>
      <w:r w:rsidRPr="006D5813">
        <w:rPr>
          <w:rFonts w:ascii="Times" w:hAnsi="Times" w:cs="Times New Roman"/>
          <w:lang w:val="en-GB"/>
        </w:rPr>
        <w:t xml:space="preserve"> in </w:t>
      </w:r>
      <w:r w:rsidR="00985EF2" w:rsidRPr="006D5813">
        <w:rPr>
          <w:rFonts w:ascii="Times" w:hAnsi="Times" w:cs="Times New Roman"/>
          <w:lang w:val="en-GB"/>
        </w:rPr>
        <w:t>S</w:t>
      </w:r>
      <w:r w:rsidRPr="006D5813">
        <w:rPr>
          <w:rFonts w:ascii="Times" w:hAnsi="Times" w:cs="Times New Roman"/>
          <w:lang w:val="en-GB"/>
        </w:rPr>
        <w:t>ection 2.</w:t>
      </w:r>
      <w:r w:rsidR="00B568A4" w:rsidRPr="006D5813">
        <w:rPr>
          <w:rFonts w:ascii="Times" w:hAnsi="Times" w:cs="Times New Roman"/>
          <w:lang w:val="en-GB"/>
        </w:rPr>
        <w:t>2</w:t>
      </w:r>
      <w:r w:rsidR="00D7587F">
        <w:rPr>
          <w:rFonts w:ascii="Times" w:hAnsi="Times" w:cs="Times New Roman"/>
          <w:lang w:val="en-GB"/>
        </w:rPr>
        <w:t>,</w:t>
      </w:r>
      <w:r w:rsidRPr="006D5813">
        <w:rPr>
          <w:rFonts w:ascii="Times" w:hAnsi="Times" w:cs="Times New Roman"/>
          <w:lang w:val="en-GB"/>
        </w:rPr>
        <w:t xml:space="preserve"> in which we </w:t>
      </w:r>
      <w:r w:rsidRPr="006D5813">
        <w:rPr>
          <w:rFonts w:ascii="Times" w:hAnsi="Times" w:cs="Times New Roman"/>
          <w:color w:val="000000" w:themeColor="text1"/>
          <w:lang w:val="en-GB"/>
        </w:rPr>
        <w:t xml:space="preserve">focus specifically on transfer of the </w:t>
      </w:r>
      <w:proofErr w:type="gramStart"/>
      <w:r w:rsidRPr="006D5813">
        <w:rPr>
          <w:rFonts w:ascii="Times" w:hAnsi="Times" w:cs="Times New Roman"/>
          <w:lang w:val="en-GB"/>
        </w:rPr>
        <w:t>XVS</w:t>
      </w:r>
      <w:r w:rsidR="00B07F0F">
        <w:rPr>
          <w:rFonts w:ascii="Times" w:hAnsi="Times" w:cs="Times New Roman"/>
          <w:lang w:val="en-GB"/>
        </w:rPr>
        <w:t>(</w:t>
      </w:r>
      <w:proofErr w:type="gramEnd"/>
      <w:r w:rsidRPr="006D5813">
        <w:rPr>
          <w:rFonts w:ascii="Times" w:hAnsi="Times" w:cs="Times New Roman"/>
          <w:lang w:val="en-GB"/>
        </w:rPr>
        <w:t>O</w:t>
      </w:r>
      <w:r w:rsidR="00B07F0F">
        <w:rPr>
          <w:rFonts w:ascii="Times" w:hAnsi="Times" w:cs="Times New Roman"/>
          <w:lang w:val="en-GB"/>
        </w:rPr>
        <w:t>)</w:t>
      </w:r>
      <w:r w:rsidRPr="006D5813">
        <w:rPr>
          <w:rFonts w:ascii="Times" w:hAnsi="Times" w:cs="Times New Roman"/>
          <w:lang w:val="en-GB"/>
        </w:rPr>
        <w:t xml:space="preserve"> and the </w:t>
      </w:r>
      <w:proofErr w:type="spellStart"/>
      <w:r w:rsidRPr="006D5813">
        <w:rPr>
          <w:rFonts w:ascii="Times" w:hAnsi="Times" w:cs="Times New Roman"/>
          <w:lang w:val="en-GB"/>
        </w:rPr>
        <w:t>Adv</w:t>
      </w:r>
      <w:proofErr w:type="spellEnd"/>
      <w:r w:rsidRPr="006D5813">
        <w:rPr>
          <w:rFonts w:ascii="Times" w:hAnsi="Times" w:cs="Times New Roman"/>
          <w:lang w:val="en-GB"/>
        </w:rPr>
        <w:t>-V word order</w:t>
      </w:r>
      <w:r w:rsidR="00D76F3E">
        <w:rPr>
          <w:rFonts w:ascii="Times" w:hAnsi="Times" w:cs="Times New Roman"/>
          <w:lang w:val="en-GB"/>
        </w:rPr>
        <w:t>s</w:t>
      </w:r>
      <w:r w:rsidRPr="006D5813">
        <w:rPr>
          <w:rFonts w:ascii="Times" w:hAnsi="Times" w:cs="Times New Roman"/>
          <w:lang w:val="en-GB"/>
        </w:rPr>
        <w:t xml:space="preserve">. </w:t>
      </w:r>
    </w:p>
    <w:p w14:paraId="037F3260" w14:textId="77777777" w:rsidR="008C2EFE" w:rsidRPr="006D5813" w:rsidRDefault="008C2EFE" w:rsidP="009F134F">
      <w:pPr>
        <w:spacing w:line="360" w:lineRule="auto"/>
        <w:jc w:val="both"/>
        <w:rPr>
          <w:rFonts w:ascii="Times" w:hAnsi="Times" w:cs="Times New Roman"/>
          <w:i/>
          <w:lang w:val="en-GB"/>
        </w:rPr>
      </w:pPr>
    </w:p>
    <w:p w14:paraId="74BD3239" w14:textId="10F0EF0F" w:rsidR="004F2491" w:rsidRPr="004C482C" w:rsidRDefault="00371A00" w:rsidP="00F17EAE">
      <w:pPr>
        <w:spacing w:line="360" w:lineRule="auto"/>
        <w:jc w:val="both"/>
        <w:outlineLvl w:val="0"/>
        <w:rPr>
          <w:rFonts w:ascii="Times" w:hAnsi="Times" w:cs="Times New Roman"/>
          <w:b/>
          <w:bCs/>
          <w:lang w:val="en-GB"/>
        </w:rPr>
      </w:pPr>
      <w:r w:rsidRPr="004C482C">
        <w:rPr>
          <w:rFonts w:ascii="Times" w:hAnsi="Times" w:cs="Times New Roman"/>
          <w:b/>
          <w:bCs/>
          <w:lang w:val="en-GB"/>
        </w:rPr>
        <w:t>2.</w:t>
      </w:r>
      <w:r w:rsidR="00B568A4" w:rsidRPr="004C482C">
        <w:rPr>
          <w:rFonts w:ascii="Times" w:hAnsi="Times" w:cs="Times New Roman"/>
          <w:b/>
          <w:bCs/>
          <w:lang w:val="en-GB"/>
        </w:rPr>
        <w:t>2</w:t>
      </w:r>
      <w:r w:rsidR="0034136B" w:rsidRPr="004C482C">
        <w:rPr>
          <w:rFonts w:ascii="Times" w:hAnsi="Times" w:cs="Times New Roman"/>
          <w:b/>
          <w:bCs/>
          <w:lang w:val="en-GB"/>
        </w:rPr>
        <w:t xml:space="preserve"> </w:t>
      </w:r>
      <w:r w:rsidR="00E11AEA" w:rsidRPr="004C482C">
        <w:rPr>
          <w:rFonts w:ascii="Times" w:hAnsi="Times" w:cs="Times New Roman"/>
          <w:b/>
          <w:bCs/>
          <w:lang w:val="en-GB"/>
        </w:rPr>
        <w:t xml:space="preserve">Studies on verb placement </w:t>
      </w:r>
    </w:p>
    <w:p w14:paraId="27AE81BD" w14:textId="6A01E5D0" w:rsidR="003028C8" w:rsidRPr="006D5813" w:rsidRDefault="009F2901" w:rsidP="00511A59">
      <w:pPr>
        <w:spacing w:line="360" w:lineRule="auto"/>
        <w:jc w:val="both"/>
        <w:rPr>
          <w:rFonts w:ascii="Times" w:hAnsi="Times" w:cs="Times New Roman"/>
          <w:color w:val="000000" w:themeColor="text1"/>
          <w:lang w:val="en-GB"/>
        </w:rPr>
      </w:pPr>
      <w:r w:rsidRPr="006D5813">
        <w:rPr>
          <w:rFonts w:ascii="Times" w:hAnsi="Times" w:cs="Times New Roman"/>
          <w:color w:val="000000" w:themeColor="text1"/>
          <w:lang w:val="en-GB"/>
        </w:rPr>
        <w:t>In what follows</w:t>
      </w:r>
      <w:r w:rsidR="003028C8" w:rsidRPr="006D5813">
        <w:rPr>
          <w:rFonts w:ascii="Times" w:hAnsi="Times" w:cs="Times New Roman"/>
          <w:color w:val="000000" w:themeColor="text1"/>
          <w:lang w:val="en-GB"/>
        </w:rPr>
        <w:t xml:space="preserve">, we </w:t>
      </w:r>
      <w:r w:rsidR="0055292A" w:rsidRPr="006D5813">
        <w:rPr>
          <w:rFonts w:ascii="Times" w:hAnsi="Times" w:cs="Times New Roman"/>
          <w:color w:val="000000" w:themeColor="text1"/>
          <w:lang w:val="en-GB"/>
        </w:rPr>
        <w:t xml:space="preserve">discuss </w:t>
      </w:r>
      <w:r w:rsidR="0006301D">
        <w:rPr>
          <w:rFonts w:ascii="Times" w:hAnsi="Times" w:cs="Times New Roman"/>
          <w:color w:val="000000" w:themeColor="text1"/>
          <w:lang w:val="en-GB"/>
        </w:rPr>
        <w:t>a few</w:t>
      </w:r>
      <w:r w:rsidR="003028C8" w:rsidRPr="006D5813">
        <w:rPr>
          <w:rFonts w:ascii="Times" w:hAnsi="Times" w:cs="Times New Roman"/>
          <w:color w:val="000000" w:themeColor="text1"/>
          <w:lang w:val="en-GB"/>
        </w:rPr>
        <w:t xml:space="preserve"> studies that concentrated particularly on the acquisition of the two </w:t>
      </w:r>
      <w:r w:rsidR="00AB28B1" w:rsidRPr="006D5813">
        <w:rPr>
          <w:rFonts w:ascii="Times" w:hAnsi="Times" w:cs="Times New Roman"/>
          <w:color w:val="000000" w:themeColor="text1"/>
          <w:lang w:val="en-GB"/>
        </w:rPr>
        <w:t>word order</w:t>
      </w:r>
      <w:r w:rsidR="003028C8" w:rsidRPr="006D5813">
        <w:rPr>
          <w:rFonts w:ascii="Times" w:hAnsi="Times" w:cs="Times New Roman"/>
          <w:color w:val="000000" w:themeColor="text1"/>
          <w:lang w:val="en-GB"/>
        </w:rPr>
        <w:t xml:space="preserve"> constructions that are under examination in this study: </w:t>
      </w:r>
      <w:proofErr w:type="spellStart"/>
      <w:r w:rsidR="00AB28B1" w:rsidRPr="006D5813">
        <w:rPr>
          <w:rFonts w:ascii="Times" w:hAnsi="Times" w:cs="Times New Roman"/>
          <w:lang w:val="en-GB"/>
        </w:rPr>
        <w:t>Adv</w:t>
      </w:r>
      <w:proofErr w:type="spellEnd"/>
      <w:r w:rsidR="00AB28B1" w:rsidRPr="006D5813">
        <w:rPr>
          <w:rFonts w:ascii="Times" w:hAnsi="Times" w:cs="Times New Roman"/>
          <w:lang w:val="en-GB"/>
        </w:rPr>
        <w:t>-V word order</w:t>
      </w:r>
      <w:r w:rsidR="003B6002" w:rsidRPr="006D5813">
        <w:rPr>
          <w:rFonts w:ascii="Times" w:hAnsi="Times" w:cs="Times New Roman"/>
          <w:lang w:val="en-GB"/>
        </w:rPr>
        <w:t xml:space="preserve"> </w:t>
      </w:r>
      <w:r w:rsidR="00AB28B1" w:rsidRPr="006D5813">
        <w:rPr>
          <w:rFonts w:ascii="Times" w:hAnsi="Times" w:cs="Times New Roman"/>
          <w:lang w:val="en-GB"/>
        </w:rPr>
        <w:t xml:space="preserve">(+English, −French) </w:t>
      </w:r>
      <w:r w:rsidR="003B6002" w:rsidRPr="006D5813">
        <w:rPr>
          <w:rFonts w:ascii="Times" w:hAnsi="Times" w:cs="Times New Roman"/>
          <w:lang w:val="en-GB"/>
        </w:rPr>
        <w:t xml:space="preserve">and </w:t>
      </w:r>
      <w:r w:rsidR="00AB28B1" w:rsidRPr="006D5813">
        <w:rPr>
          <w:rFonts w:ascii="Times" w:hAnsi="Times" w:cs="Times New Roman"/>
          <w:lang w:val="en-GB"/>
        </w:rPr>
        <w:t>XVS</w:t>
      </w:r>
      <w:r w:rsidR="00B07F0F">
        <w:rPr>
          <w:rFonts w:ascii="Times" w:hAnsi="Times" w:cs="Times New Roman"/>
          <w:lang w:val="en-GB"/>
        </w:rPr>
        <w:t>(</w:t>
      </w:r>
      <w:r w:rsidR="00AB28B1" w:rsidRPr="006D5813">
        <w:rPr>
          <w:rFonts w:ascii="Times" w:hAnsi="Times" w:cs="Times New Roman"/>
          <w:lang w:val="en-GB"/>
        </w:rPr>
        <w:t>O</w:t>
      </w:r>
      <w:r w:rsidR="00B07F0F">
        <w:rPr>
          <w:rFonts w:ascii="Times" w:hAnsi="Times" w:cs="Times New Roman"/>
          <w:lang w:val="en-GB"/>
        </w:rPr>
        <w:t>)</w:t>
      </w:r>
      <w:r w:rsidR="00AB28B1" w:rsidRPr="006D5813">
        <w:rPr>
          <w:rFonts w:ascii="Times" w:hAnsi="Times" w:cs="Times New Roman"/>
          <w:lang w:val="en-GB"/>
        </w:rPr>
        <w:t xml:space="preserve"> word order</w:t>
      </w:r>
      <w:r w:rsidR="003B6002" w:rsidRPr="006D5813">
        <w:rPr>
          <w:rFonts w:ascii="Times" w:hAnsi="Times" w:cs="Times New Roman"/>
          <w:lang w:val="en-GB"/>
        </w:rPr>
        <w:t xml:space="preserve"> (+Dutch, −French)</w:t>
      </w:r>
      <w:r w:rsidR="0022380C" w:rsidRPr="006D5813">
        <w:rPr>
          <w:rFonts w:ascii="Times" w:hAnsi="Times" w:cs="Times New Roman"/>
          <w:lang w:val="en-GB"/>
        </w:rPr>
        <w:t>.</w:t>
      </w:r>
    </w:p>
    <w:p w14:paraId="2B13BD5D" w14:textId="77777777" w:rsidR="00765BD7" w:rsidRPr="006D5813" w:rsidRDefault="00765BD7" w:rsidP="009F134F">
      <w:pPr>
        <w:spacing w:line="360" w:lineRule="auto"/>
        <w:jc w:val="both"/>
        <w:rPr>
          <w:rFonts w:ascii="Times" w:hAnsi="Times" w:cs="Times New Roman"/>
          <w:i/>
          <w:color w:val="000000" w:themeColor="text1"/>
          <w:lang w:val="en-GB"/>
        </w:rPr>
      </w:pPr>
    </w:p>
    <w:p w14:paraId="0592DD22" w14:textId="77777777" w:rsidR="004C482C" w:rsidRPr="004C482C" w:rsidRDefault="0059080E" w:rsidP="005D2C64">
      <w:pPr>
        <w:widowControl w:val="0"/>
        <w:tabs>
          <w:tab w:val="left" w:pos="220"/>
          <w:tab w:val="left" w:pos="720"/>
        </w:tabs>
        <w:autoSpaceDE w:val="0"/>
        <w:autoSpaceDN w:val="0"/>
        <w:adjustRightInd w:val="0"/>
        <w:spacing w:line="360" w:lineRule="auto"/>
        <w:jc w:val="both"/>
        <w:rPr>
          <w:rFonts w:ascii="Times" w:hAnsi="Times" w:cs="Times New Roman"/>
          <w:b/>
          <w:bCs/>
          <w:color w:val="000000" w:themeColor="text1"/>
          <w:lang w:val="en-GB"/>
        </w:rPr>
      </w:pPr>
      <w:r w:rsidRPr="004C482C">
        <w:rPr>
          <w:rFonts w:ascii="Times" w:hAnsi="Times" w:cs="Times New Roman"/>
          <w:b/>
          <w:bCs/>
          <w:color w:val="000000" w:themeColor="text1"/>
          <w:lang w:val="en-GB"/>
        </w:rPr>
        <w:t>2.</w:t>
      </w:r>
      <w:r w:rsidR="00B568A4" w:rsidRPr="004C482C">
        <w:rPr>
          <w:rFonts w:ascii="Times" w:hAnsi="Times" w:cs="Times New Roman"/>
          <w:b/>
          <w:bCs/>
          <w:color w:val="000000" w:themeColor="text1"/>
          <w:lang w:val="en-GB"/>
        </w:rPr>
        <w:t>2</w:t>
      </w:r>
      <w:r w:rsidR="00765BD7" w:rsidRPr="004C482C">
        <w:rPr>
          <w:rFonts w:ascii="Times" w:hAnsi="Times" w:cs="Times New Roman"/>
          <w:b/>
          <w:bCs/>
          <w:color w:val="000000" w:themeColor="text1"/>
          <w:lang w:val="en-GB"/>
        </w:rPr>
        <w:t xml:space="preserve">.1 </w:t>
      </w:r>
      <w:proofErr w:type="spellStart"/>
      <w:r w:rsidR="00FF01DF" w:rsidRPr="004C482C">
        <w:rPr>
          <w:rFonts w:ascii="Times" w:hAnsi="Times" w:cs="Times New Roman"/>
          <w:b/>
          <w:bCs/>
          <w:lang w:val="en-GB"/>
        </w:rPr>
        <w:t>Adv</w:t>
      </w:r>
      <w:proofErr w:type="spellEnd"/>
      <w:r w:rsidR="00FF01DF" w:rsidRPr="004C482C">
        <w:rPr>
          <w:rFonts w:ascii="Times" w:hAnsi="Times" w:cs="Times New Roman"/>
          <w:b/>
          <w:bCs/>
          <w:lang w:val="en-GB"/>
        </w:rPr>
        <w:t>-V word order</w:t>
      </w:r>
    </w:p>
    <w:p w14:paraId="736FC737" w14:textId="629D27F9" w:rsidR="00B9045C" w:rsidRPr="006D5813" w:rsidRDefault="003405DA" w:rsidP="005D2C64">
      <w:pPr>
        <w:widowControl w:val="0"/>
        <w:tabs>
          <w:tab w:val="left" w:pos="220"/>
          <w:tab w:val="left" w:pos="720"/>
        </w:tabs>
        <w:autoSpaceDE w:val="0"/>
        <w:autoSpaceDN w:val="0"/>
        <w:adjustRightInd w:val="0"/>
        <w:spacing w:line="360" w:lineRule="auto"/>
        <w:jc w:val="both"/>
        <w:rPr>
          <w:rFonts w:ascii="Times" w:hAnsi="Times" w:cs="Times New Roman"/>
          <w:color w:val="000000" w:themeColor="text1"/>
          <w:lang w:val="en-GB"/>
        </w:rPr>
      </w:pPr>
      <w:r w:rsidRPr="006D5813">
        <w:rPr>
          <w:rFonts w:ascii="Times" w:hAnsi="Times" w:cs="Times New Roman"/>
          <w:color w:val="000000" w:themeColor="text1"/>
          <w:lang w:val="en-GB"/>
        </w:rPr>
        <w:t xml:space="preserve">Verb placement has </w:t>
      </w:r>
      <w:r w:rsidR="00046953" w:rsidRPr="006D5813">
        <w:rPr>
          <w:rFonts w:ascii="Times" w:hAnsi="Times" w:cs="Times New Roman"/>
          <w:color w:val="000000" w:themeColor="text1"/>
          <w:lang w:val="en-GB"/>
        </w:rPr>
        <w:t xml:space="preserve">already </w:t>
      </w:r>
      <w:r w:rsidRPr="006D5813">
        <w:rPr>
          <w:rFonts w:ascii="Times" w:hAnsi="Times" w:cs="Times New Roman"/>
          <w:color w:val="000000" w:themeColor="text1"/>
          <w:lang w:val="en-GB"/>
        </w:rPr>
        <w:t xml:space="preserve">been </w:t>
      </w:r>
      <w:r w:rsidR="000E1B3A" w:rsidRPr="006D5813">
        <w:rPr>
          <w:rFonts w:ascii="Times" w:hAnsi="Times" w:cs="Times New Roman"/>
          <w:color w:val="000000" w:themeColor="text1"/>
          <w:lang w:val="en-GB"/>
        </w:rPr>
        <w:t xml:space="preserve">the </w:t>
      </w:r>
      <w:r w:rsidRPr="006D5813">
        <w:rPr>
          <w:rFonts w:ascii="Times" w:hAnsi="Times" w:cs="Times New Roman"/>
          <w:color w:val="000000" w:themeColor="text1"/>
          <w:lang w:val="en-GB"/>
        </w:rPr>
        <w:t xml:space="preserve">object of investigation </w:t>
      </w:r>
      <w:r w:rsidR="0070139F" w:rsidRPr="006D5813">
        <w:rPr>
          <w:rFonts w:ascii="Times" w:hAnsi="Times" w:cs="Times New Roman"/>
          <w:color w:val="000000" w:themeColor="text1"/>
          <w:lang w:val="en-GB"/>
        </w:rPr>
        <w:t xml:space="preserve">in </w:t>
      </w:r>
      <w:r w:rsidRPr="006D5813">
        <w:rPr>
          <w:rFonts w:ascii="Times" w:hAnsi="Times" w:cs="Times New Roman"/>
          <w:color w:val="000000" w:themeColor="text1"/>
          <w:lang w:val="en-GB"/>
        </w:rPr>
        <w:t>L3A</w:t>
      </w:r>
      <w:r w:rsidR="000E1B3A" w:rsidRPr="006D5813">
        <w:rPr>
          <w:rFonts w:ascii="Times" w:hAnsi="Times" w:cs="Times New Roman"/>
          <w:color w:val="000000" w:themeColor="text1"/>
          <w:lang w:val="en-GB"/>
        </w:rPr>
        <w:t>,</w:t>
      </w:r>
      <w:r w:rsidR="000905A8" w:rsidRPr="006D5813">
        <w:rPr>
          <w:rFonts w:ascii="Times" w:hAnsi="Times" w:cs="Times New Roman"/>
          <w:color w:val="000000" w:themeColor="text1"/>
          <w:lang w:val="en-GB"/>
        </w:rPr>
        <w:t xml:space="preserve"> and </w:t>
      </w:r>
      <w:r w:rsidR="000E1B3A" w:rsidRPr="006D5813">
        <w:rPr>
          <w:rFonts w:ascii="Times" w:hAnsi="Times" w:cs="Times New Roman"/>
          <w:color w:val="000000" w:themeColor="text1"/>
          <w:lang w:val="en-GB"/>
        </w:rPr>
        <w:t xml:space="preserve">various </w:t>
      </w:r>
      <w:r w:rsidR="000905A8" w:rsidRPr="006D5813">
        <w:rPr>
          <w:rFonts w:ascii="Times" w:hAnsi="Times" w:cs="Times New Roman"/>
          <w:color w:val="000000" w:themeColor="text1"/>
          <w:lang w:val="en-GB"/>
        </w:rPr>
        <w:t xml:space="preserve">studies </w:t>
      </w:r>
      <w:r w:rsidR="0070139F" w:rsidRPr="006D5813">
        <w:rPr>
          <w:rFonts w:ascii="Times" w:hAnsi="Times" w:cs="Times New Roman"/>
          <w:color w:val="000000" w:themeColor="text1"/>
          <w:lang w:val="en-GB"/>
        </w:rPr>
        <w:t xml:space="preserve">have more specifically </w:t>
      </w:r>
      <w:r w:rsidR="000905A8" w:rsidRPr="006D5813">
        <w:rPr>
          <w:rFonts w:ascii="Times" w:hAnsi="Times" w:cs="Times New Roman"/>
          <w:color w:val="000000" w:themeColor="text1"/>
          <w:lang w:val="en-GB"/>
        </w:rPr>
        <w:t xml:space="preserve">focused on </w:t>
      </w:r>
      <w:r w:rsidR="00FF01DF" w:rsidRPr="006D5813">
        <w:rPr>
          <w:rFonts w:ascii="Times" w:hAnsi="Times" w:cs="Times New Roman"/>
          <w:lang w:val="en-GB"/>
        </w:rPr>
        <w:t xml:space="preserve">the </w:t>
      </w:r>
      <w:proofErr w:type="spellStart"/>
      <w:r w:rsidR="00FF01DF" w:rsidRPr="006D5813">
        <w:rPr>
          <w:rFonts w:ascii="Times" w:hAnsi="Times" w:cs="Times New Roman"/>
          <w:lang w:val="en-GB"/>
        </w:rPr>
        <w:t>Adv</w:t>
      </w:r>
      <w:proofErr w:type="spellEnd"/>
      <w:r w:rsidR="00FF01DF" w:rsidRPr="006D5813">
        <w:rPr>
          <w:rFonts w:ascii="Times" w:hAnsi="Times" w:cs="Times New Roman"/>
          <w:lang w:val="en-GB"/>
        </w:rPr>
        <w:t>-V word order in the middle field of the clause</w:t>
      </w:r>
      <w:r w:rsidR="00E11AEA" w:rsidRPr="006D5813">
        <w:rPr>
          <w:rFonts w:ascii="Times" w:hAnsi="Times" w:cs="Times New Roman"/>
          <w:color w:val="000000" w:themeColor="text1"/>
          <w:lang w:val="en-GB"/>
        </w:rPr>
        <w:t xml:space="preserve">. </w:t>
      </w:r>
      <w:r w:rsidR="00045709" w:rsidRPr="006D5813">
        <w:rPr>
          <w:rFonts w:ascii="Times" w:hAnsi="Times" w:cs="Times New Roman"/>
          <w:color w:val="000000" w:themeColor="text1"/>
          <w:lang w:val="en-GB"/>
        </w:rPr>
        <w:t>In English</w:t>
      </w:r>
      <w:r w:rsidR="00457BC7">
        <w:rPr>
          <w:rFonts w:ascii="Times" w:hAnsi="Times" w:cs="Times New Roman"/>
          <w:color w:val="000000" w:themeColor="text1"/>
          <w:lang w:val="en-GB"/>
        </w:rPr>
        <w:t>,</w:t>
      </w:r>
      <w:r w:rsidR="00D47B15" w:rsidRPr="006D5813">
        <w:rPr>
          <w:rFonts w:ascii="Times" w:hAnsi="Times" w:cs="Times New Roman"/>
          <w:color w:val="000000" w:themeColor="text1"/>
          <w:lang w:val="en-GB"/>
        </w:rPr>
        <w:t xml:space="preserve"> </w:t>
      </w:r>
      <w:r w:rsidR="003032C6" w:rsidRPr="006D5813">
        <w:rPr>
          <w:rFonts w:ascii="Times" w:hAnsi="Times" w:cs="Times New Roman"/>
          <w:color w:val="000000" w:themeColor="text1"/>
          <w:lang w:val="en-GB"/>
        </w:rPr>
        <w:t>manner and frequency</w:t>
      </w:r>
      <w:r w:rsidR="00045709" w:rsidRPr="006D5813">
        <w:rPr>
          <w:rFonts w:ascii="Times" w:hAnsi="Times" w:cs="Times New Roman"/>
          <w:color w:val="000000" w:themeColor="text1"/>
          <w:lang w:val="en-GB"/>
        </w:rPr>
        <w:t xml:space="preserve"> adverb</w:t>
      </w:r>
      <w:r w:rsidR="003032C6" w:rsidRPr="006D5813">
        <w:rPr>
          <w:rFonts w:ascii="Times" w:hAnsi="Times" w:cs="Times New Roman"/>
          <w:color w:val="000000" w:themeColor="text1"/>
          <w:lang w:val="en-GB"/>
        </w:rPr>
        <w:t xml:space="preserve">s </w:t>
      </w:r>
      <w:r w:rsidR="00F77E83">
        <w:rPr>
          <w:rFonts w:ascii="Times" w:hAnsi="Times" w:cs="Times New Roman"/>
          <w:color w:val="000000" w:themeColor="text1"/>
          <w:lang w:val="en-GB"/>
        </w:rPr>
        <w:t xml:space="preserve">and floating quantifiers </w:t>
      </w:r>
      <w:r w:rsidR="003032C6" w:rsidRPr="006D5813">
        <w:rPr>
          <w:rFonts w:ascii="Times" w:hAnsi="Times" w:cs="Times New Roman"/>
          <w:color w:val="000000" w:themeColor="text1"/>
          <w:lang w:val="en-GB"/>
        </w:rPr>
        <w:t>appear</w:t>
      </w:r>
      <w:r w:rsidR="00045709" w:rsidRPr="006D5813">
        <w:rPr>
          <w:rFonts w:ascii="Times" w:hAnsi="Times" w:cs="Times New Roman"/>
          <w:color w:val="000000" w:themeColor="text1"/>
          <w:lang w:val="en-GB"/>
        </w:rPr>
        <w:t xml:space="preserve"> pre-verbally</w:t>
      </w:r>
      <w:r w:rsidR="00511A59" w:rsidRPr="006D5813">
        <w:rPr>
          <w:rFonts w:ascii="Times" w:hAnsi="Times" w:cs="Times New Roman"/>
          <w:lang w:val="en-GB"/>
        </w:rPr>
        <w:t>,</w:t>
      </w:r>
      <w:r w:rsidR="00765BD7" w:rsidRPr="006D5813">
        <w:rPr>
          <w:rFonts w:ascii="Times" w:hAnsi="Times" w:cs="Times New Roman"/>
          <w:lang w:val="en-GB"/>
        </w:rPr>
        <w:t xml:space="preserve"> </w:t>
      </w:r>
      <w:r w:rsidR="00511A59" w:rsidRPr="006D5813">
        <w:rPr>
          <w:rFonts w:ascii="Times" w:hAnsi="Times" w:cs="Times New Roman"/>
          <w:lang w:val="en-GB"/>
        </w:rPr>
        <w:t>such as</w:t>
      </w:r>
      <w:r w:rsidR="00765BD7" w:rsidRPr="006D5813">
        <w:rPr>
          <w:rFonts w:ascii="Times" w:hAnsi="Times" w:cs="Times New Roman"/>
          <w:lang w:val="en-GB"/>
        </w:rPr>
        <w:t xml:space="preserve"> in a clause </w:t>
      </w:r>
      <w:r w:rsidR="00511A59" w:rsidRPr="006D5813">
        <w:rPr>
          <w:rFonts w:ascii="Times" w:hAnsi="Times" w:cs="Times New Roman"/>
          <w:lang w:val="en-GB"/>
        </w:rPr>
        <w:t>like</w:t>
      </w:r>
      <w:r w:rsidR="00045709" w:rsidRPr="006D5813">
        <w:rPr>
          <w:rFonts w:ascii="Times" w:hAnsi="Times" w:cs="Times New Roman"/>
          <w:color w:val="000000" w:themeColor="text1"/>
          <w:lang w:val="en-GB"/>
        </w:rPr>
        <w:t xml:space="preserve"> ‘</w:t>
      </w:r>
      <w:proofErr w:type="spellStart"/>
      <w:r w:rsidR="00045709" w:rsidRPr="006D5813">
        <w:rPr>
          <w:rFonts w:ascii="Times" w:hAnsi="Times" w:cs="Times New Roman"/>
          <w:color w:val="000000" w:themeColor="text1"/>
          <w:lang w:val="en-GB"/>
        </w:rPr>
        <w:t>Manon</w:t>
      </w:r>
      <w:proofErr w:type="spellEnd"/>
      <w:r w:rsidR="00045709" w:rsidRPr="006D5813">
        <w:rPr>
          <w:rFonts w:ascii="Times" w:hAnsi="Times" w:cs="Times New Roman"/>
          <w:color w:val="000000" w:themeColor="text1"/>
          <w:lang w:val="en-GB"/>
        </w:rPr>
        <w:t xml:space="preserve"> sometimes goes to the zoo’. </w:t>
      </w:r>
      <w:r w:rsidR="00765BD7" w:rsidRPr="006D5813">
        <w:rPr>
          <w:rFonts w:ascii="Times" w:hAnsi="Times" w:cs="Times New Roman"/>
          <w:color w:val="000000" w:themeColor="text1"/>
          <w:lang w:val="en-GB"/>
        </w:rPr>
        <w:t xml:space="preserve">In </w:t>
      </w:r>
      <w:r w:rsidR="003032C6" w:rsidRPr="006D5813">
        <w:rPr>
          <w:rFonts w:ascii="Times" w:hAnsi="Times" w:cs="Times New Roman"/>
          <w:color w:val="000000" w:themeColor="text1"/>
          <w:lang w:val="en-GB"/>
        </w:rPr>
        <w:t xml:space="preserve">the field of </w:t>
      </w:r>
      <w:r w:rsidR="008013A8" w:rsidRPr="006D5813">
        <w:rPr>
          <w:rFonts w:ascii="Times" w:hAnsi="Times" w:cs="Times New Roman"/>
          <w:color w:val="000000" w:themeColor="text1"/>
          <w:lang w:val="en-GB"/>
        </w:rPr>
        <w:t xml:space="preserve">L3A, </w:t>
      </w:r>
      <w:proofErr w:type="spellStart"/>
      <w:r w:rsidR="00E11AEA" w:rsidRPr="006D5813">
        <w:rPr>
          <w:rFonts w:ascii="Times" w:hAnsi="Times" w:cs="Times New Roman"/>
          <w:bCs/>
          <w:lang w:val="en-GB"/>
        </w:rPr>
        <w:t>Westergaard</w:t>
      </w:r>
      <w:proofErr w:type="spellEnd"/>
      <w:r w:rsidR="00E11AEA" w:rsidRPr="006D5813">
        <w:rPr>
          <w:rFonts w:ascii="Times" w:hAnsi="Times" w:cs="Times New Roman"/>
          <w:bCs/>
          <w:lang w:val="en-GB"/>
        </w:rPr>
        <w:t xml:space="preserve"> </w:t>
      </w:r>
      <w:r w:rsidR="00D2242A" w:rsidRPr="006D5813">
        <w:rPr>
          <w:rFonts w:ascii="Times" w:hAnsi="Times" w:cs="Times New Roman"/>
          <w:bCs/>
          <w:lang w:val="en-GB"/>
        </w:rPr>
        <w:t>et al. (2016)</w:t>
      </w:r>
      <w:r w:rsidR="00EA01C5" w:rsidRPr="006D5813">
        <w:rPr>
          <w:rFonts w:ascii="Times" w:hAnsi="Times" w:cs="Times New Roman"/>
          <w:bCs/>
          <w:lang w:val="en-GB"/>
        </w:rPr>
        <w:t xml:space="preserve"> </w:t>
      </w:r>
      <w:r w:rsidR="009435F8" w:rsidRPr="006D5813">
        <w:rPr>
          <w:rFonts w:ascii="Times" w:hAnsi="Times" w:cs="Times New Roman"/>
          <w:bCs/>
          <w:lang w:val="en-GB"/>
        </w:rPr>
        <w:t>found empirical evidence for</w:t>
      </w:r>
      <w:r w:rsidR="00EA01C5" w:rsidRPr="006D5813">
        <w:rPr>
          <w:rFonts w:ascii="Times" w:hAnsi="Times" w:cs="Times New Roman"/>
          <w:bCs/>
          <w:lang w:val="en-GB"/>
        </w:rPr>
        <w:t xml:space="preserve"> the Linguistic Primacy Model</w:t>
      </w:r>
      <w:r w:rsidR="00FF01DF" w:rsidRPr="006D5813">
        <w:rPr>
          <w:rFonts w:ascii="Times" w:hAnsi="Times" w:cs="Times New Roman"/>
          <w:bCs/>
          <w:lang w:val="en-GB"/>
        </w:rPr>
        <w:t xml:space="preserve"> – according to which </w:t>
      </w:r>
      <w:r w:rsidR="002D53FA">
        <w:rPr>
          <w:rFonts w:ascii="Times" w:hAnsi="Times" w:cs="Times New Roman"/>
          <w:bCs/>
          <w:lang w:val="en-GB"/>
        </w:rPr>
        <w:t xml:space="preserve">facilitative or non-facilitative </w:t>
      </w:r>
      <w:r w:rsidR="0006301D">
        <w:rPr>
          <w:rFonts w:ascii="Times" w:hAnsi="Times" w:cs="Times New Roman"/>
          <w:bCs/>
          <w:lang w:val="en-GB"/>
        </w:rPr>
        <w:t>property-by-property</w:t>
      </w:r>
      <w:r w:rsidR="00CC4A0F">
        <w:rPr>
          <w:rFonts w:ascii="Times" w:hAnsi="Times" w:cs="Times New Roman"/>
          <w:bCs/>
          <w:lang w:val="en-GB"/>
        </w:rPr>
        <w:t xml:space="preserve"> </w:t>
      </w:r>
      <w:r w:rsidR="0006301D">
        <w:rPr>
          <w:rFonts w:ascii="Times" w:hAnsi="Times" w:cs="Times New Roman"/>
          <w:bCs/>
          <w:lang w:val="en-GB"/>
        </w:rPr>
        <w:t xml:space="preserve">transfer </w:t>
      </w:r>
      <w:r w:rsidR="002D53FA">
        <w:rPr>
          <w:rFonts w:ascii="Times" w:hAnsi="Times" w:cs="Times New Roman"/>
          <w:bCs/>
          <w:lang w:val="en-GB"/>
        </w:rPr>
        <w:t xml:space="preserve">from one or both </w:t>
      </w:r>
      <w:r w:rsidR="002D53FA" w:rsidRPr="00370FAE">
        <w:rPr>
          <w:rFonts w:ascii="Times New Roman" w:hAnsi="Times New Roman" w:cs="Times New Roman"/>
          <w:bCs/>
          <w:lang w:val="en-GB"/>
        </w:rPr>
        <w:t>previously acquired languages occurs</w:t>
      </w:r>
      <w:r w:rsidR="00FF01DF" w:rsidRPr="00370FAE">
        <w:rPr>
          <w:rFonts w:ascii="Times New Roman" w:hAnsi="Times New Roman" w:cs="Times New Roman"/>
          <w:bCs/>
          <w:lang w:val="en-GB"/>
        </w:rPr>
        <w:t xml:space="preserve"> in L3A when a linguistic property </w:t>
      </w:r>
      <w:r w:rsidR="002D53FA" w:rsidRPr="00370FAE">
        <w:rPr>
          <w:rFonts w:ascii="Times New Roman" w:hAnsi="Times New Roman" w:cs="Times New Roman"/>
          <w:bCs/>
          <w:lang w:val="en-GB"/>
        </w:rPr>
        <w:t xml:space="preserve">in the L3 input </w:t>
      </w:r>
      <w:r w:rsidR="002D53FA" w:rsidRPr="00EE630C">
        <w:rPr>
          <w:rFonts w:ascii="Times New Roman" w:hAnsi="Times New Roman" w:cs="Times New Roman"/>
          <w:color w:val="333333"/>
          <w:shd w:val="clear" w:color="auto" w:fill="FFFFFF"/>
          <w:lang w:val="en-US"/>
        </w:rPr>
        <w:t>reveals abstract structural similarity with linguistic properties of the previously learned languages</w:t>
      </w:r>
      <w:r w:rsidR="00FF01DF" w:rsidRPr="00370FAE">
        <w:rPr>
          <w:rFonts w:ascii="Times New Roman" w:hAnsi="Times New Roman" w:cs="Times New Roman"/>
          <w:bCs/>
          <w:lang w:val="en-GB"/>
        </w:rPr>
        <w:t xml:space="preserve"> –</w:t>
      </w:r>
      <w:r w:rsidR="009435F8" w:rsidRPr="00370FAE">
        <w:rPr>
          <w:rFonts w:ascii="Times New Roman" w:hAnsi="Times New Roman" w:cs="Times New Roman"/>
          <w:bCs/>
          <w:lang w:val="en-GB"/>
        </w:rPr>
        <w:t xml:space="preserve"> by investigating</w:t>
      </w:r>
      <w:r w:rsidR="009435F8" w:rsidRPr="006D5813">
        <w:rPr>
          <w:rFonts w:ascii="Times" w:hAnsi="Times" w:cs="Times New Roman"/>
          <w:bCs/>
          <w:lang w:val="en-GB"/>
        </w:rPr>
        <w:t xml:space="preserve"> the acquisition of </w:t>
      </w:r>
      <w:proofErr w:type="spellStart"/>
      <w:r w:rsidR="009435F8" w:rsidRPr="006D5813">
        <w:rPr>
          <w:rFonts w:ascii="Times" w:hAnsi="Times" w:cs="Times New Roman"/>
          <w:bCs/>
          <w:lang w:val="en-GB"/>
        </w:rPr>
        <w:t>Adv</w:t>
      </w:r>
      <w:proofErr w:type="spellEnd"/>
      <w:r w:rsidR="009435F8" w:rsidRPr="006D5813">
        <w:rPr>
          <w:rFonts w:ascii="Times" w:hAnsi="Times" w:cs="Times New Roman"/>
          <w:bCs/>
          <w:lang w:val="en-GB"/>
        </w:rPr>
        <w:t>-V word order in English (as an L2 and an L3)</w:t>
      </w:r>
      <w:r w:rsidR="00EA01C5" w:rsidRPr="006D5813">
        <w:rPr>
          <w:rFonts w:ascii="Times" w:hAnsi="Times" w:cs="Times New Roman"/>
          <w:bCs/>
          <w:lang w:val="en-GB"/>
        </w:rPr>
        <w:t>. They</w:t>
      </w:r>
      <w:r w:rsidR="008C352B" w:rsidRPr="006D5813">
        <w:rPr>
          <w:rFonts w:ascii="Times" w:hAnsi="Times" w:cs="Times New Roman"/>
          <w:bCs/>
          <w:lang w:val="en-GB"/>
        </w:rPr>
        <w:t xml:space="preserve"> studied </w:t>
      </w:r>
      <w:proofErr w:type="spellStart"/>
      <w:r w:rsidR="008C352B" w:rsidRPr="006D5813">
        <w:rPr>
          <w:rFonts w:ascii="Times" w:hAnsi="Times" w:cs="Times New Roman"/>
          <w:bCs/>
          <w:lang w:val="en-GB"/>
        </w:rPr>
        <w:t>Adv</w:t>
      </w:r>
      <w:proofErr w:type="spellEnd"/>
      <w:r w:rsidR="008C352B" w:rsidRPr="006D5813">
        <w:rPr>
          <w:rFonts w:ascii="Times" w:hAnsi="Times" w:cs="Times New Roman"/>
          <w:bCs/>
          <w:lang w:val="en-GB"/>
        </w:rPr>
        <w:t xml:space="preserve">-V word order in monolingual Norwegian and monolingual Russian learners learning English as an L2 and Norwegian-Russian bilinguals learning English as an L3. Russian and English share the </w:t>
      </w:r>
      <w:proofErr w:type="spellStart"/>
      <w:r w:rsidR="008C352B" w:rsidRPr="006D5813">
        <w:rPr>
          <w:rFonts w:ascii="Times" w:hAnsi="Times" w:cs="Times New Roman"/>
          <w:bCs/>
          <w:lang w:val="en-GB"/>
        </w:rPr>
        <w:t>Adv</w:t>
      </w:r>
      <w:proofErr w:type="spellEnd"/>
      <w:r w:rsidR="008C352B" w:rsidRPr="006D5813">
        <w:rPr>
          <w:rFonts w:ascii="Times" w:hAnsi="Times" w:cs="Times New Roman"/>
          <w:bCs/>
          <w:lang w:val="en-GB"/>
        </w:rPr>
        <w:t>-V word order</w:t>
      </w:r>
      <w:r w:rsidR="009972FB">
        <w:rPr>
          <w:rFonts w:ascii="Times" w:hAnsi="Times" w:cs="Times New Roman"/>
          <w:bCs/>
          <w:lang w:val="en-GB"/>
        </w:rPr>
        <w:t>,</w:t>
      </w:r>
      <w:r w:rsidR="008C352B" w:rsidRPr="006D5813">
        <w:rPr>
          <w:rFonts w:ascii="Times" w:hAnsi="Times" w:cs="Times New Roman"/>
          <w:bCs/>
          <w:lang w:val="en-GB"/>
        </w:rPr>
        <w:t xml:space="preserve"> whereas Norwegian</w:t>
      </w:r>
      <w:r w:rsidR="00B9045C" w:rsidRPr="006D5813">
        <w:rPr>
          <w:rFonts w:ascii="Times" w:hAnsi="Times" w:cs="Times New Roman"/>
          <w:bCs/>
          <w:lang w:val="en-GB"/>
        </w:rPr>
        <w:t xml:space="preserve"> </w:t>
      </w:r>
      <w:r w:rsidR="002951E0" w:rsidRPr="006D5813">
        <w:rPr>
          <w:rFonts w:ascii="Times" w:hAnsi="Times" w:cs="Times New Roman"/>
          <w:bCs/>
          <w:lang w:val="en-GB"/>
        </w:rPr>
        <w:t>has the</w:t>
      </w:r>
      <w:r w:rsidR="008C352B" w:rsidRPr="006D5813">
        <w:rPr>
          <w:rFonts w:ascii="Times" w:hAnsi="Times" w:cs="Times New Roman"/>
          <w:bCs/>
          <w:lang w:val="en-GB"/>
        </w:rPr>
        <w:t xml:space="preserve"> V-</w:t>
      </w:r>
      <w:proofErr w:type="spellStart"/>
      <w:r w:rsidR="008C352B" w:rsidRPr="006D5813">
        <w:rPr>
          <w:rFonts w:ascii="Times" w:hAnsi="Times" w:cs="Times New Roman"/>
          <w:bCs/>
          <w:lang w:val="en-GB"/>
        </w:rPr>
        <w:t>Adv</w:t>
      </w:r>
      <w:proofErr w:type="spellEnd"/>
      <w:r w:rsidR="008C352B" w:rsidRPr="006D5813">
        <w:rPr>
          <w:rFonts w:ascii="Times" w:hAnsi="Times" w:cs="Times New Roman"/>
          <w:bCs/>
          <w:lang w:val="en-GB"/>
        </w:rPr>
        <w:t xml:space="preserve"> word order in the same type of sentences. </w:t>
      </w:r>
      <w:r w:rsidR="008C352B" w:rsidRPr="006D5813">
        <w:rPr>
          <w:rFonts w:ascii="Times" w:hAnsi="Times" w:cs="Times New Roman"/>
          <w:color w:val="000000" w:themeColor="text1"/>
          <w:lang w:val="en-GB"/>
        </w:rPr>
        <w:t xml:space="preserve">In </w:t>
      </w:r>
      <w:r w:rsidR="00B9045C" w:rsidRPr="006D5813">
        <w:rPr>
          <w:rFonts w:ascii="Times" w:hAnsi="Times" w:cs="Times New Roman"/>
          <w:color w:val="000000" w:themeColor="text1"/>
          <w:lang w:val="en-GB"/>
        </w:rPr>
        <w:t>that</w:t>
      </w:r>
      <w:r w:rsidR="008C352B" w:rsidRPr="006D5813">
        <w:rPr>
          <w:rFonts w:ascii="Times" w:hAnsi="Times" w:cs="Times New Roman"/>
          <w:color w:val="000000" w:themeColor="text1"/>
          <w:lang w:val="en-GB"/>
        </w:rPr>
        <w:t xml:space="preserve"> study, in which data were gathered by means of a </w:t>
      </w:r>
      <w:r w:rsidR="00445F8E" w:rsidRPr="006D5813">
        <w:rPr>
          <w:rFonts w:ascii="Times" w:hAnsi="Times" w:cs="Times New Roman"/>
          <w:color w:val="000000" w:themeColor="text1"/>
          <w:lang w:val="en-GB"/>
        </w:rPr>
        <w:t>GJT</w:t>
      </w:r>
      <w:r w:rsidR="008C352B" w:rsidRPr="006D5813">
        <w:rPr>
          <w:rFonts w:ascii="Times" w:hAnsi="Times" w:cs="Times New Roman"/>
          <w:color w:val="000000" w:themeColor="text1"/>
          <w:lang w:val="en-GB"/>
        </w:rPr>
        <w:t xml:space="preserve">, they </w:t>
      </w:r>
      <w:r w:rsidR="008C352B" w:rsidRPr="006D5813">
        <w:rPr>
          <w:rFonts w:ascii="Times" w:hAnsi="Times" w:cs="Times New Roman"/>
          <w:bCs/>
          <w:lang w:val="en-GB"/>
        </w:rPr>
        <w:t xml:space="preserve">found that Russian monolinguals and Norwegian-Russian bilinguals could benefit from the Russian </w:t>
      </w:r>
      <w:proofErr w:type="spellStart"/>
      <w:r w:rsidR="008C352B" w:rsidRPr="006D5813">
        <w:rPr>
          <w:rFonts w:ascii="Times" w:hAnsi="Times" w:cs="Times New Roman"/>
          <w:bCs/>
          <w:lang w:val="en-GB"/>
        </w:rPr>
        <w:t>Adv</w:t>
      </w:r>
      <w:proofErr w:type="spellEnd"/>
      <w:r w:rsidR="008C352B" w:rsidRPr="006D5813">
        <w:rPr>
          <w:rFonts w:ascii="Times" w:hAnsi="Times" w:cs="Times New Roman"/>
          <w:bCs/>
          <w:lang w:val="en-GB"/>
        </w:rPr>
        <w:t xml:space="preserve">-V word order, resulting in a more </w:t>
      </w:r>
      <w:r w:rsidR="00AB28B1" w:rsidRPr="006D5813">
        <w:rPr>
          <w:rFonts w:ascii="Times" w:hAnsi="Times" w:cs="Times New Roman"/>
          <w:bCs/>
          <w:lang w:val="en-GB"/>
        </w:rPr>
        <w:t>target</w:t>
      </w:r>
      <w:r w:rsidR="00575D07">
        <w:rPr>
          <w:rFonts w:ascii="Times" w:hAnsi="Times" w:cs="Times New Roman"/>
          <w:bCs/>
          <w:lang w:val="en-GB"/>
        </w:rPr>
        <w:t>-</w:t>
      </w:r>
      <w:r w:rsidR="00AB28B1" w:rsidRPr="006D5813">
        <w:rPr>
          <w:rFonts w:ascii="Times" w:hAnsi="Times" w:cs="Times New Roman"/>
          <w:bCs/>
          <w:lang w:val="en-GB"/>
        </w:rPr>
        <w:t>like</w:t>
      </w:r>
      <w:r w:rsidR="008C352B" w:rsidRPr="006D5813">
        <w:rPr>
          <w:rFonts w:ascii="Times" w:hAnsi="Times" w:cs="Times New Roman"/>
          <w:bCs/>
          <w:lang w:val="en-GB"/>
        </w:rPr>
        <w:t xml:space="preserve"> use in English (compared to the Norwegian monolinguals</w:t>
      </w:r>
      <w:r w:rsidR="00575D07">
        <w:rPr>
          <w:rFonts w:ascii="Times" w:hAnsi="Times" w:cs="Times New Roman"/>
          <w:bCs/>
          <w:lang w:val="en-GB"/>
        </w:rPr>
        <w:t>)</w:t>
      </w:r>
      <w:r w:rsidR="009972FB">
        <w:rPr>
          <w:rFonts w:ascii="Times" w:hAnsi="Times" w:cs="Times New Roman"/>
          <w:bCs/>
          <w:lang w:val="en-GB"/>
        </w:rPr>
        <w:t>.</w:t>
      </w:r>
    </w:p>
    <w:p w14:paraId="14CF2904" w14:textId="07C5FF00" w:rsidR="00765BD7" w:rsidRPr="006D5813" w:rsidRDefault="00B9045C" w:rsidP="00D30B01">
      <w:pPr>
        <w:widowControl w:val="0"/>
        <w:autoSpaceDE w:val="0"/>
        <w:autoSpaceDN w:val="0"/>
        <w:spacing w:line="360" w:lineRule="auto"/>
        <w:jc w:val="both"/>
        <w:rPr>
          <w:rFonts w:ascii="Times" w:hAnsi="Times" w:cs="Times New Roman"/>
          <w:color w:val="000000" w:themeColor="text1"/>
          <w:lang w:val="en-US"/>
        </w:rPr>
      </w:pPr>
      <w:r w:rsidRPr="006D5813">
        <w:rPr>
          <w:rFonts w:ascii="Times" w:hAnsi="Times" w:cs="Times New Roman"/>
          <w:color w:val="000000" w:themeColor="text1"/>
          <w:lang w:val="en-GB"/>
        </w:rPr>
        <w:tab/>
      </w:r>
      <w:r w:rsidR="00474032" w:rsidRPr="006D5813">
        <w:rPr>
          <w:rFonts w:ascii="Times" w:hAnsi="Times" w:cs="Times New Roman"/>
          <w:bCs/>
          <w:lang w:val="en-GB"/>
        </w:rPr>
        <w:t>Falk (2010)</w:t>
      </w:r>
      <w:r w:rsidR="005D2C64" w:rsidRPr="006D5813">
        <w:rPr>
          <w:rFonts w:ascii="Times" w:hAnsi="Times" w:cs="Times New Roman"/>
          <w:bCs/>
          <w:lang w:val="en-GB"/>
        </w:rPr>
        <w:t xml:space="preserve"> </w:t>
      </w:r>
      <w:r w:rsidR="0059080E" w:rsidRPr="006D5813">
        <w:rPr>
          <w:rFonts w:ascii="Times" w:hAnsi="Times" w:cs="Times New Roman"/>
          <w:bCs/>
          <w:lang w:val="en-GB"/>
        </w:rPr>
        <w:t xml:space="preserve">found evidence for the L2 status factor hypothesis in intermediate learners. She </w:t>
      </w:r>
      <w:r w:rsidR="005D2C64" w:rsidRPr="006D5813">
        <w:rPr>
          <w:rFonts w:ascii="Times" w:hAnsi="Times" w:cs="Times New Roman"/>
          <w:bCs/>
          <w:lang w:val="en-GB"/>
        </w:rPr>
        <w:t xml:space="preserve">studied (amongst other things) the influence of English </w:t>
      </w:r>
      <w:proofErr w:type="spellStart"/>
      <w:r w:rsidR="005D2C64" w:rsidRPr="006D5813">
        <w:rPr>
          <w:rFonts w:ascii="Times" w:hAnsi="Times" w:cs="Times New Roman"/>
          <w:bCs/>
          <w:lang w:val="en-GB"/>
        </w:rPr>
        <w:t>Adv</w:t>
      </w:r>
      <w:proofErr w:type="spellEnd"/>
      <w:r w:rsidR="005D2C64" w:rsidRPr="006D5813">
        <w:rPr>
          <w:rFonts w:ascii="Times" w:hAnsi="Times" w:cs="Times New Roman"/>
          <w:bCs/>
          <w:lang w:val="en-GB"/>
        </w:rPr>
        <w:t>-V word order in declarative main clauses in L3 German</w:t>
      </w:r>
      <w:r w:rsidR="000D7913" w:rsidRPr="006D5813">
        <w:rPr>
          <w:rFonts w:ascii="Times" w:hAnsi="Times" w:cs="Times New Roman"/>
          <w:bCs/>
          <w:lang w:val="en-GB"/>
        </w:rPr>
        <w:t xml:space="preserve"> by means of a grammaticality judgement </w:t>
      </w:r>
      <w:r w:rsidR="006B5550" w:rsidRPr="006D5813">
        <w:rPr>
          <w:rFonts w:ascii="Times" w:hAnsi="Times" w:cs="Times New Roman"/>
          <w:bCs/>
          <w:lang w:val="en-GB"/>
        </w:rPr>
        <w:t>and</w:t>
      </w:r>
      <w:r w:rsidR="0006301D">
        <w:rPr>
          <w:rFonts w:ascii="Times" w:hAnsi="Times" w:cs="Times New Roman"/>
          <w:bCs/>
          <w:lang w:val="en-GB"/>
        </w:rPr>
        <w:t xml:space="preserve"> a</w:t>
      </w:r>
      <w:r w:rsidR="006B5550" w:rsidRPr="006D5813">
        <w:rPr>
          <w:rFonts w:ascii="Times" w:hAnsi="Times" w:cs="Times New Roman"/>
          <w:bCs/>
          <w:lang w:val="en-GB"/>
        </w:rPr>
        <w:t xml:space="preserve"> </w:t>
      </w:r>
      <w:r w:rsidR="000D7913" w:rsidRPr="006D5813">
        <w:rPr>
          <w:rFonts w:ascii="Times" w:hAnsi="Times" w:cs="Times New Roman"/>
          <w:bCs/>
          <w:lang w:val="en-GB"/>
        </w:rPr>
        <w:lastRenderedPageBreak/>
        <w:t>correction task</w:t>
      </w:r>
      <w:r w:rsidR="005D2C64" w:rsidRPr="006D5813">
        <w:rPr>
          <w:rFonts w:ascii="Times" w:hAnsi="Times" w:cs="Times New Roman"/>
          <w:bCs/>
          <w:lang w:val="en-GB"/>
        </w:rPr>
        <w:t xml:space="preserve">. She </w:t>
      </w:r>
      <w:r w:rsidR="00474032" w:rsidRPr="006D5813">
        <w:rPr>
          <w:rFonts w:ascii="Times" w:hAnsi="Times" w:cs="Times New Roman"/>
          <w:bCs/>
          <w:lang w:val="en-GB"/>
        </w:rPr>
        <w:t xml:space="preserve">investigated </w:t>
      </w:r>
      <w:r w:rsidR="00375115" w:rsidRPr="006D5813">
        <w:rPr>
          <w:rFonts w:ascii="Times" w:hAnsi="Times" w:cs="Times New Roman"/>
          <w:color w:val="000000" w:themeColor="text1"/>
          <w:lang w:val="en-GB"/>
        </w:rPr>
        <w:t>60 learners of German (L3)</w:t>
      </w:r>
      <w:r w:rsidR="006B5550" w:rsidRPr="006D5813">
        <w:rPr>
          <w:rFonts w:ascii="Times" w:hAnsi="Times" w:cs="Times New Roman"/>
          <w:color w:val="000000" w:themeColor="text1"/>
          <w:lang w:val="en-GB"/>
        </w:rPr>
        <w:t xml:space="preserve">: one group of </w:t>
      </w:r>
      <w:r w:rsidR="00375115" w:rsidRPr="006D5813">
        <w:rPr>
          <w:rFonts w:ascii="Times" w:hAnsi="Times" w:cs="Times New Roman"/>
          <w:color w:val="000000" w:themeColor="text1"/>
          <w:lang w:val="en-GB"/>
        </w:rPr>
        <w:t>30 L1 English</w:t>
      </w:r>
      <w:r w:rsidR="00BF748B">
        <w:rPr>
          <w:rFonts w:ascii="Times" w:hAnsi="Times" w:cs="Times New Roman"/>
          <w:color w:val="000000" w:themeColor="text1"/>
          <w:lang w:val="en-GB"/>
        </w:rPr>
        <w:t>/</w:t>
      </w:r>
      <w:r w:rsidR="00375115" w:rsidRPr="006D5813">
        <w:rPr>
          <w:rFonts w:ascii="Times" w:hAnsi="Times" w:cs="Times New Roman"/>
          <w:color w:val="000000" w:themeColor="text1"/>
          <w:lang w:val="en-GB"/>
        </w:rPr>
        <w:t xml:space="preserve">L2 French learners and </w:t>
      </w:r>
      <w:r w:rsidR="006B5550" w:rsidRPr="006D5813">
        <w:rPr>
          <w:rFonts w:ascii="Times" w:hAnsi="Times" w:cs="Times New Roman"/>
          <w:color w:val="000000" w:themeColor="text1"/>
          <w:lang w:val="en-GB"/>
        </w:rPr>
        <w:t xml:space="preserve">one group of </w:t>
      </w:r>
      <w:r w:rsidR="00375115" w:rsidRPr="006D5813">
        <w:rPr>
          <w:rFonts w:ascii="Times" w:hAnsi="Times" w:cs="Times New Roman"/>
          <w:color w:val="000000" w:themeColor="text1"/>
          <w:lang w:val="en-GB"/>
        </w:rPr>
        <w:t>30 L1 French</w:t>
      </w:r>
      <w:r w:rsidR="00BF748B">
        <w:rPr>
          <w:rFonts w:ascii="Times" w:hAnsi="Times" w:cs="Times New Roman"/>
          <w:color w:val="000000" w:themeColor="text1"/>
          <w:lang w:val="en-GB"/>
        </w:rPr>
        <w:t>/</w:t>
      </w:r>
      <w:r w:rsidR="00375115" w:rsidRPr="006D5813">
        <w:rPr>
          <w:rFonts w:ascii="Times" w:hAnsi="Times" w:cs="Times New Roman"/>
          <w:color w:val="000000" w:themeColor="text1"/>
          <w:lang w:val="en-GB"/>
        </w:rPr>
        <w:t>L2 English learners</w:t>
      </w:r>
      <w:r w:rsidR="006B5550" w:rsidRPr="006D5813">
        <w:rPr>
          <w:rFonts w:ascii="Times" w:hAnsi="Times" w:cs="Times New Roman"/>
          <w:color w:val="000000" w:themeColor="text1"/>
          <w:lang w:val="en-GB"/>
        </w:rPr>
        <w:t xml:space="preserve">. </w:t>
      </w:r>
      <w:r w:rsidR="00745153" w:rsidRPr="006D5813">
        <w:rPr>
          <w:rFonts w:ascii="Times" w:hAnsi="Times" w:cs="Times New Roman"/>
          <w:color w:val="000000" w:themeColor="text1"/>
          <w:lang w:val="en-GB"/>
        </w:rPr>
        <w:t>French and German share a V-</w:t>
      </w:r>
      <w:proofErr w:type="spellStart"/>
      <w:r w:rsidR="00745153" w:rsidRPr="006D5813">
        <w:rPr>
          <w:rFonts w:ascii="Times" w:hAnsi="Times" w:cs="Times New Roman"/>
          <w:color w:val="000000" w:themeColor="text1"/>
          <w:lang w:val="en-GB"/>
        </w:rPr>
        <w:t>Adv</w:t>
      </w:r>
      <w:proofErr w:type="spellEnd"/>
      <w:r w:rsidR="00745153" w:rsidRPr="006D5813">
        <w:rPr>
          <w:rFonts w:ascii="Times" w:hAnsi="Times" w:cs="Times New Roman"/>
          <w:color w:val="000000" w:themeColor="text1"/>
          <w:lang w:val="en-GB"/>
        </w:rPr>
        <w:t xml:space="preserve"> word order, whereas </w:t>
      </w:r>
      <w:r w:rsidR="006B5550" w:rsidRPr="006D5813">
        <w:rPr>
          <w:rFonts w:ascii="Times" w:hAnsi="Times" w:cs="Times New Roman"/>
          <w:color w:val="000000" w:themeColor="text1"/>
          <w:lang w:val="en-GB"/>
        </w:rPr>
        <w:t xml:space="preserve">English </w:t>
      </w:r>
      <w:r w:rsidR="00745153" w:rsidRPr="006D5813">
        <w:rPr>
          <w:rFonts w:ascii="Times" w:hAnsi="Times" w:cs="Times New Roman"/>
          <w:color w:val="000000" w:themeColor="text1"/>
          <w:lang w:val="en-GB"/>
        </w:rPr>
        <w:t>has a</w:t>
      </w:r>
      <w:r w:rsidRPr="006D5813">
        <w:rPr>
          <w:rFonts w:ascii="Times" w:hAnsi="Times" w:cs="Times New Roman"/>
          <w:color w:val="000000" w:themeColor="text1"/>
          <w:lang w:val="en-GB"/>
        </w:rPr>
        <w:t>n</w:t>
      </w:r>
      <w:r w:rsidR="00745153" w:rsidRPr="006D5813">
        <w:rPr>
          <w:rFonts w:ascii="Times" w:hAnsi="Times" w:cs="Times New Roman"/>
          <w:color w:val="000000" w:themeColor="text1"/>
          <w:lang w:val="en-GB"/>
        </w:rPr>
        <w:t xml:space="preserve"> </w:t>
      </w:r>
      <w:proofErr w:type="spellStart"/>
      <w:r w:rsidR="00745153" w:rsidRPr="006D5813">
        <w:rPr>
          <w:rFonts w:ascii="Times" w:hAnsi="Times" w:cs="Times New Roman"/>
          <w:color w:val="000000" w:themeColor="text1"/>
          <w:lang w:val="en-GB"/>
        </w:rPr>
        <w:t>Adv</w:t>
      </w:r>
      <w:proofErr w:type="spellEnd"/>
      <w:r w:rsidR="00745153" w:rsidRPr="006D5813">
        <w:rPr>
          <w:rFonts w:ascii="Times" w:hAnsi="Times" w:cs="Times New Roman"/>
          <w:color w:val="000000" w:themeColor="text1"/>
          <w:lang w:val="en-GB"/>
        </w:rPr>
        <w:t>-V word order</w:t>
      </w:r>
      <w:r w:rsidR="005D2C64" w:rsidRPr="006D5813">
        <w:rPr>
          <w:rFonts w:ascii="Times" w:hAnsi="Times" w:cs="Times New Roman"/>
          <w:color w:val="000000" w:themeColor="text1"/>
          <w:lang w:val="en-GB"/>
        </w:rPr>
        <w:t xml:space="preserve"> (</w:t>
      </w:r>
      <w:proofErr w:type="gramStart"/>
      <w:r w:rsidR="005D2C64" w:rsidRPr="006D5813">
        <w:rPr>
          <w:rFonts w:ascii="Times" w:hAnsi="Times" w:cs="Times New Roman"/>
          <w:color w:val="000000" w:themeColor="text1"/>
          <w:lang w:val="en-GB"/>
        </w:rPr>
        <w:t>‘</w:t>
      </w:r>
      <w:r w:rsidR="005D2C64" w:rsidRPr="006D5813">
        <w:rPr>
          <w:rFonts w:ascii="Courier New" w:hAnsi="Courier New" w:cs="Courier New"/>
          <w:color w:val="000000" w:themeColor="text1"/>
          <w:lang w:val="en-GB"/>
        </w:rPr>
        <w:t>﻿</w:t>
      </w:r>
      <w:r w:rsidR="005D2C64" w:rsidRPr="006D5813">
        <w:rPr>
          <w:rFonts w:ascii="Times" w:hAnsi="Times" w:cs="Times New Roman"/>
          <w:color w:val="000000" w:themeColor="text1"/>
          <w:lang w:val="en-GB"/>
        </w:rPr>
        <w:t>Il</w:t>
      </w:r>
      <w:proofErr w:type="gramEnd"/>
      <w:r w:rsidR="005D2C64" w:rsidRPr="006D5813">
        <w:rPr>
          <w:rFonts w:ascii="Times" w:hAnsi="Times" w:cs="Times New Roman"/>
          <w:color w:val="000000" w:themeColor="text1"/>
          <w:lang w:val="en-GB"/>
        </w:rPr>
        <w:t xml:space="preserve"> mange </w:t>
      </w:r>
      <w:proofErr w:type="spellStart"/>
      <w:r w:rsidR="005D2C64" w:rsidRPr="006D5813">
        <w:rPr>
          <w:rFonts w:ascii="Times" w:hAnsi="Times" w:cs="Times New Roman"/>
          <w:color w:val="000000" w:themeColor="text1"/>
          <w:lang w:val="en-GB"/>
        </w:rPr>
        <w:t>souvent</w:t>
      </w:r>
      <w:proofErr w:type="spellEnd"/>
      <w:r w:rsidR="005D2C64" w:rsidRPr="006D5813">
        <w:rPr>
          <w:rFonts w:ascii="Times" w:hAnsi="Times" w:cs="Times New Roman"/>
          <w:color w:val="000000" w:themeColor="text1"/>
          <w:lang w:val="en-GB"/>
        </w:rPr>
        <w:t xml:space="preserve"> du </w:t>
      </w:r>
      <w:proofErr w:type="spellStart"/>
      <w:r w:rsidR="005D2C64" w:rsidRPr="006D5813">
        <w:rPr>
          <w:rFonts w:ascii="Times" w:hAnsi="Times" w:cs="Times New Roman"/>
          <w:color w:val="000000" w:themeColor="text1"/>
          <w:lang w:val="en-GB"/>
        </w:rPr>
        <w:t>chocolat</w:t>
      </w:r>
      <w:proofErr w:type="spellEnd"/>
      <w:r w:rsidR="005D2C64" w:rsidRPr="006D5813">
        <w:rPr>
          <w:rFonts w:ascii="Times" w:hAnsi="Times" w:cs="Times New Roman"/>
          <w:color w:val="000000" w:themeColor="text1"/>
          <w:lang w:val="en-GB"/>
        </w:rPr>
        <w:t>’,</w:t>
      </w:r>
      <w:r w:rsidR="005D2C64" w:rsidRPr="006D5813">
        <w:rPr>
          <w:rFonts w:ascii="Times" w:hAnsi="Times" w:cs="Times New Roman"/>
          <w:b/>
          <w:color w:val="000000" w:themeColor="text1"/>
          <w:lang w:val="en-GB"/>
        </w:rPr>
        <w:t xml:space="preserve"> </w:t>
      </w:r>
      <w:r w:rsidR="005D2C64" w:rsidRPr="006D5813">
        <w:rPr>
          <w:rFonts w:ascii="Times" w:hAnsi="Times" w:cs="Times New Roman"/>
          <w:color w:val="000000" w:themeColor="text1"/>
          <w:lang w:val="en-GB"/>
        </w:rPr>
        <w:t>‘</w:t>
      </w:r>
      <w:r w:rsidR="005D2C64" w:rsidRPr="006D5813">
        <w:rPr>
          <w:rFonts w:ascii="Courier New" w:hAnsi="Courier New" w:cs="Courier New"/>
          <w:color w:val="000000" w:themeColor="text1"/>
          <w:lang w:val="en-GB"/>
        </w:rPr>
        <w:t>﻿</w:t>
      </w:r>
      <w:proofErr w:type="spellStart"/>
      <w:r w:rsidR="005D2C64" w:rsidRPr="006D5813">
        <w:rPr>
          <w:rFonts w:ascii="Times" w:hAnsi="Times" w:cs="Times New Roman"/>
          <w:color w:val="000000" w:themeColor="text1"/>
          <w:lang w:val="en-GB"/>
        </w:rPr>
        <w:t>Er</w:t>
      </w:r>
      <w:proofErr w:type="spellEnd"/>
      <w:r w:rsidR="005D2C64" w:rsidRPr="006D5813">
        <w:rPr>
          <w:rFonts w:ascii="Times" w:hAnsi="Times" w:cs="Times New Roman"/>
          <w:color w:val="000000" w:themeColor="text1"/>
          <w:lang w:val="en-GB"/>
        </w:rPr>
        <w:t xml:space="preserve"> </w:t>
      </w:r>
      <w:proofErr w:type="spellStart"/>
      <w:r w:rsidR="005D2C64" w:rsidRPr="006D5813">
        <w:rPr>
          <w:rFonts w:ascii="Times" w:hAnsi="Times" w:cs="Times New Roman"/>
          <w:color w:val="000000" w:themeColor="text1"/>
          <w:lang w:val="en-GB"/>
        </w:rPr>
        <w:t>isst</w:t>
      </w:r>
      <w:proofErr w:type="spellEnd"/>
      <w:r w:rsidR="005D2C64" w:rsidRPr="006D5813">
        <w:rPr>
          <w:rFonts w:ascii="Times" w:hAnsi="Times" w:cs="Times New Roman"/>
          <w:color w:val="000000" w:themeColor="text1"/>
          <w:lang w:val="en-GB"/>
        </w:rPr>
        <w:t xml:space="preserve"> </w:t>
      </w:r>
      <w:proofErr w:type="spellStart"/>
      <w:r w:rsidR="005D2C64" w:rsidRPr="006D5813">
        <w:rPr>
          <w:rFonts w:ascii="Times" w:hAnsi="Times" w:cs="Times New Roman"/>
          <w:color w:val="000000" w:themeColor="text1"/>
          <w:lang w:val="en-GB"/>
        </w:rPr>
        <w:t>oft</w:t>
      </w:r>
      <w:proofErr w:type="spellEnd"/>
      <w:r w:rsidR="005D2C64" w:rsidRPr="006D5813">
        <w:rPr>
          <w:rFonts w:ascii="Times" w:hAnsi="Times" w:cs="Times New Roman"/>
          <w:color w:val="000000" w:themeColor="text1"/>
          <w:lang w:val="en-GB"/>
        </w:rPr>
        <w:t xml:space="preserve"> </w:t>
      </w:r>
      <w:proofErr w:type="spellStart"/>
      <w:r w:rsidR="005D2C64" w:rsidRPr="006D5813">
        <w:rPr>
          <w:rFonts w:ascii="Times" w:hAnsi="Times" w:cs="Times New Roman"/>
          <w:color w:val="000000" w:themeColor="text1"/>
          <w:lang w:val="en-GB"/>
        </w:rPr>
        <w:t>Schokolade</w:t>
      </w:r>
      <w:proofErr w:type="spellEnd"/>
      <w:r w:rsidR="0006301D" w:rsidRPr="006D5813">
        <w:rPr>
          <w:rFonts w:ascii="Times" w:hAnsi="Times" w:cs="Times New Roman"/>
          <w:color w:val="000000" w:themeColor="text1"/>
          <w:lang w:val="en-GB"/>
        </w:rPr>
        <w:t>’,</w:t>
      </w:r>
      <w:r w:rsidR="0006301D" w:rsidRPr="006D5813">
        <w:rPr>
          <w:rFonts w:ascii="Times" w:hAnsi="Times" w:cs="Times New Roman"/>
          <w:b/>
          <w:color w:val="000000" w:themeColor="text1"/>
          <w:lang w:val="en-GB"/>
        </w:rPr>
        <w:t xml:space="preserve"> </w:t>
      </w:r>
      <w:r w:rsidR="0006301D" w:rsidRPr="006D5813">
        <w:rPr>
          <w:rFonts w:ascii="Courier New" w:hAnsi="Courier New" w:cs="Courier New"/>
          <w:b/>
          <w:color w:val="000000" w:themeColor="text1"/>
          <w:lang w:val="en-GB"/>
        </w:rPr>
        <w:t>﻿</w:t>
      </w:r>
      <w:r w:rsidR="00D30B01" w:rsidRPr="006D5813">
        <w:rPr>
          <w:rFonts w:ascii="Times" w:hAnsi="Times" w:cs="Courier New"/>
          <w:color w:val="000000" w:themeColor="text1"/>
          <w:lang w:val="en-GB"/>
        </w:rPr>
        <w:t>*</w:t>
      </w:r>
      <w:r w:rsidR="00D30B01" w:rsidRPr="006D5813">
        <w:rPr>
          <w:rFonts w:ascii="Times" w:hAnsi="Times" w:cs="Times New Roman"/>
          <w:color w:val="000000" w:themeColor="text1"/>
          <w:lang w:val="en-GB"/>
        </w:rPr>
        <w:t>He eats often chocolate, ‘He often eats chocolate’</w:t>
      </w:r>
      <w:r w:rsidR="005D2C64" w:rsidRPr="006D5813">
        <w:rPr>
          <w:rFonts w:ascii="Times" w:eastAsia="Times New Roman" w:hAnsi="Times" w:cs="Times New Roman"/>
          <w:color w:val="000000" w:themeColor="text1"/>
          <w:spacing w:val="-8"/>
          <w:shd w:val="clear" w:color="auto" w:fill="FFFFFF"/>
          <w:lang w:val="en-US" w:eastAsia="nl-NL"/>
        </w:rPr>
        <w:t>)</w:t>
      </w:r>
      <w:r w:rsidR="005D2C64" w:rsidRPr="006D5813">
        <w:rPr>
          <w:rFonts w:ascii="Times" w:hAnsi="Times" w:cs="Times New Roman"/>
          <w:color w:val="000000" w:themeColor="text1"/>
          <w:lang w:val="en-US"/>
        </w:rPr>
        <w:t>.</w:t>
      </w:r>
      <w:r w:rsidR="00D30B01" w:rsidRPr="006D5813">
        <w:rPr>
          <w:rFonts w:ascii="Times" w:hAnsi="Times" w:cs="Times New Roman"/>
          <w:color w:val="000000" w:themeColor="text1"/>
          <w:lang w:val="en-US"/>
        </w:rPr>
        <w:t xml:space="preserve"> </w:t>
      </w:r>
      <w:r w:rsidR="00D30B01" w:rsidRPr="006D5813">
        <w:rPr>
          <w:rFonts w:ascii="Times" w:hAnsi="Times"/>
          <w:lang w:val="en-US"/>
        </w:rPr>
        <w:t>Thus for the L1 English</w:t>
      </w:r>
      <w:r w:rsidR="00575D07">
        <w:rPr>
          <w:rFonts w:ascii="Times" w:hAnsi="Times"/>
          <w:sz w:val="22"/>
          <w:szCs w:val="22"/>
          <w:lang w:val="en-US"/>
        </w:rPr>
        <w:t>–</w:t>
      </w:r>
      <w:r w:rsidR="00D30B01" w:rsidRPr="006D5813">
        <w:rPr>
          <w:rFonts w:ascii="Times" w:hAnsi="Times"/>
          <w:lang w:val="en-US"/>
        </w:rPr>
        <w:t>L2 French</w:t>
      </w:r>
      <w:r w:rsidR="00575D07">
        <w:rPr>
          <w:rFonts w:ascii="Times" w:hAnsi="Times"/>
          <w:sz w:val="22"/>
          <w:szCs w:val="22"/>
          <w:lang w:val="en-US"/>
        </w:rPr>
        <w:t>–</w:t>
      </w:r>
      <w:r w:rsidR="00D30B01" w:rsidRPr="006D5813">
        <w:rPr>
          <w:rFonts w:ascii="Times" w:hAnsi="Times"/>
          <w:lang w:val="en-US"/>
        </w:rPr>
        <w:t>L3 German group, the L2 and L3 shared the same word order, whereas it was the L1 and the L3 that showed similarity in this structure for the L1 French</w:t>
      </w:r>
      <w:r w:rsidR="00575D07">
        <w:rPr>
          <w:rFonts w:ascii="Times" w:hAnsi="Times"/>
          <w:sz w:val="22"/>
          <w:szCs w:val="22"/>
          <w:lang w:val="en-US"/>
        </w:rPr>
        <w:t>–</w:t>
      </w:r>
      <w:r w:rsidR="00D30B01" w:rsidRPr="006D5813">
        <w:rPr>
          <w:rFonts w:ascii="Times" w:hAnsi="Times"/>
          <w:lang w:val="en-US"/>
        </w:rPr>
        <w:t>L2 English</w:t>
      </w:r>
      <w:r w:rsidR="00575D07">
        <w:rPr>
          <w:rFonts w:ascii="Times" w:hAnsi="Times"/>
          <w:sz w:val="22"/>
          <w:szCs w:val="22"/>
          <w:lang w:val="en-US"/>
        </w:rPr>
        <w:t>–</w:t>
      </w:r>
      <w:r w:rsidR="00D30B01" w:rsidRPr="006D5813">
        <w:rPr>
          <w:rFonts w:ascii="Times" w:hAnsi="Times"/>
          <w:lang w:val="en-US"/>
        </w:rPr>
        <w:t xml:space="preserve">L3 German group. </w:t>
      </w:r>
      <w:r w:rsidR="00375115" w:rsidRPr="006D5813">
        <w:rPr>
          <w:rFonts w:ascii="Times" w:hAnsi="Times" w:cs="Times New Roman"/>
          <w:color w:val="000000" w:themeColor="text1"/>
          <w:lang w:val="en-GB"/>
        </w:rPr>
        <w:t>The results of this study</w:t>
      </w:r>
      <w:r w:rsidR="005B2E15" w:rsidRPr="006D5813">
        <w:rPr>
          <w:rFonts w:ascii="Times" w:hAnsi="Times" w:cs="Times New Roman"/>
          <w:color w:val="000000" w:themeColor="text1"/>
          <w:lang w:val="en-GB"/>
        </w:rPr>
        <w:t xml:space="preserve"> </w:t>
      </w:r>
      <w:r w:rsidR="0059080E" w:rsidRPr="006D5813">
        <w:rPr>
          <w:rFonts w:ascii="Times" w:hAnsi="Times" w:cs="Times New Roman"/>
          <w:color w:val="000000" w:themeColor="text1"/>
          <w:lang w:val="en-GB"/>
        </w:rPr>
        <w:t>showed</w:t>
      </w:r>
      <w:r w:rsidR="00375115" w:rsidRPr="006D5813">
        <w:rPr>
          <w:rFonts w:ascii="Times" w:hAnsi="Times" w:cs="Times New Roman"/>
          <w:color w:val="000000" w:themeColor="text1"/>
          <w:lang w:val="en-GB"/>
        </w:rPr>
        <w:t xml:space="preserve"> that the L2 was the default transfer source in the </w:t>
      </w:r>
      <w:r w:rsidR="00375115" w:rsidRPr="00EE630C">
        <w:rPr>
          <w:rFonts w:ascii="Times New Roman" w:hAnsi="Times New Roman" w:cs="Times New Roman"/>
          <w:color w:val="000000" w:themeColor="text1"/>
          <w:lang w:val="en-GB"/>
        </w:rPr>
        <w:t xml:space="preserve">acquisition of an L3, </w:t>
      </w:r>
      <w:r w:rsidR="00C45295">
        <w:rPr>
          <w:rFonts w:ascii="Times New Roman" w:hAnsi="Times New Roman" w:cs="Times New Roman"/>
          <w:color w:val="000000" w:themeColor="text1"/>
          <w:lang w:val="en-GB"/>
        </w:rPr>
        <w:t xml:space="preserve">regardless of whether </w:t>
      </w:r>
      <w:r w:rsidR="00567EA9" w:rsidRPr="00EE630C">
        <w:rPr>
          <w:rFonts w:ascii="Times New Roman" w:hAnsi="Times New Roman" w:cs="Times New Roman"/>
          <w:lang w:val="en-US"/>
        </w:rPr>
        <w:t>the influence was facilitative</w:t>
      </w:r>
      <w:r w:rsidR="00C45295">
        <w:rPr>
          <w:rFonts w:ascii="Times New Roman" w:hAnsi="Times New Roman" w:cs="Times New Roman"/>
          <w:lang w:val="en-US"/>
        </w:rPr>
        <w:t xml:space="preserve"> or not</w:t>
      </w:r>
      <w:r w:rsidR="00567EA9">
        <w:rPr>
          <w:rFonts w:ascii="Times" w:hAnsi="Times" w:cs="Times New Roman"/>
          <w:color w:val="000000" w:themeColor="text1"/>
          <w:lang w:val="en-GB"/>
        </w:rPr>
        <w:t>.</w:t>
      </w:r>
      <w:r w:rsidR="005D2C64" w:rsidRPr="006D5813">
        <w:rPr>
          <w:rFonts w:ascii="Times" w:hAnsi="Times" w:cs="Times New Roman"/>
          <w:color w:val="000000" w:themeColor="text1"/>
          <w:lang w:val="en-GB"/>
        </w:rPr>
        <w:t xml:space="preserve"> </w:t>
      </w:r>
      <w:r w:rsidR="00375115" w:rsidRPr="006D5813">
        <w:rPr>
          <w:rFonts w:ascii="Times" w:hAnsi="Times" w:cs="Times New Roman"/>
          <w:i/>
          <w:color w:val="000000" w:themeColor="text1"/>
          <w:lang w:val="en-GB"/>
        </w:rPr>
        <w:t xml:space="preserve"> </w:t>
      </w:r>
    </w:p>
    <w:p w14:paraId="353328F2" w14:textId="506A30D9" w:rsidR="00C314F2" w:rsidRPr="006D5813" w:rsidRDefault="00B9045C" w:rsidP="00B9045C">
      <w:pPr>
        <w:widowControl w:val="0"/>
        <w:autoSpaceDE w:val="0"/>
        <w:autoSpaceDN w:val="0"/>
        <w:spacing w:line="360" w:lineRule="auto"/>
        <w:jc w:val="both"/>
        <w:rPr>
          <w:rFonts w:ascii="Times" w:hAnsi="Times" w:cs="Times New Roman"/>
          <w:color w:val="000000" w:themeColor="text1"/>
          <w:lang w:val="en-GB"/>
        </w:rPr>
      </w:pPr>
      <w:r w:rsidRPr="006D5813">
        <w:rPr>
          <w:rFonts w:ascii="Times" w:hAnsi="Times" w:cs="Times New Roman"/>
          <w:color w:val="000000" w:themeColor="text1"/>
          <w:lang w:val="en-GB"/>
        </w:rPr>
        <w:tab/>
      </w:r>
      <w:proofErr w:type="spellStart"/>
      <w:r w:rsidR="00CD4D3D" w:rsidRPr="006D5813">
        <w:rPr>
          <w:rFonts w:ascii="Times" w:hAnsi="Times" w:cs="Times New Roman"/>
          <w:color w:val="000000" w:themeColor="text1"/>
          <w:lang w:val="en-GB"/>
        </w:rPr>
        <w:t>Hermas</w:t>
      </w:r>
      <w:proofErr w:type="spellEnd"/>
      <w:r w:rsidR="00CD4D3D" w:rsidRPr="006D5813">
        <w:rPr>
          <w:rFonts w:ascii="Times" w:hAnsi="Times" w:cs="Times New Roman"/>
          <w:color w:val="000000" w:themeColor="text1"/>
          <w:lang w:val="en-GB"/>
        </w:rPr>
        <w:t xml:space="preserve"> (2010)</w:t>
      </w:r>
      <w:r w:rsidR="00083A10" w:rsidRPr="006D5813">
        <w:rPr>
          <w:rFonts w:ascii="Times" w:hAnsi="Times" w:cs="Times New Roman"/>
          <w:color w:val="000000" w:themeColor="text1"/>
          <w:lang w:val="en-GB"/>
        </w:rPr>
        <w:t>, on the other hand,</w:t>
      </w:r>
      <w:r w:rsidR="005943B6" w:rsidRPr="006D5813">
        <w:rPr>
          <w:rFonts w:ascii="Times" w:hAnsi="Times" w:cs="Times New Roman"/>
          <w:color w:val="000000" w:themeColor="text1"/>
          <w:lang w:val="en-GB"/>
        </w:rPr>
        <w:t xml:space="preserve"> found empirical evidence for L1 transfer </w:t>
      </w:r>
      <w:r w:rsidR="00083A10" w:rsidRPr="006D5813">
        <w:rPr>
          <w:rFonts w:ascii="Times" w:hAnsi="Times" w:cs="Times New Roman"/>
          <w:color w:val="000000" w:themeColor="text1"/>
          <w:lang w:val="en-GB"/>
        </w:rPr>
        <w:t xml:space="preserve">in a study </w:t>
      </w:r>
      <w:r w:rsidR="009972FB">
        <w:rPr>
          <w:rFonts w:ascii="Times" w:hAnsi="Times" w:cs="Times New Roman"/>
          <w:color w:val="000000" w:themeColor="text1"/>
          <w:lang w:val="en-GB"/>
        </w:rPr>
        <w:t>o</w:t>
      </w:r>
      <w:r w:rsidR="005943B6" w:rsidRPr="006D5813">
        <w:rPr>
          <w:rFonts w:ascii="Times" w:hAnsi="Times" w:cs="Times New Roman"/>
          <w:color w:val="000000" w:themeColor="text1"/>
          <w:lang w:val="en-GB"/>
        </w:rPr>
        <w:t>n the initial stages of L3 learning. He</w:t>
      </w:r>
      <w:r w:rsidR="00CD4D3D" w:rsidRPr="006D5813">
        <w:rPr>
          <w:rFonts w:ascii="Times" w:hAnsi="Times" w:cs="Times New Roman"/>
          <w:color w:val="000000" w:themeColor="text1"/>
          <w:lang w:val="en-GB"/>
        </w:rPr>
        <w:t xml:space="preserve"> </w:t>
      </w:r>
      <w:r w:rsidR="000118FE" w:rsidRPr="006D5813">
        <w:rPr>
          <w:rFonts w:ascii="Times" w:hAnsi="Times" w:cs="Times New Roman"/>
          <w:color w:val="000000" w:themeColor="text1"/>
          <w:lang w:val="en-GB"/>
        </w:rPr>
        <w:t>investigated</w:t>
      </w:r>
      <w:r w:rsidR="00CD4D3D" w:rsidRPr="006D5813">
        <w:rPr>
          <w:rFonts w:ascii="Times" w:hAnsi="Times" w:cs="Times New Roman"/>
          <w:color w:val="000000" w:themeColor="text1"/>
          <w:lang w:val="en-GB"/>
        </w:rPr>
        <w:t xml:space="preserve"> </w:t>
      </w:r>
      <w:r w:rsidR="004C785E" w:rsidRPr="006D5813">
        <w:rPr>
          <w:rFonts w:ascii="Times" w:hAnsi="Times" w:cs="Times New Roman"/>
          <w:color w:val="000000" w:themeColor="text1"/>
          <w:lang w:val="en-GB"/>
        </w:rPr>
        <w:t>the</w:t>
      </w:r>
      <w:r w:rsidR="00CD4D3D" w:rsidRPr="006D5813">
        <w:rPr>
          <w:rFonts w:ascii="Times" w:hAnsi="Times" w:cs="Times New Roman"/>
          <w:color w:val="000000" w:themeColor="text1"/>
          <w:lang w:val="en-GB"/>
        </w:rPr>
        <w:t xml:space="preserve"> acquisition of </w:t>
      </w:r>
      <w:proofErr w:type="spellStart"/>
      <w:r w:rsidR="00CD4D3D" w:rsidRPr="006D5813">
        <w:rPr>
          <w:rFonts w:ascii="Times" w:hAnsi="Times" w:cs="Times New Roman"/>
          <w:color w:val="000000" w:themeColor="text1"/>
          <w:lang w:val="en-GB"/>
        </w:rPr>
        <w:t>Adv</w:t>
      </w:r>
      <w:proofErr w:type="spellEnd"/>
      <w:r w:rsidR="00CD4D3D" w:rsidRPr="006D5813">
        <w:rPr>
          <w:rFonts w:ascii="Times" w:hAnsi="Times" w:cs="Times New Roman"/>
          <w:color w:val="000000" w:themeColor="text1"/>
          <w:lang w:val="en-GB"/>
        </w:rPr>
        <w:t>-V word order in L3 English</w:t>
      </w:r>
      <w:r w:rsidR="000D7913" w:rsidRPr="006D5813">
        <w:rPr>
          <w:rFonts w:ascii="Times" w:hAnsi="Times" w:cs="Times New Roman"/>
          <w:color w:val="000000" w:themeColor="text1"/>
          <w:lang w:val="en-GB"/>
        </w:rPr>
        <w:t xml:space="preserve"> by </w:t>
      </w:r>
      <w:r w:rsidR="00C314F2" w:rsidRPr="006D5813">
        <w:rPr>
          <w:rFonts w:ascii="Times" w:hAnsi="Times" w:cs="Times New Roman"/>
          <w:color w:val="000000" w:themeColor="text1"/>
          <w:lang w:val="en-GB"/>
        </w:rPr>
        <w:t xml:space="preserve">means of an acceptability judgement test and a preference test. He </w:t>
      </w:r>
      <w:r w:rsidR="00A63BE1">
        <w:rPr>
          <w:rFonts w:ascii="Times" w:hAnsi="Times" w:cs="Times New Roman"/>
          <w:color w:val="000000" w:themeColor="text1"/>
          <w:lang w:val="en-GB"/>
        </w:rPr>
        <w:t>tested</w:t>
      </w:r>
      <w:r w:rsidR="00C314F2" w:rsidRPr="006D5813">
        <w:rPr>
          <w:rFonts w:ascii="Times" w:hAnsi="Times" w:cs="Times New Roman"/>
          <w:color w:val="000000" w:themeColor="text1"/>
          <w:lang w:val="en-GB"/>
        </w:rPr>
        <w:t xml:space="preserve"> </w:t>
      </w:r>
      <w:r w:rsidR="004C785E" w:rsidRPr="006D5813">
        <w:rPr>
          <w:rFonts w:ascii="Times" w:hAnsi="Times" w:cs="Times New Roman"/>
          <w:color w:val="000000" w:themeColor="text1"/>
          <w:lang w:val="en-GB"/>
        </w:rPr>
        <w:t xml:space="preserve">20 </w:t>
      </w:r>
      <w:r w:rsidR="002B1FA7" w:rsidRPr="006D5813">
        <w:rPr>
          <w:rFonts w:ascii="Times" w:hAnsi="Times" w:cs="Times New Roman"/>
          <w:color w:val="000000" w:themeColor="text1"/>
          <w:lang w:val="en-GB"/>
        </w:rPr>
        <w:t xml:space="preserve">native speakers of </w:t>
      </w:r>
      <w:r w:rsidR="004C785E" w:rsidRPr="006D5813">
        <w:rPr>
          <w:rFonts w:ascii="Times" w:hAnsi="Times" w:cs="Times New Roman"/>
          <w:color w:val="000000" w:themeColor="text1"/>
          <w:lang w:val="en-GB"/>
        </w:rPr>
        <w:t xml:space="preserve">Arabic </w:t>
      </w:r>
      <w:r w:rsidR="00CD4D3D" w:rsidRPr="006D5813">
        <w:rPr>
          <w:rFonts w:ascii="Times" w:hAnsi="Times" w:cs="Times New Roman"/>
          <w:color w:val="000000" w:themeColor="text1"/>
          <w:lang w:val="en-GB"/>
        </w:rPr>
        <w:t xml:space="preserve">in the initial stages of </w:t>
      </w:r>
      <w:r w:rsidR="004C785E" w:rsidRPr="006D5813">
        <w:rPr>
          <w:rFonts w:ascii="Times" w:hAnsi="Times" w:cs="Times New Roman"/>
          <w:color w:val="000000" w:themeColor="text1"/>
          <w:lang w:val="en-GB"/>
        </w:rPr>
        <w:t xml:space="preserve">L3 English </w:t>
      </w:r>
      <w:r w:rsidR="00CD4D3D" w:rsidRPr="006D5813">
        <w:rPr>
          <w:rFonts w:ascii="Times" w:hAnsi="Times" w:cs="Times New Roman"/>
          <w:color w:val="000000" w:themeColor="text1"/>
          <w:lang w:val="en-GB"/>
        </w:rPr>
        <w:t xml:space="preserve">(L2 </w:t>
      </w:r>
      <w:r w:rsidR="004C785E" w:rsidRPr="006D5813">
        <w:rPr>
          <w:rFonts w:ascii="Times" w:hAnsi="Times" w:cs="Times New Roman"/>
          <w:color w:val="000000" w:themeColor="text1"/>
          <w:lang w:val="en-GB"/>
        </w:rPr>
        <w:t>French</w:t>
      </w:r>
      <w:r w:rsidR="00CD4D3D" w:rsidRPr="006D5813">
        <w:rPr>
          <w:rFonts w:ascii="Times" w:hAnsi="Times" w:cs="Times New Roman"/>
          <w:color w:val="000000" w:themeColor="text1"/>
          <w:lang w:val="en-GB"/>
        </w:rPr>
        <w:t>)</w:t>
      </w:r>
      <w:r w:rsidR="000D7913" w:rsidRPr="006D5813">
        <w:rPr>
          <w:rFonts w:ascii="Times" w:hAnsi="Times" w:cs="Times New Roman"/>
          <w:color w:val="000000" w:themeColor="text1"/>
          <w:lang w:val="en-GB"/>
        </w:rPr>
        <w:t xml:space="preserve">. In Arabic, both the </w:t>
      </w:r>
      <w:proofErr w:type="spellStart"/>
      <w:r w:rsidR="000D7913" w:rsidRPr="006D5813">
        <w:rPr>
          <w:rFonts w:ascii="Times" w:hAnsi="Times" w:cs="Times New Roman"/>
          <w:color w:val="000000" w:themeColor="text1"/>
          <w:lang w:val="en-GB"/>
        </w:rPr>
        <w:t>Adv</w:t>
      </w:r>
      <w:proofErr w:type="spellEnd"/>
      <w:r w:rsidR="000D7913" w:rsidRPr="006D5813">
        <w:rPr>
          <w:rFonts w:ascii="Times" w:hAnsi="Times" w:cs="Times New Roman"/>
          <w:color w:val="000000" w:themeColor="text1"/>
          <w:lang w:val="en-GB"/>
        </w:rPr>
        <w:t>-V and V-</w:t>
      </w:r>
      <w:proofErr w:type="spellStart"/>
      <w:r w:rsidR="000D7913" w:rsidRPr="006D5813">
        <w:rPr>
          <w:rFonts w:ascii="Times" w:hAnsi="Times" w:cs="Times New Roman"/>
          <w:color w:val="000000" w:themeColor="text1"/>
          <w:lang w:val="en-GB"/>
        </w:rPr>
        <w:t>Adv</w:t>
      </w:r>
      <w:proofErr w:type="spellEnd"/>
      <w:r w:rsidR="000D7913" w:rsidRPr="006D5813">
        <w:rPr>
          <w:rFonts w:ascii="Times" w:hAnsi="Times" w:cs="Times New Roman"/>
          <w:color w:val="000000" w:themeColor="text1"/>
          <w:lang w:val="en-GB"/>
        </w:rPr>
        <w:t xml:space="preserve"> word order are used, whereas French (V-</w:t>
      </w:r>
      <w:proofErr w:type="spellStart"/>
      <w:r w:rsidR="000D7913" w:rsidRPr="006D5813">
        <w:rPr>
          <w:rFonts w:ascii="Times" w:hAnsi="Times" w:cs="Times New Roman"/>
          <w:color w:val="000000" w:themeColor="text1"/>
          <w:lang w:val="en-GB"/>
        </w:rPr>
        <w:t>Adv</w:t>
      </w:r>
      <w:proofErr w:type="spellEnd"/>
      <w:r w:rsidR="000D7913" w:rsidRPr="006D5813">
        <w:rPr>
          <w:rFonts w:ascii="Times" w:hAnsi="Times" w:cs="Times New Roman"/>
          <w:color w:val="000000" w:themeColor="text1"/>
          <w:lang w:val="en-GB"/>
        </w:rPr>
        <w:t>) differs from English (</w:t>
      </w:r>
      <w:proofErr w:type="spellStart"/>
      <w:r w:rsidR="000D7913" w:rsidRPr="006D5813">
        <w:rPr>
          <w:rFonts w:ascii="Times" w:hAnsi="Times" w:cs="Times New Roman"/>
          <w:color w:val="000000" w:themeColor="text1"/>
          <w:lang w:val="en-GB"/>
        </w:rPr>
        <w:t>Adv</w:t>
      </w:r>
      <w:proofErr w:type="spellEnd"/>
      <w:r w:rsidR="000D7913" w:rsidRPr="006D5813">
        <w:rPr>
          <w:rFonts w:ascii="Times" w:hAnsi="Times" w:cs="Times New Roman"/>
          <w:color w:val="000000" w:themeColor="text1"/>
          <w:lang w:val="en-GB"/>
        </w:rPr>
        <w:t xml:space="preserve">-V) in this respect. </w:t>
      </w:r>
      <w:r w:rsidR="00A126DA" w:rsidRPr="006D5813">
        <w:rPr>
          <w:rFonts w:ascii="Times" w:hAnsi="Times" w:cs="Times New Roman"/>
          <w:color w:val="000000" w:themeColor="text1"/>
          <w:lang w:val="en-GB"/>
        </w:rPr>
        <w:t xml:space="preserve">The results </w:t>
      </w:r>
      <w:r w:rsidR="005943B6" w:rsidRPr="006D5813">
        <w:rPr>
          <w:rFonts w:ascii="Times" w:hAnsi="Times" w:cs="Times New Roman"/>
          <w:color w:val="000000" w:themeColor="text1"/>
          <w:lang w:val="en-GB"/>
        </w:rPr>
        <w:t xml:space="preserve">of this study </w:t>
      </w:r>
      <w:r w:rsidR="00A126DA" w:rsidRPr="006D5813">
        <w:rPr>
          <w:rFonts w:ascii="Times" w:hAnsi="Times" w:cs="Times New Roman"/>
          <w:color w:val="000000" w:themeColor="text1"/>
          <w:lang w:val="en-GB"/>
        </w:rPr>
        <w:t>showed that the L3 learners of English</w:t>
      </w:r>
      <w:r w:rsidR="00335C68">
        <w:rPr>
          <w:rFonts w:ascii="Times" w:hAnsi="Times" w:cs="Times New Roman"/>
          <w:color w:val="000000" w:themeColor="text1"/>
          <w:lang w:val="en-GB"/>
        </w:rPr>
        <w:t>,</w:t>
      </w:r>
      <w:r w:rsidR="00A126DA" w:rsidRPr="006D5813">
        <w:rPr>
          <w:rFonts w:ascii="Times" w:hAnsi="Times" w:cs="Times New Roman"/>
          <w:color w:val="000000" w:themeColor="text1"/>
          <w:lang w:val="en-GB"/>
        </w:rPr>
        <w:t xml:space="preserve"> </w:t>
      </w:r>
      <w:r w:rsidR="00575D07">
        <w:rPr>
          <w:rFonts w:ascii="Times" w:hAnsi="Times" w:cs="Times New Roman"/>
          <w:color w:val="000000" w:themeColor="text1"/>
          <w:lang w:val="en-GB"/>
        </w:rPr>
        <w:t>who</w:t>
      </w:r>
      <w:r w:rsidR="003B080E" w:rsidRPr="006D5813">
        <w:rPr>
          <w:rFonts w:ascii="Times" w:hAnsi="Times" w:cs="Times New Roman"/>
          <w:color w:val="000000" w:themeColor="text1"/>
          <w:lang w:val="en-GB"/>
        </w:rPr>
        <w:t xml:space="preserve"> had </w:t>
      </w:r>
      <w:r w:rsidR="00A126DA" w:rsidRPr="006D5813">
        <w:rPr>
          <w:rFonts w:ascii="Times" w:hAnsi="Times" w:cs="Times New Roman"/>
          <w:color w:val="000000" w:themeColor="text1"/>
          <w:lang w:val="en-GB"/>
        </w:rPr>
        <w:t>Arabic</w:t>
      </w:r>
      <w:r w:rsidR="003B080E" w:rsidRPr="006D5813">
        <w:rPr>
          <w:rFonts w:ascii="Times" w:hAnsi="Times" w:cs="Times New Roman"/>
          <w:color w:val="000000" w:themeColor="text1"/>
          <w:lang w:val="en-GB"/>
        </w:rPr>
        <w:t xml:space="preserve"> as an L1</w:t>
      </w:r>
      <w:r w:rsidR="00A126DA" w:rsidRPr="006D5813">
        <w:rPr>
          <w:rFonts w:ascii="Times" w:hAnsi="Times" w:cs="Times New Roman"/>
          <w:color w:val="000000" w:themeColor="text1"/>
          <w:lang w:val="en-GB"/>
        </w:rPr>
        <w:t xml:space="preserve"> </w:t>
      </w:r>
      <w:r w:rsidR="003B080E" w:rsidRPr="006D5813">
        <w:rPr>
          <w:rFonts w:ascii="Times" w:hAnsi="Times" w:cs="Times New Roman"/>
          <w:color w:val="000000" w:themeColor="text1"/>
          <w:lang w:val="en-GB"/>
        </w:rPr>
        <w:t xml:space="preserve">and </w:t>
      </w:r>
      <w:r w:rsidR="00A126DA" w:rsidRPr="006D5813">
        <w:rPr>
          <w:rFonts w:ascii="Times" w:hAnsi="Times" w:cs="Times New Roman"/>
          <w:color w:val="000000" w:themeColor="text1"/>
          <w:lang w:val="en-GB"/>
        </w:rPr>
        <w:t>French</w:t>
      </w:r>
      <w:r w:rsidR="003B080E" w:rsidRPr="006D5813">
        <w:rPr>
          <w:rFonts w:ascii="Times" w:hAnsi="Times" w:cs="Times New Roman"/>
          <w:color w:val="000000" w:themeColor="text1"/>
          <w:lang w:val="en-GB"/>
        </w:rPr>
        <w:t xml:space="preserve"> as an L2</w:t>
      </w:r>
      <w:r w:rsidR="00335C68">
        <w:rPr>
          <w:rFonts w:ascii="Times" w:hAnsi="Times" w:cs="Times New Roman"/>
          <w:color w:val="000000" w:themeColor="text1"/>
          <w:lang w:val="en-GB"/>
        </w:rPr>
        <w:t>,</w:t>
      </w:r>
      <w:r w:rsidR="00A126DA" w:rsidRPr="006D5813">
        <w:rPr>
          <w:rFonts w:ascii="Times" w:hAnsi="Times" w:cs="Times New Roman"/>
          <w:color w:val="000000" w:themeColor="text1"/>
          <w:lang w:val="en-GB"/>
        </w:rPr>
        <w:t xml:space="preserve"> </w:t>
      </w:r>
      <w:r w:rsidR="00A63BE1">
        <w:rPr>
          <w:rFonts w:ascii="Times" w:hAnsi="Times" w:cs="Times New Roman"/>
          <w:color w:val="000000" w:themeColor="text1"/>
          <w:lang w:val="en-GB"/>
        </w:rPr>
        <w:t xml:space="preserve">reached a high rate of accuracy in judging the </w:t>
      </w:r>
      <w:proofErr w:type="spellStart"/>
      <w:r w:rsidR="00A63BE1">
        <w:rPr>
          <w:rFonts w:ascii="Times" w:hAnsi="Times" w:cs="Times New Roman"/>
          <w:color w:val="000000" w:themeColor="text1"/>
          <w:lang w:val="en-GB"/>
        </w:rPr>
        <w:t>Adv</w:t>
      </w:r>
      <w:proofErr w:type="spellEnd"/>
      <w:r w:rsidR="00A63BE1">
        <w:rPr>
          <w:rFonts w:ascii="Times" w:hAnsi="Times" w:cs="Times New Roman"/>
          <w:color w:val="000000" w:themeColor="text1"/>
          <w:lang w:val="en-GB"/>
        </w:rPr>
        <w:t>-V word order in L3 English</w:t>
      </w:r>
      <w:r w:rsidR="00C314F2" w:rsidRPr="006D5813">
        <w:rPr>
          <w:rFonts w:ascii="Times" w:hAnsi="Times" w:cs="Times New Roman"/>
          <w:color w:val="000000" w:themeColor="text1"/>
          <w:lang w:val="en-GB"/>
        </w:rPr>
        <w:t xml:space="preserve">, </w:t>
      </w:r>
      <w:r w:rsidR="00A126DA" w:rsidRPr="006D5813">
        <w:rPr>
          <w:rFonts w:ascii="Times" w:hAnsi="Times" w:cs="Times New Roman"/>
          <w:color w:val="000000" w:themeColor="text1"/>
          <w:lang w:val="en-GB"/>
        </w:rPr>
        <w:t xml:space="preserve">which </w:t>
      </w:r>
      <w:proofErr w:type="spellStart"/>
      <w:r w:rsidR="00A126DA" w:rsidRPr="006D5813">
        <w:rPr>
          <w:rFonts w:ascii="Times" w:hAnsi="Times" w:cs="Times New Roman"/>
          <w:color w:val="000000" w:themeColor="text1"/>
          <w:lang w:val="en-GB"/>
        </w:rPr>
        <w:t>Hermas</w:t>
      </w:r>
      <w:proofErr w:type="spellEnd"/>
      <w:r w:rsidR="005A4752">
        <w:rPr>
          <w:rFonts w:ascii="Times" w:hAnsi="Times" w:cs="Times New Roman"/>
          <w:color w:val="000000" w:themeColor="text1"/>
          <w:lang w:val="en-GB"/>
        </w:rPr>
        <w:t xml:space="preserve"> (2010)</w:t>
      </w:r>
      <w:r w:rsidR="00A126DA" w:rsidRPr="006D5813">
        <w:rPr>
          <w:rFonts w:ascii="Times" w:hAnsi="Times" w:cs="Times New Roman"/>
          <w:color w:val="000000" w:themeColor="text1"/>
          <w:lang w:val="en-GB"/>
        </w:rPr>
        <w:t xml:space="preserve"> interpreted as </w:t>
      </w:r>
      <w:r w:rsidR="00C314F2" w:rsidRPr="006D5813">
        <w:rPr>
          <w:rFonts w:ascii="Times" w:hAnsi="Times" w:cs="Times New Roman"/>
          <w:color w:val="000000" w:themeColor="text1"/>
          <w:lang w:val="en-GB"/>
        </w:rPr>
        <w:t xml:space="preserve">facilitative transfer from </w:t>
      </w:r>
      <w:r w:rsidR="00A126DA" w:rsidRPr="006D5813">
        <w:rPr>
          <w:rFonts w:ascii="Times" w:hAnsi="Times" w:cs="Times New Roman"/>
          <w:color w:val="000000" w:themeColor="text1"/>
          <w:lang w:val="en-GB"/>
        </w:rPr>
        <w:t xml:space="preserve">the </w:t>
      </w:r>
      <w:proofErr w:type="spellStart"/>
      <w:r w:rsidR="00A126DA" w:rsidRPr="006D5813">
        <w:rPr>
          <w:rFonts w:ascii="Times" w:hAnsi="Times" w:cs="Times New Roman"/>
          <w:color w:val="000000" w:themeColor="text1"/>
          <w:lang w:val="en-GB"/>
        </w:rPr>
        <w:t>Adv</w:t>
      </w:r>
      <w:proofErr w:type="spellEnd"/>
      <w:r w:rsidR="00A126DA" w:rsidRPr="006D5813">
        <w:rPr>
          <w:rFonts w:ascii="Times" w:hAnsi="Times" w:cs="Times New Roman"/>
          <w:color w:val="000000" w:themeColor="text1"/>
          <w:lang w:val="en-GB"/>
        </w:rPr>
        <w:t xml:space="preserve">-V </w:t>
      </w:r>
      <w:r w:rsidR="00C314F2" w:rsidRPr="006D5813">
        <w:rPr>
          <w:rFonts w:ascii="Times" w:hAnsi="Times" w:cs="Times New Roman"/>
          <w:color w:val="000000" w:themeColor="text1"/>
          <w:lang w:val="en-GB"/>
        </w:rPr>
        <w:t>Arabic</w:t>
      </w:r>
      <w:r w:rsidR="00A126DA" w:rsidRPr="006D5813">
        <w:rPr>
          <w:rFonts w:ascii="Times" w:hAnsi="Times" w:cs="Times New Roman"/>
          <w:color w:val="000000" w:themeColor="text1"/>
          <w:lang w:val="en-GB"/>
        </w:rPr>
        <w:t xml:space="preserve"> (L1) word order</w:t>
      </w:r>
      <w:r w:rsidR="00C314F2" w:rsidRPr="006D5813">
        <w:rPr>
          <w:rFonts w:ascii="Times" w:hAnsi="Times" w:cs="Times New Roman"/>
          <w:color w:val="000000" w:themeColor="text1"/>
          <w:lang w:val="en-GB"/>
        </w:rPr>
        <w:t>.</w:t>
      </w:r>
      <w:r w:rsidR="002D53FA">
        <w:rPr>
          <w:rFonts w:ascii="Times" w:hAnsi="Times" w:cs="Times New Roman"/>
          <w:color w:val="000000" w:themeColor="text1"/>
          <w:lang w:val="en-GB"/>
        </w:rPr>
        <w:t xml:space="preserve"> On the basis of the data,</w:t>
      </w:r>
      <w:r w:rsidR="00857675">
        <w:rPr>
          <w:rFonts w:ascii="Times" w:hAnsi="Times" w:cs="Times New Roman"/>
          <w:color w:val="000000" w:themeColor="text1"/>
          <w:lang w:val="en-GB"/>
        </w:rPr>
        <w:t xml:space="preserve"> </w:t>
      </w:r>
      <w:proofErr w:type="spellStart"/>
      <w:r w:rsidR="002D53FA">
        <w:rPr>
          <w:rFonts w:ascii="Times" w:hAnsi="Times" w:cs="Times New Roman"/>
          <w:color w:val="000000" w:themeColor="text1"/>
          <w:lang w:val="en-GB"/>
        </w:rPr>
        <w:t>Hermas</w:t>
      </w:r>
      <w:proofErr w:type="spellEnd"/>
      <w:r w:rsidR="002D53FA">
        <w:rPr>
          <w:rFonts w:ascii="Times" w:hAnsi="Times" w:cs="Times New Roman"/>
          <w:color w:val="000000" w:themeColor="text1"/>
          <w:lang w:val="en-GB"/>
        </w:rPr>
        <w:t xml:space="preserve"> argue</w:t>
      </w:r>
      <w:r w:rsidR="00335C68">
        <w:rPr>
          <w:rFonts w:ascii="Times" w:hAnsi="Times" w:cs="Times New Roman"/>
          <w:color w:val="000000" w:themeColor="text1"/>
          <w:lang w:val="en-GB"/>
        </w:rPr>
        <w:t>d</w:t>
      </w:r>
      <w:r w:rsidR="002D53FA">
        <w:rPr>
          <w:rFonts w:ascii="Times" w:hAnsi="Times" w:cs="Times New Roman"/>
          <w:color w:val="000000" w:themeColor="text1"/>
          <w:lang w:val="en-GB"/>
        </w:rPr>
        <w:t xml:space="preserve"> that transfer from L1 can also be non-facilitative.</w:t>
      </w:r>
    </w:p>
    <w:p w14:paraId="38F59C60" w14:textId="5C1CF850" w:rsidR="00C22B00" w:rsidRPr="006D5813" w:rsidRDefault="000D7913" w:rsidP="009F134F">
      <w:pPr>
        <w:spacing w:line="360" w:lineRule="auto"/>
        <w:contextualSpacing/>
        <w:jc w:val="both"/>
        <w:rPr>
          <w:rFonts w:ascii="Times" w:hAnsi="Times" w:cs="Times New Roman"/>
          <w:i/>
          <w:color w:val="000000" w:themeColor="text1"/>
          <w:lang w:val="en-GB"/>
        </w:rPr>
      </w:pPr>
      <w:r w:rsidRPr="006D5813">
        <w:rPr>
          <w:rFonts w:ascii="Courier New" w:hAnsi="Courier New" w:cs="Courier New"/>
          <w:color w:val="000000" w:themeColor="text1"/>
          <w:lang w:val="en-GB"/>
        </w:rPr>
        <w:t>﻿</w:t>
      </w:r>
      <w:r w:rsidR="000E6B3B" w:rsidRPr="006D5813">
        <w:rPr>
          <w:rFonts w:ascii="Courier New" w:hAnsi="Courier New" w:cs="Courier New"/>
          <w:i/>
          <w:color w:val="000000" w:themeColor="text1"/>
          <w:lang w:val="en-GB"/>
        </w:rPr>
        <w:t>﻿</w:t>
      </w:r>
    </w:p>
    <w:p w14:paraId="4DEF1149" w14:textId="77777777" w:rsidR="004C482C" w:rsidRPr="004C482C" w:rsidRDefault="00765BD7">
      <w:pPr>
        <w:spacing w:line="360" w:lineRule="auto"/>
        <w:contextualSpacing/>
        <w:jc w:val="both"/>
        <w:rPr>
          <w:rFonts w:ascii="Times" w:hAnsi="Times" w:cs="Times New Roman"/>
          <w:b/>
          <w:bCs/>
          <w:color w:val="000000" w:themeColor="text1"/>
          <w:lang w:val="en-GB"/>
        </w:rPr>
      </w:pPr>
      <w:r w:rsidRPr="004C482C">
        <w:rPr>
          <w:rFonts w:ascii="Times" w:hAnsi="Times" w:cs="Times New Roman"/>
          <w:b/>
          <w:bCs/>
          <w:color w:val="000000" w:themeColor="text1"/>
          <w:lang w:val="en-GB"/>
        </w:rPr>
        <w:t>2.</w:t>
      </w:r>
      <w:r w:rsidR="00B568A4" w:rsidRPr="004C482C">
        <w:rPr>
          <w:rFonts w:ascii="Times" w:hAnsi="Times" w:cs="Times New Roman"/>
          <w:b/>
          <w:bCs/>
          <w:color w:val="000000" w:themeColor="text1"/>
          <w:lang w:val="en-GB"/>
        </w:rPr>
        <w:t>2</w:t>
      </w:r>
      <w:r w:rsidRPr="004C482C">
        <w:rPr>
          <w:rFonts w:ascii="Times" w:hAnsi="Times" w:cs="Times New Roman"/>
          <w:b/>
          <w:bCs/>
          <w:color w:val="000000" w:themeColor="text1"/>
          <w:lang w:val="en-GB"/>
        </w:rPr>
        <w:t>.2</w:t>
      </w:r>
      <w:r w:rsidR="004C482C" w:rsidRPr="004C482C">
        <w:rPr>
          <w:rFonts w:ascii="Times" w:hAnsi="Times" w:cs="Times New Roman"/>
          <w:b/>
          <w:bCs/>
          <w:color w:val="000000" w:themeColor="text1"/>
          <w:lang w:val="en-GB"/>
        </w:rPr>
        <w:t xml:space="preserve"> </w:t>
      </w:r>
      <w:proofErr w:type="gramStart"/>
      <w:r w:rsidR="002951E0" w:rsidRPr="004C482C">
        <w:rPr>
          <w:rFonts w:ascii="Times" w:hAnsi="Times" w:cs="Times New Roman"/>
          <w:b/>
          <w:bCs/>
          <w:color w:val="000000" w:themeColor="text1"/>
          <w:lang w:val="en-GB"/>
        </w:rPr>
        <w:t>XVS</w:t>
      </w:r>
      <w:r w:rsidR="00B07F0F" w:rsidRPr="004C482C">
        <w:rPr>
          <w:rFonts w:ascii="Times" w:hAnsi="Times" w:cs="Times New Roman"/>
          <w:b/>
          <w:bCs/>
          <w:color w:val="000000" w:themeColor="text1"/>
          <w:lang w:val="en-GB"/>
        </w:rPr>
        <w:t>(</w:t>
      </w:r>
      <w:proofErr w:type="gramEnd"/>
      <w:r w:rsidR="002951E0" w:rsidRPr="004C482C">
        <w:rPr>
          <w:rFonts w:ascii="Times" w:hAnsi="Times" w:cs="Times New Roman"/>
          <w:b/>
          <w:bCs/>
          <w:color w:val="000000" w:themeColor="text1"/>
          <w:lang w:val="en-GB"/>
        </w:rPr>
        <w:t>O</w:t>
      </w:r>
      <w:r w:rsidR="00B07F0F" w:rsidRPr="004C482C">
        <w:rPr>
          <w:rFonts w:ascii="Times" w:hAnsi="Times" w:cs="Times New Roman"/>
          <w:b/>
          <w:bCs/>
          <w:color w:val="000000" w:themeColor="text1"/>
          <w:lang w:val="en-GB"/>
        </w:rPr>
        <w:t>)</w:t>
      </w:r>
      <w:r w:rsidR="002951E0" w:rsidRPr="004C482C">
        <w:rPr>
          <w:rFonts w:ascii="Times" w:hAnsi="Times" w:cs="Times New Roman"/>
          <w:b/>
          <w:bCs/>
          <w:color w:val="000000" w:themeColor="text1"/>
          <w:lang w:val="en-GB"/>
        </w:rPr>
        <w:t xml:space="preserve"> word order</w:t>
      </w:r>
    </w:p>
    <w:p w14:paraId="1FF1FF09" w14:textId="7F8B89F6" w:rsidR="00765BD7" w:rsidRPr="006D5813" w:rsidRDefault="00E873EF">
      <w:pPr>
        <w:spacing w:line="360" w:lineRule="auto"/>
        <w:contextualSpacing/>
        <w:jc w:val="both"/>
        <w:rPr>
          <w:rFonts w:ascii="Times" w:hAnsi="Times" w:cs="Times New Roman"/>
          <w:color w:val="000000" w:themeColor="text1"/>
          <w:lang w:val="en-GB"/>
        </w:rPr>
      </w:pPr>
      <w:r w:rsidRPr="006D5813">
        <w:rPr>
          <w:rFonts w:ascii="Times" w:hAnsi="Times" w:cs="Times New Roman"/>
          <w:color w:val="000000" w:themeColor="text1"/>
          <w:lang w:val="en-GB"/>
        </w:rPr>
        <w:t>Most German</w:t>
      </w:r>
      <w:r w:rsidR="005259F1" w:rsidRPr="006D5813">
        <w:rPr>
          <w:rFonts w:ascii="Times" w:hAnsi="Times" w:cs="Times New Roman"/>
          <w:color w:val="000000" w:themeColor="text1"/>
          <w:lang w:val="en-GB"/>
        </w:rPr>
        <w:t>ic</w:t>
      </w:r>
      <w:r w:rsidRPr="006D5813">
        <w:rPr>
          <w:rFonts w:ascii="Times" w:hAnsi="Times" w:cs="Times New Roman"/>
          <w:color w:val="000000" w:themeColor="text1"/>
          <w:lang w:val="en-GB"/>
        </w:rPr>
        <w:t xml:space="preserve"> languages</w:t>
      </w:r>
      <w:r w:rsidR="00A06108" w:rsidRPr="006D5813">
        <w:rPr>
          <w:rFonts w:ascii="Times" w:hAnsi="Times" w:cs="Times New Roman"/>
          <w:color w:val="000000" w:themeColor="text1"/>
          <w:lang w:val="en-GB"/>
        </w:rPr>
        <w:t xml:space="preserve"> are </w:t>
      </w:r>
      <w:r w:rsidR="003B71B4" w:rsidRPr="006D5813">
        <w:rPr>
          <w:rFonts w:ascii="Times" w:hAnsi="Times" w:cs="Times New Roman"/>
          <w:color w:val="000000" w:themeColor="text1"/>
          <w:lang w:val="en-GB"/>
        </w:rPr>
        <w:t xml:space="preserve">so-called </w:t>
      </w:r>
      <w:r w:rsidR="00A06108" w:rsidRPr="006D5813">
        <w:rPr>
          <w:rFonts w:ascii="Times" w:hAnsi="Times" w:cs="Times New Roman"/>
          <w:color w:val="000000" w:themeColor="text1"/>
          <w:lang w:val="en-GB"/>
        </w:rPr>
        <w:t>V2</w:t>
      </w:r>
      <w:r w:rsidR="005A4752">
        <w:rPr>
          <w:rFonts w:ascii="Times" w:hAnsi="Times" w:cs="Times New Roman"/>
          <w:color w:val="000000" w:themeColor="text1"/>
          <w:lang w:val="en-GB"/>
        </w:rPr>
        <w:t xml:space="preserve"> </w:t>
      </w:r>
      <w:r w:rsidR="00A06108" w:rsidRPr="006D5813">
        <w:rPr>
          <w:rFonts w:ascii="Times" w:hAnsi="Times" w:cs="Times New Roman"/>
          <w:color w:val="000000" w:themeColor="text1"/>
          <w:lang w:val="en-GB"/>
        </w:rPr>
        <w:t>languages (</w:t>
      </w:r>
      <w:r w:rsidR="00511A59" w:rsidRPr="006D5813">
        <w:rPr>
          <w:rFonts w:ascii="Times" w:hAnsi="Times" w:cs="Times New Roman"/>
          <w:color w:val="000000" w:themeColor="text1"/>
          <w:lang w:val="en-GB"/>
        </w:rPr>
        <w:t>e.g.</w:t>
      </w:r>
      <w:r w:rsidRPr="006D5813">
        <w:rPr>
          <w:rFonts w:ascii="Times" w:hAnsi="Times" w:cs="Times New Roman"/>
          <w:color w:val="000000" w:themeColor="text1"/>
          <w:lang w:val="en-GB"/>
        </w:rPr>
        <w:t xml:space="preserve"> </w:t>
      </w:r>
      <w:r w:rsidR="00A06108" w:rsidRPr="006D5813">
        <w:rPr>
          <w:rFonts w:ascii="Times" w:hAnsi="Times" w:cs="Times New Roman"/>
          <w:color w:val="000000" w:themeColor="text1"/>
          <w:lang w:val="en-GB"/>
        </w:rPr>
        <w:t xml:space="preserve">German, </w:t>
      </w:r>
      <w:r w:rsidRPr="006D5813">
        <w:rPr>
          <w:rFonts w:ascii="Times" w:hAnsi="Times" w:cs="Times New Roman"/>
          <w:color w:val="000000" w:themeColor="text1"/>
          <w:lang w:val="en-GB"/>
        </w:rPr>
        <w:t>Norwegian, Swedish, Danish</w:t>
      </w:r>
      <w:r w:rsidR="00511A59" w:rsidRPr="006D5813">
        <w:rPr>
          <w:rFonts w:ascii="Times" w:hAnsi="Times" w:cs="Times New Roman"/>
          <w:color w:val="000000" w:themeColor="text1"/>
          <w:lang w:val="en-GB"/>
        </w:rPr>
        <w:t>,</w:t>
      </w:r>
      <w:r w:rsidR="00A06108" w:rsidRPr="006D5813">
        <w:rPr>
          <w:rFonts w:ascii="Times" w:hAnsi="Times" w:cs="Times New Roman"/>
          <w:color w:val="000000" w:themeColor="text1"/>
          <w:lang w:val="en-GB"/>
        </w:rPr>
        <w:t xml:space="preserve"> and D</w:t>
      </w:r>
      <w:r w:rsidR="00045709" w:rsidRPr="006D5813">
        <w:rPr>
          <w:rFonts w:ascii="Times" w:hAnsi="Times" w:cs="Times New Roman"/>
          <w:color w:val="000000" w:themeColor="text1"/>
          <w:lang w:val="en-GB"/>
        </w:rPr>
        <w:t>utch</w:t>
      </w:r>
      <w:r w:rsidR="00A06108" w:rsidRPr="006D5813">
        <w:rPr>
          <w:rFonts w:ascii="Times" w:hAnsi="Times" w:cs="Times New Roman"/>
          <w:color w:val="000000" w:themeColor="text1"/>
          <w:lang w:val="en-GB"/>
        </w:rPr>
        <w:t>)</w:t>
      </w:r>
      <w:r w:rsidR="00B65216" w:rsidRPr="006D5813">
        <w:rPr>
          <w:rFonts w:ascii="Times" w:hAnsi="Times" w:cs="Times New Roman"/>
          <w:color w:val="000000" w:themeColor="text1"/>
          <w:lang w:val="en-GB"/>
        </w:rPr>
        <w:t xml:space="preserve">. In these languages, </w:t>
      </w:r>
      <w:r w:rsidR="00045709" w:rsidRPr="006D5813">
        <w:rPr>
          <w:rFonts w:ascii="Times" w:hAnsi="Times" w:cs="Times New Roman"/>
          <w:color w:val="000000" w:themeColor="text1"/>
          <w:lang w:val="en-GB"/>
        </w:rPr>
        <w:t xml:space="preserve">the </w:t>
      </w:r>
      <w:r w:rsidR="00B65216" w:rsidRPr="006D5813">
        <w:rPr>
          <w:rFonts w:ascii="Times" w:hAnsi="Times" w:cs="Times New Roman"/>
          <w:color w:val="000000" w:themeColor="text1"/>
          <w:lang w:val="en-GB"/>
        </w:rPr>
        <w:t xml:space="preserve">finite </w:t>
      </w:r>
      <w:r w:rsidR="00045709" w:rsidRPr="006D5813">
        <w:rPr>
          <w:rFonts w:ascii="Times" w:hAnsi="Times" w:cs="Times New Roman"/>
          <w:color w:val="000000" w:themeColor="text1"/>
          <w:lang w:val="en-GB"/>
        </w:rPr>
        <w:t xml:space="preserve">verb </w:t>
      </w:r>
      <w:r w:rsidR="00765BD7" w:rsidRPr="006D5813">
        <w:rPr>
          <w:rFonts w:ascii="Times" w:hAnsi="Times" w:cs="Times New Roman"/>
          <w:color w:val="000000" w:themeColor="text1"/>
          <w:lang w:val="en-GB"/>
        </w:rPr>
        <w:t>occupies</w:t>
      </w:r>
      <w:r w:rsidR="00045709" w:rsidRPr="006D5813">
        <w:rPr>
          <w:rFonts w:ascii="Times" w:hAnsi="Times" w:cs="Times New Roman"/>
          <w:color w:val="000000" w:themeColor="text1"/>
          <w:lang w:val="en-GB"/>
        </w:rPr>
        <w:t xml:space="preserve"> the second position of the declarative </w:t>
      </w:r>
      <w:r w:rsidR="00281F47">
        <w:rPr>
          <w:rFonts w:ascii="Times" w:hAnsi="Times" w:cs="Times New Roman"/>
          <w:color w:val="000000" w:themeColor="text1"/>
          <w:lang w:val="en-GB"/>
        </w:rPr>
        <w:t xml:space="preserve">main </w:t>
      </w:r>
      <w:r w:rsidR="00045709" w:rsidRPr="006D5813">
        <w:rPr>
          <w:rFonts w:ascii="Times" w:hAnsi="Times" w:cs="Times New Roman"/>
          <w:color w:val="000000" w:themeColor="text1"/>
          <w:lang w:val="en-GB"/>
        </w:rPr>
        <w:t>clause</w:t>
      </w:r>
      <w:r w:rsidR="00B65216" w:rsidRPr="006D5813">
        <w:rPr>
          <w:rFonts w:ascii="Times" w:hAnsi="Times" w:cs="Times New Roman"/>
          <w:color w:val="000000" w:themeColor="text1"/>
          <w:lang w:val="en-GB"/>
        </w:rPr>
        <w:t xml:space="preserve">, </w:t>
      </w:r>
      <w:r w:rsidR="00511A59" w:rsidRPr="006D5813">
        <w:rPr>
          <w:rFonts w:ascii="Times" w:hAnsi="Times" w:cs="Times New Roman"/>
          <w:color w:val="000000" w:themeColor="text1"/>
          <w:lang w:val="en-GB"/>
        </w:rPr>
        <w:t xml:space="preserve">including </w:t>
      </w:r>
      <w:r w:rsidR="00B65216" w:rsidRPr="006D5813">
        <w:rPr>
          <w:rFonts w:ascii="Times" w:hAnsi="Times" w:cs="Times New Roman"/>
          <w:color w:val="000000" w:themeColor="text1"/>
          <w:lang w:val="en-GB"/>
        </w:rPr>
        <w:t>after a sentence initial adverb</w:t>
      </w:r>
      <w:r w:rsidR="00765BD7" w:rsidRPr="006D5813">
        <w:rPr>
          <w:rFonts w:ascii="Times" w:hAnsi="Times" w:cs="Times New Roman"/>
          <w:color w:val="000000" w:themeColor="text1"/>
          <w:lang w:val="en-GB"/>
        </w:rPr>
        <w:t xml:space="preserve">, </w:t>
      </w:r>
      <w:r w:rsidR="004F6BE6" w:rsidRPr="006D5813">
        <w:rPr>
          <w:rFonts w:ascii="Times" w:hAnsi="Times" w:cs="Times New Roman"/>
          <w:color w:val="000000" w:themeColor="text1"/>
          <w:lang w:val="en-GB"/>
        </w:rPr>
        <w:t>resulting</w:t>
      </w:r>
      <w:r w:rsidR="00765BD7" w:rsidRPr="006D5813">
        <w:rPr>
          <w:rFonts w:ascii="Times" w:hAnsi="Times" w:cs="Times New Roman"/>
          <w:color w:val="000000" w:themeColor="text1"/>
          <w:lang w:val="en-GB"/>
        </w:rPr>
        <w:t xml:space="preserve"> in Dutch sentence</w:t>
      </w:r>
      <w:r w:rsidR="0055292A" w:rsidRPr="006D5813">
        <w:rPr>
          <w:rFonts w:ascii="Times" w:hAnsi="Times" w:cs="Times New Roman"/>
          <w:color w:val="000000" w:themeColor="text1"/>
          <w:lang w:val="en-GB"/>
        </w:rPr>
        <w:t>s</w:t>
      </w:r>
      <w:r w:rsidR="004F6BE6" w:rsidRPr="006D5813">
        <w:rPr>
          <w:rFonts w:ascii="Times" w:hAnsi="Times" w:cs="Times New Roman"/>
          <w:color w:val="000000" w:themeColor="text1"/>
          <w:lang w:val="en-GB"/>
        </w:rPr>
        <w:t xml:space="preserve"> such as</w:t>
      </w:r>
      <w:r w:rsidR="00045709" w:rsidRPr="006D5813">
        <w:rPr>
          <w:rFonts w:ascii="Times" w:hAnsi="Times" w:cs="Times New Roman"/>
          <w:color w:val="000000" w:themeColor="text1"/>
          <w:lang w:val="en-GB"/>
        </w:rPr>
        <w:t xml:space="preserve"> </w:t>
      </w:r>
      <w:proofErr w:type="spellStart"/>
      <w:r w:rsidR="00045709" w:rsidRPr="006D5813">
        <w:rPr>
          <w:rFonts w:ascii="Times" w:hAnsi="Times" w:cs="Times New Roman"/>
          <w:i/>
          <w:color w:val="000000" w:themeColor="text1"/>
          <w:lang w:val="en-GB"/>
        </w:rPr>
        <w:t>Vandaag</w:t>
      </w:r>
      <w:proofErr w:type="spellEnd"/>
      <w:r w:rsidR="00045709" w:rsidRPr="006D5813">
        <w:rPr>
          <w:rFonts w:ascii="Times" w:hAnsi="Times" w:cs="Times New Roman"/>
          <w:i/>
          <w:color w:val="000000" w:themeColor="text1"/>
          <w:lang w:val="en-GB"/>
        </w:rPr>
        <w:t xml:space="preserve"> </w:t>
      </w:r>
      <w:proofErr w:type="spellStart"/>
      <w:r w:rsidR="00045709" w:rsidRPr="006D5813">
        <w:rPr>
          <w:rFonts w:ascii="Times" w:hAnsi="Times" w:cs="Times New Roman"/>
          <w:b/>
          <w:i/>
          <w:color w:val="000000" w:themeColor="text1"/>
          <w:lang w:val="en-GB"/>
        </w:rPr>
        <w:t>gaat</w:t>
      </w:r>
      <w:proofErr w:type="spellEnd"/>
      <w:r w:rsidR="00045709" w:rsidRPr="006D5813">
        <w:rPr>
          <w:rFonts w:ascii="Times" w:hAnsi="Times" w:cs="Times New Roman"/>
          <w:i/>
          <w:color w:val="000000" w:themeColor="text1"/>
          <w:lang w:val="en-GB"/>
        </w:rPr>
        <w:t xml:space="preserve"> John </w:t>
      </w:r>
      <w:proofErr w:type="spellStart"/>
      <w:r w:rsidR="00045709" w:rsidRPr="006D5813">
        <w:rPr>
          <w:rFonts w:ascii="Times" w:hAnsi="Times" w:cs="Times New Roman"/>
          <w:i/>
          <w:color w:val="000000" w:themeColor="text1"/>
          <w:lang w:val="en-GB"/>
        </w:rPr>
        <w:t>naar</w:t>
      </w:r>
      <w:proofErr w:type="spellEnd"/>
      <w:r w:rsidR="00045709" w:rsidRPr="006D5813">
        <w:rPr>
          <w:rFonts w:ascii="Times" w:hAnsi="Times" w:cs="Times New Roman"/>
          <w:i/>
          <w:color w:val="000000" w:themeColor="text1"/>
          <w:lang w:val="en-GB"/>
        </w:rPr>
        <w:t xml:space="preserve"> </w:t>
      </w:r>
      <w:proofErr w:type="spellStart"/>
      <w:r w:rsidR="00045709" w:rsidRPr="006D5813">
        <w:rPr>
          <w:rFonts w:ascii="Times" w:hAnsi="Times" w:cs="Times New Roman"/>
          <w:i/>
          <w:color w:val="000000" w:themeColor="text1"/>
          <w:lang w:val="en-GB"/>
        </w:rPr>
        <w:t>Parijs</w:t>
      </w:r>
      <w:proofErr w:type="spellEnd"/>
      <w:r w:rsidR="009D1DB4" w:rsidRPr="006D5813">
        <w:rPr>
          <w:rFonts w:ascii="Times" w:hAnsi="Times" w:cs="Times New Roman"/>
          <w:i/>
          <w:color w:val="000000" w:themeColor="text1"/>
          <w:lang w:val="en-GB"/>
        </w:rPr>
        <w:t xml:space="preserve"> </w:t>
      </w:r>
      <w:r w:rsidR="00045709" w:rsidRPr="006D5813">
        <w:rPr>
          <w:rFonts w:ascii="Times" w:hAnsi="Times" w:cs="Times New Roman"/>
          <w:color w:val="000000" w:themeColor="text1"/>
          <w:lang w:val="en-GB"/>
        </w:rPr>
        <w:t>*</w:t>
      </w:r>
      <w:r w:rsidR="000E1B3A" w:rsidRPr="006D5813">
        <w:rPr>
          <w:rFonts w:ascii="Times" w:hAnsi="Times" w:cs="Times New Roman"/>
          <w:color w:val="000000" w:themeColor="text1"/>
          <w:lang w:val="en-GB"/>
        </w:rPr>
        <w:t>‘</w:t>
      </w:r>
      <w:r w:rsidR="00045709" w:rsidRPr="006D5813">
        <w:rPr>
          <w:rFonts w:ascii="Times" w:hAnsi="Times" w:cs="Times New Roman"/>
          <w:color w:val="000000" w:themeColor="text1"/>
          <w:lang w:val="en-GB"/>
        </w:rPr>
        <w:t xml:space="preserve">Today </w:t>
      </w:r>
      <w:r w:rsidR="00045709" w:rsidRPr="006D5813">
        <w:rPr>
          <w:rFonts w:ascii="Times" w:hAnsi="Times" w:cs="Times New Roman"/>
          <w:b/>
          <w:color w:val="000000" w:themeColor="text1"/>
          <w:lang w:val="en-GB"/>
        </w:rPr>
        <w:t>goes</w:t>
      </w:r>
      <w:r w:rsidR="00045709" w:rsidRPr="006D5813">
        <w:rPr>
          <w:rFonts w:ascii="Times" w:hAnsi="Times" w:cs="Times New Roman"/>
          <w:color w:val="000000" w:themeColor="text1"/>
          <w:lang w:val="en-GB"/>
        </w:rPr>
        <w:t xml:space="preserve"> John to Paris</w:t>
      </w:r>
      <w:r w:rsidR="009D1DB4" w:rsidRPr="006D5813">
        <w:rPr>
          <w:rFonts w:ascii="Times" w:hAnsi="Times" w:cs="Times New Roman"/>
          <w:color w:val="000000" w:themeColor="text1"/>
          <w:lang w:val="en-GB"/>
        </w:rPr>
        <w:t>’</w:t>
      </w:r>
      <w:r w:rsidR="0022380C" w:rsidRPr="006D5813">
        <w:rPr>
          <w:rFonts w:ascii="Times" w:hAnsi="Times" w:cs="Times New Roman"/>
          <w:color w:val="000000" w:themeColor="text1"/>
          <w:lang w:val="en-GB"/>
        </w:rPr>
        <w:t xml:space="preserve"> ‘</w:t>
      </w:r>
      <w:r w:rsidR="00045709" w:rsidRPr="006D5813">
        <w:rPr>
          <w:rFonts w:ascii="Times" w:hAnsi="Times" w:cs="Times New Roman"/>
          <w:color w:val="000000" w:themeColor="text1"/>
          <w:lang w:val="en-GB"/>
        </w:rPr>
        <w:t>Today John</w:t>
      </w:r>
      <w:r w:rsidR="00575D07">
        <w:rPr>
          <w:rFonts w:ascii="Times" w:hAnsi="Times" w:cs="Times New Roman"/>
          <w:b/>
          <w:color w:val="000000" w:themeColor="text1"/>
          <w:lang w:val="en-GB"/>
        </w:rPr>
        <w:t xml:space="preserve"> </w:t>
      </w:r>
      <w:r w:rsidR="006E1541">
        <w:rPr>
          <w:rFonts w:ascii="Times" w:hAnsi="Times" w:cs="Times New Roman"/>
          <w:b/>
          <w:color w:val="000000" w:themeColor="text1"/>
          <w:lang w:val="en-GB"/>
        </w:rPr>
        <w:t>goes</w:t>
      </w:r>
      <w:r w:rsidR="00045709" w:rsidRPr="006D5813">
        <w:rPr>
          <w:rFonts w:ascii="Times" w:hAnsi="Times" w:cs="Times New Roman"/>
          <w:color w:val="000000" w:themeColor="text1"/>
          <w:lang w:val="en-GB"/>
        </w:rPr>
        <w:t xml:space="preserve"> to Paris</w:t>
      </w:r>
      <w:r w:rsidR="0022380C" w:rsidRPr="006D5813">
        <w:rPr>
          <w:rFonts w:ascii="Times" w:hAnsi="Times" w:cs="Times New Roman"/>
          <w:color w:val="000000" w:themeColor="text1"/>
          <w:lang w:val="en-GB"/>
        </w:rPr>
        <w:t>’</w:t>
      </w:r>
      <w:r w:rsidR="00045709" w:rsidRPr="006D5813">
        <w:rPr>
          <w:rFonts w:ascii="Times" w:hAnsi="Times" w:cs="Times New Roman"/>
          <w:color w:val="000000" w:themeColor="text1"/>
          <w:lang w:val="en-GB"/>
        </w:rPr>
        <w:t xml:space="preserve">. </w:t>
      </w:r>
      <w:r w:rsidR="00124903" w:rsidRPr="006D5813">
        <w:rPr>
          <w:rFonts w:ascii="Times" w:hAnsi="Times" w:cs="Times New Roman"/>
          <w:color w:val="000000" w:themeColor="text1"/>
          <w:lang w:val="en-GB"/>
        </w:rPr>
        <w:t xml:space="preserve">In what follows, we will discuss the results of two studies that demonstrated that a –V2 language (as an L2) </w:t>
      </w:r>
      <w:r w:rsidR="008C2EFE" w:rsidRPr="006D5813">
        <w:rPr>
          <w:rFonts w:ascii="Times" w:hAnsi="Times" w:cs="Times New Roman"/>
          <w:color w:val="000000" w:themeColor="text1"/>
          <w:lang w:val="en-GB"/>
        </w:rPr>
        <w:t xml:space="preserve">negatively </w:t>
      </w:r>
      <w:r w:rsidR="00124903" w:rsidRPr="006D5813">
        <w:rPr>
          <w:rFonts w:ascii="Times" w:hAnsi="Times" w:cs="Times New Roman"/>
          <w:color w:val="000000" w:themeColor="text1"/>
          <w:lang w:val="en-GB"/>
        </w:rPr>
        <w:t>influenced the acquisition of the V2 property in the</w:t>
      </w:r>
      <w:r w:rsidR="008C2EFE" w:rsidRPr="006D5813">
        <w:rPr>
          <w:rFonts w:ascii="Times" w:hAnsi="Times" w:cs="Times New Roman"/>
          <w:color w:val="000000" w:themeColor="text1"/>
          <w:lang w:val="en-GB"/>
        </w:rPr>
        <w:t xml:space="preserve"> (+V2)</w:t>
      </w:r>
      <w:r w:rsidR="00124903" w:rsidRPr="006D5813">
        <w:rPr>
          <w:rFonts w:ascii="Times" w:hAnsi="Times" w:cs="Times New Roman"/>
          <w:color w:val="000000" w:themeColor="text1"/>
          <w:lang w:val="en-GB"/>
        </w:rPr>
        <w:t xml:space="preserve"> </w:t>
      </w:r>
      <w:r w:rsidR="00A63BE1">
        <w:rPr>
          <w:rFonts w:ascii="Times" w:hAnsi="Times" w:cs="Times New Roman"/>
          <w:color w:val="000000" w:themeColor="text1"/>
          <w:lang w:val="en-GB"/>
        </w:rPr>
        <w:t>L3</w:t>
      </w:r>
      <w:r w:rsidR="00124903" w:rsidRPr="006D5813">
        <w:rPr>
          <w:rFonts w:ascii="Times" w:hAnsi="Times" w:cs="Times New Roman"/>
          <w:color w:val="000000" w:themeColor="text1"/>
          <w:lang w:val="en-GB"/>
        </w:rPr>
        <w:t xml:space="preserve">. </w:t>
      </w:r>
      <w:r w:rsidR="003028C8" w:rsidRPr="006D5813">
        <w:rPr>
          <w:rFonts w:ascii="Times" w:hAnsi="Times" w:cs="Times New Roman"/>
          <w:color w:val="000000" w:themeColor="text1"/>
          <w:lang w:val="en-GB"/>
        </w:rPr>
        <w:t xml:space="preserve">Although </w:t>
      </w:r>
      <w:r w:rsidR="000E1B3A" w:rsidRPr="006D5813">
        <w:rPr>
          <w:rFonts w:ascii="Times" w:hAnsi="Times" w:cs="Times New Roman"/>
          <w:color w:val="000000" w:themeColor="text1"/>
          <w:lang w:val="en-GB"/>
        </w:rPr>
        <w:t xml:space="preserve">various </w:t>
      </w:r>
      <w:r w:rsidR="003028C8" w:rsidRPr="006D5813">
        <w:rPr>
          <w:rFonts w:ascii="Times" w:hAnsi="Times" w:cs="Times New Roman"/>
          <w:color w:val="000000" w:themeColor="text1"/>
          <w:lang w:val="en-GB"/>
        </w:rPr>
        <w:t>studies</w:t>
      </w:r>
      <w:r w:rsidR="00E638FD">
        <w:rPr>
          <w:rFonts w:ascii="Times" w:hAnsi="Times" w:cs="Times New Roman"/>
          <w:color w:val="000000" w:themeColor="text1"/>
          <w:lang w:val="en-GB"/>
        </w:rPr>
        <w:t xml:space="preserve"> in the field of second language acquisition</w:t>
      </w:r>
      <w:r w:rsidR="003028C8" w:rsidRPr="006D5813">
        <w:rPr>
          <w:rFonts w:ascii="Times" w:hAnsi="Times" w:cs="Times New Roman"/>
          <w:color w:val="000000" w:themeColor="text1"/>
          <w:lang w:val="en-GB"/>
        </w:rPr>
        <w:t xml:space="preserve"> claim that the V2</w:t>
      </w:r>
      <w:r w:rsidR="005A4752">
        <w:rPr>
          <w:rFonts w:ascii="Times" w:hAnsi="Times" w:cs="Times New Roman"/>
          <w:color w:val="000000" w:themeColor="text1"/>
          <w:lang w:val="en-GB"/>
        </w:rPr>
        <w:t xml:space="preserve"> </w:t>
      </w:r>
      <w:r w:rsidR="003028C8" w:rsidRPr="006D5813">
        <w:rPr>
          <w:rFonts w:ascii="Times" w:hAnsi="Times" w:cs="Times New Roman"/>
          <w:color w:val="000000" w:themeColor="text1"/>
          <w:lang w:val="en-GB"/>
        </w:rPr>
        <w:t>rule (</w:t>
      </w:r>
      <w:proofErr w:type="gramStart"/>
      <w:r w:rsidR="003028C8" w:rsidRPr="006D5813">
        <w:rPr>
          <w:rFonts w:ascii="Times" w:hAnsi="Times" w:cs="Times New Roman"/>
          <w:color w:val="000000" w:themeColor="text1"/>
          <w:lang w:val="en-GB"/>
        </w:rPr>
        <w:t>XVS</w:t>
      </w:r>
      <w:r w:rsidR="00B07F0F">
        <w:rPr>
          <w:rFonts w:ascii="Times" w:hAnsi="Times" w:cs="Times New Roman"/>
          <w:color w:val="000000" w:themeColor="text1"/>
          <w:lang w:val="en-GB"/>
        </w:rPr>
        <w:t>(</w:t>
      </w:r>
      <w:proofErr w:type="gramEnd"/>
      <w:r w:rsidR="00B07F0F">
        <w:rPr>
          <w:rFonts w:ascii="Times" w:hAnsi="Times" w:cs="Times New Roman"/>
          <w:color w:val="000000" w:themeColor="text1"/>
          <w:lang w:val="en-GB"/>
        </w:rPr>
        <w:t>O)</w:t>
      </w:r>
      <w:r w:rsidR="003028C8" w:rsidRPr="006D5813">
        <w:rPr>
          <w:rFonts w:ascii="Times" w:hAnsi="Times" w:cs="Times New Roman"/>
          <w:color w:val="000000" w:themeColor="text1"/>
          <w:lang w:val="en-GB"/>
        </w:rPr>
        <w:t xml:space="preserve">) is difficult to </w:t>
      </w:r>
      <w:r w:rsidR="004322E7" w:rsidRPr="006D5813">
        <w:rPr>
          <w:rFonts w:ascii="Times" w:hAnsi="Times" w:cs="Times New Roman"/>
          <w:color w:val="000000" w:themeColor="text1"/>
          <w:lang w:val="en-GB"/>
        </w:rPr>
        <w:t>learn</w:t>
      </w:r>
      <w:r w:rsidR="003028C8" w:rsidRPr="006D5813">
        <w:rPr>
          <w:rFonts w:ascii="Times" w:hAnsi="Times" w:cs="Times New Roman"/>
          <w:color w:val="000000" w:themeColor="text1"/>
          <w:lang w:val="en-GB"/>
        </w:rPr>
        <w:t xml:space="preserve"> since Subject-Verb-Object (SVO) is the canonical word </w:t>
      </w:r>
      <w:r w:rsidR="003028C8" w:rsidRPr="00CC3977">
        <w:rPr>
          <w:rFonts w:ascii="Times New Roman" w:hAnsi="Times New Roman" w:cs="Times New Roman"/>
          <w:color w:val="000000" w:themeColor="text1"/>
          <w:lang w:val="en-GB"/>
        </w:rPr>
        <w:t>order</w:t>
      </w:r>
      <w:r w:rsidR="00EC40B7" w:rsidRPr="00CC3977">
        <w:rPr>
          <w:rFonts w:ascii="Times New Roman" w:hAnsi="Times New Roman" w:cs="Times New Roman"/>
          <w:color w:val="000000" w:themeColor="text1"/>
          <w:lang w:val="en-GB"/>
        </w:rPr>
        <w:t xml:space="preserve"> </w:t>
      </w:r>
      <w:r w:rsidR="00B57B20" w:rsidRPr="00CC3977">
        <w:rPr>
          <w:rFonts w:ascii="Times New Roman" w:hAnsi="Times New Roman" w:cs="Times New Roman"/>
          <w:color w:val="000000" w:themeColor="text1"/>
          <w:lang w:val="en-GB"/>
        </w:rPr>
        <w:t>(</w:t>
      </w:r>
      <w:r w:rsidR="00CC4A0F">
        <w:rPr>
          <w:rFonts w:ascii="Times New Roman" w:hAnsi="Times New Roman" w:cs="Times New Roman"/>
          <w:color w:val="000000" w:themeColor="text1"/>
          <w:lang w:val="en-GB"/>
        </w:rPr>
        <w:t xml:space="preserve">Klein &amp; Perdue 1997; </w:t>
      </w:r>
      <w:proofErr w:type="spellStart"/>
      <w:r w:rsidR="00B57B20" w:rsidRPr="00CC3977">
        <w:rPr>
          <w:rFonts w:ascii="Times New Roman" w:hAnsi="Times New Roman" w:cs="Times New Roman"/>
          <w:color w:val="000000" w:themeColor="text1"/>
          <w:lang w:val="en-GB"/>
        </w:rPr>
        <w:t>Pienemann</w:t>
      </w:r>
      <w:proofErr w:type="spellEnd"/>
      <w:r w:rsidR="003028C8" w:rsidRPr="00CC3977">
        <w:rPr>
          <w:rFonts w:ascii="Times New Roman" w:hAnsi="Times New Roman" w:cs="Times New Roman"/>
          <w:color w:val="000000" w:themeColor="text1"/>
          <w:lang w:val="en-GB"/>
        </w:rPr>
        <w:t xml:space="preserve"> 1998</w:t>
      </w:r>
      <w:r w:rsidR="00CC3977" w:rsidRPr="00CC3977">
        <w:rPr>
          <w:rFonts w:ascii="Times New Roman" w:hAnsi="Times New Roman" w:cs="Times New Roman"/>
          <w:color w:val="000000" w:themeColor="text1"/>
          <w:lang w:val="en-GB"/>
        </w:rPr>
        <w:t xml:space="preserve">; </w:t>
      </w:r>
      <w:proofErr w:type="spellStart"/>
      <w:r w:rsidR="00CC3977" w:rsidRPr="00CC3977">
        <w:rPr>
          <w:rFonts w:ascii="Times New Roman" w:hAnsi="Times New Roman" w:cs="Times New Roman"/>
          <w:lang w:val="en-US"/>
        </w:rPr>
        <w:t>Wahlstrom</w:t>
      </w:r>
      <w:proofErr w:type="spellEnd"/>
      <w:r w:rsidR="00CC3977" w:rsidRPr="00CC3977">
        <w:rPr>
          <w:rFonts w:ascii="Times New Roman" w:hAnsi="Times New Roman" w:cs="Times New Roman"/>
          <w:lang w:val="en-US"/>
        </w:rPr>
        <w:t xml:space="preserve"> McKay 2001</w:t>
      </w:r>
      <w:r w:rsidR="003028C8" w:rsidRPr="00CC3977">
        <w:rPr>
          <w:rFonts w:ascii="Times New Roman" w:hAnsi="Times New Roman" w:cs="Times New Roman"/>
          <w:lang w:val="en-GB"/>
        </w:rPr>
        <w:t>)</w:t>
      </w:r>
      <w:r w:rsidR="00A06108" w:rsidRPr="00CC3977">
        <w:rPr>
          <w:rFonts w:ascii="Times New Roman" w:hAnsi="Times New Roman" w:cs="Times New Roman"/>
          <w:color w:val="000000" w:themeColor="text1"/>
          <w:lang w:val="en-GB"/>
        </w:rPr>
        <w:t xml:space="preserve">, </w:t>
      </w:r>
      <w:proofErr w:type="spellStart"/>
      <w:r w:rsidR="003028C8" w:rsidRPr="00CC3977">
        <w:rPr>
          <w:rFonts w:ascii="Times New Roman" w:hAnsi="Times New Roman" w:cs="Times New Roman"/>
          <w:color w:val="000000" w:themeColor="text1"/>
          <w:lang w:val="en-GB"/>
        </w:rPr>
        <w:t>Bohnacker</w:t>
      </w:r>
      <w:proofErr w:type="spellEnd"/>
      <w:r w:rsidR="003028C8" w:rsidRPr="006D5813">
        <w:rPr>
          <w:rFonts w:ascii="Times" w:hAnsi="Times" w:cs="Times New Roman"/>
          <w:color w:val="000000" w:themeColor="text1"/>
          <w:lang w:val="en-GB"/>
        </w:rPr>
        <w:t xml:space="preserve"> (2006)</w:t>
      </w:r>
      <w:r w:rsidR="005259F1" w:rsidRPr="006D5813">
        <w:rPr>
          <w:rFonts w:ascii="Times" w:hAnsi="Times" w:cs="Times New Roman"/>
          <w:color w:val="000000" w:themeColor="text1"/>
          <w:lang w:val="en-GB"/>
        </w:rPr>
        <w:t xml:space="preserve"> found V2 placement in </w:t>
      </w:r>
      <w:r w:rsidR="003028C8" w:rsidRPr="006D5813">
        <w:rPr>
          <w:rFonts w:ascii="Times" w:hAnsi="Times" w:cs="Times New Roman"/>
          <w:color w:val="000000" w:themeColor="text1"/>
          <w:lang w:val="en-GB"/>
        </w:rPr>
        <w:t xml:space="preserve">two groups of </w:t>
      </w:r>
      <w:r w:rsidR="00636149" w:rsidRPr="006D5813">
        <w:rPr>
          <w:rFonts w:ascii="Times" w:hAnsi="Times" w:cs="Times New Roman"/>
          <w:color w:val="000000" w:themeColor="text1"/>
          <w:lang w:val="en-GB"/>
        </w:rPr>
        <w:t xml:space="preserve">Swedish </w:t>
      </w:r>
      <w:r w:rsidR="00EA01C5" w:rsidRPr="006D5813">
        <w:rPr>
          <w:rFonts w:ascii="Times" w:hAnsi="Times" w:cs="Times New Roman"/>
          <w:color w:val="000000" w:themeColor="text1"/>
          <w:lang w:val="en-GB"/>
        </w:rPr>
        <w:t xml:space="preserve">(+V2) </w:t>
      </w:r>
      <w:r w:rsidR="00376EDF">
        <w:rPr>
          <w:rFonts w:ascii="Times" w:hAnsi="Times" w:cs="Times New Roman"/>
          <w:color w:val="000000" w:themeColor="text1"/>
          <w:lang w:val="en-GB"/>
        </w:rPr>
        <w:t>beginning</w:t>
      </w:r>
      <w:r w:rsidR="003028C8" w:rsidRPr="006D5813">
        <w:rPr>
          <w:rFonts w:ascii="Times" w:hAnsi="Times" w:cs="Times New Roman"/>
          <w:color w:val="000000" w:themeColor="text1"/>
          <w:lang w:val="en-GB"/>
        </w:rPr>
        <w:t xml:space="preserve"> learners of German</w:t>
      </w:r>
      <w:r w:rsidR="00EA01C5" w:rsidRPr="006D5813">
        <w:rPr>
          <w:rFonts w:ascii="Times" w:hAnsi="Times" w:cs="Times New Roman"/>
          <w:color w:val="000000" w:themeColor="text1"/>
          <w:lang w:val="en-GB"/>
        </w:rPr>
        <w:t xml:space="preserve"> (+V2)</w:t>
      </w:r>
      <w:r w:rsidR="00B9045C" w:rsidRPr="006D5813">
        <w:rPr>
          <w:rFonts w:ascii="Times" w:hAnsi="Times" w:cs="Times New Roman"/>
          <w:color w:val="000000" w:themeColor="text1"/>
          <w:lang w:val="en-GB"/>
        </w:rPr>
        <w:t xml:space="preserve">, which she attributed to </w:t>
      </w:r>
      <w:r w:rsidR="00FA76BC" w:rsidRPr="006D5813">
        <w:rPr>
          <w:rFonts w:ascii="Times" w:hAnsi="Times" w:cs="Times New Roman"/>
          <w:color w:val="000000" w:themeColor="text1"/>
          <w:lang w:val="en-GB"/>
        </w:rPr>
        <w:t>positive transfer of the V2</w:t>
      </w:r>
      <w:r w:rsidR="005A4752">
        <w:rPr>
          <w:rFonts w:ascii="Times" w:hAnsi="Times" w:cs="Times New Roman"/>
          <w:color w:val="000000" w:themeColor="text1"/>
          <w:lang w:val="en-GB"/>
        </w:rPr>
        <w:t xml:space="preserve"> </w:t>
      </w:r>
      <w:r w:rsidR="00FA76BC" w:rsidRPr="006D5813">
        <w:rPr>
          <w:rFonts w:ascii="Times" w:hAnsi="Times" w:cs="Times New Roman"/>
          <w:color w:val="000000" w:themeColor="text1"/>
          <w:lang w:val="en-GB"/>
        </w:rPr>
        <w:t>rule</w:t>
      </w:r>
      <w:r w:rsidR="003028C8" w:rsidRPr="006D5813">
        <w:rPr>
          <w:rFonts w:ascii="Times" w:hAnsi="Times" w:cs="Times New Roman"/>
          <w:color w:val="000000" w:themeColor="text1"/>
          <w:lang w:val="en-GB"/>
        </w:rPr>
        <w:t>.</w:t>
      </w:r>
      <w:r w:rsidR="004E007D">
        <w:rPr>
          <w:rFonts w:ascii="Times" w:hAnsi="Times" w:cs="Times New Roman"/>
          <w:color w:val="000000" w:themeColor="text1"/>
          <w:lang w:val="en-GB"/>
        </w:rPr>
        <w:t xml:space="preserve"> In </w:t>
      </w:r>
      <w:proofErr w:type="spellStart"/>
      <w:r w:rsidR="004E007D">
        <w:rPr>
          <w:rFonts w:ascii="Times" w:hAnsi="Times" w:cs="Times New Roman"/>
          <w:color w:val="000000" w:themeColor="text1"/>
          <w:lang w:val="en-GB"/>
        </w:rPr>
        <w:t>Bohnacker’s</w:t>
      </w:r>
      <w:proofErr w:type="spellEnd"/>
      <w:r w:rsidR="004E007D">
        <w:rPr>
          <w:rFonts w:ascii="Times" w:hAnsi="Times" w:cs="Times New Roman"/>
          <w:color w:val="000000" w:themeColor="text1"/>
          <w:lang w:val="en-GB"/>
        </w:rPr>
        <w:t xml:space="preserve"> study, one</w:t>
      </w:r>
      <w:r w:rsidR="003028C8" w:rsidRPr="006D5813">
        <w:rPr>
          <w:rFonts w:ascii="Times" w:hAnsi="Times" w:cs="Times New Roman"/>
          <w:color w:val="000000" w:themeColor="text1"/>
          <w:lang w:val="en-GB"/>
        </w:rPr>
        <w:t xml:space="preserve"> group </w:t>
      </w:r>
      <w:r w:rsidR="009451EC" w:rsidRPr="006D5813">
        <w:rPr>
          <w:rFonts w:ascii="Times" w:hAnsi="Times" w:cs="Times New Roman"/>
          <w:color w:val="000000" w:themeColor="text1"/>
          <w:lang w:val="en-GB"/>
        </w:rPr>
        <w:t xml:space="preserve">was </w:t>
      </w:r>
      <w:r w:rsidR="003028C8" w:rsidRPr="006D5813">
        <w:rPr>
          <w:rFonts w:ascii="Times" w:hAnsi="Times" w:cs="Times New Roman"/>
          <w:color w:val="000000" w:themeColor="text1"/>
          <w:lang w:val="en-GB"/>
        </w:rPr>
        <w:t>learn</w:t>
      </w:r>
      <w:r w:rsidR="009451EC" w:rsidRPr="006D5813">
        <w:rPr>
          <w:rFonts w:ascii="Times" w:hAnsi="Times" w:cs="Times New Roman"/>
          <w:color w:val="000000" w:themeColor="text1"/>
          <w:lang w:val="en-GB"/>
        </w:rPr>
        <w:t>ing</w:t>
      </w:r>
      <w:r w:rsidR="003028C8" w:rsidRPr="006D5813">
        <w:rPr>
          <w:rFonts w:ascii="Times" w:hAnsi="Times" w:cs="Times New Roman"/>
          <w:color w:val="000000" w:themeColor="text1"/>
          <w:lang w:val="en-GB"/>
        </w:rPr>
        <w:t xml:space="preserve"> German as an L2, and the other as an L3 after English</w:t>
      </w:r>
      <w:r w:rsidR="00EA01C5" w:rsidRPr="006D5813">
        <w:rPr>
          <w:rFonts w:ascii="Times" w:hAnsi="Times" w:cs="Times New Roman"/>
          <w:color w:val="000000" w:themeColor="text1"/>
          <w:lang w:val="en-GB"/>
        </w:rPr>
        <w:t xml:space="preserve"> (–V2)</w:t>
      </w:r>
      <w:r w:rsidR="003028C8" w:rsidRPr="006D5813">
        <w:rPr>
          <w:rFonts w:ascii="Times" w:hAnsi="Times" w:cs="Times New Roman"/>
          <w:color w:val="000000" w:themeColor="text1"/>
          <w:lang w:val="en-GB"/>
        </w:rPr>
        <w:t xml:space="preserve">. The </w:t>
      </w:r>
      <w:r w:rsidR="0009174C" w:rsidRPr="006D5813">
        <w:rPr>
          <w:rFonts w:ascii="Times" w:hAnsi="Times" w:cs="Times New Roman"/>
          <w:color w:val="000000" w:themeColor="text1"/>
          <w:lang w:val="en-GB"/>
        </w:rPr>
        <w:t>oral production data</w:t>
      </w:r>
      <w:r w:rsidR="00BB35A5" w:rsidRPr="006D5813">
        <w:rPr>
          <w:rFonts w:ascii="Times" w:hAnsi="Times" w:cs="Times New Roman"/>
          <w:color w:val="000000" w:themeColor="text1"/>
          <w:lang w:val="en-GB"/>
        </w:rPr>
        <w:t xml:space="preserve"> indicated that</w:t>
      </w:r>
      <w:r w:rsidR="003028C8" w:rsidRPr="006D5813">
        <w:rPr>
          <w:rFonts w:ascii="Times" w:hAnsi="Times" w:cs="Times New Roman"/>
          <w:color w:val="000000" w:themeColor="text1"/>
          <w:lang w:val="en-GB"/>
        </w:rPr>
        <w:t xml:space="preserve"> a</w:t>
      </w:r>
      <w:r w:rsidR="00BB35A5" w:rsidRPr="006D5813">
        <w:rPr>
          <w:rFonts w:ascii="Times" w:hAnsi="Times" w:cs="Times New Roman"/>
          <w:color w:val="000000" w:themeColor="text1"/>
          <w:lang w:val="en-GB"/>
        </w:rPr>
        <w:t>t least for the L2 German group</w:t>
      </w:r>
      <w:r w:rsidR="003028C8" w:rsidRPr="006D5813">
        <w:rPr>
          <w:rFonts w:ascii="Times" w:hAnsi="Times" w:cs="Times New Roman"/>
          <w:color w:val="000000" w:themeColor="text1"/>
          <w:lang w:val="en-GB"/>
        </w:rPr>
        <w:t xml:space="preserve"> the acquisition of the V2</w:t>
      </w:r>
      <w:r w:rsidR="005A4752">
        <w:rPr>
          <w:rFonts w:ascii="Times" w:hAnsi="Times" w:cs="Times New Roman"/>
          <w:color w:val="000000" w:themeColor="text1"/>
          <w:lang w:val="en-GB"/>
        </w:rPr>
        <w:t xml:space="preserve"> </w:t>
      </w:r>
      <w:r w:rsidR="003028C8" w:rsidRPr="006D5813">
        <w:rPr>
          <w:rFonts w:ascii="Times" w:hAnsi="Times" w:cs="Times New Roman"/>
          <w:color w:val="000000" w:themeColor="text1"/>
          <w:lang w:val="en-GB"/>
        </w:rPr>
        <w:t xml:space="preserve">rule was not at </w:t>
      </w:r>
      <w:r w:rsidR="003028C8" w:rsidRPr="006D5813">
        <w:rPr>
          <w:rFonts w:ascii="Times" w:hAnsi="Times" w:cs="Times New Roman"/>
          <w:color w:val="000000" w:themeColor="text1"/>
          <w:lang w:val="en-GB"/>
        </w:rPr>
        <w:lastRenderedPageBreak/>
        <w:t>all complicated (100% target</w:t>
      </w:r>
      <w:r w:rsidR="00394A71" w:rsidRPr="006D5813">
        <w:rPr>
          <w:rFonts w:ascii="Times" w:hAnsi="Times" w:cs="Times New Roman"/>
          <w:color w:val="000000" w:themeColor="text1"/>
          <w:lang w:val="en-GB"/>
        </w:rPr>
        <w:t>-</w:t>
      </w:r>
      <w:r w:rsidR="003028C8" w:rsidRPr="006D5813">
        <w:rPr>
          <w:rFonts w:ascii="Times" w:hAnsi="Times" w:cs="Times New Roman"/>
          <w:color w:val="000000" w:themeColor="text1"/>
          <w:lang w:val="en-GB"/>
        </w:rPr>
        <w:t>like after four months of study). The other group</w:t>
      </w:r>
      <w:r w:rsidR="008C2EFE" w:rsidRPr="006D5813">
        <w:rPr>
          <w:rFonts w:ascii="Times" w:hAnsi="Times" w:cs="Times New Roman"/>
          <w:color w:val="000000" w:themeColor="text1"/>
          <w:lang w:val="en-GB"/>
        </w:rPr>
        <w:t>, however,</w:t>
      </w:r>
      <w:r w:rsidR="003028C8" w:rsidRPr="006D5813">
        <w:rPr>
          <w:rFonts w:ascii="Times" w:hAnsi="Times" w:cs="Times New Roman"/>
          <w:color w:val="000000" w:themeColor="text1"/>
          <w:lang w:val="en-GB"/>
        </w:rPr>
        <w:t xml:space="preserve"> experienced more difficulties</w:t>
      </w:r>
      <w:r w:rsidR="005A4752">
        <w:rPr>
          <w:rFonts w:ascii="Times" w:hAnsi="Times" w:cs="Times New Roman"/>
          <w:color w:val="000000" w:themeColor="text1"/>
          <w:lang w:val="en-GB"/>
        </w:rPr>
        <w:t>,</w:t>
      </w:r>
      <w:r w:rsidR="00BE3389" w:rsidRPr="006D5813">
        <w:rPr>
          <w:rFonts w:ascii="Times" w:hAnsi="Times" w:cs="Times New Roman"/>
          <w:color w:val="000000" w:themeColor="text1"/>
          <w:lang w:val="en-GB"/>
        </w:rPr>
        <w:t xml:space="preserve"> which was attributed by the researcher to the </w:t>
      </w:r>
      <w:r w:rsidR="003B080E" w:rsidRPr="006D5813">
        <w:rPr>
          <w:rFonts w:ascii="Times" w:hAnsi="Times" w:cs="Times New Roman"/>
          <w:color w:val="000000" w:themeColor="text1"/>
          <w:lang w:val="en-GB"/>
        </w:rPr>
        <w:t xml:space="preserve">negative </w:t>
      </w:r>
      <w:r w:rsidR="00BE3389" w:rsidRPr="006D5813">
        <w:rPr>
          <w:rFonts w:ascii="Times" w:hAnsi="Times" w:cs="Times New Roman"/>
          <w:color w:val="000000" w:themeColor="text1"/>
          <w:lang w:val="en-GB"/>
        </w:rPr>
        <w:t>influence of the L2 (English).</w:t>
      </w:r>
    </w:p>
    <w:p w14:paraId="301C6C81" w14:textId="60686CEC" w:rsidR="00AD63B6" w:rsidRPr="006D5813" w:rsidRDefault="00B9045C">
      <w:pPr>
        <w:spacing w:line="360" w:lineRule="auto"/>
        <w:contextualSpacing/>
        <w:jc w:val="both"/>
        <w:rPr>
          <w:rFonts w:ascii="Times" w:hAnsi="Times" w:cs="Times New Roman"/>
          <w:color w:val="000000" w:themeColor="text1"/>
          <w:lang w:val="en-GB"/>
        </w:rPr>
      </w:pPr>
      <w:r w:rsidRPr="006D5813">
        <w:rPr>
          <w:rFonts w:ascii="Times" w:hAnsi="Times" w:cs="Times New Roman"/>
          <w:color w:val="000000" w:themeColor="text1"/>
          <w:lang w:val="en-GB"/>
        </w:rPr>
        <w:tab/>
      </w:r>
      <w:proofErr w:type="spellStart"/>
      <w:r w:rsidRPr="006D5813">
        <w:rPr>
          <w:rFonts w:ascii="Times" w:hAnsi="Times" w:cs="Times New Roman"/>
          <w:color w:val="000000" w:themeColor="text1"/>
          <w:lang w:val="en-GB"/>
        </w:rPr>
        <w:t>Bardel</w:t>
      </w:r>
      <w:proofErr w:type="spellEnd"/>
      <w:r w:rsidRPr="006D5813">
        <w:rPr>
          <w:rFonts w:ascii="Times" w:hAnsi="Times" w:cs="Times New Roman"/>
          <w:color w:val="000000" w:themeColor="text1"/>
          <w:lang w:val="en-GB"/>
        </w:rPr>
        <w:t xml:space="preserve"> &amp; Falk (2007)</w:t>
      </w:r>
      <w:r w:rsidR="00886D47" w:rsidRPr="006D5813">
        <w:rPr>
          <w:rFonts w:ascii="Times" w:hAnsi="Times" w:cs="Times New Roman"/>
          <w:color w:val="000000" w:themeColor="text1"/>
          <w:lang w:val="en-GB"/>
        </w:rPr>
        <w:t xml:space="preserve"> studied </w:t>
      </w:r>
      <w:r w:rsidR="009F6DF9">
        <w:rPr>
          <w:rFonts w:ascii="Times" w:hAnsi="Times" w:cs="Times New Roman"/>
          <w:color w:val="000000" w:themeColor="text1"/>
          <w:lang w:val="en-GB"/>
        </w:rPr>
        <w:t xml:space="preserve">verb </w:t>
      </w:r>
      <w:r w:rsidR="00886D47" w:rsidRPr="006D5813">
        <w:rPr>
          <w:rFonts w:ascii="Times" w:hAnsi="Times" w:cs="Times New Roman"/>
          <w:lang w:val="en-US"/>
        </w:rPr>
        <w:t>placement in</w:t>
      </w:r>
      <w:r w:rsidR="00BA20AB" w:rsidRPr="006D5813">
        <w:rPr>
          <w:rFonts w:ascii="Times" w:hAnsi="Times" w:cs="Times New Roman"/>
          <w:color w:val="000000" w:themeColor="text1"/>
          <w:lang w:val="en-GB"/>
        </w:rPr>
        <w:t xml:space="preserve"> </w:t>
      </w:r>
      <w:r w:rsidR="007E2541" w:rsidRPr="006D5813">
        <w:rPr>
          <w:rFonts w:ascii="Times" w:hAnsi="Times" w:cs="Times New Roman"/>
          <w:color w:val="000000" w:themeColor="text1"/>
          <w:lang w:val="en-GB"/>
        </w:rPr>
        <w:t xml:space="preserve">various </w:t>
      </w:r>
      <w:r w:rsidR="003B080E" w:rsidRPr="006D5813">
        <w:rPr>
          <w:rFonts w:ascii="Times" w:hAnsi="Times" w:cs="Times New Roman"/>
          <w:color w:val="000000" w:themeColor="text1"/>
          <w:lang w:val="en-GB"/>
        </w:rPr>
        <w:t xml:space="preserve">groups </w:t>
      </w:r>
      <w:r w:rsidR="00886D47" w:rsidRPr="006D5813">
        <w:rPr>
          <w:rFonts w:ascii="Times" w:hAnsi="Times" w:cs="Times New Roman"/>
          <w:color w:val="000000" w:themeColor="text1"/>
          <w:lang w:val="en-GB"/>
        </w:rPr>
        <w:t>of</w:t>
      </w:r>
      <w:r w:rsidR="00BA20AB" w:rsidRPr="006D5813">
        <w:rPr>
          <w:rFonts w:ascii="Times" w:hAnsi="Times" w:cs="Times New Roman"/>
          <w:color w:val="000000" w:themeColor="text1"/>
          <w:lang w:val="en-GB"/>
        </w:rPr>
        <w:t xml:space="preserve"> L1 and L2 </w:t>
      </w:r>
      <w:r w:rsidR="007E2541" w:rsidRPr="006D5813">
        <w:rPr>
          <w:rFonts w:ascii="Times" w:hAnsi="Times" w:cs="Times New Roman"/>
          <w:color w:val="000000" w:themeColor="text1"/>
          <w:lang w:val="en-GB"/>
        </w:rPr>
        <w:t xml:space="preserve">backgrounds </w:t>
      </w:r>
      <w:r w:rsidR="00BA20AB" w:rsidRPr="006D5813">
        <w:rPr>
          <w:rFonts w:ascii="Times" w:hAnsi="Times" w:cs="Times New Roman"/>
          <w:color w:val="000000" w:themeColor="text1"/>
          <w:lang w:val="en-GB"/>
        </w:rPr>
        <w:t xml:space="preserve">in the initial stages of </w:t>
      </w:r>
      <w:r w:rsidR="00886D47" w:rsidRPr="006D5813">
        <w:rPr>
          <w:rFonts w:ascii="Times" w:hAnsi="Times" w:cs="Times New Roman"/>
          <w:color w:val="000000" w:themeColor="text1"/>
          <w:lang w:val="en-GB"/>
        </w:rPr>
        <w:t>L3 Swedish</w:t>
      </w:r>
      <w:r w:rsidR="00BA20AB" w:rsidRPr="006D5813">
        <w:rPr>
          <w:rFonts w:ascii="Times" w:hAnsi="Times" w:cs="Times New Roman"/>
          <w:color w:val="000000" w:themeColor="text1"/>
          <w:lang w:val="en-GB"/>
        </w:rPr>
        <w:t>/</w:t>
      </w:r>
      <w:r w:rsidR="00886D47" w:rsidRPr="006D5813">
        <w:rPr>
          <w:rFonts w:ascii="Times" w:hAnsi="Times" w:cs="Times New Roman"/>
          <w:color w:val="000000" w:themeColor="text1"/>
          <w:lang w:val="en-GB"/>
        </w:rPr>
        <w:t>L3 Dutch</w:t>
      </w:r>
      <w:r w:rsidR="0025494F" w:rsidRPr="006D5813">
        <w:rPr>
          <w:rFonts w:ascii="Times" w:hAnsi="Times" w:cs="Times New Roman"/>
          <w:color w:val="000000" w:themeColor="text1"/>
          <w:lang w:val="en-GB"/>
        </w:rPr>
        <w:t xml:space="preserve"> (both +V2 languages)</w:t>
      </w:r>
      <w:r w:rsidR="00AD63B6" w:rsidRPr="006D5813">
        <w:rPr>
          <w:rFonts w:ascii="Times" w:hAnsi="Times" w:cs="Times New Roman"/>
          <w:color w:val="000000" w:themeColor="text1"/>
          <w:lang w:val="en-GB"/>
        </w:rPr>
        <w:t>. In the first group, the L1 was a +V2 language (Dutch</w:t>
      </w:r>
      <w:r w:rsidR="008D30CD" w:rsidRPr="006D5813">
        <w:rPr>
          <w:rFonts w:ascii="Times" w:hAnsi="Times" w:cs="Times New Roman"/>
          <w:color w:val="000000" w:themeColor="text1"/>
          <w:lang w:val="en-GB"/>
        </w:rPr>
        <w:t xml:space="preserve"> when the L3 was Swedish or Swedish when the L3 was Dutch</w:t>
      </w:r>
      <w:r w:rsidR="00AD63B6" w:rsidRPr="006D5813">
        <w:rPr>
          <w:rFonts w:ascii="Times" w:hAnsi="Times" w:cs="Times New Roman"/>
          <w:color w:val="000000" w:themeColor="text1"/>
          <w:lang w:val="en-GB"/>
        </w:rPr>
        <w:t xml:space="preserve">) and </w:t>
      </w:r>
      <w:r w:rsidR="008D30CD" w:rsidRPr="006D5813">
        <w:rPr>
          <w:rFonts w:ascii="Times" w:hAnsi="Times" w:cs="Times New Roman"/>
          <w:color w:val="000000" w:themeColor="text1"/>
          <w:lang w:val="en-GB"/>
        </w:rPr>
        <w:t xml:space="preserve">the L2 </w:t>
      </w:r>
      <w:r w:rsidR="007A5F20" w:rsidRPr="006D5813">
        <w:rPr>
          <w:rFonts w:ascii="Times" w:hAnsi="Times" w:cs="Times New Roman"/>
          <w:color w:val="000000" w:themeColor="text1"/>
          <w:lang w:val="en-GB"/>
        </w:rPr>
        <w:t xml:space="preserve">was </w:t>
      </w:r>
      <w:r w:rsidR="008D30CD" w:rsidRPr="006D5813">
        <w:rPr>
          <w:rFonts w:ascii="Times" w:hAnsi="Times" w:cs="Times New Roman"/>
          <w:color w:val="000000" w:themeColor="text1"/>
          <w:lang w:val="en-GB"/>
        </w:rPr>
        <w:t>a</w:t>
      </w:r>
      <w:r w:rsidR="00AD63B6" w:rsidRPr="006D5813">
        <w:rPr>
          <w:rFonts w:ascii="Times" w:hAnsi="Times" w:cs="Times New Roman"/>
          <w:color w:val="000000" w:themeColor="text1"/>
          <w:lang w:val="en-GB"/>
        </w:rPr>
        <w:t xml:space="preserve"> –V2</w:t>
      </w:r>
      <w:r w:rsidR="008D30CD" w:rsidRPr="006D5813">
        <w:rPr>
          <w:rFonts w:ascii="Times" w:hAnsi="Times" w:cs="Times New Roman"/>
          <w:color w:val="000000" w:themeColor="text1"/>
          <w:lang w:val="en-GB"/>
        </w:rPr>
        <w:t xml:space="preserve"> language (English)</w:t>
      </w:r>
      <w:r w:rsidR="007A5F20" w:rsidRPr="006D5813">
        <w:rPr>
          <w:rFonts w:ascii="Times" w:hAnsi="Times" w:cs="Times New Roman"/>
          <w:color w:val="000000" w:themeColor="text1"/>
          <w:lang w:val="en-GB"/>
        </w:rPr>
        <w:t xml:space="preserve">. In </w:t>
      </w:r>
      <w:r w:rsidR="00AD63B6" w:rsidRPr="006D5813">
        <w:rPr>
          <w:rFonts w:ascii="Times" w:hAnsi="Times" w:cs="Times New Roman"/>
          <w:color w:val="000000" w:themeColor="text1"/>
          <w:lang w:val="en-GB"/>
        </w:rPr>
        <w:t>the second group</w:t>
      </w:r>
      <w:r w:rsidR="007A5F20" w:rsidRPr="006D5813">
        <w:rPr>
          <w:rFonts w:ascii="Times" w:hAnsi="Times" w:cs="Times New Roman"/>
          <w:color w:val="000000" w:themeColor="text1"/>
          <w:lang w:val="en-GB"/>
        </w:rPr>
        <w:t>,</w:t>
      </w:r>
      <w:r w:rsidR="00AD63B6" w:rsidRPr="006D5813">
        <w:rPr>
          <w:rFonts w:ascii="Times" w:hAnsi="Times" w:cs="Times New Roman"/>
          <w:color w:val="000000" w:themeColor="text1"/>
          <w:lang w:val="en-GB"/>
        </w:rPr>
        <w:t xml:space="preserve"> </w:t>
      </w:r>
      <w:r w:rsidR="00886D47" w:rsidRPr="006D5813">
        <w:rPr>
          <w:rFonts w:ascii="Times" w:hAnsi="Times" w:cs="Times New Roman"/>
          <w:color w:val="000000" w:themeColor="text1"/>
          <w:lang w:val="en-GB"/>
        </w:rPr>
        <w:t xml:space="preserve">the L1 was a –V2 language </w:t>
      </w:r>
      <w:r w:rsidR="008D30CD" w:rsidRPr="006D5813">
        <w:rPr>
          <w:rFonts w:ascii="Times" w:hAnsi="Times" w:cs="Times New Roman"/>
          <w:color w:val="000000" w:themeColor="text1"/>
          <w:lang w:val="en-GB"/>
        </w:rPr>
        <w:t xml:space="preserve">(English, Italian, Hungarian or Albanian) </w:t>
      </w:r>
      <w:r w:rsidR="00886D47" w:rsidRPr="006D5813">
        <w:rPr>
          <w:rFonts w:ascii="Times" w:hAnsi="Times" w:cs="Times New Roman"/>
          <w:color w:val="000000" w:themeColor="text1"/>
          <w:lang w:val="en-GB"/>
        </w:rPr>
        <w:t>and the L2 a +V2 language</w:t>
      </w:r>
      <w:r w:rsidR="008D30CD" w:rsidRPr="006D5813">
        <w:rPr>
          <w:rFonts w:ascii="Times" w:hAnsi="Times" w:cs="Times New Roman"/>
          <w:color w:val="000000" w:themeColor="text1"/>
          <w:lang w:val="en-GB"/>
        </w:rPr>
        <w:t xml:space="preserve"> (Dutch in the case of L3 Swedish or Swedish in the case of L3 Dutch)</w:t>
      </w:r>
      <w:r w:rsidR="00AD63B6" w:rsidRPr="006D5813">
        <w:rPr>
          <w:rFonts w:ascii="Times" w:hAnsi="Times" w:cs="Times New Roman"/>
          <w:color w:val="000000" w:themeColor="text1"/>
          <w:lang w:val="en-GB"/>
        </w:rPr>
        <w:t xml:space="preserve">. The results </w:t>
      </w:r>
      <w:r w:rsidR="0025494F" w:rsidRPr="006D5813">
        <w:rPr>
          <w:rFonts w:ascii="Times" w:hAnsi="Times" w:cs="Times New Roman"/>
          <w:color w:val="000000" w:themeColor="text1"/>
          <w:lang w:val="en-GB"/>
        </w:rPr>
        <w:t>of this study demonstrated</w:t>
      </w:r>
      <w:r w:rsidR="00AD63B6" w:rsidRPr="006D5813">
        <w:rPr>
          <w:rFonts w:ascii="Times" w:hAnsi="Times" w:cs="Times New Roman"/>
          <w:color w:val="000000" w:themeColor="text1"/>
          <w:lang w:val="en-GB"/>
        </w:rPr>
        <w:t xml:space="preserve"> </w:t>
      </w:r>
      <w:r w:rsidR="003B080E" w:rsidRPr="006D5813">
        <w:rPr>
          <w:rFonts w:ascii="Times" w:hAnsi="Times" w:cs="Times New Roman"/>
          <w:color w:val="000000" w:themeColor="text1"/>
          <w:lang w:val="en-GB"/>
        </w:rPr>
        <w:t xml:space="preserve">both positive and negative </w:t>
      </w:r>
      <w:r w:rsidR="00886D47" w:rsidRPr="006D5813">
        <w:rPr>
          <w:rFonts w:ascii="Times" w:hAnsi="Times" w:cs="Times New Roman"/>
          <w:color w:val="000000" w:themeColor="text1"/>
          <w:lang w:val="en-GB"/>
        </w:rPr>
        <w:t>transfer</w:t>
      </w:r>
      <w:r w:rsidR="00AD63B6" w:rsidRPr="006D5813">
        <w:rPr>
          <w:rFonts w:ascii="Times" w:hAnsi="Times" w:cs="Times New Roman"/>
          <w:color w:val="000000" w:themeColor="text1"/>
          <w:lang w:val="en-GB"/>
        </w:rPr>
        <w:t xml:space="preserve"> of the V2 property in</w:t>
      </w:r>
      <w:r w:rsidR="00886D47" w:rsidRPr="006D5813">
        <w:rPr>
          <w:rFonts w:ascii="Times" w:hAnsi="Times" w:cs="Times New Roman"/>
          <w:color w:val="000000" w:themeColor="text1"/>
          <w:lang w:val="en-GB"/>
        </w:rPr>
        <w:t xml:space="preserve"> L3 Swedish/</w:t>
      </w:r>
      <w:r w:rsidR="00AD63B6" w:rsidRPr="006D5813">
        <w:rPr>
          <w:rFonts w:ascii="Times" w:hAnsi="Times" w:cs="Times New Roman"/>
          <w:color w:val="000000" w:themeColor="text1"/>
          <w:lang w:val="en-GB"/>
        </w:rPr>
        <w:t>L3 Dutch</w:t>
      </w:r>
      <w:r w:rsidR="00886D47" w:rsidRPr="006D5813">
        <w:rPr>
          <w:rFonts w:ascii="Times" w:hAnsi="Times" w:cs="Times New Roman"/>
          <w:color w:val="000000" w:themeColor="text1"/>
          <w:lang w:val="en-GB"/>
        </w:rPr>
        <w:t xml:space="preserve">, </w:t>
      </w:r>
      <w:r w:rsidR="00E638FD">
        <w:rPr>
          <w:rFonts w:ascii="Times" w:hAnsi="Times" w:cs="Times New Roman"/>
          <w:color w:val="000000" w:themeColor="text1"/>
          <w:lang w:val="en-GB"/>
        </w:rPr>
        <w:t xml:space="preserve">but </w:t>
      </w:r>
      <w:r w:rsidR="00886D47" w:rsidRPr="006D5813">
        <w:rPr>
          <w:rFonts w:ascii="Times" w:hAnsi="Times" w:cs="Times New Roman"/>
          <w:color w:val="000000" w:themeColor="text1"/>
          <w:lang w:val="en-GB"/>
        </w:rPr>
        <w:t>only when the L2 was a +V2 language. The</w:t>
      </w:r>
      <w:r w:rsidR="007A5F20" w:rsidRPr="006D5813">
        <w:rPr>
          <w:rFonts w:ascii="Times" w:hAnsi="Times" w:cs="Times New Roman"/>
          <w:color w:val="000000" w:themeColor="text1"/>
          <w:lang w:val="en-GB"/>
        </w:rPr>
        <w:t xml:space="preserve"> participants in the</w:t>
      </w:r>
      <w:r w:rsidR="00886D47" w:rsidRPr="006D5813">
        <w:rPr>
          <w:rFonts w:ascii="Times" w:hAnsi="Times" w:cs="Times New Roman"/>
          <w:color w:val="000000" w:themeColor="text1"/>
          <w:lang w:val="en-GB"/>
        </w:rPr>
        <w:t xml:space="preserve"> </w:t>
      </w:r>
      <w:r w:rsidR="007A5F20" w:rsidRPr="006D5813">
        <w:rPr>
          <w:rFonts w:ascii="Times" w:hAnsi="Times" w:cs="Times New Roman"/>
          <w:color w:val="000000" w:themeColor="text1"/>
          <w:lang w:val="en-GB"/>
        </w:rPr>
        <w:t xml:space="preserve">L1 +V2 group </w:t>
      </w:r>
      <w:r w:rsidR="008D30CD" w:rsidRPr="006D5813">
        <w:rPr>
          <w:rFonts w:ascii="Times" w:hAnsi="Times" w:cs="Times New Roman"/>
          <w:color w:val="000000" w:themeColor="text1"/>
          <w:lang w:val="en-GB"/>
        </w:rPr>
        <w:t xml:space="preserve">showed less transfer of the V2 </w:t>
      </w:r>
      <w:r w:rsidR="007A5F20" w:rsidRPr="006D5813">
        <w:rPr>
          <w:rFonts w:ascii="Times" w:hAnsi="Times" w:cs="Times New Roman"/>
          <w:color w:val="000000" w:themeColor="text1"/>
          <w:lang w:val="en-GB"/>
        </w:rPr>
        <w:t>rule in L3 Swedish or L3 Dutch</w:t>
      </w:r>
      <w:r w:rsidR="00886D47" w:rsidRPr="006D5813">
        <w:rPr>
          <w:rFonts w:ascii="Times" w:hAnsi="Times" w:cs="Times New Roman"/>
          <w:color w:val="000000" w:themeColor="text1"/>
          <w:lang w:val="en-GB"/>
        </w:rPr>
        <w:t>.</w:t>
      </w:r>
      <w:r w:rsidR="008D30CD" w:rsidRPr="006D5813">
        <w:rPr>
          <w:rFonts w:ascii="Times" w:hAnsi="Times" w:cs="Times New Roman"/>
          <w:color w:val="000000" w:themeColor="text1"/>
          <w:lang w:val="en-GB"/>
        </w:rPr>
        <w:t xml:space="preserve"> </w:t>
      </w:r>
      <w:proofErr w:type="spellStart"/>
      <w:r w:rsidR="008D30CD" w:rsidRPr="006D5813">
        <w:rPr>
          <w:rFonts w:ascii="Times" w:hAnsi="Times" w:cs="Times New Roman"/>
          <w:color w:val="000000" w:themeColor="text1"/>
          <w:lang w:val="en-GB"/>
        </w:rPr>
        <w:t>Bardel</w:t>
      </w:r>
      <w:proofErr w:type="spellEnd"/>
      <w:r w:rsidR="008D30CD" w:rsidRPr="006D5813">
        <w:rPr>
          <w:rFonts w:ascii="Times" w:hAnsi="Times" w:cs="Times New Roman"/>
          <w:color w:val="000000" w:themeColor="text1"/>
          <w:lang w:val="en-GB"/>
        </w:rPr>
        <w:t xml:space="preserve"> &amp; Falk </w:t>
      </w:r>
      <w:r w:rsidR="00D821D6">
        <w:rPr>
          <w:rFonts w:ascii="Times" w:hAnsi="Times" w:cs="Times New Roman"/>
          <w:color w:val="000000" w:themeColor="text1"/>
          <w:lang w:val="en-GB"/>
        </w:rPr>
        <w:t xml:space="preserve">(2007: 480) </w:t>
      </w:r>
      <w:r w:rsidR="008D30CD" w:rsidRPr="006D5813">
        <w:rPr>
          <w:rFonts w:ascii="Times" w:hAnsi="Times" w:cs="Times New Roman"/>
          <w:color w:val="000000" w:themeColor="text1"/>
          <w:lang w:val="en-GB"/>
        </w:rPr>
        <w:t xml:space="preserve">concluded that </w:t>
      </w:r>
      <w:r w:rsidR="00E638FD">
        <w:rPr>
          <w:rFonts w:ascii="Times" w:hAnsi="Times" w:cs="Times New Roman"/>
          <w:color w:val="000000" w:themeColor="text1"/>
          <w:lang w:val="en-GB"/>
        </w:rPr>
        <w:t>“</w:t>
      </w:r>
      <w:r w:rsidR="008D30CD" w:rsidRPr="006D5813">
        <w:rPr>
          <w:rFonts w:ascii="Times" w:hAnsi="Times" w:cs="Times New Roman"/>
          <w:lang w:val="en-US"/>
        </w:rPr>
        <w:t xml:space="preserve">in </w:t>
      </w:r>
      <w:r w:rsidR="0006301D">
        <w:rPr>
          <w:rFonts w:ascii="Times" w:hAnsi="Times" w:cs="Times New Roman"/>
          <w:lang w:val="en-US"/>
        </w:rPr>
        <w:t>L3 learning</w:t>
      </w:r>
      <w:r w:rsidR="008D30CD" w:rsidRPr="006D5813">
        <w:rPr>
          <w:rFonts w:ascii="Times" w:hAnsi="Times" w:cs="Times New Roman"/>
          <w:lang w:val="en-US"/>
        </w:rPr>
        <w:t>, the L2 acts like a filter, making the L1 inaccessible</w:t>
      </w:r>
      <w:r w:rsidR="00E638FD">
        <w:rPr>
          <w:rFonts w:ascii="Times" w:hAnsi="Times" w:cs="Times New Roman"/>
          <w:lang w:val="en-US"/>
        </w:rPr>
        <w:t>”</w:t>
      </w:r>
      <w:r w:rsidR="008D30CD" w:rsidRPr="006D5813">
        <w:rPr>
          <w:rFonts w:ascii="Times" w:hAnsi="Times" w:cs="Times New Roman"/>
          <w:color w:val="000000" w:themeColor="text1"/>
          <w:lang w:val="en-GB"/>
        </w:rPr>
        <w:t>.</w:t>
      </w:r>
    </w:p>
    <w:p w14:paraId="1A273724" w14:textId="78E4414C" w:rsidR="005D112A" w:rsidRPr="006D5813" w:rsidRDefault="00765BD7" w:rsidP="009F134F">
      <w:pPr>
        <w:spacing w:line="360" w:lineRule="auto"/>
        <w:contextualSpacing/>
        <w:jc w:val="both"/>
        <w:rPr>
          <w:rFonts w:ascii="Times" w:hAnsi="Times" w:cs="Times New Roman"/>
          <w:lang w:val="en-GB"/>
        </w:rPr>
      </w:pPr>
      <w:r w:rsidRPr="006D5813">
        <w:rPr>
          <w:rFonts w:ascii="Times" w:hAnsi="Times" w:cs="Times New Roman"/>
          <w:color w:val="000000" w:themeColor="text1"/>
          <w:lang w:val="en-GB"/>
        </w:rPr>
        <w:tab/>
      </w:r>
      <w:r w:rsidR="00FA76BC" w:rsidRPr="006D5813">
        <w:rPr>
          <w:rFonts w:ascii="Times" w:hAnsi="Times" w:cs="Times New Roman"/>
          <w:color w:val="000000" w:themeColor="text1"/>
          <w:lang w:val="en-GB"/>
        </w:rPr>
        <w:t xml:space="preserve"> </w:t>
      </w:r>
    </w:p>
    <w:p w14:paraId="27924FB9" w14:textId="152C1F37" w:rsidR="00AF6B43" w:rsidRPr="004C482C" w:rsidRDefault="00AF6B43" w:rsidP="00E02946">
      <w:pPr>
        <w:spacing w:line="360" w:lineRule="auto"/>
        <w:ind w:left="709" w:hanging="709"/>
        <w:jc w:val="both"/>
        <w:rPr>
          <w:rFonts w:ascii="Times" w:hAnsi="Times" w:cs="Times New Roman"/>
          <w:b/>
          <w:bCs/>
          <w:lang w:val="en-GB"/>
        </w:rPr>
      </w:pPr>
      <w:r w:rsidRPr="004C482C">
        <w:rPr>
          <w:rFonts w:ascii="Times" w:hAnsi="Times" w:cs="Times New Roman"/>
          <w:b/>
          <w:bCs/>
          <w:lang w:val="en-GB"/>
        </w:rPr>
        <w:t>2.3</w:t>
      </w:r>
      <w:r w:rsidR="009F6DF9" w:rsidRPr="004C482C">
        <w:rPr>
          <w:rFonts w:ascii="Times" w:hAnsi="Times" w:cs="Times New Roman"/>
          <w:b/>
          <w:bCs/>
          <w:lang w:val="en-GB"/>
        </w:rPr>
        <w:t xml:space="preserve"> </w:t>
      </w:r>
      <w:r w:rsidRPr="004C482C">
        <w:rPr>
          <w:rFonts w:ascii="Times" w:hAnsi="Times" w:cs="Times New Roman"/>
          <w:b/>
          <w:bCs/>
          <w:lang w:val="en-GB"/>
        </w:rPr>
        <w:t xml:space="preserve">Verb placement </w:t>
      </w:r>
      <w:r w:rsidR="00EA4CC1" w:rsidRPr="004C482C">
        <w:rPr>
          <w:rFonts w:ascii="Times" w:hAnsi="Times" w:cs="Times New Roman"/>
          <w:b/>
          <w:bCs/>
          <w:lang w:val="en-GB"/>
        </w:rPr>
        <w:t>in</w:t>
      </w:r>
      <w:r w:rsidR="00184BFB" w:rsidRPr="004C482C">
        <w:rPr>
          <w:rFonts w:ascii="Times" w:hAnsi="Times" w:cs="Times New Roman"/>
          <w:b/>
          <w:bCs/>
          <w:lang w:val="en-GB"/>
        </w:rPr>
        <w:t xml:space="preserve"> Dutch</w:t>
      </w:r>
      <w:r w:rsidR="00EA4CC1" w:rsidRPr="004C482C">
        <w:rPr>
          <w:rFonts w:ascii="Times" w:hAnsi="Times" w:cs="Times New Roman"/>
          <w:b/>
          <w:bCs/>
          <w:lang w:val="en-GB"/>
        </w:rPr>
        <w:t xml:space="preserve"> </w:t>
      </w:r>
      <w:r w:rsidR="00FC4894" w:rsidRPr="004C482C">
        <w:rPr>
          <w:rFonts w:ascii="Times" w:hAnsi="Times" w:cs="Times New Roman"/>
          <w:b/>
          <w:bCs/>
          <w:lang w:val="en-GB"/>
        </w:rPr>
        <w:t>secondary school</w:t>
      </w:r>
      <w:r w:rsidRPr="004C482C">
        <w:rPr>
          <w:rFonts w:ascii="Times" w:hAnsi="Times" w:cs="Times New Roman"/>
          <w:b/>
          <w:bCs/>
          <w:lang w:val="en-GB"/>
        </w:rPr>
        <w:t xml:space="preserve"> </w:t>
      </w:r>
      <w:r w:rsidR="00E91284" w:rsidRPr="004C482C">
        <w:rPr>
          <w:rFonts w:ascii="Times" w:hAnsi="Times" w:cs="Times New Roman"/>
          <w:b/>
          <w:bCs/>
          <w:lang w:val="en-GB"/>
        </w:rPr>
        <w:t>pupil</w:t>
      </w:r>
      <w:r w:rsidRPr="004C482C">
        <w:rPr>
          <w:rFonts w:ascii="Times" w:hAnsi="Times" w:cs="Times New Roman"/>
          <w:b/>
          <w:bCs/>
          <w:lang w:val="en-GB"/>
        </w:rPr>
        <w:t xml:space="preserve">s: </w:t>
      </w:r>
      <w:r w:rsidR="00B012E5" w:rsidRPr="004C482C">
        <w:rPr>
          <w:rFonts w:ascii="Times" w:hAnsi="Times" w:cs="Times New Roman"/>
          <w:b/>
          <w:bCs/>
          <w:lang w:val="en-GB"/>
        </w:rPr>
        <w:t>T</w:t>
      </w:r>
      <w:r w:rsidRPr="004C482C">
        <w:rPr>
          <w:rFonts w:ascii="Times" w:hAnsi="Times" w:cs="Times New Roman"/>
          <w:b/>
          <w:bCs/>
          <w:lang w:val="en-GB"/>
        </w:rPr>
        <w:t xml:space="preserve">he </w:t>
      </w:r>
      <w:r w:rsidR="0006301D" w:rsidRPr="004C482C">
        <w:rPr>
          <w:rFonts w:ascii="Times" w:hAnsi="Times" w:cs="Times New Roman"/>
          <w:b/>
          <w:bCs/>
          <w:lang w:val="en-GB"/>
        </w:rPr>
        <w:t xml:space="preserve">background </w:t>
      </w:r>
      <w:r w:rsidRPr="004C482C">
        <w:rPr>
          <w:rFonts w:ascii="Times" w:hAnsi="Times" w:cs="Times New Roman"/>
          <w:b/>
          <w:bCs/>
          <w:lang w:val="en-GB"/>
        </w:rPr>
        <w:t>of this study</w:t>
      </w:r>
    </w:p>
    <w:p w14:paraId="5CAB7445" w14:textId="77243495" w:rsidR="003D2296" w:rsidRDefault="00EA4CC1" w:rsidP="003D2296">
      <w:pPr>
        <w:spacing w:line="360" w:lineRule="auto"/>
        <w:jc w:val="both"/>
        <w:rPr>
          <w:rFonts w:ascii="Times" w:hAnsi="Times" w:cs="Times New Roman"/>
          <w:lang w:val="en-GB"/>
        </w:rPr>
      </w:pPr>
      <w:r w:rsidRPr="006D5813">
        <w:rPr>
          <w:rFonts w:ascii="Times" w:hAnsi="Times" w:cs="Times New Roman"/>
          <w:color w:val="000000" w:themeColor="text1"/>
          <w:lang w:val="en-GB"/>
        </w:rPr>
        <w:t>In</w:t>
      </w:r>
      <w:r w:rsidR="007E2541" w:rsidRPr="006D5813">
        <w:rPr>
          <w:rFonts w:ascii="Times" w:hAnsi="Times" w:cs="Times New Roman"/>
          <w:color w:val="000000" w:themeColor="text1"/>
          <w:lang w:val="en-GB"/>
        </w:rPr>
        <w:t xml:space="preserve"> two</w:t>
      </w:r>
      <w:r w:rsidRPr="006D5813">
        <w:rPr>
          <w:rFonts w:ascii="Times" w:hAnsi="Times" w:cs="Times New Roman"/>
          <w:color w:val="000000" w:themeColor="text1"/>
          <w:lang w:val="en-GB"/>
        </w:rPr>
        <w:t xml:space="preserve"> previous stud</w:t>
      </w:r>
      <w:r w:rsidR="007E2541" w:rsidRPr="006D5813">
        <w:rPr>
          <w:rFonts w:ascii="Times" w:hAnsi="Times" w:cs="Times New Roman"/>
          <w:color w:val="000000" w:themeColor="text1"/>
          <w:lang w:val="en-GB"/>
        </w:rPr>
        <w:t>ies</w:t>
      </w:r>
      <w:r w:rsidR="003028C8" w:rsidRPr="006D5813">
        <w:rPr>
          <w:rFonts w:ascii="Times" w:hAnsi="Times" w:cs="Times New Roman"/>
          <w:color w:val="000000" w:themeColor="text1"/>
          <w:lang w:val="en-GB"/>
        </w:rPr>
        <w:t xml:space="preserve"> </w:t>
      </w:r>
      <w:r w:rsidR="00B57B20" w:rsidRPr="006D5813">
        <w:rPr>
          <w:rFonts w:ascii="Times" w:hAnsi="Times" w:cs="Times New Roman"/>
          <w:color w:val="000000" w:themeColor="text1"/>
          <w:lang w:val="en-GB"/>
        </w:rPr>
        <w:t>(</w:t>
      </w:r>
      <w:proofErr w:type="spellStart"/>
      <w:r w:rsidR="006C36B6" w:rsidRPr="006D5813">
        <w:rPr>
          <w:rFonts w:ascii="Times" w:hAnsi="Times" w:cs="Times New Roman"/>
          <w:color w:val="000000" w:themeColor="text1"/>
          <w:lang w:val="en-GB"/>
        </w:rPr>
        <w:t>Stadt</w:t>
      </w:r>
      <w:proofErr w:type="spellEnd"/>
      <w:r w:rsidR="006C36B6" w:rsidRPr="006D5813">
        <w:rPr>
          <w:rFonts w:ascii="Times" w:hAnsi="Times" w:cs="Times New Roman"/>
          <w:color w:val="000000" w:themeColor="text1"/>
          <w:lang w:val="en-GB"/>
        </w:rPr>
        <w:t xml:space="preserve"> </w:t>
      </w:r>
      <w:r w:rsidR="00B57B20" w:rsidRPr="006D5813">
        <w:rPr>
          <w:rFonts w:ascii="Times" w:hAnsi="Times" w:cs="Times New Roman"/>
          <w:color w:val="000000" w:themeColor="text1"/>
          <w:lang w:val="en-GB"/>
        </w:rPr>
        <w:t>et al.</w:t>
      </w:r>
      <w:r w:rsidR="007E2541" w:rsidRPr="006D5813">
        <w:rPr>
          <w:rFonts w:ascii="Times" w:hAnsi="Times" w:cs="Times New Roman"/>
          <w:color w:val="000000" w:themeColor="text1"/>
          <w:lang w:val="en-GB"/>
        </w:rPr>
        <w:t xml:space="preserve"> 2016</w:t>
      </w:r>
      <w:r w:rsidR="007E0214" w:rsidRPr="006D5813">
        <w:rPr>
          <w:rFonts w:ascii="Times" w:hAnsi="Times" w:cs="Times New Roman"/>
          <w:color w:val="000000" w:themeColor="text1"/>
          <w:lang w:val="en-GB"/>
        </w:rPr>
        <w:t>;</w:t>
      </w:r>
      <w:r w:rsidRPr="006D5813">
        <w:rPr>
          <w:rFonts w:ascii="Times" w:hAnsi="Times" w:cs="Times New Roman"/>
          <w:color w:val="000000" w:themeColor="text1"/>
          <w:lang w:val="en-GB"/>
        </w:rPr>
        <w:t xml:space="preserve"> </w:t>
      </w:r>
      <w:r w:rsidR="00A12C58" w:rsidRPr="006D5813">
        <w:rPr>
          <w:rFonts w:ascii="Times" w:hAnsi="Times" w:cs="Times New Roman"/>
          <w:color w:val="000000" w:themeColor="text1"/>
          <w:lang w:val="en-GB"/>
        </w:rPr>
        <w:t>2018</w:t>
      </w:r>
      <w:r w:rsidR="00457BC7">
        <w:rPr>
          <w:rFonts w:ascii="Times" w:hAnsi="Times" w:cs="Times New Roman"/>
          <w:color w:val="000000" w:themeColor="text1"/>
          <w:lang w:val="en-GB"/>
        </w:rPr>
        <w:t>a</w:t>
      </w:r>
      <w:r w:rsidRPr="006D5813">
        <w:rPr>
          <w:rFonts w:ascii="Times" w:hAnsi="Times" w:cs="Times New Roman"/>
          <w:color w:val="000000" w:themeColor="text1"/>
          <w:lang w:val="en-GB"/>
        </w:rPr>
        <w:t>)</w:t>
      </w:r>
      <w:r w:rsidR="00AF6B43" w:rsidRPr="006D5813">
        <w:rPr>
          <w:rFonts w:ascii="Times" w:hAnsi="Times" w:cs="Times New Roman"/>
          <w:color w:val="000000" w:themeColor="text1"/>
          <w:lang w:val="en-GB"/>
        </w:rPr>
        <w:t>, we</w:t>
      </w:r>
      <w:r w:rsidR="003028C8" w:rsidRPr="006D5813">
        <w:rPr>
          <w:rFonts w:ascii="Times" w:hAnsi="Times" w:cs="Times New Roman"/>
          <w:color w:val="000000" w:themeColor="text1"/>
          <w:lang w:val="en-GB"/>
        </w:rPr>
        <w:t xml:space="preserve"> studied verb placement </w:t>
      </w:r>
      <w:r w:rsidR="00AF6B43" w:rsidRPr="006D5813">
        <w:rPr>
          <w:rFonts w:ascii="Times" w:hAnsi="Times" w:cs="Times New Roman"/>
          <w:color w:val="000000" w:themeColor="text1"/>
          <w:lang w:val="en-GB"/>
        </w:rPr>
        <w:t xml:space="preserve">amongst </w:t>
      </w:r>
      <w:r w:rsidRPr="006D5813">
        <w:rPr>
          <w:rFonts w:ascii="Times" w:hAnsi="Times" w:cs="Times New Roman"/>
          <w:color w:val="000000" w:themeColor="text1"/>
          <w:lang w:val="en-GB"/>
        </w:rPr>
        <w:t xml:space="preserve">four groups of </w:t>
      </w:r>
      <w:r w:rsidR="00FA76BC" w:rsidRPr="006D5813">
        <w:rPr>
          <w:rFonts w:ascii="Times" w:hAnsi="Times" w:cs="Times New Roman"/>
          <w:lang w:val="en-GB"/>
        </w:rPr>
        <w:t xml:space="preserve">third- </w:t>
      </w:r>
      <w:r w:rsidR="00AF6B43" w:rsidRPr="006D5813">
        <w:rPr>
          <w:rFonts w:ascii="Times" w:hAnsi="Times" w:cs="Times New Roman"/>
          <w:lang w:val="en-GB"/>
        </w:rPr>
        <w:t xml:space="preserve">and </w:t>
      </w:r>
      <w:r w:rsidR="00FA76BC" w:rsidRPr="006D5813">
        <w:rPr>
          <w:rFonts w:ascii="Times" w:hAnsi="Times" w:cs="Times New Roman"/>
          <w:lang w:val="en-GB"/>
        </w:rPr>
        <w:t>fourth-year</w:t>
      </w:r>
      <w:r w:rsidR="00AF6B43" w:rsidRPr="006D5813">
        <w:rPr>
          <w:rFonts w:ascii="Times" w:hAnsi="Times" w:cs="Times New Roman"/>
          <w:lang w:val="en-GB"/>
        </w:rPr>
        <w:t xml:space="preserve"> secondary school </w:t>
      </w:r>
      <w:r w:rsidR="00E91284" w:rsidRPr="006D5813">
        <w:rPr>
          <w:rFonts w:ascii="Times" w:hAnsi="Times" w:cs="Times New Roman"/>
          <w:lang w:val="en-GB"/>
        </w:rPr>
        <w:t>pupil</w:t>
      </w:r>
      <w:r w:rsidR="00AF6B43" w:rsidRPr="006D5813">
        <w:rPr>
          <w:rFonts w:ascii="Times" w:hAnsi="Times" w:cs="Times New Roman"/>
          <w:lang w:val="en-GB"/>
        </w:rPr>
        <w:t>s</w:t>
      </w:r>
      <w:r w:rsidRPr="006D5813">
        <w:rPr>
          <w:rFonts w:ascii="Times" w:hAnsi="Times" w:cs="Times New Roman"/>
          <w:lang w:val="en-GB"/>
        </w:rPr>
        <w:t xml:space="preserve"> who were either </w:t>
      </w:r>
      <w:r w:rsidR="00AF6B43" w:rsidRPr="006D5813">
        <w:rPr>
          <w:rFonts w:ascii="Times" w:hAnsi="Times" w:cs="Times New Roman"/>
          <w:lang w:val="en-GB"/>
        </w:rPr>
        <w:t>enrolled in</w:t>
      </w:r>
      <w:r w:rsidRPr="006D5813">
        <w:rPr>
          <w:rFonts w:ascii="Times" w:hAnsi="Times" w:cs="Times New Roman"/>
          <w:lang w:val="en-GB"/>
        </w:rPr>
        <w:t xml:space="preserve"> </w:t>
      </w:r>
      <w:r w:rsidR="00E603A9" w:rsidRPr="006D5813">
        <w:rPr>
          <w:rFonts w:ascii="Times" w:hAnsi="Times" w:cs="Times New Roman"/>
          <w:lang w:val="en-GB"/>
        </w:rPr>
        <w:t>an</w:t>
      </w:r>
      <w:r w:rsidR="00465C8F" w:rsidRPr="006D5813">
        <w:rPr>
          <w:rFonts w:ascii="Times" w:hAnsi="Times" w:cs="Times New Roman"/>
          <w:lang w:val="en-GB"/>
        </w:rPr>
        <w:t xml:space="preserve"> </w:t>
      </w:r>
      <w:r w:rsidR="00B70DE9" w:rsidRPr="006D5813">
        <w:rPr>
          <w:rFonts w:ascii="Times" w:hAnsi="Times" w:cs="Times New Roman"/>
          <w:lang w:val="en-GB"/>
        </w:rPr>
        <w:t>international</w:t>
      </w:r>
      <w:r w:rsidR="00FC4894" w:rsidRPr="006D5813">
        <w:rPr>
          <w:rFonts w:ascii="Times" w:hAnsi="Times" w:cs="Times New Roman"/>
          <w:lang w:val="en-GB"/>
        </w:rPr>
        <w:t xml:space="preserve"> Middle Years Programme (</w:t>
      </w:r>
      <w:r w:rsidR="00465C8F" w:rsidRPr="006D5813">
        <w:rPr>
          <w:rFonts w:ascii="Times" w:hAnsi="Times" w:cs="Times New Roman"/>
          <w:lang w:val="en-GB"/>
        </w:rPr>
        <w:t>MYP</w:t>
      </w:r>
      <w:r w:rsidR="00FC4894" w:rsidRPr="006D5813">
        <w:rPr>
          <w:rFonts w:ascii="Times" w:hAnsi="Times" w:cs="Times New Roman"/>
          <w:lang w:val="en-GB"/>
        </w:rPr>
        <w:t xml:space="preserve">) </w:t>
      </w:r>
      <w:r w:rsidR="00B012E5" w:rsidRPr="006D5813">
        <w:rPr>
          <w:rFonts w:ascii="Times" w:hAnsi="Times" w:cs="Times New Roman"/>
          <w:lang w:val="en-GB"/>
        </w:rPr>
        <w:t>(</w:t>
      </w:r>
      <w:r w:rsidR="00FC4894" w:rsidRPr="006D5813">
        <w:rPr>
          <w:rFonts w:ascii="Times" w:hAnsi="Times" w:cs="Times New Roman"/>
          <w:lang w:val="en-GB"/>
        </w:rPr>
        <w:t>a</w:t>
      </w:r>
      <w:r w:rsidR="00AF6B43" w:rsidRPr="006D5813">
        <w:rPr>
          <w:rFonts w:ascii="Times" w:hAnsi="Times" w:cs="Times New Roman"/>
          <w:lang w:val="en-GB"/>
        </w:rPr>
        <w:t xml:space="preserve"> Dutch-English </w:t>
      </w:r>
      <w:r w:rsidR="0042242E" w:rsidRPr="006D5813">
        <w:rPr>
          <w:rFonts w:ascii="Times" w:hAnsi="Times" w:cs="Times New Roman"/>
          <w:lang w:val="en-GB"/>
        </w:rPr>
        <w:t>bilingual</w:t>
      </w:r>
      <w:r w:rsidR="00AF6B43" w:rsidRPr="006D5813">
        <w:rPr>
          <w:rFonts w:ascii="Times" w:hAnsi="Times" w:cs="Times New Roman"/>
          <w:lang w:val="en-GB"/>
        </w:rPr>
        <w:t xml:space="preserve"> </w:t>
      </w:r>
      <w:r w:rsidR="006D0E8B" w:rsidRPr="006D5813">
        <w:rPr>
          <w:rFonts w:ascii="Times" w:hAnsi="Times" w:cs="Times New Roman"/>
          <w:lang w:val="en-GB"/>
        </w:rPr>
        <w:t xml:space="preserve">stream </w:t>
      </w:r>
      <w:r w:rsidR="00AF6B43" w:rsidRPr="006D5813">
        <w:rPr>
          <w:rFonts w:ascii="Times" w:hAnsi="Times" w:cs="Times New Roman"/>
          <w:lang w:val="en-GB"/>
        </w:rPr>
        <w:t>programme</w:t>
      </w:r>
      <w:r w:rsidR="00B012E5" w:rsidRPr="006D5813">
        <w:rPr>
          <w:rFonts w:ascii="Times" w:hAnsi="Times" w:cs="Times New Roman"/>
          <w:lang w:val="en-GB"/>
        </w:rPr>
        <w:t>)</w:t>
      </w:r>
      <w:r w:rsidRPr="006D5813">
        <w:rPr>
          <w:rFonts w:ascii="Times" w:hAnsi="Times" w:cs="Times New Roman"/>
          <w:lang w:val="en-GB"/>
        </w:rPr>
        <w:t xml:space="preserve"> or a </w:t>
      </w:r>
      <w:r w:rsidR="00FC4894" w:rsidRPr="006D5813">
        <w:rPr>
          <w:rFonts w:ascii="Times" w:hAnsi="Times" w:cs="Times New Roman"/>
          <w:lang w:val="en-GB"/>
        </w:rPr>
        <w:t xml:space="preserve">mainstream </w:t>
      </w:r>
      <w:r w:rsidRPr="006D5813">
        <w:rPr>
          <w:rFonts w:ascii="Times" w:hAnsi="Times" w:cs="Times New Roman"/>
          <w:lang w:val="en-GB"/>
        </w:rPr>
        <w:t>Dutch curriculum. The MYP</w:t>
      </w:r>
      <w:r w:rsidR="006D7861" w:rsidRPr="006D5813">
        <w:rPr>
          <w:rFonts w:ascii="Times" w:hAnsi="Times" w:cs="Times New Roman"/>
          <w:lang w:val="en-GB"/>
        </w:rPr>
        <w:t xml:space="preserve"> is a </w:t>
      </w:r>
      <w:r w:rsidR="00AB4840" w:rsidRPr="006D5813">
        <w:rPr>
          <w:rFonts w:ascii="Times" w:hAnsi="Times" w:cs="Times New Roman"/>
          <w:lang w:val="en-GB"/>
        </w:rPr>
        <w:t xml:space="preserve">bilingual stream programme of the International Baccalaureate </w:t>
      </w:r>
      <w:r w:rsidR="00A45221">
        <w:rPr>
          <w:rFonts w:ascii="Times" w:hAnsi="Times" w:cs="Times New Roman"/>
          <w:lang w:val="en-GB"/>
        </w:rPr>
        <w:t>(IBO 2019)</w:t>
      </w:r>
      <w:r w:rsidR="00511A59" w:rsidRPr="006D5813">
        <w:rPr>
          <w:rFonts w:ascii="Times" w:hAnsi="Times" w:cs="Times New Roman"/>
          <w:lang w:val="en-GB"/>
        </w:rPr>
        <w:t>.</w:t>
      </w:r>
      <w:r w:rsidR="006D7861" w:rsidRPr="006D5813">
        <w:rPr>
          <w:rFonts w:ascii="Times" w:hAnsi="Times" w:cs="Times New Roman"/>
          <w:lang w:val="en-GB"/>
        </w:rPr>
        <w:t xml:space="preserve"> In this programme, </w:t>
      </w:r>
      <w:r w:rsidR="00E91284" w:rsidRPr="006D5813">
        <w:rPr>
          <w:rFonts w:ascii="Times" w:hAnsi="Times" w:cs="Times New Roman"/>
          <w:lang w:val="en-GB"/>
        </w:rPr>
        <w:t>pupil</w:t>
      </w:r>
      <w:r w:rsidR="006D7861" w:rsidRPr="006D5813">
        <w:rPr>
          <w:rFonts w:ascii="Times" w:hAnsi="Times" w:cs="Times New Roman"/>
          <w:lang w:val="en-GB"/>
        </w:rPr>
        <w:t>s receive</w:t>
      </w:r>
      <w:r w:rsidR="00FA76BC" w:rsidRPr="006D5813">
        <w:rPr>
          <w:rFonts w:ascii="Times" w:hAnsi="Times" w:cs="Times New Roman"/>
          <w:lang w:val="en-GB"/>
        </w:rPr>
        <w:t xml:space="preserve"> over</w:t>
      </w:r>
      <w:r w:rsidR="006D7861" w:rsidRPr="006D5813">
        <w:rPr>
          <w:rFonts w:ascii="Times" w:hAnsi="Times" w:cs="Times New Roman"/>
          <w:lang w:val="en-GB"/>
        </w:rPr>
        <w:t xml:space="preserve"> 5</w:t>
      </w:r>
      <w:r w:rsidR="009805F0" w:rsidRPr="006D5813">
        <w:rPr>
          <w:rFonts w:ascii="Times" w:hAnsi="Times" w:cs="Times New Roman"/>
          <w:lang w:val="en-GB"/>
        </w:rPr>
        <w:t>0% of their subjects in English</w:t>
      </w:r>
      <w:r w:rsidR="00511A59" w:rsidRPr="006D5813">
        <w:rPr>
          <w:rFonts w:ascii="Times" w:hAnsi="Times" w:cs="Times New Roman"/>
          <w:lang w:val="en-GB"/>
        </w:rPr>
        <w:t>,</w:t>
      </w:r>
      <w:r w:rsidR="009805F0" w:rsidRPr="006D5813">
        <w:rPr>
          <w:rFonts w:ascii="Times" w:hAnsi="Times" w:cs="Times New Roman"/>
          <w:lang w:val="en-GB"/>
        </w:rPr>
        <w:t xml:space="preserve"> whereas in</w:t>
      </w:r>
      <w:r w:rsidRPr="006D5813">
        <w:rPr>
          <w:rFonts w:ascii="Times" w:hAnsi="Times" w:cs="Times New Roman"/>
          <w:lang w:val="en-GB"/>
        </w:rPr>
        <w:t xml:space="preserve"> the Dutch curriculum, </w:t>
      </w:r>
      <w:r w:rsidR="00E91284" w:rsidRPr="006D5813">
        <w:rPr>
          <w:rFonts w:ascii="Times" w:hAnsi="Times" w:cs="Times New Roman"/>
          <w:lang w:val="en-GB"/>
        </w:rPr>
        <w:t>pupil</w:t>
      </w:r>
      <w:r w:rsidRPr="006D5813">
        <w:rPr>
          <w:rFonts w:ascii="Times" w:hAnsi="Times" w:cs="Times New Roman"/>
          <w:lang w:val="en-GB"/>
        </w:rPr>
        <w:t>s receive three hours a week of English as a school subject.</w:t>
      </w:r>
      <w:r w:rsidR="006D7861" w:rsidRPr="006D5813">
        <w:rPr>
          <w:rFonts w:ascii="Times" w:hAnsi="Times" w:cs="Times New Roman"/>
          <w:lang w:val="en-GB"/>
        </w:rPr>
        <w:t xml:space="preserve"> </w:t>
      </w:r>
      <w:r w:rsidR="003D2296">
        <w:rPr>
          <w:rFonts w:ascii="Times" w:hAnsi="Times" w:cs="Times New Roman"/>
          <w:lang w:val="en-GB"/>
        </w:rPr>
        <w:t xml:space="preserve">Table 1 presents a systematic description of the background of the </w:t>
      </w:r>
      <w:r w:rsidR="00F91FB2">
        <w:rPr>
          <w:rFonts w:ascii="Times" w:hAnsi="Times" w:cs="Times New Roman"/>
          <w:lang w:val="en-GB"/>
        </w:rPr>
        <w:t>pupils</w:t>
      </w:r>
      <w:r w:rsidR="003D2296">
        <w:rPr>
          <w:rFonts w:ascii="Times" w:hAnsi="Times" w:cs="Times New Roman"/>
          <w:lang w:val="en-GB"/>
        </w:rPr>
        <w:t xml:space="preserve"> and the distribution across groups. </w:t>
      </w:r>
    </w:p>
    <w:p w14:paraId="49B2DAC9" w14:textId="6B1A9DCA" w:rsidR="003D2296" w:rsidRPr="002C0686" w:rsidRDefault="003D2296" w:rsidP="002C0686">
      <w:pPr>
        <w:spacing w:line="276" w:lineRule="auto"/>
        <w:rPr>
          <w:rFonts w:ascii="Times" w:hAnsi="Times" w:cs="Times New Roman"/>
          <w:lang w:val="en-GB"/>
        </w:rPr>
      </w:pPr>
      <w:r w:rsidRPr="00525B0A">
        <w:rPr>
          <w:rFonts w:ascii="Times" w:hAnsi="Times"/>
          <w:bCs/>
          <w:sz w:val="20"/>
          <w:szCs w:val="20"/>
          <w:lang w:val="en-US"/>
        </w:rPr>
        <w:t>Table 1:</w:t>
      </w:r>
      <w:r w:rsidRPr="006D5813">
        <w:rPr>
          <w:rFonts w:ascii="Times" w:hAnsi="Times"/>
          <w:b/>
          <w:sz w:val="20"/>
          <w:szCs w:val="20"/>
          <w:lang w:val="en-US"/>
        </w:rPr>
        <w:t xml:space="preserve"> </w:t>
      </w:r>
      <w:r>
        <w:rPr>
          <w:rFonts w:ascii="Times" w:hAnsi="Times" w:cs="Times New Roman"/>
          <w:lang w:val="en-GB"/>
        </w:rPr>
        <w:t>Description of the background of the pupils</w:t>
      </w:r>
    </w:p>
    <w:tbl>
      <w:tblPr>
        <w:tblStyle w:val="Grilledutableau"/>
        <w:tblW w:w="0" w:type="auto"/>
        <w:tblLook w:val="04A0" w:firstRow="1" w:lastRow="0" w:firstColumn="1" w:lastColumn="0" w:noHBand="0" w:noVBand="1"/>
      </w:tblPr>
      <w:tblGrid>
        <w:gridCol w:w="2144"/>
        <w:gridCol w:w="222"/>
        <w:gridCol w:w="1627"/>
        <w:gridCol w:w="683"/>
        <w:gridCol w:w="1678"/>
      </w:tblGrid>
      <w:tr w:rsidR="003D2296" w:rsidRPr="00513B54" w14:paraId="203916FA" w14:textId="77777777" w:rsidTr="00EB389E">
        <w:trPr>
          <w:trHeight w:val="57"/>
        </w:trPr>
        <w:tc>
          <w:tcPr>
            <w:tcW w:w="0" w:type="auto"/>
            <w:tcBorders>
              <w:top w:val="single" w:sz="4" w:space="0" w:color="auto"/>
              <w:left w:val="nil"/>
              <w:right w:val="nil"/>
            </w:tcBorders>
          </w:tcPr>
          <w:p w14:paraId="6D802EAD" w14:textId="77777777" w:rsidR="003D2296" w:rsidRPr="0006301D" w:rsidRDefault="003D2296" w:rsidP="00EB389E">
            <w:pPr>
              <w:spacing w:line="276" w:lineRule="auto"/>
              <w:rPr>
                <w:rFonts w:ascii="Times" w:hAnsi="Times"/>
                <w:sz w:val="20"/>
                <w:szCs w:val="20"/>
              </w:rPr>
            </w:pPr>
            <w:r w:rsidRPr="0006301D">
              <w:rPr>
                <w:rFonts w:ascii="Times" w:hAnsi="Times"/>
                <w:sz w:val="20"/>
                <w:szCs w:val="20"/>
              </w:rPr>
              <w:t>Pupils</w:t>
            </w:r>
          </w:p>
        </w:tc>
        <w:tc>
          <w:tcPr>
            <w:tcW w:w="0" w:type="auto"/>
            <w:tcBorders>
              <w:top w:val="single" w:sz="4" w:space="0" w:color="auto"/>
              <w:left w:val="nil"/>
              <w:right w:val="nil"/>
            </w:tcBorders>
          </w:tcPr>
          <w:p w14:paraId="698BA4FF" w14:textId="77777777" w:rsidR="003D2296" w:rsidRPr="0006301D" w:rsidRDefault="003D2296" w:rsidP="00EB389E">
            <w:pPr>
              <w:spacing w:line="276" w:lineRule="auto"/>
              <w:jc w:val="center"/>
              <w:rPr>
                <w:rFonts w:ascii="Times" w:hAnsi="Times"/>
                <w:b/>
                <w:sz w:val="20"/>
                <w:szCs w:val="20"/>
              </w:rPr>
            </w:pPr>
          </w:p>
        </w:tc>
        <w:tc>
          <w:tcPr>
            <w:tcW w:w="0" w:type="auto"/>
            <w:tcBorders>
              <w:left w:val="nil"/>
              <w:right w:val="nil"/>
            </w:tcBorders>
          </w:tcPr>
          <w:p w14:paraId="2D45B81C" w14:textId="6A74381A" w:rsidR="003D2296" w:rsidRPr="0006301D" w:rsidRDefault="003D2296" w:rsidP="00EB389E">
            <w:pPr>
              <w:spacing w:line="276" w:lineRule="auto"/>
              <w:jc w:val="center"/>
              <w:rPr>
                <w:rFonts w:ascii="Times" w:hAnsi="Times"/>
                <w:sz w:val="20"/>
                <w:szCs w:val="20"/>
              </w:rPr>
            </w:pPr>
            <w:r w:rsidRPr="0006301D">
              <w:rPr>
                <w:rFonts w:ascii="Times" w:hAnsi="Times"/>
                <w:sz w:val="20"/>
                <w:szCs w:val="20"/>
              </w:rPr>
              <w:t xml:space="preserve">Number of </w:t>
            </w:r>
            <w:r w:rsidR="00F91FB2">
              <w:rPr>
                <w:rFonts w:ascii="Times" w:hAnsi="Times"/>
                <w:sz w:val="20"/>
                <w:szCs w:val="20"/>
              </w:rPr>
              <w:t>pupils</w:t>
            </w:r>
          </w:p>
        </w:tc>
        <w:tc>
          <w:tcPr>
            <w:tcW w:w="0" w:type="auto"/>
            <w:tcBorders>
              <w:left w:val="nil"/>
              <w:right w:val="nil"/>
            </w:tcBorders>
          </w:tcPr>
          <w:p w14:paraId="66B4CC1B" w14:textId="77777777" w:rsidR="003D2296" w:rsidRPr="0006301D" w:rsidRDefault="003D2296" w:rsidP="00EB389E">
            <w:pPr>
              <w:spacing w:line="276" w:lineRule="auto"/>
              <w:jc w:val="center"/>
              <w:rPr>
                <w:rFonts w:ascii="Times" w:hAnsi="Times"/>
                <w:sz w:val="20"/>
                <w:szCs w:val="20"/>
              </w:rPr>
            </w:pPr>
            <w:r w:rsidRPr="0006301D">
              <w:rPr>
                <w:rFonts w:ascii="Times" w:hAnsi="Times"/>
                <w:sz w:val="20"/>
                <w:szCs w:val="20"/>
              </w:rPr>
              <w:t>Age</w:t>
            </w:r>
          </w:p>
        </w:tc>
        <w:tc>
          <w:tcPr>
            <w:tcW w:w="1678" w:type="dxa"/>
            <w:tcBorders>
              <w:left w:val="nil"/>
              <w:right w:val="nil"/>
            </w:tcBorders>
          </w:tcPr>
          <w:p w14:paraId="41072204" w14:textId="77777777" w:rsidR="003D2296" w:rsidRPr="0006301D" w:rsidRDefault="003D2296" w:rsidP="00EB389E">
            <w:pPr>
              <w:spacing w:line="276" w:lineRule="auto"/>
              <w:jc w:val="center"/>
              <w:rPr>
                <w:rFonts w:ascii="Times" w:hAnsi="Times"/>
                <w:sz w:val="20"/>
                <w:szCs w:val="20"/>
              </w:rPr>
            </w:pPr>
            <w:r>
              <w:rPr>
                <w:rFonts w:ascii="Times" w:hAnsi="Times"/>
                <w:sz w:val="20"/>
                <w:szCs w:val="20"/>
              </w:rPr>
              <w:t>Instruction</w:t>
            </w:r>
          </w:p>
          <w:p w14:paraId="49B0D71C" w14:textId="77777777" w:rsidR="003D2296" w:rsidRDefault="003D2296" w:rsidP="00EB389E">
            <w:pPr>
              <w:spacing w:line="276" w:lineRule="auto"/>
              <w:jc w:val="center"/>
              <w:rPr>
                <w:rFonts w:ascii="Times" w:hAnsi="Times"/>
                <w:sz w:val="20"/>
                <w:szCs w:val="20"/>
              </w:rPr>
            </w:pPr>
            <w:r>
              <w:rPr>
                <w:rFonts w:ascii="Times" w:hAnsi="Times"/>
                <w:sz w:val="20"/>
                <w:szCs w:val="20"/>
              </w:rPr>
              <w:t>i</w:t>
            </w:r>
            <w:r w:rsidRPr="0006301D">
              <w:rPr>
                <w:rFonts w:ascii="Times" w:hAnsi="Times"/>
                <w:sz w:val="20"/>
                <w:szCs w:val="20"/>
              </w:rPr>
              <w:t>n English</w:t>
            </w:r>
            <w:r w:rsidRPr="0006301D">
              <w:rPr>
                <w:rStyle w:val="Appelnotedebasdep"/>
                <w:rFonts w:ascii="Times New Roman" w:hAnsi="Times New Roman" w:cs="Times New Roman"/>
                <w:sz w:val="20"/>
                <w:szCs w:val="20"/>
              </w:rPr>
              <w:footnoteReference w:id="4"/>
            </w:r>
          </w:p>
        </w:tc>
      </w:tr>
      <w:tr w:rsidR="003D2296" w14:paraId="0650A67D" w14:textId="77777777" w:rsidTr="00EB389E">
        <w:trPr>
          <w:trHeight w:val="57"/>
        </w:trPr>
        <w:tc>
          <w:tcPr>
            <w:tcW w:w="0" w:type="auto"/>
            <w:tcBorders>
              <w:left w:val="nil"/>
              <w:bottom w:val="nil"/>
              <w:right w:val="nil"/>
            </w:tcBorders>
          </w:tcPr>
          <w:p w14:paraId="49334B70" w14:textId="77777777" w:rsidR="003D2296" w:rsidRPr="0006301D" w:rsidRDefault="003D2296" w:rsidP="00EB389E">
            <w:pPr>
              <w:spacing w:line="276" w:lineRule="auto"/>
              <w:rPr>
                <w:rFonts w:ascii="Times" w:hAnsi="Times"/>
                <w:sz w:val="20"/>
                <w:szCs w:val="20"/>
              </w:rPr>
            </w:pPr>
            <w:r w:rsidRPr="0006301D">
              <w:rPr>
                <w:rFonts w:ascii="Times" w:hAnsi="Times"/>
                <w:sz w:val="20"/>
                <w:szCs w:val="20"/>
              </w:rPr>
              <w:t>Third-year bilingual</w:t>
            </w:r>
          </w:p>
        </w:tc>
        <w:tc>
          <w:tcPr>
            <w:tcW w:w="0" w:type="auto"/>
            <w:tcBorders>
              <w:left w:val="nil"/>
              <w:bottom w:val="nil"/>
              <w:right w:val="nil"/>
            </w:tcBorders>
          </w:tcPr>
          <w:p w14:paraId="4FE1E0A0" w14:textId="77777777" w:rsidR="003D2296" w:rsidRPr="0006301D" w:rsidRDefault="003D2296" w:rsidP="00EB389E">
            <w:pPr>
              <w:spacing w:line="276" w:lineRule="auto"/>
              <w:jc w:val="center"/>
              <w:rPr>
                <w:rFonts w:ascii="Times" w:hAnsi="Times"/>
                <w:sz w:val="20"/>
                <w:szCs w:val="20"/>
              </w:rPr>
            </w:pPr>
          </w:p>
        </w:tc>
        <w:tc>
          <w:tcPr>
            <w:tcW w:w="0" w:type="auto"/>
            <w:tcBorders>
              <w:left w:val="nil"/>
              <w:bottom w:val="nil"/>
              <w:right w:val="nil"/>
            </w:tcBorders>
          </w:tcPr>
          <w:p w14:paraId="27734B45" w14:textId="77777777" w:rsidR="003D2296" w:rsidRPr="0006301D" w:rsidRDefault="003D2296" w:rsidP="00EB389E">
            <w:pPr>
              <w:spacing w:line="276" w:lineRule="auto"/>
              <w:jc w:val="center"/>
              <w:rPr>
                <w:rFonts w:ascii="Times" w:hAnsi="Times"/>
                <w:sz w:val="20"/>
                <w:szCs w:val="20"/>
              </w:rPr>
            </w:pPr>
            <w:r w:rsidRPr="0006301D">
              <w:rPr>
                <w:rFonts w:ascii="Times" w:hAnsi="Times"/>
                <w:sz w:val="20"/>
                <w:szCs w:val="20"/>
              </w:rPr>
              <w:t>16</w:t>
            </w:r>
          </w:p>
        </w:tc>
        <w:tc>
          <w:tcPr>
            <w:tcW w:w="0" w:type="auto"/>
            <w:tcBorders>
              <w:left w:val="nil"/>
              <w:bottom w:val="nil"/>
              <w:right w:val="nil"/>
            </w:tcBorders>
          </w:tcPr>
          <w:p w14:paraId="0D1B542F" w14:textId="77777777" w:rsidR="003D2296" w:rsidRPr="0006301D" w:rsidRDefault="003D2296" w:rsidP="00EB389E">
            <w:pPr>
              <w:spacing w:line="276" w:lineRule="auto"/>
              <w:jc w:val="center"/>
              <w:rPr>
                <w:rFonts w:ascii="Times" w:hAnsi="Times"/>
                <w:sz w:val="20"/>
                <w:szCs w:val="20"/>
              </w:rPr>
            </w:pPr>
            <w:r w:rsidRPr="0006301D">
              <w:rPr>
                <w:rFonts w:ascii="Times" w:hAnsi="Times"/>
                <w:sz w:val="20"/>
                <w:szCs w:val="20"/>
              </w:rPr>
              <w:t xml:space="preserve">13-15 </w:t>
            </w:r>
          </w:p>
        </w:tc>
        <w:tc>
          <w:tcPr>
            <w:tcW w:w="1678" w:type="dxa"/>
            <w:tcBorders>
              <w:left w:val="nil"/>
              <w:bottom w:val="nil"/>
              <w:right w:val="nil"/>
            </w:tcBorders>
          </w:tcPr>
          <w:p w14:paraId="6C7958CD" w14:textId="77777777" w:rsidR="003D2296" w:rsidRPr="0006301D" w:rsidRDefault="003D2296" w:rsidP="00EB389E">
            <w:pPr>
              <w:spacing w:line="276" w:lineRule="auto"/>
              <w:jc w:val="center"/>
              <w:rPr>
                <w:rFonts w:ascii="Times" w:hAnsi="Times"/>
                <w:sz w:val="20"/>
                <w:szCs w:val="20"/>
              </w:rPr>
            </w:pPr>
            <w:r w:rsidRPr="0006301D">
              <w:rPr>
                <w:rFonts w:ascii="Times" w:hAnsi="Times" w:cs="Times New Roman"/>
                <w:color w:val="000000" w:themeColor="text1"/>
                <w:sz w:val="20"/>
                <w:szCs w:val="20"/>
                <w:lang w:val="en-GB"/>
              </w:rPr>
              <w:t>1,942 hours</w:t>
            </w:r>
          </w:p>
        </w:tc>
      </w:tr>
      <w:tr w:rsidR="003D2296" w14:paraId="52C870EE" w14:textId="77777777" w:rsidTr="00EB389E">
        <w:trPr>
          <w:trHeight w:val="57"/>
        </w:trPr>
        <w:tc>
          <w:tcPr>
            <w:tcW w:w="0" w:type="auto"/>
            <w:tcBorders>
              <w:top w:val="nil"/>
              <w:left w:val="nil"/>
              <w:bottom w:val="nil"/>
              <w:right w:val="nil"/>
            </w:tcBorders>
          </w:tcPr>
          <w:p w14:paraId="5F0FC02E" w14:textId="77777777" w:rsidR="003D2296" w:rsidRPr="0006301D" w:rsidRDefault="003D2296" w:rsidP="00EB389E">
            <w:pPr>
              <w:spacing w:line="276" w:lineRule="auto"/>
              <w:rPr>
                <w:rFonts w:ascii="Times" w:hAnsi="Times"/>
                <w:sz w:val="20"/>
                <w:szCs w:val="20"/>
              </w:rPr>
            </w:pPr>
            <w:r w:rsidRPr="0006301D">
              <w:rPr>
                <w:rFonts w:ascii="Times" w:hAnsi="Times"/>
                <w:sz w:val="20"/>
                <w:szCs w:val="20"/>
              </w:rPr>
              <w:t>Third-year mainstream</w:t>
            </w:r>
          </w:p>
        </w:tc>
        <w:tc>
          <w:tcPr>
            <w:tcW w:w="0" w:type="auto"/>
            <w:tcBorders>
              <w:top w:val="nil"/>
              <w:left w:val="nil"/>
              <w:bottom w:val="nil"/>
              <w:right w:val="nil"/>
            </w:tcBorders>
          </w:tcPr>
          <w:p w14:paraId="7A4C9C71" w14:textId="77777777" w:rsidR="003D2296" w:rsidRPr="0006301D" w:rsidRDefault="003D2296" w:rsidP="00EB389E">
            <w:pPr>
              <w:spacing w:line="276" w:lineRule="auto"/>
              <w:jc w:val="center"/>
              <w:rPr>
                <w:rFonts w:ascii="Times" w:hAnsi="Times"/>
                <w:sz w:val="20"/>
                <w:szCs w:val="20"/>
              </w:rPr>
            </w:pPr>
          </w:p>
        </w:tc>
        <w:tc>
          <w:tcPr>
            <w:tcW w:w="0" w:type="auto"/>
            <w:tcBorders>
              <w:top w:val="nil"/>
              <w:left w:val="nil"/>
              <w:bottom w:val="nil"/>
              <w:right w:val="nil"/>
            </w:tcBorders>
          </w:tcPr>
          <w:p w14:paraId="681AA54B" w14:textId="77777777" w:rsidR="003D2296" w:rsidRPr="0006301D" w:rsidRDefault="003D2296" w:rsidP="00EB389E">
            <w:pPr>
              <w:spacing w:line="276" w:lineRule="auto"/>
              <w:jc w:val="center"/>
              <w:rPr>
                <w:rFonts w:ascii="Times" w:hAnsi="Times"/>
                <w:sz w:val="20"/>
                <w:szCs w:val="20"/>
              </w:rPr>
            </w:pPr>
            <w:r w:rsidRPr="0006301D">
              <w:rPr>
                <w:rFonts w:ascii="Times" w:hAnsi="Times"/>
                <w:sz w:val="20"/>
                <w:szCs w:val="20"/>
              </w:rPr>
              <w:t>11</w:t>
            </w:r>
          </w:p>
        </w:tc>
        <w:tc>
          <w:tcPr>
            <w:tcW w:w="0" w:type="auto"/>
            <w:tcBorders>
              <w:top w:val="nil"/>
              <w:left w:val="nil"/>
              <w:bottom w:val="nil"/>
              <w:right w:val="nil"/>
            </w:tcBorders>
          </w:tcPr>
          <w:p w14:paraId="61440D07" w14:textId="77777777" w:rsidR="003D2296" w:rsidRPr="0006301D" w:rsidRDefault="003D2296" w:rsidP="00EB389E">
            <w:pPr>
              <w:spacing w:line="276" w:lineRule="auto"/>
              <w:rPr>
                <w:rFonts w:ascii="Times" w:hAnsi="Times"/>
                <w:sz w:val="20"/>
                <w:szCs w:val="20"/>
              </w:rPr>
            </w:pPr>
            <w:r w:rsidRPr="0006301D">
              <w:rPr>
                <w:rFonts w:ascii="Times" w:hAnsi="Times"/>
                <w:sz w:val="20"/>
                <w:szCs w:val="20"/>
              </w:rPr>
              <w:t>13-15</w:t>
            </w:r>
          </w:p>
        </w:tc>
        <w:tc>
          <w:tcPr>
            <w:tcW w:w="1678" w:type="dxa"/>
            <w:tcBorders>
              <w:top w:val="nil"/>
              <w:left w:val="nil"/>
              <w:bottom w:val="nil"/>
              <w:right w:val="nil"/>
            </w:tcBorders>
          </w:tcPr>
          <w:p w14:paraId="0AB4BD22" w14:textId="77777777" w:rsidR="003D2296" w:rsidRPr="0006301D" w:rsidRDefault="003D2296" w:rsidP="00EB389E">
            <w:pPr>
              <w:spacing w:line="276" w:lineRule="auto"/>
              <w:jc w:val="center"/>
              <w:rPr>
                <w:rFonts w:ascii="Times" w:hAnsi="Times"/>
                <w:sz w:val="20"/>
                <w:szCs w:val="20"/>
              </w:rPr>
            </w:pPr>
            <w:r>
              <w:rPr>
                <w:rFonts w:ascii="Times" w:hAnsi="Times"/>
                <w:sz w:val="20"/>
                <w:szCs w:val="20"/>
              </w:rPr>
              <w:t>236</w:t>
            </w:r>
            <w:r w:rsidRPr="0006301D">
              <w:rPr>
                <w:rFonts w:ascii="Times" w:hAnsi="Times"/>
                <w:sz w:val="20"/>
                <w:szCs w:val="20"/>
              </w:rPr>
              <w:t xml:space="preserve"> hours</w:t>
            </w:r>
          </w:p>
        </w:tc>
      </w:tr>
      <w:tr w:rsidR="003D2296" w14:paraId="458BF91F" w14:textId="77777777" w:rsidTr="00EB389E">
        <w:trPr>
          <w:trHeight w:val="57"/>
        </w:trPr>
        <w:tc>
          <w:tcPr>
            <w:tcW w:w="0" w:type="auto"/>
            <w:tcBorders>
              <w:top w:val="nil"/>
              <w:left w:val="nil"/>
              <w:bottom w:val="nil"/>
              <w:right w:val="nil"/>
            </w:tcBorders>
          </w:tcPr>
          <w:p w14:paraId="6EA14169" w14:textId="77777777" w:rsidR="003D2296" w:rsidRPr="0006301D" w:rsidRDefault="003D2296" w:rsidP="00EB389E">
            <w:pPr>
              <w:spacing w:line="276" w:lineRule="auto"/>
              <w:rPr>
                <w:rFonts w:ascii="Times" w:hAnsi="Times"/>
                <w:sz w:val="20"/>
                <w:szCs w:val="20"/>
              </w:rPr>
            </w:pPr>
            <w:r w:rsidRPr="0006301D">
              <w:rPr>
                <w:rFonts w:ascii="Times" w:hAnsi="Times"/>
                <w:sz w:val="20"/>
                <w:szCs w:val="20"/>
              </w:rPr>
              <w:lastRenderedPageBreak/>
              <w:t>Fourth-year bilingual</w:t>
            </w:r>
          </w:p>
        </w:tc>
        <w:tc>
          <w:tcPr>
            <w:tcW w:w="0" w:type="auto"/>
            <w:tcBorders>
              <w:top w:val="nil"/>
              <w:left w:val="nil"/>
              <w:bottom w:val="nil"/>
              <w:right w:val="nil"/>
            </w:tcBorders>
          </w:tcPr>
          <w:p w14:paraId="3B574903" w14:textId="77777777" w:rsidR="003D2296" w:rsidRPr="0006301D" w:rsidRDefault="003D2296" w:rsidP="00EB389E">
            <w:pPr>
              <w:spacing w:line="276" w:lineRule="auto"/>
              <w:jc w:val="center"/>
              <w:rPr>
                <w:rFonts w:ascii="Times" w:hAnsi="Times"/>
                <w:sz w:val="20"/>
                <w:szCs w:val="20"/>
              </w:rPr>
            </w:pPr>
          </w:p>
        </w:tc>
        <w:tc>
          <w:tcPr>
            <w:tcW w:w="0" w:type="auto"/>
            <w:tcBorders>
              <w:top w:val="nil"/>
              <w:left w:val="nil"/>
              <w:bottom w:val="nil"/>
              <w:right w:val="nil"/>
            </w:tcBorders>
          </w:tcPr>
          <w:p w14:paraId="1E98D946" w14:textId="77777777" w:rsidR="003D2296" w:rsidRPr="0006301D" w:rsidRDefault="003D2296" w:rsidP="00EB389E">
            <w:pPr>
              <w:spacing w:line="276" w:lineRule="auto"/>
              <w:jc w:val="center"/>
              <w:rPr>
                <w:rFonts w:ascii="Times" w:hAnsi="Times"/>
                <w:sz w:val="20"/>
                <w:szCs w:val="20"/>
              </w:rPr>
            </w:pPr>
            <w:r w:rsidRPr="0006301D">
              <w:rPr>
                <w:rFonts w:ascii="Times" w:hAnsi="Times"/>
                <w:sz w:val="20"/>
                <w:szCs w:val="20"/>
              </w:rPr>
              <w:t>12</w:t>
            </w:r>
          </w:p>
        </w:tc>
        <w:tc>
          <w:tcPr>
            <w:tcW w:w="0" w:type="auto"/>
            <w:tcBorders>
              <w:top w:val="nil"/>
              <w:left w:val="nil"/>
              <w:bottom w:val="nil"/>
              <w:right w:val="nil"/>
            </w:tcBorders>
          </w:tcPr>
          <w:p w14:paraId="68D41C75" w14:textId="77777777" w:rsidR="003D2296" w:rsidRPr="0006301D" w:rsidRDefault="003D2296" w:rsidP="00EB389E">
            <w:pPr>
              <w:spacing w:line="276" w:lineRule="auto"/>
              <w:rPr>
                <w:rFonts w:ascii="Times" w:hAnsi="Times"/>
                <w:sz w:val="20"/>
                <w:szCs w:val="20"/>
              </w:rPr>
            </w:pPr>
            <w:r w:rsidRPr="0006301D">
              <w:rPr>
                <w:rFonts w:ascii="Times" w:hAnsi="Times"/>
                <w:sz w:val="20"/>
                <w:szCs w:val="20"/>
              </w:rPr>
              <w:t>14-16</w:t>
            </w:r>
          </w:p>
        </w:tc>
        <w:tc>
          <w:tcPr>
            <w:tcW w:w="1678" w:type="dxa"/>
            <w:tcBorders>
              <w:top w:val="nil"/>
              <w:left w:val="nil"/>
              <w:bottom w:val="nil"/>
              <w:right w:val="nil"/>
            </w:tcBorders>
          </w:tcPr>
          <w:p w14:paraId="2C54A007" w14:textId="77777777" w:rsidR="003D2296" w:rsidRPr="0006301D" w:rsidRDefault="003D2296" w:rsidP="00EB389E">
            <w:pPr>
              <w:spacing w:line="276" w:lineRule="auto"/>
              <w:jc w:val="center"/>
              <w:rPr>
                <w:rFonts w:ascii="Times" w:hAnsi="Times"/>
                <w:sz w:val="20"/>
                <w:szCs w:val="20"/>
              </w:rPr>
            </w:pPr>
            <w:r>
              <w:rPr>
                <w:rFonts w:ascii="Times" w:hAnsi="Times"/>
                <w:sz w:val="20"/>
                <w:szCs w:val="20"/>
              </w:rPr>
              <w:t>2,572 hours</w:t>
            </w:r>
          </w:p>
        </w:tc>
      </w:tr>
      <w:tr w:rsidR="003D2296" w14:paraId="0B406C7B" w14:textId="77777777" w:rsidTr="00EB389E">
        <w:trPr>
          <w:trHeight w:val="57"/>
        </w:trPr>
        <w:tc>
          <w:tcPr>
            <w:tcW w:w="0" w:type="auto"/>
            <w:tcBorders>
              <w:top w:val="nil"/>
              <w:left w:val="nil"/>
              <w:right w:val="nil"/>
            </w:tcBorders>
          </w:tcPr>
          <w:p w14:paraId="25E0E62A" w14:textId="77777777" w:rsidR="003D2296" w:rsidRPr="0006301D" w:rsidRDefault="003D2296" w:rsidP="00EB389E">
            <w:pPr>
              <w:spacing w:line="276" w:lineRule="auto"/>
              <w:rPr>
                <w:rFonts w:ascii="Times" w:hAnsi="Times"/>
                <w:sz w:val="20"/>
                <w:szCs w:val="20"/>
              </w:rPr>
            </w:pPr>
            <w:r w:rsidRPr="0006301D">
              <w:rPr>
                <w:rFonts w:ascii="Times" w:hAnsi="Times"/>
                <w:sz w:val="20"/>
                <w:szCs w:val="20"/>
              </w:rPr>
              <w:t>Fourth-year mainstream</w:t>
            </w:r>
          </w:p>
        </w:tc>
        <w:tc>
          <w:tcPr>
            <w:tcW w:w="0" w:type="auto"/>
            <w:tcBorders>
              <w:top w:val="nil"/>
              <w:left w:val="nil"/>
              <w:right w:val="nil"/>
            </w:tcBorders>
          </w:tcPr>
          <w:p w14:paraId="3FEAB32C" w14:textId="77777777" w:rsidR="003D2296" w:rsidRPr="0006301D" w:rsidRDefault="003D2296" w:rsidP="00EB389E">
            <w:pPr>
              <w:spacing w:line="276" w:lineRule="auto"/>
              <w:jc w:val="center"/>
              <w:rPr>
                <w:rFonts w:ascii="Times" w:hAnsi="Times"/>
                <w:sz w:val="20"/>
                <w:szCs w:val="20"/>
              </w:rPr>
            </w:pPr>
          </w:p>
        </w:tc>
        <w:tc>
          <w:tcPr>
            <w:tcW w:w="0" w:type="auto"/>
            <w:tcBorders>
              <w:top w:val="nil"/>
              <w:left w:val="nil"/>
              <w:right w:val="nil"/>
            </w:tcBorders>
          </w:tcPr>
          <w:p w14:paraId="29E877A0" w14:textId="77777777" w:rsidR="003D2296" w:rsidRPr="0006301D" w:rsidRDefault="003D2296" w:rsidP="00EB389E">
            <w:pPr>
              <w:spacing w:line="276" w:lineRule="auto"/>
              <w:jc w:val="center"/>
              <w:rPr>
                <w:rFonts w:ascii="Times" w:hAnsi="Times"/>
                <w:sz w:val="20"/>
                <w:szCs w:val="20"/>
              </w:rPr>
            </w:pPr>
            <w:r w:rsidRPr="0006301D">
              <w:rPr>
                <w:rFonts w:ascii="Times" w:hAnsi="Times"/>
                <w:sz w:val="20"/>
                <w:szCs w:val="20"/>
              </w:rPr>
              <w:t>11</w:t>
            </w:r>
          </w:p>
        </w:tc>
        <w:tc>
          <w:tcPr>
            <w:tcW w:w="0" w:type="auto"/>
            <w:tcBorders>
              <w:top w:val="nil"/>
              <w:left w:val="nil"/>
              <w:right w:val="nil"/>
            </w:tcBorders>
          </w:tcPr>
          <w:p w14:paraId="56420A64" w14:textId="77777777" w:rsidR="003D2296" w:rsidRPr="0006301D" w:rsidRDefault="003D2296" w:rsidP="00EB389E">
            <w:pPr>
              <w:spacing w:line="276" w:lineRule="auto"/>
              <w:rPr>
                <w:rFonts w:ascii="Times" w:hAnsi="Times"/>
                <w:sz w:val="20"/>
                <w:szCs w:val="20"/>
              </w:rPr>
            </w:pPr>
            <w:r w:rsidRPr="0006301D">
              <w:rPr>
                <w:rFonts w:ascii="Times" w:hAnsi="Times"/>
                <w:sz w:val="20"/>
                <w:szCs w:val="20"/>
              </w:rPr>
              <w:t>14-16</w:t>
            </w:r>
          </w:p>
        </w:tc>
        <w:tc>
          <w:tcPr>
            <w:tcW w:w="1678" w:type="dxa"/>
            <w:tcBorders>
              <w:top w:val="nil"/>
              <w:left w:val="nil"/>
              <w:right w:val="nil"/>
            </w:tcBorders>
          </w:tcPr>
          <w:p w14:paraId="3E95934B" w14:textId="77777777" w:rsidR="003D2296" w:rsidRPr="0006301D" w:rsidRDefault="003D2296" w:rsidP="00EB389E">
            <w:pPr>
              <w:spacing w:line="276" w:lineRule="auto"/>
              <w:jc w:val="center"/>
              <w:rPr>
                <w:rFonts w:ascii="Times" w:hAnsi="Times"/>
                <w:sz w:val="20"/>
                <w:szCs w:val="20"/>
              </w:rPr>
            </w:pPr>
            <w:r>
              <w:rPr>
                <w:rFonts w:ascii="Times" w:hAnsi="Times"/>
                <w:sz w:val="20"/>
                <w:szCs w:val="20"/>
              </w:rPr>
              <w:t>315 hours</w:t>
            </w:r>
          </w:p>
        </w:tc>
      </w:tr>
    </w:tbl>
    <w:p w14:paraId="418E620E" w14:textId="77777777" w:rsidR="003D2296" w:rsidRDefault="003D2296" w:rsidP="003D2296">
      <w:pPr>
        <w:spacing w:line="360" w:lineRule="auto"/>
        <w:jc w:val="both"/>
        <w:rPr>
          <w:rFonts w:ascii="Times" w:hAnsi="Times" w:cs="Times New Roman"/>
          <w:lang w:val="en-GB"/>
        </w:rPr>
      </w:pPr>
    </w:p>
    <w:p w14:paraId="571AA026" w14:textId="28FE0345" w:rsidR="00A31AD4" w:rsidRDefault="00116197" w:rsidP="002C0686">
      <w:pPr>
        <w:tabs>
          <w:tab w:val="num" w:pos="1440"/>
        </w:tabs>
        <w:spacing w:line="360" w:lineRule="auto"/>
        <w:jc w:val="both"/>
        <w:rPr>
          <w:rFonts w:ascii="Times" w:hAnsi="Times" w:cs="Times New Roman"/>
          <w:bCs/>
          <w:lang w:val="en-GB"/>
        </w:rPr>
      </w:pPr>
      <w:r w:rsidRPr="006D5813">
        <w:rPr>
          <w:rFonts w:ascii="Times" w:hAnsi="Times" w:cs="Times New Roman"/>
          <w:lang w:val="en-GB"/>
        </w:rPr>
        <w:t xml:space="preserve">In </w:t>
      </w:r>
      <w:r w:rsidR="007E2541" w:rsidRPr="006D5813">
        <w:rPr>
          <w:rFonts w:ascii="Times" w:hAnsi="Times" w:cs="Times New Roman"/>
          <w:lang w:val="en-GB"/>
        </w:rPr>
        <w:t xml:space="preserve">these </w:t>
      </w:r>
      <w:r w:rsidR="00E638FD">
        <w:rPr>
          <w:rFonts w:ascii="Times" w:hAnsi="Times" w:cs="Times New Roman"/>
          <w:lang w:val="en-GB"/>
        </w:rPr>
        <w:t xml:space="preserve">previous </w:t>
      </w:r>
      <w:r w:rsidRPr="006D5813">
        <w:rPr>
          <w:rFonts w:ascii="Times" w:hAnsi="Times" w:cs="Times New Roman"/>
          <w:lang w:val="en-GB"/>
        </w:rPr>
        <w:t>stud</w:t>
      </w:r>
      <w:r w:rsidR="007E2541" w:rsidRPr="006D5813">
        <w:rPr>
          <w:rFonts w:ascii="Times" w:hAnsi="Times" w:cs="Times New Roman"/>
          <w:lang w:val="en-GB"/>
        </w:rPr>
        <w:t>ies</w:t>
      </w:r>
      <w:r w:rsidRPr="006D5813">
        <w:rPr>
          <w:rFonts w:ascii="Times" w:hAnsi="Times" w:cs="Times New Roman"/>
          <w:lang w:val="en-GB"/>
        </w:rPr>
        <w:t xml:space="preserve">, we </w:t>
      </w:r>
      <w:r w:rsidR="00AF6B43" w:rsidRPr="006D5813">
        <w:rPr>
          <w:rFonts w:ascii="Times" w:hAnsi="Times" w:cs="Times New Roman"/>
          <w:lang w:val="en-GB"/>
        </w:rPr>
        <w:t xml:space="preserve">compared the extent to which </w:t>
      </w:r>
      <w:r w:rsidR="00AB4840" w:rsidRPr="006D5813">
        <w:rPr>
          <w:rFonts w:ascii="Times" w:hAnsi="Times" w:cs="Times New Roman"/>
          <w:lang w:val="en-GB"/>
        </w:rPr>
        <w:t xml:space="preserve">the third- and fourth-year </w:t>
      </w:r>
      <w:r w:rsidR="00E91284" w:rsidRPr="006D5813">
        <w:rPr>
          <w:rFonts w:ascii="Times" w:hAnsi="Times" w:cs="Times New Roman"/>
          <w:lang w:val="en-GB"/>
        </w:rPr>
        <w:t>pupil</w:t>
      </w:r>
      <w:r w:rsidR="009805F0" w:rsidRPr="006D5813">
        <w:rPr>
          <w:rFonts w:ascii="Times" w:hAnsi="Times" w:cs="Times New Roman"/>
          <w:lang w:val="en-GB"/>
        </w:rPr>
        <w:t>s</w:t>
      </w:r>
      <w:r w:rsidR="00AF6B43" w:rsidRPr="006D5813">
        <w:rPr>
          <w:rFonts w:ascii="Times" w:hAnsi="Times" w:cs="Times New Roman"/>
          <w:lang w:val="en-GB"/>
        </w:rPr>
        <w:t xml:space="preserve"> </w:t>
      </w:r>
      <w:r w:rsidR="00AB4840" w:rsidRPr="006D5813">
        <w:rPr>
          <w:rFonts w:ascii="Times" w:hAnsi="Times" w:cs="Times New Roman"/>
          <w:lang w:val="en-GB"/>
        </w:rPr>
        <w:t>mad</w:t>
      </w:r>
      <w:r w:rsidR="00211C5E" w:rsidRPr="006D5813">
        <w:rPr>
          <w:rFonts w:ascii="Times" w:hAnsi="Times" w:cs="Times New Roman"/>
          <w:lang w:val="en-GB"/>
        </w:rPr>
        <w:t xml:space="preserve">e </w:t>
      </w:r>
      <w:r w:rsidR="0042242E" w:rsidRPr="006D5813">
        <w:rPr>
          <w:rFonts w:ascii="Times" w:hAnsi="Times" w:cs="Times New Roman"/>
          <w:lang w:val="en-GB"/>
        </w:rPr>
        <w:t>errors</w:t>
      </w:r>
      <w:r w:rsidR="00211C5E" w:rsidRPr="006D5813">
        <w:rPr>
          <w:rFonts w:ascii="Times" w:hAnsi="Times" w:cs="Times New Roman"/>
          <w:lang w:val="en-GB"/>
        </w:rPr>
        <w:t xml:space="preserve"> based on</w:t>
      </w:r>
      <w:r w:rsidR="008456D1" w:rsidRPr="006D5813">
        <w:rPr>
          <w:rFonts w:ascii="Times" w:hAnsi="Times" w:cs="Times New Roman"/>
          <w:lang w:val="en-GB"/>
        </w:rPr>
        <w:t xml:space="preserve"> </w:t>
      </w:r>
      <w:r w:rsidR="009805F0" w:rsidRPr="006D5813">
        <w:rPr>
          <w:rFonts w:ascii="Times" w:hAnsi="Times" w:cs="Times New Roman"/>
          <w:lang w:val="en-GB"/>
        </w:rPr>
        <w:t>the V2</w:t>
      </w:r>
      <w:r w:rsidR="005A4752">
        <w:rPr>
          <w:rFonts w:ascii="Times" w:hAnsi="Times" w:cs="Times New Roman"/>
          <w:lang w:val="en-GB"/>
        </w:rPr>
        <w:t xml:space="preserve"> </w:t>
      </w:r>
      <w:r w:rsidR="009805F0" w:rsidRPr="006D5813">
        <w:rPr>
          <w:rFonts w:ascii="Times" w:hAnsi="Times" w:cs="Times New Roman"/>
          <w:lang w:val="en-GB"/>
        </w:rPr>
        <w:t>rule</w:t>
      </w:r>
      <w:r w:rsidR="00AB4840" w:rsidRPr="006D5813">
        <w:rPr>
          <w:rFonts w:ascii="Times" w:hAnsi="Times" w:cs="Times New Roman"/>
          <w:lang w:val="en-GB"/>
        </w:rPr>
        <w:t xml:space="preserve"> (+</w:t>
      </w:r>
      <w:r w:rsidR="005F2D81" w:rsidRPr="006D5813">
        <w:rPr>
          <w:rFonts w:ascii="Times" w:hAnsi="Times" w:cs="Times New Roman"/>
          <w:lang w:val="en-GB"/>
        </w:rPr>
        <w:t xml:space="preserve"> </w:t>
      </w:r>
      <w:r w:rsidR="004E639B">
        <w:rPr>
          <w:rFonts w:ascii="Times" w:hAnsi="Times" w:cs="Times New Roman"/>
          <w:lang w:val="en-GB"/>
        </w:rPr>
        <w:t>Dutch, –English, –French) versus</w:t>
      </w:r>
      <w:r w:rsidR="00AB4840" w:rsidRPr="006D5813">
        <w:rPr>
          <w:rFonts w:ascii="Times" w:hAnsi="Times" w:cs="Times New Roman"/>
          <w:lang w:val="en-GB"/>
        </w:rPr>
        <w:t xml:space="preserve"> the </w:t>
      </w:r>
      <w:proofErr w:type="spellStart"/>
      <w:r w:rsidR="000601F2" w:rsidRPr="006D5813">
        <w:rPr>
          <w:rFonts w:ascii="Times" w:hAnsi="Times" w:cs="Times New Roman"/>
          <w:lang w:val="en-GB"/>
        </w:rPr>
        <w:t>Adv</w:t>
      </w:r>
      <w:proofErr w:type="spellEnd"/>
      <w:r w:rsidR="000601F2" w:rsidRPr="006D5813">
        <w:rPr>
          <w:rFonts w:ascii="Times" w:hAnsi="Times" w:cs="Times New Roman"/>
          <w:lang w:val="en-GB"/>
        </w:rPr>
        <w:t xml:space="preserve">-V </w:t>
      </w:r>
      <w:r w:rsidR="00FA76BC" w:rsidRPr="006D5813">
        <w:rPr>
          <w:rFonts w:ascii="Times" w:hAnsi="Times" w:cs="Times New Roman"/>
          <w:lang w:val="en-GB"/>
        </w:rPr>
        <w:t>word order</w:t>
      </w:r>
      <w:r w:rsidR="00AB4840" w:rsidRPr="006D5813">
        <w:rPr>
          <w:rFonts w:ascii="Times" w:hAnsi="Times" w:cs="Times New Roman"/>
          <w:lang w:val="en-GB"/>
        </w:rPr>
        <w:t xml:space="preserve"> (–Dutch,</w:t>
      </w:r>
      <w:r w:rsidR="00E37EE3" w:rsidRPr="006D5813">
        <w:rPr>
          <w:rFonts w:ascii="Times" w:hAnsi="Times" w:cs="Times New Roman"/>
          <w:lang w:val="en-GB"/>
        </w:rPr>
        <w:t xml:space="preserve"> +English,</w:t>
      </w:r>
      <w:r w:rsidR="00AB4840" w:rsidRPr="006D5813">
        <w:rPr>
          <w:rFonts w:ascii="Times" w:hAnsi="Times" w:cs="Times New Roman"/>
          <w:lang w:val="en-GB"/>
        </w:rPr>
        <w:t xml:space="preserve"> –French)</w:t>
      </w:r>
      <w:r w:rsidR="00037873" w:rsidRPr="006D5813">
        <w:rPr>
          <w:rFonts w:ascii="Times" w:hAnsi="Times" w:cs="Times New Roman"/>
          <w:lang w:val="en-GB"/>
        </w:rPr>
        <w:t xml:space="preserve"> </w:t>
      </w:r>
      <w:r w:rsidR="00AF6B43" w:rsidRPr="006D5813">
        <w:rPr>
          <w:rFonts w:ascii="Times" w:hAnsi="Times" w:cs="Times New Roman"/>
          <w:lang w:val="en-GB"/>
        </w:rPr>
        <w:t xml:space="preserve">by means of a </w:t>
      </w:r>
      <w:r w:rsidR="00CF7268" w:rsidRPr="006D5813">
        <w:rPr>
          <w:rFonts w:ascii="Times" w:hAnsi="Times" w:cs="Times New Roman"/>
          <w:lang w:val="en-GB"/>
        </w:rPr>
        <w:t>GJT</w:t>
      </w:r>
      <w:r w:rsidR="00511A59" w:rsidRPr="006D5813">
        <w:rPr>
          <w:rFonts w:ascii="Times" w:hAnsi="Times" w:cs="Times New Roman"/>
          <w:lang w:val="en-GB"/>
        </w:rPr>
        <w:t>.</w:t>
      </w:r>
      <w:r w:rsidR="00211C5E" w:rsidRPr="006D5813">
        <w:rPr>
          <w:rStyle w:val="Appelnotedebasdep"/>
          <w:rFonts w:ascii="Times" w:hAnsi="Times" w:cs="Times New Roman"/>
          <w:lang w:val="en-GB"/>
        </w:rPr>
        <w:footnoteReference w:id="5"/>
      </w:r>
      <w:r w:rsidR="00AF6B43" w:rsidRPr="006D5813">
        <w:rPr>
          <w:rFonts w:ascii="Times" w:hAnsi="Times" w:cs="Times New Roman"/>
          <w:lang w:val="en-GB"/>
        </w:rPr>
        <w:t xml:space="preserve"> </w:t>
      </w:r>
      <w:r w:rsidR="00AB4840" w:rsidRPr="006D5813">
        <w:rPr>
          <w:rFonts w:ascii="Times" w:hAnsi="Times" w:cs="Times New Roman"/>
          <w:color w:val="000000" w:themeColor="text1"/>
          <w:lang w:val="en-GB"/>
        </w:rPr>
        <w:t>The results of th</w:t>
      </w:r>
      <w:r w:rsidR="00E638FD">
        <w:rPr>
          <w:rFonts w:ascii="Times" w:hAnsi="Times" w:cs="Times New Roman"/>
          <w:color w:val="000000" w:themeColor="text1"/>
          <w:lang w:val="en-GB"/>
        </w:rPr>
        <w:t>e</w:t>
      </w:r>
      <w:r w:rsidR="00AB4840" w:rsidRPr="006D5813">
        <w:rPr>
          <w:rFonts w:ascii="Times" w:hAnsi="Times" w:cs="Times New Roman"/>
          <w:color w:val="000000" w:themeColor="text1"/>
          <w:lang w:val="en-GB"/>
        </w:rPr>
        <w:t>s</w:t>
      </w:r>
      <w:r w:rsidR="00E638FD">
        <w:rPr>
          <w:rFonts w:ascii="Times" w:hAnsi="Times" w:cs="Times New Roman"/>
          <w:color w:val="000000" w:themeColor="text1"/>
          <w:lang w:val="en-GB"/>
        </w:rPr>
        <w:t>e</w:t>
      </w:r>
      <w:r w:rsidR="00AB4840" w:rsidRPr="006D5813">
        <w:rPr>
          <w:rFonts w:ascii="Times" w:hAnsi="Times" w:cs="Times New Roman"/>
          <w:color w:val="000000" w:themeColor="text1"/>
          <w:lang w:val="en-GB"/>
        </w:rPr>
        <w:t xml:space="preserve"> stud</w:t>
      </w:r>
      <w:r w:rsidR="00E638FD">
        <w:rPr>
          <w:rFonts w:ascii="Times" w:hAnsi="Times" w:cs="Times New Roman"/>
          <w:color w:val="000000" w:themeColor="text1"/>
          <w:lang w:val="en-GB"/>
        </w:rPr>
        <w:t>ies</w:t>
      </w:r>
      <w:r w:rsidR="004959B2" w:rsidRPr="006D5813">
        <w:rPr>
          <w:rFonts w:ascii="Times" w:hAnsi="Times" w:cs="Times New Roman"/>
          <w:color w:val="000000" w:themeColor="text1"/>
          <w:lang w:val="en-GB"/>
        </w:rPr>
        <w:t xml:space="preserve"> are </w:t>
      </w:r>
      <w:r w:rsidR="004E639B">
        <w:rPr>
          <w:rFonts w:ascii="Times" w:hAnsi="Times" w:cs="Times New Roman"/>
          <w:color w:val="000000" w:themeColor="text1"/>
          <w:lang w:val="en-GB"/>
        </w:rPr>
        <w:t>summaris</w:t>
      </w:r>
      <w:r w:rsidR="0006301D">
        <w:rPr>
          <w:rFonts w:ascii="Times" w:hAnsi="Times" w:cs="Times New Roman"/>
          <w:color w:val="000000" w:themeColor="text1"/>
          <w:lang w:val="en-GB"/>
        </w:rPr>
        <w:t>ed</w:t>
      </w:r>
      <w:r w:rsidR="0006301D" w:rsidRPr="006D5813">
        <w:rPr>
          <w:rFonts w:ascii="Times" w:hAnsi="Times" w:cs="Times New Roman"/>
          <w:color w:val="000000" w:themeColor="text1"/>
          <w:lang w:val="en-GB"/>
        </w:rPr>
        <w:t xml:space="preserve"> </w:t>
      </w:r>
      <w:r w:rsidR="004959B2" w:rsidRPr="006D5813">
        <w:rPr>
          <w:rFonts w:ascii="Times" w:hAnsi="Times" w:cs="Times New Roman"/>
          <w:color w:val="000000" w:themeColor="text1"/>
          <w:lang w:val="en-GB"/>
        </w:rPr>
        <w:t xml:space="preserve">in Tables </w:t>
      </w:r>
      <w:r w:rsidR="004E007D">
        <w:rPr>
          <w:rFonts w:ascii="Times" w:hAnsi="Times" w:cs="Times New Roman"/>
          <w:color w:val="000000" w:themeColor="text1"/>
          <w:lang w:val="en-GB"/>
        </w:rPr>
        <w:t>2</w:t>
      </w:r>
      <w:r w:rsidR="004959B2" w:rsidRPr="006D5813">
        <w:rPr>
          <w:rFonts w:ascii="Times" w:hAnsi="Times" w:cs="Times New Roman"/>
          <w:color w:val="000000" w:themeColor="text1"/>
          <w:lang w:val="en-GB"/>
        </w:rPr>
        <w:t xml:space="preserve"> and </w:t>
      </w:r>
      <w:r w:rsidR="004E007D">
        <w:rPr>
          <w:rFonts w:ascii="Times" w:hAnsi="Times" w:cs="Times New Roman"/>
          <w:color w:val="000000" w:themeColor="text1"/>
          <w:lang w:val="en-GB"/>
        </w:rPr>
        <w:t>3</w:t>
      </w:r>
      <w:r w:rsidR="004959B2" w:rsidRPr="006D5813">
        <w:rPr>
          <w:rFonts w:ascii="Times" w:hAnsi="Times" w:cs="Times New Roman"/>
          <w:color w:val="000000" w:themeColor="text1"/>
          <w:lang w:val="en-GB"/>
        </w:rPr>
        <w:t>. The results</w:t>
      </w:r>
      <w:r w:rsidR="00AB4840" w:rsidRPr="006D5813">
        <w:rPr>
          <w:rFonts w:ascii="Times" w:hAnsi="Times" w:cs="Times New Roman"/>
          <w:color w:val="000000" w:themeColor="text1"/>
          <w:lang w:val="en-GB"/>
        </w:rPr>
        <w:t xml:space="preserve"> </w:t>
      </w:r>
      <w:r w:rsidR="002061B5" w:rsidRPr="006D5813">
        <w:rPr>
          <w:rFonts w:ascii="Times" w:hAnsi="Times" w:cs="Times New Roman"/>
          <w:color w:val="000000" w:themeColor="text1"/>
          <w:lang w:val="en-GB"/>
        </w:rPr>
        <w:t>demonstrated</w:t>
      </w:r>
      <w:r w:rsidR="00AB4840" w:rsidRPr="006D5813">
        <w:rPr>
          <w:rFonts w:ascii="Times" w:hAnsi="Times" w:cs="Times New Roman"/>
          <w:color w:val="000000" w:themeColor="text1"/>
          <w:lang w:val="en-GB"/>
        </w:rPr>
        <w:t xml:space="preserve"> that the third-year bilingual stream </w:t>
      </w:r>
      <w:r w:rsidR="00E91284" w:rsidRPr="006D5813">
        <w:rPr>
          <w:rFonts w:ascii="Times" w:hAnsi="Times" w:cs="Times New Roman"/>
          <w:color w:val="000000" w:themeColor="text1"/>
          <w:lang w:val="en-GB"/>
        </w:rPr>
        <w:t>pupil</w:t>
      </w:r>
      <w:r w:rsidR="00AB4840" w:rsidRPr="006D5813">
        <w:rPr>
          <w:rFonts w:ascii="Times" w:hAnsi="Times" w:cs="Times New Roman"/>
          <w:color w:val="000000" w:themeColor="text1"/>
          <w:lang w:val="en-GB"/>
        </w:rPr>
        <w:t xml:space="preserve">s made significantly more errors based on the </w:t>
      </w:r>
      <w:r w:rsidR="00143752" w:rsidRPr="006D5813">
        <w:rPr>
          <w:rFonts w:ascii="Times" w:hAnsi="Times" w:cs="Times New Roman"/>
          <w:color w:val="000000" w:themeColor="text1"/>
          <w:lang w:val="en-GB"/>
        </w:rPr>
        <w:t xml:space="preserve">L2 </w:t>
      </w:r>
      <w:r w:rsidR="00AB4840" w:rsidRPr="006D5813">
        <w:rPr>
          <w:rFonts w:ascii="Times" w:hAnsi="Times" w:cs="Times New Roman"/>
          <w:color w:val="000000" w:themeColor="text1"/>
          <w:lang w:val="en-GB"/>
        </w:rPr>
        <w:t xml:space="preserve">English </w:t>
      </w:r>
      <w:proofErr w:type="spellStart"/>
      <w:r w:rsidR="00AB4840" w:rsidRPr="006D5813">
        <w:rPr>
          <w:rFonts w:ascii="Times" w:hAnsi="Times" w:cs="Times New Roman"/>
          <w:color w:val="000000" w:themeColor="text1"/>
          <w:lang w:val="en-GB"/>
        </w:rPr>
        <w:t>Adv</w:t>
      </w:r>
      <w:proofErr w:type="spellEnd"/>
      <w:r w:rsidR="00AB4840" w:rsidRPr="006D5813">
        <w:rPr>
          <w:rFonts w:ascii="Times" w:hAnsi="Times" w:cs="Times New Roman"/>
          <w:color w:val="000000" w:themeColor="text1"/>
          <w:lang w:val="en-GB"/>
        </w:rPr>
        <w:t xml:space="preserve">-V word order </w:t>
      </w:r>
      <w:r w:rsidR="006E791A" w:rsidRPr="006D5813">
        <w:rPr>
          <w:rFonts w:ascii="Times" w:hAnsi="Times" w:cs="Times New Roman"/>
          <w:color w:val="000000" w:themeColor="text1"/>
          <w:lang w:val="en-GB"/>
        </w:rPr>
        <w:t xml:space="preserve">than on the </w:t>
      </w:r>
      <w:r w:rsidR="00143752" w:rsidRPr="006D5813">
        <w:rPr>
          <w:rFonts w:ascii="Times" w:hAnsi="Times" w:cs="Times New Roman"/>
          <w:color w:val="000000" w:themeColor="text1"/>
          <w:lang w:val="en-GB"/>
        </w:rPr>
        <w:t xml:space="preserve">L1 </w:t>
      </w:r>
      <w:r w:rsidR="006E791A" w:rsidRPr="006D5813">
        <w:rPr>
          <w:rFonts w:ascii="Times" w:hAnsi="Times" w:cs="Times New Roman"/>
          <w:color w:val="000000" w:themeColor="text1"/>
          <w:lang w:val="en-GB"/>
        </w:rPr>
        <w:t xml:space="preserve">Dutch </w:t>
      </w:r>
      <w:proofErr w:type="gramStart"/>
      <w:r w:rsidR="006E791A" w:rsidRPr="006D5813">
        <w:rPr>
          <w:rFonts w:ascii="Times" w:hAnsi="Times" w:cs="Times New Roman"/>
          <w:color w:val="000000" w:themeColor="text1"/>
          <w:lang w:val="en-GB"/>
        </w:rPr>
        <w:t>XVS</w:t>
      </w:r>
      <w:r w:rsidR="00B07F0F">
        <w:rPr>
          <w:rFonts w:ascii="Times" w:hAnsi="Times" w:cs="Times New Roman"/>
          <w:color w:val="000000" w:themeColor="text1"/>
          <w:lang w:val="en-GB"/>
        </w:rPr>
        <w:t>(</w:t>
      </w:r>
      <w:proofErr w:type="gramEnd"/>
      <w:r w:rsidR="006E791A" w:rsidRPr="006D5813">
        <w:rPr>
          <w:rFonts w:ascii="Times" w:hAnsi="Times" w:cs="Times New Roman"/>
          <w:color w:val="000000" w:themeColor="text1"/>
          <w:lang w:val="en-GB"/>
        </w:rPr>
        <w:t>O</w:t>
      </w:r>
      <w:r w:rsidR="00B07F0F">
        <w:rPr>
          <w:rFonts w:ascii="Times" w:hAnsi="Times" w:cs="Times New Roman"/>
          <w:color w:val="000000" w:themeColor="text1"/>
          <w:lang w:val="en-GB"/>
        </w:rPr>
        <w:t>)</w:t>
      </w:r>
      <w:r w:rsidR="006E791A" w:rsidRPr="006D5813">
        <w:rPr>
          <w:rFonts w:ascii="Times" w:hAnsi="Times" w:cs="Times New Roman"/>
          <w:color w:val="000000" w:themeColor="text1"/>
          <w:lang w:val="en-GB"/>
        </w:rPr>
        <w:t xml:space="preserve"> word order</w:t>
      </w:r>
      <w:r w:rsidR="00886D47" w:rsidRPr="006D5813">
        <w:rPr>
          <w:rFonts w:ascii="Times" w:hAnsi="Times" w:cs="Times New Roman"/>
          <w:color w:val="000000" w:themeColor="text1"/>
          <w:lang w:val="en-GB"/>
        </w:rPr>
        <w:t xml:space="preserve"> in French</w:t>
      </w:r>
      <w:r w:rsidR="007A5F20" w:rsidRPr="006D5813">
        <w:rPr>
          <w:rFonts w:ascii="Times" w:hAnsi="Times" w:cs="Times New Roman"/>
          <w:lang w:val="en-GB"/>
        </w:rPr>
        <w:t>.</w:t>
      </w:r>
      <w:r w:rsidR="006E791A" w:rsidRPr="006D5813">
        <w:rPr>
          <w:rFonts w:ascii="Times" w:hAnsi="Times" w:cs="Times New Roman"/>
          <w:lang w:val="en-GB"/>
        </w:rPr>
        <w:t xml:space="preserve"> In </w:t>
      </w:r>
      <w:r w:rsidR="00886D47" w:rsidRPr="006D5813">
        <w:rPr>
          <w:rFonts w:ascii="Times" w:hAnsi="Times" w:cs="Times New Roman"/>
          <w:lang w:val="en-GB"/>
        </w:rPr>
        <w:t xml:space="preserve">both fourth-year </w:t>
      </w:r>
      <w:r w:rsidR="00F47678" w:rsidRPr="006D5813">
        <w:rPr>
          <w:rFonts w:ascii="Times" w:hAnsi="Times" w:cs="Times New Roman"/>
          <w:lang w:val="en-GB"/>
        </w:rPr>
        <w:t>groups, this was also the case</w:t>
      </w:r>
      <w:r w:rsidR="004959B2" w:rsidRPr="006D5813">
        <w:rPr>
          <w:rFonts w:ascii="Times" w:hAnsi="Times" w:cs="Times New Roman"/>
          <w:lang w:val="en-GB"/>
        </w:rPr>
        <w:t xml:space="preserve">. </w:t>
      </w:r>
      <w:r w:rsidR="005A511E" w:rsidRPr="006D5813">
        <w:rPr>
          <w:rFonts w:ascii="Times" w:hAnsi="Times" w:cs="Times New Roman"/>
          <w:bCs/>
          <w:lang w:val="en-GB"/>
        </w:rPr>
        <w:t>H</w:t>
      </w:r>
      <w:r w:rsidR="00363C03" w:rsidRPr="006D5813">
        <w:rPr>
          <w:rFonts w:ascii="Times" w:hAnsi="Times" w:cs="Times New Roman"/>
          <w:bCs/>
          <w:lang w:val="en-GB"/>
        </w:rPr>
        <w:t xml:space="preserve">owever, the </w:t>
      </w:r>
      <w:r w:rsidR="00DA77BD" w:rsidRPr="006D5813">
        <w:rPr>
          <w:rFonts w:ascii="Times" w:hAnsi="Times" w:cs="Times New Roman"/>
          <w:bCs/>
          <w:lang w:val="en-GB"/>
        </w:rPr>
        <w:t>mainstream</w:t>
      </w:r>
      <w:r w:rsidR="00A72D20" w:rsidRPr="006D5813">
        <w:rPr>
          <w:rFonts w:ascii="Times" w:hAnsi="Times" w:cs="Times New Roman"/>
          <w:bCs/>
          <w:lang w:val="en-GB"/>
        </w:rPr>
        <w:t xml:space="preserve"> </w:t>
      </w:r>
      <w:r w:rsidR="00A45221">
        <w:rPr>
          <w:rFonts w:ascii="Times" w:hAnsi="Times" w:cs="Times New Roman"/>
          <w:bCs/>
          <w:lang w:val="en-GB"/>
        </w:rPr>
        <w:t>third-year</w:t>
      </w:r>
      <w:r w:rsidR="00363C03" w:rsidRPr="006D5813">
        <w:rPr>
          <w:rFonts w:ascii="Times" w:hAnsi="Times" w:cs="Times New Roman"/>
          <w:bCs/>
          <w:lang w:val="en-GB"/>
        </w:rPr>
        <w:t xml:space="preserve"> </w:t>
      </w:r>
      <w:r w:rsidR="00E91284" w:rsidRPr="006D5813">
        <w:rPr>
          <w:rFonts w:ascii="Times" w:hAnsi="Times" w:cs="Times New Roman"/>
          <w:bCs/>
          <w:lang w:val="en-GB"/>
        </w:rPr>
        <w:t>pupil</w:t>
      </w:r>
      <w:r w:rsidR="00363C03" w:rsidRPr="006D5813">
        <w:rPr>
          <w:rFonts w:ascii="Times" w:hAnsi="Times" w:cs="Times New Roman"/>
          <w:bCs/>
          <w:lang w:val="en-GB"/>
        </w:rPr>
        <w:t>s</w:t>
      </w:r>
      <w:r w:rsidR="005A511E" w:rsidRPr="006D5813">
        <w:rPr>
          <w:rFonts w:ascii="Times" w:hAnsi="Times" w:cs="Times New Roman"/>
          <w:bCs/>
          <w:lang w:val="en-GB"/>
        </w:rPr>
        <w:t xml:space="preserve"> </w:t>
      </w:r>
      <w:r w:rsidR="004A01E3">
        <w:rPr>
          <w:rFonts w:ascii="Times" w:hAnsi="Times" w:cs="Times New Roman"/>
          <w:bCs/>
          <w:lang w:val="en-GB"/>
        </w:rPr>
        <w:t>were influenced to the same degree by Dutch as by English</w:t>
      </w:r>
    </w:p>
    <w:p w14:paraId="3896E798" w14:textId="77777777" w:rsidR="004E007D" w:rsidRPr="006D5813" w:rsidRDefault="004E007D" w:rsidP="004959B2">
      <w:pPr>
        <w:rPr>
          <w:rFonts w:ascii="Times" w:hAnsi="Times"/>
          <w:lang w:val="en-US"/>
        </w:rPr>
      </w:pPr>
    </w:p>
    <w:p w14:paraId="68C2487C" w14:textId="23CC2E58" w:rsidR="00E53519" w:rsidRPr="002C0686" w:rsidRDefault="004959B2" w:rsidP="002C0686">
      <w:pPr>
        <w:spacing w:line="276" w:lineRule="auto"/>
        <w:rPr>
          <w:rFonts w:ascii="Times" w:hAnsi="Times"/>
          <w:bCs/>
          <w:lang w:val="en-US"/>
        </w:rPr>
      </w:pPr>
      <w:r w:rsidRPr="002C0686">
        <w:rPr>
          <w:rFonts w:ascii="Times" w:hAnsi="Times"/>
          <w:bCs/>
          <w:lang w:val="en-US"/>
        </w:rPr>
        <w:t xml:space="preserve">Table </w:t>
      </w:r>
      <w:r w:rsidR="004E007D" w:rsidRPr="002C0686">
        <w:rPr>
          <w:rFonts w:ascii="Times" w:hAnsi="Times"/>
          <w:bCs/>
          <w:lang w:val="en-US"/>
        </w:rPr>
        <w:t>2</w:t>
      </w:r>
      <w:r w:rsidR="00D353A1" w:rsidRPr="002C0686">
        <w:rPr>
          <w:rFonts w:ascii="Times" w:hAnsi="Times"/>
          <w:bCs/>
          <w:lang w:val="en-US"/>
        </w:rPr>
        <w:t>:</w:t>
      </w:r>
      <w:r w:rsidRPr="002C0686">
        <w:rPr>
          <w:rFonts w:ascii="Times" w:hAnsi="Times"/>
          <w:bCs/>
          <w:lang w:val="en-US"/>
        </w:rPr>
        <w:t xml:space="preserve"> </w:t>
      </w:r>
      <w:proofErr w:type="spellStart"/>
      <w:r w:rsidRPr="002C0686">
        <w:rPr>
          <w:rFonts w:ascii="Times" w:hAnsi="Times"/>
          <w:bCs/>
          <w:lang w:val="en-US"/>
        </w:rPr>
        <w:t>Adv</w:t>
      </w:r>
      <w:proofErr w:type="spellEnd"/>
      <w:r w:rsidRPr="002C0686">
        <w:rPr>
          <w:rFonts w:ascii="Times" w:hAnsi="Times"/>
          <w:bCs/>
          <w:lang w:val="en-US"/>
        </w:rPr>
        <w:t xml:space="preserve">-V and V2 errors in </w:t>
      </w:r>
      <w:r w:rsidR="0035730C" w:rsidRPr="002C0686">
        <w:rPr>
          <w:rFonts w:ascii="Times" w:hAnsi="Times"/>
          <w:bCs/>
          <w:lang w:val="en-US"/>
        </w:rPr>
        <w:t xml:space="preserve">third-year </w:t>
      </w:r>
      <w:r w:rsidRPr="002C0686">
        <w:rPr>
          <w:rFonts w:ascii="Times" w:hAnsi="Times"/>
          <w:bCs/>
          <w:lang w:val="en-US"/>
        </w:rPr>
        <w:t xml:space="preserve">bilingual </w:t>
      </w:r>
      <w:r w:rsidR="006D0E8B" w:rsidRPr="002C0686">
        <w:rPr>
          <w:rFonts w:ascii="Times" w:hAnsi="Times"/>
          <w:bCs/>
          <w:lang w:val="en-US"/>
        </w:rPr>
        <w:t xml:space="preserve">stream </w:t>
      </w:r>
      <w:r w:rsidRPr="002C0686">
        <w:rPr>
          <w:rFonts w:ascii="Times" w:hAnsi="Times"/>
          <w:bCs/>
          <w:lang w:val="en-US"/>
        </w:rPr>
        <w:t>and mainstream group</w:t>
      </w:r>
    </w:p>
    <w:tbl>
      <w:tblPr>
        <w:tblStyle w:val="Grilledutableau"/>
        <w:tblW w:w="0" w:type="auto"/>
        <w:jc w:val="center"/>
        <w:tblLook w:val="04A0" w:firstRow="1" w:lastRow="0" w:firstColumn="1" w:lastColumn="0" w:noHBand="0" w:noVBand="1"/>
      </w:tblPr>
      <w:tblGrid>
        <w:gridCol w:w="1587"/>
        <w:gridCol w:w="1051"/>
        <w:gridCol w:w="1007"/>
        <w:gridCol w:w="772"/>
        <w:gridCol w:w="566"/>
        <w:gridCol w:w="1077"/>
        <w:gridCol w:w="772"/>
        <w:gridCol w:w="566"/>
        <w:gridCol w:w="1077"/>
        <w:gridCol w:w="807"/>
      </w:tblGrid>
      <w:tr w:rsidR="005D3BE5" w14:paraId="4467C16F" w14:textId="77777777" w:rsidTr="00140BF8">
        <w:trPr>
          <w:jc w:val="center"/>
        </w:trPr>
        <w:tc>
          <w:tcPr>
            <w:tcW w:w="0" w:type="auto"/>
            <w:tcBorders>
              <w:left w:val="nil"/>
              <w:bottom w:val="nil"/>
              <w:right w:val="nil"/>
            </w:tcBorders>
          </w:tcPr>
          <w:p w14:paraId="3926D292" w14:textId="77777777" w:rsidR="005D3BE5" w:rsidRPr="0035730C" w:rsidRDefault="005D3BE5" w:rsidP="0035730C">
            <w:pPr>
              <w:spacing w:line="276" w:lineRule="auto"/>
              <w:rPr>
                <w:rFonts w:ascii="Times" w:hAnsi="Times"/>
                <w:sz w:val="20"/>
                <w:szCs w:val="20"/>
              </w:rPr>
            </w:pPr>
          </w:p>
        </w:tc>
        <w:tc>
          <w:tcPr>
            <w:tcW w:w="0" w:type="auto"/>
            <w:tcBorders>
              <w:left w:val="nil"/>
              <w:bottom w:val="nil"/>
              <w:right w:val="nil"/>
            </w:tcBorders>
          </w:tcPr>
          <w:p w14:paraId="35AACA29" w14:textId="77777777" w:rsidR="005D3BE5" w:rsidRPr="0035730C" w:rsidRDefault="005D3BE5" w:rsidP="0035730C">
            <w:pPr>
              <w:spacing w:line="276" w:lineRule="auto"/>
              <w:jc w:val="center"/>
              <w:rPr>
                <w:rFonts w:ascii="Times" w:hAnsi="Times"/>
                <w:sz w:val="20"/>
                <w:szCs w:val="20"/>
              </w:rPr>
            </w:pPr>
          </w:p>
        </w:tc>
        <w:tc>
          <w:tcPr>
            <w:tcW w:w="0" w:type="auto"/>
            <w:tcBorders>
              <w:left w:val="nil"/>
              <w:bottom w:val="nil"/>
              <w:right w:val="nil"/>
            </w:tcBorders>
          </w:tcPr>
          <w:p w14:paraId="21690A93" w14:textId="4023BA31" w:rsidR="005D3BE5" w:rsidRPr="0035730C" w:rsidRDefault="005D3BE5" w:rsidP="0035730C">
            <w:pPr>
              <w:spacing w:line="276" w:lineRule="auto"/>
              <w:jc w:val="center"/>
              <w:rPr>
                <w:rFonts w:ascii="Times" w:hAnsi="Times"/>
                <w:sz w:val="20"/>
                <w:szCs w:val="20"/>
              </w:rPr>
            </w:pPr>
          </w:p>
        </w:tc>
        <w:tc>
          <w:tcPr>
            <w:tcW w:w="0" w:type="auto"/>
            <w:gridSpan w:val="3"/>
            <w:tcBorders>
              <w:left w:val="nil"/>
              <w:right w:val="nil"/>
            </w:tcBorders>
          </w:tcPr>
          <w:p w14:paraId="55C77395" w14:textId="77777777" w:rsidR="005D3BE5" w:rsidRPr="0073712D" w:rsidRDefault="005D3BE5" w:rsidP="0035730C">
            <w:pPr>
              <w:spacing w:line="276" w:lineRule="auto"/>
              <w:jc w:val="center"/>
              <w:rPr>
                <w:rFonts w:ascii="Times" w:hAnsi="Times"/>
                <w:sz w:val="20"/>
                <w:szCs w:val="20"/>
              </w:rPr>
            </w:pPr>
            <w:proofErr w:type="spellStart"/>
            <w:r>
              <w:rPr>
                <w:rFonts w:ascii="Times" w:hAnsi="Times"/>
                <w:sz w:val="20"/>
                <w:szCs w:val="20"/>
              </w:rPr>
              <w:t>Adv</w:t>
            </w:r>
            <w:proofErr w:type="spellEnd"/>
            <w:r>
              <w:rPr>
                <w:rFonts w:ascii="Times" w:hAnsi="Times"/>
                <w:sz w:val="20"/>
                <w:szCs w:val="20"/>
              </w:rPr>
              <w:t>-V errors</w:t>
            </w:r>
          </w:p>
        </w:tc>
        <w:tc>
          <w:tcPr>
            <w:tcW w:w="0" w:type="auto"/>
            <w:gridSpan w:val="3"/>
            <w:tcBorders>
              <w:left w:val="nil"/>
              <w:right w:val="nil"/>
            </w:tcBorders>
          </w:tcPr>
          <w:p w14:paraId="5FA9EE39" w14:textId="77777777" w:rsidR="005D3BE5" w:rsidRDefault="005D3BE5" w:rsidP="0035730C">
            <w:pPr>
              <w:spacing w:line="276" w:lineRule="auto"/>
              <w:jc w:val="center"/>
              <w:rPr>
                <w:rFonts w:ascii="Times" w:hAnsi="Times"/>
                <w:b/>
                <w:sz w:val="20"/>
                <w:szCs w:val="20"/>
              </w:rPr>
            </w:pPr>
            <w:r w:rsidRPr="0073712D">
              <w:rPr>
                <w:rFonts w:ascii="Times" w:hAnsi="Times"/>
                <w:sz w:val="20"/>
                <w:szCs w:val="20"/>
              </w:rPr>
              <w:t>V2 errors</w:t>
            </w:r>
          </w:p>
        </w:tc>
        <w:tc>
          <w:tcPr>
            <w:tcW w:w="0" w:type="auto"/>
            <w:tcBorders>
              <w:left w:val="nil"/>
              <w:bottom w:val="nil"/>
              <w:right w:val="nil"/>
            </w:tcBorders>
          </w:tcPr>
          <w:p w14:paraId="1524EB68" w14:textId="77777777" w:rsidR="005D3BE5" w:rsidRDefault="005D3BE5" w:rsidP="0035730C">
            <w:pPr>
              <w:spacing w:line="276" w:lineRule="auto"/>
              <w:jc w:val="center"/>
              <w:rPr>
                <w:rFonts w:ascii="Times" w:hAnsi="Times"/>
                <w:b/>
                <w:sz w:val="20"/>
                <w:szCs w:val="20"/>
              </w:rPr>
            </w:pPr>
          </w:p>
        </w:tc>
      </w:tr>
      <w:tr w:rsidR="005D3BE5" w14:paraId="5BBF162C" w14:textId="77777777" w:rsidTr="00140BF8">
        <w:trPr>
          <w:trHeight w:val="57"/>
          <w:jc w:val="center"/>
        </w:trPr>
        <w:tc>
          <w:tcPr>
            <w:tcW w:w="0" w:type="auto"/>
            <w:tcBorders>
              <w:top w:val="nil"/>
              <w:left w:val="nil"/>
              <w:right w:val="nil"/>
            </w:tcBorders>
          </w:tcPr>
          <w:p w14:paraId="5B749232" w14:textId="78809320" w:rsidR="005D3BE5" w:rsidRDefault="005D3BE5" w:rsidP="0035730C">
            <w:pPr>
              <w:spacing w:line="276" w:lineRule="auto"/>
              <w:rPr>
                <w:rFonts w:ascii="Times" w:hAnsi="Times"/>
                <w:b/>
                <w:sz w:val="20"/>
                <w:szCs w:val="20"/>
              </w:rPr>
            </w:pPr>
            <w:r>
              <w:rPr>
                <w:rFonts w:ascii="Times" w:hAnsi="Times"/>
                <w:sz w:val="20"/>
                <w:szCs w:val="20"/>
              </w:rPr>
              <w:t>Third-year</w:t>
            </w:r>
            <w:r w:rsidRPr="0073712D">
              <w:rPr>
                <w:rFonts w:ascii="Times" w:hAnsi="Times"/>
                <w:sz w:val="20"/>
                <w:szCs w:val="20"/>
              </w:rPr>
              <w:t xml:space="preserve"> pupils</w:t>
            </w:r>
          </w:p>
        </w:tc>
        <w:tc>
          <w:tcPr>
            <w:tcW w:w="0" w:type="auto"/>
            <w:tcBorders>
              <w:top w:val="nil"/>
              <w:left w:val="nil"/>
              <w:right w:val="nil"/>
            </w:tcBorders>
          </w:tcPr>
          <w:p w14:paraId="30A23921" w14:textId="64F096D3" w:rsidR="005D3BE5" w:rsidRDefault="005D3BE5" w:rsidP="0035730C">
            <w:pPr>
              <w:spacing w:line="276" w:lineRule="auto"/>
              <w:jc w:val="center"/>
              <w:rPr>
                <w:rFonts w:ascii="Times" w:hAnsi="Times"/>
                <w:sz w:val="20"/>
                <w:szCs w:val="20"/>
              </w:rPr>
            </w:pPr>
            <w:r>
              <w:rPr>
                <w:rFonts w:ascii="Times" w:hAnsi="Times"/>
                <w:sz w:val="20"/>
                <w:szCs w:val="20"/>
              </w:rPr>
              <w:t xml:space="preserve"># of </w:t>
            </w:r>
            <w:r w:rsidR="00F91FB2">
              <w:rPr>
                <w:rFonts w:ascii="Times" w:hAnsi="Times"/>
                <w:sz w:val="20"/>
                <w:szCs w:val="20"/>
              </w:rPr>
              <w:t>pupils</w:t>
            </w:r>
          </w:p>
        </w:tc>
        <w:tc>
          <w:tcPr>
            <w:tcW w:w="0" w:type="auto"/>
            <w:tcBorders>
              <w:top w:val="nil"/>
              <w:left w:val="nil"/>
              <w:right w:val="nil"/>
            </w:tcBorders>
          </w:tcPr>
          <w:p w14:paraId="22195DF6" w14:textId="741A50FF" w:rsidR="005D3BE5" w:rsidRDefault="005D3BE5" w:rsidP="0035730C">
            <w:pPr>
              <w:spacing w:line="276" w:lineRule="auto"/>
              <w:jc w:val="center"/>
              <w:rPr>
                <w:rFonts w:ascii="Times" w:hAnsi="Times"/>
                <w:b/>
                <w:sz w:val="20"/>
                <w:szCs w:val="20"/>
              </w:rPr>
            </w:pPr>
            <w:r>
              <w:rPr>
                <w:rFonts w:ascii="Times" w:hAnsi="Times"/>
                <w:sz w:val="20"/>
                <w:szCs w:val="20"/>
              </w:rPr>
              <w:t># of items</w:t>
            </w:r>
          </w:p>
        </w:tc>
        <w:tc>
          <w:tcPr>
            <w:tcW w:w="0" w:type="auto"/>
            <w:tcBorders>
              <w:left w:val="nil"/>
              <w:right w:val="nil"/>
            </w:tcBorders>
          </w:tcPr>
          <w:p w14:paraId="42365905" w14:textId="77777777" w:rsidR="005D3BE5" w:rsidRPr="0073712D" w:rsidRDefault="005D3BE5" w:rsidP="0035730C">
            <w:pPr>
              <w:spacing w:line="276" w:lineRule="auto"/>
              <w:jc w:val="center"/>
              <w:rPr>
                <w:rFonts w:ascii="Times" w:hAnsi="Times"/>
                <w:sz w:val="20"/>
                <w:szCs w:val="20"/>
              </w:rPr>
            </w:pPr>
            <w:r w:rsidRPr="0073712D">
              <w:rPr>
                <w:rFonts w:ascii="Times" w:hAnsi="Times"/>
                <w:sz w:val="20"/>
                <w:szCs w:val="20"/>
              </w:rPr>
              <w:t>#</w:t>
            </w:r>
          </w:p>
        </w:tc>
        <w:tc>
          <w:tcPr>
            <w:tcW w:w="0" w:type="auto"/>
            <w:tcBorders>
              <w:left w:val="nil"/>
              <w:right w:val="nil"/>
            </w:tcBorders>
          </w:tcPr>
          <w:p w14:paraId="3A01E690" w14:textId="77777777" w:rsidR="005D3BE5" w:rsidRPr="0073712D" w:rsidRDefault="005D3BE5" w:rsidP="0035730C">
            <w:pPr>
              <w:spacing w:line="276" w:lineRule="auto"/>
              <w:jc w:val="center"/>
              <w:rPr>
                <w:rFonts w:ascii="Times" w:hAnsi="Times"/>
                <w:sz w:val="20"/>
                <w:szCs w:val="20"/>
              </w:rPr>
            </w:pPr>
            <w:r w:rsidRPr="0073712D">
              <w:rPr>
                <w:rFonts w:ascii="Times" w:hAnsi="Times"/>
                <w:sz w:val="20"/>
                <w:szCs w:val="20"/>
              </w:rPr>
              <w:t>%</w:t>
            </w:r>
          </w:p>
        </w:tc>
        <w:tc>
          <w:tcPr>
            <w:tcW w:w="0" w:type="auto"/>
            <w:tcBorders>
              <w:left w:val="nil"/>
              <w:right w:val="nil"/>
            </w:tcBorders>
          </w:tcPr>
          <w:p w14:paraId="75F702AB" w14:textId="77777777" w:rsidR="005D3BE5" w:rsidRPr="0073712D" w:rsidRDefault="005D3BE5" w:rsidP="0035730C">
            <w:pPr>
              <w:spacing w:line="276" w:lineRule="auto"/>
              <w:jc w:val="center"/>
              <w:rPr>
                <w:rFonts w:ascii="Times" w:hAnsi="Times"/>
                <w:sz w:val="20"/>
                <w:szCs w:val="20"/>
              </w:rPr>
            </w:pPr>
            <w:r w:rsidRPr="0073712D">
              <w:rPr>
                <w:rFonts w:ascii="Times" w:hAnsi="Times"/>
                <w:i/>
                <w:sz w:val="20"/>
                <w:szCs w:val="20"/>
              </w:rPr>
              <w:t>M</w:t>
            </w:r>
            <w:r w:rsidRPr="0073712D">
              <w:rPr>
                <w:rFonts w:ascii="Times" w:hAnsi="Times"/>
                <w:sz w:val="20"/>
                <w:szCs w:val="20"/>
              </w:rPr>
              <w:t xml:space="preserve"> (</w:t>
            </w:r>
            <w:r w:rsidRPr="0073712D">
              <w:rPr>
                <w:rFonts w:ascii="Times" w:hAnsi="Times"/>
                <w:i/>
                <w:sz w:val="20"/>
                <w:szCs w:val="20"/>
              </w:rPr>
              <w:t>SD</w:t>
            </w:r>
            <w:r w:rsidRPr="0073712D">
              <w:rPr>
                <w:rFonts w:ascii="Times" w:hAnsi="Times"/>
                <w:sz w:val="20"/>
                <w:szCs w:val="20"/>
              </w:rPr>
              <w:t>)</w:t>
            </w:r>
          </w:p>
        </w:tc>
        <w:tc>
          <w:tcPr>
            <w:tcW w:w="0" w:type="auto"/>
            <w:tcBorders>
              <w:left w:val="nil"/>
              <w:right w:val="nil"/>
            </w:tcBorders>
          </w:tcPr>
          <w:p w14:paraId="202E4A97" w14:textId="77777777" w:rsidR="005D3BE5" w:rsidRDefault="005D3BE5" w:rsidP="0035730C">
            <w:pPr>
              <w:spacing w:line="276" w:lineRule="auto"/>
              <w:jc w:val="center"/>
              <w:rPr>
                <w:rFonts w:ascii="Times" w:hAnsi="Times"/>
                <w:b/>
                <w:sz w:val="20"/>
                <w:szCs w:val="20"/>
              </w:rPr>
            </w:pPr>
            <w:r w:rsidRPr="0073712D">
              <w:rPr>
                <w:rFonts w:ascii="Times" w:hAnsi="Times"/>
                <w:sz w:val="20"/>
                <w:szCs w:val="20"/>
              </w:rPr>
              <w:t>#</w:t>
            </w:r>
          </w:p>
        </w:tc>
        <w:tc>
          <w:tcPr>
            <w:tcW w:w="0" w:type="auto"/>
            <w:tcBorders>
              <w:left w:val="nil"/>
              <w:right w:val="nil"/>
            </w:tcBorders>
          </w:tcPr>
          <w:p w14:paraId="2AF04F0F" w14:textId="77777777" w:rsidR="005D3BE5" w:rsidRDefault="005D3BE5" w:rsidP="0035730C">
            <w:pPr>
              <w:spacing w:line="276" w:lineRule="auto"/>
              <w:jc w:val="center"/>
              <w:rPr>
                <w:rFonts w:ascii="Times" w:hAnsi="Times"/>
                <w:b/>
                <w:sz w:val="20"/>
                <w:szCs w:val="20"/>
              </w:rPr>
            </w:pPr>
            <w:r w:rsidRPr="0073712D">
              <w:rPr>
                <w:rFonts w:ascii="Times" w:hAnsi="Times"/>
                <w:sz w:val="20"/>
                <w:szCs w:val="20"/>
              </w:rPr>
              <w:t>%</w:t>
            </w:r>
          </w:p>
        </w:tc>
        <w:tc>
          <w:tcPr>
            <w:tcW w:w="0" w:type="auto"/>
            <w:tcBorders>
              <w:left w:val="nil"/>
              <w:right w:val="nil"/>
            </w:tcBorders>
          </w:tcPr>
          <w:p w14:paraId="6015C1DF" w14:textId="77777777" w:rsidR="005D3BE5" w:rsidRDefault="005D3BE5" w:rsidP="0035730C">
            <w:pPr>
              <w:spacing w:line="276" w:lineRule="auto"/>
              <w:jc w:val="center"/>
              <w:rPr>
                <w:rFonts w:ascii="Times" w:hAnsi="Times"/>
                <w:b/>
                <w:sz w:val="20"/>
                <w:szCs w:val="20"/>
              </w:rPr>
            </w:pPr>
            <w:r w:rsidRPr="0073712D">
              <w:rPr>
                <w:rFonts w:ascii="Times" w:hAnsi="Times"/>
                <w:i/>
                <w:sz w:val="20"/>
                <w:szCs w:val="20"/>
              </w:rPr>
              <w:t>M</w:t>
            </w:r>
            <w:r w:rsidRPr="0073712D">
              <w:rPr>
                <w:rFonts w:ascii="Times" w:hAnsi="Times"/>
                <w:sz w:val="20"/>
                <w:szCs w:val="20"/>
              </w:rPr>
              <w:t xml:space="preserve"> (</w:t>
            </w:r>
            <w:r w:rsidRPr="0073712D">
              <w:rPr>
                <w:rFonts w:ascii="Times" w:hAnsi="Times"/>
                <w:i/>
                <w:sz w:val="20"/>
                <w:szCs w:val="20"/>
              </w:rPr>
              <w:t>SD</w:t>
            </w:r>
            <w:r w:rsidRPr="0073712D">
              <w:rPr>
                <w:rFonts w:ascii="Times" w:hAnsi="Times"/>
                <w:sz w:val="20"/>
                <w:szCs w:val="20"/>
              </w:rPr>
              <w:t>)</w:t>
            </w:r>
          </w:p>
        </w:tc>
        <w:tc>
          <w:tcPr>
            <w:tcW w:w="0" w:type="auto"/>
            <w:tcBorders>
              <w:top w:val="nil"/>
              <w:left w:val="nil"/>
              <w:right w:val="nil"/>
            </w:tcBorders>
          </w:tcPr>
          <w:p w14:paraId="3DBB7688" w14:textId="77777777" w:rsidR="005D3BE5" w:rsidRPr="0073712D" w:rsidRDefault="005D3BE5" w:rsidP="0035730C">
            <w:pPr>
              <w:spacing w:line="276" w:lineRule="auto"/>
              <w:jc w:val="center"/>
              <w:rPr>
                <w:rFonts w:ascii="Times" w:hAnsi="Times"/>
                <w:sz w:val="20"/>
                <w:szCs w:val="20"/>
              </w:rPr>
            </w:pPr>
            <w:r w:rsidRPr="0073712D">
              <w:rPr>
                <w:rFonts w:ascii="Times" w:hAnsi="Times"/>
                <w:i/>
                <w:sz w:val="20"/>
                <w:szCs w:val="20"/>
              </w:rPr>
              <w:t>p</w:t>
            </w:r>
            <w:r w:rsidRPr="0073712D">
              <w:rPr>
                <w:rFonts w:ascii="Times" w:hAnsi="Times"/>
                <w:sz w:val="20"/>
                <w:szCs w:val="20"/>
              </w:rPr>
              <w:t>-value</w:t>
            </w:r>
          </w:p>
        </w:tc>
      </w:tr>
      <w:tr w:rsidR="005D3BE5" w14:paraId="23E36D9D" w14:textId="77777777" w:rsidTr="00140BF8">
        <w:trPr>
          <w:trHeight w:val="57"/>
          <w:jc w:val="center"/>
        </w:trPr>
        <w:tc>
          <w:tcPr>
            <w:tcW w:w="0" w:type="auto"/>
            <w:tcBorders>
              <w:left w:val="nil"/>
              <w:bottom w:val="nil"/>
              <w:right w:val="nil"/>
            </w:tcBorders>
          </w:tcPr>
          <w:p w14:paraId="4CC27CDC" w14:textId="77777777" w:rsidR="005D3BE5" w:rsidRPr="0073712D" w:rsidRDefault="005D3BE5" w:rsidP="0035730C">
            <w:pPr>
              <w:spacing w:line="276" w:lineRule="auto"/>
              <w:rPr>
                <w:rFonts w:ascii="Times" w:hAnsi="Times"/>
                <w:sz w:val="20"/>
                <w:szCs w:val="20"/>
              </w:rPr>
            </w:pPr>
            <w:r>
              <w:rPr>
                <w:rFonts w:ascii="Times" w:hAnsi="Times"/>
                <w:sz w:val="20"/>
                <w:szCs w:val="20"/>
              </w:rPr>
              <w:t>Bilingual</w:t>
            </w:r>
          </w:p>
        </w:tc>
        <w:tc>
          <w:tcPr>
            <w:tcW w:w="0" w:type="auto"/>
            <w:tcBorders>
              <w:left w:val="nil"/>
              <w:bottom w:val="nil"/>
              <w:right w:val="nil"/>
            </w:tcBorders>
          </w:tcPr>
          <w:p w14:paraId="0C9E34B2" w14:textId="43472A44" w:rsidR="005D3BE5" w:rsidRDefault="005D3BE5" w:rsidP="0035730C">
            <w:pPr>
              <w:spacing w:line="276" w:lineRule="auto"/>
              <w:jc w:val="center"/>
              <w:rPr>
                <w:rFonts w:ascii="Times" w:hAnsi="Times"/>
                <w:sz w:val="20"/>
                <w:szCs w:val="20"/>
              </w:rPr>
            </w:pPr>
            <w:r>
              <w:rPr>
                <w:rFonts w:ascii="Times" w:hAnsi="Times"/>
                <w:sz w:val="20"/>
                <w:szCs w:val="20"/>
              </w:rPr>
              <w:t>16</w:t>
            </w:r>
          </w:p>
        </w:tc>
        <w:tc>
          <w:tcPr>
            <w:tcW w:w="0" w:type="auto"/>
            <w:tcBorders>
              <w:left w:val="nil"/>
              <w:bottom w:val="nil"/>
              <w:right w:val="nil"/>
            </w:tcBorders>
          </w:tcPr>
          <w:p w14:paraId="54433E1C" w14:textId="77777777" w:rsidR="004C74FC" w:rsidRDefault="005D3BE5" w:rsidP="0035730C">
            <w:pPr>
              <w:spacing w:line="276" w:lineRule="auto"/>
              <w:jc w:val="center"/>
              <w:rPr>
                <w:rFonts w:ascii="Times" w:hAnsi="Times"/>
                <w:sz w:val="20"/>
                <w:szCs w:val="20"/>
              </w:rPr>
            </w:pPr>
            <w:r>
              <w:rPr>
                <w:rFonts w:ascii="Times" w:hAnsi="Times"/>
                <w:sz w:val="20"/>
                <w:szCs w:val="20"/>
              </w:rPr>
              <w:t>224</w:t>
            </w:r>
            <w:r w:rsidR="004C74FC">
              <w:rPr>
                <w:rFonts w:ascii="Times" w:hAnsi="Times"/>
                <w:sz w:val="20"/>
                <w:szCs w:val="20"/>
              </w:rPr>
              <w:t xml:space="preserve"> </w:t>
            </w:r>
          </w:p>
          <w:p w14:paraId="5C3CECD2" w14:textId="082DC80A" w:rsidR="005D3BE5" w:rsidRPr="0073712D" w:rsidRDefault="004C74FC" w:rsidP="0035730C">
            <w:pPr>
              <w:spacing w:line="276" w:lineRule="auto"/>
              <w:jc w:val="center"/>
              <w:rPr>
                <w:rFonts w:ascii="Times" w:hAnsi="Times"/>
                <w:sz w:val="20"/>
                <w:szCs w:val="20"/>
              </w:rPr>
            </w:pPr>
            <w:r>
              <w:rPr>
                <w:rFonts w:ascii="Times" w:hAnsi="Times"/>
                <w:sz w:val="20"/>
                <w:szCs w:val="20"/>
              </w:rPr>
              <w:t>(14x16)</w:t>
            </w:r>
          </w:p>
        </w:tc>
        <w:tc>
          <w:tcPr>
            <w:tcW w:w="0" w:type="auto"/>
            <w:tcBorders>
              <w:left w:val="nil"/>
              <w:bottom w:val="nil"/>
              <w:right w:val="nil"/>
            </w:tcBorders>
          </w:tcPr>
          <w:p w14:paraId="28561985" w14:textId="537908AD" w:rsidR="005D3BE5" w:rsidRPr="0073712D" w:rsidRDefault="005D3BE5" w:rsidP="0035730C">
            <w:pPr>
              <w:spacing w:line="276" w:lineRule="auto"/>
              <w:jc w:val="center"/>
              <w:rPr>
                <w:rFonts w:ascii="Times" w:hAnsi="Times"/>
                <w:sz w:val="20"/>
                <w:szCs w:val="20"/>
              </w:rPr>
            </w:pPr>
            <w:r>
              <w:rPr>
                <w:rFonts w:ascii="Times" w:hAnsi="Times"/>
                <w:sz w:val="20"/>
                <w:szCs w:val="20"/>
              </w:rPr>
              <w:t>95/224</w:t>
            </w:r>
          </w:p>
        </w:tc>
        <w:tc>
          <w:tcPr>
            <w:tcW w:w="0" w:type="auto"/>
            <w:tcBorders>
              <w:left w:val="nil"/>
              <w:bottom w:val="nil"/>
              <w:right w:val="nil"/>
            </w:tcBorders>
          </w:tcPr>
          <w:p w14:paraId="0A1DC602" w14:textId="5D313AC2" w:rsidR="005D3BE5" w:rsidRPr="0073712D" w:rsidRDefault="005D3BE5" w:rsidP="0035730C">
            <w:pPr>
              <w:spacing w:line="276" w:lineRule="auto"/>
              <w:jc w:val="center"/>
              <w:rPr>
                <w:rFonts w:ascii="Times" w:hAnsi="Times"/>
                <w:sz w:val="20"/>
                <w:szCs w:val="20"/>
              </w:rPr>
            </w:pPr>
            <w:r>
              <w:rPr>
                <w:rFonts w:ascii="Times" w:hAnsi="Times"/>
                <w:sz w:val="20"/>
                <w:szCs w:val="20"/>
              </w:rPr>
              <w:t>42.4</w:t>
            </w:r>
          </w:p>
        </w:tc>
        <w:tc>
          <w:tcPr>
            <w:tcW w:w="0" w:type="auto"/>
            <w:tcBorders>
              <w:left w:val="nil"/>
              <w:bottom w:val="nil"/>
              <w:right w:val="nil"/>
            </w:tcBorders>
          </w:tcPr>
          <w:p w14:paraId="3341E12A" w14:textId="56C26B15" w:rsidR="005D3BE5" w:rsidRPr="0073712D" w:rsidRDefault="005D3BE5" w:rsidP="0035730C">
            <w:pPr>
              <w:spacing w:line="276" w:lineRule="auto"/>
              <w:jc w:val="center"/>
              <w:rPr>
                <w:rFonts w:ascii="Times" w:hAnsi="Times"/>
                <w:sz w:val="20"/>
                <w:szCs w:val="20"/>
              </w:rPr>
            </w:pPr>
            <w:r>
              <w:rPr>
                <w:rFonts w:ascii="Times" w:hAnsi="Times"/>
                <w:sz w:val="20"/>
                <w:szCs w:val="20"/>
              </w:rPr>
              <w:t>5.94 (2.24)</w:t>
            </w:r>
          </w:p>
        </w:tc>
        <w:tc>
          <w:tcPr>
            <w:tcW w:w="0" w:type="auto"/>
            <w:tcBorders>
              <w:left w:val="nil"/>
              <w:bottom w:val="nil"/>
              <w:right w:val="nil"/>
            </w:tcBorders>
          </w:tcPr>
          <w:p w14:paraId="0167E912" w14:textId="724109BD" w:rsidR="005D3BE5" w:rsidRPr="0073712D" w:rsidRDefault="005D3BE5" w:rsidP="0035730C">
            <w:pPr>
              <w:spacing w:line="276" w:lineRule="auto"/>
              <w:jc w:val="center"/>
              <w:rPr>
                <w:rFonts w:ascii="Times" w:hAnsi="Times"/>
                <w:sz w:val="20"/>
                <w:szCs w:val="20"/>
              </w:rPr>
            </w:pPr>
            <w:r>
              <w:rPr>
                <w:rFonts w:ascii="Times" w:hAnsi="Times"/>
                <w:sz w:val="20"/>
                <w:szCs w:val="20"/>
              </w:rPr>
              <w:t>55/224</w:t>
            </w:r>
          </w:p>
        </w:tc>
        <w:tc>
          <w:tcPr>
            <w:tcW w:w="0" w:type="auto"/>
            <w:tcBorders>
              <w:left w:val="nil"/>
              <w:bottom w:val="nil"/>
              <w:right w:val="nil"/>
            </w:tcBorders>
          </w:tcPr>
          <w:p w14:paraId="0A64FEBB" w14:textId="2F5B8734" w:rsidR="005D3BE5" w:rsidRPr="0073712D" w:rsidRDefault="005D3BE5" w:rsidP="0035730C">
            <w:pPr>
              <w:spacing w:line="276" w:lineRule="auto"/>
              <w:jc w:val="center"/>
              <w:rPr>
                <w:rFonts w:ascii="Times" w:hAnsi="Times"/>
                <w:sz w:val="20"/>
                <w:szCs w:val="20"/>
              </w:rPr>
            </w:pPr>
            <w:r>
              <w:rPr>
                <w:rFonts w:ascii="Times" w:hAnsi="Times"/>
                <w:sz w:val="20"/>
                <w:szCs w:val="20"/>
              </w:rPr>
              <w:t>24.6</w:t>
            </w:r>
          </w:p>
        </w:tc>
        <w:tc>
          <w:tcPr>
            <w:tcW w:w="0" w:type="auto"/>
            <w:tcBorders>
              <w:left w:val="nil"/>
              <w:bottom w:val="nil"/>
              <w:right w:val="nil"/>
            </w:tcBorders>
          </w:tcPr>
          <w:p w14:paraId="5F8CFF55" w14:textId="70320235" w:rsidR="005D3BE5" w:rsidRPr="0073712D" w:rsidRDefault="005D3BE5" w:rsidP="0035730C">
            <w:pPr>
              <w:spacing w:line="276" w:lineRule="auto"/>
              <w:jc w:val="center"/>
              <w:rPr>
                <w:rFonts w:ascii="Times" w:hAnsi="Times"/>
                <w:sz w:val="20"/>
                <w:szCs w:val="20"/>
              </w:rPr>
            </w:pPr>
            <w:r>
              <w:rPr>
                <w:rFonts w:ascii="Times" w:hAnsi="Times"/>
                <w:sz w:val="20"/>
                <w:szCs w:val="20"/>
              </w:rPr>
              <w:t>3.44 (1.79)</w:t>
            </w:r>
          </w:p>
        </w:tc>
        <w:tc>
          <w:tcPr>
            <w:tcW w:w="0" w:type="auto"/>
            <w:tcBorders>
              <w:left w:val="nil"/>
              <w:bottom w:val="nil"/>
              <w:right w:val="nil"/>
            </w:tcBorders>
          </w:tcPr>
          <w:p w14:paraId="3F2C5C73" w14:textId="77777777" w:rsidR="005D3BE5" w:rsidRPr="0073712D" w:rsidRDefault="005D3BE5" w:rsidP="0035730C">
            <w:pPr>
              <w:spacing w:line="276" w:lineRule="auto"/>
              <w:jc w:val="center"/>
              <w:rPr>
                <w:rFonts w:ascii="Times" w:hAnsi="Times"/>
                <w:sz w:val="20"/>
                <w:szCs w:val="20"/>
              </w:rPr>
            </w:pPr>
            <w:r>
              <w:rPr>
                <w:rFonts w:ascii="Times" w:hAnsi="Times"/>
                <w:sz w:val="20"/>
                <w:szCs w:val="20"/>
              </w:rPr>
              <w:t>0.005</w:t>
            </w:r>
          </w:p>
        </w:tc>
      </w:tr>
      <w:tr w:rsidR="005D3BE5" w14:paraId="0E3E9A01" w14:textId="77777777" w:rsidTr="00140BF8">
        <w:trPr>
          <w:trHeight w:val="57"/>
          <w:jc w:val="center"/>
        </w:trPr>
        <w:tc>
          <w:tcPr>
            <w:tcW w:w="0" w:type="auto"/>
            <w:tcBorders>
              <w:top w:val="nil"/>
              <w:left w:val="nil"/>
              <w:right w:val="nil"/>
            </w:tcBorders>
          </w:tcPr>
          <w:p w14:paraId="66F0DE99" w14:textId="77777777" w:rsidR="005D3BE5" w:rsidRPr="0073712D" w:rsidRDefault="005D3BE5" w:rsidP="0035730C">
            <w:pPr>
              <w:spacing w:line="276" w:lineRule="auto"/>
              <w:rPr>
                <w:rFonts w:ascii="Times" w:hAnsi="Times"/>
                <w:sz w:val="20"/>
                <w:szCs w:val="20"/>
              </w:rPr>
            </w:pPr>
            <w:r>
              <w:rPr>
                <w:rFonts w:ascii="Times" w:hAnsi="Times"/>
                <w:sz w:val="20"/>
                <w:szCs w:val="20"/>
              </w:rPr>
              <w:t>Mainstream</w:t>
            </w:r>
          </w:p>
        </w:tc>
        <w:tc>
          <w:tcPr>
            <w:tcW w:w="0" w:type="auto"/>
            <w:tcBorders>
              <w:top w:val="nil"/>
              <w:left w:val="nil"/>
              <w:right w:val="nil"/>
            </w:tcBorders>
          </w:tcPr>
          <w:p w14:paraId="50B6B0B3" w14:textId="1045E907" w:rsidR="005D3BE5" w:rsidRDefault="005D3BE5" w:rsidP="0035730C">
            <w:pPr>
              <w:spacing w:line="276" w:lineRule="auto"/>
              <w:jc w:val="center"/>
              <w:rPr>
                <w:rFonts w:ascii="Times" w:hAnsi="Times"/>
                <w:sz w:val="20"/>
                <w:szCs w:val="20"/>
              </w:rPr>
            </w:pPr>
            <w:r>
              <w:rPr>
                <w:rFonts w:ascii="Times" w:hAnsi="Times"/>
                <w:sz w:val="20"/>
                <w:szCs w:val="20"/>
              </w:rPr>
              <w:t>11</w:t>
            </w:r>
          </w:p>
        </w:tc>
        <w:tc>
          <w:tcPr>
            <w:tcW w:w="0" w:type="auto"/>
            <w:tcBorders>
              <w:top w:val="nil"/>
              <w:left w:val="nil"/>
              <w:right w:val="nil"/>
            </w:tcBorders>
          </w:tcPr>
          <w:p w14:paraId="25B6ECFE" w14:textId="77777777" w:rsidR="004C74FC" w:rsidRDefault="005D3BE5" w:rsidP="0035730C">
            <w:pPr>
              <w:spacing w:line="276" w:lineRule="auto"/>
              <w:jc w:val="center"/>
              <w:rPr>
                <w:rFonts w:ascii="Times" w:hAnsi="Times"/>
                <w:sz w:val="20"/>
                <w:szCs w:val="20"/>
              </w:rPr>
            </w:pPr>
            <w:r>
              <w:rPr>
                <w:rFonts w:ascii="Times" w:hAnsi="Times"/>
                <w:sz w:val="20"/>
                <w:szCs w:val="20"/>
              </w:rPr>
              <w:t>154</w:t>
            </w:r>
            <w:r w:rsidR="004C74FC">
              <w:rPr>
                <w:rFonts w:ascii="Times" w:hAnsi="Times"/>
                <w:sz w:val="20"/>
                <w:szCs w:val="20"/>
              </w:rPr>
              <w:t xml:space="preserve"> </w:t>
            </w:r>
          </w:p>
          <w:p w14:paraId="4198871F" w14:textId="479A9E8B" w:rsidR="005D3BE5" w:rsidRPr="0073712D" w:rsidRDefault="004C74FC" w:rsidP="0035730C">
            <w:pPr>
              <w:spacing w:line="276" w:lineRule="auto"/>
              <w:jc w:val="center"/>
              <w:rPr>
                <w:rFonts w:ascii="Times" w:hAnsi="Times"/>
                <w:sz w:val="20"/>
                <w:szCs w:val="20"/>
              </w:rPr>
            </w:pPr>
            <w:r>
              <w:rPr>
                <w:rFonts w:ascii="Times" w:hAnsi="Times"/>
                <w:sz w:val="20"/>
                <w:szCs w:val="20"/>
              </w:rPr>
              <w:t>(14x11)</w:t>
            </w:r>
          </w:p>
        </w:tc>
        <w:tc>
          <w:tcPr>
            <w:tcW w:w="0" w:type="auto"/>
            <w:tcBorders>
              <w:top w:val="nil"/>
              <w:left w:val="nil"/>
              <w:right w:val="nil"/>
            </w:tcBorders>
          </w:tcPr>
          <w:p w14:paraId="13848D8D" w14:textId="5EC233B4" w:rsidR="005D3BE5" w:rsidRPr="0073712D" w:rsidRDefault="005D3BE5" w:rsidP="0035730C">
            <w:pPr>
              <w:spacing w:line="276" w:lineRule="auto"/>
              <w:jc w:val="center"/>
              <w:rPr>
                <w:rFonts w:ascii="Times" w:hAnsi="Times"/>
                <w:sz w:val="20"/>
                <w:szCs w:val="20"/>
              </w:rPr>
            </w:pPr>
            <w:r>
              <w:rPr>
                <w:rFonts w:ascii="Times" w:hAnsi="Times"/>
                <w:sz w:val="20"/>
                <w:szCs w:val="20"/>
              </w:rPr>
              <w:t>53/154</w:t>
            </w:r>
          </w:p>
        </w:tc>
        <w:tc>
          <w:tcPr>
            <w:tcW w:w="0" w:type="auto"/>
            <w:tcBorders>
              <w:top w:val="nil"/>
              <w:left w:val="nil"/>
              <w:right w:val="nil"/>
            </w:tcBorders>
          </w:tcPr>
          <w:p w14:paraId="5F37132B" w14:textId="0361E08F" w:rsidR="005D3BE5" w:rsidRPr="0073712D" w:rsidRDefault="005D3BE5" w:rsidP="0035730C">
            <w:pPr>
              <w:spacing w:line="276" w:lineRule="auto"/>
              <w:jc w:val="center"/>
              <w:rPr>
                <w:rFonts w:ascii="Times" w:hAnsi="Times"/>
                <w:sz w:val="20"/>
                <w:szCs w:val="20"/>
              </w:rPr>
            </w:pPr>
            <w:r>
              <w:rPr>
                <w:rFonts w:ascii="Times" w:hAnsi="Times"/>
                <w:sz w:val="20"/>
                <w:szCs w:val="20"/>
              </w:rPr>
              <w:t>34.4</w:t>
            </w:r>
          </w:p>
        </w:tc>
        <w:tc>
          <w:tcPr>
            <w:tcW w:w="0" w:type="auto"/>
            <w:tcBorders>
              <w:top w:val="nil"/>
              <w:left w:val="nil"/>
              <w:right w:val="nil"/>
            </w:tcBorders>
          </w:tcPr>
          <w:p w14:paraId="5EE73442" w14:textId="234AF3B5" w:rsidR="005D3BE5" w:rsidRPr="0073712D" w:rsidRDefault="005D3BE5" w:rsidP="0035730C">
            <w:pPr>
              <w:spacing w:line="276" w:lineRule="auto"/>
              <w:jc w:val="center"/>
              <w:rPr>
                <w:rFonts w:ascii="Times" w:hAnsi="Times"/>
                <w:sz w:val="20"/>
                <w:szCs w:val="20"/>
              </w:rPr>
            </w:pPr>
            <w:r>
              <w:rPr>
                <w:rFonts w:ascii="Times" w:hAnsi="Times"/>
                <w:sz w:val="20"/>
                <w:szCs w:val="20"/>
              </w:rPr>
              <w:t>4.82 (2.82)</w:t>
            </w:r>
          </w:p>
        </w:tc>
        <w:tc>
          <w:tcPr>
            <w:tcW w:w="0" w:type="auto"/>
            <w:tcBorders>
              <w:top w:val="nil"/>
              <w:left w:val="nil"/>
              <w:right w:val="nil"/>
            </w:tcBorders>
          </w:tcPr>
          <w:p w14:paraId="66CCA76F" w14:textId="0CE700C1" w:rsidR="005D3BE5" w:rsidRPr="0073712D" w:rsidRDefault="005D3BE5" w:rsidP="0035730C">
            <w:pPr>
              <w:spacing w:line="276" w:lineRule="auto"/>
              <w:jc w:val="center"/>
              <w:rPr>
                <w:rFonts w:ascii="Times" w:hAnsi="Times"/>
                <w:sz w:val="20"/>
                <w:szCs w:val="20"/>
              </w:rPr>
            </w:pPr>
            <w:r>
              <w:rPr>
                <w:rFonts w:ascii="Times" w:hAnsi="Times"/>
                <w:sz w:val="20"/>
                <w:szCs w:val="20"/>
              </w:rPr>
              <w:t>65/154</w:t>
            </w:r>
          </w:p>
        </w:tc>
        <w:tc>
          <w:tcPr>
            <w:tcW w:w="0" w:type="auto"/>
            <w:tcBorders>
              <w:top w:val="nil"/>
              <w:left w:val="nil"/>
              <w:right w:val="nil"/>
            </w:tcBorders>
          </w:tcPr>
          <w:p w14:paraId="544036E6" w14:textId="20269FE1" w:rsidR="005D3BE5" w:rsidRPr="0073712D" w:rsidRDefault="005D3BE5" w:rsidP="0035730C">
            <w:pPr>
              <w:spacing w:line="276" w:lineRule="auto"/>
              <w:jc w:val="center"/>
              <w:rPr>
                <w:rFonts w:ascii="Times" w:hAnsi="Times"/>
                <w:sz w:val="20"/>
                <w:szCs w:val="20"/>
              </w:rPr>
            </w:pPr>
            <w:r>
              <w:rPr>
                <w:rFonts w:ascii="Times" w:hAnsi="Times"/>
                <w:sz w:val="20"/>
                <w:szCs w:val="20"/>
              </w:rPr>
              <w:t>37</w:t>
            </w:r>
          </w:p>
        </w:tc>
        <w:tc>
          <w:tcPr>
            <w:tcW w:w="0" w:type="auto"/>
            <w:tcBorders>
              <w:top w:val="nil"/>
              <w:left w:val="nil"/>
              <w:right w:val="nil"/>
            </w:tcBorders>
          </w:tcPr>
          <w:p w14:paraId="3E86ECC6" w14:textId="7B710619" w:rsidR="005D3BE5" w:rsidRPr="0073712D" w:rsidRDefault="005D3BE5" w:rsidP="0035730C">
            <w:pPr>
              <w:spacing w:line="276" w:lineRule="auto"/>
              <w:jc w:val="center"/>
              <w:rPr>
                <w:rFonts w:ascii="Times" w:hAnsi="Times"/>
                <w:sz w:val="20"/>
                <w:szCs w:val="20"/>
              </w:rPr>
            </w:pPr>
            <w:r>
              <w:rPr>
                <w:rFonts w:ascii="Times" w:hAnsi="Times"/>
                <w:sz w:val="20"/>
                <w:szCs w:val="20"/>
              </w:rPr>
              <w:t>5.18 (2.23)</w:t>
            </w:r>
          </w:p>
        </w:tc>
        <w:tc>
          <w:tcPr>
            <w:tcW w:w="0" w:type="auto"/>
            <w:tcBorders>
              <w:top w:val="nil"/>
              <w:left w:val="nil"/>
              <w:right w:val="nil"/>
            </w:tcBorders>
          </w:tcPr>
          <w:p w14:paraId="59362BE3" w14:textId="40490295" w:rsidR="005D3BE5" w:rsidRPr="0073712D" w:rsidRDefault="005D3BE5" w:rsidP="001F0AD8">
            <w:pPr>
              <w:spacing w:line="276" w:lineRule="auto"/>
              <w:jc w:val="center"/>
              <w:rPr>
                <w:rFonts w:ascii="Times" w:hAnsi="Times"/>
                <w:sz w:val="20"/>
                <w:szCs w:val="20"/>
              </w:rPr>
            </w:pPr>
            <w:r>
              <w:rPr>
                <w:rFonts w:ascii="Times" w:hAnsi="Times"/>
                <w:sz w:val="20"/>
                <w:szCs w:val="20"/>
              </w:rPr>
              <w:t>0.742</w:t>
            </w:r>
          </w:p>
        </w:tc>
      </w:tr>
    </w:tbl>
    <w:p w14:paraId="3E0BAED2" w14:textId="45D376A9" w:rsidR="0035730C" w:rsidRDefault="002C0686" w:rsidP="002C0686">
      <w:pPr>
        <w:tabs>
          <w:tab w:val="left" w:pos="3270"/>
        </w:tabs>
        <w:spacing w:line="276" w:lineRule="auto"/>
        <w:rPr>
          <w:rFonts w:ascii="Times" w:hAnsi="Times"/>
          <w:b/>
          <w:sz w:val="20"/>
          <w:szCs w:val="20"/>
          <w:lang w:val="en-US"/>
        </w:rPr>
      </w:pPr>
      <w:r>
        <w:rPr>
          <w:rFonts w:ascii="Times" w:hAnsi="Times"/>
          <w:b/>
          <w:sz w:val="20"/>
          <w:szCs w:val="20"/>
          <w:lang w:val="en-US"/>
        </w:rPr>
        <w:tab/>
      </w:r>
    </w:p>
    <w:p w14:paraId="03333D9A" w14:textId="43022F0A" w:rsidR="004E007D" w:rsidRPr="002C0686" w:rsidRDefault="004E007D" w:rsidP="002C0686">
      <w:pPr>
        <w:spacing w:line="276" w:lineRule="auto"/>
        <w:ind w:right="277"/>
        <w:rPr>
          <w:rFonts w:ascii="Times" w:hAnsi="Times"/>
          <w:bCs/>
          <w:lang w:val="en-US"/>
        </w:rPr>
      </w:pPr>
      <w:r w:rsidRPr="002C0686">
        <w:rPr>
          <w:rFonts w:ascii="Times" w:hAnsi="Times"/>
          <w:bCs/>
          <w:lang w:val="en-US"/>
        </w:rPr>
        <w:t xml:space="preserve">Table 3: </w:t>
      </w:r>
      <w:proofErr w:type="spellStart"/>
      <w:r w:rsidRPr="002C0686">
        <w:rPr>
          <w:rFonts w:ascii="Times" w:hAnsi="Times"/>
          <w:bCs/>
          <w:lang w:val="en-US"/>
        </w:rPr>
        <w:t>Adv</w:t>
      </w:r>
      <w:proofErr w:type="spellEnd"/>
      <w:r w:rsidRPr="002C0686">
        <w:rPr>
          <w:rFonts w:ascii="Times" w:hAnsi="Times"/>
          <w:bCs/>
          <w:lang w:val="en-US"/>
        </w:rPr>
        <w:t>-V and V2 errors in fourth-year bilingual stream and mainstream group</w:t>
      </w:r>
    </w:p>
    <w:tbl>
      <w:tblPr>
        <w:tblStyle w:val="Grilledutableau"/>
        <w:tblW w:w="0" w:type="auto"/>
        <w:jc w:val="center"/>
        <w:tblLook w:val="04A0" w:firstRow="1" w:lastRow="0" w:firstColumn="1" w:lastColumn="0" w:noHBand="0" w:noVBand="1"/>
      </w:tblPr>
      <w:tblGrid>
        <w:gridCol w:w="1647"/>
        <w:gridCol w:w="1036"/>
        <w:gridCol w:w="1000"/>
        <w:gridCol w:w="772"/>
        <w:gridCol w:w="566"/>
        <w:gridCol w:w="1061"/>
        <w:gridCol w:w="772"/>
        <w:gridCol w:w="566"/>
        <w:gridCol w:w="1061"/>
        <w:gridCol w:w="801"/>
      </w:tblGrid>
      <w:tr w:rsidR="004E007D" w14:paraId="2E9BE066" w14:textId="77777777" w:rsidTr="009B68F3">
        <w:trPr>
          <w:jc w:val="center"/>
        </w:trPr>
        <w:tc>
          <w:tcPr>
            <w:tcW w:w="0" w:type="auto"/>
            <w:tcBorders>
              <w:left w:val="nil"/>
              <w:bottom w:val="nil"/>
              <w:right w:val="nil"/>
            </w:tcBorders>
          </w:tcPr>
          <w:p w14:paraId="5FCEFBBC" w14:textId="77777777" w:rsidR="004E007D" w:rsidRPr="0035730C" w:rsidRDefault="004E007D" w:rsidP="009B68F3">
            <w:pPr>
              <w:spacing w:line="276" w:lineRule="auto"/>
              <w:rPr>
                <w:rFonts w:ascii="Times" w:hAnsi="Times"/>
                <w:sz w:val="20"/>
                <w:szCs w:val="20"/>
              </w:rPr>
            </w:pPr>
          </w:p>
        </w:tc>
        <w:tc>
          <w:tcPr>
            <w:tcW w:w="0" w:type="auto"/>
            <w:tcBorders>
              <w:left w:val="nil"/>
              <w:bottom w:val="nil"/>
              <w:right w:val="nil"/>
            </w:tcBorders>
          </w:tcPr>
          <w:p w14:paraId="229C3D62" w14:textId="77777777" w:rsidR="004E007D" w:rsidRPr="0035730C" w:rsidRDefault="004E007D" w:rsidP="009B68F3">
            <w:pPr>
              <w:spacing w:line="276" w:lineRule="auto"/>
              <w:jc w:val="center"/>
              <w:rPr>
                <w:rFonts w:ascii="Times" w:hAnsi="Times"/>
                <w:sz w:val="20"/>
                <w:szCs w:val="20"/>
              </w:rPr>
            </w:pPr>
          </w:p>
        </w:tc>
        <w:tc>
          <w:tcPr>
            <w:tcW w:w="0" w:type="auto"/>
            <w:tcBorders>
              <w:left w:val="nil"/>
              <w:bottom w:val="nil"/>
              <w:right w:val="nil"/>
            </w:tcBorders>
          </w:tcPr>
          <w:p w14:paraId="5EEB9A2A" w14:textId="77777777" w:rsidR="004E007D" w:rsidRPr="0035730C" w:rsidRDefault="004E007D" w:rsidP="009B68F3">
            <w:pPr>
              <w:spacing w:line="276" w:lineRule="auto"/>
              <w:jc w:val="center"/>
              <w:rPr>
                <w:rFonts w:ascii="Times" w:hAnsi="Times"/>
                <w:sz w:val="20"/>
                <w:szCs w:val="20"/>
              </w:rPr>
            </w:pPr>
          </w:p>
        </w:tc>
        <w:tc>
          <w:tcPr>
            <w:tcW w:w="0" w:type="auto"/>
            <w:gridSpan w:val="3"/>
            <w:tcBorders>
              <w:left w:val="nil"/>
              <w:right w:val="nil"/>
            </w:tcBorders>
          </w:tcPr>
          <w:p w14:paraId="0F8614A1" w14:textId="77777777" w:rsidR="004E007D" w:rsidRPr="00EE630C" w:rsidRDefault="004E007D" w:rsidP="009B68F3">
            <w:pPr>
              <w:spacing w:line="276" w:lineRule="auto"/>
              <w:jc w:val="center"/>
              <w:rPr>
                <w:rFonts w:ascii="Times" w:hAnsi="Times"/>
                <w:sz w:val="20"/>
                <w:szCs w:val="20"/>
              </w:rPr>
            </w:pPr>
            <w:proofErr w:type="spellStart"/>
            <w:r>
              <w:rPr>
                <w:rFonts w:ascii="Times" w:hAnsi="Times"/>
                <w:sz w:val="20"/>
                <w:szCs w:val="20"/>
              </w:rPr>
              <w:t>Adv</w:t>
            </w:r>
            <w:proofErr w:type="spellEnd"/>
            <w:r>
              <w:rPr>
                <w:rFonts w:ascii="Times" w:hAnsi="Times"/>
                <w:sz w:val="20"/>
                <w:szCs w:val="20"/>
              </w:rPr>
              <w:t>-V errors</w:t>
            </w:r>
          </w:p>
        </w:tc>
        <w:tc>
          <w:tcPr>
            <w:tcW w:w="0" w:type="auto"/>
            <w:gridSpan w:val="3"/>
            <w:tcBorders>
              <w:left w:val="nil"/>
              <w:right w:val="nil"/>
            </w:tcBorders>
          </w:tcPr>
          <w:p w14:paraId="25D21006" w14:textId="77777777" w:rsidR="004E007D" w:rsidRDefault="004E007D" w:rsidP="009B68F3">
            <w:pPr>
              <w:spacing w:line="276" w:lineRule="auto"/>
              <w:jc w:val="center"/>
              <w:rPr>
                <w:rFonts w:ascii="Times" w:hAnsi="Times"/>
                <w:b/>
                <w:sz w:val="20"/>
                <w:szCs w:val="20"/>
              </w:rPr>
            </w:pPr>
            <w:r w:rsidRPr="00EE630C">
              <w:rPr>
                <w:rFonts w:ascii="Times" w:hAnsi="Times"/>
                <w:sz w:val="20"/>
                <w:szCs w:val="20"/>
              </w:rPr>
              <w:t>V2 errors</w:t>
            </w:r>
          </w:p>
        </w:tc>
        <w:tc>
          <w:tcPr>
            <w:tcW w:w="0" w:type="auto"/>
            <w:tcBorders>
              <w:left w:val="nil"/>
              <w:bottom w:val="nil"/>
              <w:right w:val="nil"/>
            </w:tcBorders>
          </w:tcPr>
          <w:p w14:paraId="06BD7E1D" w14:textId="77777777" w:rsidR="004E007D" w:rsidRDefault="004E007D" w:rsidP="009B68F3">
            <w:pPr>
              <w:spacing w:line="276" w:lineRule="auto"/>
              <w:jc w:val="center"/>
              <w:rPr>
                <w:rFonts w:ascii="Times" w:hAnsi="Times"/>
                <w:b/>
                <w:sz w:val="20"/>
                <w:szCs w:val="20"/>
              </w:rPr>
            </w:pPr>
          </w:p>
        </w:tc>
      </w:tr>
      <w:tr w:rsidR="004E007D" w14:paraId="6DB933B3" w14:textId="77777777" w:rsidTr="009B68F3">
        <w:trPr>
          <w:trHeight w:val="57"/>
          <w:jc w:val="center"/>
        </w:trPr>
        <w:tc>
          <w:tcPr>
            <w:tcW w:w="0" w:type="auto"/>
            <w:tcBorders>
              <w:top w:val="nil"/>
              <w:left w:val="nil"/>
              <w:right w:val="nil"/>
            </w:tcBorders>
          </w:tcPr>
          <w:p w14:paraId="2CFC75EF" w14:textId="77777777" w:rsidR="004E007D" w:rsidRDefault="004E007D" w:rsidP="009B68F3">
            <w:pPr>
              <w:spacing w:line="276" w:lineRule="auto"/>
              <w:rPr>
                <w:rFonts w:ascii="Times" w:hAnsi="Times"/>
                <w:b/>
                <w:sz w:val="20"/>
                <w:szCs w:val="20"/>
              </w:rPr>
            </w:pPr>
            <w:r>
              <w:rPr>
                <w:rFonts w:ascii="Times" w:hAnsi="Times"/>
                <w:sz w:val="20"/>
                <w:szCs w:val="20"/>
              </w:rPr>
              <w:t>Fourth-year</w:t>
            </w:r>
            <w:r w:rsidRPr="0073712D">
              <w:rPr>
                <w:rFonts w:ascii="Times" w:hAnsi="Times"/>
                <w:sz w:val="20"/>
                <w:szCs w:val="20"/>
              </w:rPr>
              <w:t xml:space="preserve"> pupils</w:t>
            </w:r>
          </w:p>
        </w:tc>
        <w:tc>
          <w:tcPr>
            <w:tcW w:w="0" w:type="auto"/>
            <w:tcBorders>
              <w:top w:val="nil"/>
              <w:left w:val="nil"/>
              <w:right w:val="nil"/>
            </w:tcBorders>
          </w:tcPr>
          <w:p w14:paraId="6C45133C" w14:textId="77777777" w:rsidR="004E007D" w:rsidRDefault="004E007D" w:rsidP="009B68F3">
            <w:pPr>
              <w:spacing w:line="276" w:lineRule="auto"/>
              <w:jc w:val="center"/>
              <w:rPr>
                <w:rFonts w:ascii="Times" w:hAnsi="Times"/>
                <w:sz w:val="20"/>
                <w:szCs w:val="20"/>
              </w:rPr>
            </w:pPr>
            <w:r>
              <w:rPr>
                <w:rFonts w:ascii="Times" w:hAnsi="Times"/>
                <w:sz w:val="20"/>
                <w:szCs w:val="20"/>
              </w:rPr>
              <w:t># of pupils</w:t>
            </w:r>
          </w:p>
        </w:tc>
        <w:tc>
          <w:tcPr>
            <w:tcW w:w="0" w:type="auto"/>
            <w:tcBorders>
              <w:top w:val="nil"/>
              <w:left w:val="nil"/>
              <w:right w:val="nil"/>
            </w:tcBorders>
          </w:tcPr>
          <w:p w14:paraId="30FFD497" w14:textId="77777777" w:rsidR="004E007D" w:rsidRDefault="004E007D" w:rsidP="009B68F3">
            <w:pPr>
              <w:spacing w:line="276" w:lineRule="auto"/>
              <w:jc w:val="center"/>
              <w:rPr>
                <w:rFonts w:ascii="Times" w:hAnsi="Times"/>
                <w:b/>
                <w:sz w:val="20"/>
                <w:szCs w:val="20"/>
              </w:rPr>
            </w:pPr>
            <w:r>
              <w:rPr>
                <w:rFonts w:ascii="Times" w:hAnsi="Times"/>
                <w:sz w:val="20"/>
                <w:szCs w:val="20"/>
              </w:rPr>
              <w:t># of items</w:t>
            </w:r>
          </w:p>
        </w:tc>
        <w:tc>
          <w:tcPr>
            <w:tcW w:w="0" w:type="auto"/>
            <w:tcBorders>
              <w:left w:val="nil"/>
              <w:right w:val="nil"/>
            </w:tcBorders>
          </w:tcPr>
          <w:p w14:paraId="618B7EFE" w14:textId="77777777" w:rsidR="004E007D" w:rsidRPr="00EE630C" w:rsidRDefault="004E007D" w:rsidP="009B68F3">
            <w:pPr>
              <w:spacing w:line="276" w:lineRule="auto"/>
              <w:jc w:val="center"/>
              <w:rPr>
                <w:rFonts w:ascii="Times" w:hAnsi="Times"/>
                <w:sz w:val="20"/>
                <w:szCs w:val="20"/>
              </w:rPr>
            </w:pPr>
            <w:r w:rsidRPr="00EE630C">
              <w:rPr>
                <w:rFonts w:ascii="Times" w:hAnsi="Times"/>
                <w:sz w:val="20"/>
                <w:szCs w:val="20"/>
              </w:rPr>
              <w:t>#</w:t>
            </w:r>
          </w:p>
        </w:tc>
        <w:tc>
          <w:tcPr>
            <w:tcW w:w="0" w:type="auto"/>
            <w:tcBorders>
              <w:left w:val="nil"/>
              <w:right w:val="nil"/>
            </w:tcBorders>
          </w:tcPr>
          <w:p w14:paraId="3F93C3D2" w14:textId="77777777" w:rsidR="004E007D" w:rsidRPr="00EE630C" w:rsidRDefault="004E007D" w:rsidP="009B68F3">
            <w:pPr>
              <w:spacing w:line="276" w:lineRule="auto"/>
              <w:jc w:val="center"/>
              <w:rPr>
                <w:rFonts w:ascii="Times" w:hAnsi="Times"/>
                <w:sz w:val="20"/>
                <w:szCs w:val="20"/>
              </w:rPr>
            </w:pPr>
            <w:r w:rsidRPr="00EE630C">
              <w:rPr>
                <w:rFonts w:ascii="Times" w:hAnsi="Times"/>
                <w:sz w:val="20"/>
                <w:szCs w:val="20"/>
              </w:rPr>
              <w:t>%</w:t>
            </w:r>
          </w:p>
        </w:tc>
        <w:tc>
          <w:tcPr>
            <w:tcW w:w="0" w:type="auto"/>
            <w:tcBorders>
              <w:left w:val="nil"/>
              <w:right w:val="nil"/>
            </w:tcBorders>
          </w:tcPr>
          <w:p w14:paraId="22CC1832" w14:textId="77777777" w:rsidR="004E007D" w:rsidRPr="00EE630C" w:rsidRDefault="004E007D" w:rsidP="009B68F3">
            <w:pPr>
              <w:spacing w:line="276" w:lineRule="auto"/>
              <w:jc w:val="center"/>
              <w:rPr>
                <w:rFonts w:ascii="Times" w:hAnsi="Times"/>
                <w:sz w:val="20"/>
                <w:szCs w:val="20"/>
              </w:rPr>
            </w:pPr>
            <w:r w:rsidRPr="00EE630C">
              <w:rPr>
                <w:rFonts w:ascii="Times" w:hAnsi="Times"/>
                <w:i/>
                <w:sz w:val="20"/>
                <w:szCs w:val="20"/>
              </w:rPr>
              <w:t>M</w:t>
            </w:r>
            <w:r w:rsidRPr="00EE630C">
              <w:rPr>
                <w:rFonts w:ascii="Times" w:hAnsi="Times"/>
                <w:sz w:val="20"/>
                <w:szCs w:val="20"/>
              </w:rPr>
              <w:t xml:space="preserve"> (</w:t>
            </w:r>
            <w:r w:rsidRPr="00EE630C">
              <w:rPr>
                <w:rFonts w:ascii="Times" w:hAnsi="Times"/>
                <w:i/>
                <w:sz w:val="20"/>
                <w:szCs w:val="20"/>
              </w:rPr>
              <w:t>SD</w:t>
            </w:r>
            <w:r w:rsidRPr="00EE630C">
              <w:rPr>
                <w:rFonts w:ascii="Times" w:hAnsi="Times"/>
                <w:sz w:val="20"/>
                <w:szCs w:val="20"/>
              </w:rPr>
              <w:t>)</w:t>
            </w:r>
          </w:p>
        </w:tc>
        <w:tc>
          <w:tcPr>
            <w:tcW w:w="0" w:type="auto"/>
            <w:tcBorders>
              <w:left w:val="nil"/>
              <w:right w:val="nil"/>
            </w:tcBorders>
          </w:tcPr>
          <w:p w14:paraId="0AC905E4" w14:textId="77777777" w:rsidR="004E007D" w:rsidRDefault="004E007D" w:rsidP="009B68F3">
            <w:pPr>
              <w:spacing w:line="276" w:lineRule="auto"/>
              <w:jc w:val="center"/>
              <w:rPr>
                <w:rFonts w:ascii="Times" w:hAnsi="Times"/>
                <w:b/>
                <w:sz w:val="20"/>
                <w:szCs w:val="20"/>
              </w:rPr>
            </w:pPr>
            <w:r w:rsidRPr="0073712D">
              <w:rPr>
                <w:rFonts w:ascii="Times" w:hAnsi="Times"/>
                <w:sz w:val="20"/>
                <w:szCs w:val="20"/>
              </w:rPr>
              <w:t>#</w:t>
            </w:r>
          </w:p>
        </w:tc>
        <w:tc>
          <w:tcPr>
            <w:tcW w:w="0" w:type="auto"/>
            <w:tcBorders>
              <w:left w:val="nil"/>
              <w:right w:val="nil"/>
            </w:tcBorders>
          </w:tcPr>
          <w:p w14:paraId="5CF3B97E" w14:textId="77777777" w:rsidR="004E007D" w:rsidRDefault="004E007D" w:rsidP="009B68F3">
            <w:pPr>
              <w:spacing w:line="276" w:lineRule="auto"/>
              <w:jc w:val="center"/>
              <w:rPr>
                <w:rFonts w:ascii="Times" w:hAnsi="Times"/>
                <w:b/>
                <w:sz w:val="20"/>
                <w:szCs w:val="20"/>
              </w:rPr>
            </w:pPr>
            <w:r w:rsidRPr="0073712D">
              <w:rPr>
                <w:rFonts w:ascii="Times" w:hAnsi="Times"/>
                <w:sz w:val="20"/>
                <w:szCs w:val="20"/>
              </w:rPr>
              <w:t>%</w:t>
            </w:r>
          </w:p>
        </w:tc>
        <w:tc>
          <w:tcPr>
            <w:tcW w:w="0" w:type="auto"/>
            <w:tcBorders>
              <w:left w:val="nil"/>
              <w:right w:val="nil"/>
            </w:tcBorders>
          </w:tcPr>
          <w:p w14:paraId="0D20036C" w14:textId="77777777" w:rsidR="004E007D" w:rsidRDefault="004E007D" w:rsidP="009B68F3">
            <w:pPr>
              <w:spacing w:line="276" w:lineRule="auto"/>
              <w:jc w:val="center"/>
              <w:rPr>
                <w:rFonts w:ascii="Times" w:hAnsi="Times"/>
                <w:b/>
                <w:sz w:val="20"/>
                <w:szCs w:val="20"/>
              </w:rPr>
            </w:pPr>
            <w:r w:rsidRPr="0073712D">
              <w:rPr>
                <w:rFonts w:ascii="Times" w:hAnsi="Times"/>
                <w:i/>
                <w:sz w:val="20"/>
                <w:szCs w:val="20"/>
              </w:rPr>
              <w:t>M</w:t>
            </w:r>
            <w:r w:rsidRPr="0073712D">
              <w:rPr>
                <w:rFonts w:ascii="Times" w:hAnsi="Times"/>
                <w:sz w:val="20"/>
                <w:szCs w:val="20"/>
              </w:rPr>
              <w:t xml:space="preserve"> (</w:t>
            </w:r>
            <w:r w:rsidRPr="0073712D">
              <w:rPr>
                <w:rFonts w:ascii="Times" w:hAnsi="Times"/>
                <w:i/>
                <w:sz w:val="20"/>
                <w:szCs w:val="20"/>
              </w:rPr>
              <w:t>SD</w:t>
            </w:r>
            <w:r w:rsidRPr="0073712D">
              <w:rPr>
                <w:rFonts w:ascii="Times" w:hAnsi="Times"/>
                <w:sz w:val="20"/>
                <w:szCs w:val="20"/>
              </w:rPr>
              <w:t>)</w:t>
            </w:r>
          </w:p>
        </w:tc>
        <w:tc>
          <w:tcPr>
            <w:tcW w:w="0" w:type="auto"/>
            <w:tcBorders>
              <w:top w:val="nil"/>
              <w:left w:val="nil"/>
              <w:right w:val="nil"/>
            </w:tcBorders>
          </w:tcPr>
          <w:p w14:paraId="20300840" w14:textId="77777777" w:rsidR="004E007D" w:rsidRPr="00EE630C" w:rsidRDefault="004E007D" w:rsidP="009B68F3">
            <w:pPr>
              <w:spacing w:line="276" w:lineRule="auto"/>
              <w:jc w:val="center"/>
              <w:rPr>
                <w:rFonts w:ascii="Times" w:hAnsi="Times"/>
                <w:sz w:val="20"/>
                <w:szCs w:val="20"/>
              </w:rPr>
            </w:pPr>
            <w:r w:rsidRPr="00EE630C">
              <w:rPr>
                <w:rFonts w:ascii="Times" w:hAnsi="Times"/>
                <w:i/>
                <w:sz w:val="20"/>
                <w:szCs w:val="20"/>
              </w:rPr>
              <w:t>p</w:t>
            </w:r>
            <w:r w:rsidRPr="00EE630C">
              <w:rPr>
                <w:rFonts w:ascii="Times" w:hAnsi="Times"/>
                <w:sz w:val="20"/>
                <w:szCs w:val="20"/>
              </w:rPr>
              <w:t>-value</w:t>
            </w:r>
          </w:p>
        </w:tc>
      </w:tr>
      <w:tr w:rsidR="004E007D" w14:paraId="4D753608" w14:textId="77777777" w:rsidTr="009B68F3">
        <w:trPr>
          <w:trHeight w:val="57"/>
          <w:jc w:val="center"/>
        </w:trPr>
        <w:tc>
          <w:tcPr>
            <w:tcW w:w="0" w:type="auto"/>
            <w:tcBorders>
              <w:left w:val="nil"/>
              <w:bottom w:val="nil"/>
              <w:right w:val="nil"/>
            </w:tcBorders>
          </w:tcPr>
          <w:p w14:paraId="7501398F" w14:textId="77777777" w:rsidR="004E007D" w:rsidRPr="00EE630C" w:rsidRDefault="004E007D" w:rsidP="009B68F3">
            <w:pPr>
              <w:spacing w:line="276" w:lineRule="auto"/>
              <w:rPr>
                <w:rFonts w:ascii="Times" w:hAnsi="Times"/>
                <w:sz w:val="20"/>
                <w:szCs w:val="20"/>
              </w:rPr>
            </w:pPr>
            <w:r>
              <w:rPr>
                <w:rFonts w:ascii="Times" w:hAnsi="Times"/>
                <w:sz w:val="20"/>
                <w:szCs w:val="20"/>
              </w:rPr>
              <w:t>Bilingual</w:t>
            </w:r>
          </w:p>
        </w:tc>
        <w:tc>
          <w:tcPr>
            <w:tcW w:w="0" w:type="auto"/>
            <w:tcBorders>
              <w:left w:val="nil"/>
              <w:bottom w:val="nil"/>
              <w:right w:val="nil"/>
            </w:tcBorders>
          </w:tcPr>
          <w:p w14:paraId="4B0A1391" w14:textId="77777777" w:rsidR="004E007D" w:rsidRDefault="004E007D" w:rsidP="009B68F3">
            <w:pPr>
              <w:spacing w:line="276" w:lineRule="auto"/>
              <w:jc w:val="center"/>
              <w:rPr>
                <w:rFonts w:ascii="Times" w:hAnsi="Times"/>
                <w:sz w:val="20"/>
                <w:szCs w:val="20"/>
              </w:rPr>
            </w:pPr>
            <w:r>
              <w:rPr>
                <w:rFonts w:ascii="Times" w:hAnsi="Times"/>
                <w:sz w:val="20"/>
                <w:szCs w:val="20"/>
              </w:rPr>
              <w:t>12</w:t>
            </w:r>
          </w:p>
        </w:tc>
        <w:tc>
          <w:tcPr>
            <w:tcW w:w="0" w:type="auto"/>
            <w:tcBorders>
              <w:left w:val="nil"/>
              <w:bottom w:val="nil"/>
              <w:right w:val="nil"/>
            </w:tcBorders>
          </w:tcPr>
          <w:p w14:paraId="5C9D7BD0" w14:textId="77777777" w:rsidR="004E007D" w:rsidRDefault="004E007D" w:rsidP="009B68F3">
            <w:pPr>
              <w:spacing w:line="276" w:lineRule="auto"/>
              <w:jc w:val="center"/>
              <w:rPr>
                <w:rFonts w:ascii="Times" w:hAnsi="Times"/>
                <w:sz w:val="20"/>
                <w:szCs w:val="20"/>
              </w:rPr>
            </w:pPr>
            <w:r>
              <w:rPr>
                <w:rFonts w:ascii="Times" w:hAnsi="Times"/>
                <w:sz w:val="20"/>
                <w:szCs w:val="20"/>
              </w:rPr>
              <w:t xml:space="preserve">168 </w:t>
            </w:r>
          </w:p>
          <w:p w14:paraId="20A3C81C"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(14x12)</w:t>
            </w:r>
          </w:p>
        </w:tc>
        <w:tc>
          <w:tcPr>
            <w:tcW w:w="0" w:type="auto"/>
            <w:tcBorders>
              <w:left w:val="nil"/>
              <w:bottom w:val="nil"/>
              <w:right w:val="nil"/>
            </w:tcBorders>
          </w:tcPr>
          <w:p w14:paraId="4640A314"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55/168</w:t>
            </w:r>
          </w:p>
        </w:tc>
        <w:tc>
          <w:tcPr>
            <w:tcW w:w="0" w:type="auto"/>
            <w:tcBorders>
              <w:left w:val="nil"/>
              <w:bottom w:val="nil"/>
              <w:right w:val="nil"/>
            </w:tcBorders>
          </w:tcPr>
          <w:p w14:paraId="38BD05FD"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32.7</w:t>
            </w:r>
          </w:p>
        </w:tc>
        <w:tc>
          <w:tcPr>
            <w:tcW w:w="0" w:type="auto"/>
            <w:tcBorders>
              <w:left w:val="nil"/>
              <w:bottom w:val="nil"/>
              <w:right w:val="nil"/>
            </w:tcBorders>
          </w:tcPr>
          <w:p w14:paraId="469B9EF0"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4.58 (1.83)</w:t>
            </w:r>
          </w:p>
        </w:tc>
        <w:tc>
          <w:tcPr>
            <w:tcW w:w="0" w:type="auto"/>
            <w:tcBorders>
              <w:left w:val="nil"/>
              <w:bottom w:val="nil"/>
              <w:right w:val="nil"/>
            </w:tcBorders>
          </w:tcPr>
          <w:p w14:paraId="5B2D49D5"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19/163</w:t>
            </w:r>
          </w:p>
        </w:tc>
        <w:tc>
          <w:tcPr>
            <w:tcW w:w="0" w:type="auto"/>
            <w:tcBorders>
              <w:left w:val="nil"/>
              <w:bottom w:val="nil"/>
              <w:right w:val="nil"/>
            </w:tcBorders>
          </w:tcPr>
          <w:p w14:paraId="737658C0"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11.3</w:t>
            </w:r>
          </w:p>
        </w:tc>
        <w:tc>
          <w:tcPr>
            <w:tcW w:w="0" w:type="auto"/>
            <w:tcBorders>
              <w:left w:val="nil"/>
              <w:bottom w:val="nil"/>
              <w:right w:val="nil"/>
            </w:tcBorders>
          </w:tcPr>
          <w:p w14:paraId="1E37BEEE"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1.58 (1.98)</w:t>
            </w:r>
          </w:p>
        </w:tc>
        <w:tc>
          <w:tcPr>
            <w:tcW w:w="0" w:type="auto"/>
            <w:tcBorders>
              <w:left w:val="nil"/>
              <w:bottom w:val="nil"/>
              <w:right w:val="nil"/>
            </w:tcBorders>
          </w:tcPr>
          <w:p w14:paraId="5BA469A1"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0.005</w:t>
            </w:r>
          </w:p>
        </w:tc>
      </w:tr>
      <w:tr w:rsidR="004E007D" w14:paraId="6C7AA766" w14:textId="77777777" w:rsidTr="009B68F3">
        <w:trPr>
          <w:trHeight w:val="57"/>
          <w:jc w:val="center"/>
        </w:trPr>
        <w:tc>
          <w:tcPr>
            <w:tcW w:w="0" w:type="auto"/>
            <w:tcBorders>
              <w:top w:val="nil"/>
              <w:left w:val="nil"/>
              <w:right w:val="nil"/>
            </w:tcBorders>
          </w:tcPr>
          <w:p w14:paraId="24A6A401" w14:textId="77777777" w:rsidR="004E007D" w:rsidRPr="00EE630C" w:rsidRDefault="004E007D" w:rsidP="009B68F3">
            <w:pPr>
              <w:spacing w:line="276" w:lineRule="auto"/>
              <w:rPr>
                <w:rFonts w:ascii="Times" w:hAnsi="Times"/>
                <w:sz w:val="20"/>
                <w:szCs w:val="20"/>
              </w:rPr>
            </w:pPr>
            <w:r>
              <w:rPr>
                <w:rFonts w:ascii="Times" w:hAnsi="Times"/>
                <w:sz w:val="20"/>
                <w:szCs w:val="20"/>
              </w:rPr>
              <w:t>Mainstream</w:t>
            </w:r>
          </w:p>
        </w:tc>
        <w:tc>
          <w:tcPr>
            <w:tcW w:w="0" w:type="auto"/>
            <w:tcBorders>
              <w:top w:val="nil"/>
              <w:left w:val="nil"/>
              <w:right w:val="nil"/>
            </w:tcBorders>
          </w:tcPr>
          <w:p w14:paraId="27EE7EB3" w14:textId="77777777" w:rsidR="004E007D" w:rsidRDefault="004E007D" w:rsidP="009B68F3">
            <w:pPr>
              <w:spacing w:line="276" w:lineRule="auto"/>
              <w:jc w:val="center"/>
              <w:rPr>
                <w:rFonts w:ascii="Times" w:hAnsi="Times"/>
                <w:sz w:val="20"/>
                <w:szCs w:val="20"/>
              </w:rPr>
            </w:pPr>
            <w:r>
              <w:rPr>
                <w:rFonts w:ascii="Times" w:hAnsi="Times"/>
                <w:sz w:val="20"/>
                <w:szCs w:val="20"/>
              </w:rPr>
              <w:t>11</w:t>
            </w:r>
          </w:p>
        </w:tc>
        <w:tc>
          <w:tcPr>
            <w:tcW w:w="0" w:type="auto"/>
            <w:tcBorders>
              <w:top w:val="nil"/>
              <w:left w:val="nil"/>
              <w:right w:val="nil"/>
            </w:tcBorders>
          </w:tcPr>
          <w:p w14:paraId="037F65AF" w14:textId="77777777" w:rsidR="004E007D" w:rsidRDefault="004E007D" w:rsidP="009B68F3">
            <w:pPr>
              <w:spacing w:line="276" w:lineRule="auto"/>
              <w:jc w:val="center"/>
              <w:rPr>
                <w:rFonts w:ascii="Times" w:hAnsi="Times"/>
                <w:sz w:val="20"/>
                <w:szCs w:val="20"/>
              </w:rPr>
            </w:pPr>
            <w:r>
              <w:rPr>
                <w:rFonts w:ascii="Times" w:hAnsi="Times"/>
                <w:sz w:val="20"/>
                <w:szCs w:val="20"/>
              </w:rPr>
              <w:t xml:space="preserve">154 </w:t>
            </w:r>
          </w:p>
          <w:p w14:paraId="496C9715"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(14x11)</w:t>
            </w:r>
          </w:p>
        </w:tc>
        <w:tc>
          <w:tcPr>
            <w:tcW w:w="0" w:type="auto"/>
            <w:tcBorders>
              <w:top w:val="nil"/>
              <w:left w:val="nil"/>
              <w:right w:val="nil"/>
            </w:tcBorders>
          </w:tcPr>
          <w:p w14:paraId="65ECD66B"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39/154</w:t>
            </w:r>
          </w:p>
        </w:tc>
        <w:tc>
          <w:tcPr>
            <w:tcW w:w="0" w:type="auto"/>
            <w:tcBorders>
              <w:top w:val="nil"/>
              <w:left w:val="nil"/>
              <w:right w:val="nil"/>
            </w:tcBorders>
          </w:tcPr>
          <w:p w14:paraId="49EAC640"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25.3</w:t>
            </w:r>
          </w:p>
        </w:tc>
        <w:tc>
          <w:tcPr>
            <w:tcW w:w="0" w:type="auto"/>
            <w:tcBorders>
              <w:top w:val="nil"/>
              <w:left w:val="nil"/>
              <w:right w:val="nil"/>
            </w:tcBorders>
          </w:tcPr>
          <w:p w14:paraId="4EC456FF"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3.55 (1.92)</w:t>
            </w:r>
          </w:p>
        </w:tc>
        <w:tc>
          <w:tcPr>
            <w:tcW w:w="0" w:type="auto"/>
            <w:tcBorders>
              <w:top w:val="nil"/>
              <w:left w:val="nil"/>
              <w:right w:val="nil"/>
            </w:tcBorders>
          </w:tcPr>
          <w:p w14:paraId="5D4A54FE"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4/154</w:t>
            </w:r>
          </w:p>
        </w:tc>
        <w:tc>
          <w:tcPr>
            <w:tcW w:w="0" w:type="auto"/>
            <w:tcBorders>
              <w:top w:val="nil"/>
              <w:left w:val="nil"/>
              <w:right w:val="nil"/>
            </w:tcBorders>
          </w:tcPr>
          <w:p w14:paraId="07AB84BF"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2.6</w:t>
            </w:r>
          </w:p>
        </w:tc>
        <w:tc>
          <w:tcPr>
            <w:tcW w:w="0" w:type="auto"/>
            <w:tcBorders>
              <w:top w:val="nil"/>
              <w:left w:val="nil"/>
              <w:right w:val="nil"/>
            </w:tcBorders>
          </w:tcPr>
          <w:p w14:paraId="5A103926"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0.36 (0.5)</w:t>
            </w:r>
          </w:p>
        </w:tc>
        <w:tc>
          <w:tcPr>
            <w:tcW w:w="0" w:type="auto"/>
            <w:tcBorders>
              <w:top w:val="nil"/>
              <w:left w:val="nil"/>
              <w:right w:val="nil"/>
            </w:tcBorders>
          </w:tcPr>
          <w:p w14:paraId="3B6D55A0" w14:textId="77777777" w:rsidR="004E007D" w:rsidRPr="00EE630C" w:rsidRDefault="004E007D" w:rsidP="009B68F3">
            <w:pPr>
              <w:spacing w:line="276" w:lineRule="auto"/>
              <w:jc w:val="center"/>
              <w:rPr>
                <w:rFonts w:ascii="Times" w:hAnsi="Times"/>
                <w:sz w:val="20"/>
                <w:szCs w:val="20"/>
              </w:rPr>
            </w:pPr>
            <w:r>
              <w:rPr>
                <w:rFonts w:ascii="Times" w:hAnsi="Times"/>
                <w:sz w:val="20"/>
                <w:szCs w:val="20"/>
              </w:rPr>
              <w:t>0.005</w:t>
            </w:r>
          </w:p>
        </w:tc>
      </w:tr>
    </w:tbl>
    <w:p w14:paraId="3874F0D0" w14:textId="77777777" w:rsidR="004E007D" w:rsidRPr="006D5813" w:rsidRDefault="004E007D" w:rsidP="004E007D">
      <w:pPr>
        <w:spacing w:line="276" w:lineRule="auto"/>
        <w:ind w:right="277"/>
        <w:rPr>
          <w:rFonts w:ascii="Times" w:hAnsi="Times"/>
          <w:b/>
          <w:sz w:val="20"/>
          <w:szCs w:val="20"/>
          <w:lang w:val="en-US"/>
        </w:rPr>
      </w:pPr>
    </w:p>
    <w:p w14:paraId="225F9BEC" w14:textId="334BA888" w:rsidR="00484B28" w:rsidRPr="006D5813" w:rsidRDefault="006E791A" w:rsidP="00C97DFF">
      <w:pPr>
        <w:spacing w:line="360" w:lineRule="auto"/>
        <w:jc w:val="both"/>
        <w:rPr>
          <w:rFonts w:ascii="Times" w:hAnsi="Times" w:cs="Times New Roman"/>
          <w:bCs/>
          <w:lang w:val="en-GB"/>
        </w:rPr>
      </w:pPr>
      <w:r w:rsidRPr="006D5813">
        <w:rPr>
          <w:rFonts w:ascii="Times" w:hAnsi="Times" w:cs="Times New Roman"/>
          <w:bCs/>
          <w:lang w:val="en-GB"/>
        </w:rPr>
        <w:t>The results of the same study also showed that</w:t>
      </w:r>
      <w:r w:rsidR="00BB2832" w:rsidRPr="006D5813">
        <w:rPr>
          <w:rFonts w:ascii="Times" w:hAnsi="Times" w:cs="Times New Roman"/>
          <w:bCs/>
          <w:lang w:val="en-GB"/>
        </w:rPr>
        <w:t xml:space="preserve"> </w:t>
      </w:r>
      <w:r w:rsidRPr="006D5813">
        <w:rPr>
          <w:rFonts w:ascii="Times" w:hAnsi="Times" w:cs="Times New Roman"/>
          <w:bCs/>
          <w:lang w:val="en-GB"/>
        </w:rPr>
        <w:t xml:space="preserve">the third-year mainstream </w:t>
      </w:r>
      <w:r w:rsidR="00E91284" w:rsidRPr="006D5813">
        <w:rPr>
          <w:rFonts w:ascii="Times" w:hAnsi="Times" w:cs="Times New Roman"/>
          <w:bCs/>
          <w:lang w:val="en-GB"/>
        </w:rPr>
        <w:t>pupil</w:t>
      </w:r>
      <w:r w:rsidRPr="006D5813">
        <w:rPr>
          <w:rFonts w:ascii="Times" w:hAnsi="Times" w:cs="Times New Roman"/>
          <w:bCs/>
          <w:lang w:val="en-GB"/>
        </w:rPr>
        <w:t>s</w:t>
      </w:r>
      <w:r w:rsidRPr="006D5813">
        <w:rPr>
          <w:rFonts w:ascii="Times" w:hAnsi="Times" w:cs="Times New Roman"/>
          <w:lang w:val="en-GB"/>
        </w:rPr>
        <w:t xml:space="preserve"> </w:t>
      </w:r>
      <w:r w:rsidR="00217840" w:rsidRPr="006D5813">
        <w:rPr>
          <w:rFonts w:ascii="Times" w:hAnsi="Times" w:cs="Times New Roman"/>
          <w:bCs/>
          <w:lang w:val="en-GB"/>
        </w:rPr>
        <w:t>mad</w:t>
      </w:r>
      <w:r w:rsidR="005A511E" w:rsidRPr="006D5813">
        <w:rPr>
          <w:rFonts w:ascii="Times" w:hAnsi="Times" w:cs="Times New Roman"/>
          <w:bCs/>
          <w:lang w:val="en-GB"/>
        </w:rPr>
        <w:t xml:space="preserve">e significantly more </w:t>
      </w:r>
      <w:r w:rsidRPr="006D5813">
        <w:rPr>
          <w:rFonts w:ascii="Times" w:hAnsi="Times" w:cs="Times New Roman"/>
          <w:bCs/>
          <w:lang w:val="en-GB"/>
        </w:rPr>
        <w:t>XVS</w:t>
      </w:r>
      <w:r w:rsidR="00B07F0F">
        <w:rPr>
          <w:rFonts w:ascii="Times" w:hAnsi="Times" w:cs="Times New Roman"/>
          <w:bCs/>
          <w:lang w:val="en-GB"/>
        </w:rPr>
        <w:t>(</w:t>
      </w:r>
      <w:r w:rsidRPr="006D5813">
        <w:rPr>
          <w:rFonts w:ascii="Times" w:hAnsi="Times" w:cs="Times New Roman"/>
          <w:bCs/>
          <w:lang w:val="en-GB"/>
        </w:rPr>
        <w:t>O</w:t>
      </w:r>
      <w:r w:rsidR="00B07F0F">
        <w:rPr>
          <w:rFonts w:ascii="Times" w:hAnsi="Times" w:cs="Times New Roman"/>
          <w:bCs/>
          <w:lang w:val="en-GB"/>
        </w:rPr>
        <w:t>)</w:t>
      </w:r>
      <w:r w:rsidRPr="006D5813">
        <w:rPr>
          <w:rFonts w:ascii="Times" w:hAnsi="Times" w:cs="Times New Roman"/>
          <w:bCs/>
          <w:lang w:val="en-GB"/>
        </w:rPr>
        <w:t xml:space="preserve"> word order errors (based on the Dutch word order)</w:t>
      </w:r>
      <w:r w:rsidR="0042242E" w:rsidRPr="006D5813">
        <w:rPr>
          <w:rFonts w:ascii="Times" w:hAnsi="Times" w:cs="Times New Roman"/>
          <w:bCs/>
          <w:lang w:val="en-GB"/>
        </w:rPr>
        <w:t xml:space="preserve"> </w:t>
      </w:r>
      <w:r w:rsidR="005A511E" w:rsidRPr="006D5813">
        <w:rPr>
          <w:rFonts w:ascii="Times" w:hAnsi="Times" w:cs="Times New Roman"/>
          <w:bCs/>
          <w:lang w:val="en-GB"/>
        </w:rPr>
        <w:t>than</w:t>
      </w:r>
      <w:r w:rsidR="003160A1" w:rsidRPr="006D5813">
        <w:rPr>
          <w:rFonts w:ascii="Times" w:hAnsi="Times" w:cs="Times New Roman"/>
          <w:bCs/>
          <w:lang w:val="en-GB"/>
        </w:rPr>
        <w:t xml:space="preserve"> the </w:t>
      </w:r>
      <w:r w:rsidR="0042242E" w:rsidRPr="006D5813">
        <w:rPr>
          <w:rFonts w:ascii="Times" w:hAnsi="Times" w:cs="Times New Roman"/>
          <w:bCs/>
          <w:lang w:val="en-GB"/>
        </w:rPr>
        <w:t>bilingual</w:t>
      </w:r>
      <w:r w:rsidR="003160A1" w:rsidRPr="006D5813">
        <w:rPr>
          <w:rFonts w:ascii="Times" w:hAnsi="Times" w:cs="Times New Roman"/>
          <w:bCs/>
          <w:lang w:val="en-GB"/>
        </w:rPr>
        <w:t xml:space="preserve"> </w:t>
      </w:r>
      <w:r w:rsidR="006D0E8B" w:rsidRPr="006D5813">
        <w:rPr>
          <w:rFonts w:ascii="Times" w:hAnsi="Times" w:cs="Times New Roman"/>
          <w:bCs/>
          <w:lang w:val="en-GB"/>
        </w:rPr>
        <w:t xml:space="preserve">stream </w:t>
      </w:r>
      <w:r w:rsidR="00E91284" w:rsidRPr="006D5813">
        <w:rPr>
          <w:rFonts w:ascii="Times" w:hAnsi="Times" w:cs="Times New Roman"/>
          <w:bCs/>
          <w:lang w:val="en-GB"/>
        </w:rPr>
        <w:t>pupil</w:t>
      </w:r>
      <w:r w:rsidR="005A511E" w:rsidRPr="006D5813">
        <w:rPr>
          <w:rFonts w:ascii="Times" w:hAnsi="Times" w:cs="Times New Roman"/>
          <w:bCs/>
          <w:lang w:val="en-GB"/>
        </w:rPr>
        <w:t>s</w:t>
      </w:r>
      <w:r w:rsidRPr="006D5813">
        <w:rPr>
          <w:rFonts w:ascii="Times" w:hAnsi="Times" w:cs="Times New Roman"/>
          <w:bCs/>
          <w:lang w:val="en-GB"/>
        </w:rPr>
        <w:t xml:space="preserve">. In the </w:t>
      </w:r>
      <w:r w:rsidR="00DA77BD" w:rsidRPr="006D5813">
        <w:rPr>
          <w:rFonts w:ascii="Times" w:hAnsi="Times" w:cs="Times New Roman"/>
          <w:lang w:val="en-GB"/>
        </w:rPr>
        <w:t>mainstream</w:t>
      </w:r>
      <w:r w:rsidRPr="006D5813">
        <w:rPr>
          <w:rFonts w:ascii="Times" w:hAnsi="Times" w:cs="Times New Roman"/>
          <w:lang w:val="en-GB"/>
        </w:rPr>
        <w:t xml:space="preserve"> group</w:t>
      </w:r>
      <w:r w:rsidR="005F2D81" w:rsidRPr="006D5813">
        <w:rPr>
          <w:rFonts w:ascii="Times" w:hAnsi="Times" w:cs="Times New Roman"/>
          <w:lang w:val="en-GB"/>
        </w:rPr>
        <w:t>,</w:t>
      </w:r>
      <w:r w:rsidRPr="006D5813">
        <w:rPr>
          <w:rFonts w:ascii="Times" w:hAnsi="Times" w:cs="Times New Roman"/>
          <w:lang w:val="en-GB"/>
        </w:rPr>
        <w:t xml:space="preserve"> 65 out of 154 errors </w:t>
      </w:r>
      <w:r w:rsidR="005F2D81" w:rsidRPr="006D5813">
        <w:rPr>
          <w:rFonts w:ascii="Times" w:hAnsi="Times" w:cs="Times New Roman"/>
          <w:lang w:val="en-GB"/>
        </w:rPr>
        <w:t>could be traced to Dutch</w:t>
      </w:r>
      <w:r w:rsidRPr="006D5813">
        <w:rPr>
          <w:rFonts w:ascii="Times" w:hAnsi="Times" w:cs="Times New Roman"/>
          <w:lang w:val="en-GB"/>
        </w:rPr>
        <w:t xml:space="preserve"> (</w:t>
      </w:r>
      <w:r w:rsidR="007A2D70" w:rsidRPr="006D5813">
        <w:rPr>
          <w:rFonts w:ascii="Times" w:hAnsi="Times" w:cs="Times New Roman"/>
          <w:lang w:val="en-GB"/>
        </w:rPr>
        <w:t>37%</w:t>
      </w:r>
      <w:r w:rsidRPr="006D5813">
        <w:rPr>
          <w:rFonts w:ascii="Times" w:hAnsi="Times" w:cs="Times New Roman"/>
          <w:lang w:val="en-GB"/>
        </w:rPr>
        <w:t>)</w:t>
      </w:r>
      <w:r w:rsidR="007A2D70" w:rsidRPr="006D5813">
        <w:rPr>
          <w:rFonts w:ascii="Times" w:hAnsi="Times" w:cs="Times New Roman"/>
          <w:lang w:val="en-GB"/>
        </w:rPr>
        <w:t xml:space="preserve"> and</w:t>
      </w:r>
      <w:r w:rsidRPr="006D5813">
        <w:rPr>
          <w:rFonts w:ascii="Times" w:hAnsi="Times" w:cs="Times New Roman"/>
          <w:lang w:val="en-GB"/>
        </w:rPr>
        <w:t xml:space="preserve"> in the</w:t>
      </w:r>
      <w:r w:rsidR="007A2D70" w:rsidRPr="006D5813">
        <w:rPr>
          <w:rFonts w:ascii="Times" w:hAnsi="Times" w:cs="Times New Roman"/>
          <w:lang w:val="en-GB"/>
        </w:rPr>
        <w:t xml:space="preserve"> </w:t>
      </w:r>
      <w:r w:rsidR="0042242E" w:rsidRPr="006D5813">
        <w:rPr>
          <w:rFonts w:ascii="Times" w:hAnsi="Times" w:cs="Times New Roman"/>
          <w:lang w:val="en-GB"/>
        </w:rPr>
        <w:t>bilingual</w:t>
      </w:r>
      <w:r w:rsidR="007A2D70" w:rsidRPr="006D5813">
        <w:rPr>
          <w:rFonts w:ascii="Times" w:hAnsi="Times" w:cs="Times New Roman"/>
          <w:lang w:val="en-GB"/>
        </w:rPr>
        <w:t xml:space="preserve"> </w:t>
      </w:r>
      <w:r w:rsidRPr="006D5813">
        <w:rPr>
          <w:rFonts w:ascii="Times" w:hAnsi="Times" w:cs="Times New Roman"/>
          <w:lang w:val="en-GB"/>
        </w:rPr>
        <w:t>stream group</w:t>
      </w:r>
      <w:r w:rsidR="005F2D81" w:rsidRPr="006D5813">
        <w:rPr>
          <w:rFonts w:ascii="Times" w:hAnsi="Times" w:cs="Times New Roman"/>
          <w:lang w:val="en-GB"/>
        </w:rPr>
        <w:t>,</w:t>
      </w:r>
      <w:r w:rsidRPr="006D5813">
        <w:rPr>
          <w:rFonts w:ascii="Times" w:hAnsi="Times" w:cs="Times New Roman"/>
          <w:lang w:val="en-GB"/>
        </w:rPr>
        <w:t xml:space="preserve"> 55 out of 224 (</w:t>
      </w:r>
      <w:r w:rsidR="00E80F57" w:rsidRPr="006D5813">
        <w:rPr>
          <w:rFonts w:ascii="Times" w:hAnsi="Times" w:cs="Times New Roman"/>
          <w:lang w:val="en-GB"/>
        </w:rPr>
        <w:t>24.6%</w:t>
      </w:r>
      <w:r w:rsidRPr="006D5813">
        <w:rPr>
          <w:rFonts w:ascii="Times" w:hAnsi="Times" w:cs="Times New Roman"/>
          <w:lang w:val="en-GB"/>
        </w:rPr>
        <w:t xml:space="preserve">) errors were </w:t>
      </w:r>
      <w:r w:rsidR="005F2D81" w:rsidRPr="006D5813">
        <w:rPr>
          <w:rFonts w:ascii="Times" w:hAnsi="Times" w:cs="Times New Roman"/>
          <w:lang w:val="en-GB"/>
        </w:rPr>
        <w:t>attributed to Dutch XVS</w:t>
      </w:r>
      <w:r w:rsidR="00B07F0F">
        <w:rPr>
          <w:rFonts w:ascii="Times" w:hAnsi="Times" w:cs="Times New Roman"/>
          <w:lang w:val="en-GB"/>
        </w:rPr>
        <w:t>(</w:t>
      </w:r>
      <w:r w:rsidR="005F2D81" w:rsidRPr="006D5813">
        <w:rPr>
          <w:rFonts w:ascii="Times" w:hAnsi="Times" w:cs="Times New Roman"/>
          <w:lang w:val="en-GB"/>
        </w:rPr>
        <w:t>O</w:t>
      </w:r>
      <w:r w:rsidR="00B07F0F">
        <w:rPr>
          <w:rFonts w:ascii="Times" w:hAnsi="Times" w:cs="Times New Roman"/>
          <w:lang w:val="en-GB"/>
        </w:rPr>
        <w:t>) word</w:t>
      </w:r>
      <w:r w:rsidR="005F2D81" w:rsidRPr="006D5813">
        <w:rPr>
          <w:rFonts w:ascii="Times" w:hAnsi="Times" w:cs="Times New Roman"/>
          <w:lang w:val="en-GB"/>
        </w:rPr>
        <w:t xml:space="preserve"> order </w:t>
      </w:r>
      <w:r w:rsidRPr="006D5813">
        <w:rPr>
          <w:rFonts w:ascii="Times" w:hAnsi="Times" w:cs="Times New Roman"/>
          <w:lang w:val="en-GB"/>
        </w:rPr>
        <w:t>(</w:t>
      </w:r>
      <w:r w:rsidR="007A2D70" w:rsidRPr="006D5813">
        <w:rPr>
          <w:rFonts w:ascii="Times" w:hAnsi="Times" w:cs="Times New Roman"/>
          <w:i/>
          <w:lang w:val="en-GB"/>
        </w:rPr>
        <w:t>p</w:t>
      </w:r>
      <w:r w:rsidR="007A2D70" w:rsidRPr="006D5813">
        <w:rPr>
          <w:rFonts w:ascii="Times" w:hAnsi="Times" w:cs="Times New Roman"/>
          <w:lang w:val="en-GB"/>
        </w:rPr>
        <w:t xml:space="preserve"> = 0.033).</w:t>
      </w:r>
      <w:r w:rsidR="00C14867" w:rsidRPr="006D5813">
        <w:rPr>
          <w:rFonts w:ascii="Times" w:hAnsi="Times" w:cs="Times New Roman"/>
          <w:bCs/>
          <w:lang w:val="en-GB"/>
        </w:rPr>
        <w:t xml:space="preserve"> Although</w:t>
      </w:r>
      <w:r w:rsidR="005A511E" w:rsidRPr="006D5813">
        <w:rPr>
          <w:rFonts w:ascii="Times" w:hAnsi="Times" w:cs="Times New Roman"/>
          <w:bCs/>
          <w:lang w:val="en-GB"/>
        </w:rPr>
        <w:t xml:space="preserve"> </w:t>
      </w:r>
      <w:r w:rsidR="00C14867" w:rsidRPr="006D5813">
        <w:rPr>
          <w:rFonts w:ascii="Times" w:hAnsi="Times" w:cs="Times New Roman"/>
          <w:bCs/>
          <w:lang w:val="en-GB"/>
        </w:rPr>
        <w:t xml:space="preserve">the difference between </w:t>
      </w:r>
      <w:r w:rsidR="00DA77BD" w:rsidRPr="006D5813">
        <w:rPr>
          <w:rFonts w:ascii="Times" w:hAnsi="Times" w:cs="Times New Roman"/>
          <w:bCs/>
          <w:lang w:val="en-GB"/>
        </w:rPr>
        <w:t>mainstream</w:t>
      </w:r>
      <w:r w:rsidR="00A72D20" w:rsidRPr="006D5813">
        <w:rPr>
          <w:rFonts w:ascii="Times" w:hAnsi="Times" w:cs="Times New Roman"/>
          <w:bCs/>
          <w:lang w:val="en-GB"/>
        </w:rPr>
        <w:t xml:space="preserve"> </w:t>
      </w:r>
      <w:r w:rsidR="00C14867" w:rsidRPr="006D5813">
        <w:rPr>
          <w:rFonts w:ascii="Times" w:hAnsi="Times" w:cs="Times New Roman"/>
          <w:bCs/>
          <w:lang w:val="en-GB"/>
        </w:rPr>
        <w:t xml:space="preserve">and </w:t>
      </w:r>
      <w:r w:rsidR="0042242E" w:rsidRPr="006D5813">
        <w:rPr>
          <w:rFonts w:ascii="Times" w:hAnsi="Times" w:cs="Times New Roman"/>
          <w:bCs/>
          <w:lang w:val="en-GB"/>
        </w:rPr>
        <w:t>bilingual</w:t>
      </w:r>
      <w:r w:rsidR="00C14867" w:rsidRPr="006D5813">
        <w:rPr>
          <w:rFonts w:ascii="Times" w:hAnsi="Times" w:cs="Times New Roman"/>
          <w:bCs/>
          <w:lang w:val="en-GB"/>
        </w:rPr>
        <w:t xml:space="preserve"> </w:t>
      </w:r>
      <w:r w:rsidR="006D0E8B" w:rsidRPr="006D5813">
        <w:rPr>
          <w:rFonts w:ascii="Times" w:hAnsi="Times" w:cs="Times New Roman"/>
          <w:bCs/>
          <w:lang w:val="en-GB"/>
        </w:rPr>
        <w:t xml:space="preserve">stream </w:t>
      </w:r>
      <w:r w:rsidR="00096446" w:rsidRPr="006D5813">
        <w:rPr>
          <w:rFonts w:ascii="Times" w:hAnsi="Times" w:cs="Times New Roman"/>
          <w:bCs/>
          <w:lang w:val="en-GB"/>
        </w:rPr>
        <w:t>education</w:t>
      </w:r>
      <w:r w:rsidR="009805F0" w:rsidRPr="006D5813">
        <w:rPr>
          <w:rFonts w:ascii="Times" w:hAnsi="Times" w:cs="Times New Roman"/>
          <w:bCs/>
          <w:lang w:val="en-GB"/>
        </w:rPr>
        <w:t xml:space="preserve"> particularly</w:t>
      </w:r>
      <w:r w:rsidR="00096446" w:rsidRPr="006D5813">
        <w:rPr>
          <w:rFonts w:ascii="Times" w:hAnsi="Times" w:cs="Times New Roman"/>
          <w:bCs/>
          <w:lang w:val="en-GB"/>
        </w:rPr>
        <w:t xml:space="preserve"> concerns the amount of </w:t>
      </w:r>
      <w:r w:rsidR="00A313E5" w:rsidRPr="006D5813">
        <w:rPr>
          <w:rFonts w:ascii="Times" w:hAnsi="Times" w:cs="Times New Roman"/>
          <w:bCs/>
          <w:lang w:val="en-GB"/>
        </w:rPr>
        <w:t>L2 exposure</w:t>
      </w:r>
      <w:r w:rsidR="00096446" w:rsidRPr="006D5813">
        <w:rPr>
          <w:rFonts w:ascii="Times" w:hAnsi="Times" w:cs="Times New Roman"/>
          <w:bCs/>
          <w:lang w:val="en-GB"/>
        </w:rPr>
        <w:t xml:space="preserve"> (and L2 use)</w:t>
      </w:r>
      <w:r w:rsidR="008975CB" w:rsidRPr="006D5813">
        <w:rPr>
          <w:rFonts w:ascii="Times" w:hAnsi="Times" w:cs="Times New Roman"/>
          <w:bCs/>
          <w:lang w:val="en-GB"/>
        </w:rPr>
        <w:t xml:space="preserve"> in the school context</w:t>
      </w:r>
      <w:r w:rsidR="00962861" w:rsidRPr="006D5813">
        <w:rPr>
          <w:rFonts w:ascii="Times" w:hAnsi="Times" w:cs="Times New Roman"/>
          <w:bCs/>
          <w:lang w:val="en-GB"/>
        </w:rPr>
        <w:t>,</w:t>
      </w:r>
      <w:r w:rsidR="005A511E" w:rsidRPr="006D5813">
        <w:rPr>
          <w:rFonts w:ascii="Times" w:hAnsi="Times" w:cs="Times New Roman"/>
          <w:bCs/>
          <w:lang w:val="en-GB"/>
        </w:rPr>
        <w:t xml:space="preserve"> </w:t>
      </w:r>
      <w:r w:rsidR="00D12128" w:rsidRPr="006D5813">
        <w:rPr>
          <w:rFonts w:ascii="Times" w:hAnsi="Times" w:cs="Times New Roman"/>
          <w:bCs/>
          <w:lang w:val="en-GB"/>
        </w:rPr>
        <w:t xml:space="preserve">the role of </w:t>
      </w:r>
      <w:r w:rsidR="00944CDB" w:rsidRPr="006D5813">
        <w:rPr>
          <w:rFonts w:ascii="Times" w:hAnsi="Times" w:cs="Times New Roman"/>
          <w:bCs/>
          <w:lang w:val="en-GB"/>
        </w:rPr>
        <w:t xml:space="preserve">L1 </w:t>
      </w:r>
      <w:r w:rsidR="00D12128" w:rsidRPr="006D5813">
        <w:rPr>
          <w:rFonts w:ascii="Times" w:hAnsi="Times" w:cs="Times New Roman"/>
          <w:bCs/>
          <w:lang w:val="en-GB"/>
        </w:rPr>
        <w:t xml:space="preserve">Dutch </w:t>
      </w:r>
      <w:r w:rsidR="008975CB" w:rsidRPr="006D5813">
        <w:rPr>
          <w:rFonts w:ascii="Times" w:hAnsi="Times" w:cs="Times New Roman"/>
          <w:bCs/>
          <w:lang w:val="en-GB"/>
        </w:rPr>
        <w:t xml:space="preserve">differs </w:t>
      </w:r>
      <w:r w:rsidR="00962861" w:rsidRPr="006D5813">
        <w:rPr>
          <w:rFonts w:ascii="Times" w:hAnsi="Times" w:cs="Times New Roman"/>
          <w:bCs/>
          <w:lang w:val="en-GB"/>
        </w:rPr>
        <w:t xml:space="preserve">considerably </w:t>
      </w:r>
      <w:r w:rsidR="008975CB" w:rsidRPr="006D5813">
        <w:rPr>
          <w:rFonts w:ascii="Times" w:hAnsi="Times" w:cs="Times New Roman"/>
          <w:bCs/>
          <w:lang w:val="en-GB"/>
        </w:rPr>
        <w:t>across groups</w:t>
      </w:r>
      <w:r w:rsidR="00D12128" w:rsidRPr="006D5813">
        <w:rPr>
          <w:rFonts w:ascii="Times" w:hAnsi="Times" w:cs="Times New Roman"/>
          <w:bCs/>
          <w:lang w:val="en-GB"/>
        </w:rPr>
        <w:t>.</w:t>
      </w:r>
      <w:r w:rsidR="005A511E" w:rsidRPr="006D5813">
        <w:rPr>
          <w:rFonts w:ascii="Times" w:hAnsi="Times" w:cs="Times New Roman"/>
          <w:bCs/>
          <w:lang w:val="en-GB"/>
        </w:rPr>
        <w:t xml:space="preserve"> </w:t>
      </w:r>
      <w:r w:rsidR="009805F0" w:rsidRPr="006D5813">
        <w:rPr>
          <w:rFonts w:ascii="Times" w:hAnsi="Times" w:cs="Times New Roman"/>
          <w:bCs/>
          <w:lang w:val="en-GB"/>
        </w:rPr>
        <w:t xml:space="preserve">We suggested in </w:t>
      </w:r>
      <w:proofErr w:type="spellStart"/>
      <w:r w:rsidR="006C36B6" w:rsidRPr="006D5813">
        <w:rPr>
          <w:rFonts w:ascii="Times" w:hAnsi="Times" w:cs="Times New Roman"/>
          <w:bCs/>
          <w:lang w:val="en-GB"/>
        </w:rPr>
        <w:t>Stadt</w:t>
      </w:r>
      <w:proofErr w:type="spellEnd"/>
      <w:r w:rsidR="006C36B6" w:rsidRPr="006D5813">
        <w:rPr>
          <w:rFonts w:ascii="Times" w:hAnsi="Times" w:cs="Times New Roman"/>
          <w:bCs/>
          <w:lang w:val="en-GB"/>
        </w:rPr>
        <w:t xml:space="preserve"> </w:t>
      </w:r>
      <w:r w:rsidR="00962861" w:rsidRPr="006D5813">
        <w:rPr>
          <w:rFonts w:ascii="Times" w:hAnsi="Times" w:cs="Times New Roman"/>
          <w:bCs/>
          <w:lang w:val="en-GB"/>
        </w:rPr>
        <w:t xml:space="preserve">et al. </w:t>
      </w:r>
      <w:r w:rsidR="009805F0" w:rsidRPr="006D5813">
        <w:rPr>
          <w:rFonts w:ascii="Times" w:hAnsi="Times" w:cs="Times New Roman"/>
          <w:bCs/>
          <w:lang w:val="en-GB"/>
        </w:rPr>
        <w:t>(</w:t>
      </w:r>
      <w:r w:rsidR="007A68F9" w:rsidRPr="006D5813">
        <w:rPr>
          <w:rFonts w:ascii="Times" w:hAnsi="Times" w:cs="Times New Roman"/>
          <w:bCs/>
          <w:lang w:val="en-GB"/>
        </w:rPr>
        <w:t>2016</w:t>
      </w:r>
      <w:r w:rsidR="00335C68">
        <w:rPr>
          <w:rFonts w:ascii="Times" w:hAnsi="Times" w:cs="Times New Roman"/>
          <w:bCs/>
          <w:lang w:val="en-GB"/>
        </w:rPr>
        <w:t>;</w:t>
      </w:r>
      <w:r w:rsidR="007A68F9" w:rsidRPr="006D5813">
        <w:rPr>
          <w:rFonts w:ascii="Times" w:hAnsi="Times" w:cs="Times New Roman"/>
          <w:bCs/>
          <w:lang w:val="en-GB"/>
        </w:rPr>
        <w:t xml:space="preserve"> </w:t>
      </w:r>
      <w:r w:rsidR="00A12C58" w:rsidRPr="006D5813">
        <w:rPr>
          <w:rFonts w:ascii="Times" w:hAnsi="Times" w:cs="Times New Roman"/>
          <w:bCs/>
          <w:lang w:val="en-GB"/>
        </w:rPr>
        <w:t>2018</w:t>
      </w:r>
      <w:r w:rsidR="00457BC7">
        <w:rPr>
          <w:rFonts w:ascii="Times" w:hAnsi="Times" w:cs="Times New Roman"/>
          <w:bCs/>
          <w:lang w:val="en-GB"/>
        </w:rPr>
        <w:t>a</w:t>
      </w:r>
      <w:r w:rsidR="00962861" w:rsidRPr="006D5813">
        <w:rPr>
          <w:rFonts w:ascii="Times" w:hAnsi="Times" w:cs="Times New Roman"/>
          <w:bCs/>
          <w:lang w:val="en-GB"/>
        </w:rPr>
        <w:t>) that t</w:t>
      </w:r>
      <w:r w:rsidR="00232EF5" w:rsidRPr="006D5813">
        <w:rPr>
          <w:rFonts w:ascii="Times" w:hAnsi="Times" w:cs="Times New Roman"/>
          <w:bCs/>
          <w:lang w:val="en-GB"/>
        </w:rPr>
        <w:t xml:space="preserve">he </w:t>
      </w:r>
      <w:r w:rsidR="00B75512" w:rsidRPr="006D5813">
        <w:rPr>
          <w:rFonts w:ascii="Times" w:hAnsi="Times" w:cs="Times New Roman"/>
          <w:bCs/>
          <w:lang w:val="en-GB"/>
        </w:rPr>
        <w:t xml:space="preserve">relatively stronger role of the L1 </w:t>
      </w:r>
      <w:r w:rsidR="005A511E" w:rsidRPr="006D5813">
        <w:rPr>
          <w:rFonts w:ascii="Times" w:hAnsi="Times" w:cs="Times New Roman"/>
          <w:bCs/>
          <w:lang w:val="en-GB"/>
        </w:rPr>
        <w:t xml:space="preserve">in the </w:t>
      </w:r>
      <w:r w:rsidRPr="006D5813">
        <w:rPr>
          <w:rFonts w:ascii="Times" w:hAnsi="Times" w:cs="Times New Roman"/>
          <w:bCs/>
          <w:lang w:val="en-GB"/>
        </w:rPr>
        <w:t>third-year mainstream</w:t>
      </w:r>
      <w:r w:rsidR="00A72D20" w:rsidRPr="006D5813">
        <w:rPr>
          <w:rFonts w:ascii="Times" w:hAnsi="Times" w:cs="Times New Roman"/>
          <w:bCs/>
          <w:lang w:val="en-GB"/>
        </w:rPr>
        <w:t xml:space="preserve"> </w:t>
      </w:r>
      <w:r w:rsidR="005A511E" w:rsidRPr="006D5813">
        <w:rPr>
          <w:rFonts w:ascii="Times" w:hAnsi="Times" w:cs="Times New Roman"/>
          <w:bCs/>
          <w:lang w:val="en-GB"/>
        </w:rPr>
        <w:t>group</w:t>
      </w:r>
      <w:r w:rsidR="00B75512" w:rsidRPr="006D5813">
        <w:rPr>
          <w:rFonts w:ascii="Times" w:hAnsi="Times" w:cs="Times New Roman"/>
          <w:bCs/>
          <w:lang w:val="en-GB"/>
        </w:rPr>
        <w:t xml:space="preserve"> </w:t>
      </w:r>
      <w:r w:rsidR="004F51CF" w:rsidRPr="006D5813">
        <w:rPr>
          <w:rFonts w:ascii="Times" w:hAnsi="Times" w:cs="Times New Roman"/>
          <w:bCs/>
          <w:lang w:val="en-GB"/>
        </w:rPr>
        <w:t>could</w:t>
      </w:r>
      <w:r w:rsidR="00232EF5" w:rsidRPr="006D5813">
        <w:rPr>
          <w:rFonts w:ascii="Times" w:hAnsi="Times" w:cs="Times New Roman"/>
          <w:bCs/>
          <w:lang w:val="en-GB"/>
        </w:rPr>
        <w:t xml:space="preserve"> </w:t>
      </w:r>
      <w:r w:rsidR="004F51CF" w:rsidRPr="006D5813">
        <w:rPr>
          <w:rFonts w:ascii="Times" w:hAnsi="Times" w:cs="Times New Roman"/>
          <w:bCs/>
          <w:lang w:val="en-GB"/>
        </w:rPr>
        <w:t xml:space="preserve">be </w:t>
      </w:r>
      <w:r w:rsidR="006475B4" w:rsidRPr="006D5813">
        <w:rPr>
          <w:rFonts w:ascii="Times" w:hAnsi="Times" w:cs="Times New Roman"/>
          <w:bCs/>
          <w:lang w:val="en-GB"/>
        </w:rPr>
        <w:t xml:space="preserve">indirectly </w:t>
      </w:r>
      <w:r w:rsidR="004F51CF" w:rsidRPr="006D5813">
        <w:rPr>
          <w:rFonts w:ascii="Times" w:hAnsi="Times" w:cs="Times New Roman"/>
          <w:bCs/>
          <w:lang w:val="en-GB"/>
        </w:rPr>
        <w:t>due to</w:t>
      </w:r>
      <w:r w:rsidR="00B75512" w:rsidRPr="006D5813">
        <w:rPr>
          <w:rFonts w:ascii="Times" w:hAnsi="Times" w:cs="Times New Roman"/>
          <w:bCs/>
          <w:lang w:val="en-GB"/>
        </w:rPr>
        <w:t xml:space="preserve"> less</w:t>
      </w:r>
      <w:r w:rsidR="00094A68" w:rsidRPr="006D5813">
        <w:rPr>
          <w:rFonts w:ascii="Times" w:hAnsi="Times" w:cs="Times New Roman"/>
          <w:bCs/>
          <w:lang w:val="en-GB"/>
        </w:rPr>
        <w:t xml:space="preserve"> </w:t>
      </w:r>
      <w:r w:rsidR="00A313E5" w:rsidRPr="006D5813">
        <w:rPr>
          <w:rFonts w:ascii="Times" w:hAnsi="Times" w:cs="Times New Roman"/>
          <w:bCs/>
          <w:lang w:val="en-GB"/>
        </w:rPr>
        <w:t>L2 exposure</w:t>
      </w:r>
      <w:r w:rsidR="00B75512" w:rsidRPr="006D5813">
        <w:rPr>
          <w:rFonts w:ascii="Times" w:hAnsi="Times" w:cs="Times New Roman"/>
          <w:bCs/>
          <w:lang w:val="en-GB"/>
        </w:rPr>
        <w:t xml:space="preserve"> </w:t>
      </w:r>
      <w:r w:rsidR="00232EF5" w:rsidRPr="006D5813">
        <w:rPr>
          <w:rFonts w:ascii="Times" w:hAnsi="Times" w:cs="Times New Roman"/>
          <w:bCs/>
          <w:lang w:val="en-GB"/>
        </w:rPr>
        <w:t>in this particular group.</w:t>
      </w:r>
      <w:r w:rsidR="00094A68" w:rsidRPr="006D5813">
        <w:rPr>
          <w:rFonts w:ascii="Times" w:hAnsi="Times" w:cs="Times New Roman"/>
          <w:bCs/>
          <w:lang w:val="en-GB"/>
        </w:rPr>
        <w:t xml:space="preserve"> In other </w:t>
      </w:r>
      <w:r w:rsidR="00094A68" w:rsidRPr="006D5813">
        <w:rPr>
          <w:rFonts w:ascii="Times" w:hAnsi="Times" w:cs="Times New Roman"/>
          <w:bCs/>
          <w:lang w:val="en-GB"/>
        </w:rPr>
        <w:lastRenderedPageBreak/>
        <w:t>words, these results show that</w:t>
      </w:r>
      <w:r w:rsidR="009A75A9" w:rsidRPr="006D5813">
        <w:rPr>
          <w:rFonts w:ascii="Times" w:hAnsi="Times" w:cs="Times New Roman"/>
          <w:bCs/>
          <w:lang w:val="en-GB"/>
        </w:rPr>
        <w:t xml:space="preserve"> </w:t>
      </w:r>
      <w:r w:rsidR="00232EF5" w:rsidRPr="006D5813">
        <w:rPr>
          <w:rFonts w:ascii="Times" w:hAnsi="Times" w:cs="Times New Roman"/>
          <w:bCs/>
          <w:lang w:val="en-GB"/>
        </w:rPr>
        <w:t xml:space="preserve">the </w:t>
      </w:r>
      <w:r w:rsidR="00DA77BD" w:rsidRPr="006D5813">
        <w:rPr>
          <w:rFonts w:ascii="Times" w:hAnsi="Times" w:cs="Times New Roman"/>
          <w:bCs/>
          <w:lang w:val="en-GB"/>
        </w:rPr>
        <w:t>mainstream</w:t>
      </w:r>
      <w:r w:rsidR="00A72D20" w:rsidRPr="006D5813">
        <w:rPr>
          <w:rFonts w:ascii="Times" w:hAnsi="Times" w:cs="Times New Roman"/>
          <w:bCs/>
          <w:lang w:val="en-GB"/>
        </w:rPr>
        <w:t xml:space="preserve"> </w:t>
      </w:r>
      <w:r w:rsidR="00962861" w:rsidRPr="006D5813">
        <w:rPr>
          <w:rFonts w:ascii="Times" w:hAnsi="Times" w:cs="Times New Roman"/>
          <w:bCs/>
          <w:lang w:val="en-GB"/>
        </w:rPr>
        <w:t xml:space="preserve">school </w:t>
      </w:r>
      <w:r w:rsidR="00232EF5" w:rsidRPr="006D5813">
        <w:rPr>
          <w:rFonts w:ascii="Times" w:hAnsi="Times" w:cs="Times New Roman"/>
          <w:bCs/>
          <w:lang w:val="en-GB"/>
        </w:rPr>
        <w:t>environment</w:t>
      </w:r>
      <w:r w:rsidR="009A75A9" w:rsidRPr="006D5813">
        <w:rPr>
          <w:rFonts w:ascii="Times" w:hAnsi="Times" w:cs="Times New Roman"/>
          <w:bCs/>
          <w:lang w:val="en-GB"/>
        </w:rPr>
        <w:t xml:space="preserve"> affects the extent to which the L1 is suppressed by the L2</w:t>
      </w:r>
      <w:r w:rsidRPr="006D5813">
        <w:rPr>
          <w:rFonts w:ascii="Times" w:hAnsi="Times" w:cs="Times New Roman"/>
          <w:bCs/>
          <w:lang w:val="en-GB"/>
        </w:rPr>
        <w:t xml:space="preserve"> and </w:t>
      </w:r>
      <w:r w:rsidR="00607289">
        <w:rPr>
          <w:rFonts w:ascii="Times" w:hAnsi="Times" w:cs="Times New Roman"/>
          <w:bCs/>
          <w:lang w:val="en-GB"/>
        </w:rPr>
        <w:t xml:space="preserve">that </w:t>
      </w:r>
      <w:r w:rsidRPr="006D5813">
        <w:rPr>
          <w:rFonts w:ascii="Times" w:hAnsi="Times" w:cs="Times New Roman"/>
          <w:bCs/>
          <w:lang w:val="en-GB"/>
        </w:rPr>
        <w:t>the</w:t>
      </w:r>
      <w:r w:rsidR="009A75A9" w:rsidRPr="006D5813">
        <w:rPr>
          <w:rFonts w:ascii="Times" w:hAnsi="Times" w:cs="Times New Roman"/>
          <w:bCs/>
          <w:lang w:val="en-GB"/>
        </w:rPr>
        <w:t xml:space="preserve"> </w:t>
      </w:r>
      <w:r w:rsidR="00FC4894" w:rsidRPr="006D5813">
        <w:rPr>
          <w:rFonts w:ascii="Times" w:hAnsi="Times" w:cs="Times New Roman"/>
          <w:bCs/>
          <w:lang w:val="en-GB"/>
        </w:rPr>
        <w:t xml:space="preserve">special L2 status </w:t>
      </w:r>
      <w:r w:rsidR="00484B28" w:rsidRPr="006D5813">
        <w:rPr>
          <w:rFonts w:ascii="Times" w:hAnsi="Times" w:cs="Times New Roman"/>
          <w:bCs/>
          <w:lang w:val="en-GB"/>
        </w:rPr>
        <w:t xml:space="preserve">does not come into play </w:t>
      </w:r>
      <w:r w:rsidR="00B43040" w:rsidRPr="006D5813">
        <w:rPr>
          <w:rFonts w:ascii="Times" w:hAnsi="Times" w:cs="Times New Roman"/>
          <w:bCs/>
          <w:lang w:val="en-GB"/>
        </w:rPr>
        <w:t>when</w:t>
      </w:r>
      <w:r w:rsidR="00484B28" w:rsidRPr="006D5813">
        <w:rPr>
          <w:rFonts w:ascii="Times" w:hAnsi="Times" w:cs="Times New Roman"/>
          <w:bCs/>
          <w:lang w:val="en-GB"/>
        </w:rPr>
        <w:t xml:space="preserve"> the L2 is not </w:t>
      </w:r>
      <w:r w:rsidR="00E53EFC" w:rsidRPr="006D5813">
        <w:rPr>
          <w:rFonts w:ascii="Times" w:hAnsi="Times" w:cs="Times New Roman"/>
          <w:bCs/>
          <w:lang w:val="en-GB"/>
        </w:rPr>
        <w:t>sufficiently</w:t>
      </w:r>
      <w:r w:rsidR="0025497A" w:rsidRPr="006D5813">
        <w:rPr>
          <w:rFonts w:ascii="Times" w:hAnsi="Times" w:cs="Times New Roman"/>
          <w:bCs/>
          <w:lang w:val="en-GB"/>
        </w:rPr>
        <w:t xml:space="preserve"> </w:t>
      </w:r>
      <w:r w:rsidR="00484B28" w:rsidRPr="006D5813">
        <w:rPr>
          <w:rFonts w:ascii="Times" w:hAnsi="Times" w:cs="Times New Roman"/>
          <w:bCs/>
          <w:lang w:val="en-GB"/>
        </w:rPr>
        <w:t>activated to suppress the L1</w:t>
      </w:r>
      <w:r w:rsidR="00B57B20" w:rsidRPr="006D5813">
        <w:rPr>
          <w:rFonts w:ascii="Times" w:hAnsi="Times" w:cs="Times New Roman"/>
          <w:bCs/>
          <w:lang w:val="en-GB"/>
        </w:rPr>
        <w:t xml:space="preserve"> (</w:t>
      </w:r>
      <w:r w:rsidR="00A45221">
        <w:rPr>
          <w:rFonts w:ascii="Times" w:hAnsi="Times" w:cs="Times New Roman"/>
          <w:bCs/>
          <w:lang w:val="en-GB"/>
        </w:rPr>
        <w:t xml:space="preserve">cf. </w:t>
      </w:r>
      <w:proofErr w:type="spellStart"/>
      <w:r w:rsidR="00B57B20" w:rsidRPr="006D5813">
        <w:rPr>
          <w:rFonts w:ascii="Times" w:hAnsi="Times" w:cs="Times New Roman"/>
          <w:bCs/>
          <w:lang w:val="en-GB"/>
        </w:rPr>
        <w:t>Hammarberg</w:t>
      </w:r>
      <w:proofErr w:type="spellEnd"/>
      <w:r w:rsidR="00962861" w:rsidRPr="006D5813">
        <w:rPr>
          <w:rFonts w:ascii="Times" w:hAnsi="Times" w:cs="Times New Roman"/>
          <w:bCs/>
          <w:lang w:val="en-GB"/>
        </w:rPr>
        <w:t xml:space="preserve"> </w:t>
      </w:r>
      <w:r w:rsidR="00B57B20" w:rsidRPr="006D5813">
        <w:rPr>
          <w:rFonts w:ascii="Times" w:hAnsi="Times" w:cs="Times New Roman"/>
          <w:bCs/>
          <w:lang w:val="en-GB"/>
        </w:rPr>
        <w:t>2001</w:t>
      </w:r>
      <w:r w:rsidR="00962861" w:rsidRPr="006D5813">
        <w:rPr>
          <w:rFonts w:ascii="Times" w:hAnsi="Times" w:cs="Times New Roman"/>
          <w:bCs/>
          <w:lang w:val="en-GB"/>
        </w:rPr>
        <w:t>)</w:t>
      </w:r>
      <w:r w:rsidR="00484B28" w:rsidRPr="006D5813">
        <w:rPr>
          <w:rFonts w:ascii="Times" w:hAnsi="Times" w:cs="Times New Roman"/>
          <w:bCs/>
          <w:lang w:val="en-GB"/>
        </w:rPr>
        <w:t>.</w:t>
      </w:r>
    </w:p>
    <w:p w14:paraId="5861F337" w14:textId="6E4B2A7E" w:rsidR="00FE08CE" w:rsidRPr="006D5813" w:rsidRDefault="00484B28" w:rsidP="00C97DFF">
      <w:pPr>
        <w:spacing w:line="360" w:lineRule="auto"/>
        <w:jc w:val="both"/>
        <w:rPr>
          <w:rFonts w:ascii="Times" w:hAnsi="Times" w:cs="Times New Roman"/>
          <w:lang w:val="en-GB"/>
        </w:rPr>
      </w:pPr>
      <w:r w:rsidRPr="006D5813">
        <w:rPr>
          <w:rFonts w:ascii="Times" w:hAnsi="Times" w:cs="Times New Roman"/>
          <w:bCs/>
          <w:lang w:val="en-GB"/>
        </w:rPr>
        <w:tab/>
        <w:t xml:space="preserve">However, in the </w:t>
      </w:r>
      <w:r w:rsidR="00F47678" w:rsidRPr="006D5813">
        <w:rPr>
          <w:rFonts w:ascii="Times" w:hAnsi="Times" w:cs="Times New Roman"/>
          <w:bCs/>
          <w:lang w:val="en-GB"/>
        </w:rPr>
        <w:t>fourth-year</w:t>
      </w:r>
      <w:r w:rsidRPr="006D5813">
        <w:rPr>
          <w:rFonts w:ascii="Times" w:hAnsi="Times" w:cs="Times New Roman"/>
          <w:bCs/>
          <w:lang w:val="en-GB"/>
        </w:rPr>
        <w:t xml:space="preserve"> </w:t>
      </w:r>
      <w:r w:rsidR="00DA77BD" w:rsidRPr="006D5813">
        <w:rPr>
          <w:rFonts w:ascii="Times" w:hAnsi="Times" w:cs="Times New Roman"/>
          <w:bCs/>
          <w:lang w:val="en-GB"/>
        </w:rPr>
        <w:t>mainstream</w:t>
      </w:r>
      <w:r w:rsidR="00A72D20" w:rsidRPr="006D5813">
        <w:rPr>
          <w:rFonts w:ascii="Times" w:hAnsi="Times" w:cs="Times New Roman"/>
          <w:bCs/>
          <w:lang w:val="en-GB"/>
        </w:rPr>
        <w:t xml:space="preserve"> </w:t>
      </w:r>
      <w:r w:rsidRPr="006D5813">
        <w:rPr>
          <w:rFonts w:ascii="Times" w:hAnsi="Times" w:cs="Times New Roman"/>
          <w:bCs/>
          <w:lang w:val="en-GB"/>
        </w:rPr>
        <w:t xml:space="preserve">group, where Dutch is also more present in the daily school context, </w:t>
      </w:r>
      <w:r w:rsidR="00E91284" w:rsidRPr="006D5813">
        <w:rPr>
          <w:rFonts w:ascii="Times" w:hAnsi="Times" w:cs="Times New Roman"/>
          <w:bCs/>
          <w:lang w:val="en-GB"/>
        </w:rPr>
        <w:t>pupil</w:t>
      </w:r>
      <w:r w:rsidR="004D78E2" w:rsidRPr="006D5813">
        <w:rPr>
          <w:rFonts w:ascii="Times" w:hAnsi="Times" w:cs="Times New Roman"/>
          <w:bCs/>
          <w:lang w:val="en-GB"/>
        </w:rPr>
        <w:t xml:space="preserve">s barely </w:t>
      </w:r>
      <w:r w:rsidR="007A68F9" w:rsidRPr="006D5813">
        <w:rPr>
          <w:rFonts w:ascii="Times" w:hAnsi="Times" w:cs="Times New Roman"/>
          <w:bCs/>
          <w:lang w:val="en-GB"/>
        </w:rPr>
        <w:t xml:space="preserve">made </w:t>
      </w:r>
      <w:r w:rsidR="004D78E2" w:rsidRPr="006D5813">
        <w:rPr>
          <w:rFonts w:ascii="Times" w:hAnsi="Times" w:cs="Times New Roman"/>
          <w:bCs/>
          <w:lang w:val="en-GB"/>
        </w:rPr>
        <w:t xml:space="preserve">any </w:t>
      </w:r>
      <w:proofErr w:type="gramStart"/>
      <w:r w:rsidR="00FD0D43">
        <w:rPr>
          <w:rFonts w:ascii="Times" w:hAnsi="Times" w:cs="Times New Roman"/>
          <w:bCs/>
          <w:lang w:val="en-GB"/>
        </w:rPr>
        <w:t>XVS</w:t>
      </w:r>
      <w:r w:rsidR="00B07F0F">
        <w:rPr>
          <w:rFonts w:ascii="Times" w:hAnsi="Times" w:cs="Times New Roman"/>
          <w:bCs/>
          <w:lang w:val="en-GB"/>
        </w:rPr>
        <w:t>(</w:t>
      </w:r>
      <w:proofErr w:type="gramEnd"/>
      <w:r w:rsidR="00FD0D43">
        <w:rPr>
          <w:rFonts w:ascii="Times" w:hAnsi="Times" w:cs="Times New Roman"/>
          <w:bCs/>
          <w:lang w:val="en-GB"/>
        </w:rPr>
        <w:t>O</w:t>
      </w:r>
      <w:r w:rsidR="00B07F0F">
        <w:rPr>
          <w:rFonts w:ascii="Times" w:hAnsi="Times" w:cs="Times New Roman"/>
          <w:bCs/>
          <w:lang w:val="en-GB"/>
        </w:rPr>
        <w:t xml:space="preserve">) </w:t>
      </w:r>
      <w:r w:rsidR="004D78E2" w:rsidRPr="006D5813">
        <w:rPr>
          <w:rFonts w:ascii="Times" w:hAnsi="Times" w:cs="Times New Roman"/>
          <w:bCs/>
          <w:lang w:val="en-GB"/>
        </w:rPr>
        <w:t>errors</w:t>
      </w:r>
      <w:r w:rsidR="00CC4A0F">
        <w:rPr>
          <w:rFonts w:ascii="Times" w:hAnsi="Times" w:cs="Times New Roman"/>
          <w:bCs/>
          <w:lang w:val="en-GB"/>
        </w:rPr>
        <w:t>. W</w:t>
      </w:r>
      <w:r w:rsidR="00077484" w:rsidRPr="006D5813">
        <w:rPr>
          <w:rFonts w:ascii="Times" w:hAnsi="Times" w:cs="Times New Roman"/>
          <w:bCs/>
          <w:lang w:val="en-GB"/>
        </w:rPr>
        <w:t xml:space="preserve">e </w:t>
      </w:r>
      <w:r w:rsidR="00CC4A0F">
        <w:rPr>
          <w:rFonts w:ascii="Times" w:hAnsi="Times" w:cs="Times New Roman"/>
          <w:bCs/>
          <w:lang w:val="en-GB"/>
        </w:rPr>
        <w:t>interpreted this as evidence</w:t>
      </w:r>
      <w:r w:rsidR="00077484" w:rsidRPr="006D5813">
        <w:rPr>
          <w:rFonts w:ascii="Times" w:hAnsi="Times" w:cs="Times New Roman"/>
          <w:bCs/>
          <w:lang w:val="en-GB"/>
        </w:rPr>
        <w:t xml:space="preserve"> that</w:t>
      </w:r>
      <w:r w:rsidR="00FE05CF" w:rsidRPr="006D5813">
        <w:rPr>
          <w:rFonts w:ascii="Times" w:hAnsi="Times" w:cs="Times New Roman"/>
          <w:bCs/>
          <w:lang w:val="en-GB"/>
        </w:rPr>
        <w:t xml:space="preserve"> the learners </w:t>
      </w:r>
      <w:r w:rsidR="007A68F9" w:rsidRPr="006D5813">
        <w:rPr>
          <w:rFonts w:ascii="Times" w:hAnsi="Times" w:cs="Times New Roman"/>
          <w:bCs/>
          <w:lang w:val="en-GB"/>
        </w:rPr>
        <w:t xml:space="preserve">had </w:t>
      </w:r>
      <w:r w:rsidR="00FE05CF" w:rsidRPr="006D5813">
        <w:rPr>
          <w:rFonts w:ascii="Times" w:hAnsi="Times" w:cs="Times New Roman"/>
          <w:bCs/>
          <w:lang w:val="en-GB"/>
        </w:rPr>
        <w:t>‘unlearned’ the V2</w:t>
      </w:r>
      <w:r w:rsidR="005A4752">
        <w:rPr>
          <w:rFonts w:ascii="Times" w:hAnsi="Times" w:cs="Times New Roman"/>
          <w:bCs/>
          <w:lang w:val="en-GB"/>
        </w:rPr>
        <w:t xml:space="preserve"> </w:t>
      </w:r>
      <w:r w:rsidR="00FE05CF" w:rsidRPr="006D5813">
        <w:rPr>
          <w:rFonts w:ascii="Times" w:hAnsi="Times" w:cs="Times New Roman"/>
          <w:bCs/>
          <w:lang w:val="en-GB"/>
        </w:rPr>
        <w:t>rule</w:t>
      </w:r>
      <w:r w:rsidR="00C11FF1" w:rsidRPr="006D5813">
        <w:rPr>
          <w:rFonts w:ascii="Times" w:hAnsi="Times" w:cs="Times New Roman"/>
          <w:bCs/>
          <w:lang w:val="en-GB"/>
        </w:rPr>
        <w:t>.</w:t>
      </w:r>
      <w:r w:rsidR="004F51CF" w:rsidRPr="009F6DF9">
        <w:rPr>
          <w:rStyle w:val="Appelnotedebasdep"/>
          <w:rFonts w:ascii="Times New Roman" w:hAnsi="Times New Roman" w:cs="Times New Roman"/>
          <w:bCs/>
          <w:lang w:val="en-GB"/>
        </w:rPr>
        <w:footnoteReference w:id="6"/>
      </w:r>
      <w:r w:rsidRPr="006D5813">
        <w:rPr>
          <w:rFonts w:ascii="Times" w:hAnsi="Times" w:cs="Times New Roman"/>
          <w:bCs/>
          <w:lang w:val="en-GB"/>
        </w:rPr>
        <w:t xml:space="preserve"> </w:t>
      </w:r>
      <w:r w:rsidR="00E603A9" w:rsidRPr="006D5813">
        <w:rPr>
          <w:rFonts w:ascii="Times" w:hAnsi="Times" w:cs="Times New Roman"/>
          <w:bCs/>
          <w:lang w:val="en-GB"/>
        </w:rPr>
        <w:t>The</w:t>
      </w:r>
      <w:r w:rsidR="00F102D9" w:rsidRPr="006D5813">
        <w:rPr>
          <w:rFonts w:ascii="Times" w:hAnsi="Times" w:cs="Times New Roman"/>
          <w:bCs/>
          <w:lang w:val="en-GB"/>
        </w:rPr>
        <w:t xml:space="preserve"> slight decrease in the role of the L2 might be due to the fact that the </w:t>
      </w:r>
      <w:r w:rsidR="00E91284" w:rsidRPr="006D5813">
        <w:rPr>
          <w:rFonts w:ascii="Times" w:hAnsi="Times" w:cs="Times New Roman"/>
          <w:bCs/>
          <w:lang w:val="en-GB"/>
        </w:rPr>
        <w:t>pupil</w:t>
      </w:r>
      <w:r w:rsidR="00F102D9" w:rsidRPr="006D5813">
        <w:rPr>
          <w:rFonts w:ascii="Times" w:hAnsi="Times" w:cs="Times New Roman"/>
          <w:bCs/>
          <w:lang w:val="en-GB"/>
        </w:rPr>
        <w:t xml:space="preserve">s </w:t>
      </w:r>
      <w:r w:rsidR="007A68F9" w:rsidRPr="006D5813">
        <w:rPr>
          <w:rFonts w:ascii="Times" w:hAnsi="Times" w:cs="Times New Roman"/>
          <w:bCs/>
          <w:lang w:val="en-GB"/>
        </w:rPr>
        <w:t xml:space="preserve">had </w:t>
      </w:r>
      <w:r w:rsidR="000A5272" w:rsidRPr="006D5813">
        <w:rPr>
          <w:rFonts w:ascii="Times" w:hAnsi="Times" w:cs="Times New Roman"/>
          <w:bCs/>
          <w:lang w:val="en-GB"/>
        </w:rPr>
        <w:t xml:space="preserve">an </w:t>
      </w:r>
      <w:r w:rsidR="00F102D9" w:rsidRPr="006D5813">
        <w:rPr>
          <w:rFonts w:ascii="Times" w:hAnsi="Times" w:cs="Times New Roman"/>
          <w:bCs/>
          <w:lang w:val="en-GB"/>
        </w:rPr>
        <w:t xml:space="preserve">increased overall </w:t>
      </w:r>
      <w:r w:rsidR="006F3EC3" w:rsidRPr="006D5813">
        <w:rPr>
          <w:rFonts w:ascii="Times" w:hAnsi="Times" w:cs="Times New Roman"/>
          <w:bCs/>
          <w:lang w:val="en-GB"/>
        </w:rPr>
        <w:t>L3 proficiency</w:t>
      </w:r>
      <w:r w:rsidR="00C11FF1" w:rsidRPr="006D5813">
        <w:rPr>
          <w:rFonts w:ascii="Times" w:hAnsi="Times" w:cs="Times New Roman"/>
          <w:bCs/>
          <w:lang w:val="en-GB"/>
        </w:rPr>
        <w:t>.</w:t>
      </w:r>
      <w:r w:rsidR="005C37EF" w:rsidRPr="006D5813">
        <w:rPr>
          <w:rFonts w:ascii="Times" w:hAnsi="Times" w:cs="Times New Roman"/>
          <w:bCs/>
          <w:lang w:val="en-GB"/>
        </w:rPr>
        <w:t xml:space="preserve"> Nevertheless</w:t>
      </w:r>
      <w:r w:rsidR="00217840" w:rsidRPr="006D5813">
        <w:rPr>
          <w:rFonts w:ascii="Times" w:hAnsi="Times" w:cs="Times New Roman"/>
          <w:bCs/>
          <w:lang w:val="en-GB"/>
        </w:rPr>
        <w:t xml:space="preserve">, </w:t>
      </w:r>
      <w:r w:rsidR="005814B6" w:rsidRPr="006D5813">
        <w:rPr>
          <w:rFonts w:ascii="Times" w:hAnsi="Times" w:cs="Times New Roman"/>
          <w:bCs/>
          <w:lang w:val="en-GB"/>
        </w:rPr>
        <w:t>the role of the L2 remain</w:t>
      </w:r>
      <w:r w:rsidR="007A68F9" w:rsidRPr="006D5813">
        <w:rPr>
          <w:rFonts w:ascii="Times" w:hAnsi="Times" w:cs="Times New Roman"/>
          <w:bCs/>
          <w:lang w:val="en-GB"/>
        </w:rPr>
        <w:t>ed</w:t>
      </w:r>
      <w:r w:rsidR="005814B6" w:rsidRPr="006D5813">
        <w:rPr>
          <w:rFonts w:ascii="Times" w:hAnsi="Times" w:cs="Times New Roman"/>
          <w:bCs/>
          <w:lang w:val="en-GB"/>
        </w:rPr>
        <w:t xml:space="preserve"> statistically stable across both years and types of education,</w:t>
      </w:r>
      <w:r w:rsidR="00C97DFF" w:rsidRPr="009F6DF9">
        <w:rPr>
          <w:rStyle w:val="Appelnotedebasdep"/>
          <w:rFonts w:ascii="Times New Roman" w:hAnsi="Times New Roman" w:cs="Times New Roman"/>
          <w:bCs/>
          <w:lang w:val="en-GB"/>
        </w:rPr>
        <w:footnoteReference w:id="7"/>
      </w:r>
      <w:r w:rsidR="005814B6" w:rsidRPr="009F6DF9">
        <w:rPr>
          <w:rFonts w:ascii="Times New Roman" w:hAnsi="Times New Roman" w:cs="Times New Roman"/>
          <w:bCs/>
          <w:lang w:val="en-GB"/>
        </w:rPr>
        <w:t xml:space="preserve"> </w:t>
      </w:r>
      <w:r w:rsidR="005814B6" w:rsidRPr="006D5813">
        <w:rPr>
          <w:rFonts w:ascii="Times" w:hAnsi="Times" w:cs="Times New Roman"/>
          <w:bCs/>
          <w:lang w:val="en-GB"/>
        </w:rPr>
        <w:t xml:space="preserve">whereas acceptance of </w:t>
      </w:r>
      <w:r w:rsidR="0042242E" w:rsidRPr="006D5813">
        <w:rPr>
          <w:rFonts w:ascii="Times" w:hAnsi="Times" w:cs="Times New Roman"/>
          <w:bCs/>
          <w:lang w:val="en-GB"/>
        </w:rPr>
        <w:t>the Dutch word order</w:t>
      </w:r>
      <w:r w:rsidR="005814B6" w:rsidRPr="006D5813">
        <w:rPr>
          <w:rFonts w:ascii="Times" w:hAnsi="Times" w:cs="Times New Roman"/>
          <w:bCs/>
          <w:lang w:val="en-GB"/>
        </w:rPr>
        <w:t xml:space="preserve"> decrease</w:t>
      </w:r>
      <w:r w:rsidR="007A68F9" w:rsidRPr="006D5813">
        <w:rPr>
          <w:rFonts w:ascii="Times" w:hAnsi="Times" w:cs="Times New Roman"/>
          <w:bCs/>
          <w:lang w:val="en-GB"/>
        </w:rPr>
        <w:t>d</w:t>
      </w:r>
      <w:r w:rsidR="005814B6" w:rsidRPr="006D5813">
        <w:rPr>
          <w:rFonts w:ascii="Times" w:hAnsi="Times" w:cs="Times New Roman"/>
          <w:bCs/>
          <w:lang w:val="en-GB"/>
        </w:rPr>
        <w:t>.</w:t>
      </w:r>
      <w:r w:rsidR="00BB5EB9" w:rsidRPr="006D5813">
        <w:rPr>
          <w:rFonts w:ascii="Times" w:hAnsi="Times" w:cs="Times New Roman"/>
          <w:bCs/>
          <w:lang w:val="en-GB"/>
        </w:rPr>
        <w:t xml:space="preserve"> </w:t>
      </w:r>
      <w:r w:rsidR="005814B6" w:rsidRPr="006D5813">
        <w:rPr>
          <w:rFonts w:ascii="Times" w:hAnsi="Times" w:cs="Times New Roman"/>
          <w:bCs/>
          <w:lang w:val="en-GB"/>
        </w:rPr>
        <w:t xml:space="preserve"> </w:t>
      </w:r>
    </w:p>
    <w:p w14:paraId="5BDD2E9D" w14:textId="77777777" w:rsidR="00723526" w:rsidRPr="006D5813" w:rsidRDefault="00723526" w:rsidP="009F134F">
      <w:pPr>
        <w:spacing w:line="360" w:lineRule="auto"/>
        <w:jc w:val="both"/>
        <w:rPr>
          <w:rFonts w:ascii="Times" w:hAnsi="Times" w:cs="Times New Roman"/>
          <w:color w:val="000000" w:themeColor="text1"/>
          <w:lang w:val="en-GB"/>
        </w:rPr>
      </w:pPr>
    </w:p>
    <w:p w14:paraId="126FFFAE" w14:textId="2005FA5E" w:rsidR="005814B6" w:rsidRPr="004C482C" w:rsidRDefault="004A5448" w:rsidP="00F17EAE">
      <w:pPr>
        <w:spacing w:line="360" w:lineRule="auto"/>
        <w:jc w:val="both"/>
        <w:outlineLvl w:val="0"/>
        <w:rPr>
          <w:rFonts w:ascii="Times" w:hAnsi="Times" w:cs="Times New Roman"/>
          <w:b/>
          <w:bCs/>
          <w:color w:val="000000" w:themeColor="text1"/>
          <w:lang w:val="en-GB"/>
        </w:rPr>
      </w:pPr>
      <w:r w:rsidRPr="004C482C">
        <w:rPr>
          <w:rFonts w:ascii="Times" w:hAnsi="Times" w:cs="Times New Roman"/>
          <w:b/>
          <w:bCs/>
          <w:color w:val="000000" w:themeColor="text1"/>
          <w:lang w:val="en-GB"/>
        </w:rPr>
        <w:t xml:space="preserve">3 </w:t>
      </w:r>
      <w:r w:rsidR="00FA5A75">
        <w:rPr>
          <w:rFonts w:ascii="Times" w:hAnsi="Times" w:cs="Times New Roman"/>
          <w:b/>
          <w:bCs/>
          <w:color w:val="000000" w:themeColor="text1"/>
          <w:lang w:val="en-GB"/>
        </w:rPr>
        <w:t>The present study and</w:t>
      </w:r>
      <w:r w:rsidR="00937E46">
        <w:rPr>
          <w:rFonts w:ascii="Times" w:hAnsi="Times" w:cs="Times New Roman"/>
          <w:b/>
          <w:bCs/>
          <w:color w:val="000000" w:themeColor="text1"/>
          <w:lang w:val="en-GB"/>
        </w:rPr>
        <w:t xml:space="preserve"> research question</w:t>
      </w:r>
    </w:p>
    <w:p w14:paraId="3B36F5B4" w14:textId="1640D6CB" w:rsidR="002022D0" w:rsidRPr="006D5813" w:rsidRDefault="005814B6" w:rsidP="00E737E5">
      <w:pPr>
        <w:spacing w:line="360" w:lineRule="auto"/>
        <w:jc w:val="both"/>
        <w:rPr>
          <w:rFonts w:ascii="Times" w:hAnsi="Times" w:cs="Times New Roman"/>
          <w:bCs/>
          <w:lang w:val="en-GB"/>
        </w:rPr>
      </w:pPr>
      <w:r w:rsidRPr="006D5813">
        <w:rPr>
          <w:rFonts w:ascii="Times" w:hAnsi="Times" w:cs="Times New Roman"/>
          <w:bCs/>
          <w:lang w:val="en-GB"/>
        </w:rPr>
        <w:t>Taking into consideration the results presented above</w:t>
      </w:r>
      <w:r w:rsidR="009F06A9" w:rsidRPr="006D5813">
        <w:rPr>
          <w:rFonts w:ascii="Times" w:hAnsi="Times" w:cs="Times New Roman"/>
          <w:bCs/>
          <w:lang w:val="en-GB"/>
        </w:rPr>
        <w:t>,</w:t>
      </w:r>
      <w:r w:rsidRPr="006D5813">
        <w:rPr>
          <w:rFonts w:ascii="Times" w:hAnsi="Times" w:cs="Times New Roman"/>
          <w:bCs/>
          <w:lang w:val="en-GB"/>
        </w:rPr>
        <w:t xml:space="preserve"> it </w:t>
      </w:r>
      <w:r w:rsidR="00C32E56" w:rsidRPr="006D5813">
        <w:rPr>
          <w:rFonts w:ascii="Times" w:hAnsi="Times" w:cs="Times New Roman"/>
          <w:bCs/>
          <w:lang w:val="en-GB"/>
        </w:rPr>
        <w:t>is</w:t>
      </w:r>
      <w:r w:rsidRPr="006D5813">
        <w:rPr>
          <w:rFonts w:ascii="Times" w:hAnsi="Times" w:cs="Times New Roman"/>
          <w:bCs/>
          <w:lang w:val="en-GB"/>
        </w:rPr>
        <w:t xml:space="preserve"> </w:t>
      </w:r>
      <w:r w:rsidR="007A68F9" w:rsidRPr="006D5813">
        <w:rPr>
          <w:rFonts w:ascii="Times" w:hAnsi="Times" w:cs="Times New Roman"/>
          <w:bCs/>
          <w:lang w:val="en-GB"/>
        </w:rPr>
        <w:t xml:space="preserve">relevant </w:t>
      </w:r>
      <w:r w:rsidR="00A313E5" w:rsidRPr="006D5813">
        <w:rPr>
          <w:rFonts w:ascii="Times" w:hAnsi="Times" w:cs="Times New Roman"/>
          <w:bCs/>
          <w:lang w:val="en-GB"/>
        </w:rPr>
        <w:t xml:space="preserve">to </w:t>
      </w:r>
      <w:r w:rsidR="005C37EF" w:rsidRPr="006D5813">
        <w:rPr>
          <w:rFonts w:ascii="Times" w:hAnsi="Times" w:cs="Times New Roman"/>
          <w:bCs/>
          <w:lang w:val="en-GB"/>
        </w:rPr>
        <w:t>study</w:t>
      </w:r>
      <w:r w:rsidR="00AE0B31" w:rsidRPr="006D5813">
        <w:rPr>
          <w:rFonts w:ascii="Times" w:hAnsi="Times" w:cs="Times New Roman"/>
          <w:bCs/>
          <w:lang w:val="en-GB"/>
        </w:rPr>
        <w:t xml:space="preserve"> to what extent </w:t>
      </w:r>
      <w:r w:rsidR="0022067F" w:rsidRPr="006D5813">
        <w:rPr>
          <w:rFonts w:ascii="Times" w:hAnsi="Times" w:cs="Times New Roman"/>
          <w:bCs/>
          <w:lang w:val="en-GB"/>
        </w:rPr>
        <w:t>L1 and L2 transfer occur in</w:t>
      </w:r>
      <w:r w:rsidR="00A313E5" w:rsidRPr="006D5813">
        <w:rPr>
          <w:rFonts w:ascii="Times" w:hAnsi="Times" w:cs="Times New Roman"/>
          <w:bCs/>
          <w:lang w:val="en-GB"/>
        </w:rPr>
        <w:t xml:space="preserve"> first-</w:t>
      </w:r>
      <w:r w:rsidRPr="006D5813">
        <w:rPr>
          <w:rFonts w:ascii="Times" w:hAnsi="Times" w:cs="Times New Roman"/>
          <w:bCs/>
          <w:lang w:val="en-GB"/>
        </w:rPr>
        <w:t>year</w:t>
      </w:r>
      <w:r w:rsidR="00681B06" w:rsidRPr="006D5813">
        <w:rPr>
          <w:rFonts w:ascii="Times" w:hAnsi="Times" w:cs="Times New Roman"/>
          <w:bCs/>
          <w:lang w:val="en-GB"/>
        </w:rPr>
        <w:t xml:space="preserve"> </w:t>
      </w:r>
      <w:r w:rsidR="00A313E5" w:rsidRPr="006D5813">
        <w:rPr>
          <w:rFonts w:ascii="Times" w:hAnsi="Times" w:cs="Times New Roman"/>
          <w:bCs/>
          <w:lang w:val="en-GB"/>
        </w:rPr>
        <w:t xml:space="preserve">secondary school </w:t>
      </w:r>
      <w:r w:rsidR="00E91284" w:rsidRPr="006D5813">
        <w:rPr>
          <w:rFonts w:ascii="Times" w:hAnsi="Times" w:cs="Times New Roman"/>
          <w:bCs/>
          <w:lang w:val="en-GB"/>
        </w:rPr>
        <w:t>pupil</w:t>
      </w:r>
      <w:r w:rsidR="00A313E5" w:rsidRPr="006D5813">
        <w:rPr>
          <w:rFonts w:ascii="Times" w:hAnsi="Times" w:cs="Times New Roman"/>
          <w:bCs/>
          <w:lang w:val="en-GB"/>
        </w:rPr>
        <w:t>s</w:t>
      </w:r>
      <w:r w:rsidRPr="006D5813">
        <w:rPr>
          <w:rFonts w:ascii="Times" w:hAnsi="Times" w:cs="Times New Roman"/>
          <w:bCs/>
          <w:lang w:val="en-GB"/>
        </w:rPr>
        <w:t xml:space="preserve"> who </w:t>
      </w:r>
      <w:r w:rsidR="00C11FF1" w:rsidRPr="006D5813">
        <w:rPr>
          <w:rFonts w:ascii="Times" w:hAnsi="Times" w:cs="Times New Roman"/>
          <w:bCs/>
          <w:lang w:val="en-GB"/>
        </w:rPr>
        <w:t xml:space="preserve">have </w:t>
      </w:r>
      <w:r w:rsidRPr="006D5813">
        <w:rPr>
          <w:rFonts w:ascii="Times" w:hAnsi="Times" w:cs="Times New Roman"/>
          <w:bCs/>
          <w:lang w:val="en-GB"/>
        </w:rPr>
        <w:t>not yet start</w:t>
      </w:r>
      <w:r w:rsidR="00C11FF1" w:rsidRPr="006D5813">
        <w:rPr>
          <w:rFonts w:ascii="Times" w:hAnsi="Times" w:cs="Times New Roman"/>
          <w:bCs/>
          <w:lang w:val="en-GB"/>
        </w:rPr>
        <w:t>ed</w:t>
      </w:r>
      <w:r w:rsidRPr="006D5813">
        <w:rPr>
          <w:rFonts w:ascii="Times" w:hAnsi="Times" w:cs="Times New Roman"/>
          <w:bCs/>
          <w:lang w:val="en-GB"/>
        </w:rPr>
        <w:t xml:space="preserve"> their bilingual L1 Dutch/L2 English education and who are </w:t>
      </w:r>
      <w:r w:rsidR="00F43740" w:rsidRPr="006D5813">
        <w:rPr>
          <w:rFonts w:ascii="Times" w:hAnsi="Times" w:cs="Times New Roman"/>
          <w:bCs/>
          <w:lang w:val="en-GB"/>
        </w:rPr>
        <w:t xml:space="preserve">at the onset of </w:t>
      </w:r>
      <w:r w:rsidRPr="006D5813">
        <w:rPr>
          <w:rFonts w:ascii="Times" w:hAnsi="Times" w:cs="Times New Roman"/>
          <w:bCs/>
          <w:lang w:val="en-GB"/>
        </w:rPr>
        <w:t>French</w:t>
      </w:r>
      <w:r w:rsidR="00F43740" w:rsidRPr="006D5813">
        <w:rPr>
          <w:rFonts w:ascii="Times" w:hAnsi="Times" w:cs="Times New Roman"/>
          <w:bCs/>
          <w:lang w:val="en-GB"/>
        </w:rPr>
        <w:t xml:space="preserve"> learning</w:t>
      </w:r>
      <w:r w:rsidR="00B74D35">
        <w:rPr>
          <w:rFonts w:ascii="Times" w:hAnsi="Times" w:cs="Times New Roman"/>
          <w:bCs/>
          <w:lang w:val="en-GB"/>
        </w:rPr>
        <w:t xml:space="preserve">, i.e. </w:t>
      </w:r>
      <w:r w:rsidR="006C04EC">
        <w:rPr>
          <w:rFonts w:ascii="Times" w:hAnsi="Times" w:cs="Times New Roman"/>
          <w:bCs/>
          <w:lang w:val="en-GB"/>
        </w:rPr>
        <w:t>in the very first stages of L3 acquisition</w:t>
      </w:r>
      <w:r w:rsidR="002022D0" w:rsidRPr="006D5813">
        <w:rPr>
          <w:rFonts w:ascii="Times" w:hAnsi="Times" w:cs="Times New Roman"/>
          <w:bCs/>
          <w:lang w:val="en-GB"/>
        </w:rPr>
        <w:t>.</w:t>
      </w:r>
      <w:r w:rsidR="002022D0" w:rsidRPr="006D5813">
        <w:rPr>
          <w:rFonts w:ascii="Times" w:hAnsi="Times" w:cs="Times New Roman"/>
          <w:bCs/>
          <w:i/>
          <w:lang w:val="en-GB"/>
        </w:rPr>
        <w:t xml:space="preserve"> </w:t>
      </w:r>
      <w:r w:rsidR="00510E2B" w:rsidRPr="006D5813">
        <w:rPr>
          <w:rFonts w:ascii="Times" w:hAnsi="Times" w:cs="Times New Roman"/>
          <w:bCs/>
          <w:lang w:val="en-GB"/>
        </w:rPr>
        <w:t>We address the following research question:</w:t>
      </w:r>
      <w:r w:rsidR="00782064" w:rsidRPr="006D5813">
        <w:rPr>
          <w:rFonts w:ascii="Times" w:hAnsi="Times" w:cs="Times New Roman"/>
          <w:bCs/>
          <w:lang w:val="en-GB"/>
        </w:rPr>
        <w:t xml:space="preserve"> How does the L1 Dutch and L2 English word order affect L3 French learning </w:t>
      </w:r>
      <w:r w:rsidR="00BC2184" w:rsidRPr="006D5813">
        <w:rPr>
          <w:rFonts w:ascii="Times" w:hAnsi="Times" w:cs="Times New Roman"/>
          <w:bCs/>
          <w:lang w:val="en-GB"/>
        </w:rPr>
        <w:t>in the initial sta</w:t>
      </w:r>
      <w:r w:rsidR="006C04EC">
        <w:rPr>
          <w:rFonts w:ascii="Times" w:hAnsi="Times" w:cs="Times New Roman"/>
          <w:bCs/>
          <w:lang w:val="en-GB"/>
        </w:rPr>
        <w:t>ges</w:t>
      </w:r>
      <w:r w:rsidR="00BC2184" w:rsidRPr="006D5813">
        <w:rPr>
          <w:rFonts w:ascii="Times" w:hAnsi="Times" w:cs="Times New Roman"/>
          <w:bCs/>
          <w:lang w:val="en-GB"/>
        </w:rPr>
        <w:t xml:space="preserve"> of acquisition?</w:t>
      </w:r>
    </w:p>
    <w:p w14:paraId="0DB94295" w14:textId="57918940" w:rsidR="005814B6" w:rsidRPr="006D5813" w:rsidRDefault="000550CE" w:rsidP="002362B9">
      <w:pPr>
        <w:spacing w:line="360" w:lineRule="auto"/>
        <w:jc w:val="both"/>
        <w:rPr>
          <w:rFonts w:ascii="Times" w:hAnsi="Times" w:cs="Times New Roman"/>
          <w:bCs/>
          <w:lang w:val="en-GB"/>
        </w:rPr>
      </w:pPr>
      <w:r w:rsidRPr="006D5813">
        <w:rPr>
          <w:rFonts w:ascii="Times" w:hAnsi="Times" w:cs="Times New Roman"/>
          <w:bCs/>
          <w:lang w:val="en-GB"/>
        </w:rPr>
        <w:t xml:space="preserve"> </w:t>
      </w:r>
    </w:p>
    <w:p w14:paraId="079A7074" w14:textId="73C2347D" w:rsidR="00510E2B" w:rsidRPr="004C482C" w:rsidRDefault="00AA3997" w:rsidP="002362B9">
      <w:pPr>
        <w:spacing w:line="360" w:lineRule="auto"/>
        <w:jc w:val="both"/>
        <w:outlineLvl w:val="0"/>
        <w:rPr>
          <w:rFonts w:ascii="Times" w:hAnsi="Times" w:cs="Times New Roman"/>
          <w:b/>
          <w:bCs/>
          <w:color w:val="000000" w:themeColor="text1"/>
          <w:lang w:val="en-GB"/>
        </w:rPr>
      </w:pPr>
      <w:r w:rsidRPr="004C482C">
        <w:rPr>
          <w:rFonts w:ascii="Times" w:hAnsi="Times" w:cs="Times New Roman"/>
          <w:b/>
          <w:bCs/>
          <w:color w:val="000000" w:themeColor="text1"/>
          <w:lang w:val="en-GB"/>
        </w:rPr>
        <w:t>3.</w:t>
      </w:r>
      <w:r w:rsidR="002435A3" w:rsidRPr="004C482C">
        <w:rPr>
          <w:rFonts w:ascii="Times" w:hAnsi="Times" w:cs="Times New Roman"/>
          <w:b/>
          <w:bCs/>
          <w:color w:val="000000" w:themeColor="text1"/>
          <w:lang w:val="en-GB"/>
        </w:rPr>
        <w:t>1</w:t>
      </w:r>
      <w:r w:rsidR="00DF470D" w:rsidRPr="004C482C">
        <w:rPr>
          <w:rFonts w:ascii="Times" w:hAnsi="Times" w:cs="Times New Roman"/>
          <w:b/>
          <w:bCs/>
          <w:color w:val="000000" w:themeColor="text1"/>
          <w:lang w:val="en-GB"/>
        </w:rPr>
        <w:t xml:space="preserve"> Hypothes</w:t>
      </w:r>
      <w:r w:rsidR="005B409D" w:rsidRPr="004C482C">
        <w:rPr>
          <w:rFonts w:ascii="Times" w:hAnsi="Times" w:cs="Times New Roman"/>
          <w:b/>
          <w:bCs/>
          <w:color w:val="000000" w:themeColor="text1"/>
          <w:lang w:val="en-GB"/>
        </w:rPr>
        <w:t>i</w:t>
      </w:r>
      <w:r w:rsidR="00DF470D" w:rsidRPr="004C482C">
        <w:rPr>
          <w:rFonts w:ascii="Times" w:hAnsi="Times" w:cs="Times New Roman"/>
          <w:b/>
          <w:bCs/>
          <w:color w:val="000000" w:themeColor="text1"/>
          <w:lang w:val="en-GB"/>
        </w:rPr>
        <w:t xml:space="preserve">s </w:t>
      </w:r>
    </w:p>
    <w:p w14:paraId="5CB2AF9F" w14:textId="52C487F3" w:rsidR="000B1AF0" w:rsidRPr="00EE630C" w:rsidRDefault="00510E2B" w:rsidP="00EE630C">
      <w:pPr>
        <w:autoSpaceDE w:val="0"/>
        <w:autoSpaceDN w:val="0"/>
        <w:adjustRightInd w:val="0"/>
        <w:spacing w:line="360" w:lineRule="auto"/>
        <w:jc w:val="both"/>
        <w:rPr>
          <w:rFonts w:ascii="Times New Roman" w:hAnsi="Times New Roman" w:cs="Times New Roman"/>
          <w:lang w:val="en-US"/>
        </w:rPr>
      </w:pPr>
      <w:r w:rsidRPr="006D5813">
        <w:rPr>
          <w:rFonts w:ascii="Times" w:hAnsi="Times" w:cs="Times New Roman"/>
          <w:color w:val="000000" w:themeColor="text1"/>
          <w:lang w:val="en-GB"/>
        </w:rPr>
        <w:t>W</w:t>
      </w:r>
      <w:r w:rsidR="00351883" w:rsidRPr="006D5813">
        <w:rPr>
          <w:rFonts w:ascii="Times" w:hAnsi="Times" w:cs="Times New Roman"/>
          <w:color w:val="000000" w:themeColor="text1"/>
          <w:lang w:val="en-GB"/>
        </w:rPr>
        <w:t xml:space="preserve">e </w:t>
      </w:r>
      <w:r w:rsidR="001F549C">
        <w:rPr>
          <w:rFonts w:ascii="Times" w:hAnsi="Times" w:cs="Times New Roman"/>
          <w:color w:val="000000" w:themeColor="text1"/>
          <w:lang w:val="en-GB"/>
        </w:rPr>
        <w:t>hypothesi</w:t>
      </w:r>
      <w:r w:rsidR="00607289">
        <w:rPr>
          <w:rFonts w:ascii="Times" w:hAnsi="Times" w:cs="Times New Roman"/>
          <w:color w:val="000000" w:themeColor="text1"/>
          <w:lang w:val="en-GB"/>
        </w:rPr>
        <w:t>s</w:t>
      </w:r>
      <w:r w:rsidR="001F549C">
        <w:rPr>
          <w:rFonts w:ascii="Times" w:hAnsi="Times" w:cs="Times New Roman"/>
          <w:color w:val="000000" w:themeColor="text1"/>
          <w:lang w:val="en-GB"/>
        </w:rPr>
        <w:t>e</w:t>
      </w:r>
      <w:r w:rsidR="001F549C" w:rsidRPr="006D5813">
        <w:rPr>
          <w:rFonts w:ascii="Times" w:hAnsi="Times" w:cs="Times New Roman"/>
          <w:color w:val="000000" w:themeColor="text1"/>
          <w:lang w:val="en-GB"/>
        </w:rPr>
        <w:t xml:space="preserve"> </w:t>
      </w:r>
      <w:r w:rsidR="00351883" w:rsidRPr="006D5813">
        <w:rPr>
          <w:rFonts w:ascii="Times" w:hAnsi="Times" w:cs="Times New Roman"/>
          <w:color w:val="000000" w:themeColor="text1"/>
          <w:lang w:val="en-GB"/>
        </w:rPr>
        <w:t xml:space="preserve">that the </w:t>
      </w:r>
      <w:r w:rsidR="00BC2184" w:rsidRPr="006D5813">
        <w:rPr>
          <w:rFonts w:ascii="Times" w:hAnsi="Times" w:cs="Times New Roman"/>
          <w:color w:val="000000" w:themeColor="text1"/>
          <w:lang w:val="en-GB"/>
        </w:rPr>
        <w:t>first-year</w:t>
      </w:r>
      <w:r w:rsidR="00351883" w:rsidRPr="006D5813">
        <w:rPr>
          <w:rFonts w:ascii="Times" w:hAnsi="Times" w:cs="Times New Roman"/>
          <w:color w:val="000000" w:themeColor="text1"/>
          <w:lang w:val="en-GB"/>
        </w:rPr>
        <w:t xml:space="preserve"> </w:t>
      </w:r>
      <w:r w:rsidR="00E91284" w:rsidRPr="006D5813">
        <w:rPr>
          <w:rFonts w:ascii="Times" w:hAnsi="Times" w:cs="Times New Roman"/>
          <w:color w:val="000000" w:themeColor="text1"/>
          <w:lang w:val="en-GB"/>
        </w:rPr>
        <w:t>pupil</w:t>
      </w:r>
      <w:r w:rsidR="00351883" w:rsidRPr="006D5813">
        <w:rPr>
          <w:rFonts w:ascii="Times" w:hAnsi="Times" w:cs="Times New Roman"/>
          <w:color w:val="000000" w:themeColor="text1"/>
          <w:lang w:val="en-GB"/>
        </w:rPr>
        <w:t xml:space="preserve">s will show more </w:t>
      </w:r>
      <w:proofErr w:type="gramStart"/>
      <w:r w:rsidR="006D0E8B" w:rsidRPr="006D5813">
        <w:rPr>
          <w:rFonts w:ascii="Times" w:hAnsi="Times" w:cs="Times New Roman"/>
          <w:color w:val="000000" w:themeColor="text1"/>
          <w:lang w:val="en-GB"/>
        </w:rPr>
        <w:t>XVS</w:t>
      </w:r>
      <w:r w:rsidR="00B07F0F">
        <w:rPr>
          <w:rFonts w:ascii="Times" w:hAnsi="Times" w:cs="Times New Roman"/>
          <w:color w:val="000000" w:themeColor="text1"/>
          <w:lang w:val="en-GB"/>
        </w:rPr>
        <w:t>(</w:t>
      </w:r>
      <w:proofErr w:type="gramEnd"/>
      <w:r w:rsidR="006D0E8B" w:rsidRPr="006D5813">
        <w:rPr>
          <w:rFonts w:ascii="Times" w:hAnsi="Times" w:cs="Times New Roman"/>
          <w:color w:val="000000" w:themeColor="text1"/>
          <w:lang w:val="en-GB"/>
        </w:rPr>
        <w:t>O</w:t>
      </w:r>
      <w:r w:rsidR="00B07F0F">
        <w:rPr>
          <w:rFonts w:ascii="Times" w:hAnsi="Times" w:cs="Times New Roman"/>
          <w:color w:val="000000" w:themeColor="text1"/>
          <w:lang w:val="en-GB"/>
        </w:rPr>
        <w:t xml:space="preserve">) </w:t>
      </w:r>
      <w:r w:rsidR="0042242E" w:rsidRPr="006D5813">
        <w:rPr>
          <w:rFonts w:ascii="Times" w:hAnsi="Times" w:cs="Times New Roman"/>
          <w:color w:val="000000" w:themeColor="text1"/>
          <w:lang w:val="en-GB"/>
        </w:rPr>
        <w:t>error</w:t>
      </w:r>
      <w:r w:rsidRPr="006D5813">
        <w:rPr>
          <w:rFonts w:ascii="Times" w:hAnsi="Times" w:cs="Times New Roman"/>
          <w:color w:val="000000" w:themeColor="text1"/>
          <w:lang w:val="en-GB"/>
        </w:rPr>
        <w:t xml:space="preserve">s </w:t>
      </w:r>
      <w:r w:rsidR="00D25B38" w:rsidRPr="006D5813">
        <w:rPr>
          <w:rFonts w:ascii="Times" w:hAnsi="Times" w:cs="Times New Roman"/>
          <w:color w:val="000000" w:themeColor="text1"/>
          <w:lang w:val="en-GB"/>
        </w:rPr>
        <w:t xml:space="preserve">(based on the Dutch word order) </w:t>
      </w:r>
      <w:r w:rsidRPr="006D5813">
        <w:rPr>
          <w:rFonts w:ascii="Times" w:hAnsi="Times" w:cs="Times New Roman"/>
          <w:color w:val="000000" w:themeColor="text1"/>
          <w:lang w:val="en-GB"/>
        </w:rPr>
        <w:t xml:space="preserve">than </w:t>
      </w:r>
      <w:proofErr w:type="spellStart"/>
      <w:r w:rsidR="000601F2" w:rsidRPr="006D5813">
        <w:rPr>
          <w:rFonts w:ascii="Times" w:hAnsi="Times" w:cs="Times New Roman"/>
          <w:color w:val="000000" w:themeColor="text1"/>
          <w:lang w:val="en-GB"/>
        </w:rPr>
        <w:t>Adv</w:t>
      </w:r>
      <w:proofErr w:type="spellEnd"/>
      <w:r w:rsidR="000601F2" w:rsidRPr="006D5813">
        <w:rPr>
          <w:rFonts w:ascii="Times" w:hAnsi="Times" w:cs="Times New Roman"/>
          <w:color w:val="000000" w:themeColor="text1"/>
          <w:lang w:val="en-GB"/>
        </w:rPr>
        <w:t xml:space="preserve">-V </w:t>
      </w:r>
      <w:r w:rsidR="0042242E" w:rsidRPr="006D5813">
        <w:rPr>
          <w:rFonts w:ascii="Times" w:hAnsi="Times" w:cs="Times New Roman"/>
          <w:color w:val="000000" w:themeColor="text1"/>
          <w:lang w:val="en-GB"/>
        </w:rPr>
        <w:t>error</w:t>
      </w:r>
      <w:r w:rsidR="00351883" w:rsidRPr="006D5813">
        <w:rPr>
          <w:rFonts w:ascii="Times" w:hAnsi="Times" w:cs="Times New Roman"/>
          <w:color w:val="000000" w:themeColor="text1"/>
          <w:lang w:val="en-GB"/>
        </w:rPr>
        <w:t>s</w:t>
      </w:r>
      <w:r w:rsidR="00D25B38" w:rsidRPr="006D5813">
        <w:rPr>
          <w:rFonts w:ascii="Times" w:hAnsi="Times" w:cs="Times New Roman"/>
          <w:color w:val="000000" w:themeColor="text1"/>
          <w:lang w:val="en-GB"/>
        </w:rPr>
        <w:t xml:space="preserve"> (based on the English word order)</w:t>
      </w:r>
      <w:r w:rsidR="00351883" w:rsidRPr="006D5813">
        <w:rPr>
          <w:rFonts w:ascii="Times" w:hAnsi="Times" w:cs="Times New Roman"/>
          <w:color w:val="000000" w:themeColor="text1"/>
          <w:lang w:val="en-GB"/>
        </w:rPr>
        <w:t xml:space="preserve"> in the initial sta</w:t>
      </w:r>
      <w:r w:rsidR="006C04EC">
        <w:rPr>
          <w:rFonts w:ascii="Times" w:hAnsi="Times" w:cs="Times New Roman"/>
          <w:color w:val="000000" w:themeColor="text1"/>
          <w:lang w:val="en-GB"/>
        </w:rPr>
        <w:t>ges</w:t>
      </w:r>
      <w:r w:rsidR="00351883" w:rsidRPr="006D5813">
        <w:rPr>
          <w:rFonts w:ascii="Times" w:hAnsi="Times" w:cs="Times New Roman"/>
          <w:color w:val="000000" w:themeColor="text1"/>
          <w:lang w:val="en-GB"/>
        </w:rPr>
        <w:t xml:space="preserve"> of acquisition. This hypothesis is based </w:t>
      </w:r>
      <w:r w:rsidR="008324EF" w:rsidRPr="006D5813">
        <w:rPr>
          <w:rFonts w:ascii="Times" w:hAnsi="Times" w:cs="Times New Roman"/>
          <w:color w:val="000000" w:themeColor="text1"/>
          <w:lang w:val="en-GB"/>
        </w:rPr>
        <w:t xml:space="preserve">on </w:t>
      </w:r>
      <w:r w:rsidR="00DF470D" w:rsidRPr="006D5813">
        <w:rPr>
          <w:rFonts w:ascii="Times" w:hAnsi="Times" w:cs="Times New Roman"/>
          <w:color w:val="000000" w:themeColor="text1"/>
          <w:lang w:val="en-GB"/>
        </w:rPr>
        <w:t>our previous stud</w:t>
      </w:r>
      <w:r w:rsidR="00985EF2" w:rsidRPr="006D5813">
        <w:rPr>
          <w:rFonts w:ascii="Times" w:hAnsi="Times" w:cs="Times New Roman"/>
          <w:color w:val="000000" w:themeColor="text1"/>
          <w:lang w:val="en-GB"/>
        </w:rPr>
        <w:t>y</w:t>
      </w:r>
      <w:r w:rsidR="00DF470D" w:rsidRPr="006D5813">
        <w:rPr>
          <w:rFonts w:ascii="Times" w:hAnsi="Times" w:cs="Times New Roman"/>
          <w:color w:val="000000" w:themeColor="text1"/>
          <w:lang w:val="en-GB"/>
        </w:rPr>
        <w:t xml:space="preserve"> </w:t>
      </w:r>
      <w:r w:rsidR="005943B6" w:rsidRPr="006D5813">
        <w:rPr>
          <w:rFonts w:ascii="Times" w:hAnsi="Times" w:cs="Times New Roman"/>
          <w:color w:val="000000" w:themeColor="text1"/>
          <w:lang w:val="en-GB"/>
        </w:rPr>
        <w:t>(</w:t>
      </w:r>
      <w:proofErr w:type="spellStart"/>
      <w:r w:rsidR="00985EF2" w:rsidRPr="006D5813">
        <w:rPr>
          <w:rFonts w:ascii="Times" w:hAnsi="Times" w:cs="Times New Roman"/>
          <w:color w:val="000000" w:themeColor="text1"/>
          <w:lang w:val="en-GB"/>
        </w:rPr>
        <w:t>Stadt</w:t>
      </w:r>
      <w:proofErr w:type="spellEnd"/>
      <w:r w:rsidR="00985EF2" w:rsidRPr="006D5813">
        <w:rPr>
          <w:rFonts w:ascii="Times" w:hAnsi="Times" w:cs="Times New Roman"/>
          <w:color w:val="000000" w:themeColor="text1"/>
          <w:lang w:val="en-GB"/>
        </w:rPr>
        <w:t xml:space="preserve"> et al. 2016</w:t>
      </w:r>
      <w:r w:rsidR="005943B6" w:rsidRPr="006D5813">
        <w:rPr>
          <w:rFonts w:ascii="Times" w:hAnsi="Times" w:cs="Times New Roman"/>
          <w:color w:val="000000" w:themeColor="text1"/>
          <w:lang w:val="en-GB"/>
        </w:rPr>
        <w:t xml:space="preserve">) </w:t>
      </w:r>
      <w:r w:rsidR="00903984" w:rsidRPr="006D5813">
        <w:rPr>
          <w:rFonts w:ascii="Times" w:hAnsi="Times" w:cs="Times New Roman"/>
          <w:color w:val="000000" w:themeColor="text1"/>
          <w:lang w:val="en-GB"/>
        </w:rPr>
        <w:t>in which we</w:t>
      </w:r>
      <w:r w:rsidR="00351883" w:rsidRPr="006D5813">
        <w:rPr>
          <w:rFonts w:ascii="Times" w:hAnsi="Times" w:cs="Times New Roman"/>
          <w:color w:val="000000" w:themeColor="text1"/>
          <w:lang w:val="en-GB"/>
        </w:rPr>
        <w:t xml:space="preserve"> found </w:t>
      </w:r>
      <w:r w:rsidR="00CF30B5" w:rsidRPr="006D5813">
        <w:rPr>
          <w:rFonts w:ascii="Times" w:hAnsi="Times" w:cs="Times New Roman"/>
          <w:color w:val="000000" w:themeColor="text1"/>
          <w:lang w:val="en-GB"/>
        </w:rPr>
        <w:t>that the</w:t>
      </w:r>
      <w:r w:rsidR="0079164F" w:rsidRPr="006D5813">
        <w:rPr>
          <w:rFonts w:ascii="Times" w:hAnsi="Times" w:cs="Times New Roman"/>
          <w:color w:val="000000" w:themeColor="text1"/>
          <w:lang w:val="en-GB"/>
        </w:rPr>
        <w:t xml:space="preserve"> </w:t>
      </w:r>
      <w:r w:rsidR="00BC2184" w:rsidRPr="006D5813">
        <w:rPr>
          <w:rFonts w:ascii="Times" w:hAnsi="Times" w:cs="Times New Roman"/>
          <w:color w:val="000000" w:themeColor="text1"/>
          <w:lang w:val="en-GB"/>
        </w:rPr>
        <w:t>mainstream third-year</w:t>
      </w:r>
      <w:r w:rsidR="0079164F" w:rsidRPr="006D5813">
        <w:rPr>
          <w:rFonts w:ascii="Times" w:hAnsi="Times" w:cs="Times New Roman"/>
          <w:color w:val="000000" w:themeColor="text1"/>
          <w:lang w:val="en-GB"/>
        </w:rPr>
        <w:t xml:space="preserve"> </w:t>
      </w:r>
      <w:r w:rsidR="00E91284" w:rsidRPr="006D5813">
        <w:rPr>
          <w:rFonts w:ascii="Times" w:hAnsi="Times" w:cs="Times New Roman"/>
          <w:color w:val="000000" w:themeColor="text1"/>
          <w:lang w:val="en-GB"/>
        </w:rPr>
        <w:t>pupil</w:t>
      </w:r>
      <w:r w:rsidR="0079164F" w:rsidRPr="006D5813">
        <w:rPr>
          <w:rFonts w:ascii="Times" w:hAnsi="Times" w:cs="Times New Roman"/>
          <w:color w:val="000000" w:themeColor="text1"/>
          <w:lang w:val="en-GB"/>
        </w:rPr>
        <w:t>s</w:t>
      </w:r>
      <w:r w:rsidR="00A313E5" w:rsidRPr="006D5813">
        <w:rPr>
          <w:rFonts w:ascii="Times" w:hAnsi="Times" w:cs="Times New Roman"/>
          <w:color w:val="000000" w:themeColor="text1"/>
          <w:lang w:val="en-GB"/>
        </w:rPr>
        <w:t xml:space="preserve"> – </w:t>
      </w:r>
      <w:r w:rsidR="005F7D22" w:rsidRPr="006D5813">
        <w:rPr>
          <w:rFonts w:ascii="Times" w:hAnsi="Times" w:cs="Times New Roman"/>
          <w:color w:val="000000" w:themeColor="text1"/>
          <w:lang w:val="en-GB"/>
        </w:rPr>
        <w:t>who</w:t>
      </w:r>
      <w:r w:rsidR="00C11FF1" w:rsidRPr="006D5813">
        <w:rPr>
          <w:rFonts w:ascii="Times" w:hAnsi="Times" w:cs="Times New Roman"/>
          <w:color w:val="000000" w:themeColor="text1"/>
          <w:lang w:val="en-GB"/>
        </w:rPr>
        <w:t xml:space="preserve"> </w:t>
      </w:r>
      <w:r w:rsidR="001D765E">
        <w:rPr>
          <w:rFonts w:ascii="Times" w:hAnsi="Times" w:cs="Times New Roman"/>
          <w:color w:val="000000" w:themeColor="text1"/>
          <w:lang w:val="en-GB"/>
        </w:rPr>
        <w:t>we</w:t>
      </w:r>
      <w:r w:rsidR="00C11FF1" w:rsidRPr="006D5813">
        <w:rPr>
          <w:rFonts w:ascii="Times" w:hAnsi="Times" w:cs="Times New Roman"/>
          <w:color w:val="000000" w:themeColor="text1"/>
          <w:lang w:val="en-GB"/>
        </w:rPr>
        <w:t>re</w:t>
      </w:r>
      <w:r w:rsidR="005F7D22" w:rsidRPr="006D5813">
        <w:rPr>
          <w:rFonts w:ascii="Times" w:hAnsi="Times" w:cs="Times New Roman"/>
          <w:color w:val="000000" w:themeColor="text1"/>
          <w:lang w:val="en-GB"/>
        </w:rPr>
        <w:t xml:space="preserve"> receiv</w:t>
      </w:r>
      <w:r w:rsidR="00C11FF1" w:rsidRPr="006D5813">
        <w:rPr>
          <w:rFonts w:ascii="Times" w:hAnsi="Times" w:cs="Times New Roman"/>
          <w:color w:val="000000" w:themeColor="text1"/>
          <w:lang w:val="en-GB"/>
        </w:rPr>
        <w:t>ing</w:t>
      </w:r>
      <w:r w:rsidR="005F7D22" w:rsidRPr="006D5813">
        <w:rPr>
          <w:rFonts w:ascii="Times" w:hAnsi="Times" w:cs="Times New Roman"/>
          <w:color w:val="000000" w:themeColor="text1"/>
          <w:lang w:val="en-GB"/>
        </w:rPr>
        <w:t xml:space="preserve"> less </w:t>
      </w:r>
      <w:r w:rsidR="00A313E5" w:rsidRPr="006D5813">
        <w:rPr>
          <w:rFonts w:ascii="Times" w:hAnsi="Times" w:cs="Times New Roman"/>
          <w:color w:val="000000" w:themeColor="text1"/>
          <w:lang w:val="en-GB"/>
        </w:rPr>
        <w:t>L2 exposure</w:t>
      </w:r>
      <w:r w:rsidR="005F7D22" w:rsidRPr="006D5813">
        <w:rPr>
          <w:rFonts w:ascii="Times" w:hAnsi="Times" w:cs="Times New Roman"/>
          <w:color w:val="000000" w:themeColor="text1"/>
          <w:lang w:val="en-GB"/>
        </w:rPr>
        <w:t xml:space="preserve"> compared to the </w:t>
      </w:r>
      <w:r w:rsidR="00BC2184" w:rsidRPr="006D5813">
        <w:rPr>
          <w:rFonts w:ascii="Times" w:hAnsi="Times" w:cs="Times New Roman"/>
          <w:color w:val="000000" w:themeColor="text1"/>
          <w:lang w:val="en-GB"/>
        </w:rPr>
        <w:t>third-year</w:t>
      </w:r>
      <w:r w:rsidR="005F7D22" w:rsidRPr="006D5813">
        <w:rPr>
          <w:rFonts w:ascii="Times" w:hAnsi="Times" w:cs="Times New Roman"/>
          <w:color w:val="000000" w:themeColor="text1"/>
          <w:lang w:val="en-GB"/>
        </w:rPr>
        <w:t xml:space="preserve"> </w:t>
      </w:r>
      <w:r w:rsidR="0042242E" w:rsidRPr="006D5813">
        <w:rPr>
          <w:rFonts w:ascii="Times" w:hAnsi="Times" w:cs="Times New Roman"/>
          <w:color w:val="000000" w:themeColor="text1"/>
          <w:lang w:val="en-GB"/>
        </w:rPr>
        <w:t>bilin</w:t>
      </w:r>
      <w:r w:rsidR="0042242E" w:rsidRPr="003A7C44">
        <w:rPr>
          <w:rFonts w:ascii="Times" w:hAnsi="Times" w:cs="Times New Roman"/>
          <w:color w:val="000000" w:themeColor="text1"/>
          <w:lang w:val="en-GB"/>
        </w:rPr>
        <w:t>gual</w:t>
      </w:r>
      <w:r w:rsidR="005F7D22" w:rsidRPr="003A7C44">
        <w:rPr>
          <w:rFonts w:ascii="Times" w:hAnsi="Times" w:cs="Times New Roman"/>
          <w:color w:val="000000" w:themeColor="text1"/>
          <w:lang w:val="en-GB"/>
        </w:rPr>
        <w:t xml:space="preserve"> </w:t>
      </w:r>
      <w:r w:rsidR="006D0E8B" w:rsidRPr="003A7C44">
        <w:rPr>
          <w:rFonts w:ascii="Times" w:hAnsi="Times" w:cs="Times New Roman"/>
          <w:color w:val="000000" w:themeColor="text1"/>
          <w:lang w:val="en-GB"/>
        </w:rPr>
        <w:t>stream</w:t>
      </w:r>
      <w:r w:rsidR="00985EF2" w:rsidRPr="003A7C44">
        <w:rPr>
          <w:rFonts w:ascii="Times" w:hAnsi="Times" w:cs="Times New Roman"/>
          <w:color w:val="000000" w:themeColor="text1"/>
          <w:lang w:val="en-GB"/>
        </w:rPr>
        <w:t xml:space="preserve"> </w:t>
      </w:r>
      <w:r w:rsidR="005F7D22" w:rsidRPr="003A7C44">
        <w:rPr>
          <w:rFonts w:ascii="Times" w:hAnsi="Times" w:cs="Times New Roman"/>
          <w:color w:val="000000" w:themeColor="text1"/>
          <w:lang w:val="en-GB"/>
        </w:rPr>
        <w:t>– ma</w:t>
      </w:r>
      <w:r w:rsidR="001D765E">
        <w:rPr>
          <w:rFonts w:ascii="Times" w:hAnsi="Times" w:cs="Times New Roman"/>
          <w:color w:val="000000" w:themeColor="text1"/>
          <w:lang w:val="en-GB"/>
        </w:rPr>
        <w:t>d</w:t>
      </w:r>
      <w:r w:rsidR="005F7D22" w:rsidRPr="003A7C44">
        <w:rPr>
          <w:rFonts w:ascii="Times" w:hAnsi="Times" w:cs="Times New Roman"/>
          <w:color w:val="000000" w:themeColor="text1"/>
          <w:lang w:val="en-GB"/>
        </w:rPr>
        <w:t xml:space="preserve">e significantly more </w:t>
      </w:r>
      <w:r w:rsidR="0042242E" w:rsidRPr="003A7C44">
        <w:rPr>
          <w:rFonts w:ascii="Times" w:hAnsi="Times" w:cs="Times New Roman"/>
          <w:color w:val="000000" w:themeColor="text1"/>
          <w:lang w:val="en-GB"/>
        </w:rPr>
        <w:t>error</w:t>
      </w:r>
      <w:r w:rsidR="005F7D22" w:rsidRPr="003A7C44">
        <w:rPr>
          <w:rFonts w:ascii="Times" w:hAnsi="Times" w:cs="Times New Roman"/>
          <w:color w:val="000000" w:themeColor="text1"/>
          <w:lang w:val="en-GB"/>
        </w:rPr>
        <w:t xml:space="preserve">s based on L1 Dutch </w:t>
      </w:r>
      <w:r w:rsidR="00091927" w:rsidRPr="003A7C44">
        <w:rPr>
          <w:rFonts w:ascii="Times" w:hAnsi="Times" w:cs="Times New Roman"/>
          <w:color w:val="000000" w:themeColor="text1"/>
          <w:lang w:val="en-GB"/>
        </w:rPr>
        <w:t xml:space="preserve">than </w:t>
      </w:r>
      <w:r w:rsidR="00985EF2" w:rsidRPr="003A7C44">
        <w:rPr>
          <w:rFonts w:ascii="Times" w:hAnsi="Times" w:cs="Times New Roman"/>
          <w:color w:val="000000" w:themeColor="text1"/>
          <w:lang w:val="en-GB"/>
        </w:rPr>
        <w:t xml:space="preserve">the third-year bilingual stream </w:t>
      </w:r>
      <w:r w:rsidR="0020390E">
        <w:rPr>
          <w:rFonts w:ascii="Times" w:hAnsi="Times" w:cs="Times New Roman"/>
          <w:color w:val="000000" w:themeColor="text1"/>
          <w:lang w:val="en-GB"/>
        </w:rPr>
        <w:t>pupils</w:t>
      </w:r>
      <w:r w:rsidR="0020390E" w:rsidRPr="003A7C44">
        <w:rPr>
          <w:rFonts w:ascii="Times" w:hAnsi="Times" w:cs="Times New Roman"/>
          <w:color w:val="000000" w:themeColor="text1"/>
          <w:lang w:val="en-GB"/>
        </w:rPr>
        <w:t xml:space="preserve"> </w:t>
      </w:r>
      <w:r w:rsidR="00CF30B5" w:rsidRPr="003A7C44">
        <w:rPr>
          <w:rFonts w:ascii="Times" w:hAnsi="Times" w:cs="Times New Roman"/>
          <w:color w:val="000000" w:themeColor="text1"/>
          <w:lang w:val="en-GB"/>
        </w:rPr>
        <w:t xml:space="preserve">and on </w:t>
      </w:r>
      <w:proofErr w:type="spellStart"/>
      <w:r w:rsidR="00CF30B5" w:rsidRPr="003A7C44">
        <w:rPr>
          <w:rFonts w:ascii="Times" w:hAnsi="Times" w:cs="Times New Roman"/>
          <w:color w:val="000000" w:themeColor="text1"/>
          <w:lang w:val="en-GB"/>
        </w:rPr>
        <w:t>Hermas</w:t>
      </w:r>
      <w:proofErr w:type="spellEnd"/>
      <w:r w:rsidR="00CF30B5" w:rsidRPr="003A7C44">
        <w:rPr>
          <w:rFonts w:ascii="Times" w:hAnsi="Times" w:cs="Times New Roman"/>
          <w:color w:val="000000" w:themeColor="text1"/>
          <w:lang w:val="en-GB"/>
        </w:rPr>
        <w:t xml:space="preserve"> (</w:t>
      </w:r>
      <w:r w:rsidR="00CF30B5" w:rsidRPr="00DD2EB8">
        <w:rPr>
          <w:rFonts w:ascii="Times" w:hAnsi="Times" w:cs="Times New Roman"/>
          <w:color w:val="000000" w:themeColor="text1"/>
          <w:lang w:val="en-GB"/>
        </w:rPr>
        <w:t>2010</w:t>
      </w:r>
      <w:r w:rsidR="00AA7C37">
        <w:rPr>
          <w:rFonts w:ascii="Times" w:hAnsi="Times" w:cs="Times New Roman"/>
          <w:color w:val="000000" w:themeColor="text1"/>
          <w:lang w:val="en-GB"/>
        </w:rPr>
        <w:t>;</w:t>
      </w:r>
      <w:r w:rsidR="00DD2EB8" w:rsidRPr="00DD2EB8">
        <w:rPr>
          <w:rFonts w:ascii="Times" w:hAnsi="Times" w:cs="Times New Roman"/>
          <w:color w:val="000000" w:themeColor="text1"/>
          <w:lang w:val="en-GB"/>
        </w:rPr>
        <w:t xml:space="preserve"> 2014a</w:t>
      </w:r>
      <w:r w:rsidR="00AA7C37">
        <w:rPr>
          <w:rFonts w:ascii="Times" w:hAnsi="Times" w:cs="Times New Roman"/>
          <w:color w:val="000000" w:themeColor="text1"/>
          <w:lang w:val="en-GB"/>
        </w:rPr>
        <w:t>;</w:t>
      </w:r>
      <w:r w:rsidR="00DD2EB8" w:rsidRPr="00DD2EB8">
        <w:rPr>
          <w:rFonts w:ascii="Times" w:hAnsi="Times" w:cs="Times New Roman"/>
          <w:color w:val="000000" w:themeColor="text1"/>
          <w:lang w:val="en-GB"/>
        </w:rPr>
        <w:t xml:space="preserve"> 2014b</w:t>
      </w:r>
      <w:r w:rsidR="00CF30B5" w:rsidRPr="00DD2EB8">
        <w:rPr>
          <w:rFonts w:ascii="Times" w:hAnsi="Times" w:cs="Times New Roman"/>
          <w:color w:val="000000" w:themeColor="text1"/>
          <w:lang w:val="en-GB"/>
        </w:rPr>
        <w:t>), who</w:t>
      </w:r>
      <w:r w:rsidR="00CF30B5" w:rsidRPr="003A7C44">
        <w:rPr>
          <w:rFonts w:ascii="Times" w:hAnsi="Times" w:cs="Times New Roman"/>
          <w:color w:val="000000" w:themeColor="text1"/>
          <w:lang w:val="en-GB"/>
        </w:rPr>
        <w:t xml:space="preserve"> found that the </w:t>
      </w:r>
      <w:r w:rsidR="00CF30B5" w:rsidRPr="00EE630C">
        <w:rPr>
          <w:rFonts w:ascii="Times New Roman" w:hAnsi="Times New Roman" w:cs="Times New Roman"/>
          <w:color w:val="000000" w:themeColor="text1"/>
          <w:lang w:val="en-GB"/>
        </w:rPr>
        <w:t>L1 plays a strong role at the onset of</w:t>
      </w:r>
      <w:r w:rsidR="0006301D">
        <w:rPr>
          <w:rFonts w:ascii="Times New Roman" w:hAnsi="Times New Roman" w:cs="Times New Roman"/>
          <w:color w:val="000000" w:themeColor="text1"/>
          <w:lang w:val="en-GB"/>
        </w:rPr>
        <w:t xml:space="preserve"> L3</w:t>
      </w:r>
      <w:r w:rsidR="00CF30B5" w:rsidRPr="00EE630C">
        <w:rPr>
          <w:rFonts w:ascii="Times New Roman" w:hAnsi="Times New Roman" w:cs="Times New Roman"/>
          <w:color w:val="000000" w:themeColor="text1"/>
          <w:lang w:val="en-GB"/>
        </w:rPr>
        <w:t xml:space="preserve"> </w:t>
      </w:r>
      <w:r w:rsidR="00CC4A0F">
        <w:rPr>
          <w:rFonts w:ascii="Times New Roman" w:hAnsi="Times New Roman" w:cs="Times New Roman"/>
          <w:color w:val="000000" w:themeColor="text1"/>
          <w:lang w:val="en-GB"/>
        </w:rPr>
        <w:t>acquisition</w:t>
      </w:r>
      <w:r w:rsidR="00CF30B5" w:rsidRPr="00EE630C">
        <w:rPr>
          <w:rFonts w:ascii="Times New Roman" w:hAnsi="Times New Roman" w:cs="Times New Roman"/>
          <w:color w:val="000000" w:themeColor="text1"/>
          <w:lang w:val="en-GB"/>
        </w:rPr>
        <w:t>.</w:t>
      </w:r>
      <w:r w:rsidR="00E737E5" w:rsidRPr="00EE630C">
        <w:rPr>
          <w:rFonts w:ascii="Times New Roman" w:hAnsi="Times New Roman" w:cs="Times New Roman"/>
          <w:color w:val="000000" w:themeColor="text1"/>
          <w:lang w:val="en-GB"/>
        </w:rPr>
        <w:t xml:space="preserve"> This hypothesis is also motivated by a theory such as the </w:t>
      </w:r>
      <w:r w:rsidR="00E737E5" w:rsidRPr="00EE630C">
        <w:rPr>
          <w:rFonts w:ascii="Times New Roman" w:hAnsi="Times New Roman" w:cs="Times New Roman"/>
          <w:lang w:val="en-US"/>
        </w:rPr>
        <w:t xml:space="preserve">Full Access Full Transfer </w:t>
      </w:r>
      <w:r w:rsidR="00BC05E3">
        <w:rPr>
          <w:rFonts w:ascii="Times New Roman" w:hAnsi="Times New Roman" w:cs="Times New Roman"/>
          <w:lang w:val="en-US"/>
        </w:rPr>
        <w:t>Hypothesis</w:t>
      </w:r>
      <w:r w:rsidR="00E737E5" w:rsidRPr="00E737E5">
        <w:rPr>
          <w:rFonts w:ascii="Times New Roman" w:hAnsi="Times New Roman" w:cs="Times New Roman"/>
          <w:lang w:val="en-US"/>
        </w:rPr>
        <w:t xml:space="preserve"> </w:t>
      </w:r>
      <w:r w:rsidR="00C82D58">
        <w:rPr>
          <w:rFonts w:ascii="Times New Roman" w:hAnsi="Times New Roman" w:cs="Times New Roman"/>
          <w:lang w:val="en-US"/>
        </w:rPr>
        <w:t xml:space="preserve">(Schwartz &amp; </w:t>
      </w:r>
      <w:proofErr w:type="spellStart"/>
      <w:r w:rsidR="00C82D58">
        <w:rPr>
          <w:rFonts w:ascii="Times New Roman" w:hAnsi="Times New Roman" w:cs="Times New Roman"/>
          <w:lang w:val="en-US"/>
        </w:rPr>
        <w:t>Sprouse</w:t>
      </w:r>
      <w:proofErr w:type="spellEnd"/>
      <w:r w:rsidR="00E737E5" w:rsidRPr="00EE630C">
        <w:rPr>
          <w:rFonts w:ascii="Times New Roman" w:hAnsi="Times New Roman" w:cs="Times New Roman"/>
          <w:lang w:val="en-US"/>
        </w:rPr>
        <w:t xml:space="preserve"> 1996)</w:t>
      </w:r>
      <w:r w:rsidR="00E737E5" w:rsidRPr="00E737E5">
        <w:rPr>
          <w:rFonts w:ascii="Times New Roman" w:hAnsi="Times New Roman" w:cs="Times New Roman"/>
          <w:lang w:val="en-US"/>
        </w:rPr>
        <w:t>,</w:t>
      </w:r>
      <w:r w:rsidR="00A41D9E">
        <w:rPr>
          <w:rFonts w:ascii="Times New Roman" w:hAnsi="Times New Roman" w:cs="Times New Roman"/>
          <w:lang w:val="en-US"/>
        </w:rPr>
        <w:t xml:space="preserve"> see Section 2.1</w:t>
      </w:r>
      <w:r w:rsidR="00E737E5">
        <w:rPr>
          <w:rFonts w:ascii="Times New Roman" w:hAnsi="Times New Roman" w:cs="Times New Roman"/>
          <w:lang w:val="en-US"/>
        </w:rPr>
        <w:t>.</w:t>
      </w:r>
    </w:p>
    <w:p w14:paraId="57522672" w14:textId="0905DC12" w:rsidR="009834AB" w:rsidRPr="003A7C44" w:rsidRDefault="001E50C2" w:rsidP="00E737E5">
      <w:pPr>
        <w:spacing w:line="360" w:lineRule="auto"/>
        <w:jc w:val="both"/>
        <w:rPr>
          <w:rFonts w:ascii="Times" w:hAnsi="Times" w:cs="Times New Roman"/>
          <w:color w:val="000000" w:themeColor="text1"/>
          <w:lang w:val="en-GB"/>
        </w:rPr>
      </w:pPr>
      <w:r w:rsidRPr="003A7C44">
        <w:rPr>
          <w:rFonts w:ascii="Times" w:hAnsi="Times" w:cs="Times New Roman"/>
          <w:color w:val="000000" w:themeColor="text1"/>
          <w:lang w:val="en-GB"/>
        </w:rPr>
        <w:lastRenderedPageBreak/>
        <w:tab/>
      </w:r>
      <w:r w:rsidR="009834AB" w:rsidRPr="003A7C44">
        <w:rPr>
          <w:rFonts w:ascii="Times" w:hAnsi="Times" w:cs="Times New Roman"/>
          <w:color w:val="000000" w:themeColor="text1"/>
          <w:lang w:val="en-GB"/>
        </w:rPr>
        <w:t xml:space="preserve">In the next section, we will </w:t>
      </w:r>
      <w:r w:rsidR="008C41F2" w:rsidRPr="003A7C44">
        <w:rPr>
          <w:rFonts w:ascii="Times" w:hAnsi="Times" w:cs="Times New Roman"/>
          <w:color w:val="000000" w:themeColor="text1"/>
          <w:lang w:val="en-GB"/>
        </w:rPr>
        <w:t>concentrate on</w:t>
      </w:r>
      <w:r w:rsidR="00603871" w:rsidRPr="003A7C44">
        <w:rPr>
          <w:rFonts w:ascii="Times" w:hAnsi="Times" w:cs="Times New Roman"/>
          <w:color w:val="000000" w:themeColor="text1"/>
          <w:lang w:val="en-GB"/>
        </w:rPr>
        <w:t xml:space="preserve"> the background of the participants</w:t>
      </w:r>
      <w:r w:rsidR="00FB3B5B" w:rsidRPr="003A7C44">
        <w:rPr>
          <w:rFonts w:ascii="Times" w:hAnsi="Times" w:cs="Times New Roman"/>
          <w:color w:val="000000" w:themeColor="text1"/>
          <w:lang w:val="en-GB"/>
        </w:rPr>
        <w:t xml:space="preserve"> and</w:t>
      </w:r>
      <w:r w:rsidR="00603871" w:rsidRPr="003A7C44">
        <w:rPr>
          <w:rFonts w:ascii="Times" w:hAnsi="Times" w:cs="Times New Roman"/>
          <w:color w:val="000000" w:themeColor="text1"/>
          <w:lang w:val="en-GB"/>
        </w:rPr>
        <w:t xml:space="preserve"> </w:t>
      </w:r>
      <w:r w:rsidR="009834AB" w:rsidRPr="003A7C44">
        <w:rPr>
          <w:rFonts w:ascii="Times" w:hAnsi="Times" w:cs="Times New Roman"/>
          <w:color w:val="000000" w:themeColor="text1"/>
          <w:lang w:val="en-GB"/>
        </w:rPr>
        <w:t xml:space="preserve">set out </w:t>
      </w:r>
      <w:r w:rsidR="00603871" w:rsidRPr="003A7C44">
        <w:rPr>
          <w:rFonts w:ascii="Times" w:hAnsi="Times" w:cs="Times New Roman"/>
          <w:color w:val="000000" w:themeColor="text1"/>
          <w:lang w:val="en-GB"/>
        </w:rPr>
        <w:t>the</w:t>
      </w:r>
      <w:r w:rsidR="009834AB" w:rsidRPr="003A7C44">
        <w:rPr>
          <w:rFonts w:ascii="Times" w:hAnsi="Times" w:cs="Times New Roman"/>
          <w:color w:val="000000" w:themeColor="text1"/>
          <w:lang w:val="en-GB"/>
        </w:rPr>
        <w:t xml:space="preserve"> design. </w:t>
      </w:r>
    </w:p>
    <w:p w14:paraId="5158C7F2" w14:textId="77777777" w:rsidR="009834AB" w:rsidRPr="003A7C44" w:rsidRDefault="009834AB" w:rsidP="003A7C44">
      <w:pPr>
        <w:spacing w:line="360" w:lineRule="auto"/>
        <w:jc w:val="both"/>
        <w:rPr>
          <w:rFonts w:ascii="Times" w:hAnsi="Times" w:cs="Times New Roman"/>
          <w:color w:val="000000" w:themeColor="text1"/>
          <w:lang w:val="en-GB"/>
        </w:rPr>
      </w:pPr>
    </w:p>
    <w:p w14:paraId="6541C740" w14:textId="77777777" w:rsidR="00603871" w:rsidRPr="004C482C" w:rsidRDefault="00603871" w:rsidP="003A7C44">
      <w:pPr>
        <w:spacing w:line="360" w:lineRule="auto"/>
        <w:jc w:val="both"/>
        <w:outlineLvl w:val="0"/>
        <w:rPr>
          <w:rFonts w:ascii="Times" w:hAnsi="Times" w:cs="Times New Roman"/>
          <w:b/>
          <w:bCs/>
          <w:lang w:val="en-GB"/>
        </w:rPr>
      </w:pPr>
      <w:r w:rsidRPr="004C482C">
        <w:rPr>
          <w:rFonts w:ascii="Times" w:hAnsi="Times" w:cs="Times New Roman"/>
          <w:b/>
          <w:bCs/>
          <w:lang w:val="en-GB"/>
        </w:rPr>
        <w:t>3.2 Participants</w:t>
      </w:r>
    </w:p>
    <w:p w14:paraId="3D96C6A7" w14:textId="6617EEC1" w:rsidR="003A7C44" w:rsidRDefault="003A7C44" w:rsidP="00140BF8">
      <w:pPr>
        <w:spacing w:line="360" w:lineRule="auto"/>
        <w:jc w:val="both"/>
        <w:rPr>
          <w:color w:val="000000" w:themeColor="text1"/>
          <w:lang w:val="en-GB"/>
        </w:rPr>
      </w:pPr>
      <w:r w:rsidRPr="00A1189B">
        <w:rPr>
          <w:rFonts w:ascii="Times New Roman" w:hAnsi="Times New Roman" w:cs="Times New Roman"/>
          <w:color w:val="000000" w:themeColor="text1"/>
          <w:lang w:val="en-GB"/>
        </w:rPr>
        <w:t xml:space="preserve">We tested 118 first-year </w:t>
      </w:r>
      <w:r w:rsidR="0020390E" w:rsidRPr="00A1189B">
        <w:rPr>
          <w:rFonts w:ascii="Times New Roman" w:hAnsi="Times New Roman" w:cs="Times New Roman"/>
          <w:color w:val="000000" w:themeColor="text1"/>
          <w:lang w:val="en-GB"/>
        </w:rPr>
        <w:t>pupils</w:t>
      </w:r>
      <w:r w:rsidRPr="00A1189B">
        <w:rPr>
          <w:rFonts w:ascii="Times New Roman" w:hAnsi="Times New Roman" w:cs="Times New Roman"/>
          <w:color w:val="000000" w:themeColor="text1"/>
          <w:lang w:val="en-GB"/>
        </w:rPr>
        <w:t xml:space="preserve">, but we had to exclude the vast majority of the </w:t>
      </w:r>
      <w:r w:rsidR="0020390E" w:rsidRPr="00A1189B">
        <w:rPr>
          <w:rFonts w:ascii="Times New Roman" w:hAnsi="Times New Roman" w:cs="Times New Roman"/>
          <w:color w:val="000000" w:themeColor="text1"/>
          <w:lang w:val="en-GB"/>
        </w:rPr>
        <w:t>pupil</w:t>
      </w:r>
      <w:r w:rsidRPr="00A1189B">
        <w:rPr>
          <w:rFonts w:ascii="Times New Roman" w:hAnsi="Times New Roman" w:cs="Times New Roman"/>
          <w:color w:val="000000" w:themeColor="text1"/>
          <w:lang w:val="en-GB"/>
        </w:rPr>
        <w:t xml:space="preserve">s because they did not meet all criteria. One criterion was that </w:t>
      </w:r>
      <w:r w:rsidR="0020390E" w:rsidRPr="00A1189B">
        <w:rPr>
          <w:rFonts w:ascii="Times New Roman" w:hAnsi="Times New Roman" w:cs="Times New Roman"/>
          <w:color w:val="000000" w:themeColor="text1"/>
          <w:lang w:val="en-GB"/>
        </w:rPr>
        <w:t>pupil</w:t>
      </w:r>
      <w:r w:rsidRPr="00A1189B">
        <w:rPr>
          <w:rFonts w:ascii="Times New Roman" w:hAnsi="Times New Roman" w:cs="Times New Roman"/>
          <w:color w:val="000000" w:themeColor="text1"/>
          <w:lang w:val="en-GB"/>
        </w:rPr>
        <w:t xml:space="preserve">s had to be aware of the </w:t>
      </w:r>
      <w:proofErr w:type="spellStart"/>
      <w:r w:rsidRPr="00A1189B">
        <w:rPr>
          <w:rFonts w:ascii="Times New Roman" w:hAnsi="Times New Roman" w:cs="Times New Roman"/>
          <w:color w:val="000000" w:themeColor="text1"/>
          <w:lang w:val="en-GB"/>
        </w:rPr>
        <w:t>Adv</w:t>
      </w:r>
      <w:proofErr w:type="spellEnd"/>
      <w:r w:rsidRPr="00A1189B">
        <w:rPr>
          <w:rFonts w:ascii="Times New Roman" w:hAnsi="Times New Roman" w:cs="Times New Roman"/>
          <w:color w:val="000000" w:themeColor="text1"/>
          <w:lang w:val="en-GB"/>
        </w:rPr>
        <w:t xml:space="preserve">-V word order in English. To transfer the </w:t>
      </w:r>
      <w:proofErr w:type="spellStart"/>
      <w:r w:rsidRPr="00A1189B">
        <w:rPr>
          <w:rFonts w:ascii="Times New Roman" w:hAnsi="Times New Roman" w:cs="Times New Roman"/>
          <w:color w:val="000000" w:themeColor="text1"/>
          <w:lang w:val="en-GB"/>
        </w:rPr>
        <w:t>Adv</w:t>
      </w:r>
      <w:proofErr w:type="spellEnd"/>
      <w:r w:rsidRPr="00A1189B">
        <w:rPr>
          <w:rFonts w:ascii="Times New Roman" w:hAnsi="Times New Roman" w:cs="Times New Roman"/>
          <w:color w:val="000000" w:themeColor="text1"/>
          <w:lang w:val="en-GB"/>
        </w:rPr>
        <w:t xml:space="preserve">-V word order into the L3, it was necessary that the </w:t>
      </w:r>
      <w:r w:rsidR="0020390E" w:rsidRPr="00A1189B">
        <w:rPr>
          <w:rFonts w:ascii="Times New Roman" w:hAnsi="Times New Roman" w:cs="Times New Roman"/>
          <w:color w:val="000000" w:themeColor="text1"/>
          <w:lang w:val="en-GB"/>
        </w:rPr>
        <w:t>pupil</w:t>
      </w:r>
      <w:r w:rsidRPr="00A1189B">
        <w:rPr>
          <w:rFonts w:ascii="Times New Roman" w:hAnsi="Times New Roman" w:cs="Times New Roman"/>
          <w:color w:val="000000" w:themeColor="text1"/>
          <w:lang w:val="en-GB"/>
        </w:rPr>
        <w:t>s be sufficiently familiar with this particular word order in English.</w:t>
      </w:r>
      <w:r w:rsidR="00A16A01" w:rsidRPr="00A1189B">
        <w:rPr>
          <w:rFonts w:ascii="Times New Roman" w:hAnsi="Times New Roman" w:cs="Times New Roman"/>
          <w:color w:val="000000" w:themeColor="text1"/>
          <w:lang w:val="en-GB"/>
        </w:rPr>
        <w:t xml:space="preserve"> </w:t>
      </w:r>
      <w:r w:rsidRPr="00A1189B">
        <w:rPr>
          <w:rFonts w:ascii="Times New Roman" w:hAnsi="Times New Roman" w:cs="Times New Roman"/>
          <w:lang w:val="en-GB"/>
        </w:rPr>
        <w:t>We tested this by means of an English gap-filling task</w:t>
      </w:r>
      <w:r w:rsidR="00AD3A45" w:rsidRPr="00A1189B">
        <w:rPr>
          <w:rFonts w:ascii="Times New Roman" w:hAnsi="Times New Roman" w:cs="Times New Roman"/>
          <w:lang w:val="en-GB"/>
        </w:rPr>
        <w:t>, more details of which are given in section 3.3.2</w:t>
      </w:r>
      <w:r w:rsidRPr="00A1189B">
        <w:rPr>
          <w:rFonts w:ascii="Times New Roman" w:hAnsi="Times New Roman" w:cs="Times New Roman"/>
          <w:lang w:val="en-GB"/>
        </w:rPr>
        <w:t xml:space="preserve">. 43 (out of </w:t>
      </w:r>
      <w:r w:rsidRPr="00A1189B">
        <w:rPr>
          <w:rFonts w:ascii="Times New Roman" w:hAnsi="Times New Roman" w:cs="Times New Roman"/>
          <w:color w:val="000000" w:themeColor="text1"/>
          <w:lang w:val="en-GB"/>
        </w:rPr>
        <w:t xml:space="preserve">118) </w:t>
      </w:r>
      <w:r w:rsidR="0020390E" w:rsidRPr="00A1189B">
        <w:rPr>
          <w:rFonts w:ascii="Times New Roman" w:hAnsi="Times New Roman" w:cs="Times New Roman"/>
          <w:color w:val="000000" w:themeColor="text1"/>
          <w:lang w:val="en-GB"/>
        </w:rPr>
        <w:t>pupil</w:t>
      </w:r>
      <w:r w:rsidRPr="00A1189B">
        <w:rPr>
          <w:rFonts w:ascii="Times New Roman" w:hAnsi="Times New Roman" w:cs="Times New Roman"/>
          <w:color w:val="000000" w:themeColor="text1"/>
          <w:lang w:val="en-GB"/>
        </w:rPr>
        <w:t>s passed the English gap-filling task</w:t>
      </w:r>
      <w:r w:rsidRPr="00A1189B">
        <w:rPr>
          <w:rFonts w:ascii="Times New Roman" w:hAnsi="Times New Roman" w:cs="Times New Roman"/>
          <w:lang w:val="en-GB"/>
        </w:rPr>
        <w:t>.</w:t>
      </w:r>
      <w:r w:rsidR="007675FF" w:rsidRPr="00A1189B">
        <w:rPr>
          <w:rFonts w:ascii="Times New Roman" w:hAnsi="Times New Roman" w:cs="Times New Roman"/>
          <w:lang w:val="en-GB"/>
        </w:rPr>
        <w:t xml:space="preserve"> </w:t>
      </w:r>
      <w:r w:rsidR="0080659D" w:rsidRPr="00A1189B">
        <w:rPr>
          <w:rFonts w:ascii="Times New Roman" w:hAnsi="Times New Roman" w:cs="Times New Roman"/>
          <w:lang w:val="en-GB"/>
        </w:rPr>
        <w:t>T</w:t>
      </w:r>
      <w:r w:rsidR="007675FF" w:rsidRPr="00A1189B">
        <w:rPr>
          <w:rFonts w:ascii="Times New Roman" w:hAnsi="Times New Roman" w:cs="Times New Roman"/>
          <w:lang w:val="en-GB"/>
        </w:rPr>
        <w:t xml:space="preserve">heir </w:t>
      </w:r>
      <w:r w:rsidR="0080659D" w:rsidRPr="00A1189B">
        <w:rPr>
          <w:rFonts w:ascii="Times New Roman" w:hAnsi="Times New Roman" w:cs="Times New Roman"/>
          <w:lang w:val="en-GB"/>
        </w:rPr>
        <w:t xml:space="preserve">overall </w:t>
      </w:r>
      <w:r w:rsidR="007675FF" w:rsidRPr="00A1189B">
        <w:rPr>
          <w:rFonts w:ascii="Times New Roman" w:hAnsi="Times New Roman" w:cs="Times New Roman"/>
          <w:lang w:val="en-GB"/>
        </w:rPr>
        <w:t>proficiency was assessed</w:t>
      </w:r>
      <w:r w:rsidR="0080659D" w:rsidRPr="00A1189B">
        <w:rPr>
          <w:rFonts w:ascii="Times New Roman" w:hAnsi="Times New Roman" w:cs="Times New Roman"/>
          <w:lang w:val="en-GB"/>
        </w:rPr>
        <w:t xml:space="preserve"> using the </w:t>
      </w:r>
      <w:r w:rsidRPr="00A1189B">
        <w:rPr>
          <w:rFonts w:ascii="Times New Roman" w:hAnsi="Times New Roman" w:cs="Times New Roman"/>
          <w:lang w:val="en-GB"/>
        </w:rPr>
        <w:t xml:space="preserve">standardised online Anglia placement test to make sure that all </w:t>
      </w:r>
      <w:r w:rsidR="0020390E" w:rsidRPr="00A1189B">
        <w:rPr>
          <w:rFonts w:ascii="Times New Roman" w:hAnsi="Times New Roman" w:cs="Times New Roman"/>
          <w:lang w:val="en-GB"/>
        </w:rPr>
        <w:t>pupil</w:t>
      </w:r>
      <w:r w:rsidRPr="00A1189B">
        <w:rPr>
          <w:rFonts w:ascii="Times New Roman" w:hAnsi="Times New Roman" w:cs="Times New Roman"/>
          <w:lang w:val="en-GB"/>
        </w:rPr>
        <w:t>s had at least the Anglia ‘elementary</w:t>
      </w:r>
      <w:r w:rsidR="00A31AD4">
        <w:rPr>
          <w:rFonts w:ascii="Times New Roman" w:hAnsi="Times New Roman" w:cs="Times New Roman"/>
          <w:lang w:val="en-GB"/>
        </w:rPr>
        <w:t>’</w:t>
      </w:r>
      <w:r w:rsidRPr="00A1189B">
        <w:rPr>
          <w:rFonts w:ascii="Times New Roman" w:hAnsi="Times New Roman" w:cs="Times New Roman"/>
          <w:lang w:val="en-GB"/>
        </w:rPr>
        <w:t xml:space="preserve"> level in English.</w:t>
      </w:r>
      <w:r w:rsidR="00A1189B" w:rsidRPr="00A1189B">
        <w:rPr>
          <w:rFonts w:ascii="Times New Roman" w:hAnsi="Times New Roman" w:cs="Times New Roman"/>
          <w:lang w:val="en-GB"/>
        </w:rPr>
        <w:t xml:space="preserve"> </w:t>
      </w:r>
      <w:bookmarkStart w:id="8" w:name="_Hlk20941435"/>
      <w:r w:rsidR="00A1189B" w:rsidRPr="00A1189B">
        <w:rPr>
          <w:rFonts w:ascii="Times New Roman" w:hAnsi="Times New Roman" w:cs="Times New Roman"/>
          <w:lang w:val="en-GB"/>
        </w:rPr>
        <w:t>The Anglia test showed that all pupils had at least the required</w:t>
      </w:r>
      <w:r w:rsidR="00A1189B">
        <w:rPr>
          <w:rFonts w:ascii="Times" w:hAnsi="Times" w:cs="Times New Roman"/>
          <w:lang w:val="en-GB"/>
        </w:rPr>
        <w:t xml:space="preserve"> ‘elementary’ level</w:t>
      </w:r>
      <w:r w:rsidR="00F91FB2">
        <w:rPr>
          <w:rFonts w:ascii="Times" w:hAnsi="Times" w:cs="Times New Roman"/>
          <w:lang w:val="en-GB"/>
        </w:rPr>
        <w:t xml:space="preserve"> (most of them had even a higher level)</w:t>
      </w:r>
      <w:r w:rsidR="00A1189B">
        <w:rPr>
          <w:rFonts w:ascii="Times" w:hAnsi="Times" w:cs="Times New Roman"/>
          <w:lang w:val="en-GB"/>
        </w:rPr>
        <w:t>, so we did not exclude any pupil on the basis of this test.</w:t>
      </w:r>
      <w:bookmarkEnd w:id="8"/>
      <w:r w:rsidR="00A1189B">
        <w:rPr>
          <w:rFonts w:ascii="Times" w:hAnsi="Times" w:cs="Times New Roman"/>
          <w:lang w:val="en-GB"/>
        </w:rPr>
        <w:t xml:space="preserve"> </w:t>
      </w:r>
      <w:r w:rsidRPr="003A7C44">
        <w:rPr>
          <w:rFonts w:ascii="Times" w:hAnsi="Times" w:cs="Times New Roman"/>
          <w:color w:val="000000" w:themeColor="text1"/>
          <w:lang w:val="en-GB"/>
        </w:rPr>
        <w:t xml:space="preserve">The reason </w:t>
      </w:r>
      <w:r w:rsidR="00D40E9B">
        <w:rPr>
          <w:rFonts w:ascii="Times" w:hAnsi="Times" w:cs="Times New Roman"/>
          <w:color w:val="000000" w:themeColor="text1"/>
          <w:lang w:val="en-GB"/>
        </w:rPr>
        <w:t xml:space="preserve">for having at least the ‘elementary’ level </w:t>
      </w:r>
      <w:r w:rsidRPr="003A7C44">
        <w:rPr>
          <w:rFonts w:ascii="Times" w:hAnsi="Times" w:cs="Times New Roman"/>
          <w:color w:val="000000" w:themeColor="text1"/>
          <w:lang w:val="en-GB"/>
        </w:rPr>
        <w:t xml:space="preserve">may be that most primary school </w:t>
      </w:r>
      <w:r w:rsidR="0020390E">
        <w:rPr>
          <w:rFonts w:ascii="Times" w:hAnsi="Times" w:cs="Times New Roman"/>
          <w:color w:val="000000" w:themeColor="text1"/>
          <w:lang w:val="en-GB"/>
        </w:rPr>
        <w:t>pupil</w:t>
      </w:r>
      <w:r w:rsidRPr="003A7C44">
        <w:rPr>
          <w:rFonts w:ascii="Times" w:hAnsi="Times" w:cs="Times New Roman"/>
          <w:color w:val="000000" w:themeColor="text1"/>
          <w:lang w:val="en-GB"/>
        </w:rPr>
        <w:t xml:space="preserve">s start learning English in the 7th grade (aged 9–11) according to the Dutch curriculum. </w:t>
      </w:r>
      <w:r w:rsidR="00B820CF">
        <w:rPr>
          <w:rFonts w:ascii="Times" w:hAnsi="Times" w:cs="Times New Roman"/>
          <w:lang w:val="en-GB"/>
        </w:rPr>
        <w:t>Furthermore</w:t>
      </w:r>
      <w:r w:rsidRPr="003A7C44">
        <w:rPr>
          <w:rFonts w:ascii="Times" w:hAnsi="Times" w:cs="Times New Roman"/>
          <w:lang w:val="en-GB"/>
        </w:rPr>
        <w:t xml:space="preserve">, English is quite ubiquitous in the Netherlands. Therefore, youngsters </w:t>
      </w:r>
      <w:r w:rsidR="00D353A1">
        <w:rPr>
          <w:rFonts w:ascii="Times" w:hAnsi="Times" w:cs="Times New Roman"/>
          <w:lang w:val="en-GB"/>
        </w:rPr>
        <w:t xml:space="preserve">generally </w:t>
      </w:r>
      <w:r w:rsidRPr="003A7C44">
        <w:rPr>
          <w:rFonts w:ascii="Times" w:hAnsi="Times" w:cs="Times New Roman"/>
          <w:lang w:val="en-GB"/>
        </w:rPr>
        <w:t>receive a great deal of English input because of media such as music, films and the Internet (</w:t>
      </w:r>
      <w:proofErr w:type="spellStart"/>
      <w:r w:rsidRPr="003A7C44">
        <w:rPr>
          <w:rFonts w:ascii="Times" w:hAnsi="Times" w:cs="Times New Roman"/>
          <w:lang w:val="en-GB"/>
        </w:rPr>
        <w:t>Verspoor</w:t>
      </w:r>
      <w:proofErr w:type="spellEnd"/>
      <w:r w:rsidRPr="003A7C44">
        <w:rPr>
          <w:rFonts w:ascii="Times" w:hAnsi="Times" w:cs="Times New Roman"/>
          <w:lang w:val="en-GB"/>
        </w:rPr>
        <w:t xml:space="preserve"> et al. 2007; </w:t>
      </w:r>
      <w:proofErr w:type="spellStart"/>
      <w:r w:rsidRPr="003A7C44">
        <w:rPr>
          <w:rFonts w:ascii="Times" w:hAnsi="Times" w:cs="Times New Roman"/>
          <w:lang w:val="en-GB"/>
        </w:rPr>
        <w:t>Verspoor</w:t>
      </w:r>
      <w:proofErr w:type="spellEnd"/>
      <w:r w:rsidRPr="003A7C44">
        <w:rPr>
          <w:rFonts w:ascii="Times" w:hAnsi="Times" w:cs="Times New Roman"/>
          <w:lang w:val="en-GB"/>
        </w:rPr>
        <w:t xml:space="preserve"> et al. 2010)</w:t>
      </w:r>
      <w:r w:rsidR="002362B9">
        <w:rPr>
          <w:rFonts w:ascii="Times" w:hAnsi="Times" w:cs="Times New Roman"/>
          <w:lang w:val="en-GB"/>
        </w:rPr>
        <w:t xml:space="preserve">, which may </w:t>
      </w:r>
      <w:r w:rsidR="00B820CF">
        <w:rPr>
          <w:rFonts w:ascii="Times" w:hAnsi="Times" w:cs="Times New Roman"/>
          <w:lang w:val="en-GB"/>
        </w:rPr>
        <w:t xml:space="preserve">also </w:t>
      </w:r>
      <w:r w:rsidR="002362B9">
        <w:rPr>
          <w:rFonts w:ascii="Times" w:hAnsi="Times" w:cs="Times New Roman"/>
          <w:lang w:val="en-GB"/>
        </w:rPr>
        <w:t xml:space="preserve">explain why all </w:t>
      </w:r>
      <w:r w:rsidR="0020390E">
        <w:rPr>
          <w:rFonts w:ascii="Times" w:hAnsi="Times" w:cs="Times New Roman"/>
          <w:lang w:val="en-GB"/>
        </w:rPr>
        <w:t>pupil</w:t>
      </w:r>
      <w:r w:rsidR="002362B9">
        <w:rPr>
          <w:rFonts w:ascii="Times" w:hAnsi="Times" w:cs="Times New Roman"/>
          <w:lang w:val="en-GB"/>
        </w:rPr>
        <w:t>s had at least the ‘elementary level’ in the Anglia test</w:t>
      </w:r>
      <w:r w:rsidRPr="003A7C44">
        <w:rPr>
          <w:rFonts w:ascii="Times" w:hAnsi="Times" w:cs="Times New Roman"/>
          <w:lang w:val="en-GB"/>
        </w:rPr>
        <w:t>.</w:t>
      </w:r>
      <w:r w:rsidRPr="003A7C44">
        <w:rPr>
          <w:color w:val="000000" w:themeColor="text1"/>
          <w:lang w:val="en-GB"/>
        </w:rPr>
        <w:tab/>
      </w:r>
    </w:p>
    <w:p w14:paraId="0F717627" w14:textId="3CB7DCF4" w:rsidR="00603871" w:rsidRPr="00B07F0F" w:rsidRDefault="00293EBD" w:rsidP="003A7C44">
      <w:pPr>
        <w:spacing w:line="360" w:lineRule="auto"/>
        <w:jc w:val="both"/>
        <w:rPr>
          <w:rFonts w:ascii="Times" w:hAnsi="Times" w:cs="Times New Roman"/>
          <w:lang w:val="en-US"/>
        </w:rPr>
      </w:pPr>
      <w:r w:rsidRPr="006D5813">
        <w:rPr>
          <w:rFonts w:ascii="Times" w:hAnsi="Times" w:cs="Times New Roman"/>
          <w:color w:val="000000" w:themeColor="text1"/>
          <w:lang w:val="en-GB"/>
        </w:rPr>
        <w:tab/>
      </w:r>
    </w:p>
    <w:p w14:paraId="1FCC7BDF" w14:textId="5BE44CE7" w:rsidR="003F20C2" w:rsidRPr="004C482C" w:rsidRDefault="00AA3997" w:rsidP="009C7E4D">
      <w:pPr>
        <w:spacing w:line="360" w:lineRule="auto"/>
        <w:jc w:val="both"/>
        <w:outlineLvl w:val="0"/>
        <w:rPr>
          <w:rFonts w:ascii="Times" w:hAnsi="Times" w:cs="Times New Roman"/>
          <w:b/>
          <w:bCs/>
          <w:color w:val="000000" w:themeColor="text1"/>
          <w:lang w:val="en-GB"/>
        </w:rPr>
      </w:pPr>
      <w:r w:rsidRPr="004C482C">
        <w:rPr>
          <w:rFonts w:ascii="Times" w:hAnsi="Times" w:cs="Times New Roman"/>
          <w:b/>
          <w:bCs/>
          <w:color w:val="000000" w:themeColor="text1"/>
          <w:lang w:val="en-GB"/>
        </w:rPr>
        <w:t>3.</w:t>
      </w:r>
      <w:r w:rsidR="001D72E6" w:rsidRPr="004C482C">
        <w:rPr>
          <w:rFonts w:ascii="Times" w:hAnsi="Times" w:cs="Times New Roman"/>
          <w:b/>
          <w:bCs/>
          <w:color w:val="000000" w:themeColor="text1"/>
          <w:lang w:val="en-GB"/>
        </w:rPr>
        <w:t>3</w:t>
      </w:r>
      <w:r w:rsidR="00DF470D" w:rsidRPr="004C482C">
        <w:rPr>
          <w:rFonts w:ascii="Times" w:hAnsi="Times" w:cs="Times New Roman"/>
          <w:b/>
          <w:bCs/>
          <w:color w:val="000000" w:themeColor="text1"/>
          <w:lang w:val="en-GB"/>
        </w:rPr>
        <w:t xml:space="preserve"> </w:t>
      </w:r>
      <w:r w:rsidR="005C5DEE" w:rsidRPr="004C482C">
        <w:rPr>
          <w:rFonts w:ascii="Times" w:hAnsi="Times" w:cs="Times New Roman"/>
          <w:b/>
          <w:bCs/>
          <w:color w:val="000000" w:themeColor="text1"/>
          <w:lang w:val="en-GB"/>
        </w:rPr>
        <w:t>Instrum</w:t>
      </w:r>
      <w:r w:rsidR="00D20C76" w:rsidRPr="004C482C">
        <w:rPr>
          <w:rFonts w:ascii="Times" w:hAnsi="Times" w:cs="Times New Roman"/>
          <w:b/>
          <w:bCs/>
          <w:color w:val="000000" w:themeColor="text1"/>
          <w:lang w:val="en-GB"/>
        </w:rPr>
        <w:t>ents</w:t>
      </w:r>
      <w:r w:rsidR="00DF470D" w:rsidRPr="004C482C">
        <w:rPr>
          <w:rFonts w:ascii="Times" w:hAnsi="Times" w:cs="Times New Roman"/>
          <w:b/>
          <w:bCs/>
          <w:color w:val="000000" w:themeColor="text1"/>
          <w:lang w:val="en-GB"/>
        </w:rPr>
        <w:t xml:space="preserve"> </w:t>
      </w:r>
    </w:p>
    <w:p w14:paraId="17F29340" w14:textId="380EFB7F" w:rsidR="005C5DEE" w:rsidRPr="004C482C" w:rsidRDefault="005C5DEE" w:rsidP="009C7E4D">
      <w:pPr>
        <w:spacing w:line="360" w:lineRule="auto"/>
        <w:jc w:val="both"/>
        <w:outlineLvl w:val="0"/>
        <w:rPr>
          <w:rFonts w:ascii="Times" w:hAnsi="Times" w:cs="Times New Roman"/>
          <w:b/>
          <w:bCs/>
          <w:color w:val="000000" w:themeColor="text1"/>
          <w:lang w:val="en-GB"/>
        </w:rPr>
      </w:pPr>
      <w:r w:rsidRPr="004C482C">
        <w:rPr>
          <w:rFonts w:ascii="Times" w:hAnsi="Times" w:cs="Times New Roman"/>
          <w:b/>
          <w:bCs/>
          <w:color w:val="000000" w:themeColor="text1"/>
          <w:lang w:val="en-GB"/>
        </w:rPr>
        <w:t>3.3.1 Linguistic t</w:t>
      </w:r>
      <w:r w:rsidR="008F2BE5" w:rsidRPr="004C482C">
        <w:rPr>
          <w:rFonts w:ascii="Times" w:hAnsi="Times" w:cs="Times New Roman"/>
          <w:b/>
          <w:bCs/>
          <w:color w:val="000000" w:themeColor="text1"/>
          <w:lang w:val="en-GB"/>
        </w:rPr>
        <w:t>asks</w:t>
      </w:r>
      <w:r w:rsidRPr="004C482C">
        <w:rPr>
          <w:rFonts w:ascii="Times" w:hAnsi="Times" w:cs="Times New Roman"/>
          <w:b/>
          <w:bCs/>
          <w:color w:val="000000" w:themeColor="text1"/>
          <w:lang w:val="en-GB"/>
        </w:rPr>
        <w:t xml:space="preserve"> </w:t>
      </w:r>
    </w:p>
    <w:p w14:paraId="454BCECC" w14:textId="31C3F415" w:rsidR="00A31AD4" w:rsidRDefault="0074563B" w:rsidP="00865B73">
      <w:pPr>
        <w:spacing w:line="360" w:lineRule="auto"/>
        <w:jc w:val="both"/>
        <w:rPr>
          <w:rFonts w:ascii="Times" w:hAnsi="Times" w:cs="Times New Roman"/>
          <w:lang w:val="en-GB"/>
        </w:rPr>
      </w:pPr>
      <w:r w:rsidRPr="006D5813">
        <w:rPr>
          <w:rFonts w:ascii="Times" w:hAnsi="Times" w:cs="Times New Roman"/>
          <w:color w:val="000000" w:themeColor="text1"/>
          <w:lang w:val="en-GB"/>
        </w:rPr>
        <w:t>T</w:t>
      </w:r>
      <w:r w:rsidR="003F20C2" w:rsidRPr="006D5813">
        <w:rPr>
          <w:rFonts w:ascii="Times" w:hAnsi="Times" w:cs="Times New Roman"/>
          <w:color w:val="000000" w:themeColor="text1"/>
          <w:lang w:val="en-GB"/>
        </w:rPr>
        <w:t>he data collection</w:t>
      </w:r>
      <w:r w:rsidR="004E34B0" w:rsidRPr="006D5813">
        <w:rPr>
          <w:rFonts w:ascii="Times" w:hAnsi="Times" w:cs="Times New Roman"/>
          <w:color w:val="000000" w:themeColor="text1"/>
          <w:lang w:val="en-GB"/>
        </w:rPr>
        <w:t xml:space="preserve"> </w:t>
      </w:r>
      <w:r w:rsidR="005227F2" w:rsidRPr="006D5813">
        <w:rPr>
          <w:rFonts w:ascii="Times" w:hAnsi="Times" w:cs="Times New Roman"/>
          <w:color w:val="000000" w:themeColor="text1"/>
          <w:lang w:val="en-GB"/>
        </w:rPr>
        <w:t xml:space="preserve">for </w:t>
      </w:r>
      <w:r w:rsidR="004E34B0" w:rsidRPr="006D5813">
        <w:rPr>
          <w:rFonts w:ascii="Times" w:hAnsi="Times" w:cs="Times New Roman"/>
          <w:color w:val="000000" w:themeColor="text1"/>
          <w:lang w:val="en-GB"/>
        </w:rPr>
        <w:t>this study</w:t>
      </w:r>
      <w:r w:rsidR="003F20C2" w:rsidRPr="006D5813">
        <w:rPr>
          <w:rFonts w:ascii="Times" w:hAnsi="Times" w:cs="Times New Roman"/>
          <w:color w:val="000000" w:themeColor="text1"/>
          <w:lang w:val="en-GB"/>
        </w:rPr>
        <w:t xml:space="preserve"> consist</w:t>
      </w:r>
      <w:r w:rsidR="00485ADF">
        <w:rPr>
          <w:rFonts w:ascii="Times" w:hAnsi="Times" w:cs="Times New Roman"/>
          <w:color w:val="000000" w:themeColor="text1"/>
          <w:lang w:val="en-GB"/>
        </w:rPr>
        <w:t>ed</w:t>
      </w:r>
      <w:r w:rsidR="003F20C2" w:rsidRPr="006D5813">
        <w:rPr>
          <w:rFonts w:ascii="Times" w:hAnsi="Times" w:cs="Times New Roman"/>
          <w:color w:val="000000" w:themeColor="text1"/>
          <w:lang w:val="en-GB"/>
        </w:rPr>
        <w:t xml:space="preserve"> of </w:t>
      </w:r>
      <w:r w:rsidR="0090727B" w:rsidRPr="006D5813">
        <w:rPr>
          <w:rFonts w:ascii="Times" w:hAnsi="Times" w:cs="Times New Roman"/>
          <w:color w:val="000000" w:themeColor="text1"/>
          <w:lang w:val="en-GB"/>
        </w:rPr>
        <w:t>two linguistic</w:t>
      </w:r>
      <w:r w:rsidR="00FB03A7" w:rsidRPr="006D5813">
        <w:rPr>
          <w:rFonts w:ascii="Times" w:hAnsi="Times" w:cs="Times New Roman"/>
          <w:color w:val="000000" w:themeColor="text1"/>
          <w:lang w:val="en-GB"/>
        </w:rPr>
        <w:t xml:space="preserve"> tasks: </w:t>
      </w:r>
      <w:r w:rsidR="00A313E5" w:rsidRPr="006D5813">
        <w:rPr>
          <w:rFonts w:ascii="Times" w:hAnsi="Times" w:cs="Times New Roman"/>
          <w:color w:val="000000" w:themeColor="text1"/>
          <w:lang w:val="en-GB"/>
        </w:rPr>
        <w:t>a GJT</w:t>
      </w:r>
      <w:r w:rsidR="0090727B" w:rsidRPr="006D5813">
        <w:rPr>
          <w:rFonts w:ascii="Times" w:hAnsi="Times" w:cs="Times New Roman"/>
          <w:color w:val="000000" w:themeColor="text1"/>
          <w:lang w:val="en-GB"/>
        </w:rPr>
        <w:t xml:space="preserve"> and a </w:t>
      </w:r>
      <w:r w:rsidR="00FB03A7" w:rsidRPr="006D5813">
        <w:rPr>
          <w:rFonts w:ascii="Times" w:hAnsi="Times" w:cs="Times New Roman"/>
          <w:color w:val="000000" w:themeColor="text1"/>
          <w:lang w:val="en-GB"/>
        </w:rPr>
        <w:t>guided</w:t>
      </w:r>
      <w:r w:rsidR="0090727B" w:rsidRPr="006D5813">
        <w:rPr>
          <w:rFonts w:ascii="Times" w:hAnsi="Times" w:cs="Times New Roman"/>
          <w:color w:val="000000" w:themeColor="text1"/>
          <w:lang w:val="en-GB"/>
        </w:rPr>
        <w:t xml:space="preserve"> production gap-filling task (GFT)</w:t>
      </w:r>
      <w:r w:rsidR="009834AB" w:rsidRPr="006D5813">
        <w:rPr>
          <w:rFonts w:ascii="Times" w:hAnsi="Times" w:cs="Times New Roman"/>
          <w:color w:val="000000" w:themeColor="text1"/>
          <w:lang w:val="en-GB"/>
        </w:rPr>
        <w:t>.</w:t>
      </w:r>
      <w:r w:rsidR="00354571" w:rsidRPr="006D5813">
        <w:rPr>
          <w:rFonts w:ascii="Times" w:hAnsi="Times" w:cs="Times New Roman"/>
          <w:color w:val="000000" w:themeColor="text1"/>
          <w:lang w:val="en-GB"/>
        </w:rPr>
        <w:t xml:space="preserve"> </w:t>
      </w:r>
      <w:r w:rsidR="00841AE7">
        <w:rPr>
          <w:rFonts w:ascii="Times" w:hAnsi="Times" w:cs="Times New Roman"/>
          <w:color w:val="000000" w:themeColor="text1"/>
          <w:lang w:val="en-GB"/>
        </w:rPr>
        <w:t>The tasks were constructed in a way that should make them easy to perform</w:t>
      </w:r>
      <w:r w:rsidR="00A31AD4">
        <w:rPr>
          <w:rFonts w:ascii="Times" w:hAnsi="Times" w:cs="Times New Roman"/>
          <w:color w:val="000000" w:themeColor="text1"/>
          <w:lang w:val="en-GB"/>
        </w:rPr>
        <w:t xml:space="preserve"> and v</w:t>
      </w:r>
      <w:bookmarkStart w:id="9" w:name="_Hlk20945517"/>
      <w:r w:rsidR="00A31AD4">
        <w:rPr>
          <w:rFonts w:ascii="Times" w:hAnsi="Times" w:cs="Times New Roman"/>
          <w:color w:val="000000" w:themeColor="text1"/>
          <w:lang w:val="en-GB"/>
        </w:rPr>
        <w:t xml:space="preserve">ocabulary training took place in the first week before the students </w:t>
      </w:r>
      <w:r w:rsidR="004E007D">
        <w:rPr>
          <w:rFonts w:ascii="Times" w:hAnsi="Times" w:cs="Times New Roman"/>
          <w:color w:val="000000" w:themeColor="text1"/>
          <w:lang w:val="en-GB"/>
        </w:rPr>
        <w:t xml:space="preserve">participated in </w:t>
      </w:r>
      <w:r w:rsidR="00A31AD4">
        <w:rPr>
          <w:rFonts w:ascii="Times" w:hAnsi="Times" w:cs="Times New Roman"/>
          <w:color w:val="000000" w:themeColor="text1"/>
          <w:lang w:val="en-GB"/>
        </w:rPr>
        <w:t xml:space="preserve">the actual linguistic tasks (see section 3.4 for more detailed information on the vocabulary training). </w:t>
      </w:r>
      <w:r w:rsidR="00841AE7">
        <w:rPr>
          <w:rFonts w:ascii="Times" w:hAnsi="Times" w:cs="Times New Roman"/>
          <w:color w:val="000000" w:themeColor="text1"/>
          <w:lang w:val="en-GB"/>
        </w:rPr>
        <w:t>S</w:t>
      </w:r>
      <w:r w:rsidR="005E28F9" w:rsidRPr="006D5813">
        <w:rPr>
          <w:rFonts w:ascii="Times" w:hAnsi="Times" w:cs="Times New Roman"/>
          <w:color w:val="000000" w:themeColor="text1"/>
          <w:lang w:val="en-GB"/>
        </w:rPr>
        <w:t xml:space="preserve">imple sentences with </w:t>
      </w:r>
      <w:r w:rsidR="00841AE7">
        <w:rPr>
          <w:rFonts w:ascii="Times" w:hAnsi="Times" w:cs="Times New Roman"/>
          <w:color w:val="000000" w:themeColor="text1"/>
          <w:lang w:val="en-GB"/>
        </w:rPr>
        <w:t>many</w:t>
      </w:r>
      <w:r w:rsidR="005E28F9" w:rsidRPr="006D5813">
        <w:rPr>
          <w:rFonts w:ascii="Times" w:hAnsi="Times" w:cs="Times New Roman"/>
          <w:color w:val="000000" w:themeColor="text1"/>
          <w:lang w:val="en-GB"/>
        </w:rPr>
        <w:t xml:space="preserve"> cognates</w:t>
      </w:r>
      <w:r w:rsidR="00841AE7">
        <w:rPr>
          <w:rFonts w:ascii="Times" w:hAnsi="Times" w:cs="Times New Roman"/>
          <w:color w:val="000000" w:themeColor="text1"/>
          <w:lang w:val="en-GB"/>
        </w:rPr>
        <w:t xml:space="preserve"> </w:t>
      </w:r>
      <w:r w:rsidR="00CF5D0F">
        <w:rPr>
          <w:rFonts w:ascii="Times" w:hAnsi="Times" w:cs="Times New Roman"/>
          <w:color w:val="000000" w:themeColor="text1"/>
          <w:lang w:val="en-GB"/>
        </w:rPr>
        <w:t>known in all</w:t>
      </w:r>
      <w:r w:rsidR="00E977DA">
        <w:rPr>
          <w:rFonts w:ascii="Times" w:hAnsi="Times" w:cs="Times New Roman"/>
          <w:color w:val="000000" w:themeColor="text1"/>
          <w:lang w:val="en-GB"/>
        </w:rPr>
        <w:t xml:space="preserve"> three</w:t>
      </w:r>
      <w:r w:rsidR="00CF5D0F">
        <w:rPr>
          <w:rFonts w:ascii="Times" w:hAnsi="Times" w:cs="Times New Roman"/>
          <w:color w:val="000000" w:themeColor="text1"/>
          <w:lang w:val="en-GB"/>
        </w:rPr>
        <w:t xml:space="preserve"> languages</w:t>
      </w:r>
      <w:r w:rsidR="00597CF0">
        <w:rPr>
          <w:rFonts w:ascii="Times" w:hAnsi="Times" w:cs="Times New Roman"/>
          <w:color w:val="000000" w:themeColor="text1"/>
          <w:lang w:val="en-GB"/>
        </w:rPr>
        <w:t xml:space="preserve"> (such as </w:t>
      </w:r>
      <w:r w:rsidR="00597CF0" w:rsidRPr="00E977DA">
        <w:rPr>
          <w:rFonts w:ascii="Times" w:hAnsi="Times" w:cs="Times New Roman"/>
          <w:i/>
          <w:color w:val="000000" w:themeColor="text1"/>
          <w:lang w:val="en-GB"/>
        </w:rPr>
        <w:t>pizza</w:t>
      </w:r>
      <w:r w:rsidR="00597CF0">
        <w:rPr>
          <w:rFonts w:ascii="Times" w:hAnsi="Times" w:cs="Times New Roman"/>
          <w:color w:val="000000" w:themeColor="text1"/>
          <w:lang w:val="en-GB"/>
        </w:rPr>
        <w:t xml:space="preserve">, </w:t>
      </w:r>
      <w:r w:rsidR="00597CF0" w:rsidRPr="00E977DA">
        <w:rPr>
          <w:rFonts w:ascii="Times" w:hAnsi="Times" w:cs="Times New Roman"/>
          <w:i/>
          <w:color w:val="000000" w:themeColor="text1"/>
          <w:lang w:val="en-GB"/>
        </w:rPr>
        <w:t>chocolat</w:t>
      </w:r>
      <w:r w:rsidR="004E007D">
        <w:rPr>
          <w:rFonts w:ascii="Times" w:hAnsi="Times" w:cs="Times New Roman"/>
          <w:i/>
          <w:color w:val="000000" w:themeColor="text1"/>
          <w:lang w:val="en-GB"/>
        </w:rPr>
        <w:t>e</w:t>
      </w:r>
      <w:r w:rsidR="00597CF0">
        <w:rPr>
          <w:rFonts w:ascii="Times" w:hAnsi="Times" w:cs="Times New Roman"/>
          <w:color w:val="000000" w:themeColor="text1"/>
          <w:lang w:val="en-GB"/>
        </w:rPr>
        <w:t xml:space="preserve">, </w:t>
      </w:r>
      <w:r w:rsidR="00597CF0" w:rsidRPr="00E977DA">
        <w:rPr>
          <w:rFonts w:ascii="Times" w:hAnsi="Times" w:cs="Times New Roman"/>
          <w:i/>
          <w:color w:val="000000" w:themeColor="text1"/>
          <w:lang w:val="en-GB"/>
        </w:rPr>
        <w:t>film</w:t>
      </w:r>
      <w:r w:rsidR="00D45CFB">
        <w:rPr>
          <w:rFonts w:ascii="Times" w:hAnsi="Times" w:cs="Times New Roman"/>
          <w:color w:val="000000" w:themeColor="text1"/>
          <w:lang w:val="en-GB"/>
        </w:rPr>
        <w:t xml:space="preserve">, </w:t>
      </w:r>
      <w:r w:rsidR="00D45CFB">
        <w:rPr>
          <w:rFonts w:ascii="Times" w:hAnsi="Times" w:cs="Times New Roman"/>
          <w:i/>
          <w:color w:val="000000" w:themeColor="text1"/>
          <w:lang w:val="en-GB"/>
        </w:rPr>
        <w:t>banana</w:t>
      </w:r>
      <w:r w:rsidR="00D45CFB">
        <w:rPr>
          <w:rFonts w:ascii="Times" w:hAnsi="Times" w:cs="Times New Roman"/>
          <w:iCs/>
          <w:color w:val="000000" w:themeColor="text1"/>
          <w:lang w:val="en-GB"/>
        </w:rPr>
        <w:t xml:space="preserve">, </w:t>
      </w:r>
      <w:r w:rsidR="00D45CFB" w:rsidRPr="00D45CFB">
        <w:rPr>
          <w:rFonts w:ascii="Times" w:hAnsi="Times" w:cs="Times New Roman"/>
          <w:i/>
          <w:color w:val="000000" w:themeColor="text1"/>
          <w:lang w:val="en-GB"/>
        </w:rPr>
        <w:t>adore</w:t>
      </w:r>
      <w:r w:rsidR="00D45CFB">
        <w:rPr>
          <w:rFonts w:ascii="Times" w:hAnsi="Times" w:cs="Times New Roman"/>
          <w:iCs/>
          <w:color w:val="000000" w:themeColor="text1"/>
          <w:lang w:val="en-GB"/>
        </w:rPr>
        <w:t xml:space="preserve">, </w:t>
      </w:r>
      <w:r w:rsidR="00D45CFB" w:rsidRPr="00D45CFB">
        <w:rPr>
          <w:rFonts w:ascii="Times" w:hAnsi="Times" w:cs="Times New Roman"/>
          <w:i/>
          <w:color w:val="000000" w:themeColor="text1"/>
          <w:lang w:val="en-GB"/>
        </w:rPr>
        <w:t>visit</w:t>
      </w:r>
      <w:r w:rsidR="00597CF0">
        <w:rPr>
          <w:rFonts w:ascii="Times" w:hAnsi="Times" w:cs="Times New Roman"/>
          <w:color w:val="000000" w:themeColor="text1"/>
          <w:lang w:val="en-GB"/>
        </w:rPr>
        <w:t>)</w:t>
      </w:r>
      <w:r w:rsidR="00A31AD4">
        <w:rPr>
          <w:rFonts w:ascii="Times" w:hAnsi="Times" w:cs="Times New Roman"/>
          <w:color w:val="000000" w:themeColor="text1"/>
          <w:lang w:val="en-GB"/>
        </w:rPr>
        <w:t xml:space="preserve"> were used</w:t>
      </w:r>
      <w:r w:rsidR="00051063">
        <w:rPr>
          <w:rFonts w:ascii="Times" w:hAnsi="Times" w:cs="Times New Roman"/>
          <w:color w:val="000000" w:themeColor="text1"/>
          <w:lang w:val="en-GB"/>
        </w:rPr>
        <w:t xml:space="preserve">. Vocabulary items were repeated in several sentences in order to reduce the learning task. Instead of nouns, proper names familiar in the three languages were used, if possible. </w:t>
      </w:r>
      <w:bookmarkEnd w:id="9"/>
      <w:r w:rsidR="00051063">
        <w:rPr>
          <w:rFonts w:ascii="Times" w:hAnsi="Times" w:cs="Times New Roman"/>
          <w:color w:val="000000" w:themeColor="text1"/>
          <w:lang w:val="en-GB"/>
        </w:rPr>
        <w:t>S</w:t>
      </w:r>
      <w:r w:rsidR="005E28F9" w:rsidRPr="006D5813">
        <w:rPr>
          <w:rFonts w:ascii="Times" w:hAnsi="Times" w:cs="Times New Roman"/>
          <w:color w:val="000000" w:themeColor="text1"/>
          <w:lang w:val="en-GB"/>
        </w:rPr>
        <w:t xml:space="preserve">ince </w:t>
      </w:r>
      <w:r w:rsidR="00841AE7">
        <w:rPr>
          <w:rFonts w:ascii="Times" w:hAnsi="Times" w:cs="Times New Roman"/>
          <w:color w:val="000000" w:themeColor="text1"/>
          <w:lang w:val="en-GB"/>
        </w:rPr>
        <w:t>pupils had been</w:t>
      </w:r>
      <w:r w:rsidR="005E28F9" w:rsidRPr="006D5813">
        <w:rPr>
          <w:rFonts w:ascii="Times" w:hAnsi="Times" w:cs="Times New Roman"/>
          <w:color w:val="000000" w:themeColor="text1"/>
          <w:lang w:val="en-GB"/>
        </w:rPr>
        <w:t xml:space="preserve"> trained</w:t>
      </w:r>
      <w:r w:rsidR="00841AE7">
        <w:rPr>
          <w:rFonts w:ascii="Times" w:hAnsi="Times" w:cs="Times New Roman"/>
          <w:color w:val="000000" w:themeColor="text1"/>
          <w:lang w:val="en-GB"/>
        </w:rPr>
        <w:t xml:space="preserve"> on</w:t>
      </w:r>
      <w:r w:rsidR="005E28F9" w:rsidRPr="006D5813">
        <w:rPr>
          <w:rFonts w:ascii="Times" w:hAnsi="Times" w:cs="Times New Roman"/>
          <w:color w:val="000000" w:themeColor="text1"/>
          <w:lang w:val="en-GB"/>
        </w:rPr>
        <w:t xml:space="preserve"> vocabulary </w:t>
      </w:r>
      <w:r w:rsidR="00841AE7">
        <w:rPr>
          <w:rFonts w:ascii="Times" w:hAnsi="Times" w:cs="Times New Roman"/>
          <w:color w:val="000000" w:themeColor="text1"/>
          <w:lang w:val="en-GB"/>
        </w:rPr>
        <w:t>during</w:t>
      </w:r>
      <w:r w:rsidR="005E28F9" w:rsidRPr="006D5813">
        <w:rPr>
          <w:rFonts w:ascii="Times" w:hAnsi="Times" w:cs="Times New Roman"/>
          <w:color w:val="000000" w:themeColor="text1"/>
          <w:lang w:val="en-GB"/>
        </w:rPr>
        <w:t xml:space="preserve"> the preparation, the</w:t>
      </w:r>
      <w:r w:rsidR="00841AE7">
        <w:rPr>
          <w:rFonts w:ascii="Times" w:hAnsi="Times" w:cs="Times New Roman"/>
          <w:color w:val="000000" w:themeColor="text1"/>
          <w:lang w:val="en-GB"/>
        </w:rPr>
        <w:t>y</w:t>
      </w:r>
      <w:r w:rsidR="005E28F9" w:rsidRPr="006D5813">
        <w:rPr>
          <w:rFonts w:ascii="Times" w:hAnsi="Times" w:cs="Times New Roman"/>
          <w:color w:val="000000" w:themeColor="text1"/>
          <w:lang w:val="en-GB"/>
        </w:rPr>
        <w:t xml:space="preserve"> were familiar with</w:t>
      </w:r>
      <w:r w:rsidR="00597CF0">
        <w:rPr>
          <w:rFonts w:ascii="Times" w:hAnsi="Times" w:cs="Times New Roman"/>
          <w:color w:val="000000" w:themeColor="text1"/>
          <w:lang w:val="en-GB"/>
        </w:rPr>
        <w:t xml:space="preserve"> all</w:t>
      </w:r>
      <w:r w:rsidR="005E28F9" w:rsidRPr="006D5813">
        <w:rPr>
          <w:rFonts w:ascii="Times" w:hAnsi="Times" w:cs="Times New Roman"/>
          <w:color w:val="000000" w:themeColor="text1"/>
          <w:lang w:val="en-GB"/>
        </w:rPr>
        <w:t xml:space="preserve"> the vocabulary</w:t>
      </w:r>
      <w:r w:rsidR="00485ADF">
        <w:rPr>
          <w:rFonts w:ascii="Times" w:hAnsi="Times" w:cs="Times New Roman"/>
          <w:color w:val="000000" w:themeColor="text1"/>
          <w:lang w:val="en-GB"/>
        </w:rPr>
        <w:t xml:space="preserve"> </w:t>
      </w:r>
      <w:r w:rsidR="005E28F9" w:rsidRPr="006D5813">
        <w:rPr>
          <w:rFonts w:ascii="Times" w:hAnsi="Times" w:cs="Times New Roman"/>
          <w:color w:val="000000" w:themeColor="text1"/>
          <w:lang w:val="en-GB"/>
        </w:rPr>
        <w:t xml:space="preserve">used in the tasks. </w:t>
      </w:r>
      <w:r w:rsidR="00F77E83">
        <w:rPr>
          <w:rFonts w:ascii="Times" w:hAnsi="Times" w:cs="Times New Roman"/>
          <w:color w:val="000000" w:themeColor="text1"/>
          <w:lang w:val="en-GB"/>
        </w:rPr>
        <w:t xml:space="preserve">In this way we tried to make sure that in all cases the </w:t>
      </w:r>
      <w:r w:rsidR="0020390E">
        <w:rPr>
          <w:rFonts w:ascii="Times" w:hAnsi="Times" w:cs="Times New Roman"/>
          <w:color w:val="000000" w:themeColor="text1"/>
          <w:lang w:val="en-GB"/>
        </w:rPr>
        <w:t>pupil</w:t>
      </w:r>
      <w:r w:rsidR="00F77E83">
        <w:rPr>
          <w:rFonts w:ascii="Times" w:hAnsi="Times" w:cs="Times New Roman"/>
          <w:color w:val="000000" w:themeColor="text1"/>
          <w:lang w:val="en-GB"/>
        </w:rPr>
        <w:t>s were able to understand the sentences and to judge their grammaticality</w:t>
      </w:r>
      <w:r w:rsidR="001E50C2" w:rsidRPr="006D5813">
        <w:rPr>
          <w:rFonts w:ascii="Times" w:hAnsi="Times" w:cs="Times New Roman"/>
          <w:color w:val="000000" w:themeColor="text1"/>
          <w:lang w:val="en-GB"/>
        </w:rPr>
        <w:t>.</w:t>
      </w:r>
      <w:r w:rsidR="00B820CF">
        <w:rPr>
          <w:rFonts w:ascii="Times" w:hAnsi="Times" w:cs="Times New Roman"/>
          <w:color w:val="000000" w:themeColor="text1"/>
          <w:lang w:val="en-GB"/>
        </w:rPr>
        <w:t xml:space="preserve"> The test sentences were presented in the same </w:t>
      </w:r>
      <w:r w:rsidR="00B820CF">
        <w:rPr>
          <w:rFonts w:ascii="Times" w:hAnsi="Times" w:cs="Times New Roman"/>
          <w:color w:val="000000" w:themeColor="text1"/>
          <w:lang w:val="en-GB"/>
        </w:rPr>
        <w:lastRenderedPageBreak/>
        <w:t>order to all pupils.</w:t>
      </w:r>
      <w:r w:rsidR="00A31AD4">
        <w:rPr>
          <w:rFonts w:ascii="Times" w:hAnsi="Times" w:cs="Times New Roman"/>
          <w:color w:val="000000" w:themeColor="text1"/>
          <w:lang w:val="en-GB"/>
        </w:rPr>
        <w:t xml:space="preserve"> Note that </w:t>
      </w:r>
      <w:r w:rsidR="00A31AD4" w:rsidRPr="006D5813">
        <w:rPr>
          <w:rFonts w:ascii="Times" w:hAnsi="Times" w:cs="Times New Roman"/>
          <w:color w:val="000000" w:themeColor="text1"/>
          <w:lang w:val="en-GB"/>
        </w:rPr>
        <w:t>the first-year tests were simplified versions of the third- and fourth-year tests</w:t>
      </w:r>
      <w:r w:rsidR="00A31AD4">
        <w:rPr>
          <w:rFonts w:ascii="Times" w:hAnsi="Times" w:cs="Times New Roman"/>
          <w:color w:val="000000" w:themeColor="text1"/>
          <w:lang w:val="en-GB"/>
        </w:rPr>
        <w:t>. Nevertheless,</w:t>
      </w:r>
      <w:r w:rsidR="00A31AD4" w:rsidRPr="006D5813">
        <w:rPr>
          <w:rFonts w:ascii="Times" w:hAnsi="Times" w:cs="Times New Roman"/>
          <w:color w:val="000000" w:themeColor="text1"/>
          <w:lang w:val="en-GB"/>
        </w:rPr>
        <w:t xml:space="preserve"> </w:t>
      </w:r>
      <w:r w:rsidR="00A31AD4">
        <w:rPr>
          <w:rFonts w:ascii="Times" w:hAnsi="Times" w:cs="Times New Roman"/>
          <w:color w:val="000000" w:themeColor="text1"/>
          <w:lang w:val="en-GB"/>
        </w:rPr>
        <w:t>the types of sentences were similar.</w:t>
      </w:r>
    </w:p>
    <w:p w14:paraId="0EF88069" w14:textId="2EF9EED3" w:rsidR="00F0687A" w:rsidRPr="006D5813" w:rsidRDefault="003F20C2" w:rsidP="004C482C">
      <w:pPr>
        <w:spacing w:line="360" w:lineRule="auto"/>
        <w:ind w:firstLine="709"/>
        <w:jc w:val="both"/>
        <w:rPr>
          <w:rFonts w:ascii="Times" w:hAnsi="Times" w:cs="Times New Roman"/>
          <w:lang w:val="en-GB"/>
        </w:rPr>
      </w:pPr>
      <w:r w:rsidRPr="006D5813">
        <w:rPr>
          <w:rFonts w:ascii="Times" w:hAnsi="Times" w:cs="Times New Roman"/>
          <w:lang w:val="en-GB"/>
        </w:rPr>
        <w:t>The GJT</w:t>
      </w:r>
      <w:r w:rsidR="00D20C76" w:rsidRPr="006D5813">
        <w:rPr>
          <w:rFonts w:ascii="Times" w:hAnsi="Times" w:cs="Times New Roman"/>
          <w:lang w:val="en-GB"/>
        </w:rPr>
        <w:t xml:space="preserve"> </w:t>
      </w:r>
      <w:r w:rsidR="00CE6DDA" w:rsidRPr="006D5813">
        <w:rPr>
          <w:rFonts w:ascii="Times" w:hAnsi="Times" w:cs="Times New Roman"/>
          <w:lang w:val="en-GB"/>
        </w:rPr>
        <w:t>consisted of 32</w:t>
      </w:r>
      <w:r w:rsidR="00F93029" w:rsidRPr="006D5813">
        <w:rPr>
          <w:rFonts w:ascii="Times" w:hAnsi="Times" w:cs="Times New Roman"/>
          <w:lang w:val="en-GB"/>
        </w:rPr>
        <w:t xml:space="preserve"> items: </w:t>
      </w:r>
      <w:r w:rsidR="00D07877" w:rsidRPr="006D5813">
        <w:rPr>
          <w:rFonts w:ascii="Times" w:hAnsi="Times" w:cs="Times New Roman"/>
          <w:lang w:val="en-GB"/>
        </w:rPr>
        <w:t>seven</w:t>
      </w:r>
      <w:r w:rsidR="007949B1" w:rsidRPr="006D5813">
        <w:rPr>
          <w:rFonts w:ascii="Times" w:hAnsi="Times" w:cs="Times New Roman"/>
          <w:lang w:val="en-GB"/>
        </w:rPr>
        <w:t xml:space="preserve"> </w:t>
      </w:r>
      <w:r w:rsidR="00F93029" w:rsidRPr="006D5813">
        <w:rPr>
          <w:rFonts w:ascii="Times" w:hAnsi="Times" w:cs="Times New Roman"/>
          <w:lang w:val="en-GB"/>
        </w:rPr>
        <w:t xml:space="preserve">items testing </w:t>
      </w:r>
      <w:r w:rsidR="00D07877" w:rsidRPr="006D5813">
        <w:rPr>
          <w:rFonts w:ascii="Times" w:hAnsi="Times" w:cs="Times New Roman"/>
          <w:lang w:val="en-GB"/>
        </w:rPr>
        <w:t>the</w:t>
      </w:r>
      <w:r w:rsidR="00F93029" w:rsidRPr="006D5813">
        <w:rPr>
          <w:rFonts w:ascii="Times" w:hAnsi="Times" w:cs="Times New Roman"/>
          <w:lang w:val="en-GB"/>
        </w:rPr>
        <w:t xml:space="preserve"> </w:t>
      </w:r>
      <w:proofErr w:type="spellStart"/>
      <w:r w:rsidR="000601F2" w:rsidRPr="006D5813">
        <w:rPr>
          <w:rFonts w:ascii="Times" w:hAnsi="Times" w:cs="Times New Roman"/>
          <w:lang w:val="en-GB"/>
        </w:rPr>
        <w:t>Adv</w:t>
      </w:r>
      <w:proofErr w:type="spellEnd"/>
      <w:r w:rsidR="000601F2" w:rsidRPr="006D5813">
        <w:rPr>
          <w:rFonts w:ascii="Times" w:hAnsi="Times" w:cs="Times New Roman"/>
          <w:lang w:val="en-GB"/>
        </w:rPr>
        <w:t xml:space="preserve">-V </w:t>
      </w:r>
      <w:r w:rsidR="00D07877" w:rsidRPr="006D5813">
        <w:rPr>
          <w:rFonts w:ascii="Times" w:hAnsi="Times" w:cs="Times New Roman"/>
          <w:lang w:val="en-GB"/>
        </w:rPr>
        <w:t>word order</w:t>
      </w:r>
      <w:r w:rsidR="00F93029" w:rsidRPr="006D5813">
        <w:rPr>
          <w:rFonts w:ascii="Times" w:hAnsi="Times" w:cs="Times New Roman"/>
          <w:lang w:val="en-GB"/>
        </w:rPr>
        <w:t xml:space="preserve"> of which </w:t>
      </w:r>
      <w:r w:rsidR="00D07877" w:rsidRPr="006D5813">
        <w:rPr>
          <w:rFonts w:ascii="Times" w:hAnsi="Times" w:cs="Times New Roman"/>
          <w:lang w:val="en-GB"/>
        </w:rPr>
        <w:t>four</w:t>
      </w:r>
      <w:r w:rsidR="00F93029" w:rsidRPr="006D5813">
        <w:rPr>
          <w:rFonts w:ascii="Times" w:hAnsi="Times" w:cs="Times New Roman"/>
          <w:lang w:val="en-GB"/>
        </w:rPr>
        <w:t xml:space="preserve"> </w:t>
      </w:r>
      <w:r w:rsidR="00D07877" w:rsidRPr="006D5813">
        <w:rPr>
          <w:rFonts w:ascii="Times" w:hAnsi="Times" w:cs="Times New Roman"/>
          <w:lang w:val="en-GB"/>
        </w:rPr>
        <w:t xml:space="preserve">items </w:t>
      </w:r>
      <w:r w:rsidR="005227F2" w:rsidRPr="006D5813">
        <w:rPr>
          <w:rFonts w:ascii="Times" w:hAnsi="Times" w:cs="Times New Roman"/>
          <w:lang w:val="en-GB"/>
        </w:rPr>
        <w:t xml:space="preserve">were </w:t>
      </w:r>
      <w:r w:rsidR="00745BDF" w:rsidRPr="006D5813">
        <w:rPr>
          <w:rFonts w:ascii="Times" w:hAnsi="Times" w:cs="Times New Roman"/>
          <w:lang w:val="en-GB"/>
        </w:rPr>
        <w:t>ungrammatical</w:t>
      </w:r>
      <w:r w:rsidR="00F93029" w:rsidRPr="006D5813">
        <w:rPr>
          <w:rFonts w:ascii="Times" w:hAnsi="Times" w:cs="Times New Roman"/>
          <w:lang w:val="en-GB"/>
        </w:rPr>
        <w:t xml:space="preserve"> and </w:t>
      </w:r>
      <w:r w:rsidR="00D07877" w:rsidRPr="006D5813">
        <w:rPr>
          <w:rFonts w:ascii="Times" w:hAnsi="Times" w:cs="Times New Roman"/>
          <w:lang w:val="en-GB"/>
        </w:rPr>
        <w:t>three items</w:t>
      </w:r>
      <w:r w:rsidR="00F93029" w:rsidRPr="006D5813">
        <w:rPr>
          <w:rFonts w:ascii="Times" w:hAnsi="Times" w:cs="Times New Roman"/>
          <w:lang w:val="en-GB"/>
        </w:rPr>
        <w:t xml:space="preserve"> </w:t>
      </w:r>
      <w:r w:rsidR="005227F2" w:rsidRPr="006D5813">
        <w:rPr>
          <w:rFonts w:ascii="Times" w:hAnsi="Times" w:cs="Times New Roman"/>
          <w:lang w:val="en-GB"/>
        </w:rPr>
        <w:t xml:space="preserve">were </w:t>
      </w:r>
      <w:r w:rsidR="00745BDF" w:rsidRPr="006D5813">
        <w:rPr>
          <w:rFonts w:ascii="Times" w:hAnsi="Times" w:cs="Times New Roman"/>
          <w:lang w:val="en-GB"/>
        </w:rPr>
        <w:t>grammatical</w:t>
      </w:r>
      <w:r w:rsidR="0006301D">
        <w:rPr>
          <w:rFonts w:ascii="Times" w:hAnsi="Times" w:cs="Times New Roman"/>
          <w:lang w:val="en-GB"/>
        </w:rPr>
        <w:t xml:space="preserve">; </w:t>
      </w:r>
      <w:r w:rsidR="00D07877" w:rsidRPr="006D5813">
        <w:rPr>
          <w:rFonts w:ascii="Times" w:hAnsi="Times" w:cs="Times New Roman"/>
          <w:lang w:val="en-GB"/>
        </w:rPr>
        <w:t>seven</w:t>
      </w:r>
      <w:r w:rsidR="007949B1" w:rsidRPr="006D5813">
        <w:rPr>
          <w:rFonts w:ascii="Times" w:hAnsi="Times" w:cs="Times New Roman"/>
          <w:lang w:val="en-GB"/>
        </w:rPr>
        <w:t xml:space="preserve"> </w:t>
      </w:r>
      <w:r w:rsidR="00F93029" w:rsidRPr="006D5813">
        <w:rPr>
          <w:rFonts w:ascii="Times" w:hAnsi="Times" w:cs="Times New Roman"/>
          <w:lang w:val="en-GB"/>
        </w:rPr>
        <w:t xml:space="preserve">items </w:t>
      </w:r>
      <w:r w:rsidR="005227F2" w:rsidRPr="006D5813">
        <w:rPr>
          <w:rFonts w:ascii="Times" w:hAnsi="Times" w:cs="Times New Roman"/>
          <w:lang w:val="en-GB"/>
        </w:rPr>
        <w:t xml:space="preserve">tested </w:t>
      </w:r>
      <w:r w:rsidR="00D07877" w:rsidRPr="006D5813">
        <w:rPr>
          <w:rFonts w:ascii="Times" w:hAnsi="Times" w:cs="Times New Roman"/>
          <w:lang w:val="en-GB"/>
        </w:rPr>
        <w:t>the V2</w:t>
      </w:r>
      <w:r w:rsidR="005A4752">
        <w:rPr>
          <w:rFonts w:ascii="Times" w:hAnsi="Times" w:cs="Times New Roman"/>
          <w:lang w:val="en-GB"/>
        </w:rPr>
        <w:t xml:space="preserve"> </w:t>
      </w:r>
      <w:r w:rsidR="00D07877" w:rsidRPr="006D5813">
        <w:rPr>
          <w:rFonts w:ascii="Times" w:hAnsi="Times" w:cs="Times New Roman"/>
          <w:lang w:val="en-GB"/>
        </w:rPr>
        <w:t>rule</w:t>
      </w:r>
      <w:r w:rsidR="00F93029" w:rsidRPr="006D5813">
        <w:rPr>
          <w:rFonts w:ascii="Times" w:hAnsi="Times" w:cs="Times New Roman"/>
          <w:lang w:val="en-GB"/>
        </w:rPr>
        <w:t xml:space="preserve"> </w:t>
      </w:r>
      <w:r w:rsidR="005B3CF7" w:rsidRPr="006D5813">
        <w:rPr>
          <w:rFonts w:ascii="Times" w:hAnsi="Times" w:cs="Times New Roman"/>
          <w:lang w:val="en-GB"/>
        </w:rPr>
        <w:t xml:space="preserve">of which four items were </w:t>
      </w:r>
      <w:r w:rsidR="00745BDF" w:rsidRPr="006D5813">
        <w:rPr>
          <w:rFonts w:ascii="Times" w:hAnsi="Times" w:cs="Times New Roman"/>
          <w:lang w:val="en-GB"/>
        </w:rPr>
        <w:t xml:space="preserve">ungrammatical </w:t>
      </w:r>
      <w:r w:rsidR="005B3CF7" w:rsidRPr="006D5813">
        <w:rPr>
          <w:rFonts w:ascii="Times" w:hAnsi="Times" w:cs="Times New Roman"/>
          <w:lang w:val="en-GB"/>
        </w:rPr>
        <w:t xml:space="preserve">and three items were </w:t>
      </w:r>
      <w:r w:rsidR="00745BDF" w:rsidRPr="006D5813">
        <w:rPr>
          <w:rFonts w:ascii="Times" w:hAnsi="Times" w:cs="Times New Roman"/>
          <w:lang w:val="en-GB"/>
        </w:rPr>
        <w:t>grammatical</w:t>
      </w:r>
      <w:r w:rsidR="005B3CF7" w:rsidRPr="006D5813">
        <w:rPr>
          <w:rFonts w:ascii="Times" w:hAnsi="Times" w:cs="Times New Roman"/>
          <w:lang w:val="en-GB"/>
        </w:rPr>
        <w:t xml:space="preserve"> </w:t>
      </w:r>
      <w:r w:rsidR="00F93029" w:rsidRPr="006D5813">
        <w:rPr>
          <w:rFonts w:ascii="Times" w:hAnsi="Times" w:cs="Times New Roman"/>
          <w:lang w:val="en-GB"/>
        </w:rPr>
        <w:t>and</w:t>
      </w:r>
      <w:r w:rsidR="007949B1" w:rsidRPr="006D5813">
        <w:rPr>
          <w:rFonts w:ascii="Times" w:hAnsi="Times" w:cs="Times New Roman"/>
          <w:lang w:val="en-GB"/>
        </w:rPr>
        <w:t xml:space="preserve"> </w:t>
      </w:r>
      <w:r w:rsidR="00CE6DDA" w:rsidRPr="006D5813">
        <w:rPr>
          <w:rFonts w:ascii="Times" w:hAnsi="Times" w:cs="Times New Roman"/>
          <w:lang w:val="en-GB"/>
        </w:rPr>
        <w:t>18</w:t>
      </w:r>
      <w:r w:rsidR="007949B1" w:rsidRPr="006D5813">
        <w:rPr>
          <w:rFonts w:ascii="Times" w:hAnsi="Times" w:cs="Times New Roman"/>
          <w:lang w:val="en-GB"/>
        </w:rPr>
        <w:t xml:space="preserve"> fillers</w:t>
      </w:r>
      <w:r w:rsidR="00F93029" w:rsidRPr="006D5813">
        <w:rPr>
          <w:rFonts w:ascii="Times" w:hAnsi="Times" w:cs="Times New Roman"/>
          <w:lang w:val="en-GB"/>
        </w:rPr>
        <w:t>.</w:t>
      </w:r>
      <w:r w:rsidR="007210CB" w:rsidRPr="006D5813">
        <w:rPr>
          <w:rFonts w:ascii="Times" w:hAnsi="Times" w:cs="Times New Roman"/>
          <w:color w:val="000000" w:themeColor="text1"/>
          <w:lang w:val="en-GB"/>
        </w:rPr>
        <w:t xml:space="preserve"> Two example items are provided in (1)</w:t>
      </w:r>
      <w:r w:rsidR="00D353A1">
        <w:rPr>
          <w:rFonts w:ascii="Times" w:hAnsi="Times" w:cs="Times New Roman"/>
          <w:color w:val="000000" w:themeColor="text1"/>
          <w:lang w:val="en-GB"/>
        </w:rPr>
        <w:t xml:space="preserve"> and (2)</w:t>
      </w:r>
      <w:r w:rsidR="007210CB" w:rsidRPr="006D5813">
        <w:rPr>
          <w:rFonts w:ascii="Times" w:hAnsi="Times" w:cs="Times New Roman"/>
          <w:color w:val="000000" w:themeColor="text1"/>
          <w:lang w:val="en-GB"/>
        </w:rPr>
        <w:t>.</w:t>
      </w:r>
    </w:p>
    <w:p w14:paraId="5FEA2801" w14:textId="77777777" w:rsidR="005E28F9" w:rsidRPr="006D5813" w:rsidRDefault="005E28F9" w:rsidP="005227F2">
      <w:pPr>
        <w:spacing w:line="360" w:lineRule="auto"/>
        <w:jc w:val="both"/>
        <w:rPr>
          <w:rFonts w:ascii="Times" w:hAnsi="Times" w:cs="Times New Roman"/>
          <w:lang w:val="en-GB"/>
        </w:rPr>
      </w:pPr>
    </w:p>
    <w:p w14:paraId="65D169F2" w14:textId="52566937" w:rsidR="00D20C76" w:rsidRDefault="00514F7D" w:rsidP="009F134F">
      <w:pPr>
        <w:spacing w:line="360" w:lineRule="auto"/>
        <w:jc w:val="both"/>
        <w:rPr>
          <w:rFonts w:ascii="Times" w:hAnsi="Times" w:cs="Times New Roman"/>
          <w:lang w:val="en-GB"/>
        </w:rPr>
      </w:pPr>
      <w:r w:rsidRPr="006D5813">
        <w:rPr>
          <w:rFonts w:ascii="Times" w:hAnsi="Times" w:cs="Times New Roman"/>
          <w:lang w:val="en-US"/>
        </w:rPr>
        <w:tab/>
      </w:r>
      <w:r w:rsidR="008D5B76" w:rsidRPr="00DD7BB7">
        <w:rPr>
          <w:rFonts w:ascii="Times" w:hAnsi="Times" w:cs="Times New Roman"/>
          <w:lang w:val="en-US"/>
        </w:rPr>
        <w:t>(1)</w:t>
      </w:r>
      <w:r w:rsidR="00E02946" w:rsidRPr="00DD7BB7">
        <w:rPr>
          <w:rFonts w:ascii="Times" w:hAnsi="Times" w:cs="Times New Roman"/>
          <w:lang w:val="en-US"/>
        </w:rPr>
        <w:tab/>
      </w:r>
      <w:r w:rsidRPr="00DD7BB7">
        <w:rPr>
          <w:rFonts w:ascii="Times" w:hAnsi="Times" w:cs="Times New Roman"/>
          <w:i/>
          <w:lang w:val="en-US"/>
        </w:rPr>
        <w:t xml:space="preserve"> </w:t>
      </w:r>
      <w:proofErr w:type="spellStart"/>
      <w:r w:rsidRPr="00DD7BB7">
        <w:rPr>
          <w:rFonts w:ascii="Times" w:hAnsi="Times" w:cs="Times New Roman"/>
          <w:i/>
          <w:lang w:val="en-US"/>
        </w:rPr>
        <w:t>Manon</w:t>
      </w:r>
      <w:proofErr w:type="spellEnd"/>
      <w:r w:rsidRPr="00DD7BB7">
        <w:rPr>
          <w:rFonts w:ascii="Times" w:hAnsi="Times" w:cs="Times New Roman"/>
          <w:i/>
          <w:lang w:val="en-US"/>
        </w:rPr>
        <w:t xml:space="preserve"> </w:t>
      </w:r>
      <w:proofErr w:type="spellStart"/>
      <w:r w:rsidRPr="00DD7BB7">
        <w:rPr>
          <w:rFonts w:ascii="Times" w:hAnsi="Times" w:cs="Times New Roman"/>
          <w:i/>
          <w:lang w:val="en-US"/>
        </w:rPr>
        <w:t>aime</w:t>
      </w:r>
      <w:proofErr w:type="spellEnd"/>
      <w:r w:rsidRPr="00DD7BB7">
        <w:rPr>
          <w:rFonts w:ascii="Times" w:hAnsi="Times" w:cs="Times New Roman"/>
          <w:i/>
          <w:lang w:val="en-US"/>
        </w:rPr>
        <w:t xml:space="preserve"> </w:t>
      </w:r>
      <w:proofErr w:type="spellStart"/>
      <w:r w:rsidRPr="00DD7BB7">
        <w:rPr>
          <w:rFonts w:ascii="Times" w:hAnsi="Times" w:cs="Times New Roman"/>
          <w:i/>
          <w:lang w:val="en-US"/>
        </w:rPr>
        <w:t>vraiment</w:t>
      </w:r>
      <w:proofErr w:type="spellEnd"/>
      <w:r w:rsidRPr="00DD7BB7">
        <w:rPr>
          <w:rFonts w:ascii="Times" w:hAnsi="Times" w:cs="Times New Roman"/>
          <w:i/>
          <w:lang w:val="en-US"/>
        </w:rPr>
        <w:t xml:space="preserve"> les biscuits</w:t>
      </w:r>
      <w:r w:rsidR="00D20C76" w:rsidRPr="00DD7BB7">
        <w:rPr>
          <w:rFonts w:ascii="Times" w:hAnsi="Times" w:cs="Times New Roman"/>
          <w:i/>
          <w:lang w:val="en-US"/>
        </w:rPr>
        <w:t>.</w:t>
      </w:r>
      <w:r w:rsidR="00D20C76" w:rsidRPr="00DD7BB7">
        <w:rPr>
          <w:rFonts w:ascii="Times" w:hAnsi="Times" w:cs="Times New Roman"/>
          <w:i/>
          <w:lang w:val="en-US"/>
        </w:rPr>
        <w:tab/>
      </w:r>
      <w:r w:rsidRPr="00DD7BB7">
        <w:rPr>
          <w:rFonts w:ascii="Times" w:hAnsi="Times" w:cs="Times New Roman"/>
          <w:i/>
          <w:lang w:val="en-US"/>
        </w:rPr>
        <w:tab/>
      </w:r>
      <w:proofErr w:type="gramStart"/>
      <w:r w:rsidR="00D20C76" w:rsidRPr="00425F38">
        <w:rPr>
          <w:rFonts w:ascii="Times" w:hAnsi="Times" w:cs="Times New Roman"/>
          <w:lang w:val="en-GB"/>
        </w:rPr>
        <w:t>c</w:t>
      </w:r>
      <w:proofErr w:type="gramEnd"/>
      <w:r w:rsidR="00D20C76" w:rsidRPr="00425F38">
        <w:rPr>
          <w:rFonts w:ascii="Times" w:hAnsi="Times" w:cs="Times New Roman"/>
          <w:lang w:val="en-GB"/>
        </w:rPr>
        <w:t xml:space="preserve"> / </w:t>
      </w:r>
      <w:proofErr w:type="spellStart"/>
      <w:r w:rsidR="00D20C76" w:rsidRPr="00425F38">
        <w:rPr>
          <w:rFonts w:ascii="Times" w:hAnsi="Times" w:cs="Times New Roman"/>
          <w:lang w:val="en-GB"/>
        </w:rPr>
        <w:t>i</w:t>
      </w:r>
      <w:proofErr w:type="spellEnd"/>
    </w:p>
    <w:p w14:paraId="1F2D688E" w14:textId="4523C32C" w:rsidR="00AF4430" w:rsidRPr="00486ED5" w:rsidRDefault="00AF4430" w:rsidP="009F134F">
      <w:pPr>
        <w:spacing w:line="360" w:lineRule="auto"/>
        <w:jc w:val="both"/>
        <w:rPr>
          <w:rFonts w:ascii="Times" w:hAnsi="Times" w:cs="Times New Roman"/>
          <w:i/>
          <w:lang w:val="en-GB"/>
        </w:rPr>
      </w:pPr>
      <w:r>
        <w:rPr>
          <w:rFonts w:ascii="Times" w:hAnsi="Times" w:cs="Times New Roman"/>
          <w:lang w:val="en-GB"/>
        </w:rPr>
        <w:tab/>
      </w:r>
      <w:r>
        <w:rPr>
          <w:rFonts w:ascii="Times" w:hAnsi="Times" w:cs="Times New Roman"/>
          <w:lang w:val="en-GB"/>
        </w:rPr>
        <w:tab/>
      </w:r>
      <w:proofErr w:type="spellStart"/>
      <w:r>
        <w:rPr>
          <w:rFonts w:ascii="Times" w:hAnsi="Times" w:cs="Times New Roman"/>
          <w:lang w:val="en-GB"/>
        </w:rPr>
        <w:t>Manon</w:t>
      </w:r>
      <w:proofErr w:type="spellEnd"/>
      <w:r>
        <w:rPr>
          <w:rFonts w:ascii="Times" w:hAnsi="Times" w:cs="Times New Roman"/>
          <w:lang w:val="en-GB"/>
        </w:rPr>
        <w:t xml:space="preserve"> loves really     the biscuits</w:t>
      </w:r>
    </w:p>
    <w:p w14:paraId="499F1D2F" w14:textId="6EA1DADE" w:rsidR="00D305CF" w:rsidRPr="00B20DF6" w:rsidRDefault="00D305CF" w:rsidP="009F134F">
      <w:pPr>
        <w:spacing w:line="360" w:lineRule="auto"/>
        <w:jc w:val="both"/>
        <w:rPr>
          <w:rFonts w:ascii="Times" w:hAnsi="Times" w:cs="Times New Roman"/>
          <w:lang w:val="fr-FR"/>
        </w:rPr>
      </w:pPr>
      <w:r w:rsidRPr="00486ED5">
        <w:rPr>
          <w:rFonts w:ascii="Times" w:hAnsi="Times" w:cs="Times New Roman"/>
          <w:i/>
          <w:lang w:val="en-GB"/>
        </w:rPr>
        <w:tab/>
      </w:r>
      <w:r w:rsidR="00E02946">
        <w:rPr>
          <w:rFonts w:ascii="Times" w:hAnsi="Times" w:cs="Times New Roman"/>
          <w:i/>
          <w:lang w:val="en-GB"/>
        </w:rPr>
        <w:tab/>
      </w:r>
      <w:r w:rsidR="005E28F9" w:rsidRPr="00B20DF6">
        <w:rPr>
          <w:rFonts w:ascii="Times" w:hAnsi="Times" w:cs="Times New Roman"/>
          <w:lang w:val="fr-FR"/>
        </w:rPr>
        <w:t>‘</w:t>
      </w:r>
      <w:r w:rsidRPr="00B20DF6">
        <w:rPr>
          <w:rFonts w:ascii="Times" w:hAnsi="Times" w:cs="Times New Roman"/>
          <w:lang w:val="fr-FR"/>
        </w:rPr>
        <w:t xml:space="preserve">Manon </w:t>
      </w:r>
      <w:proofErr w:type="spellStart"/>
      <w:r w:rsidRPr="00B20DF6">
        <w:rPr>
          <w:rFonts w:ascii="Times" w:hAnsi="Times" w:cs="Times New Roman"/>
          <w:lang w:val="fr-FR"/>
        </w:rPr>
        <w:t>really</w:t>
      </w:r>
      <w:proofErr w:type="spellEnd"/>
      <w:r w:rsidRPr="00B20DF6">
        <w:rPr>
          <w:rFonts w:ascii="Times" w:hAnsi="Times" w:cs="Times New Roman"/>
          <w:lang w:val="fr-FR"/>
        </w:rPr>
        <w:t xml:space="preserve"> loves biscuits</w:t>
      </w:r>
      <w:r w:rsidR="005E28F9" w:rsidRPr="00B20DF6">
        <w:rPr>
          <w:rFonts w:ascii="Times" w:hAnsi="Times" w:cs="Times New Roman"/>
          <w:lang w:val="fr-FR"/>
        </w:rPr>
        <w:t>.’</w:t>
      </w:r>
    </w:p>
    <w:p w14:paraId="6F712C65" w14:textId="18636C1D" w:rsidR="00D305CF" w:rsidRDefault="00D20C76" w:rsidP="009F134F">
      <w:pPr>
        <w:spacing w:line="360" w:lineRule="auto"/>
        <w:jc w:val="both"/>
        <w:rPr>
          <w:rFonts w:ascii="Times" w:hAnsi="Times" w:cs="Times New Roman"/>
          <w:lang w:val="fr-FR"/>
        </w:rPr>
      </w:pPr>
      <w:r w:rsidRPr="00B20DF6">
        <w:rPr>
          <w:rFonts w:ascii="Times" w:hAnsi="Times" w:cs="Times New Roman"/>
          <w:i/>
          <w:lang w:val="fr-FR"/>
        </w:rPr>
        <w:tab/>
      </w:r>
      <w:r w:rsidR="008D5B76" w:rsidRPr="00E02946">
        <w:rPr>
          <w:rFonts w:ascii="Times" w:hAnsi="Times" w:cs="Times New Roman"/>
          <w:lang w:val="fr-FR"/>
        </w:rPr>
        <w:t>(2)</w:t>
      </w:r>
      <w:r w:rsidR="00E02946">
        <w:rPr>
          <w:rFonts w:ascii="Times" w:hAnsi="Times" w:cs="Times New Roman"/>
          <w:lang w:val="fr-FR"/>
        </w:rPr>
        <w:tab/>
      </w:r>
      <w:r w:rsidRPr="00486ED5">
        <w:rPr>
          <w:rFonts w:ascii="Times" w:hAnsi="Times" w:cs="Times New Roman"/>
          <w:i/>
          <w:lang w:val="fr-FR"/>
        </w:rPr>
        <w:t xml:space="preserve"> Aujourd’hui mange Jean une pomme.</w:t>
      </w:r>
      <w:r w:rsidRPr="00486ED5">
        <w:rPr>
          <w:rFonts w:ascii="Times" w:hAnsi="Times" w:cs="Times New Roman"/>
          <w:i/>
          <w:lang w:val="fr-FR"/>
        </w:rPr>
        <w:tab/>
      </w:r>
      <w:proofErr w:type="gramStart"/>
      <w:r w:rsidRPr="003A7C44">
        <w:rPr>
          <w:rFonts w:ascii="Times" w:hAnsi="Times" w:cs="Times New Roman"/>
          <w:lang w:val="fr-FR"/>
        </w:rPr>
        <w:t>c</w:t>
      </w:r>
      <w:proofErr w:type="gramEnd"/>
      <w:r w:rsidRPr="003A7C44">
        <w:rPr>
          <w:rFonts w:ascii="Times" w:hAnsi="Times" w:cs="Times New Roman"/>
          <w:lang w:val="fr-FR"/>
        </w:rPr>
        <w:t xml:space="preserve"> / i</w:t>
      </w:r>
    </w:p>
    <w:p w14:paraId="39375DAA" w14:textId="719D531E" w:rsidR="00F77E83" w:rsidRPr="00DD7BB7" w:rsidRDefault="00F77E83" w:rsidP="009F134F">
      <w:pPr>
        <w:spacing w:line="360" w:lineRule="auto"/>
        <w:jc w:val="both"/>
        <w:rPr>
          <w:rFonts w:ascii="Times" w:hAnsi="Times" w:cs="Times New Roman"/>
          <w:i/>
          <w:lang w:val="en-US"/>
        </w:rPr>
      </w:pPr>
      <w:r>
        <w:rPr>
          <w:rFonts w:ascii="Times" w:hAnsi="Times" w:cs="Times New Roman"/>
          <w:lang w:val="fr-FR"/>
        </w:rPr>
        <w:tab/>
      </w:r>
      <w:r>
        <w:rPr>
          <w:rFonts w:ascii="Times" w:hAnsi="Times" w:cs="Times New Roman"/>
          <w:lang w:val="fr-FR"/>
        </w:rPr>
        <w:tab/>
        <w:t xml:space="preserve"> </w:t>
      </w:r>
      <w:proofErr w:type="gramStart"/>
      <w:r w:rsidRPr="00DD7BB7">
        <w:rPr>
          <w:rFonts w:ascii="Times" w:hAnsi="Times" w:cs="Times New Roman"/>
          <w:lang w:val="en-US"/>
        </w:rPr>
        <w:t>today</w:t>
      </w:r>
      <w:proofErr w:type="gramEnd"/>
      <w:r w:rsidRPr="00DD7BB7">
        <w:rPr>
          <w:rFonts w:ascii="Times" w:hAnsi="Times" w:cs="Times New Roman"/>
          <w:lang w:val="en-US"/>
        </w:rPr>
        <w:t xml:space="preserve">           eats      Jean  an  apple</w:t>
      </w:r>
    </w:p>
    <w:p w14:paraId="2DDA679F" w14:textId="35C77517" w:rsidR="00D20C76" w:rsidRPr="006D5813" w:rsidRDefault="00D305CF" w:rsidP="009F134F">
      <w:pPr>
        <w:spacing w:line="360" w:lineRule="auto"/>
        <w:jc w:val="both"/>
        <w:rPr>
          <w:rFonts w:ascii="Times" w:hAnsi="Times" w:cs="Times New Roman"/>
          <w:lang w:val="en-GB"/>
        </w:rPr>
      </w:pPr>
      <w:r w:rsidRPr="00DD7BB7">
        <w:rPr>
          <w:rFonts w:ascii="Times" w:hAnsi="Times" w:cs="Times New Roman"/>
          <w:i/>
          <w:lang w:val="en-US"/>
        </w:rPr>
        <w:tab/>
      </w:r>
      <w:r w:rsidR="00E02946" w:rsidRPr="00DD7BB7">
        <w:rPr>
          <w:rFonts w:ascii="Times" w:hAnsi="Times" w:cs="Times New Roman"/>
          <w:i/>
          <w:lang w:val="en-US"/>
        </w:rPr>
        <w:tab/>
      </w:r>
      <w:r w:rsidR="005E28F9" w:rsidRPr="006D5813">
        <w:rPr>
          <w:rFonts w:ascii="Times" w:hAnsi="Times" w:cs="Times New Roman"/>
          <w:lang w:val="en-GB"/>
        </w:rPr>
        <w:t>‘</w:t>
      </w:r>
      <w:r w:rsidRPr="006D5813">
        <w:rPr>
          <w:rFonts w:ascii="Times" w:hAnsi="Times" w:cs="Times New Roman"/>
          <w:lang w:val="en-GB"/>
        </w:rPr>
        <w:t xml:space="preserve">Today Jean </w:t>
      </w:r>
      <w:r w:rsidR="00425F38">
        <w:rPr>
          <w:rFonts w:ascii="Times" w:hAnsi="Times" w:cs="Times New Roman"/>
          <w:lang w:val="en-GB"/>
        </w:rPr>
        <w:t>is eating</w:t>
      </w:r>
      <w:r w:rsidR="005E28F9" w:rsidRPr="006D5813">
        <w:rPr>
          <w:rFonts w:ascii="Times" w:hAnsi="Times" w:cs="Times New Roman"/>
          <w:lang w:val="en-GB"/>
        </w:rPr>
        <w:t xml:space="preserve"> an apple.’</w:t>
      </w:r>
    </w:p>
    <w:p w14:paraId="33D907EB" w14:textId="49E37C36" w:rsidR="00F93029" w:rsidRPr="006D5813" w:rsidRDefault="00F93029" w:rsidP="009F134F">
      <w:pPr>
        <w:spacing w:line="360" w:lineRule="auto"/>
        <w:jc w:val="both"/>
        <w:rPr>
          <w:rFonts w:ascii="Times" w:hAnsi="Times" w:cs="Times New Roman"/>
          <w:b/>
          <w:bCs/>
          <w:lang w:val="en-GB"/>
        </w:rPr>
      </w:pPr>
    </w:p>
    <w:p w14:paraId="7BCDF59D" w14:textId="41BEBB2F" w:rsidR="00F0687A" w:rsidRPr="006D5813" w:rsidRDefault="00D65A4F" w:rsidP="004C482C">
      <w:pPr>
        <w:spacing w:line="360" w:lineRule="auto"/>
        <w:ind w:firstLine="709"/>
        <w:jc w:val="both"/>
        <w:rPr>
          <w:rFonts w:ascii="Times" w:hAnsi="Times" w:cs="Times New Roman"/>
          <w:lang w:val="en-GB"/>
        </w:rPr>
      </w:pPr>
      <w:r w:rsidRPr="006D5813">
        <w:rPr>
          <w:rFonts w:ascii="Times" w:hAnsi="Times" w:cs="Times New Roman"/>
          <w:lang w:val="en-GB"/>
        </w:rPr>
        <w:t xml:space="preserve">The GFT contained </w:t>
      </w:r>
      <w:r w:rsidR="00C36AA2">
        <w:rPr>
          <w:rFonts w:ascii="Times" w:hAnsi="Times" w:cs="Times New Roman"/>
          <w:lang w:val="en-GB"/>
        </w:rPr>
        <w:t>24</w:t>
      </w:r>
      <w:r w:rsidR="00C36AA2" w:rsidRPr="006D5813">
        <w:rPr>
          <w:rFonts w:ascii="Times" w:hAnsi="Times" w:cs="Times New Roman"/>
          <w:lang w:val="en-GB"/>
        </w:rPr>
        <w:t xml:space="preserve"> </w:t>
      </w:r>
      <w:r w:rsidR="003F20C2" w:rsidRPr="006D5813">
        <w:rPr>
          <w:rFonts w:ascii="Times" w:hAnsi="Times" w:cs="Times New Roman"/>
          <w:lang w:val="en-GB"/>
        </w:rPr>
        <w:t xml:space="preserve">items: </w:t>
      </w:r>
      <w:r w:rsidR="0042242E" w:rsidRPr="006D5813">
        <w:rPr>
          <w:rFonts w:ascii="Times" w:hAnsi="Times" w:cs="Times New Roman"/>
          <w:lang w:val="en-GB"/>
        </w:rPr>
        <w:t>eight</w:t>
      </w:r>
      <w:r w:rsidR="007949B1" w:rsidRPr="006D5813">
        <w:rPr>
          <w:rFonts w:ascii="Times" w:hAnsi="Times" w:cs="Times New Roman"/>
          <w:lang w:val="en-GB"/>
        </w:rPr>
        <w:t xml:space="preserve"> testing </w:t>
      </w:r>
      <w:r w:rsidR="00D07877" w:rsidRPr="006D5813">
        <w:rPr>
          <w:rFonts w:ascii="Times" w:hAnsi="Times" w:cs="Times New Roman"/>
          <w:lang w:val="en-GB"/>
        </w:rPr>
        <w:t xml:space="preserve">the </w:t>
      </w:r>
      <w:proofErr w:type="spellStart"/>
      <w:r w:rsidR="00D07877" w:rsidRPr="006D5813">
        <w:rPr>
          <w:rFonts w:ascii="Times" w:hAnsi="Times" w:cs="Times New Roman"/>
          <w:lang w:val="en-GB"/>
        </w:rPr>
        <w:t>Adv</w:t>
      </w:r>
      <w:proofErr w:type="spellEnd"/>
      <w:r w:rsidR="00D07877" w:rsidRPr="006D5813">
        <w:rPr>
          <w:rFonts w:ascii="Times" w:hAnsi="Times" w:cs="Times New Roman"/>
          <w:lang w:val="en-GB"/>
        </w:rPr>
        <w:t>-V word order</w:t>
      </w:r>
      <w:r w:rsidR="00851452" w:rsidRPr="006D5813">
        <w:rPr>
          <w:rFonts w:ascii="Times" w:hAnsi="Times" w:cs="Times New Roman"/>
          <w:lang w:val="en-GB"/>
        </w:rPr>
        <w:t xml:space="preserve"> (reflecting the English word order) and</w:t>
      </w:r>
      <w:r w:rsidR="003F20C2" w:rsidRPr="006D5813">
        <w:rPr>
          <w:rFonts w:ascii="Times" w:hAnsi="Times" w:cs="Times New Roman"/>
          <w:lang w:val="en-GB"/>
        </w:rPr>
        <w:t xml:space="preserve"> </w:t>
      </w:r>
      <w:proofErr w:type="gramStart"/>
      <w:r w:rsidR="0042242E" w:rsidRPr="006D5813">
        <w:rPr>
          <w:rFonts w:ascii="Times" w:hAnsi="Times" w:cs="Times New Roman"/>
          <w:lang w:val="en-GB"/>
        </w:rPr>
        <w:t>eight</w:t>
      </w:r>
      <w:r w:rsidR="003F20C2" w:rsidRPr="006D5813">
        <w:rPr>
          <w:rFonts w:ascii="Times" w:hAnsi="Times" w:cs="Times New Roman"/>
          <w:lang w:val="en-GB"/>
        </w:rPr>
        <w:t xml:space="preserve"> testing</w:t>
      </w:r>
      <w:proofErr w:type="gramEnd"/>
      <w:r w:rsidR="003F20C2" w:rsidRPr="006D5813">
        <w:rPr>
          <w:rFonts w:ascii="Times" w:hAnsi="Times" w:cs="Times New Roman"/>
          <w:lang w:val="en-GB"/>
        </w:rPr>
        <w:t xml:space="preserve"> </w:t>
      </w:r>
      <w:r w:rsidR="00D07877" w:rsidRPr="006D5813">
        <w:rPr>
          <w:rFonts w:ascii="Times" w:hAnsi="Times" w:cs="Times New Roman"/>
          <w:lang w:val="en-GB"/>
        </w:rPr>
        <w:t>the V2</w:t>
      </w:r>
      <w:r w:rsidR="005A4752">
        <w:rPr>
          <w:rFonts w:ascii="Times" w:hAnsi="Times" w:cs="Times New Roman"/>
          <w:lang w:val="en-GB"/>
        </w:rPr>
        <w:t xml:space="preserve"> </w:t>
      </w:r>
      <w:r w:rsidR="00D07877" w:rsidRPr="006D5813">
        <w:rPr>
          <w:rFonts w:ascii="Times" w:hAnsi="Times" w:cs="Times New Roman"/>
          <w:lang w:val="en-GB"/>
        </w:rPr>
        <w:t>rule</w:t>
      </w:r>
      <w:r w:rsidR="003F20C2" w:rsidRPr="006D5813">
        <w:rPr>
          <w:rFonts w:ascii="Times" w:hAnsi="Times" w:cs="Times New Roman"/>
          <w:lang w:val="en-GB"/>
        </w:rPr>
        <w:t xml:space="preserve"> </w:t>
      </w:r>
      <w:r w:rsidR="00851452" w:rsidRPr="006D5813">
        <w:rPr>
          <w:rFonts w:ascii="Times" w:hAnsi="Times" w:cs="Times New Roman"/>
          <w:lang w:val="en-GB"/>
        </w:rPr>
        <w:t>(reflecting the Dutch word order</w:t>
      </w:r>
      <w:r w:rsidR="00154681" w:rsidRPr="006D5813">
        <w:rPr>
          <w:rFonts w:ascii="Times" w:hAnsi="Times" w:cs="Times New Roman"/>
          <w:lang w:val="en-GB"/>
        </w:rPr>
        <w:t>)</w:t>
      </w:r>
      <w:r w:rsidR="00851452" w:rsidRPr="006D5813">
        <w:rPr>
          <w:rFonts w:ascii="Times" w:hAnsi="Times" w:cs="Times New Roman"/>
          <w:lang w:val="en-GB"/>
        </w:rPr>
        <w:t>. The test contained</w:t>
      </w:r>
      <w:r w:rsidR="0042242E" w:rsidRPr="006D5813">
        <w:rPr>
          <w:rFonts w:ascii="Times" w:hAnsi="Times" w:cs="Times New Roman"/>
          <w:lang w:val="en-GB"/>
        </w:rPr>
        <w:t xml:space="preserve"> </w:t>
      </w:r>
      <w:r w:rsidR="00C36AA2">
        <w:rPr>
          <w:rFonts w:ascii="Times" w:hAnsi="Times" w:cs="Times New Roman"/>
          <w:lang w:val="en-GB"/>
        </w:rPr>
        <w:t>8</w:t>
      </w:r>
      <w:r w:rsidR="00C36AA2" w:rsidRPr="006D5813">
        <w:rPr>
          <w:rFonts w:ascii="Times" w:hAnsi="Times" w:cs="Times New Roman"/>
          <w:lang w:val="en-GB"/>
        </w:rPr>
        <w:t xml:space="preserve"> </w:t>
      </w:r>
      <w:r w:rsidR="003F20C2" w:rsidRPr="006D5813">
        <w:rPr>
          <w:rFonts w:ascii="Times" w:hAnsi="Times" w:cs="Times New Roman"/>
          <w:lang w:val="en-GB"/>
        </w:rPr>
        <w:t>fillers.</w:t>
      </w:r>
      <w:r w:rsidR="00FE7F9A" w:rsidRPr="006D5813">
        <w:rPr>
          <w:rFonts w:ascii="Times" w:hAnsi="Times"/>
          <w:color w:val="000000" w:themeColor="text1"/>
          <w:lang w:val="en-GB"/>
        </w:rPr>
        <w:t xml:space="preserve"> </w:t>
      </w:r>
      <w:r w:rsidR="001F0A58" w:rsidRPr="006D5813">
        <w:rPr>
          <w:rFonts w:ascii="Times" w:hAnsi="Times" w:cs="Times New Roman"/>
          <w:color w:val="000000" w:themeColor="text1"/>
          <w:lang w:val="en-GB"/>
        </w:rPr>
        <w:t>Two example items are provided in (</w:t>
      </w:r>
      <w:r w:rsidR="001F0A58">
        <w:rPr>
          <w:rFonts w:ascii="Times" w:hAnsi="Times" w:cs="Times New Roman"/>
          <w:color w:val="000000" w:themeColor="text1"/>
          <w:lang w:val="en-GB"/>
        </w:rPr>
        <w:t>3</w:t>
      </w:r>
      <w:r w:rsidR="001F0A58" w:rsidRPr="006D5813">
        <w:rPr>
          <w:rFonts w:ascii="Times" w:hAnsi="Times" w:cs="Times New Roman"/>
          <w:color w:val="000000" w:themeColor="text1"/>
          <w:lang w:val="en-GB"/>
        </w:rPr>
        <w:t>)</w:t>
      </w:r>
      <w:r w:rsidR="001F0A58">
        <w:rPr>
          <w:rFonts w:ascii="Times" w:hAnsi="Times" w:cs="Times New Roman"/>
          <w:color w:val="000000" w:themeColor="text1"/>
          <w:lang w:val="en-GB"/>
        </w:rPr>
        <w:t xml:space="preserve"> and (4)</w:t>
      </w:r>
      <w:r w:rsidR="001F0A58" w:rsidRPr="006D5813">
        <w:rPr>
          <w:rFonts w:ascii="Times" w:hAnsi="Times" w:cs="Times New Roman"/>
          <w:color w:val="000000" w:themeColor="text1"/>
          <w:lang w:val="en-GB"/>
        </w:rPr>
        <w:t>.</w:t>
      </w:r>
    </w:p>
    <w:p w14:paraId="583AD90C" w14:textId="77777777" w:rsidR="00745BDF" w:rsidRPr="006D5813" w:rsidRDefault="00745BDF" w:rsidP="009F134F">
      <w:pPr>
        <w:spacing w:line="360" w:lineRule="auto"/>
        <w:jc w:val="both"/>
        <w:rPr>
          <w:rFonts w:ascii="Times" w:hAnsi="Times" w:cs="Times New Roman"/>
          <w:lang w:val="en-GB"/>
        </w:rPr>
      </w:pPr>
    </w:p>
    <w:p w14:paraId="27547522" w14:textId="1D7BC332" w:rsidR="00D20C76" w:rsidRPr="006D5813" w:rsidRDefault="00D20C76" w:rsidP="009F134F">
      <w:pPr>
        <w:spacing w:line="360" w:lineRule="auto"/>
        <w:jc w:val="both"/>
        <w:rPr>
          <w:rFonts w:ascii="Times" w:hAnsi="Times" w:cs="Times New Roman"/>
          <w:i/>
          <w:iCs/>
          <w:lang w:val="en-GB"/>
        </w:rPr>
      </w:pPr>
      <w:r w:rsidRPr="006D5813">
        <w:rPr>
          <w:rFonts w:ascii="Times" w:hAnsi="Times" w:cs="Times New Roman"/>
          <w:lang w:val="en-GB"/>
        </w:rPr>
        <w:tab/>
      </w:r>
      <w:r w:rsidR="008D5B76" w:rsidRPr="008D2861">
        <w:rPr>
          <w:rFonts w:ascii="Times" w:hAnsi="Times" w:cs="Times New Roman"/>
          <w:lang w:val="fr-FR"/>
        </w:rPr>
        <w:t>(</w:t>
      </w:r>
      <w:r w:rsidRPr="00E02946">
        <w:rPr>
          <w:rFonts w:ascii="Times" w:hAnsi="Times" w:cs="Times New Roman"/>
          <w:lang w:val="fr-FR"/>
        </w:rPr>
        <w:t>3</w:t>
      </w:r>
      <w:r w:rsidR="008D5B76" w:rsidRPr="00E02946">
        <w:rPr>
          <w:rFonts w:ascii="Times" w:hAnsi="Times" w:cs="Times New Roman"/>
          <w:lang w:val="fr-FR"/>
        </w:rPr>
        <w:t>)</w:t>
      </w:r>
      <w:r w:rsidR="00E02946">
        <w:rPr>
          <w:rFonts w:ascii="Times" w:hAnsi="Times" w:cs="Times New Roman"/>
          <w:lang w:val="fr-FR"/>
        </w:rPr>
        <w:tab/>
      </w:r>
      <w:r w:rsidRPr="006D5813">
        <w:rPr>
          <w:rFonts w:ascii="Times" w:hAnsi="Times" w:cs="Times New Roman"/>
          <w:i/>
          <w:lang w:val="fr-FR"/>
        </w:rPr>
        <w:t xml:space="preserve"> Les enfants …..……..tous……….. </w:t>
      </w:r>
      <w:proofErr w:type="gramStart"/>
      <w:r w:rsidRPr="006D5813">
        <w:rPr>
          <w:rFonts w:ascii="Times" w:hAnsi="Times" w:cs="Times New Roman"/>
          <w:i/>
          <w:lang w:val="fr-FR"/>
        </w:rPr>
        <w:t>un</w:t>
      </w:r>
      <w:proofErr w:type="gramEnd"/>
      <w:r w:rsidRPr="006D5813">
        <w:rPr>
          <w:rFonts w:ascii="Times" w:hAnsi="Times" w:cs="Times New Roman"/>
          <w:i/>
          <w:lang w:val="fr-FR"/>
        </w:rPr>
        <w:t xml:space="preserve"> téléphone.          </w:t>
      </w:r>
      <w:proofErr w:type="spellStart"/>
      <w:proofErr w:type="gramStart"/>
      <w:r w:rsidRPr="006D5813">
        <w:rPr>
          <w:rFonts w:ascii="Times" w:hAnsi="Times" w:cs="Times New Roman"/>
          <w:i/>
          <w:iCs/>
          <w:lang w:val="en-GB"/>
        </w:rPr>
        <w:t>utilisent</w:t>
      </w:r>
      <w:proofErr w:type="spellEnd"/>
      <w:proofErr w:type="gramEnd"/>
    </w:p>
    <w:p w14:paraId="21FF1B08" w14:textId="1B37966E" w:rsidR="00851452" w:rsidRPr="006D5813" w:rsidRDefault="00851452" w:rsidP="009F134F">
      <w:pPr>
        <w:spacing w:line="360" w:lineRule="auto"/>
        <w:jc w:val="both"/>
        <w:rPr>
          <w:rFonts w:ascii="Times" w:hAnsi="Times" w:cs="Times New Roman"/>
          <w:lang w:val="en-GB"/>
        </w:rPr>
      </w:pPr>
      <w:r w:rsidRPr="006D5813">
        <w:rPr>
          <w:rFonts w:ascii="Times" w:hAnsi="Times" w:cs="Times New Roman"/>
          <w:i/>
          <w:iCs/>
          <w:lang w:val="en-GB"/>
        </w:rPr>
        <w:tab/>
      </w:r>
      <w:r w:rsidR="00E02946">
        <w:rPr>
          <w:rFonts w:ascii="Times" w:hAnsi="Times" w:cs="Times New Roman"/>
          <w:i/>
          <w:iCs/>
          <w:lang w:val="en-GB"/>
        </w:rPr>
        <w:tab/>
      </w:r>
      <w:r w:rsidR="00FB03A7" w:rsidRPr="006D5813">
        <w:rPr>
          <w:rFonts w:ascii="Times" w:hAnsi="Times" w:cs="Times New Roman"/>
          <w:iCs/>
          <w:lang w:val="en-GB"/>
        </w:rPr>
        <w:t>‘</w:t>
      </w:r>
      <w:r w:rsidRPr="006D5813">
        <w:rPr>
          <w:rFonts w:ascii="Times" w:hAnsi="Times" w:cs="Times New Roman"/>
          <w:iCs/>
          <w:lang w:val="en-GB"/>
        </w:rPr>
        <w:t xml:space="preserve">The </w:t>
      </w:r>
      <w:r w:rsidR="00D305CF" w:rsidRPr="006D5813">
        <w:rPr>
          <w:rFonts w:ascii="Times" w:hAnsi="Times" w:cs="Times New Roman"/>
          <w:iCs/>
          <w:lang w:val="en-GB"/>
        </w:rPr>
        <w:t xml:space="preserve">children </w:t>
      </w:r>
      <w:r w:rsidR="00D305CF" w:rsidRPr="00486ED5">
        <w:rPr>
          <w:rFonts w:ascii="Times" w:hAnsi="Times" w:cs="Times New Roman"/>
          <w:iCs/>
          <w:lang w:val="en-GB"/>
        </w:rPr>
        <w:t>all</w:t>
      </w:r>
      <w:r w:rsidR="00FB03A7" w:rsidRPr="006D5813">
        <w:rPr>
          <w:rFonts w:ascii="Times" w:hAnsi="Times" w:cs="Times New Roman"/>
          <w:iCs/>
          <w:lang w:val="en-GB"/>
        </w:rPr>
        <w:t xml:space="preserve"> use a telephone.’</w:t>
      </w:r>
    </w:p>
    <w:p w14:paraId="0CDB82F6" w14:textId="1A5EA52D" w:rsidR="00D305CF" w:rsidRPr="00937E46" w:rsidRDefault="00D20C76" w:rsidP="009C7E4D">
      <w:pPr>
        <w:spacing w:line="360" w:lineRule="auto"/>
        <w:jc w:val="both"/>
        <w:outlineLvl w:val="0"/>
        <w:rPr>
          <w:rFonts w:ascii="Times" w:hAnsi="Times" w:cs="Times New Roman"/>
          <w:i/>
          <w:iCs/>
          <w:lang w:val="es-ES"/>
        </w:rPr>
      </w:pPr>
      <w:r w:rsidRPr="006D5813">
        <w:rPr>
          <w:rFonts w:ascii="Times" w:hAnsi="Times" w:cs="Times New Roman"/>
          <w:i/>
          <w:iCs/>
          <w:lang w:val="en-GB"/>
        </w:rPr>
        <w:tab/>
      </w:r>
      <w:r w:rsidR="008D5B76" w:rsidRPr="00937E46">
        <w:rPr>
          <w:rFonts w:ascii="Times" w:hAnsi="Times" w:cs="Times New Roman"/>
          <w:iCs/>
          <w:lang w:val="es-ES"/>
        </w:rPr>
        <w:t>(</w:t>
      </w:r>
      <w:r w:rsidRPr="00937E46">
        <w:rPr>
          <w:rFonts w:ascii="Times" w:hAnsi="Times" w:cs="Times New Roman"/>
          <w:lang w:val="es-ES"/>
        </w:rPr>
        <w:t>4</w:t>
      </w:r>
      <w:r w:rsidR="008D5B76" w:rsidRPr="00937E46">
        <w:rPr>
          <w:rFonts w:ascii="Times" w:hAnsi="Times" w:cs="Times New Roman"/>
          <w:lang w:val="es-ES"/>
        </w:rPr>
        <w:t>)</w:t>
      </w:r>
      <w:r w:rsidR="00E02946" w:rsidRPr="00937E46">
        <w:rPr>
          <w:rFonts w:ascii="Times" w:hAnsi="Times" w:cs="Times New Roman"/>
          <w:lang w:val="es-ES"/>
        </w:rPr>
        <w:tab/>
      </w:r>
      <w:r w:rsidRPr="00937E46">
        <w:rPr>
          <w:rFonts w:ascii="Times" w:hAnsi="Times" w:cs="Times New Roman"/>
          <w:i/>
          <w:lang w:val="es-ES"/>
        </w:rPr>
        <w:t xml:space="preserve"> </w:t>
      </w:r>
      <w:proofErr w:type="spellStart"/>
      <w:r w:rsidRPr="00937E46">
        <w:rPr>
          <w:rFonts w:ascii="Times" w:hAnsi="Times" w:cs="Times New Roman"/>
          <w:i/>
          <w:lang w:val="es-ES"/>
        </w:rPr>
        <w:t>Aujourd’hui</w:t>
      </w:r>
      <w:proofErr w:type="spellEnd"/>
      <w:r w:rsidRPr="00937E46">
        <w:rPr>
          <w:rFonts w:ascii="Times" w:hAnsi="Times" w:cs="Times New Roman"/>
          <w:i/>
          <w:lang w:val="es-ES"/>
        </w:rPr>
        <w:t xml:space="preserve">………… Jean……….au </w:t>
      </w:r>
      <w:proofErr w:type="spellStart"/>
      <w:r w:rsidRPr="00937E46">
        <w:rPr>
          <w:rFonts w:ascii="Times" w:hAnsi="Times" w:cs="Times New Roman"/>
          <w:i/>
          <w:lang w:val="es-ES"/>
        </w:rPr>
        <w:t>cinéma</w:t>
      </w:r>
      <w:proofErr w:type="spellEnd"/>
      <w:r w:rsidRPr="00937E46">
        <w:rPr>
          <w:rFonts w:ascii="Times" w:hAnsi="Times" w:cs="Times New Roman"/>
          <w:i/>
          <w:lang w:val="es-ES"/>
        </w:rPr>
        <w:t>. </w:t>
      </w:r>
      <w:r w:rsidR="008D2861" w:rsidRPr="00937E46">
        <w:rPr>
          <w:rFonts w:ascii="Times" w:hAnsi="Times" w:cs="Times New Roman"/>
          <w:i/>
          <w:lang w:val="es-ES"/>
        </w:rPr>
        <w:tab/>
      </w:r>
      <w:r w:rsidRPr="00937E46">
        <w:rPr>
          <w:rFonts w:ascii="Times" w:hAnsi="Times" w:cs="Times New Roman"/>
          <w:i/>
          <w:lang w:val="es-ES"/>
        </w:rPr>
        <w:t xml:space="preserve">  </w:t>
      </w:r>
      <w:proofErr w:type="gramStart"/>
      <w:r w:rsidRPr="00937E46">
        <w:rPr>
          <w:rFonts w:ascii="Times" w:hAnsi="Times" w:cs="Times New Roman"/>
          <w:i/>
          <w:iCs/>
          <w:lang w:val="es-ES"/>
        </w:rPr>
        <w:t>va</w:t>
      </w:r>
      <w:proofErr w:type="gramEnd"/>
    </w:p>
    <w:p w14:paraId="6E1E5ECF" w14:textId="47C1FE6C" w:rsidR="00D20C76" w:rsidRPr="00EE630C" w:rsidRDefault="00D305CF" w:rsidP="009C7E4D">
      <w:pPr>
        <w:spacing w:line="360" w:lineRule="auto"/>
        <w:jc w:val="both"/>
        <w:outlineLvl w:val="0"/>
        <w:rPr>
          <w:rFonts w:ascii="Times" w:hAnsi="Times" w:cs="Times New Roman"/>
          <w:lang w:val="en-US"/>
        </w:rPr>
      </w:pPr>
      <w:r w:rsidRPr="00937E46">
        <w:rPr>
          <w:rFonts w:ascii="Times" w:hAnsi="Times" w:cs="Times New Roman"/>
          <w:i/>
          <w:iCs/>
          <w:lang w:val="es-ES"/>
        </w:rPr>
        <w:tab/>
      </w:r>
      <w:r w:rsidR="00E02946" w:rsidRPr="00937E46">
        <w:rPr>
          <w:rFonts w:ascii="Times" w:hAnsi="Times" w:cs="Times New Roman"/>
          <w:i/>
          <w:iCs/>
          <w:lang w:val="es-ES"/>
        </w:rPr>
        <w:tab/>
      </w:r>
      <w:r w:rsidR="00FB03A7" w:rsidRPr="00EE630C">
        <w:rPr>
          <w:rFonts w:ascii="Times" w:hAnsi="Times" w:cs="Times New Roman"/>
          <w:iCs/>
          <w:lang w:val="en-US"/>
        </w:rPr>
        <w:t>‘</w:t>
      </w:r>
      <w:r w:rsidRPr="00EE630C">
        <w:rPr>
          <w:rFonts w:ascii="Times" w:hAnsi="Times" w:cs="Times New Roman"/>
          <w:iCs/>
          <w:lang w:val="en-US"/>
        </w:rPr>
        <w:t xml:space="preserve">Today Jean </w:t>
      </w:r>
      <w:r w:rsidR="00425F38" w:rsidRPr="00EE630C">
        <w:rPr>
          <w:rFonts w:ascii="Times" w:hAnsi="Times" w:cs="Times New Roman"/>
          <w:iCs/>
          <w:lang w:val="en-US"/>
        </w:rPr>
        <w:t>is going</w:t>
      </w:r>
      <w:r w:rsidR="00FB03A7" w:rsidRPr="00EE630C">
        <w:rPr>
          <w:rFonts w:ascii="Times" w:hAnsi="Times" w:cs="Times New Roman"/>
          <w:iCs/>
          <w:lang w:val="en-US"/>
        </w:rPr>
        <w:t xml:space="preserve"> to the movies.’</w:t>
      </w:r>
    </w:p>
    <w:p w14:paraId="4C60DD78" w14:textId="2F590925" w:rsidR="009423A8" w:rsidRDefault="009423A8" w:rsidP="009F134F">
      <w:pPr>
        <w:spacing w:line="360" w:lineRule="auto"/>
        <w:jc w:val="both"/>
        <w:rPr>
          <w:rFonts w:ascii="Times" w:hAnsi="Times" w:cs="Times New Roman"/>
          <w:lang w:val="en-US"/>
        </w:rPr>
      </w:pPr>
    </w:p>
    <w:p w14:paraId="05C0A8F0" w14:textId="0A93983A" w:rsidR="005C5DEE" w:rsidRPr="004C482C" w:rsidRDefault="005C5DEE" w:rsidP="009F134F">
      <w:pPr>
        <w:spacing w:line="360" w:lineRule="auto"/>
        <w:jc w:val="both"/>
        <w:rPr>
          <w:rFonts w:ascii="Times" w:hAnsi="Times" w:cs="Times New Roman"/>
          <w:b/>
          <w:bCs/>
          <w:lang w:val="en-US"/>
        </w:rPr>
      </w:pPr>
      <w:r w:rsidRPr="004C482C">
        <w:rPr>
          <w:rFonts w:ascii="Times" w:hAnsi="Times" w:cs="Times New Roman"/>
          <w:b/>
          <w:bCs/>
          <w:lang w:val="en-US"/>
        </w:rPr>
        <w:t xml:space="preserve">3.3.2 </w:t>
      </w:r>
      <w:r w:rsidR="005B071A" w:rsidRPr="004C482C">
        <w:rPr>
          <w:rFonts w:ascii="Times" w:hAnsi="Times" w:cs="Times New Roman"/>
          <w:b/>
          <w:bCs/>
          <w:lang w:val="en-US"/>
        </w:rPr>
        <w:t xml:space="preserve">Other instruments </w:t>
      </w:r>
    </w:p>
    <w:p w14:paraId="5BEB4681" w14:textId="031DD817" w:rsidR="003D346E" w:rsidRDefault="003D346E" w:rsidP="009F134F">
      <w:pPr>
        <w:spacing w:line="360" w:lineRule="auto"/>
        <w:jc w:val="both"/>
        <w:rPr>
          <w:rFonts w:ascii="Times" w:hAnsi="Times" w:cs="Times New Roman"/>
          <w:color w:val="000000" w:themeColor="text1"/>
          <w:lang w:val="en-GB"/>
        </w:rPr>
      </w:pPr>
      <w:r>
        <w:rPr>
          <w:rFonts w:ascii="Times" w:hAnsi="Times" w:cs="Times New Roman"/>
          <w:lang w:val="en-GB"/>
        </w:rPr>
        <w:t xml:space="preserve">To test whether the pupils were familiar with the English </w:t>
      </w:r>
      <w:proofErr w:type="spellStart"/>
      <w:r>
        <w:rPr>
          <w:rFonts w:ascii="Times" w:hAnsi="Times" w:cs="Times New Roman"/>
          <w:lang w:val="en-GB"/>
        </w:rPr>
        <w:t>Adv</w:t>
      </w:r>
      <w:proofErr w:type="spellEnd"/>
      <w:r>
        <w:rPr>
          <w:rFonts w:ascii="Times" w:hAnsi="Times" w:cs="Times New Roman"/>
          <w:lang w:val="en-GB"/>
        </w:rPr>
        <w:t>-V word order, we used</w:t>
      </w:r>
      <w:r w:rsidRPr="00AD3A45">
        <w:rPr>
          <w:rFonts w:ascii="Times" w:hAnsi="Times" w:cs="Times New Roman"/>
          <w:lang w:val="en-GB"/>
        </w:rPr>
        <w:t xml:space="preserve"> an English gap-filling task</w:t>
      </w:r>
      <w:r>
        <w:rPr>
          <w:rFonts w:ascii="Times" w:hAnsi="Times" w:cs="Times New Roman"/>
          <w:lang w:val="en-GB"/>
        </w:rPr>
        <w:t xml:space="preserve">, see section 3.2. This English gap-filling task contained 24 items of which eight controlled for </w:t>
      </w:r>
      <w:proofErr w:type="spellStart"/>
      <w:r>
        <w:rPr>
          <w:rFonts w:ascii="Times" w:hAnsi="Times" w:cs="Times New Roman"/>
          <w:lang w:val="en-GB"/>
        </w:rPr>
        <w:t>Adv</w:t>
      </w:r>
      <w:proofErr w:type="spellEnd"/>
      <w:r>
        <w:rPr>
          <w:rFonts w:ascii="Times" w:hAnsi="Times" w:cs="Times New Roman"/>
          <w:lang w:val="en-GB"/>
        </w:rPr>
        <w:t xml:space="preserve">-V order. As mentioned in section 3.2, we also used a </w:t>
      </w:r>
      <w:r w:rsidRPr="0080659D">
        <w:rPr>
          <w:rFonts w:ascii="Times" w:hAnsi="Times" w:cs="Times New Roman"/>
          <w:lang w:val="en-GB"/>
        </w:rPr>
        <w:t>standardised online Anglia placement test</w:t>
      </w:r>
      <w:r>
        <w:rPr>
          <w:rFonts w:ascii="Times" w:hAnsi="Times" w:cs="Times New Roman"/>
          <w:lang w:val="en-GB"/>
        </w:rPr>
        <w:t>, to make sure that all participating pupils had at least the Anglia ‘elementary’ level.</w:t>
      </w:r>
    </w:p>
    <w:p w14:paraId="746614CF" w14:textId="22A0E230" w:rsidR="001F0A58" w:rsidRPr="00EE630C" w:rsidRDefault="005B071A" w:rsidP="003D346E">
      <w:pPr>
        <w:spacing w:line="360" w:lineRule="auto"/>
        <w:ind w:firstLine="709"/>
        <w:jc w:val="both"/>
        <w:rPr>
          <w:rFonts w:ascii="Times" w:hAnsi="Times" w:cs="Times New Roman"/>
          <w:lang w:val="en-US"/>
        </w:rPr>
      </w:pPr>
      <w:r w:rsidRPr="003A7C44">
        <w:rPr>
          <w:rFonts w:ascii="Times" w:hAnsi="Times" w:cs="Times New Roman"/>
          <w:color w:val="000000" w:themeColor="text1"/>
          <w:lang w:val="en-GB"/>
        </w:rPr>
        <w:t>The</w:t>
      </w:r>
      <w:r w:rsidRPr="003A7C44">
        <w:rPr>
          <w:rFonts w:ascii="Times" w:hAnsi="Times" w:cs="Times New Roman"/>
          <w:lang w:val="en-GB"/>
        </w:rPr>
        <w:t xml:space="preserve"> </w:t>
      </w:r>
      <w:r>
        <w:rPr>
          <w:rFonts w:ascii="Times" w:hAnsi="Times" w:cs="Times New Roman"/>
          <w:lang w:val="en-GB"/>
        </w:rPr>
        <w:t>pupil</w:t>
      </w:r>
      <w:r w:rsidRPr="003A7C44">
        <w:rPr>
          <w:rFonts w:ascii="Times" w:hAnsi="Times" w:cs="Times New Roman"/>
          <w:lang w:val="en-GB"/>
        </w:rPr>
        <w:t xml:space="preserve">s also filled out a language background questionnaire. </w:t>
      </w:r>
      <w:r w:rsidRPr="0006301D">
        <w:rPr>
          <w:rFonts w:ascii="Times" w:hAnsi="Times" w:cs="Times New Roman"/>
          <w:lang w:val="en-GB"/>
        </w:rPr>
        <w:t xml:space="preserve">The background questionnaire was a standardised questionnaire taken from the </w:t>
      </w:r>
      <w:r>
        <w:rPr>
          <w:rFonts w:ascii="Times" w:hAnsi="Times" w:cs="Times New Roman"/>
          <w:lang w:val="en-GB"/>
        </w:rPr>
        <w:t>University of Amsterdam</w:t>
      </w:r>
      <w:r w:rsidRPr="0006301D">
        <w:rPr>
          <w:rFonts w:ascii="Times" w:hAnsi="Times" w:cs="Times New Roman"/>
          <w:lang w:val="en-GB"/>
        </w:rPr>
        <w:t xml:space="preserve"> </w:t>
      </w:r>
      <w:r w:rsidR="0051543F">
        <w:rPr>
          <w:rFonts w:ascii="Times" w:hAnsi="Times" w:cs="Times New Roman"/>
          <w:lang w:val="en-GB"/>
        </w:rPr>
        <w:t>that we used in adapted form for our study on third-</w:t>
      </w:r>
      <w:r w:rsidR="00D40E9B">
        <w:rPr>
          <w:rFonts w:ascii="Times" w:hAnsi="Times" w:cs="Times New Roman"/>
          <w:lang w:val="en-GB"/>
        </w:rPr>
        <w:t xml:space="preserve"> and fourth-year </w:t>
      </w:r>
      <w:r w:rsidR="0051543F">
        <w:rPr>
          <w:rFonts w:ascii="Times" w:hAnsi="Times" w:cs="Times New Roman"/>
          <w:lang w:val="en-GB"/>
        </w:rPr>
        <w:t xml:space="preserve">pupils and </w:t>
      </w:r>
      <w:r w:rsidRPr="0006301D">
        <w:rPr>
          <w:rFonts w:ascii="Times" w:hAnsi="Times" w:cs="Times New Roman"/>
          <w:lang w:val="en-GB"/>
        </w:rPr>
        <w:t>that we adapted</w:t>
      </w:r>
      <w:r>
        <w:rPr>
          <w:rFonts w:ascii="Times" w:hAnsi="Times" w:cs="Times New Roman"/>
          <w:lang w:val="en-GB"/>
        </w:rPr>
        <w:t xml:space="preserve"> </w:t>
      </w:r>
      <w:r w:rsidR="0051543F">
        <w:rPr>
          <w:rFonts w:ascii="Times" w:hAnsi="Times" w:cs="Times New Roman"/>
          <w:lang w:val="en-GB"/>
        </w:rPr>
        <w:t xml:space="preserve">again for this study </w:t>
      </w:r>
      <w:r>
        <w:rPr>
          <w:rFonts w:ascii="Times" w:hAnsi="Times" w:cs="Times New Roman"/>
          <w:lang w:val="en-GB"/>
        </w:rPr>
        <w:t xml:space="preserve">so that it was suitable for the first-year </w:t>
      </w:r>
      <w:r w:rsidR="00F91FB2">
        <w:rPr>
          <w:rFonts w:ascii="Times" w:hAnsi="Times" w:cs="Times New Roman"/>
          <w:lang w:val="en-GB"/>
        </w:rPr>
        <w:t>pupils</w:t>
      </w:r>
      <w:r w:rsidRPr="0006301D">
        <w:rPr>
          <w:rFonts w:ascii="Times" w:hAnsi="Times" w:cs="Times New Roman"/>
          <w:lang w:val="en-GB"/>
        </w:rPr>
        <w:t>.</w:t>
      </w:r>
      <w:r w:rsidRPr="00963D48">
        <w:rPr>
          <w:rFonts w:ascii="Times" w:hAnsi="Times" w:cs="Times New Roman"/>
          <w:sz w:val="22"/>
          <w:szCs w:val="22"/>
          <w:lang w:val="en-GB"/>
        </w:rPr>
        <w:t xml:space="preserve"> </w:t>
      </w:r>
      <w:r w:rsidRPr="003A7C44">
        <w:rPr>
          <w:rFonts w:ascii="Times" w:hAnsi="Times" w:cs="Times New Roman"/>
          <w:lang w:val="en-GB"/>
        </w:rPr>
        <w:t xml:space="preserve">Based on this questionnaire, </w:t>
      </w:r>
      <w:bookmarkStart w:id="10" w:name="_Hlk20946157"/>
      <w:r w:rsidRPr="003A7C44">
        <w:rPr>
          <w:rFonts w:ascii="Times" w:hAnsi="Times" w:cs="Times New Roman"/>
          <w:lang w:val="en-GB"/>
        </w:rPr>
        <w:t xml:space="preserve">we excluded all simultaneous bilinguals </w:t>
      </w:r>
      <w:r w:rsidR="0051543F">
        <w:rPr>
          <w:rFonts w:ascii="Times" w:hAnsi="Times" w:cs="Times New Roman"/>
          <w:lang w:val="en-GB"/>
        </w:rPr>
        <w:t>(</w:t>
      </w:r>
      <w:r w:rsidR="003D346E">
        <w:rPr>
          <w:rFonts w:ascii="Times" w:hAnsi="Times" w:cs="Times New Roman"/>
          <w:lang w:val="en-GB"/>
        </w:rPr>
        <w:t>most of which were</w:t>
      </w:r>
      <w:r w:rsidR="0051543F">
        <w:rPr>
          <w:rFonts w:ascii="Times" w:hAnsi="Times" w:cs="Times New Roman"/>
          <w:lang w:val="en-GB"/>
        </w:rPr>
        <w:t xml:space="preserve"> English-Dutch</w:t>
      </w:r>
      <w:r w:rsidR="003D346E">
        <w:rPr>
          <w:rFonts w:ascii="Times" w:hAnsi="Times" w:cs="Times New Roman"/>
          <w:lang w:val="en-GB"/>
        </w:rPr>
        <w:t xml:space="preserve"> </w:t>
      </w:r>
      <w:r w:rsidR="003D346E">
        <w:rPr>
          <w:rFonts w:ascii="Times" w:hAnsi="Times" w:cs="Times New Roman"/>
          <w:lang w:val="en-GB"/>
        </w:rPr>
        <w:lastRenderedPageBreak/>
        <w:t>and Arabic</w:t>
      </w:r>
      <w:r w:rsidR="00C80F55">
        <w:rPr>
          <w:rFonts w:ascii="Times" w:hAnsi="Times" w:cs="Times New Roman"/>
          <w:lang w:val="en-GB"/>
        </w:rPr>
        <w:t xml:space="preserve">-Dutch </w:t>
      </w:r>
      <w:r w:rsidR="003D346E">
        <w:rPr>
          <w:rFonts w:ascii="Times" w:hAnsi="Times" w:cs="Times New Roman"/>
          <w:lang w:val="en-GB"/>
        </w:rPr>
        <w:t>bilinguals</w:t>
      </w:r>
      <w:r w:rsidR="0051543F">
        <w:rPr>
          <w:rFonts w:ascii="Times" w:hAnsi="Times" w:cs="Times New Roman"/>
          <w:lang w:val="en-GB"/>
        </w:rPr>
        <w:t xml:space="preserve">) </w:t>
      </w:r>
      <w:bookmarkEnd w:id="10"/>
      <w:r w:rsidRPr="003A7C44">
        <w:rPr>
          <w:rFonts w:ascii="Times" w:hAnsi="Times" w:cs="Times New Roman"/>
          <w:lang w:val="en-GB"/>
        </w:rPr>
        <w:t xml:space="preserve">and put aside all </w:t>
      </w:r>
      <w:r>
        <w:rPr>
          <w:rFonts w:ascii="Times" w:hAnsi="Times" w:cs="Times New Roman"/>
          <w:lang w:val="en-GB"/>
        </w:rPr>
        <w:t>pupil</w:t>
      </w:r>
      <w:r w:rsidRPr="003A7C44">
        <w:rPr>
          <w:rFonts w:ascii="Times" w:hAnsi="Times" w:cs="Times New Roman"/>
          <w:lang w:val="en-GB"/>
        </w:rPr>
        <w:t>s who had lived abroad or who had a French language background in their immediate family</w:t>
      </w:r>
      <w:r>
        <w:rPr>
          <w:rFonts w:ascii="Times" w:hAnsi="Times" w:cs="Times New Roman"/>
          <w:lang w:val="en-GB"/>
        </w:rPr>
        <w:t>, to make sure that the learning conditions for L1 Dutch, L2 English and L3 French were the same for all pupils</w:t>
      </w:r>
      <w:r w:rsidRPr="003A7C44">
        <w:rPr>
          <w:rFonts w:ascii="Times" w:hAnsi="Times" w:cs="Times New Roman"/>
          <w:lang w:val="en-GB"/>
        </w:rPr>
        <w:t xml:space="preserve">. </w:t>
      </w:r>
      <w:r w:rsidRPr="003A7C44">
        <w:rPr>
          <w:rFonts w:ascii="Times" w:hAnsi="Times" w:cs="Times New Roman"/>
          <w:color w:val="000000" w:themeColor="text1"/>
          <w:lang w:val="en-GB"/>
        </w:rPr>
        <w:t xml:space="preserve">Of the 43 </w:t>
      </w:r>
      <w:r>
        <w:rPr>
          <w:rFonts w:ascii="Times" w:hAnsi="Times" w:cs="Times New Roman"/>
          <w:color w:val="000000" w:themeColor="text1"/>
          <w:lang w:val="en-GB"/>
        </w:rPr>
        <w:t>pupil</w:t>
      </w:r>
      <w:r w:rsidRPr="003A7C44">
        <w:rPr>
          <w:rFonts w:ascii="Times" w:hAnsi="Times" w:cs="Times New Roman"/>
          <w:color w:val="000000" w:themeColor="text1"/>
          <w:lang w:val="en-GB"/>
        </w:rPr>
        <w:t>s</w:t>
      </w:r>
      <w:r w:rsidR="00485ADF">
        <w:rPr>
          <w:rFonts w:ascii="Times" w:hAnsi="Times" w:cs="Times New Roman"/>
          <w:color w:val="000000" w:themeColor="text1"/>
          <w:lang w:val="en-GB"/>
        </w:rPr>
        <w:t xml:space="preserve"> </w:t>
      </w:r>
      <w:r w:rsidR="004E007D">
        <w:rPr>
          <w:rFonts w:ascii="Times" w:hAnsi="Times" w:cs="Times New Roman"/>
          <w:color w:val="000000" w:themeColor="text1"/>
          <w:lang w:val="en-GB"/>
        </w:rPr>
        <w:t xml:space="preserve">who showed familiarity with the </w:t>
      </w:r>
      <w:proofErr w:type="spellStart"/>
      <w:r w:rsidR="004E007D">
        <w:rPr>
          <w:rFonts w:ascii="Times" w:hAnsi="Times" w:cs="Times New Roman"/>
          <w:color w:val="000000" w:themeColor="text1"/>
          <w:lang w:val="en-GB"/>
        </w:rPr>
        <w:t>Adv</w:t>
      </w:r>
      <w:proofErr w:type="spellEnd"/>
      <w:r w:rsidR="004E007D">
        <w:rPr>
          <w:rFonts w:ascii="Times" w:hAnsi="Times" w:cs="Times New Roman"/>
          <w:color w:val="000000" w:themeColor="text1"/>
          <w:lang w:val="en-GB"/>
        </w:rPr>
        <w:t>-V order</w:t>
      </w:r>
      <w:r w:rsidR="007E783F">
        <w:rPr>
          <w:rFonts w:ascii="Times" w:hAnsi="Times" w:cs="Times New Roman"/>
          <w:color w:val="000000" w:themeColor="text1"/>
          <w:lang w:val="en-GB"/>
        </w:rPr>
        <w:t xml:space="preserve"> on the</w:t>
      </w:r>
      <w:r w:rsidR="00485ADF">
        <w:rPr>
          <w:rFonts w:ascii="Times" w:hAnsi="Times" w:cs="Times New Roman"/>
          <w:color w:val="000000" w:themeColor="text1"/>
          <w:lang w:val="en-GB"/>
        </w:rPr>
        <w:t xml:space="preserve"> English gap-filling task (see section 3.2)</w:t>
      </w:r>
      <w:r w:rsidRPr="003A7C44">
        <w:rPr>
          <w:rFonts w:ascii="Times" w:hAnsi="Times" w:cs="Times New Roman"/>
          <w:color w:val="000000" w:themeColor="text1"/>
          <w:lang w:val="en-GB"/>
        </w:rPr>
        <w:t xml:space="preserve">, 20 additional </w:t>
      </w:r>
      <w:r>
        <w:rPr>
          <w:rFonts w:ascii="Times" w:hAnsi="Times" w:cs="Times New Roman"/>
          <w:color w:val="000000" w:themeColor="text1"/>
          <w:lang w:val="en-GB"/>
        </w:rPr>
        <w:t>pupil</w:t>
      </w:r>
      <w:r w:rsidRPr="003A7C44">
        <w:rPr>
          <w:rFonts w:ascii="Times" w:hAnsi="Times" w:cs="Times New Roman"/>
          <w:color w:val="000000" w:themeColor="text1"/>
          <w:lang w:val="en-GB"/>
        </w:rPr>
        <w:t>s were excluded on the</w:t>
      </w:r>
      <w:r w:rsidR="00126845">
        <w:rPr>
          <w:rFonts w:ascii="Times" w:hAnsi="Times" w:cs="Times New Roman"/>
          <w:color w:val="000000" w:themeColor="text1"/>
          <w:lang w:val="en-GB"/>
        </w:rPr>
        <w:t>se</w:t>
      </w:r>
      <w:r w:rsidRPr="003A7C44">
        <w:rPr>
          <w:rFonts w:ascii="Times" w:hAnsi="Times" w:cs="Times New Roman"/>
          <w:color w:val="000000" w:themeColor="text1"/>
          <w:lang w:val="en-GB"/>
        </w:rPr>
        <w:t xml:space="preserve"> grounds</w:t>
      </w:r>
      <w:r w:rsidR="00126845">
        <w:rPr>
          <w:rFonts w:ascii="Times" w:hAnsi="Times" w:cs="Times New Roman"/>
          <w:color w:val="000000" w:themeColor="text1"/>
          <w:lang w:val="en-GB"/>
        </w:rPr>
        <w:t xml:space="preserve">. </w:t>
      </w:r>
      <w:r w:rsidRPr="003A7C44">
        <w:rPr>
          <w:rFonts w:ascii="Times" w:hAnsi="Times" w:cs="Times New Roman"/>
          <w:color w:val="000000" w:themeColor="text1"/>
          <w:lang w:val="en-GB"/>
        </w:rPr>
        <w:t xml:space="preserve">We used the data of the remaining 23 </w:t>
      </w:r>
      <w:r>
        <w:rPr>
          <w:rFonts w:ascii="Times" w:hAnsi="Times" w:cs="Times New Roman"/>
          <w:color w:val="000000" w:themeColor="text1"/>
          <w:lang w:val="en-GB"/>
        </w:rPr>
        <w:t>pupil</w:t>
      </w:r>
      <w:r w:rsidRPr="003A7C44">
        <w:rPr>
          <w:rFonts w:ascii="Times" w:hAnsi="Times" w:cs="Times New Roman"/>
          <w:color w:val="000000" w:themeColor="text1"/>
          <w:lang w:val="en-GB"/>
        </w:rPr>
        <w:t>s.</w:t>
      </w:r>
    </w:p>
    <w:p w14:paraId="6CF8ABD8" w14:textId="77777777" w:rsidR="004E639B" w:rsidRDefault="00391CAA" w:rsidP="004E639B">
      <w:pPr>
        <w:spacing w:line="360" w:lineRule="auto"/>
        <w:jc w:val="both"/>
        <w:rPr>
          <w:rFonts w:ascii="Times" w:hAnsi="Times" w:cs="Times New Roman"/>
          <w:color w:val="000000" w:themeColor="text1"/>
          <w:lang w:val="en-GB"/>
        </w:rPr>
      </w:pPr>
      <w:r w:rsidRPr="006D5813">
        <w:rPr>
          <w:rFonts w:ascii="Times" w:hAnsi="Times" w:cs="Times New Roman"/>
          <w:color w:val="000000" w:themeColor="text1"/>
          <w:lang w:val="en-GB"/>
        </w:rPr>
        <w:tab/>
      </w:r>
      <w:r w:rsidR="00D71423" w:rsidRPr="006D5813">
        <w:rPr>
          <w:rFonts w:ascii="Times" w:hAnsi="Times" w:cs="Times New Roman"/>
          <w:color w:val="000000" w:themeColor="text1"/>
          <w:lang w:val="en-GB"/>
        </w:rPr>
        <w:t xml:space="preserve">In the next section, we </w:t>
      </w:r>
      <w:r w:rsidR="0006301D">
        <w:rPr>
          <w:rFonts w:ascii="Times" w:hAnsi="Times" w:cs="Times New Roman"/>
          <w:color w:val="000000" w:themeColor="text1"/>
          <w:lang w:val="en-GB"/>
        </w:rPr>
        <w:t>first present the procedure</w:t>
      </w:r>
      <w:r w:rsidR="00467DFF">
        <w:rPr>
          <w:rFonts w:ascii="Times" w:hAnsi="Times" w:cs="Times New Roman"/>
          <w:color w:val="000000" w:themeColor="text1"/>
          <w:lang w:val="en-GB"/>
        </w:rPr>
        <w:t>,</w:t>
      </w:r>
      <w:r w:rsidR="0006301D">
        <w:rPr>
          <w:rFonts w:ascii="Times" w:hAnsi="Times" w:cs="Times New Roman"/>
          <w:color w:val="000000" w:themeColor="text1"/>
          <w:lang w:val="en-GB"/>
        </w:rPr>
        <w:t xml:space="preserve"> followed by </w:t>
      </w:r>
      <w:r w:rsidR="00D71423" w:rsidRPr="006D5813">
        <w:rPr>
          <w:rFonts w:ascii="Times" w:hAnsi="Times" w:cs="Times New Roman"/>
          <w:color w:val="000000" w:themeColor="text1"/>
          <w:lang w:val="en-GB"/>
        </w:rPr>
        <w:t>th</w:t>
      </w:r>
      <w:r w:rsidR="00AD3790" w:rsidRPr="006D5813">
        <w:rPr>
          <w:rFonts w:ascii="Times" w:hAnsi="Times" w:cs="Times New Roman"/>
          <w:color w:val="000000" w:themeColor="text1"/>
          <w:lang w:val="en-GB"/>
        </w:rPr>
        <w:t>e results of th</w:t>
      </w:r>
      <w:r w:rsidR="00D6558E">
        <w:rPr>
          <w:rFonts w:ascii="Times" w:hAnsi="Times" w:cs="Times New Roman"/>
          <w:color w:val="000000" w:themeColor="text1"/>
          <w:lang w:val="en-GB"/>
        </w:rPr>
        <w:t>e experiments described above</w:t>
      </w:r>
      <w:r w:rsidRPr="006D5813">
        <w:rPr>
          <w:rFonts w:ascii="Times" w:hAnsi="Times" w:cs="Times New Roman"/>
          <w:color w:val="000000" w:themeColor="text1"/>
          <w:lang w:val="en-GB"/>
        </w:rPr>
        <w:t xml:space="preserve">. </w:t>
      </w:r>
      <w:r w:rsidR="008D1C2D" w:rsidRPr="006D5813">
        <w:rPr>
          <w:rFonts w:ascii="Times" w:hAnsi="Times" w:cs="Times New Roman"/>
          <w:color w:val="000000" w:themeColor="text1"/>
          <w:lang w:val="en-GB"/>
        </w:rPr>
        <w:t xml:space="preserve">Although we </w:t>
      </w:r>
      <w:r w:rsidR="005227F2" w:rsidRPr="006D5813">
        <w:rPr>
          <w:rFonts w:ascii="Times" w:hAnsi="Times" w:cs="Times New Roman"/>
          <w:color w:val="000000" w:themeColor="text1"/>
          <w:lang w:val="en-GB"/>
        </w:rPr>
        <w:t xml:space="preserve">will </w:t>
      </w:r>
      <w:r w:rsidR="008D1C2D" w:rsidRPr="006D5813">
        <w:rPr>
          <w:rFonts w:ascii="Times" w:hAnsi="Times" w:cs="Times New Roman"/>
          <w:color w:val="000000" w:themeColor="text1"/>
          <w:lang w:val="en-GB"/>
        </w:rPr>
        <w:t>mainly focus on the</w:t>
      </w:r>
      <w:r w:rsidR="00083FEE" w:rsidRPr="006D5813">
        <w:rPr>
          <w:rFonts w:ascii="Times" w:hAnsi="Times" w:cs="Times New Roman"/>
          <w:color w:val="000000" w:themeColor="text1"/>
          <w:lang w:val="en-GB"/>
        </w:rPr>
        <w:t xml:space="preserve"> new</w:t>
      </w:r>
      <w:r w:rsidR="008D1C2D" w:rsidRPr="006D5813">
        <w:rPr>
          <w:rFonts w:ascii="Times" w:hAnsi="Times" w:cs="Times New Roman"/>
          <w:color w:val="000000" w:themeColor="text1"/>
          <w:lang w:val="en-GB"/>
        </w:rPr>
        <w:t xml:space="preserve"> </w:t>
      </w:r>
      <w:r w:rsidR="00FE7F9A" w:rsidRPr="006D5813">
        <w:rPr>
          <w:rFonts w:ascii="Times" w:hAnsi="Times" w:cs="Times New Roman"/>
          <w:color w:val="000000" w:themeColor="text1"/>
          <w:lang w:val="en-GB"/>
        </w:rPr>
        <w:t>first-year</w:t>
      </w:r>
      <w:r w:rsidR="008D1C2D" w:rsidRPr="006D5813">
        <w:rPr>
          <w:rFonts w:ascii="Times" w:hAnsi="Times" w:cs="Times New Roman"/>
          <w:color w:val="000000" w:themeColor="text1"/>
          <w:lang w:val="en-GB"/>
        </w:rPr>
        <w:t xml:space="preserve"> results</w:t>
      </w:r>
      <w:r w:rsidR="00083FEE" w:rsidRPr="006D5813">
        <w:rPr>
          <w:rFonts w:ascii="Times" w:hAnsi="Times" w:cs="Times New Roman"/>
          <w:color w:val="000000" w:themeColor="text1"/>
          <w:lang w:val="en-GB"/>
        </w:rPr>
        <w:t xml:space="preserve"> in the following section</w:t>
      </w:r>
      <w:r w:rsidR="008D1C2D" w:rsidRPr="006D5813">
        <w:rPr>
          <w:rFonts w:ascii="Times" w:hAnsi="Times" w:cs="Times New Roman"/>
          <w:color w:val="000000" w:themeColor="text1"/>
          <w:lang w:val="en-GB"/>
        </w:rPr>
        <w:t xml:space="preserve">, we </w:t>
      </w:r>
      <w:r w:rsidR="00C6115F" w:rsidRPr="006D5813">
        <w:rPr>
          <w:rFonts w:ascii="Times" w:hAnsi="Times" w:cs="Times New Roman"/>
          <w:color w:val="000000" w:themeColor="text1"/>
          <w:lang w:val="en-GB"/>
        </w:rPr>
        <w:t xml:space="preserve">close </w:t>
      </w:r>
      <w:r w:rsidR="00083FEE" w:rsidRPr="006D5813">
        <w:rPr>
          <w:rFonts w:ascii="Times" w:hAnsi="Times" w:cs="Times New Roman"/>
          <w:color w:val="000000" w:themeColor="text1"/>
          <w:lang w:val="en-GB"/>
        </w:rPr>
        <w:t>the section by</w:t>
      </w:r>
      <w:r w:rsidR="008D1C2D" w:rsidRPr="006D5813">
        <w:rPr>
          <w:rFonts w:ascii="Times" w:hAnsi="Times" w:cs="Times New Roman"/>
          <w:color w:val="000000" w:themeColor="text1"/>
          <w:lang w:val="en-GB"/>
        </w:rPr>
        <w:t xml:space="preserve"> </w:t>
      </w:r>
      <w:r w:rsidR="00425F38">
        <w:rPr>
          <w:rFonts w:ascii="Times" w:hAnsi="Times" w:cs="Times New Roman"/>
          <w:color w:val="000000" w:themeColor="text1"/>
          <w:lang w:val="en-GB"/>
        </w:rPr>
        <w:t xml:space="preserve">also </w:t>
      </w:r>
      <w:r w:rsidR="003B45B4">
        <w:rPr>
          <w:rFonts w:ascii="Times" w:hAnsi="Times" w:cs="Times New Roman"/>
          <w:color w:val="000000" w:themeColor="text1"/>
          <w:lang w:val="en-GB"/>
        </w:rPr>
        <w:t>comparing</w:t>
      </w:r>
      <w:r w:rsidR="003B45B4" w:rsidRPr="006D5813">
        <w:rPr>
          <w:rFonts w:ascii="Times" w:hAnsi="Times" w:cs="Times New Roman"/>
          <w:color w:val="000000" w:themeColor="text1"/>
          <w:lang w:val="en-GB"/>
        </w:rPr>
        <w:t xml:space="preserve"> </w:t>
      </w:r>
      <w:r w:rsidR="005227F2" w:rsidRPr="006D5813">
        <w:rPr>
          <w:rFonts w:ascii="Times" w:hAnsi="Times" w:cs="Times New Roman"/>
          <w:color w:val="000000" w:themeColor="text1"/>
          <w:lang w:val="en-GB"/>
        </w:rPr>
        <w:t xml:space="preserve">the </w:t>
      </w:r>
      <w:r w:rsidR="008D1C2D" w:rsidRPr="006D5813">
        <w:rPr>
          <w:rFonts w:ascii="Times" w:hAnsi="Times" w:cs="Times New Roman"/>
          <w:color w:val="000000" w:themeColor="text1"/>
          <w:lang w:val="en-GB"/>
        </w:rPr>
        <w:t>results</w:t>
      </w:r>
      <w:r w:rsidR="00C6791A" w:rsidRPr="006D5813">
        <w:rPr>
          <w:rFonts w:ascii="Times" w:hAnsi="Times" w:cs="Times New Roman"/>
          <w:color w:val="000000" w:themeColor="text1"/>
          <w:lang w:val="en-GB"/>
        </w:rPr>
        <w:t xml:space="preserve"> </w:t>
      </w:r>
      <w:r w:rsidR="003B45B4">
        <w:rPr>
          <w:rFonts w:ascii="Times" w:hAnsi="Times" w:cs="Times New Roman"/>
          <w:color w:val="000000" w:themeColor="text1"/>
          <w:lang w:val="en-GB"/>
        </w:rPr>
        <w:t>to</w:t>
      </w:r>
      <w:r w:rsidR="00C6791A" w:rsidRPr="006D5813">
        <w:rPr>
          <w:rFonts w:ascii="Times" w:hAnsi="Times" w:cs="Times New Roman"/>
          <w:color w:val="000000" w:themeColor="text1"/>
          <w:lang w:val="en-GB"/>
        </w:rPr>
        <w:t xml:space="preserve"> </w:t>
      </w:r>
      <w:r w:rsidR="004E639B">
        <w:rPr>
          <w:rFonts w:ascii="Times" w:hAnsi="Times" w:cs="Times New Roman"/>
          <w:color w:val="000000" w:themeColor="text1"/>
          <w:lang w:val="en-GB"/>
        </w:rPr>
        <w:t xml:space="preserve">the results of </w:t>
      </w:r>
      <w:r w:rsidR="00C6791A" w:rsidRPr="006D5813">
        <w:rPr>
          <w:rFonts w:ascii="Times" w:hAnsi="Times" w:cs="Times New Roman"/>
          <w:color w:val="000000" w:themeColor="text1"/>
          <w:lang w:val="en-GB"/>
        </w:rPr>
        <w:t>the third- and fourth-year</w:t>
      </w:r>
      <w:r w:rsidR="00E815C1" w:rsidRPr="006D5813">
        <w:rPr>
          <w:rFonts w:ascii="Times" w:hAnsi="Times" w:cs="Times New Roman"/>
          <w:color w:val="000000" w:themeColor="text1"/>
          <w:lang w:val="en-GB"/>
        </w:rPr>
        <w:t xml:space="preserve"> pupils (see </w:t>
      </w:r>
      <w:r w:rsidR="00985EF2" w:rsidRPr="006D5813">
        <w:rPr>
          <w:rFonts w:ascii="Times" w:hAnsi="Times" w:cs="Times New Roman"/>
          <w:color w:val="000000" w:themeColor="text1"/>
          <w:lang w:val="en-GB"/>
        </w:rPr>
        <w:t>S</w:t>
      </w:r>
      <w:r w:rsidR="00E815C1" w:rsidRPr="006D5813">
        <w:rPr>
          <w:rFonts w:ascii="Times" w:hAnsi="Times" w:cs="Times New Roman"/>
          <w:color w:val="000000" w:themeColor="text1"/>
          <w:lang w:val="en-GB"/>
        </w:rPr>
        <w:t>ection 2.3)</w:t>
      </w:r>
      <w:r w:rsidR="008D1C2D" w:rsidRPr="006D5813">
        <w:rPr>
          <w:rFonts w:ascii="Times" w:hAnsi="Times" w:cs="Times New Roman"/>
          <w:color w:val="000000" w:themeColor="text1"/>
          <w:lang w:val="en-GB"/>
        </w:rPr>
        <w:t xml:space="preserve"> </w:t>
      </w:r>
      <w:r w:rsidR="00C6115F" w:rsidRPr="006D5813">
        <w:rPr>
          <w:rFonts w:ascii="Times" w:hAnsi="Times" w:cs="Times New Roman"/>
          <w:color w:val="000000" w:themeColor="text1"/>
          <w:lang w:val="en-GB"/>
        </w:rPr>
        <w:t xml:space="preserve">in order </w:t>
      </w:r>
      <w:r w:rsidR="008D1C2D" w:rsidRPr="006D5813">
        <w:rPr>
          <w:rFonts w:ascii="Times" w:hAnsi="Times" w:cs="Times New Roman"/>
          <w:color w:val="000000" w:themeColor="text1"/>
          <w:lang w:val="en-GB"/>
        </w:rPr>
        <w:t xml:space="preserve">to get a clearer </w:t>
      </w:r>
      <w:r w:rsidR="00C6115F" w:rsidRPr="006D5813">
        <w:rPr>
          <w:rFonts w:ascii="Times" w:hAnsi="Times" w:cs="Times New Roman"/>
          <w:color w:val="000000" w:themeColor="text1"/>
          <w:lang w:val="en-GB"/>
        </w:rPr>
        <w:t>idea of</w:t>
      </w:r>
      <w:r w:rsidR="008D1C2D" w:rsidRPr="006D5813">
        <w:rPr>
          <w:rFonts w:ascii="Times" w:hAnsi="Times" w:cs="Times New Roman"/>
          <w:color w:val="000000" w:themeColor="text1"/>
          <w:lang w:val="en-GB"/>
        </w:rPr>
        <w:t xml:space="preserve"> the </w:t>
      </w:r>
      <w:r w:rsidR="006D37B9">
        <w:rPr>
          <w:rFonts w:ascii="Times" w:hAnsi="Times" w:cs="Times New Roman"/>
          <w:color w:val="000000" w:themeColor="text1"/>
          <w:lang w:val="en-GB"/>
        </w:rPr>
        <w:t xml:space="preserve">cross-sectional </w:t>
      </w:r>
      <w:r w:rsidR="008D1C2D" w:rsidRPr="006D5813">
        <w:rPr>
          <w:rFonts w:ascii="Times" w:hAnsi="Times" w:cs="Times New Roman"/>
          <w:color w:val="000000" w:themeColor="text1"/>
          <w:lang w:val="en-GB"/>
        </w:rPr>
        <w:t xml:space="preserve">developmental </w:t>
      </w:r>
      <w:r w:rsidR="00C6115F" w:rsidRPr="006D5813">
        <w:rPr>
          <w:rFonts w:ascii="Times" w:hAnsi="Times" w:cs="Times New Roman"/>
          <w:color w:val="000000" w:themeColor="text1"/>
          <w:lang w:val="en-GB"/>
        </w:rPr>
        <w:t>pattern with respect to</w:t>
      </w:r>
      <w:r w:rsidR="008D1C2D" w:rsidRPr="006D5813">
        <w:rPr>
          <w:rFonts w:ascii="Times" w:hAnsi="Times" w:cs="Times New Roman"/>
          <w:color w:val="000000" w:themeColor="text1"/>
          <w:lang w:val="en-GB"/>
        </w:rPr>
        <w:t xml:space="preserve"> the </w:t>
      </w:r>
      <w:r w:rsidR="00083FEE" w:rsidRPr="006D5813">
        <w:rPr>
          <w:rFonts w:ascii="Times" w:hAnsi="Times" w:cs="Times New Roman"/>
          <w:color w:val="000000" w:themeColor="text1"/>
          <w:lang w:val="en-GB"/>
        </w:rPr>
        <w:t>influence</w:t>
      </w:r>
      <w:r w:rsidR="008D1C2D" w:rsidRPr="006D5813">
        <w:rPr>
          <w:rFonts w:ascii="Times" w:hAnsi="Times" w:cs="Times New Roman"/>
          <w:color w:val="000000" w:themeColor="text1"/>
          <w:lang w:val="en-GB"/>
        </w:rPr>
        <w:t xml:space="preserve"> of the background languages.</w:t>
      </w:r>
    </w:p>
    <w:p w14:paraId="705DE94D" w14:textId="77777777" w:rsidR="004E639B" w:rsidRDefault="004E639B" w:rsidP="004E639B">
      <w:pPr>
        <w:spacing w:line="360" w:lineRule="auto"/>
        <w:jc w:val="both"/>
        <w:rPr>
          <w:rFonts w:ascii="Times" w:hAnsi="Times" w:cs="Times New Roman"/>
          <w:color w:val="000000" w:themeColor="text1"/>
          <w:lang w:val="en-GB"/>
        </w:rPr>
      </w:pPr>
    </w:p>
    <w:p w14:paraId="7BD3532F" w14:textId="77777777" w:rsidR="004E639B" w:rsidRDefault="0006301D" w:rsidP="004E639B">
      <w:pPr>
        <w:spacing w:line="360" w:lineRule="auto"/>
        <w:jc w:val="both"/>
        <w:rPr>
          <w:rFonts w:ascii="Times" w:hAnsi="Times" w:cs="Times New Roman"/>
          <w:b/>
          <w:bCs/>
          <w:lang w:val="en-GB"/>
        </w:rPr>
      </w:pPr>
      <w:r w:rsidRPr="004C482C">
        <w:rPr>
          <w:rFonts w:ascii="Times" w:hAnsi="Times" w:cs="Times New Roman"/>
          <w:b/>
          <w:bCs/>
          <w:lang w:val="en-GB"/>
        </w:rPr>
        <w:t>3.4 Procedure</w:t>
      </w:r>
    </w:p>
    <w:p w14:paraId="5CA915A8" w14:textId="47BC0DB2" w:rsidR="00A31AD4" w:rsidRPr="004E639B" w:rsidRDefault="00A31AD4" w:rsidP="004E639B">
      <w:pPr>
        <w:spacing w:line="360" w:lineRule="auto"/>
        <w:jc w:val="both"/>
        <w:rPr>
          <w:rFonts w:ascii="Times" w:hAnsi="Times" w:cs="Times New Roman"/>
          <w:b/>
          <w:bCs/>
          <w:lang w:val="en-GB"/>
        </w:rPr>
      </w:pPr>
      <w:r w:rsidRPr="003A7C44">
        <w:rPr>
          <w:rFonts w:ascii="Times" w:hAnsi="Times" w:cs="Times New Roman"/>
          <w:color w:val="000000" w:themeColor="text1"/>
          <w:lang w:val="en-GB"/>
        </w:rPr>
        <w:t>At the time of data collection, the first-year pupils (aged 11–13) were in the second week of secondary school</w:t>
      </w:r>
      <w:r>
        <w:rPr>
          <w:rFonts w:ascii="Times" w:hAnsi="Times" w:cs="Times New Roman"/>
          <w:color w:val="000000" w:themeColor="text1"/>
          <w:lang w:val="en-GB"/>
        </w:rPr>
        <w:t xml:space="preserve"> because in</w:t>
      </w:r>
      <w:r w:rsidR="005C5DEE" w:rsidRPr="003A7C44">
        <w:rPr>
          <w:rFonts w:ascii="Times" w:hAnsi="Times" w:cs="Times New Roman"/>
          <w:color w:val="000000" w:themeColor="text1"/>
          <w:lang w:val="en-GB"/>
        </w:rPr>
        <w:t xml:space="preserve"> the first school week,</w:t>
      </w:r>
      <w:r>
        <w:rPr>
          <w:rFonts w:ascii="Times" w:hAnsi="Times" w:cs="Times New Roman"/>
          <w:color w:val="000000" w:themeColor="text1"/>
          <w:lang w:val="en-GB"/>
        </w:rPr>
        <w:t xml:space="preserve"> the students needed time to prepare </w:t>
      </w:r>
      <w:r w:rsidR="00CB417B">
        <w:rPr>
          <w:rFonts w:ascii="Times" w:hAnsi="Times" w:cs="Times New Roman"/>
          <w:color w:val="000000" w:themeColor="text1"/>
          <w:lang w:val="en-GB"/>
        </w:rPr>
        <w:t>for taking the</w:t>
      </w:r>
      <w:r>
        <w:rPr>
          <w:rFonts w:ascii="Times" w:hAnsi="Times" w:cs="Times New Roman"/>
          <w:color w:val="000000" w:themeColor="text1"/>
          <w:lang w:val="en-GB"/>
        </w:rPr>
        <w:t xml:space="preserve"> test.</w:t>
      </w:r>
      <w:r w:rsidR="005C5DEE" w:rsidRPr="003A7C44">
        <w:rPr>
          <w:rFonts w:ascii="Times" w:hAnsi="Times" w:cs="Times New Roman"/>
          <w:color w:val="000000" w:themeColor="text1"/>
          <w:lang w:val="en-GB"/>
        </w:rPr>
        <w:t xml:space="preserve"> </w:t>
      </w:r>
      <w:r>
        <w:rPr>
          <w:rFonts w:ascii="Times" w:hAnsi="Times" w:cs="Times New Roman"/>
          <w:lang w:val="en-GB"/>
        </w:rPr>
        <w:t>T</w:t>
      </w:r>
      <w:r w:rsidR="005C5DEE" w:rsidRPr="003A7C44">
        <w:rPr>
          <w:rFonts w:ascii="Times" w:hAnsi="Times" w:cs="Times New Roman"/>
          <w:lang w:val="en-GB"/>
        </w:rPr>
        <w:t>hree 45-minute periods were dedicated to the study of the basic French vocabulary</w:t>
      </w:r>
      <w:r w:rsidR="005C5DEE">
        <w:rPr>
          <w:rFonts w:ascii="Times" w:hAnsi="Times" w:cs="Times New Roman"/>
          <w:lang w:val="en-GB"/>
        </w:rPr>
        <w:t xml:space="preserve"> (verbs</w:t>
      </w:r>
      <w:r w:rsidR="00051063">
        <w:rPr>
          <w:rFonts w:ascii="Times" w:hAnsi="Times" w:cs="Times New Roman"/>
          <w:lang w:val="en-GB"/>
        </w:rPr>
        <w:t xml:space="preserve">, </w:t>
      </w:r>
      <w:r w:rsidR="005C5DEE">
        <w:rPr>
          <w:rFonts w:ascii="Times" w:hAnsi="Times" w:cs="Times New Roman"/>
          <w:lang w:val="en-GB"/>
        </w:rPr>
        <w:t>nouns)</w:t>
      </w:r>
      <w:r w:rsidR="005C5DEE" w:rsidRPr="003A7C44">
        <w:rPr>
          <w:rFonts w:ascii="Times" w:hAnsi="Times" w:cs="Times New Roman"/>
          <w:lang w:val="en-GB"/>
        </w:rPr>
        <w:t xml:space="preserve"> that </w:t>
      </w:r>
      <w:r w:rsidR="005C5DEE" w:rsidRPr="00B964D0">
        <w:rPr>
          <w:rFonts w:ascii="Times New Roman" w:hAnsi="Times New Roman" w:cs="Times New Roman"/>
          <w:lang w:val="en-GB"/>
        </w:rPr>
        <w:t>the pupils needed</w:t>
      </w:r>
      <w:r w:rsidR="005C5DEE" w:rsidRPr="00B964D0">
        <w:rPr>
          <w:rFonts w:ascii="Times New Roman" w:hAnsi="Times New Roman" w:cs="Times New Roman"/>
          <w:color w:val="000000" w:themeColor="text1"/>
          <w:lang w:val="en-GB"/>
        </w:rPr>
        <w:t xml:space="preserve"> to be able to participate in the French test</w:t>
      </w:r>
      <w:r w:rsidR="00B964D0">
        <w:rPr>
          <w:rFonts w:ascii="Times New Roman" w:hAnsi="Times New Roman" w:cs="Times New Roman"/>
          <w:color w:val="000000" w:themeColor="text1"/>
          <w:lang w:val="en-GB"/>
        </w:rPr>
        <w:t>, of which many vocabulary items were cognates</w:t>
      </w:r>
      <w:r w:rsidR="005C5DEE" w:rsidRPr="00B964D0">
        <w:rPr>
          <w:rFonts w:ascii="Times New Roman" w:hAnsi="Times New Roman" w:cs="Times New Roman"/>
          <w:color w:val="000000" w:themeColor="text1"/>
          <w:lang w:val="en-GB"/>
        </w:rPr>
        <w:t>. The pupils also studied the necessary vocabulary as a homework assignment.</w:t>
      </w:r>
      <w:r w:rsidR="005B071A" w:rsidRPr="00B964D0">
        <w:rPr>
          <w:rFonts w:ascii="Times New Roman" w:hAnsi="Times New Roman" w:cs="Times New Roman"/>
          <w:color w:val="000000" w:themeColor="text1"/>
          <w:lang w:val="en-GB"/>
        </w:rPr>
        <w:t xml:space="preserve"> </w:t>
      </w:r>
      <w:bookmarkStart w:id="11" w:name="_Hlk20945909"/>
      <w:r w:rsidR="005B071A" w:rsidRPr="00B964D0">
        <w:rPr>
          <w:rFonts w:ascii="Times New Roman" w:hAnsi="Times New Roman" w:cs="Times New Roman"/>
          <w:color w:val="000000" w:themeColor="text1"/>
          <w:lang w:val="en-GB"/>
        </w:rPr>
        <w:t>The</w:t>
      </w:r>
      <w:r w:rsidR="005A2930">
        <w:rPr>
          <w:rFonts w:ascii="Times New Roman" w:hAnsi="Times New Roman" w:cs="Times New Roman"/>
          <w:color w:val="000000" w:themeColor="text1"/>
          <w:lang w:val="en-GB"/>
        </w:rPr>
        <w:t xml:space="preserve"> </w:t>
      </w:r>
      <w:r w:rsidR="00F91FB2">
        <w:rPr>
          <w:rFonts w:ascii="Times New Roman" w:hAnsi="Times New Roman" w:cs="Times New Roman"/>
          <w:color w:val="000000" w:themeColor="text1"/>
          <w:lang w:val="en-GB"/>
        </w:rPr>
        <w:t>pupils</w:t>
      </w:r>
      <w:r w:rsidR="005B071A" w:rsidRPr="00B964D0">
        <w:rPr>
          <w:rFonts w:ascii="Times New Roman" w:hAnsi="Times New Roman" w:cs="Times New Roman"/>
          <w:color w:val="000000" w:themeColor="text1"/>
          <w:lang w:val="en-GB"/>
        </w:rPr>
        <w:t xml:space="preserve"> were also allowed to use their vocabulary list during the test.</w:t>
      </w:r>
      <w:r w:rsidR="005C5DEE" w:rsidRPr="00B964D0">
        <w:rPr>
          <w:rFonts w:ascii="Times New Roman" w:hAnsi="Times New Roman" w:cs="Times New Roman"/>
          <w:color w:val="000000" w:themeColor="text1"/>
          <w:lang w:val="en-GB"/>
        </w:rPr>
        <w:t xml:space="preserve"> </w:t>
      </w:r>
      <w:bookmarkEnd w:id="11"/>
      <w:r w:rsidR="005C5DEE" w:rsidRPr="00B964D0">
        <w:rPr>
          <w:rFonts w:ascii="Times New Roman" w:hAnsi="Times New Roman" w:cs="Times New Roman"/>
          <w:color w:val="000000" w:themeColor="text1"/>
          <w:lang w:val="en-GB"/>
        </w:rPr>
        <w:t xml:space="preserve">Since it was their first week at school and their first encounter with French, we aimed at making this first week as playful as possible. </w:t>
      </w:r>
      <w:bookmarkStart w:id="12" w:name="_Hlk20945957"/>
      <w:r w:rsidR="005C5DEE" w:rsidRPr="00B964D0">
        <w:rPr>
          <w:rFonts w:ascii="Times New Roman" w:hAnsi="Times New Roman" w:cs="Times New Roman"/>
          <w:color w:val="000000" w:themeColor="text1"/>
          <w:lang w:val="en-GB"/>
        </w:rPr>
        <w:t>For</w:t>
      </w:r>
      <w:r w:rsidR="005C5DEE" w:rsidRPr="003A7C44">
        <w:rPr>
          <w:rFonts w:ascii="Times" w:hAnsi="Times" w:cs="Times New Roman"/>
          <w:color w:val="000000" w:themeColor="text1"/>
          <w:lang w:val="en-GB"/>
        </w:rPr>
        <w:t xml:space="preserve"> instance, the pupils had to create a colour card on the computer, filling in the French colour terms, and to name animals</w:t>
      </w:r>
      <w:r w:rsidR="00B964D0">
        <w:rPr>
          <w:rFonts w:ascii="Times" w:hAnsi="Times" w:cs="Times New Roman"/>
          <w:color w:val="000000" w:themeColor="text1"/>
          <w:lang w:val="en-GB"/>
        </w:rPr>
        <w:t>, although this was not needed for the linguistic task</w:t>
      </w:r>
      <w:r w:rsidR="008F770E">
        <w:rPr>
          <w:rFonts w:ascii="Times" w:hAnsi="Times" w:cs="Times New Roman"/>
          <w:color w:val="000000" w:themeColor="text1"/>
          <w:lang w:val="en-GB"/>
        </w:rPr>
        <w:t>s</w:t>
      </w:r>
      <w:r w:rsidR="005C5DEE" w:rsidRPr="003A7C44">
        <w:rPr>
          <w:rFonts w:ascii="Times" w:hAnsi="Times" w:cs="Times New Roman"/>
          <w:color w:val="000000" w:themeColor="text1"/>
          <w:lang w:val="en-GB"/>
        </w:rPr>
        <w:t xml:space="preserve">. </w:t>
      </w:r>
      <w:bookmarkEnd w:id="12"/>
      <w:r w:rsidR="00B964D0">
        <w:rPr>
          <w:rFonts w:ascii="Times" w:hAnsi="Times" w:cs="Times New Roman"/>
          <w:color w:val="000000" w:themeColor="text1"/>
          <w:lang w:val="en-GB"/>
        </w:rPr>
        <w:t>Besides the vocabulary items needed for the linguistic task, t</w:t>
      </w:r>
      <w:r w:rsidR="005C5DEE" w:rsidRPr="003A7C44">
        <w:rPr>
          <w:rFonts w:ascii="Times" w:hAnsi="Times" w:cs="Times New Roman"/>
          <w:color w:val="000000" w:themeColor="text1"/>
          <w:lang w:val="en-GB"/>
        </w:rPr>
        <w:t>hey also learned some small clarifying chunks that we used in the tests</w:t>
      </w:r>
      <w:r w:rsidR="00C86C70">
        <w:rPr>
          <w:rFonts w:ascii="Times" w:hAnsi="Times" w:cs="Times New Roman"/>
          <w:color w:val="000000" w:themeColor="text1"/>
          <w:lang w:val="en-GB"/>
        </w:rPr>
        <w:t>,</w:t>
      </w:r>
      <w:r w:rsidR="005C5DEE" w:rsidRPr="003A7C44">
        <w:rPr>
          <w:rFonts w:ascii="Times" w:hAnsi="Times" w:cs="Times New Roman"/>
          <w:color w:val="000000" w:themeColor="text1"/>
          <w:lang w:val="en-GB"/>
        </w:rPr>
        <w:t xml:space="preserve"> such as </w:t>
      </w:r>
      <w:r w:rsidR="005C5DEE" w:rsidRPr="003A7C44">
        <w:rPr>
          <w:rFonts w:ascii="Times" w:hAnsi="Times" w:cs="Times New Roman"/>
          <w:i/>
          <w:color w:val="000000" w:themeColor="text1"/>
          <w:lang w:val="en-GB"/>
        </w:rPr>
        <w:t>À Paris,</w:t>
      </w:r>
      <w:r w:rsidR="005C5DEE" w:rsidRPr="003A7C44">
        <w:rPr>
          <w:rFonts w:ascii="Times" w:hAnsi="Times" w:cs="Times New Roman"/>
          <w:color w:val="000000" w:themeColor="text1"/>
          <w:lang w:val="en-GB"/>
        </w:rPr>
        <w:t xml:space="preserve"> ‘In Paris’ or </w:t>
      </w:r>
      <w:proofErr w:type="spellStart"/>
      <w:r w:rsidR="005C5DEE" w:rsidRPr="003A7C44">
        <w:rPr>
          <w:rFonts w:ascii="Times" w:hAnsi="Times" w:cs="Times New Roman"/>
          <w:i/>
          <w:color w:val="000000" w:themeColor="text1"/>
          <w:lang w:val="en-GB"/>
        </w:rPr>
        <w:t>C’est</w:t>
      </w:r>
      <w:proofErr w:type="spellEnd"/>
      <w:r w:rsidR="005C5DEE" w:rsidRPr="003A7C44">
        <w:rPr>
          <w:rFonts w:ascii="Times" w:hAnsi="Times" w:cs="Times New Roman"/>
          <w:i/>
          <w:color w:val="000000" w:themeColor="text1"/>
          <w:lang w:val="en-GB"/>
        </w:rPr>
        <w:t xml:space="preserve"> un,</w:t>
      </w:r>
      <w:r w:rsidR="005C5DEE" w:rsidRPr="003A7C44">
        <w:rPr>
          <w:rFonts w:ascii="Times" w:hAnsi="Times" w:cs="Times New Roman"/>
          <w:color w:val="000000" w:themeColor="text1"/>
          <w:lang w:val="en-GB"/>
        </w:rPr>
        <w:t xml:space="preserve"> ‘It is a’. However, it was </w:t>
      </w:r>
      <w:r w:rsidR="005C5DEE">
        <w:rPr>
          <w:rFonts w:ascii="Times" w:hAnsi="Times" w:cs="Times New Roman"/>
          <w:color w:val="000000" w:themeColor="text1"/>
          <w:lang w:val="en-GB"/>
        </w:rPr>
        <w:t>crucial</w:t>
      </w:r>
      <w:r w:rsidR="005C5DEE" w:rsidRPr="003A7C44">
        <w:rPr>
          <w:rFonts w:ascii="Times" w:hAnsi="Times" w:cs="Times New Roman"/>
          <w:color w:val="000000" w:themeColor="text1"/>
          <w:lang w:val="en-GB"/>
        </w:rPr>
        <w:t xml:space="preserve"> that the pupils did not receive any L3 grammar instruction or L3 input of whole sentences to avoid feeding them any relevant information about French </w:t>
      </w:r>
      <w:r w:rsidR="005C5DEE" w:rsidRPr="001B20EA">
        <w:rPr>
          <w:rFonts w:ascii="Times" w:hAnsi="Times" w:cs="Times New Roman"/>
          <w:color w:val="000000" w:themeColor="text1"/>
          <w:lang w:val="en-GB"/>
        </w:rPr>
        <w:t>syntax</w:t>
      </w:r>
      <w:r w:rsidR="005C5DEE" w:rsidRPr="001B20EA">
        <w:rPr>
          <w:rFonts w:ascii="Times New Roman" w:hAnsi="Times New Roman" w:cs="Times New Roman"/>
          <w:color w:val="000000" w:themeColor="text1"/>
          <w:lang w:val="en-GB"/>
        </w:rPr>
        <w:t>.</w:t>
      </w:r>
      <w:r w:rsidR="005C5DEE" w:rsidRPr="001B20EA">
        <w:rPr>
          <w:rStyle w:val="Appelnotedebasdep"/>
          <w:rFonts w:ascii="Times New Roman" w:hAnsi="Times New Roman" w:cs="Times New Roman"/>
          <w:color w:val="000000" w:themeColor="text1"/>
          <w:lang w:val="en-GB"/>
        </w:rPr>
        <w:footnoteReference w:id="8"/>
      </w:r>
      <w:r w:rsidR="005C5DEE" w:rsidRPr="001B20EA">
        <w:rPr>
          <w:rFonts w:ascii="Times New Roman" w:hAnsi="Times New Roman" w:cs="Times New Roman"/>
          <w:color w:val="000000" w:themeColor="text1"/>
          <w:lang w:val="en-GB"/>
        </w:rPr>
        <w:t xml:space="preserve"> </w:t>
      </w:r>
    </w:p>
    <w:p w14:paraId="07A737D0" w14:textId="7C0622EA" w:rsidR="004E639B" w:rsidRDefault="004E639B" w:rsidP="004E639B">
      <w:pPr>
        <w:keepNext/>
        <w:spacing w:line="360" w:lineRule="auto"/>
        <w:ind w:firstLine="709"/>
        <w:jc w:val="both"/>
        <w:rPr>
          <w:rFonts w:ascii="Times New Roman" w:hAnsi="Times New Roman" w:cs="Times New Roman"/>
          <w:color w:val="000000" w:themeColor="text1"/>
          <w:lang w:val="en-GB"/>
        </w:rPr>
      </w:pPr>
      <w:r>
        <w:rPr>
          <w:rFonts w:ascii="Times" w:hAnsi="Times" w:cs="Times New Roman"/>
          <w:color w:val="000000" w:themeColor="text1"/>
          <w:lang w:val="en-GB"/>
        </w:rPr>
        <w:t xml:space="preserve">The L3 French linguistic tasks were followed by the L2 English proficiency tests. As mentioned in section 3.2, the English gap-filling task contained 8 sentences that controlled for the knowledge of the English </w:t>
      </w:r>
      <w:proofErr w:type="spellStart"/>
      <w:r>
        <w:rPr>
          <w:rFonts w:ascii="Times" w:hAnsi="Times" w:cs="Times New Roman"/>
          <w:color w:val="000000" w:themeColor="text1"/>
          <w:lang w:val="en-GB"/>
        </w:rPr>
        <w:t>Adv</w:t>
      </w:r>
      <w:proofErr w:type="spellEnd"/>
      <w:r>
        <w:rPr>
          <w:rFonts w:ascii="Times" w:hAnsi="Times" w:cs="Times New Roman"/>
          <w:color w:val="000000" w:themeColor="text1"/>
          <w:lang w:val="en-GB"/>
        </w:rPr>
        <w:t xml:space="preserve">-V order. </w:t>
      </w:r>
      <w:r w:rsidRPr="003A7C44">
        <w:rPr>
          <w:rFonts w:ascii="Times" w:hAnsi="Times" w:cs="Times New Roman"/>
          <w:color w:val="000000" w:themeColor="text1"/>
          <w:lang w:val="en-GB"/>
        </w:rPr>
        <w:t xml:space="preserve">All </w:t>
      </w:r>
      <w:r>
        <w:rPr>
          <w:rFonts w:ascii="Times" w:hAnsi="Times" w:cs="Times New Roman"/>
          <w:color w:val="000000" w:themeColor="text1"/>
          <w:lang w:val="en-GB"/>
        </w:rPr>
        <w:t>pupil</w:t>
      </w:r>
      <w:r w:rsidRPr="003A7C44">
        <w:rPr>
          <w:rFonts w:ascii="Times" w:hAnsi="Times" w:cs="Times New Roman"/>
          <w:color w:val="000000" w:themeColor="text1"/>
          <w:lang w:val="en-GB"/>
        </w:rPr>
        <w:t>s with more than three errors were excluded from the test.</w:t>
      </w:r>
      <w:r w:rsidRPr="004E1FCA">
        <w:rPr>
          <w:rStyle w:val="Appelnotedebasdep"/>
          <w:rFonts w:ascii="Times New Roman" w:hAnsi="Times New Roman" w:cs="Times New Roman"/>
          <w:color w:val="000000" w:themeColor="text1"/>
          <w:lang w:val="en-GB"/>
        </w:rPr>
        <w:footnoteReference w:id="9"/>
      </w:r>
      <w:r>
        <w:rPr>
          <w:rFonts w:ascii="Times" w:hAnsi="Times" w:cs="Times New Roman"/>
          <w:color w:val="000000" w:themeColor="text1"/>
          <w:lang w:val="en-GB"/>
        </w:rPr>
        <w:t xml:space="preserve"> As also mentioned in section 3.2, the </w:t>
      </w:r>
      <w:r w:rsidRPr="0080659D">
        <w:rPr>
          <w:rFonts w:ascii="Times" w:hAnsi="Times" w:cs="Times New Roman"/>
          <w:lang w:val="en-GB"/>
        </w:rPr>
        <w:t xml:space="preserve">standardised online Anglia placement test </w:t>
      </w:r>
      <w:r>
        <w:rPr>
          <w:rFonts w:ascii="Times" w:hAnsi="Times" w:cs="Times New Roman"/>
          <w:lang w:val="en-GB"/>
        </w:rPr>
        <w:t xml:space="preserve">was used </w:t>
      </w:r>
      <w:r w:rsidRPr="0080659D">
        <w:rPr>
          <w:rFonts w:ascii="Times" w:hAnsi="Times" w:cs="Times New Roman"/>
          <w:lang w:val="en-GB"/>
        </w:rPr>
        <w:t xml:space="preserve">to make sure that all pupils had at least the Anglia ‘elementary level’ </w:t>
      </w:r>
      <w:r w:rsidRPr="0080659D">
        <w:rPr>
          <w:rFonts w:ascii="Times" w:hAnsi="Times" w:cs="Times New Roman"/>
          <w:lang w:val="en-GB"/>
        </w:rPr>
        <w:lastRenderedPageBreak/>
        <w:t>in English.</w:t>
      </w:r>
      <w:r>
        <w:rPr>
          <w:rFonts w:ascii="Times" w:hAnsi="Times" w:cs="Times New Roman"/>
          <w:lang w:val="en-GB"/>
        </w:rPr>
        <w:t xml:space="preserve"> When pupils do not have an elementary level, the online test indicates a level lower than elementary (preliminary, primary, junior or first step) (Anglia 2015).</w:t>
      </w:r>
      <w:r w:rsidR="00A31AD4">
        <w:rPr>
          <w:rFonts w:ascii="Times New Roman" w:hAnsi="Times New Roman" w:cs="Times New Roman"/>
          <w:color w:val="000000" w:themeColor="text1"/>
          <w:lang w:val="en-GB"/>
        </w:rPr>
        <w:tab/>
      </w:r>
    </w:p>
    <w:p w14:paraId="34C37318" w14:textId="3514DA44" w:rsidR="0006301D" w:rsidRPr="004E639B" w:rsidRDefault="00A31AD4" w:rsidP="004E639B">
      <w:pPr>
        <w:keepNext/>
        <w:spacing w:line="360" w:lineRule="auto"/>
        <w:ind w:firstLine="709"/>
        <w:jc w:val="both"/>
        <w:rPr>
          <w:rFonts w:ascii="Times New Roman" w:hAnsi="Times New Roman" w:cs="Times New Roman"/>
          <w:color w:val="000000" w:themeColor="text1"/>
          <w:lang w:val="en-GB"/>
        </w:rPr>
      </w:pPr>
      <w:r w:rsidRPr="00C80F55">
        <w:rPr>
          <w:rFonts w:ascii="Times" w:hAnsi="Times"/>
          <w:bCs/>
          <w:lang w:val="en-GB"/>
        </w:rPr>
        <w:t xml:space="preserve">All in all, five L3 French first-year classes participated in the study, with which two 45-minute sessions were scheduled within the same week in order to collect the data. The L3 French linguistic tasks (i.e. the grammaticality judgement task and the gap-filling task), the L2 English proficiency tests and the background questionnaire were completed during </w:t>
      </w:r>
      <w:r>
        <w:rPr>
          <w:rFonts w:ascii="Times" w:hAnsi="Times"/>
          <w:bCs/>
          <w:lang w:val="en-GB"/>
        </w:rPr>
        <w:t>these two 45-minute sessions</w:t>
      </w:r>
      <w:r w:rsidRPr="00C80F55">
        <w:rPr>
          <w:rFonts w:ascii="Times" w:hAnsi="Times"/>
          <w:bCs/>
          <w:lang w:val="en-GB"/>
        </w:rPr>
        <w:t xml:space="preserve"> hours. Since it was important to start with the French test (so as not to bias the </w:t>
      </w:r>
      <w:r>
        <w:rPr>
          <w:rFonts w:ascii="Times" w:hAnsi="Times"/>
          <w:bCs/>
          <w:lang w:val="en-GB"/>
        </w:rPr>
        <w:t>pupils</w:t>
      </w:r>
      <w:r w:rsidRPr="00C80F55">
        <w:rPr>
          <w:rFonts w:ascii="Times" w:hAnsi="Times"/>
          <w:bCs/>
          <w:lang w:val="en-GB"/>
        </w:rPr>
        <w:t xml:space="preserve"> with respect to English influence before taking the French test), the learners filled out the L3 French linguistic t</w:t>
      </w:r>
      <w:r>
        <w:rPr>
          <w:rFonts w:ascii="Times" w:hAnsi="Times"/>
          <w:bCs/>
          <w:lang w:val="en-GB"/>
        </w:rPr>
        <w:t>asks</w:t>
      </w:r>
      <w:r w:rsidRPr="00C80F55">
        <w:rPr>
          <w:rFonts w:ascii="Times" w:hAnsi="Times"/>
          <w:bCs/>
          <w:lang w:val="en-GB"/>
        </w:rPr>
        <w:t xml:space="preserve"> first, followed by the L2 English proficiency tests and finally the background questionnaire.</w:t>
      </w:r>
      <w:r w:rsidR="00865B73">
        <w:rPr>
          <w:rFonts w:ascii="Times New Roman" w:hAnsi="Times New Roman" w:cs="Times New Roman"/>
          <w:color w:val="000000" w:themeColor="text1"/>
          <w:lang w:val="en-GB"/>
        </w:rPr>
        <w:t xml:space="preserve"> </w:t>
      </w:r>
      <w:r w:rsidR="008B514B">
        <w:rPr>
          <w:rFonts w:ascii="Times" w:hAnsi="Times" w:cs="Times New Roman"/>
          <w:color w:val="000000" w:themeColor="text1"/>
          <w:lang w:val="en-GB"/>
        </w:rPr>
        <w:t xml:space="preserve">To complete the GJT, </w:t>
      </w:r>
      <w:r w:rsidR="008B514B" w:rsidRPr="006D5813">
        <w:rPr>
          <w:rFonts w:ascii="Times" w:hAnsi="Times" w:cs="Times New Roman"/>
          <w:color w:val="000000" w:themeColor="text1"/>
          <w:lang w:val="en-GB"/>
        </w:rPr>
        <w:t xml:space="preserve">pupils had to indicate </w:t>
      </w:r>
      <w:r w:rsidR="008B514B">
        <w:rPr>
          <w:rFonts w:ascii="Times" w:hAnsi="Times" w:cs="Times New Roman"/>
          <w:color w:val="000000" w:themeColor="text1"/>
          <w:lang w:val="en-GB"/>
        </w:rPr>
        <w:t>f</w:t>
      </w:r>
      <w:r w:rsidR="008B514B" w:rsidRPr="006D5813">
        <w:rPr>
          <w:rFonts w:ascii="Times" w:hAnsi="Times" w:cs="Times New Roman"/>
          <w:color w:val="000000" w:themeColor="text1"/>
          <w:lang w:val="en-GB"/>
        </w:rPr>
        <w:t xml:space="preserve">or each sentence, whether they </w:t>
      </w:r>
      <w:r w:rsidR="008B514B">
        <w:rPr>
          <w:rFonts w:ascii="Times" w:hAnsi="Times" w:cs="Times New Roman"/>
          <w:color w:val="000000" w:themeColor="text1"/>
          <w:lang w:val="en-GB"/>
        </w:rPr>
        <w:t xml:space="preserve">judged </w:t>
      </w:r>
      <w:r w:rsidR="008B514B" w:rsidRPr="006D5813">
        <w:rPr>
          <w:rFonts w:ascii="Times" w:hAnsi="Times" w:cs="Times New Roman"/>
          <w:color w:val="000000" w:themeColor="text1"/>
          <w:lang w:val="en-GB"/>
        </w:rPr>
        <w:t>the sentence correct (c) or incorrect (</w:t>
      </w:r>
      <w:proofErr w:type="spellStart"/>
      <w:r w:rsidR="008B514B" w:rsidRPr="006D5813">
        <w:rPr>
          <w:rFonts w:ascii="Times" w:hAnsi="Times" w:cs="Times New Roman"/>
          <w:color w:val="000000" w:themeColor="text1"/>
          <w:lang w:val="en-GB"/>
        </w:rPr>
        <w:t>i</w:t>
      </w:r>
      <w:proofErr w:type="spellEnd"/>
      <w:r w:rsidR="008B514B" w:rsidRPr="006D5813">
        <w:rPr>
          <w:rFonts w:ascii="Times" w:hAnsi="Times" w:cs="Times New Roman"/>
          <w:color w:val="000000" w:themeColor="text1"/>
          <w:lang w:val="en-GB"/>
        </w:rPr>
        <w:t>).</w:t>
      </w:r>
      <w:r w:rsidR="008B514B">
        <w:rPr>
          <w:rFonts w:ascii="Times" w:hAnsi="Times" w:cs="Times New Roman"/>
          <w:color w:val="000000" w:themeColor="text1"/>
          <w:lang w:val="en-GB"/>
        </w:rPr>
        <w:t xml:space="preserve"> </w:t>
      </w:r>
      <w:r w:rsidR="002C64B5">
        <w:rPr>
          <w:rFonts w:ascii="Times" w:hAnsi="Times" w:cs="Times New Roman"/>
          <w:color w:val="000000" w:themeColor="text1"/>
          <w:lang w:val="en-GB"/>
        </w:rPr>
        <w:t>In the GFT, w</w:t>
      </w:r>
      <w:r w:rsidR="002C64B5" w:rsidRPr="006D5813">
        <w:rPr>
          <w:rFonts w:ascii="Times" w:hAnsi="Times"/>
          <w:color w:val="000000" w:themeColor="text1"/>
          <w:lang w:val="en-GB"/>
        </w:rPr>
        <w:t>e asked the pupils to fill in the verb in the correct gap.</w:t>
      </w:r>
      <w:r w:rsidR="00DE6102" w:rsidRPr="00140BF8">
        <w:rPr>
          <w:rFonts w:ascii="Times" w:hAnsi="Times"/>
          <w:bCs/>
          <w:color w:val="000000" w:themeColor="text1"/>
          <w:lang w:val="en-GB"/>
        </w:rPr>
        <w:tab/>
      </w:r>
    </w:p>
    <w:p w14:paraId="2C4DBBEE" w14:textId="089F057A" w:rsidR="001B20EA" w:rsidRDefault="001B20EA" w:rsidP="0006301D">
      <w:pPr>
        <w:spacing w:line="360" w:lineRule="auto"/>
        <w:jc w:val="both"/>
        <w:rPr>
          <w:rFonts w:ascii="Times" w:hAnsi="Times"/>
          <w:bCs/>
          <w:color w:val="000000" w:themeColor="text1"/>
          <w:lang w:val="en-GB"/>
        </w:rPr>
      </w:pPr>
    </w:p>
    <w:p w14:paraId="57A1D928" w14:textId="273C307A" w:rsidR="001B20EA" w:rsidRPr="004C482C" w:rsidRDefault="001B20EA" w:rsidP="0006301D">
      <w:pPr>
        <w:spacing w:line="360" w:lineRule="auto"/>
        <w:jc w:val="both"/>
        <w:rPr>
          <w:rFonts w:ascii="Times" w:hAnsi="Times"/>
          <w:b/>
          <w:color w:val="000000" w:themeColor="text1"/>
          <w:lang w:val="en-GB"/>
        </w:rPr>
      </w:pPr>
      <w:r w:rsidRPr="004C482C">
        <w:rPr>
          <w:rFonts w:ascii="Times" w:hAnsi="Times"/>
          <w:b/>
          <w:color w:val="000000" w:themeColor="text1"/>
          <w:lang w:val="en-GB"/>
        </w:rPr>
        <w:t xml:space="preserve">3.5 Data analysis </w:t>
      </w:r>
    </w:p>
    <w:p w14:paraId="0F4AFCAF" w14:textId="72F630D1" w:rsidR="00A1189B" w:rsidRPr="001F0A58" w:rsidRDefault="00A1189B" w:rsidP="00A1189B">
      <w:pPr>
        <w:keepNext/>
        <w:spacing w:line="360" w:lineRule="auto"/>
        <w:jc w:val="both"/>
        <w:rPr>
          <w:rFonts w:ascii="Times" w:hAnsi="Times" w:cs="Times New Roman"/>
          <w:bCs/>
          <w:lang w:val="en-GB"/>
        </w:rPr>
      </w:pPr>
      <w:r>
        <w:rPr>
          <w:rFonts w:ascii="Times" w:hAnsi="Times" w:cs="Times New Roman"/>
          <w:bCs/>
          <w:lang w:val="en-GB"/>
        </w:rPr>
        <w:t>In the GJT, p</w:t>
      </w:r>
      <w:r w:rsidRPr="006D5813">
        <w:rPr>
          <w:rFonts w:ascii="Times" w:hAnsi="Times" w:cs="Times New Roman"/>
          <w:bCs/>
          <w:lang w:val="en-GB"/>
        </w:rPr>
        <w:t>ossible transfer from</w:t>
      </w:r>
      <w:r>
        <w:rPr>
          <w:rFonts w:ascii="Times" w:hAnsi="Times" w:cs="Times New Roman"/>
          <w:bCs/>
          <w:lang w:val="en-GB"/>
        </w:rPr>
        <w:t xml:space="preserve"> the</w:t>
      </w:r>
      <w:r w:rsidRPr="006D5813">
        <w:rPr>
          <w:rFonts w:ascii="Times" w:hAnsi="Times" w:cs="Times New Roman"/>
          <w:bCs/>
          <w:lang w:val="en-GB"/>
        </w:rPr>
        <w:t xml:space="preserve"> L2 English</w:t>
      </w:r>
      <w:r w:rsidRPr="006D5813">
        <w:rPr>
          <w:rFonts w:ascii="Times" w:hAnsi="Times" w:cs="Times New Roman"/>
          <w:lang w:val="en-GB"/>
        </w:rPr>
        <w:t xml:space="preserve"> </w:t>
      </w:r>
      <w:proofErr w:type="spellStart"/>
      <w:r w:rsidRPr="006D5813">
        <w:rPr>
          <w:rFonts w:ascii="Times" w:hAnsi="Times" w:cs="Times New Roman"/>
          <w:lang w:val="en-GB"/>
        </w:rPr>
        <w:t>Adv</w:t>
      </w:r>
      <w:proofErr w:type="spellEnd"/>
      <w:r w:rsidRPr="006D5813">
        <w:rPr>
          <w:rFonts w:ascii="Times" w:hAnsi="Times" w:cs="Times New Roman"/>
          <w:lang w:val="en-GB"/>
        </w:rPr>
        <w:t>-V word order</w:t>
      </w:r>
      <w:r>
        <w:rPr>
          <w:rFonts w:ascii="Times" w:hAnsi="Times" w:cs="Times New Roman"/>
          <w:bCs/>
          <w:lang w:val="en-GB"/>
        </w:rPr>
        <w:t xml:space="preserve"> </w:t>
      </w:r>
      <w:r w:rsidRPr="006D5813">
        <w:rPr>
          <w:rFonts w:ascii="Times" w:hAnsi="Times" w:cs="Times New Roman"/>
          <w:bCs/>
          <w:lang w:val="en-GB"/>
        </w:rPr>
        <w:t xml:space="preserve">was </w:t>
      </w:r>
      <w:r>
        <w:rPr>
          <w:rFonts w:ascii="Times" w:hAnsi="Times" w:cs="Times New Roman"/>
          <w:bCs/>
          <w:lang w:val="en-GB"/>
        </w:rPr>
        <w:t>detected</w:t>
      </w:r>
      <w:r w:rsidRPr="006D5813">
        <w:rPr>
          <w:rFonts w:ascii="Times" w:hAnsi="Times" w:cs="Times New Roman"/>
          <w:bCs/>
          <w:lang w:val="en-GB"/>
        </w:rPr>
        <w:t xml:space="preserve"> by </w:t>
      </w:r>
      <w:r>
        <w:rPr>
          <w:rFonts w:ascii="Times" w:hAnsi="Times" w:cs="Times New Roman"/>
          <w:bCs/>
          <w:lang w:val="en-GB"/>
        </w:rPr>
        <w:t>coding</w:t>
      </w:r>
      <w:r w:rsidRPr="006D5813">
        <w:rPr>
          <w:rFonts w:ascii="Times" w:hAnsi="Times" w:cs="Times New Roman"/>
          <w:bCs/>
          <w:lang w:val="en-GB"/>
        </w:rPr>
        <w:t xml:space="preserve"> answers as incorrect when the pupils marked ungrammatical sentences such as </w:t>
      </w:r>
      <w:r w:rsidRPr="006D5813">
        <w:rPr>
          <w:rFonts w:ascii="Times" w:hAnsi="Times" w:cs="Times New Roman"/>
          <w:bCs/>
          <w:i/>
          <w:iCs/>
          <w:lang w:val="en-GB"/>
        </w:rPr>
        <w:t>*</w:t>
      </w:r>
      <w:proofErr w:type="spellStart"/>
      <w:r w:rsidR="002C64B5">
        <w:rPr>
          <w:rFonts w:ascii="Times" w:hAnsi="Times" w:cs="Times New Roman"/>
          <w:bCs/>
          <w:i/>
          <w:iCs/>
          <w:lang w:val="en-GB"/>
        </w:rPr>
        <w:t>Manon</w:t>
      </w:r>
      <w:proofErr w:type="spellEnd"/>
      <w:r w:rsidR="002C64B5">
        <w:rPr>
          <w:rFonts w:ascii="Times" w:hAnsi="Times" w:cs="Times New Roman"/>
          <w:bCs/>
          <w:i/>
          <w:iCs/>
          <w:lang w:val="en-GB"/>
        </w:rPr>
        <w:t xml:space="preserve"> </w:t>
      </w:r>
      <w:proofErr w:type="spellStart"/>
      <w:r w:rsidR="002C64B5">
        <w:rPr>
          <w:rFonts w:ascii="Times" w:hAnsi="Times" w:cs="Times New Roman"/>
          <w:bCs/>
          <w:i/>
          <w:iCs/>
          <w:lang w:val="en-GB"/>
        </w:rPr>
        <w:t>vraiment</w:t>
      </w:r>
      <w:proofErr w:type="spellEnd"/>
      <w:r w:rsidR="002C64B5">
        <w:rPr>
          <w:rFonts w:ascii="Times" w:hAnsi="Times" w:cs="Times New Roman"/>
          <w:bCs/>
          <w:i/>
          <w:iCs/>
          <w:lang w:val="en-GB"/>
        </w:rPr>
        <w:t xml:space="preserve"> </w:t>
      </w:r>
      <w:proofErr w:type="spellStart"/>
      <w:r w:rsidR="002C64B5">
        <w:rPr>
          <w:rFonts w:ascii="Times" w:hAnsi="Times" w:cs="Times New Roman"/>
          <w:bCs/>
          <w:i/>
          <w:iCs/>
          <w:lang w:val="en-GB"/>
        </w:rPr>
        <w:t>aime</w:t>
      </w:r>
      <w:proofErr w:type="spellEnd"/>
      <w:r w:rsidRPr="006D5813">
        <w:rPr>
          <w:rFonts w:ascii="Times" w:hAnsi="Times" w:cs="Times New Roman"/>
          <w:bCs/>
          <w:i/>
          <w:iCs/>
          <w:lang w:val="en-GB"/>
        </w:rPr>
        <w:t xml:space="preserve"> </w:t>
      </w:r>
      <w:r w:rsidR="002C64B5">
        <w:rPr>
          <w:rFonts w:ascii="Times" w:hAnsi="Times" w:cs="Times New Roman"/>
          <w:bCs/>
          <w:i/>
          <w:iCs/>
          <w:lang w:val="en-GB"/>
        </w:rPr>
        <w:t>les biscuits</w:t>
      </w:r>
      <w:r w:rsidRPr="006D5813">
        <w:rPr>
          <w:rFonts w:ascii="Times" w:hAnsi="Times" w:cs="Times New Roman"/>
          <w:bCs/>
          <w:i/>
          <w:iCs/>
          <w:lang w:val="en-GB"/>
        </w:rPr>
        <w:t xml:space="preserve"> </w:t>
      </w:r>
      <w:r w:rsidRPr="006D5813">
        <w:rPr>
          <w:rFonts w:ascii="Times" w:hAnsi="Times" w:cs="Times New Roman"/>
          <w:bCs/>
          <w:iCs/>
          <w:lang w:val="en-GB"/>
        </w:rPr>
        <w:t>as correct</w:t>
      </w:r>
      <w:r w:rsidRPr="006D5813">
        <w:rPr>
          <w:rFonts w:ascii="Times" w:hAnsi="Times" w:cs="Times New Roman"/>
          <w:bCs/>
          <w:i/>
          <w:iCs/>
          <w:lang w:val="en-GB"/>
        </w:rPr>
        <w:t xml:space="preserve"> </w:t>
      </w:r>
      <w:r w:rsidRPr="006D5813">
        <w:rPr>
          <w:rFonts w:ascii="Times" w:hAnsi="Times" w:cs="Times New Roman"/>
          <w:bCs/>
          <w:iCs/>
          <w:lang w:val="en-GB"/>
        </w:rPr>
        <w:t xml:space="preserve">and grammatical sentences such as </w:t>
      </w:r>
      <w:proofErr w:type="spellStart"/>
      <w:r w:rsidR="002C64B5">
        <w:rPr>
          <w:rFonts w:ascii="Times" w:hAnsi="Times" w:cs="Times New Roman"/>
          <w:bCs/>
          <w:i/>
          <w:iCs/>
          <w:lang w:val="en-GB"/>
        </w:rPr>
        <w:t>Manon</w:t>
      </w:r>
      <w:proofErr w:type="spellEnd"/>
      <w:r w:rsidRPr="006D5813">
        <w:rPr>
          <w:rFonts w:ascii="Times" w:hAnsi="Times" w:cs="Times New Roman"/>
          <w:bCs/>
          <w:i/>
          <w:iCs/>
          <w:lang w:val="en-GB"/>
        </w:rPr>
        <w:t xml:space="preserve"> </w:t>
      </w:r>
      <w:proofErr w:type="spellStart"/>
      <w:r w:rsidR="002C64B5">
        <w:rPr>
          <w:rFonts w:ascii="Times" w:hAnsi="Times" w:cs="Times New Roman"/>
          <w:bCs/>
          <w:i/>
          <w:iCs/>
          <w:lang w:val="en-GB"/>
        </w:rPr>
        <w:t>aime</w:t>
      </w:r>
      <w:proofErr w:type="spellEnd"/>
      <w:r w:rsidR="002C64B5">
        <w:rPr>
          <w:rFonts w:ascii="Times" w:hAnsi="Times" w:cs="Times New Roman"/>
          <w:bCs/>
          <w:i/>
          <w:iCs/>
          <w:lang w:val="en-GB"/>
        </w:rPr>
        <w:t xml:space="preserve"> </w:t>
      </w:r>
      <w:proofErr w:type="spellStart"/>
      <w:r w:rsidR="002C64B5">
        <w:rPr>
          <w:rFonts w:ascii="Times" w:hAnsi="Times" w:cs="Times New Roman"/>
          <w:bCs/>
          <w:i/>
          <w:iCs/>
          <w:lang w:val="en-GB"/>
        </w:rPr>
        <w:t>vraiment</w:t>
      </w:r>
      <w:proofErr w:type="spellEnd"/>
      <w:r w:rsidR="002C64B5">
        <w:rPr>
          <w:rFonts w:ascii="Times" w:hAnsi="Times" w:cs="Times New Roman"/>
          <w:bCs/>
          <w:i/>
          <w:iCs/>
          <w:lang w:val="en-GB"/>
        </w:rPr>
        <w:t xml:space="preserve"> les biscuits</w:t>
      </w:r>
      <w:r w:rsidRPr="006D5813">
        <w:rPr>
          <w:rFonts w:ascii="Times" w:hAnsi="Times" w:cs="Times New Roman"/>
          <w:bCs/>
          <w:i/>
          <w:iCs/>
          <w:lang w:val="en-GB"/>
        </w:rPr>
        <w:t xml:space="preserve"> </w:t>
      </w:r>
      <w:r w:rsidR="002C64B5">
        <w:rPr>
          <w:rFonts w:ascii="Times" w:hAnsi="Times" w:cs="Times New Roman"/>
          <w:bCs/>
          <w:lang w:val="en-GB"/>
        </w:rPr>
        <w:t xml:space="preserve">(example 1) </w:t>
      </w:r>
      <w:r w:rsidRPr="006D5813">
        <w:rPr>
          <w:rFonts w:ascii="Times" w:hAnsi="Times" w:cs="Times New Roman"/>
          <w:bCs/>
          <w:iCs/>
          <w:lang w:val="en-GB"/>
        </w:rPr>
        <w:t>as incorrect</w:t>
      </w:r>
      <w:r w:rsidRPr="006D5813">
        <w:rPr>
          <w:rFonts w:ascii="Times" w:hAnsi="Times" w:cs="Times New Roman"/>
          <w:bCs/>
          <w:i/>
          <w:iCs/>
          <w:lang w:val="en-GB"/>
        </w:rPr>
        <w:t xml:space="preserve">. </w:t>
      </w:r>
      <w:r w:rsidRPr="006D5813">
        <w:rPr>
          <w:rFonts w:ascii="Times" w:hAnsi="Times" w:cs="Times New Roman"/>
          <w:bCs/>
          <w:lang w:val="en-GB"/>
        </w:rPr>
        <w:t xml:space="preserve">Possible transfer from </w:t>
      </w:r>
      <w:r>
        <w:rPr>
          <w:rFonts w:ascii="Times" w:hAnsi="Times" w:cs="Times New Roman"/>
          <w:bCs/>
          <w:lang w:val="en-GB"/>
        </w:rPr>
        <w:t xml:space="preserve">the </w:t>
      </w:r>
      <w:r w:rsidRPr="006D5813">
        <w:rPr>
          <w:rFonts w:ascii="Times" w:hAnsi="Times" w:cs="Times New Roman"/>
          <w:bCs/>
          <w:lang w:val="en-GB"/>
        </w:rPr>
        <w:t xml:space="preserve">L1 Dutch </w:t>
      </w:r>
      <w:r>
        <w:rPr>
          <w:rFonts w:ascii="Times" w:hAnsi="Times" w:cs="Times New Roman"/>
          <w:bCs/>
          <w:lang w:val="en-GB"/>
        </w:rPr>
        <w:t xml:space="preserve">XVS(O) word order </w:t>
      </w:r>
      <w:r w:rsidRPr="006D5813">
        <w:rPr>
          <w:rFonts w:ascii="Times" w:hAnsi="Times" w:cs="Times New Roman"/>
          <w:bCs/>
          <w:lang w:val="en-GB"/>
        </w:rPr>
        <w:t>was investigated by marking answers as incorrect when pupils</w:t>
      </w:r>
      <w:r>
        <w:rPr>
          <w:rFonts w:ascii="Times" w:hAnsi="Times" w:cs="Times New Roman"/>
          <w:bCs/>
          <w:lang w:val="en-GB"/>
        </w:rPr>
        <w:t xml:space="preserve"> wrongly</w:t>
      </w:r>
      <w:r w:rsidRPr="006D5813">
        <w:rPr>
          <w:rFonts w:ascii="Times" w:hAnsi="Times" w:cs="Times New Roman"/>
          <w:bCs/>
          <w:lang w:val="en-GB"/>
        </w:rPr>
        <w:t xml:space="preserve"> </w:t>
      </w:r>
      <w:r>
        <w:rPr>
          <w:rFonts w:ascii="Times" w:hAnsi="Times" w:cs="Times New Roman"/>
          <w:bCs/>
          <w:lang w:val="en-GB"/>
        </w:rPr>
        <w:t>m</w:t>
      </w:r>
      <w:r w:rsidRPr="006D5813">
        <w:rPr>
          <w:rFonts w:ascii="Times" w:hAnsi="Times" w:cs="Times New Roman"/>
          <w:bCs/>
          <w:lang w:val="en-GB"/>
        </w:rPr>
        <w:t xml:space="preserve">arked sentences such as </w:t>
      </w:r>
      <w:r w:rsidRPr="006D5813">
        <w:rPr>
          <w:rFonts w:ascii="Times" w:hAnsi="Times" w:cs="Times New Roman"/>
          <w:bCs/>
          <w:i/>
          <w:iCs/>
          <w:lang w:val="en-GB"/>
        </w:rPr>
        <w:t>*</w:t>
      </w:r>
      <w:proofErr w:type="spellStart"/>
      <w:r w:rsidRPr="006D5813">
        <w:rPr>
          <w:rFonts w:ascii="Times" w:hAnsi="Times" w:cs="Times New Roman"/>
          <w:bCs/>
          <w:i/>
          <w:iCs/>
          <w:lang w:val="en-GB"/>
        </w:rPr>
        <w:t>Aujourd’hui</w:t>
      </w:r>
      <w:proofErr w:type="spellEnd"/>
      <w:r w:rsidRPr="006D5813">
        <w:rPr>
          <w:rFonts w:ascii="Times" w:hAnsi="Times" w:cs="Times New Roman"/>
          <w:bCs/>
          <w:i/>
          <w:iCs/>
          <w:lang w:val="en-GB"/>
        </w:rPr>
        <w:t xml:space="preserve"> mange Jean </w:t>
      </w:r>
      <w:proofErr w:type="spellStart"/>
      <w:r w:rsidRPr="006D5813">
        <w:rPr>
          <w:rFonts w:ascii="Times" w:hAnsi="Times" w:cs="Times New Roman"/>
          <w:bCs/>
          <w:i/>
          <w:iCs/>
          <w:lang w:val="en-GB"/>
        </w:rPr>
        <w:t>une</w:t>
      </w:r>
      <w:proofErr w:type="spellEnd"/>
      <w:r w:rsidRPr="006D5813">
        <w:rPr>
          <w:rFonts w:ascii="Times" w:hAnsi="Times" w:cs="Times New Roman"/>
          <w:bCs/>
          <w:i/>
          <w:iCs/>
          <w:lang w:val="en-GB"/>
        </w:rPr>
        <w:t xml:space="preserve"> </w:t>
      </w:r>
      <w:proofErr w:type="spellStart"/>
      <w:r w:rsidRPr="006D5813">
        <w:rPr>
          <w:rFonts w:ascii="Times" w:hAnsi="Times" w:cs="Times New Roman"/>
          <w:bCs/>
          <w:i/>
          <w:iCs/>
          <w:lang w:val="en-GB"/>
        </w:rPr>
        <w:t>pomme</w:t>
      </w:r>
      <w:proofErr w:type="spellEnd"/>
      <w:r w:rsidRPr="006D5813">
        <w:rPr>
          <w:rFonts w:ascii="Times" w:hAnsi="Times" w:cs="Times New Roman"/>
          <w:bCs/>
          <w:i/>
          <w:iCs/>
          <w:lang w:val="en-GB"/>
        </w:rPr>
        <w:t xml:space="preserve"> </w:t>
      </w:r>
      <w:r w:rsidR="002C64B5">
        <w:rPr>
          <w:rFonts w:ascii="Times" w:hAnsi="Times" w:cs="Times New Roman"/>
          <w:bCs/>
          <w:lang w:val="en-GB"/>
        </w:rPr>
        <w:t xml:space="preserve">(example 2) </w:t>
      </w:r>
      <w:r w:rsidRPr="006D5813">
        <w:rPr>
          <w:rFonts w:ascii="Times" w:hAnsi="Times" w:cs="Times New Roman"/>
          <w:bCs/>
          <w:iCs/>
          <w:lang w:val="en-GB"/>
        </w:rPr>
        <w:t>as correct or</w:t>
      </w:r>
      <w:r w:rsidRPr="006D5813">
        <w:rPr>
          <w:rFonts w:ascii="Times" w:hAnsi="Times" w:cs="Times New Roman"/>
          <w:bCs/>
          <w:lang w:val="en-GB"/>
        </w:rPr>
        <w:t xml:space="preserve"> grammatical sentences such as </w:t>
      </w:r>
      <w:proofErr w:type="spellStart"/>
      <w:r w:rsidRPr="006D5813">
        <w:rPr>
          <w:rFonts w:ascii="Times" w:hAnsi="Times" w:cs="Times New Roman"/>
          <w:bCs/>
          <w:i/>
          <w:iCs/>
          <w:lang w:val="en-GB"/>
        </w:rPr>
        <w:t>Aujourd’hui</w:t>
      </w:r>
      <w:proofErr w:type="spellEnd"/>
      <w:r w:rsidRPr="006D5813">
        <w:rPr>
          <w:rFonts w:ascii="Times" w:hAnsi="Times" w:cs="Times New Roman"/>
          <w:bCs/>
          <w:i/>
          <w:iCs/>
          <w:lang w:val="en-GB"/>
        </w:rPr>
        <w:t xml:space="preserve"> Jean mange </w:t>
      </w:r>
      <w:proofErr w:type="spellStart"/>
      <w:r w:rsidRPr="006D5813">
        <w:rPr>
          <w:rFonts w:ascii="Times" w:hAnsi="Times" w:cs="Times New Roman"/>
          <w:bCs/>
          <w:i/>
          <w:iCs/>
          <w:lang w:val="en-GB"/>
        </w:rPr>
        <w:t>une</w:t>
      </w:r>
      <w:proofErr w:type="spellEnd"/>
      <w:r w:rsidRPr="006D5813">
        <w:rPr>
          <w:rFonts w:ascii="Times" w:hAnsi="Times" w:cs="Times New Roman"/>
          <w:bCs/>
          <w:i/>
          <w:iCs/>
          <w:lang w:val="en-GB"/>
        </w:rPr>
        <w:t xml:space="preserve"> </w:t>
      </w:r>
      <w:proofErr w:type="spellStart"/>
      <w:r w:rsidRPr="006D5813">
        <w:rPr>
          <w:rFonts w:ascii="Times" w:hAnsi="Times" w:cs="Times New Roman"/>
          <w:bCs/>
          <w:i/>
          <w:iCs/>
          <w:lang w:val="en-GB"/>
        </w:rPr>
        <w:t>pomme</w:t>
      </w:r>
      <w:proofErr w:type="spellEnd"/>
      <w:r w:rsidRPr="006D5813">
        <w:rPr>
          <w:rFonts w:ascii="Times" w:hAnsi="Times" w:cs="Times New Roman"/>
          <w:bCs/>
          <w:i/>
          <w:iCs/>
          <w:lang w:val="en-GB"/>
        </w:rPr>
        <w:t xml:space="preserve"> </w:t>
      </w:r>
      <w:r w:rsidRPr="006D5813">
        <w:rPr>
          <w:rFonts w:ascii="Times" w:hAnsi="Times" w:cs="Times New Roman"/>
          <w:bCs/>
          <w:iCs/>
          <w:lang w:val="en-GB"/>
        </w:rPr>
        <w:t>as incorrect.</w:t>
      </w:r>
      <w:r>
        <w:rPr>
          <w:rFonts w:ascii="Times" w:hAnsi="Times" w:cs="Times New Roman"/>
          <w:color w:val="000000" w:themeColor="text1"/>
          <w:lang w:val="en-GB"/>
        </w:rPr>
        <w:t xml:space="preserve"> </w:t>
      </w:r>
      <w:r w:rsidR="002C64B5">
        <w:rPr>
          <w:rFonts w:ascii="Times" w:hAnsi="Times" w:cs="Times New Roman"/>
          <w:color w:val="000000" w:themeColor="text1"/>
          <w:lang w:val="en-GB"/>
        </w:rPr>
        <w:t>In the GFT, i</w:t>
      </w:r>
      <w:r w:rsidRPr="006D5813">
        <w:rPr>
          <w:rFonts w:ascii="Times" w:hAnsi="Times"/>
          <w:color w:val="000000" w:themeColor="text1"/>
          <w:lang w:val="en-GB"/>
        </w:rPr>
        <w:t xml:space="preserve">f the pupils placed the verb </w:t>
      </w:r>
      <w:r w:rsidR="00C86C70">
        <w:rPr>
          <w:rFonts w:ascii="Times" w:hAnsi="Times"/>
          <w:color w:val="000000" w:themeColor="text1"/>
          <w:lang w:val="en-GB"/>
        </w:rPr>
        <w:t xml:space="preserve">in the first gap in </w:t>
      </w:r>
      <w:r>
        <w:rPr>
          <w:rFonts w:ascii="Times" w:hAnsi="Times"/>
          <w:color w:val="000000" w:themeColor="text1"/>
          <w:lang w:val="en-GB"/>
        </w:rPr>
        <w:t xml:space="preserve">example </w:t>
      </w:r>
      <w:r w:rsidR="00C86C70">
        <w:rPr>
          <w:rFonts w:ascii="Times" w:hAnsi="Times"/>
          <w:color w:val="000000" w:themeColor="text1"/>
          <w:lang w:val="en-GB"/>
        </w:rPr>
        <w:t xml:space="preserve">(3) or in the second gap in </w:t>
      </w:r>
      <w:r>
        <w:rPr>
          <w:rFonts w:ascii="Times" w:hAnsi="Times"/>
          <w:color w:val="000000" w:themeColor="text1"/>
          <w:lang w:val="en-GB"/>
        </w:rPr>
        <w:t xml:space="preserve">example </w:t>
      </w:r>
      <w:r w:rsidR="00C86C70">
        <w:rPr>
          <w:rFonts w:ascii="Times" w:hAnsi="Times"/>
          <w:color w:val="000000" w:themeColor="text1"/>
          <w:lang w:val="en-GB"/>
        </w:rPr>
        <w:t>(</w:t>
      </w:r>
      <w:r>
        <w:rPr>
          <w:rFonts w:ascii="Times" w:hAnsi="Times"/>
          <w:color w:val="000000" w:themeColor="text1"/>
          <w:lang w:val="en-GB"/>
        </w:rPr>
        <w:t>4)</w:t>
      </w:r>
      <w:r w:rsidRPr="006D5813">
        <w:rPr>
          <w:rFonts w:ascii="Times" w:hAnsi="Times"/>
          <w:color w:val="000000" w:themeColor="text1"/>
          <w:lang w:val="en-GB"/>
        </w:rPr>
        <w:t xml:space="preserve"> we coded the answer as correct and </w:t>
      </w:r>
      <w:r>
        <w:rPr>
          <w:rFonts w:ascii="Times" w:hAnsi="Times"/>
          <w:color w:val="000000" w:themeColor="text1"/>
          <w:lang w:val="en-GB"/>
        </w:rPr>
        <w:t>if</w:t>
      </w:r>
      <w:r w:rsidRPr="006D5813">
        <w:rPr>
          <w:rFonts w:ascii="Times" w:hAnsi="Times"/>
          <w:color w:val="000000" w:themeColor="text1"/>
          <w:lang w:val="en-GB"/>
        </w:rPr>
        <w:t xml:space="preserve"> the pupils placed the verb </w:t>
      </w:r>
      <w:r w:rsidR="00C86C70">
        <w:rPr>
          <w:rFonts w:ascii="Times" w:hAnsi="Times"/>
          <w:color w:val="000000" w:themeColor="text1"/>
          <w:lang w:val="en-GB"/>
        </w:rPr>
        <w:t xml:space="preserve">in the second gap in </w:t>
      </w:r>
      <w:r>
        <w:rPr>
          <w:rFonts w:ascii="Times" w:hAnsi="Times"/>
          <w:color w:val="000000" w:themeColor="text1"/>
          <w:lang w:val="en-GB"/>
        </w:rPr>
        <w:t>exa</w:t>
      </w:r>
      <w:r w:rsidR="00C86C70">
        <w:rPr>
          <w:rFonts w:ascii="Times" w:hAnsi="Times"/>
          <w:color w:val="000000" w:themeColor="text1"/>
          <w:lang w:val="en-GB"/>
        </w:rPr>
        <w:t xml:space="preserve">mple (3) or in the first gap in </w:t>
      </w:r>
      <w:r>
        <w:rPr>
          <w:rFonts w:ascii="Times" w:hAnsi="Times"/>
          <w:color w:val="000000" w:themeColor="text1"/>
          <w:lang w:val="en-GB"/>
        </w:rPr>
        <w:t xml:space="preserve">example </w:t>
      </w:r>
      <w:r w:rsidR="00C86C70">
        <w:rPr>
          <w:rFonts w:ascii="Times" w:hAnsi="Times"/>
          <w:color w:val="000000" w:themeColor="text1"/>
          <w:lang w:val="en-GB"/>
        </w:rPr>
        <w:t>(</w:t>
      </w:r>
      <w:r>
        <w:rPr>
          <w:rFonts w:ascii="Times" w:hAnsi="Times"/>
          <w:color w:val="000000" w:themeColor="text1"/>
          <w:lang w:val="en-GB"/>
        </w:rPr>
        <w:t>4)</w:t>
      </w:r>
      <w:r w:rsidRPr="006D5813">
        <w:rPr>
          <w:rFonts w:ascii="Times" w:hAnsi="Times"/>
          <w:color w:val="000000" w:themeColor="text1"/>
          <w:lang w:val="en-GB"/>
        </w:rPr>
        <w:t xml:space="preserve"> we coded the answer as incorrect.</w:t>
      </w:r>
      <w:r w:rsidRPr="006D5813" w:rsidDel="00F77E83">
        <w:rPr>
          <w:rFonts w:ascii="Times" w:hAnsi="Times"/>
          <w:color w:val="000000" w:themeColor="text1"/>
          <w:lang w:val="en-GB"/>
        </w:rPr>
        <w:t xml:space="preserve"> </w:t>
      </w:r>
    </w:p>
    <w:p w14:paraId="06EF8A63" w14:textId="3F6CDACA" w:rsidR="00597CF0" w:rsidRDefault="00597CF0" w:rsidP="002C64B5">
      <w:pPr>
        <w:spacing w:line="360" w:lineRule="auto"/>
        <w:ind w:firstLine="709"/>
        <w:jc w:val="both"/>
        <w:rPr>
          <w:rFonts w:ascii="Times" w:hAnsi="Times" w:cs="Times New Roman"/>
          <w:lang w:val="en-GB"/>
        </w:rPr>
      </w:pPr>
      <w:r w:rsidRPr="006D37B9">
        <w:rPr>
          <w:rFonts w:ascii="Times" w:hAnsi="Times" w:cs="Times New Roman"/>
          <w:lang w:val="en-GB"/>
        </w:rPr>
        <w:t>To make a valid statistical comparison, we aimed at minimising the differences between the test pairs in both the GJT and the GFT. Therefore, we kept the variances between the items, such as vocabulary and number of words, as minimal as possible. We tested all data for normality of distribution</w:t>
      </w:r>
      <w:r>
        <w:rPr>
          <w:rFonts w:ascii="Times" w:hAnsi="Times" w:cs="Times New Roman"/>
          <w:lang w:val="en-GB"/>
        </w:rPr>
        <w:t xml:space="preserve"> with a Shapiro-Wilk test</w:t>
      </w:r>
      <w:r w:rsidRPr="006D37B9">
        <w:rPr>
          <w:rFonts w:ascii="Times" w:hAnsi="Times" w:cs="Times New Roman"/>
          <w:lang w:val="en-GB"/>
        </w:rPr>
        <w:t xml:space="preserve">. Except for the </w:t>
      </w:r>
      <w:proofErr w:type="gramStart"/>
      <w:r w:rsidRPr="006D37B9">
        <w:rPr>
          <w:rFonts w:ascii="Times" w:hAnsi="Times" w:cs="Times New Roman"/>
          <w:lang w:val="en-GB"/>
        </w:rPr>
        <w:t>XSV</w:t>
      </w:r>
      <w:r>
        <w:rPr>
          <w:rFonts w:ascii="Times" w:hAnsi="Times" w:cs="Times New Roman"/>
          <w:lang w:val="en-GB"/>
        </w:rPr>
        <w:t>(</w:t>
      </w:r>
      <w:proofErr w:type="gramEnd"/>
      <w:r w:rsidRPr="006D37B9">
        <w:rPr>
          <w:rFonts w:ascii="Times" w:hAnsi="Times" w:cs="Times New Roman"/>
          <w:lang w:val="en-GB"/>
        </w:rPr>
        <w:t>O</w:t>
      </w:r>
      <w:r>
        <w:rPr>
          <w:rFonts w:ascii="Times" w:hAnsi="Times" w:cs="Times New Roman"/>
          <w:lang w:val="en-GB"/>
        </w:rPr>
        <w:t>)</w:t>
      </w:r>
      <w:r w:rsidRPr="006D37B9">
        <w:rPr>
          <w:rFonts w:ascii="Times" w:hAnsi="Times" w:cs="Times New Roman"/>
          <w:lang w:val="en-GB"/>
        </w:rPr>
        <w:t>/XVS</w:t>
      </w:r>
      <w:r>
        <w:rPr>
          <w:rFonts w:ascii="Times" w:hAnsi="Times" w:cs="Times New Roman"/>
          <w:lang w:val="en-GB"/>
        </w:rPr>
        <w:t>(</w:t>
      </w:r>
      <w:r w:rsidRPr="006D37B9">
        <w:rPr>
          <w:rFonts w:ascii="Times" w:hAnsi="Times" w:cs="Times New Roman"/>
          <w:lang w:val="en-GB"/>
        </w:rPr>
        <w:t>O</w:t>
      </w:r>
      <w:r>
        <w:rPr>
          <w:rFonts w:ascii="Times" w:hAnsi="Times" w:cs="Times New Roman"/>
          <w:lang w:val="en-GB"/>
        </w:rPr>
        <w:t>)</w:t>
      </w:r>
      <w:r w:rsidRPr="006D37B9">
        <w:rPr>
          <w:rFonts w:ascii="Times" w:hAnsi="Times" w:cs="Times New Roman"/>
          <w:lang w:val="en-GB"/>
        </w:rPr>
        <w:t xml:space="preserve"> construction in the GJT, the Shapiro-Wilk test was below 0.05, and thus almost all data deviated significantly from a normal distribution. For this reason, </w:t>
      </w:r>
      <w:r>
        <w:rPr>
          <w:rFonts w:ascii="Times" w:hAnsi="Times" w:cs="Times New Roman"/>
          <w:lang w:val="en-GB"/>
        </w:rPr>
        <w:t xml:space="preserve">and because the number of </w:t>
      </w:r>
      <w:r w:rsidR="00F91FB2">
        <w:rPr>
          <w:rFonts w:ascii="Times" w:hAnsi="Times" w:cs="Times New Roman"/>
          <w:lang w:val="en-GB"/>
        </w:rPr>
        <w:t>pupils</w:t>
      </w:r>
      <w:r>
        <w:rPr>
          <w:rFonts w:ascii="Times" w:hAnsi="Times" w:cs="Times New Roman"/>
          <w:lang w:val="en-GB"/>
        </w:rPr>
        <w:t xml:space="preserve"> w</w:t>
      </w:r>
      <w:r w:rsidR="00F40FE8">
        <w:rPr>
          <w:rFonts w:ascii="Times" w:hAnsi="Times" w:cs="Times New Roman"/>
          <w:lang w:val="en-GB"/>
        </w:rPr>
        <w:t>as</w:t>
      </w:r>
      <w:r>
        <w:rPr>
          <w:rFonts w:ascii="Times" w:hAnsi="Times" w:cs="Times New Roman"/>
          <w:lang w:val="en-GB"/>
        </w:rPr>
        <w:t xml:space="preserve"> low, </w:t>
      </w:r>
      <w:r w:rsidRPr="006D37B9">
        <w:rPr>
          <w:rFonts w:ascii="Times" w:hAnsi="Times" w:cs="Times New Roman"/>
          <w:lang w:val="en-GB"/>
        </w:rPr>
        <w:t>we used the non</w:t>
      </w:r>
      <w:r>
        <w:rPr>
          <w:rFonts w:ascii="Times" w:hAnsi="Times" w:cs="Times New Roman"/>
          <w:lang w:val="en-GB"/>
        </w:rPr>
        <w:t>-</w:t>
      </w:r>
      <w:r w:rsidRPr="006D37B9">
        <w:rPr>
          <w:rFonts w:ascii="Times" w:hAnsi="Times" w:cs="Times New Roman"/>
          <w:lang w:val="en-GB"/>
        </w:rPr>
        <w:t>parametric 2 related samples test</w:t>
      </w:r>
      <w:r>
        <w:rPr>
          <w:rFonts w:ascii="Times" w:hAnsi="Times" w:cs="Times New Roman"/>
          <w:lang w:val="en-GB"/>
        </w:rPr>
        <w:t xml:space="preserve"> </w:t>
      </w:r>
      <w:r w:rsidR="00F40FE8">
        <w:rPr>
          <w:rFonts w:ascii="Times" w:hAnsi="Times" w:cs="Times New Roman"/>
          <w:lang w:val="en-GB"/>
        </w:rPr>
        <w:t>to make the results more reliable</w:t>
      </w:r>
      <w:r w:rsidRPr="006D37B9">
        <w:rPr>
          <w:rFonts w:ascii="Times" w:hAnsi="Times" w:cs="Times New Roman"/>
          <w:lang w:val="en-GB"/>
        </w:rPr>
        <w:t xml:space="preserve">. </w:t>
      </w:r>
    </w:p>
    <w:p w14:paraId="5463F500" w14:textId="77777777" w:rsidR="00716B93" w:rsidRDefault="00716B93" w:rsidP="002C64B5">
      <w:pPr>
        <w:spacing w:line="360" w:lineRule="auto"/>
        <w:ind w:firstLine="709"/>
        <w:jc w:val="both"/>
        <w:rPr>
          <w:rFonts w:ascii="Times" w:hAnsi="Times" w:cs="Times New Roman"/>
          <w:lang w:val="en-GB"/>
        </w:rPr>
      </w:pPr>
    </w:p>
    <w:p w14:paraId="19BADC44" w14:textId="77777777" w:rsidR="00716B93" w:rsidRDefault="00716B93" w:rsidP="002C64B5">
      <w:pPr>
        <w:spacing w:line="360" w:lineRule="auto"/>
        <w:ind w:firstLine="709"/>
        <w:jc w:val="both"/>
        <w:rPr>
          <w:rFonts w:ascii="Times" w:hAnsi="Times" w:cs="Times New Roman"/>
          <w:lang w:val="en-GB"/>
        </w:rPr>
      </w:pPr>
    </w:p>
    <w:p w14:paraId="30A0D952" w14:textId="77777777" w:rsidR="00716B93" w:rsidRPr="006D37B9" w:rsidRDefault="00716B93" w:rsidP="002C64B5">
      <w:pPr>
        <w:spacing w:line="360" w:lineRule="auto"/>
        <w:ind w:firstLine="709"/>
        <w:jc w:val="both"/>
        <w:rPr>
          <w:rFonts w:ascii="Times" w:hAnsi="Times" w:cs="Times New Roman"/>
          <w:lang w:val="en-GB"/>
        </w:rPr>
      </w:pPr>
    </w:p>
    <w:p w14:paraId="688632E4" w14:textId="5B4392BB" w:rsidR="00D71423" w:rsidRPr="004C482C" w:rsidRDefault="009834AB" w:rsidP="009C7E4D">
      <w:pPr>
        <w:spacing w:line="360" w:lineRule="auto"/>
        <w:jc w:val="both"/>
        <w:outlineLvl w:val="0"/>
        <w:rPr>
          <w:rFonts w:ascii="Times" w:hAnsi="Times" w:cs="Times New Roman"/>
          <w:b/>
          <w:bCs/>
          <w:lang w:val="en-GB"/>
        </w:rPr>
      </w:pPr>
      <w:r w:rsidRPr="004C482C">
        <w:rPr>
          <w:rFonts w:ascii="Times" w:hAnsi="Times" w:cs="Times New Roman"/>
          <w:b/>
          <w:bCs/>
          <w:lang w:val="en-GB"/>
        </w:rPr>
        <w:t>4 Results</w:t>
      </w:r>
    </w:p>
    <w:p w14:paraId="2231FB83" w14:textId="4C68261D" w:rsidR="00BC6793" w:rsidRPr="00A31AD4" w:rsidRDefault="00730936" w:rsidP="00FA2FAB">
      <w:pPr>
        <w:spacing w:line="360" w:lineRule="auto"/>
        <w:jc w:val="both"/>
        <w:rPr>
          <w:rFonts w:ascii="Times" w:hAnsi="Times" w:cs="Times New Roman"/>
          <w:bCs/>
          <w:lang w:val="en-GB"/>
        </w:rPr>
      </w:pPr>
      <w:r w:rsidRPr="006D5813">
        <w:rPr>
          <w:rFonts w:ascii="Times" w:hAnsi="Times" w:cs="Times New Roman"/>
          <w:lang w:val="en-GB"/>
        </w:rPr>
        <w:t>In this section</w:t>
      </w:r>
      <w:r w:rsidR="00722F44" w:rsidRPr="006D5813">
        <w:rPr>
          <w:rFonts w:ascii="Times" w:hAnsi="Times" w:cs="Times New Roman"/>
          <w:lang w:val="en-GB"/>
        </w:rPr>
        <w:t xml:space="preserve">, we </w:t>
      </w:r>
      <w:r w:rsidR="00425F38">
        <w:rPr>
          <w:rFonts w:ascii="Times" w:hAnsi="Times" w:cs="Times New Roman"/>
          <w:lang w:val="en-GB"/>
        </w:rPr>
        <w:t>give</w:t>
      </w:r>
      <w:r w:rsidR="00722F44" w:rsidRPr="006D5813">
        <w:rPr>
          <w:rFonts w:ascii="Times" w:hAnsi="Times" w:cs="Times New Roman"/>
          <w:lang w:val="en-GB"/>
        </w:rPr>
        <w:t xml:space="preserve"> </w:t>
      </w:r>
      <w:r w:rsidR="00C67FC1" w:rsidRPr="006D5813">
        <w:rPr>
          <w:rFonts w:ascii="Times" w:hAnsi="Times" w:cs="Times New Roman"/>
          <w:lang w:val="en-GB"/>
        </w:rPr>
        <w:t xml:space="preserve">an overview of the </w:t>
      </w:r>
      <w:r w:rsidR="00722F44" w:rsidRPr="006D5813">
        <w:rPr>
          <w:rFonts w:ascii="Times" w:hAnsi="Times" w:cs="Times New Roman"/>
          <w:lang w:val="en-GB"/>
        </w:rPr>
        <w:t>data</w:t>
      </w:r>
      <w:r w:rsidR="00597CF0">
        <w:rPr>
          <w:rFonts w:ascii="Times" w:hAnsi="Times" w:cs="Times New Roman"/>
          <w:lang w:val="en-GB"/>
        </w:rPr>
        <w:t xml:space="preserve">. </w:t>
      </w:r>
      <w:r w:rsidR="00CF22B7" w:rsidRPr="006D37B9">
        <w:rPr>
          <w:rFonts w:ascii="Times" w:hAnsi="Times" w:cs="Times New Roman"/>
          <w:lang w:val="en-GB"/>
        </w:rPr>
        <w:t>In T</w:t>
      </w:r>
      <w:r w:rsidR="00580449" w:rsidRPr="006D37B9">
        <w:rPr>
          <w:rFonts w:ascii="Times" w:hAnsi="Times" w:cs="Times New Roman"/>
          <w:lang w:val="en-GB"/>
        </w:rPr>
        <w:t xml:space="preserve">able </w:t>
      </w:r>
      <w:r w:rsidR="0006301D">
        <w:rPr>
          <w:rFonts w:ascii="Times" w:hAnsi="Times" w:cs="Times New Roman"/>
          <w:lang w:val="en-GB"/>
        </w:rPr>
        <w:t>4</w:t>
      </w:r>
      <w:r w:rsidR="00CE4FFC" w:rsidRPr="006D37B9">
        <w:rPr>
          <w:rFonts w:ascii="Times" w:hAnsi="Times" w:cs="Times New Roman"/>
          <w:lang w:val="en-GB"/>
        </w:rPr>
        <w:t xml:space="preserve">, we </w:t>
      </w:r>
      <w:r w:rsidR="00A72D20" w:rsidRPr="006D37B9">
        <w:rPr>
          <w:rFonts w:ascii="Times" w:hAnsi="Times" w:cs="Times New Roman"/>
          <w:lang w:val="en-GB"/>
        </w:rPr>
        <w:t>present</w:t>
      </w:r>
      <w:r w:rsidR="00CE4FFC" w:rsidRPr="006D37B9">
        <w:rPr>
          <w:rFonts w:ascii="Times" w:hAnsi="Times" w:cs="Times New Roman"/>
          <w:lang w:val="en-GB"/>
        </w:rPr>
        <w:t xml:space="preserve"> the </w:t>
      </w:r>
      <w:proofErr w:type="spellStart"/>
      <w:r w:rsidR="00C8681E" w:rsidRPr="006D37B9">
        <w:rPr>
          <w:rFonts w:ascii="Times" w:hAnsi="Times" w:cs="Times New Roman"/>
          <w:lang w:val="en-GB"/>
        </w:rPr>
        <w:t>Adv</w:t>
      </w:r>
      <w:proofErr w:type="spellEnd"/>
      <w:r w:rsidR="00C8681E" w:rsidRPr="006D5813">
        <w:rPr>
          <w:rFonts w:ascii="Times" w:hAnsi="Times" w:cs="Times New Roman"/>
          <w:lang w:val="en-GB"/>
        </w:rPr>
        <w:t>-V word order</w:t>
      </w:r>
      <w:r w:rsidR="0030161B" w:rsidRPr="006D5813">
        <w:rPr>
          <w:rFonts w:ascii="Times" w:hAnsi="Times" w:cs="Times New Roman"/>
          <w:lang w:val="en-GB"/>
        </w:rPr>
        <w:t xml:space="preserve"> errors</w:t>
      </w:r>
      <w:r w:rsidR="00C8681E" w:rsidRPr="006D5813">
        <w:rPr>
          <w:rFonts w:ascii="Times" w:hAnsi="Times" w:cs="Times New Roman"/>
          <w:lang w:val="en-GB"/>
        </w:rPr>
        <w:t xml:space="preserve"> </w:t>
      </w:r>
      <w:r w:rsidR="00252723" w:rsidRPr="006D5813">
        <w:rPr>
          <w:rFonts w:ascii="Times" w:hAnsi="Times" w:cs="Times New Roman"/>
          <w:lang w:val="en-GB"/>
        </w:rPr>
        <w:t xml:space="preserve">and </w:t>
      </w:r>
      <w:r w:rsidR="0030161B" w:rsidRPr="006D5813">
        <w:rPr>
          <w:rFonts w:ascii="Times" w:hAnsi="Times" w:cs="Times New Roman"/>
          <w:lang w:val="en-GB"/>
        </w:rPr>
        <w:t>V2 errors</w:t>
      </w:r>
      <w:r w:rsidR="00252723" w:rsidRPr="006D5813">
        <w:rPr>
          <w:rFonts w:ascii="Times" w:hAnsi="Times" w:cs="Times New Roman"/>
          <w:lang w:val="en-GB"/>
        </w:rPr>
        <w:t xml:space="preserve"> </w:t>
      </w:r>
      <w:r w:rsidR="00FA2FAB" w:rsidRPr="006D5813">
        <w:rPr>
          <w:rFonts w:ascii="Times" w:hAnsi="Times" w:cs="Times New Roman"/>
          <w:lang w:val="en-GB"/>
        </w:rPr>
        <w:t xml:space="preserve">from </w:t>
      </w:r>
      <w:r w:rsidR="00580449" w:rsidRPr="006D5813">
        <w:rPr>
          <w:rFonts w:ascii="Times" w:hAnsi="Times" w:cs="Times New Roman"/>
          <w:lang w:val="en-GB"/>
        </w:rPr>
        <w:t>both the</w:t>
      </w:r>
      <w:r w:rsidR="00252723" w:rsidRPr="006D5813">
        <w:rPr>
          <w:rFonts w:ascii="Times" w:hAnsi="Times" w:cs="Times New Roman"/>
          <w:lang w:val="en-GB"/>
        </w:rPr>
        <w:t xml:space="preserve"> receptive knowledge</w:t>
      </w:r>
      <w:r w:rsidR="0030161B" w:rsidRPr="006D5813">
        <w:rPr>
          <w:rFonts w:ascii="Times" w:hAnsi="Times" w:cs="Times New Roman"/>
          <w:lang w:val="en-GB"/>
        </w:rPr>
        <w:t xml:space="preserve"> </w:t>
      </w:r>
      <w:r w:rsidR="00E815C1" w:rsidRPr="006D5813">
        <w:rPr>
          <w:rFonts w:ascii="Times" w:hAnsi="Times" w:cs="Times New Roman"/>
          <w:lang w:val="en-GB"/>
        </w:rPr>
        <w:t xml:space="preserve">task </w:t>
      </w:r>
      <w:r w:rsidR="00252723" w:rsidRPr="006D5813">
        <w:rPr>
          <w:rFonts w:ascii="Times" w:hAnsi="Times" w:cs="Times New Roman"/>
          <w:lang w:val="en-GB"/>
        </w:rPr>
        <w:t>(</w:t>
      </w:r>
      <w:r w:rsidR="00580449" w:rsidRPr="006D5813">
        <w:rPr>
          <w:rFonts w:ascii="Times" w:hAnsi="Times" w:cs="Times New Roman"/>
          <w:lang w:val="en-GB"/>
        </w:rPr>
        <w:t>GJT</w:t>
      </w:r>
      <w:r w:rsidR="00252723" w:rsidRPr="006D5813">
        <w:rPr>
          <w:rFonts w:ascii="Times" w:hAnsi="Times" w:cs="Times New Roman"/>
          <w:lang w:val="en-GB"/>
        </w:rPr>
        <w:t>)</w:t>
      </w:r>
      <w:r w:rsidR="00580449" w:rsidRPr="006D5813">
        <w:rPr>
          <w:rFonts w:ascii="Times" w:hAnsi="Times" w:cs="Times New Roman"/>
          <w:lang w:val="en-GB"/>
        </w:rPr>
        <w:t xml:space="preserve"> and the</w:t>
      </w:r>
      <w:r w:rsidR="00252723" w:rsidRPr="006D5813">
        <w:rPr>
          <w:rFonts w:ascii="Times" w:hAnsi="Times" w:cs="Times New Roman"/>
          <w:lang w:val="en-GB"/>
        </w:rPr>
        <w:t xml:space="preserve"> guided production</w:t>
      </w:r>
      <w:r w:rsidR="00580449" w:rsidRPr="006D5813">
        <w:rPr>
          <w:rFonts w:ascii="Times" w:hAnsi="Times" w:cs="Times New Roman"/>
          <w:lang w:val="en-GB"/>
        </w:rPr>
        <w:t xml:space="preserve"> </w:t>
      </w:r>
      <w:r w:rsidR="00E815C1" w:rsidRPr="006D5813">
        <w:rPr>
          <w:rFonts w:ascii="Times" w:hAnsi="Times" w:cs="Times New Roman"/>
          <w:lang w:val="en-GB"/>
        </w:rPr>
        <w:t xml:space="preserve">task </w:t>
      </w:r>
      <w:r w:rsidR="00252723" w:rsidRPr="006D5813">
        <w:rPr>
          <w:rFonts w:ascii="Times" w:hAnsi="Times" w:cs="Times New Roman"/>
          <w:lang w:val="en-GB"/>
        </w:rPr>
        <w:t>(</w:t>
      </w:r>
      <w:r w:rsidR="00580449" w:rsidRPr="006D5813">
        <w:rPr>
          <w:rFonts w:ascii="Times" w:hAnsi="Times" w:cs="Times New Roman"/>
          <w:lang w:val="en-GB"/>
        </w:rPr>
        <w:t>GFT</w:t>
      </w:r>
      <w:r w:rsidR="00252723" w:rsidRPr="006D5813">
        <w:rPr>
          <w:rFonts w:ascii="Times" w:hAnsi="Times" w:cs="Times New Roman"/>
          <w:lang w:val="en-GB"/>
        </w:rPr>
        <w:t>)</w:t>
      </w:r>
      <w:r w:rsidR="00580449" w:rsidRPr="006D5813">
        <w:rPr>
          <w:rFonts w:ascii="Times" w:hAnsi="Times" w:cs="Times New Roman"/>
          <w:lang w:val="en-GB"/>
        </w:rPr>
        <w:t xml:space="preserve">. </w:t>
      </w:r>
      <w:r w:rsidR="00BA0CC0" w:rsidRPr="006D5813">
        <w:rPr>
          <w:rFonts w:ascii="Times" w:hAnsi="Times" w:cs="Times New Roman"/>
          <w:lang w:val="en-GB"/>
        </w:rPr>
        <w:t xml:space="preserve">In the GJT, the percentages are </w:t>
      </w:r>
      <w:r w:rsidR="00D6558E">
        <w:rPr>
          <w:rFonts w:ascii="Times" w:hAnsi="Times" w:cs="Times New Roman"/>
          <w:lang w:val="en-GB"/>
        </w:rPr>
        <w:t xml:space="preserve">calculated </w:t>
      </w:r>
      <w:r w:rsidR="00DC5C7F">
        <w:rPr>
          <w:rFonts w:ascii="Times" w:hAnsi="Times" w:cs="Times New Roman"/>
          <w:lang w:val="en-GB"/>
        </w:rPr>
        <w:t>out of</w:t>
      </w:r>
      <w:r w:rsidR="00D6558E">
        <w:rPr>
          <w:rFonts w:ascii="Times" w:hAnsi="Times" w:cs="Times New Roman"/>
          <w:lang w:val="en-GB"/>
        </w:rPr>
        <w:t xml:space="preserve"> a total of</w:t>
      </w:r>
      <w:r w:rsidR="00BA0CC0" w:rsidRPr="006D5813">
        <w:rPr>
          <w:rFonts w:ascii="Times" w:hAnsi="Times" w:cs="Times New Roman"/>
          <w:lang w:val="en-GB"/>
        </w:rPr>
        <w:t xml:space="preserve"> 161 (</w:t>
      </w:r>
      <w:r w:rsidR="006B1BD6" w:rsidRPr="006D5813">
        <w:rPr>
          <w:rFonts w:ascii="Times" w:hAnsi="Times" w:cs="Times New Roman"/>
          <w:lang w:val="en-GB"/>
        </w:rPr>
        <w:t>seven</w:t>
      </w:r>
      <w:r w:rsidR="006009E1" w:rsidRPr="006D5813">
        <w:rPr>
          <w:rFonts w:ascii="Times" w:hAnsi="Times" w:cs="Times New Roman"/>
          <w:lang w:val="en-GB"/>
        </w:rPr>
        <w:t xml:space="preserve"> items </w:t>
      </w:r>
      <w:r w:rsidR="006D37B9">
        <w:rPr>
          <w:rFonts w:ascii="Times" w:hAnsi="Times" w:cs="Times New Roman"/>
          <w:lang w:val="en-GB"/>
        </w:rPr>
        <w:t xml:space="preserve">per condition </w:t>
      </w:r>
      <w:r w:rsidR="0030161B" w:rsidRPr="006D5813">
        <w:rPr>
          <w:rFonts w:ascii="Times" w:hAnsi="Times" w:cs="Times New Roman"/>
          <w:lang w:val="en-GB"/>
        </w:rPr>
        <w:t>x</w:t>
      </w:r>
      <w:r w:rsidR="00AA0578" w:rsidRPr="006D5813">
        <w:rPr>
          <w:rFonts w:ascii="Times" w:hAnsi="Times" w:cs="Times New Roman"/>
          <w:lang w:val="en-GB"/>
        </w:rPr>
        <w:t xml:space="preserve"> 23 </w:t>
      </w:r>
      <w:r w:rsidR="00E91284" w:rsidRPr="006D5813">
        <w:rPr>
          <w:rFonts w:ascii="Times" w:hAnsi="Times" w:cs="Times New Roman"/>
          <w:lang w:val="en-GB"/>
        </w:rPr>
        <w:t>pupil</w:t>
      </w:r>
      <w:r w:rsidR="00AA0578" w:rsidRPr="006D5813">
        <w:rPr>
          <w:rFonts w:ascii="Times" w:hAnsi="Times" w:cs="Times New Roman"/>
          <w:lang w:val="en-GB"/>
        </w:rPr>
        <w:t>s</w:t>
      </w:r>
      <w:r w:rsidR="00BA0CC0" w:rsidRPr="006D5813">
        <w:rPr>
          <w:rFonts w:ascii="Times" w:hAnsi="Times" w:cs="Times New Roman"/>
          <w:lang w:val="en-GB"/>
        </w:rPr>
        <w:t>)</w:t>
      </w:r>
      <w:r w:rsidR="00E815C1" w:rsidRPr="006D5813">
        <w:rPr>
          <w:rFonts w:ascii="Times" w:hAnsi="Times" w:cs="Times New Roman"/>
          <w:lang w:val="en-GB"/>
        </w:rPr>
        <w:t xml:space="preserve">, both for the </w:t>
      </w:r>
      <w:proofErr w:type="spellStart"/>
      <w:r w:rsidR="00E815C1" w:rsidRPr="006D5813">
        <w:rPr>
          <w:rFonts w:ascii="Times" w:hAnsi="Times" w:cs="Times New Roman"/>
          <w:lang w:val="en-GB"/>
        </w:rPr>
        <w:t>Adv</w:t>
      </w:r>
      <w:proofErr w:type="spellEnd"/>
      <w:r w:rsidR="00E815C1" w:rsidRPr="006D5813">
        <w:rPr>
          <w:rFonts w:ascii="Times" w:hAnsi="Times" w:cs="Times New Roman"/>
          <w:lang w:val="en-GB"/>
        </w:rPr>
        <w:t xml:space="preserve">-V </w:t>
      </w:r>
      <w:r w:rsidR="00425F38">
        <w:rPr>
          <w:rFonts w:ascii="Times" w:hAnsi="Times" w:cs="Times New Roman"/>
          <w:lang w:val="en-GB"/>
        </w:rPr>
        <w:t xml:space="preserve">construction </w:t>
      </w:r>
      <w:r w:rsidR="00E815C1" w:rsidRPr="006D5813">
        <w:rPr>
          <w:rFonts w:ascii="Times" w:hAnsi="Times" w:cs="Times New Roman"/>
          <w:lang w:val="en-GB"/>
        </w:rPr>
        <w:t xml:space="preserve">and the </w:t>
      </w:r>
      <w:proofErr w:type="gramStart"/>
      <w:r w:rsidR="00E815C1" w:rsidRPr="006D5813">
        <w:rPr>
          <w:rFonts w:ascii="Times" w:hAnsi="Times" w:cs="Times New Roman"/>
          <w:lang w:val="en-GB"/>
        </w:rPr>
        <w:t>XVS</w:t>
      </w:r>
      <w:r w:rsidR="00B07F0F">
        <w:rPr>
          <w:rFonts w:ascii="Times" w:hAnsi="Times" w:cs="Times New Roman"/>
          <w:lang w:val="en-GB"/>
        </w:rPr>
        <w:t>(</w:t>
      </w:r>
      <w:proofErr w:type="gramEnd"/>
      <w:r w:rsidR="00E815C1" w:rsidRPr="006D5813">
        <w:rPr>
          <w:rFonts w:ascii="Times" w:hAnsi="Times" w:cs="Times New Roman"/>
          <w:lang w:val="en-GB"/>
        </w:rPr>
        <w:t>O</w:t>
      </w:r>
      <w:r w:rsidR="00B07F0F">
        <w:rPr>
          <w:rFonts w:ascii="Times" w:hAnsi="Times" w:cs="Times New Roman"/>
          <w:lang w:val="en-GB"/>
        </w:rPr>
        <w:t>)</w:t>
      </w:r>
      <w:r w:rsidR="00E815C1" w:rsidRPr="006D5813">
        <w:rPr>
          <w:rFonts w:ascii="Times" w:hAnsi="Times" w:cs="Times New Roman"/>
          <w:lang w:val="en-GB"/>
        </w:rPr>
        <w:t xml:space="preserve"> construction</w:t>
      </w:r>
      <w:r w:rsidR="00AA0578" w:rsidRPr="006D5813">
        <w:rPr>
          <w:rFonts w:ascii="Times" w:hAnsi="Times" w:cs="Times New Roman"/>
          <w:lang w:val="en-GB"/>
        </w:rPr>
        <w:t xml:space="preserve">. </w:t>
      </w:r>
      <w:r w:rsidR="00BA0CC0" w:rsidRPr="006D5813">
        <w:rPr>
          <w:rFonts w:ascii="Times" w:hAnsi="Times" w:cs="Times New Roman"/>
          <w:lang w:val="en-GB"/>
        </w:rPr>
        <w:t>In 33</w:t>
      </w:r>
      <w:r w:rsidR="000D385D" w:rsidRPr="006D5813">
        <w:rPr>
          <w:rFonts w:ascii="Times" w:hAnsi="Times" w:cs="Times New Roman"/>
          <w:lang w:val="en-GB"/>
        </w:rPr>
        <w:t>.</w:t>
      </w:r>
      <w:r w:rsidR="00BA0CC0" w:rsidRPr="006D5813">
        <w:rPr>
          <w:rFonts w:ascii="Times" w:hAnsi="Times" w:cs="Times New Roman"/>
          <w:lang w:val="en-GB"/>
        </w:rPr>
        <w:t xml:space="preserve">5% of the cases, the </w:t>
      </w:r>
      <w:r w:rsidR="00E91284" w:rsidRPr="006D5813">
        <w:rPr>
          <w:rFonts w:ascii="Times" w:hAnsi="Times" w:cs="Times New Roman"/>
          <w:lang w:val="en-GB"/>
        </w:rPr>
        <w:t>pupil</w:t>
      </w:r>
      <w:r w:rsidR="00BA0CC0" w:rsidRPr="006D5813">
        <w:rPr>
          <w:rFonts w:ascii="Times" w:hAnsi="Times" w:cs="Times New Roman"/>
          <w:lang w:val="en-GB"/>
        </w:rPr>
        <w:t xml:space="preserve">s accepted ungrammatical </w:t>
      </w:r>
      <w:proofErr w:type="spellStart"/>
      <w:r w:rsidR="00C8681E" w:rsidRPr="006D5813">
        <w:rPr>
          <w:rFonts w:ascii="Times" w:hAnsi="Times" w:cs="Times New Roman"/>
          <w:lang w:val="en-GB"/>
        </w:rPr>
        <w:t>Adv</w:t>
      </w:r>
      <w:proofErr w:type="spellEnd"/>
      <w:r w:rsidR="00C8681E" w:rsidRPr="006D5813">
        <w:rPr>
          <w:rFonts w:ascii="Times" w:hAnsi="Times" w:cs="Times New Roman"/>
          <w:lang w:val="en-GB"/>
        </w:rPr>
        <w:t xml:space="preserve">-V sentences </w:t>
      </w:r>
      <w:r w:rsidR="00E815C1" w:rsidRPr="006D5813">
        <w:rPr>
          <w:rFonts w:ascii="Times" w:hAnsi="Times" w:cs="Times New Roman"/>
          <w:lang w:val="en-GB"/>
        </w:rPr>
        <w:t xml:space="preserve">based on </w:t>
      </w:r>
      <w:r w:rsidR="00A11411">
        <w:rPr>
          <w:rFonts w:ascii="Times" w:hAnsi="Times" w:cs="Times New Roman"/>
          <w:lang w:val="en-GB"/>
        </w:rPr>
        <w:t xml:space="preserve">the acceptable </w:t>
      </w:r>
      <w:r w:rsidR="00E815C1" w:rsidRPr="006D5813">
        <w:rPr>
          <w:rFonts w:ascii="Times" w:hAnsi="Times" w:cs="Times New Roman"/>
          <w:lang w:val="en-GB"/>
        </w:rPr>
        <w:t>English</w:t>
      </w:r>
      <w:r w:rsidR="00A11411">
        <w:rPr>
          <w:rFonts w:ascii="Times" w:hAnsi="Times" w:cs="Times New Roman"/>
          <w:lang w:val="en-GB"/>
        </w:rPr>
        <w:t xml:space="preserve"> word order,</w:t>
      </w:r>
      <w:r w:rsidR="00E815C1" w:rsidRPr="006D5813">
        <w:rPr>
          <w:rFonts w:ascii="Times" w:hAnsi="Times" w:cs="Times New Roman"/>
          <w:lang w:val="en-GB"/>
        </w:rPr>
        <w:t xml:space="preserve"> </w:t>
      </w:r>
      <w:r w:rsidR="00BA0CC0" w:rsidRPr="006D5813">
        <w:rPr>
          <w:rFonts w:ascii="Times" w:hAnsi="Times" w:cs="Times New Roman"/>
          <w:lang w:val="en-GB"/>
        </w:rPr>
        <w:t>such as *</w:t>
      </w:r>
      <w:r w:rsidR="00BA0CC0" w:rsidRPr="006D5813">
        <w:rPr>
          <w:rFonts w:ascii="Times" w:hAnsi="Times" w:cs="Times New Roman"/>
          <w:i/>
          <w:lang w:val="en-GB"/>
        </w:rPr>
        <w:t xml:space="preserve">Jean </w:t>
      </w:r>
      <w:proofErr w:type="spellStart"/>
      <w:r w:rsidR="00BA0CC0" w:rsidRPr="006D5813">
        <w:rPr>
          <w:rFonts w:ascii="Times" w:hAnsi="Times" w:cs="Times New Roman"/>
          <w:i/>
          <w:lang w:val="en-GB"/>
        </w:rPr>
        <w:t>souvent</w:t>
      </w:r>
      <w:proofErr w:type="spellEnd"/>
      <w:r w:rsidR="00BA0CC0" w:rsidRPr="006D5813">
        <w:rPr>
          <w:rFonts w:ascii="Times" w:hAnsi="Times" w:cs="Times New Roman"/>
          <w:i/>
          <w:lang w:val="en-GB"/>
        </w:rPr>
        <w:t xml:space="preserve"> mange </w:t>
      </w:r>
      <w:proofErr w:type="spellStart"/>
      <w:r w:rsidR="00BA0CC0" w:rsidRPr="006D5813">
        <w:rPr>
          <w:rFonts w:ascii="Times" w:hAnsi="Times" w:cs="Times New Roman"/>
          <w:i/>
          <w:lang w:val="en-GB"/>
        </w:rPr>
        <w:t>une</w:t>
      </w:r>
      <w:proofErr w:type="spellEnd"/>
      <w:r w:rsidR="00BA0CC0" w:rsidRPr="006D5813">
        <w:rPr>
          <w:rFonts w:ascii="Times" w:hAnsi="Times" w:cs="Times New Roman"/>
          <w:i/>
          <w:lang w:val="en-GB"/>
        </w:rPr>
        <w:t xml:space="preserve"> </w:t>
      </w:r>
      <w:proofErr w:type="spellStart"/>
      <w:r w:rsidR="00BA0CC0" w:rsidRPr="006D5813">
        <w:rPr>
          <w:rFonts w:ascii="Times" w:hAnsi="Times" w:cs="Times New Roman"/>
          <w:i/>
          <w:lang w:val="en-GB"/>
        </w:rPr>
        <w:t>pomme</w:t>
      </w:r>
      <w:proofErr w:type="spellEnd"/>
      <w:r w:rsidR="00A11411">
        <w:rPr>
          <w:rFonts w:ascii="Times" w:hAnsi="Times" w:cs="Times New Roman"/>
          <w:lang w:val="en-GB"/>
        </w:rPr>
        <w:t>,</w:t>
      </w:r>
      <w:r w:rsidR="00BA0CC0" w:rsidRPr="006D5813">
        <w:rPr>
          <w:rFonts w:ascii="Times" w:hAnsi="Times" w:cs="Times New Roman"/>
          <w:i/>
          <w:lang w:val="en-GB"/>
        </w:rPr>
        <w:t xml:space="preserve"> </w:t>
      </w:r>
      <w:r w:rsidR="00BA0CC0" w:rsidRPr="006D5813">
        <w:rPr>
          <w:rFonts w:ascii="Times" w:hAnsi="Times" w:cs="Times New Roman"/>
          <w:lang w:val="en-GB"/>
        </w:rPr>
        <w:t xml:space="preserve">or rejected grammatical </w:t>
      </w:r>
      <w:r w:rsidR="00C8681E" w:rsidRPr="006D5813">
        <w:rPr>
          <w:rFonts w:ascii="Times" w:hAnsi="Times" w:cs="Times New Roman"/>
          <w:lang w:val="en-GB"/>
        </w:rPr>
        <w:t>V-</w:t>
      </w:r>
      <w:proofErr w:type="spellStart"/>
      <w:r w:rsidR="00C8681E" w:rsidRPr="006D5813">
        <w:rPr>
          <w:rFonts w:ascii="Times" w:hAnsi="Times" w:cs="Times New Roman"/>
          <w:lang w:val="en-GB"/>
        </w:rPr>
        <w:t>Adv</w:t>
      </w:r>
      <w:proofErr w:type="spellEnd"/>
      <w:r w:rsidR="000601F2" w:rsidRPr="006D5813">
        <w:rPr>
          <w:rFonts w:ascii="Times" w:hAnsi="Times" w:cs="Times New Roman"/>
          <w:lang w:val="en-GB"/>
        </w:rPr>
        <w:t xml:space="preserve"> </w:t>
      </w:r>
      <w:r w:rsidR="00BA0CC0" w:rsidRPr="006D5813">
        <w:rPr>
          <w:rFonts w:ascii="Times" w:hAnsi="Times" w:cs="Times New Roman"/>
          <w:lang w:val="en-GB"/>
        </w:rPr>
        <w:t>sentences</w:t>
      </w:r>
      <w:r w:rsidR="00A11411">
        <w:rPr>
          <w:rFonts w:ascii="Times" w:hAnsi="Times" w:cs="Times New Roman"/>
          <w:lang w:val="en-GB"/>
        </w:rPr>
        <w:t>,</w:t>
      </w:r>
      <w:r w:rsidR="00BA0CC0" w:rsidRPr="006D5813">
        <w:rPr>
          <w:rFonts w:ascii="Times" w:hAnsi="Times" w:cs="Times New Roman"/>
          <w:lang w:val="en-GB"/>
        </w:rPr>
        <w:t xml:space="preserve"> such as </w:t>
      </w:r>
      <w:r w:rsidR="00BA0CC0" w:rsidRPr="006D5813">
        <w:rPr>
          <w:rFonts w:ascii="Times" w:hAnsi="Times" w:cs="Times New Roman"/>
          <w:i/>
          <w:lang w:val="en-GB"/>
        </w:rPr>
        <w:t xml:space="preserve">Jean mange </w:t>
      </w:r>
      <w:proofErr w:type="spellStart"/>
      <w:r w:rsidR="00BA0CC0" w:rsidRPr="006D5813">
        <w:rPr>
          <w:rFonts w:ascii="Times" w:hAnsi="Times" w:cs="Times New Roman"/>
          <w:i/>
          <w:lang w:val="en-GB"/>
        </w:rPr>
        <w:t>souvent</w:t>
      </w:r>
      <w:proofErr w:type="spellEnd"/>
      <w:r w:rsidR="00BA0CC0" w:rsidRPr="006D5813">
        <w:rPr>
          <w:rFonts w:ascii="Times" w:hAnsi="Times" w:cs="Times New Roman"/>
          <w:i/>
          <w:lang w:val="en-GB"/>
        </w:rPr>
        <w:t xml:space="preserve"> </w:t>
      </w:r>
      <w:proofErr w:type="spellStart"/>
      <w:r w:rsidR="00BA0CC0" w:rsidRPr="006D5813">
        <w:rPr>
          <w:rFonts w:ascii="Times" w:hAnsi="Times" w:cs="Times New Roman"/>
          <w:i/>
          <w:lang w:val="en-GB"/>
        </w:rPr>
        <w:t>une</w:t>
      </w:r>
      <w:proofErr w:type="spellEnd"/>
      <w:r w:rsidR="00BA0CC0" w:rsidRPr="006D5813">
        <w:rPr>
          <w:rFonts w:ascii="Times" w:hAnsi="Times" w:cs="Times New Roman"/>
          <w:i/>
          <w:lang w:val="en-GB"/>
        </w:rPr>
        <w:t xml:space="preserve"> </w:t>
      </w:r>
      <w:proofErr w:type="spellStart"/>
      <w:r w:rsidR="00BA0CC0" w:rsidRPr="006D5813">
        <w:rPr>
          <w:rFonts w:ascii="Times" w:hAnsi="Times" w:cs="Times New Roman"/>
          <w:i/>
          <w:lang w:val="en-GB"/>
        </w:rPr>
        <w:t>pomme</w:t>
      </w:r>
      <w:proofErr w:type="spellEnd"/>
      <w:r w:rsidR="00BA0CC0" w:rsidRPr="006D5813">
        <w:rPr>
          <w:rFonts w:ascii="Times" w:hAnsi="Times" w:cs="Times New Roman"/>
          <w:i/>
          <w:lang w:val="en-GB"/>
        </w:rPr>
        <w:t>.</w:t>
      </w:r>
      <w:r w:rsidR="0030161B" w:rsidRPr="006D5813">
        <w:rPr>
          <w:rFonts w:ascii="Times" w:hAnsi="Times" w:cs="Times New Roman"/>
          <w:lang w:val="en-GB"/>
        </w:rPr>
        <w:t xml:space="preserve"> </w:t>
      </w:r>
      <w:r w:rsidR="00A11411">
        <w:rPr>
          <w:rFonts w:ascii="Times" w:hAnsi="Times" w:cs="Times New Roman"/>
          <w:lang w:val="en-GB"/>
        </w:rPr>
        <w:t>For the sentences examining the potential transfer of the Dutch V2 rule, these pupils misjudged</w:t>
      </w:r>
      <w:r w:rsidR="00BA0CC0" w:rsidRPr="006D5813">
        <w:rPr>
          <w:rFonts w:ascii="Times" w:hAnsi="Times" w:cs="Times New Roman"/>
          <w:lang w:val="en-GB"/>
        </w:rPr>
        <w:t xml:space="preserve"> 64</w:t>
      </w:r>
      <w:r w:rsidR="000D385D" w:rsidRPr="006D5813">
        <w:rPr>
          <w:rFonts w:ascii="Times" w:hAnsi="Times" w:cs="Times New Roman"/>
          <w:lang w:val="en-GB"/>
        </w:rPr>
        <w:t>.</w:t>
      </w:r>
      <w:r w:rsidR="00BA0CC0" w:rsidRPr="006D5813">
        <w:rPr>
          <w:rFonts w:ascii="Times" w:hAnsi="Times" w:cs="Times New Roman"/>
          <w:lang w:val="en-GB"/>
        </w:rPr>
        <w:t xml:space="preserve">6% of </w:t>
      </w:r>
      <w:r w:rsidR="00E815C1" w:rsidRPr="006D5813">
        <w:rPr>
          <w:rFonts w:ascii="Times" w:hAnsi="Times" w:cs="Times New Roman"/>
          <w:lang w:val="en-GB"/>
        </w:rPr>
        <w:t xml:space="preserve">the </w:t>
      </w:r>
      <w:r w:rsidR="00A11411">
        <w:rPr>
          <w:rFonts w:ascii="Times" w:hAnsi="Times" w:cs="Times New Roman"/>
          <w:lang w:val="en-GB"/>
        </w:rPr>
        <w:t>relevant items</w:t>
      </w:r>
      <w:r w:rsidR="00BA0CC0" w:rsidRPr="006D5813">
        <w:rPr>
          <w:rFonts w:ascii="Times" w:hAnsi="Times" w:cs="Times New Roman"/>
          <w:lang w:val="en-GB"/>
        </w:rPr>
        <w:t xml:space="preserve">, </w:t>
      </w:r>
      <w:r w:rsidR="00452867" w:rsidRPr="006D5813">
        <w:rPr>
          <w:rFonts w:ascii="Times" w:hAnsi="Times" w:cs="Times New Roman"/>
          <w:lang w:val="en-GB"/>
        </w:rPr>
        <w:t>accepting sentences such as *</w:t>
      </w:r>
      <w:proofErr w:type="spellStart"/>
      <w:r w:rsidR="00452867" w:rsidRPr="006D5813">
        <w:rPr>
          <w:rFonts w:ascii="Times" w:hAnsi="Times" w:cs="Times New Roman"/>
          <w:i/>
          <w:lang w:val="en-GB"/>
        </w:rPr>
        <w:t>Aujourd’hui</w:t>
      </w:r>
      <w:proofErr w:type="spellEnd"/>
      <w:r w:rsidR="00452867" w:rsidRPr="006D5813">
        <w:rPr>
          <w:rFonts w:ascii="Times" w:hAnsi="Times" w:cs="Times New Roman"/>
          <w:i/>
          <w:lang w:val="en-GB"/>
        </w:rPr>
        <w:t xml:space="preserve"> mange Jean </w:t>
      </w:r>
      <w:proofErr w:type="spellStart"/>
      <w:r w:rsidR="00452867" w:rsidRPr="006D5813">
        <w:rPr>
          <w:rFonts w:ascii="Times" w:hAnsi="Times" w:cs="Times New Roman"/>
          <w:i/>
          <w:lang w:val="en-GB"/>
        </w:rPr>
        <w:t>une</w:t>
      </w:r>
      <w:proofErr w:type="spellEnd"/>
      <w:r w:rsidR="00452867" w:rsidRPr="006D5813">
        <w:rPr>
          <w:rFonts w:ascii="Times" w:hAnsi="Times" w:cs="Times New Roman"/>
          <w:i/>
          <w:lang w:val="en-GB"/>
        </w:rPr>
        <w:t xml:space="preserve"> </w:t>
      </w:r>
      <w:proofErr w:type="spellStart"/>
      <w:r w:rsidR="00452867" w:rsidRPr="006D5813">
        <w:rPr>
          <w:rFonts w:ascii="Times" w:hAnsi="Times" w:cs="Times New Roman"/>
          <w:i/>
          <w:lang w:val="en-GB"/>
        </w:rPr>
        <w:t>pomme</w:t>
      </w:r>
      <w:proofErr w:type="spellEnd"/>
      <w:r w:rsidR="00452867" w:rsidRPr="006D5813">
        <w:rPr>
          <w:rFonts w:ascii="Times" w:hAnsi="Times" w:cs="Times New Roman"/>
          <w:i/>
          <w:lang w:val="en-GB"/>
        </w:rPr>
        <w:t xml:space="preserve"> </w:t>
      </w:r>
      <w:r w:rsidR="00452867" w:rsidRPr="006D5813">
        <w:rPr>
          <w:rFonts w:ascii="Times" w:hAnsi="Times" w:cs="Times New Roman"/>
          <w:lang w:val="en-GB"/>
        </w:rPr>
        <w:t xml:space="preserve">or rejecting correct sentences such as </w:t>
      </w:r>
      <w:proofErr w:type="spellStart"/>
      <w:r w:rsidR="00452867" w:rsidRPr="006D5813">
        <w:rPr>
          <w:rFonts w:ascii="Times" w:hAnsi="Times" w:cs="Times New Roman"/>
          <w:i/>
          <w:lang w:val="en-GB"/>
        </w:rPr>
        <w:t>Aujourd’hui</w:t>
      </w:r>
      <w:proofErr w:type="spellEnd"/>
      <w:r w:rsidR="00452867" w:rsidRPr="006D5813">
        <w:rPr>
          <w:rFonts w:ascii="Times" w:hAnsi="Times" w:cs="Times New Roman"/>
          <w:i/>
          <w:lang w:val="en-GB"/>
        </w:rPr>
        <w:t xml:space="preserve"> Jean mange </w:t>
      </w:r>
      <w:proofErr w:type="spellStart"/>
      <w:r w:rsidR="00452867" w:rsidRPr="006D5813">
        <w:rPr>
          <w:rFonts w:ascii="Times" w:hAnsi="Times" w:cs="Times New Roman"/>
          <w:i/>
          <w:lang w:val="en-GB"/>
        </w:rPr>
        <w:t>une</w:t>
      </w:r>
      <w:proofErr w:type="spellEnd"/>
      <w:r w:rsidR="00452867" w:rsidRPr="006D5813">
        <w:rPr>
          <w:rFonts w:ascii="Times" w:hAnsi="Times" w:cs="Times New Roman"/>
          <w:i/>
          <w:lang w:val="en-GB"/>
        </w:rPr>
        <w:t xml:space="preserve"> </w:t>
      </w:r>
      <w:proofErr w:type="spellStart"/>
      <w:r w:rsidR="00452867" w:rsidRPr="006D5813">
        <w:rPr>
          <w:rFonts w:ascii="Times" w:hAnsi="Times" w:cs="Times New Roman"/>
          <w:i/>
          <w:lang w:val="en-GB"/>
        </w:rPr>
        <w:t>pomme</w:t>
      </w:r>
      <w:proofErr w:type="spellEnd"/>
      <w:r w:rsidR="00452867" w:rsidRPr="006D5813">
        <w:rPr>
          <w:rFonts w:ascii="Times" w:hAnsi="Times" w:cs="Times New Roman"/>
          <w:i/>
          <w:lang w:val="en-GB"/>
        </w:rPr>
        <w:t xml:space="preserve">. </w:t>
      </w:r>
      <w:r w:rsidR="00452867" w:rsidRPr="006D5813">
        <w:rPr>
          <w:rFonts w:ascii="Times" w:hAnsi="Times" w:cs="Times New Roman"/>
          <w:lang w:val="en-GB"/>
        </w:rPr>
        <w:t xml:space="preserve">In the production task (GFT), </w:t>
      </w:r>
      <w:r w:rsidR="00015067" w:rsidRPr="006D5813">
        <w:rPr>
          <w:rFonts w:ascii="Times" w:hAnsi="Times" w:cs="Times New Roman"/>
          <w:lang w:val="en-GB"/>
        </w:rPr>
        <w:t>the percentages</w:t>
      </w:r>
      <w:r w:rsidR="00D6558E">
        <w:rPr>
          <w:rFonts w:ascii="Times" w:hAnsi="Times" w:cs="Times New Roman"/>
          <w:lang w:val="en-GB"/>
        </w:rPr>
        <w:t xml:space="preserve"> were</w:t>
      </w:r>
      <w:r w:rsidR="00015067" w:rsidRPr="006D5813">
        <w:rPr>
          <w:rFonts w:ascii="Times" w:hAnsi="Times" w:cs="Times New Roman"/>
          <w:lang w:val="en-GB"/>
        </w:rPr>
        <w:t xml:space="preserve"> </w:t>
      </w:r>
      <w:r w:rsidR="00D6558E">
        <w:rPr>
          <w:rFonts w:ascii="Times" w:hAnsi="Times" w:cs="Times New Roman"/>
          <w:lang w:val="en-GB"/>
        </w:rPr>
        <w:t xml:space="preserve">calculated </w:t>
      </w:r>
      <w:r w:rsidR="00A11411">
        <w:rPr>
          <w:rFonts w:ascii="Times" w:hAnsi="Times" w:cs="Times New Roman"/>
          <w:lang w:val="en-GB"/>
        </w:rPr>
        <w:t>out of</w:t>
      </w:r>
      <w:r w:rsidR="00D6558E">
        <w:rPr>
          <w:rFonts w:ascii="Times" w:hAnsi="Times" w:cs="Times New Roman"/>
          <w:lang w:val="en-GB"/>
        </w:rPr>
        <w:t xml:space="preserve"> a total of</w:t>
      </w:r>
      <w:r w:rsidR="00D6558E" w:rsidRPr="006D5813">
        <w:rPr>
          <w:rFonts w:ascii="Times" w:hAnsi="Times" w:cs="Times New Roman"/>
          <w:lang w:val="en-GB"/>
        </w:rPr>
        <w:t xml:space="preserve"> </w:t>
      </w:r>
      <w:r w:rsidR="00015067" w:rsidRPr="006D5813">
        <w:rPr>
          <w:rFonts w:ascii="Times" w:hAnsi="Times" w:cs="Times New Roman"/>
          <w:lang w:val="en-GB"/>
        </w:rPr>
        <w:t>184 (</w:t>
      </w:r>
      <w:r w:rsidR="0042242E" w:rsidRPr="006D5813">
        <w:rPr>
          <w:rFonts w:ascii="Times" w:hAnsi="Times" w:cs="Times New Roman"/>
          <w:lang w:val="en-GB"/>
        </w:rPr>
        <w:t>eight</w:t>
      </w:r>
      <w:r w:rsidR="00015067" w:rsidRPr="006D5813">
        <w:rPr>
          <w:rFonts w:ascii="Times" w:hAnsi="Times" w:cs="Times New Roman"/>
          <w:lang w:val="en-GB"/>
        </w:rPr>
        <w:t xml:space="preserve"> items per condition </w:t>
      </w:r>
      <w:r w:rsidR="00F43740" w:rsidRPr="006D5813">
        <w:rPr>
          <w:rFonts w:ascii="Times" w:hAnsi="Times" w:cs="Times New Roman"/>
          <w:lang w:val="en-GB"/>
        </w:rPr>
        <w:t xml:space="preserve">x </w:t>
      </w:r>
      <w:r w:rsidR="00015067" w:rsidRPr="006D5813">
        <w:rPr>
          <w:rFonts w:ascii="Times" w:hAnsi="Times" w:cs="Times New Roman"/>
          <w:lang w:val="en-GB"/>
        </w:rPr>
        <w:t xml:space="preserve">23 </w:t>
      </w:r>
      <w:r w:rsidR="00E91284" w:rsidRPr="006D5813">
        <w:rPr>
          <w:rFonts w:ascii="Times" w:hAnsi="Times" w:cs="Times New Roman"/>
          <w:lang w:val="en-GB"/>
        </w:rPr>
        <w:t>pupil</w:t>
      </w:r>
      <w:r w:rsidR="00015067" w:rsidRPr="006D5813">
        <w:rPr>
          <w:rFonts w:ascii="Times" w:hAnsi="Times" w:cs="Times New Roman"/>
          <w:lang w:val="en-GB"/>
        </w:rPr>
        <w:t>s). W</w:t>
      </w:r>
      <w:r w:rsidR="00452867" w:rsidRPr="006D5813">
        <w:rPr>
          <w:rFonts w:ascii="Times" w:hAnsi="Times" w:cs="Times New Roman"/>
          <w:lang w:val="en-GB"/>
        </w:rPr>
        <w:t xml:space="preserve">e </w:t>
      </w:r>
      <w:r w:rsidR="00A72D20" w:rsidRPr="006D5813">
        <w:rPr>
          <w:rFonts w:ascii="Times" w:hAnsi="Times" w:cs="Times New Roman"/>
          <w:lang w:val="en-GB"/>
        </w:rPr>
        <w:t>found</w:t>
      </w:r>
      <w:r w:rsidR="00452867" w:rsidRPr="006D5813">
        <w:rPr>
          <w:rFonts w:ascii="Times" w:hAnsi="Times" w:cs="Times New Roman"/>
          <w:lang w:val="en-GB"/>
        </w:rPr>
        <w:t xml:space="preserve"> the same tendency</w:t>
      </w:r>
      <w:r w:rsidR="00F651C6" w:rsidRPr="006D5813">
        <w:rPr>
          <w:rFonts w:ascii="Times" w:hAnsi="Times" w:cs="Times New Roman"/>
          <w:lang w:val="en-GB"/>
        </w:rPr>
        <w:t xml:space="preserve"> as in the GJT</w:t>
      </w:r>
      <w:r w:rsidR="00452867" w:rsidRPr="006D5813">
        <w:rPr>
          <w:rFonts w:ascii="Times" w:hAnsi="Times" w:cs="Times New Roman"/>
          <w:lang w:val="en-GB"/>
        </w:rPr>
        <w:t xml:space="preserve"> </w:t>
      </w:r>
      <w:r w:rsidR="00F651C6" w:rsidRPr="006D5813">
        <w:rPr>
          <w:rFonts w:ascii="Times" w:hAnsi="Times" w:cs="Times New Roman"/>
          <w:lang w:val="en-GB"/>
        </w:rPr>
        <w:t xml:space="preserve">in </w:t>
      </w:r>
      <w:r w:rsidR="00452867" w:rsidRPr="006D5813">
        <w:rPr>
          <w:rFonts w:ascii="Times" w:hAnsi="Times" w:cs="Times New Roman"/>
          <w:lang w:val="en-GB"/>
        </w:rPr>
        <w:t xml:space="preserve">both </w:t>
      </w:r>
      <w:r w:rsidR="00F651C6" w:rsidRPr="006D5813">
        <w:rPr>
          <w:rFonts w:ascii="Times" w:hAnsi="Times" w:cs="Times New Roman"/>
          <w:lang w:val="en-GB"/>
        </w:rPr>
        <w:t xml:space="preserve">the </w:t>
      </w:r>
      <w:proofErr w:type="spellStart"/>
      <w:r w:rsidR="00F651C6" w:rsidRPr="006D5813">
        <w:rPr>
          <w:rFonts w:ascii="Times" w:hAnsi="Times" w:cs="Times New Roman"/>
          <w:lang w:val="en-GB"/>
        </w:rPr>
        <w:t>Adv</w:t>
      </w:r>
      <w:proofErr w:type="spellEnd"/>
      <w:r w:rsidR="00F651C6" w:rsidRPr="006D5813">
        <w:rPr>
          <w:rFonts w:ascii="Times" w:hAnsi="Times" w:cs="Times New Roman"/>
          <w:lang w:val="en-GB"/>
        </w:rPr>
        <w:t xml:space="preserve">-V word order construction and the </w:t>
      </w:r>
      <w:proofErr w:type="gramStart"/>
      <w:r w:rsidR="00F651C6" w:rsidRPr="006D5813">
        <w:rPr>
          <w:rFonts w:ascii="Times" w:hAnsi="Times" w:cs="Times New Roman"/>
          <w:lang w:val="en-GB"/>
        </w:rPr>
        <w:t>XVS</w:t>
      </w:r>
      <w:r w:rsidR="00B07F0F">
        <w:rPr>
          <w:rFonts w:ascii="Times" w:hAnsi="Times" w:cs="Times New Roman"/>
          <w:lang w:val="en-GB"/>
        </w:rPr>
        <w:t>(</w:t>
      </w:r>
      <w:proofErr w:type="gramEnd"/>
      <w:r w:rsidR="00F651C6" w:rsidRPr="006D5813">
        <w:rPr>
          <w:rFonts w:ascii="Times" w:hAnsi="Times" w:cs="Times New Roman"/>
          <w:lang w:val="en-GB"/>
        </w:rPr>
        <w:t>O</w:t>
      </w:r>
      <w:r w:rsidR="00B07F0F">
        <w:rPr>
          <w:rFonts w:ascii="Times" w:hAnsi="Times" w:cs="Times New Roman"/>
          <w:lang w:val="en-GB"/>
        </w:rPr>
        <w:t>)</w:t>
      </w:r>
      <w:r w:rsidR="00F651C6" w:rsidRPr="006D5813">
        <w:rPr>
          <w:rFonts w:ascii="Times" w:hAnsi="Times" w:cs="Times New Roman"/>
          <w:lang w:val="en-GB"/>
        </w:rPr>
        <w:t xml:space="preserve"> construction</w:t>
      </w:r>
      <w:r w:rsidR="00452867" w:rsidRPr="006D5813">
        <w:rPr>
          <w:rFonts w:ascii="Times" w:hAnsi="Times" w:cs="Times New Roman"/>
          <w:lang w:val="en-GB"/>
        </w:rPr>
        <w:t xml:space="preserve">: </w:t>
      </w:r>
      <w:r w:rsidR="00154681" w:rsidRPr="006D5813">
        <w:rPr>
          <w:rFonts w:ascii="Times" w:hAnsi="Times" w:cs="Times New Roman"/>
          <w:lang w:val="en-GB"/>
        </w:rPr>
        <w:t>I</w:t>
      </w:r>
      <w:r w:rsidR="00452867" w:rsidRPr="006D5813">
        <w:rPr>
          <w:rFonts w:ascii="Times" w:hAnsi="Times" w:cs="Times New Roman"/>
          <w:lang w:val="en-GB"/>
        </w:rPr>
        <w:t>n 72</w:t>
      </w:r>
      <w:r w:rsidR="000D385D" w:rsidRPr="006D5813">
        <w:rPr>
          <w:rFonts w:ascii="Times" w:hAnsi="Times" w:cs="Times New Roman"/>
          <w:lang w:val="en-GB"/>
        </w:rPr>
        <w:t>.</w:t>
      </w:r>
      <w:r w:rsidR="00452867" w:rsidRPr="006D5813">
        <w:rPr>
          <w:rFonts w:ascii="Times" w:hAnsi="Times" w:cs="Times New Roman"/>
          <w:lang w:val="en-GB"/>
        </w:rPr>
        <w:t>3% of the cases</w:t>
      </w:r>
      <w:r w:rsidR="00B40F24">
        <w:rPr>
          <w:rFonts w:ascii="Times" w:hAnsi="Times" w:cs="Times New Roman"/>
          <w:lang w:val="en-GB"/>
        </w:rPr>
        <w:t xml:space="preserve"> concerning the V2 rule</w:t>
      </w:r>
      <w:r w:rsidR="00C2137A" w:rsidRPr="006D5813">
        <w:rPr>
          <w:rFonts w:ascii="Times" w:hAnsi="Times" w:cs="Times New Roman"/>
          <w:lang w:val="en-GB"/>
        </w:rPr>
        <w:t>,</w:t>
      </w:r>
      <w:r w:rsidR="00452867" w:rsidRPr="006D5813">
        <w:rPr>
          <w:rFonts w:ascii="Times" w:hAnsi="Times" w:cs="Times New Roman"/>
          <w:lang w:val="en-GB"/>
        </w:rPr>
        <w:t xml:space="preserve"> the </w:t>
      </w:r>
      <w:r w:rsidR="00E91284" w:rsidRPr="006D5813">
        <w:rPr>
          <w:rFonts w:ascii="Times" w:hAnsi="Times" w:cs="Times New Roman"/>
          <w:lang w:val="en-GB"/>
        </w:rPr>
        <w:t>pupil</w:t>
      </w:r>
      <w:r w:rsidR="00452867" w:rsidRPr="006D5813">
        <w:rPr>
          <w:rFonts w:ascii="Times" w:hAnsi="Times" w:cs="Times New Roman"/>
          <w:lang w:val="en-GB"/>
        </w:rPr>
        <w:t xml:space="preserve">s filled in the </w:t>
      </w:r>
      <w:r w:rsidR="00C627F2" w:rsidRPr="006D5813">
        <w:rPr>
          <w:rFonts w:ascii="Times" w:hAnsi="Times" w:cs="Times New Roman"/>
          <w:lang w:val="en-GB"/>
        </w:rPr>
        <w:t xml:space="preserve">wrong </w:t>
      </w:r>
      <w:r w:rsidR="00452867" w:rsidRPr="006D5813">
        <w:rPr>
          <w:rFonts w:ascii="Times" w:hAnsi="Times" w:cs="Times New Roman"/>
          <w:lang w:val="en-GB"/>
        </w:rPr>
        <w:t>gap</w:t>
      </w:r>
      <w:r w:rsidR="00FA2FAB" w:rsidRPr="006D5813">
        <w:rPr>
          <w:rFonts w:ascii="Times" w:hAnsi="Times" w:cs="Times New Roman"/>
          <w:lang w:val="en-GB"/>
        </w:rPr>
        <w:t>,</w:t>
      </w:r>
      <w:r w:rsidR="00452867" w:rsidRPr="006D5813">
        <w:rPr>
          <w:rFonts w:ascii="Times" w:hAnsi="Times" w:cs="Times New Roman"/>
          <w:lang w:val="en-GB"/>
        </w:rPr>
        <w:t xml:space="preserve"> creating sentences such as *</w:t>
      </w:r>
      <w:proofErr w:type="spellStart"/>
      <w:r w:rsidR="00452867" w:rsidRPr="006D5813">
        <w:rPr>
          <w:rFonts w:ascii="Times" w:hAnsi="Times" w:cs="Times New Roman"/>
          <w:i/>
          <w:lang w:val="en-GB"/>
        </w:rPr>
        <w:t>Aujourd’hui</w:t>
      </w:r>
      <w:proofErr w:type="spellEnd"/>
      <w:r w:rsidR="00452867" w:rsidRPr="006D5813">
        <w:rPr>
          <w:rFonts w:ascii="Times" w:hAnsi="Times" w:cs="Times New Roman"/>
          <w:i/>
          <w:lang w:val="en-GB"/>
        </w:rPr>
        <w:t xml:space="preserve"> mange Jean </w:t>
      </w:r>
      <w:proofErr w:type="spellStart"/>
      <w:r w:rsidR="00452867" w:rsidRPr="006D5813">
        <w:rPr>
          <w:rFonts w:ascii="Times" w:hAnsi="Times" w:cs="Times New Roman"/>
          <w:i/>
          <w:lang w:val="en-GB"/>
        </w:rPr>
        <w:t>une</w:t>
      </w:r>
      <w:proofErr w:type="spellEnd"/>
      <w:r w:rsidR="00452867" w:rsidRPr="006D5813">
        <w:rPr>
          <w:rFonts w:ascii="Times" w:hAnsi="Times" w:cs="Times New Roman"/>
          <w:i/>
          <w:lang w:val="en-GB"/>
        </w:rPr>
        <w:t xml:space="preserve"> </w:t>
      </w:r>
      <w:proofErr w:type="spellStart"/>
      <w:r w:rsidR="00452867" w:rsidRPr="006D5813">
        <w:rPr>
          <w:rFonts w:ascii="Times" w:hAnsi="Times" w:cs="Times New Roman"/>
          <w:i/>
          <w:lang w:val="en-GB"/>
        </w:rPr>
        <w:t>pomme</w:t>
      </w:r>
      <w:proofErr w:type="spellEnd"/>
      <w:r w:rsidR="00452867" w:rsidRPr="006D5813">
        <w:rPr>
          <w:rFonts w:ascii="Times" w:hAnsi="Times" w:cs="Times New Roman"/>
          <w:i/>
          <w:lang w:val="en-GB"/>
        </w:rPr>
        <w:t xml:space="preserve"> </w:t>
      </w:r>
      <w:r w:rsidR="00F651C6" w:rsidRPr="006D5813">
        <w:rPr>
          <w:rFonts w:ascii="Times" w:hAnsi="Times" w:cs="Times New Roman"/>
          <w:lang w:val="en-GB"/>
        </w:rPr>
        <w:t>(Dutch word order)</w:t>
      </w:r>
      <w:r w:rsidR="00B40F24">
        <w:rPr>
          <w:rFonts w:ascii="Times" w:hAnsi="Times" w:cs="Times New Roman"/>
          <w:lang w:val="en-GB"/>
        </w:rPr>
        <w:t>,</w:t>
      </w:r>
      <w:r w:rsidR="00F651C6" w:rsidRPr="006D5813">
        <w:rPr>
          <w:rFonts w:ascii="Times" w:hAnsi="Times" w:cs="Times New Roman"/>
          <w:lang w:val="en-GB"/>
        </w:rPr>
        <w:t xml:space="preserve"> </w:t>
      </w:r>
      <w:r w:rsidR="00B40F24">
        <w:rPr>
          <w:rFonts w:ascii="Times" w:hAnsi="Times" w:cs="Times New Roman"/>
          <w:lang w:val="en-GB"/>
        </w:rPr>
        <w:t>whereas</w:t>
      </w:r>
      <w:r w:rsidR="00B40F24" w:rsidRPr="006D5813">
        <w:rPr>
          <w:rFonts w:ascii="Times" w:hAnsi="Times" w:cs="Times New Roman"/>
          <w:lang w:val="en-GB"/>
        </w:rPr>
        <w:t xml:space="preserve"> </w:t>
      </w:r>
      <w:r w:rsidR="00452867" w:rsidRPr="006D5813">
        <w:rPr>
          <w:rFonts w:ascii="Times" w:hAnsi="Times" w:cs="Times New Roman"/>
          <w:lang w:val="en-GB"/>
        </w:rPr>
        <w:t>in only 10</w:t>
      </w:r>
      <w:r w:rsidR="00E3304F" w:rsidRPr="006D5813">
        <w:rPr>
          <w:rFonts w:ascii="Times" w:hAnsi="Times" w:cs="Times New Roman"/>
          <w:lang w:val="en-GB"/>
        </w:rPr>
        <w:t>.</w:t>
      </w:r>
      <w:r w:rsidR="00452867" w:rsidRPr="006D5813">
        <w:rPr>
          <w:rFonts w:ascii="Times" w:hAnsi="Times" w:cs="Times New Roman"/>
          <w:lang w:val="en-GB"/>
        </w:rPr>
        <w:t xml:space="preserve">9% of the </w:t>
      </w:r>
      <w:r w:rsidR="00B40F24">
        <w:rPr>
          <w:rFonts w:ascii="Times" w:hAnsi="Times" w:cs="Times New Roman"/>
          <w:lang w:val="en-GB"/>
        </w:rPr>
        <w:t xml:space="preserve">items targeting the </w:t>
      </w:r>
      <w:proofErr w:type="spellStart"/>
      <w:r w:rsidR="00B40F24">
        <w:rPr>
          <w:rFonts w:ascii="Times" w:hAnsi="Times" w:cs="Times New Roman"/>
          <w:lang w:val="en-GB"/>
        </w:rPr>
        <w:t>Adv</w:t>
      </w:r>
      <w:proofErr w:type="spellEnd"/>
      <w:r w:rsidR="00B40F24">
        <w:rPr>
          <w:rFonts w:ascii="Times" w:hAnsi="Times" w:cs="Times New Roman"/>
          <w:lang w:val="en-GB"/>
        </w:rPr>
        <w:t>-V construction</w:t>
      </w:r>
      <w:r w:rsidR="00452867" w:rsidRPr="006D5813">
        <w:rPr>
          <w:rFonts w:ascii="Times" w:hAnsi="Times" w:cs="Times New Roman"/>
          <w:lang w:val="en-GB"/>
        </w:rPr>
        <w:t xml:space="preserve"> </w:t>
      </w:r>
      <w:r w:rsidR="00425F38">
        <w:rPr>
          <w:rFonts w:ascii="Times" w:hAnsi="Times" w:cs="Times New Roman"/>
          <w:lang w:val="en-GB"/>
        </w:rPr>
        <w:t xml:space="preserve">did </w:t>
      </w:r>
      <w:r w:rsidR="00452867" w:rsidRPr="006D5813">
        <w:rPr>
          <w:rFonts w:ascii="Times" w:hAnsi="Times" w:cs="Times New Roman"/>
          <w:lang w:val="en-GB"/>
        </w:rPr>
        <w:t xml:space="preserve">they </w:t>
      </w:r>
      <w:r w:rsidR="00C627F2" w:rsidRPr="006D5813">
        <w:rPr>
          <w:rFonts w:ascii="Times" w:hAnsi="Times" w:cs="Times New Roman"/>
          <w:lang w:val="en-GB"/>
        </w:rPr>
        <w:t xml:space="preserve">use the ungrammatical English </w:t>
      </w:r>
      <w:proofErr w:type="spellStart"/>
      <w:r w:rsidR="000601F2" w:rsidRPr="006D5813">
        <w:rPr>
          <w:rFonts w:ascii="Times" w:hAnsi="Times" w:cs="Times New Roman"/>
          <w:lang w:val="en-GB"/>
        </w:rPr>
        <w:t>Adv</w:t>
      </w:r>
      <w:proofErr w:type="spellEnd"/>
      <w:r w:rsidR="000601F2" w:rsidRPr="006D5813">
        <w:rPr>
          <w:rFonts w:ascii="Times" w:hAnsi="Times" w:cs="Times New Roman"/>
          <w:lang w:val="en-GB"/>
        </w:rPr>
        <w:t>-V</w:t>
      </w:r>
      <w:r w:rsidR="00C627F2" w:rsidRPr="006D5813">
        <w:rPr>
          <w:rFonts w:ascii="Times" w:hAnsi="Times" w:cs="Times New Roman"/>
          <w:lang w:val="en-GB"/>
        </w:rPr>
        <w:t xml:space="preserve"> word order *</w:t>
      </w:r>
      <w:r w:rsidR="00C627F2" w:rsidRPr="006D5813">
        <w:rPr>
          <w:rFonts w:ascii="Times" w:hAnsi="Times" w:cs="Times New Roman"/>
          <w:i/>
          <w:lang w:val="en-GB"/>
        </w:rPr>
        <w:t xml:space="preserve">Jean </w:t>
      </w:r>
      <w:proofErr w:type="spellStart"/>
      <w:r w:rsidR="00C627F2" w:rsidRPr="006D5813">
        <w:rPr>
          <w:rFonts w:ascii="Times" w:hAnsi="Times" w:cs="Times New Roman"/>
          <w:i/>
          <w:lang w:val="en-GB"/>
        </w:rPr>
        <w:t>souvent</w:t>
      </w:r>
      <w:proofErr w:type="spellEnd"/>
      <w:r w:rsidR="00C627F2" w:rsidRPr="006D5813">
        <w:rPr>
          <w:rFonts w:ascii="Times" w:hAnsi="Times" w:cs="Times New Roman"/>
          <w:i/>
          <w:lang w:val="en-GB"/>
        </w:rPr>
        <w:t xml:space="preserve"> mange </w:t>
      </w:r>
      <w:proofErr w:type="spellStart"/>
      <w:r w:rsidR="00C627F2" w:rsidRPr="006D5813">
        <w:rPr>
          <w:rFonts w:ascii="Times" w:hAnsi="Times" w:cs="Times New Roman"/>
          <w:i/>
          <w:lang w:val="en-GB"/>
        </w:rPr>
        <w:t>une</w:t>
      </w:r>
      <w:proofErr w:type="spellEnd"/>
      <w:r w:rsidR="00C627F2" w:rsidRPr="006D5813">
        <w:rPr>
          <w:rFonts w:ascii="Times" w:hAnsi="Times" w:cs="Times New Roman"/>
          <w:i/>
          <w:lang w:val="en-GB"/>
        </w:rPr>
        <w:t xml:space="preserve"> </w:t>
      </w:r>
      <w:proofErr w:type="spellStart"/>
      <w:r w:rsidR="00C627F2" w:rsidRPr="006D5813">
        <w:rPr>
          <w:rFonts w:ascii="Times" w:hAnsi="Times" w:cs="Times New Roman"/>
          <w:i/>
          <w:lang w:val="en-GB"/>
        </w:rPr>
        <w:t>pomme</w:t>
      </w:r>
      <w:proofErr w:type="spellEnd"/>
      <w:r w:rsidR="00F651C6" w:rsidRPr="006D5813">
        <w:rPr>
          <w:rFonts w:ascii="Times" w:hAnsi="Times" w:cs="Times New Roman"/>
          <w:i/>
          <w:lang w:val="en-GB"/>
        </w:rPr>
        <w:t xml:space="preserve"> </w:t>
      </w:r>
      <w:r w:rsidR="00F651C6" w:rsidRPr="006D5813">
        <w:rPr>
          <w:rFonts w:ascii="Times" w:hAnsi="Times" w:cs="Times New Roman"/>
          <w:lang w:val="en-GB"/>
        </w:rPr>
        <w:t>(English word order)</w:t>
      </w:r>
      <w:r w:rsidR="00C2137A" w:rsidRPr="006D5813">
        <w:rPr>
          <w:rFonts w:ascii="Times" w:hAnsi="Times" w:cs="Times New Roman"/>
          <w:i/>
          <w:lang w:val="en-GB"/>
        </w:rPr>
        <w:t>.</w:t>
      </w:r>
      <w:r w:rsidR="00A72D20" w:rsidRPr="006D5813">
        <w:rPr>
          <w:rFonts w:ascii="Times" w:hAnsi="Times" w:cs="Times New Roman"/>
          <w:i/>
          <w:lang w:val="en-GB"/>
        </w:rPr>
        <w:t xml:space="preserve"> </w:t>
      </w:r>
      <w:r w:rsidR="00C2137A" w:rsidRPr="006D5813">
        <w:rPr>
          <w:rFonts w:ascii="Times" w:hAnsi="Times" w:cs="Times New Roman"/>
          <w:bCs/>
          <w:lang w:val="en-GB"/>
        </w:rPr>
        <w:t xml:space="preserve">In both </w:t>
      </w:r>
      <w:r w:rsidR="00C2137A" w:rsidRPr="00A31AD4">
        <w:rPr>
          <w:rFonts w:ascii="Times" w:hAnsi="Times" w:cs="Times New Roman"/>
          <w:bCs/>
          <w:lang w:val="en-GB"/>
        </w:rPr>
        <w:t>tests, the difference between</w:t>
      </w:r>
      <w:r w:rsidR="00C8681E" w:rsidRPr="00A31AD4">
        <w:rPr>
          <w:rFonts w:ascii="Times" w:hAnsi="Times" w:cs="Times New Roman"/>
          <w:bCs/>
          <w:lang w:val="en-GB"/>
        </w:rPr>
        <w:t xml:space="preserve"> </w:t>
      </w:r>
      <w:r w:rsidR="00FA2FAB" w:rsidRPr="00A31AD4">
        <w:rPr>
          <w:rFonts w:ascii="Times" w:hAnsi="Times" w:cs="Times New Roman"/>
          <w:bCs/>
          <w:lang w:val="en-GB"/>
        </w:rPr>
        <w:t>the</w:t>
      </w:r>
      <w:r w:rsidR="00745340" w:rsidRPr="00A31AD4">
        <w:rPr>
          <w:rFonts w:ascii="Times" w:hAnsi="Times" w:cs="Times New Roman"/>
          <w:bCs/>
          <w:lang w:val="en-GB"/>
        </w:rPr>
        <w:t xml:space="preserve"> number of errors based on the </w:t>
      </w:r>
      <w:proofErr w:type="gramStart"/>
      <w:r w:rsidR="00745340" w:rsidRPr="00A31AD4">
        <w:rPr>
          <w:rFonts w:ascii="Times" w:hAnsi="Times" w:cs="Times New Roman"/>
          <w:bCs/>
          <w:lang w:val="en-GB"/>
        </w:rPr>
        <w:t>XVS</w:t>
      </w:r>
      <w:r w:rsidR="00B07F0F" w:rsidRPr="00A31AD4">
        <w:rPr>
          <w:rFonts w:ascii="Times" w:hAnsi="Times" w:cs="Times New Roman"/>
          <w:bCs/>
          <w:lang w:val="en-GB"/>
        </w:rPr>
        <w:t>(</w:t>
      </w:r>
      <w:proofErr w:type="gramEnd"/>
      <w:r w:rsidR="00745340" w:rsidRPr="00A31AD4">
        <w:rPr>
          <w:rFonts w:ascii="Times" w:hAnsi="Times" w:cs="Times New Roman"/>
          <w:bCs/>
          <w:lang w:val="en-GB"/>
        </w:rPr>
        <w:t>O</w:t>
      </w:r>
      <w:r w:rsidR="00B07F0F" w:rsidRPr="00A31AD4">
        <w:rPr>
          <w:rFonts w:ascii="Times" w:hAnsi="Times" w:cs="Times New Roman"/>
          <w:bCs/>
          <w:lang w:val="en-GB"/>
        </w:rPr>
        <w:t>)</w:t>
      </w:r>
      <w:r w:rsidR="00745340" w:rsidRPr="00A31AD4">
        <w:rPr>
          <w:rFonts w:ascii="Times" w:hAnsi="Times" w:cs="Times New Roman"/>
          <w:bCs/>
          <w:lang w:val="en-GB"/>
        </w:rPr>
        <w:t xml:space="preserve"> word order and </w:t>
      </w:r>
      <w:r w:rsidR="00425F38" w:rsidRPr="00A31AD4">
        <w:rPr>
          <w:rFonts w:ascii="Times" w:hAnsi="Times" w:cs="Times New Roman"/>
          <w:bCs/>
          <w:lang w:val="en-GB"/>
        </w:rPr>
        <w:t>those</w:t>
      </w:r>
      <w:r w:rsidR="00745340" w:rsidRPr="00A31AD4">
        <w:rPr>
          <w:rFonts w:ascii="Times" w:hAnsi="Times" w:cs="Times New Roman"/>
          <w:bCs/>
          <w:lang w:val="en-GB"/>
        </w:rPr>
        <w:t xml:space="preserve"> on the </w:t>
      </w:r>
      <w:proofErr w:type="spellStart"/>
      <w:r w:rsidR="00745340" w:rsidRPr="00A31AD4">
        <w:rPr>
          <w:rFonts w:ascii="Times" w:hAnsi="Times" w:cs="Times New Roman"/>
          <w:bCs/>
          <w:lang w:val="en-GB"/>
        </w:rPr>
        <w:t>Adv</w:t>
      </w:r>
      <w:proofErr w:type="spellEnd"/>
      <w:r w:rsidR="00745340" w:rsidRPr="00A31AD4">
        <w:rPr>
          <w:rFonts w:ascii="Times" w:hAnsi="Times" w:cs="Times New Roman"/>
          <w:bCs/>
          <w:lang w:val="en-GB"/>
        </w:rPr>
        <w:t>-V word order</w:t>
      </w:r>
      <w:r w:rsidR="00745340" w:rsidRPr="00A31AD4">
        <w:rPr>
          <w:rFonts w:ascii="Times" w:hAnsi="Times" w:cs="Times New Roman"/>
          <w:lang w:val="en-GB"/>
        </w:rPr>
        <w:t xml:space="preserve"> </w:t>
      </w:r>
      <w:r w:rsidR="00C2137A" w:rsidRPr="00A31AD4">
        <w:rPr>
          <w:rFonts w:ascii="Times" w:hAnsi="Times" w:cs="Times New Roman"/>
          <w:bCs/>
          <w:lang w:val="en-GB"/>
        </w:rPr>
        <w:t xml:space="preserve">is statistically significant. </w:t>
      </w:r>
      <w:r w:rsidR="00A31AD4" w:rsidRPr="00A31AD4">
        <w:rPr>
          <w:rFonts w:ascii="Times" w:hAnsi="Times" w:cs="Times New Roman"/>
          <w:bCs/>
          <w:lang w:val="en-GB"/>
        </w:rPr>
        <w:t xml:space="preserve">In the GJT </w:t>
      </w:r>
      <w:r w:rsidR="00A31AD4" w:rsidRPr="00A31AD4">
        <w:rPr>
          <w:rFonts w:ascii="Times" w:eastAsia="Times New Roman" w:hAnsi="Times" w:cs="Arial"/>
          <w:bCs/>
          <w:color w:val="333333"/>
          <w:lang w:val="en-US" w:eastAsia="nl-NL"/>
        </w:rPr>
        <w:t xml:space="preserve">(Z = -3.05, </w:t>
      </w:r>
      <w:r w:rsidR="00A31AD4" w:rsidRPr="008B4207">
        <w:rPr>
          <w:rFonts w:ascii="Times" w:eastAsia="Times New Roman" w:hAnsi="Times" w:cs="Arial"/>
          <w:bCs/>
          <w:i/>
          <w:color w:val="333333"/>
          <w:lang w:val="en-US" w:eastAsia="nl-NL"/>
        </w:rPr>
        <w:t>p</w:t>
      </w:r>
      <w:r w:rsidR="00A31AD4" w:rsidRPr="00A31AD4">
        <w:rPr>
          <w:rFonts w:ascii="Times" w:eastAsia="Times New Roman" w:hAnsi="Times" w:cs="Arial"/>
          <w:bCs/>
          <w:color w:val="333333"/>
          <w:lang w:val="en-US" w:eastAsia="nl-NL"/>
        </w:rPr>
        <w:t xml:space="preserve"> </w:t>
      </w:r>
      <w:r w:rsidR="00A31AD4">
        <w:rPr>
          <w:rFonts w:ascii="Times" w:eastAsia="Times New Roman" w:hAnsi="Times" w:cs="Arial"/>
          <w:bCs/>
          <w:color w:val="333333"/>
          <w:lang w:val="en-US" w:eastAsia="nl-NL"/>
        </w:rPr>
        <w:t>=</w:t>
      </w:r>
      <w:r w:rsidR="00A31AD4" w:rsidRPr="00A31AD4">
        <w:rPr>
          <w:rFonts w:ascii="Times" w:eastAsia="Times New Roman" w:hAnsi="Times" w:cs="Arial"/>
          <w:bCs/>
          <w:color w:val="333333"/>
          <w:lang w:val="en-US" w:eastAsia="nl-NL"/>
        </w:rPr>
        <w:t xml:space="preserve"> 0.002, </w:t>
      </w:r>
      <w:r w:rsidR="00A31AD4" w:rsidRPr="008B4207">
        <w:rPr>
          <w:rFonts w:ascii="Times" w:eastAsia="Times New Roman" w:hAnsi="Times" w:cs="Arial"/>
          <w:bCs/>
          <w:i/>
          <w:color w:val="333333"/>
          <w:lang w:val="en-US" w:eastAsia="nl-NL"/>
        </w:rPr>
        <w:t>r</w:t>
      </w:r>
      <w:r w:rsidR="00A31AD4" w:rsidRPr="00A31AD4">
        <w:rPr>
          <w:rFonts w:ascii="Times" w:eastAsia="Times New Roman" w:hAnsi="Times" w:cs="Arial"/>
          <w:bCs/>
          <w:color w:val="333333"/>
          <w:lang w:val="en-US" w:eastAsia="nl-NL"/>
        </w:rPr>
        <w:t xml:space="preserve"> = 0.</w:t>
      </w:r>
      <w:r w:rsidR="003441E4">
        <w:rPr>
          <w:rFonts w:ascii="Times" w:eastAsia="Times New Roman" w:hAnsi="Times" w:cs="Arial"/>
          <w:bCs/>
          <w:color w:val="333333"/>
          <w:lang w:val="en-US" w:eastAsia="nl-NL"/>
        </w:rPr>
        <w:t>64</w:t>
      </w:r>
      <w:r w:rsidR="00A31AD4" w:rsidRPr="00A31AD4">
        <w:rPr>
          <w:rFonts w:ascii="Times" w:eastAsia="Times New Roman" w:hAnsi="Times" w:cs="Arial"/>
          <w:bCs/>
          <w:color w:val="333333"/>
          <w:lang w:val="en-US" w:eastAsia="nl-NL"/>
        </w:rPr>
        <w:t xml:space="preserve">) and in the GFT </w:t>
      </w:r>
      <w:r w:rsidR="00A31AD4" w:rsidRPr="000F50A3">
        <w:rPr>
          <w:rFonts w:ascii="Times" w:eastAsia="Times New Roman" w:hAnsi="Times" w:cs="Arial"/>
          <w:bCs/>
          <w:color w:val="333333"/>
          <w:lang w:val="en-US" w:eastAsia="nl-NL"/>
        </w:rPr>
        <w:t>(Z = -</w:t>
      </w:r>
      <w:r w:rsidR="00A31AD4">
        <w:rPr>
          <w:rFonts w:ascii="Times" w:eastAsia="Times New Roman" w:hAnsi="Times" w:cs="Arial"/>
          <w:bCs/>
          <w:color w:val="333333"/>
          <w:lang w:val="en-US" w:eastAsia="nl-NL"/>
        </w:rPr>
        <w:t>4</w:t>
      </w:r>
      <w:r w:rsidR="00A31AD4" w:rsidRPr="000F50A3">
        <w:rPr>
          <w:rFonts w:ascii="Times" w:eastAsia="Times New Roman" w:hAnsi="Times" w:cs="Arial"/>
          <w:bCs/>
          <w:color w:val="333333"/>
          <w:lang w:val="en-US" w:eastAsia="nl-NL"/>
        </w:rPr>
        <w:t>.0</w:t>
      </w:r>
      <w:r w:rsidR="00A31AD4">
        <w:rPr>
          <w:rFonts w:ascii="Times" w:eastAsia="Times New Roman" w:hAnsi="Times" w:cs="Arial"/>
          <w:bCs/>
          <w:color w:val="333333"/>
          <w:lang w:val="en-US" w:eastAsia="nl-NL"/>
        </w:rPr>
        <w:t>6</w:t>
      </w:r>
      <w:r w:rsidR="00A31AD4" w:rsidRPr="000F50A3">
        <w:rPr>
          <w:rFonts w:ascii="Times" w:eastAsia="Times New Roman" w:hAnsi="Times" w:cs="Arial"/>
          <w:bCs/>
          <w:color w:val="333333"/>
          <w:lang w:val="en-US" w:eastAsia="nl-NL"/>
        </w:rPr>
        <w:t xml:space="preserve">, </w:t>
      </w:r>
      <w:r w:rsidR="00A31AD4" w:rsidRPr="008B4207">
        <w:rPr>
          <w:rFonts w:ascii="Times" w:eastAsia="Times New Roman" w:hAnsi="Times" w:cs="Arial"/>
          <w:bCs/>
          <w:i/>
          <w:color w:val="333333"/>
          <w:lang w:val="en-US" w:eastAsia="nl-NL"/>
        </w:rPr>
        <w:t>p</w:t>
      </w:r>
      <w:r w:rsidR="00A31AD4" w:rsidRPr="000F50A3">
        <w:rPr>
          <w:rFonts w:ascii="Times" w:eastAsia="Times New Roman" w:hAnsi="Times" w:cs="Arial"/>
          <w:bCs/>
          <w:color w:val="333333"/>
          <w:lang w:val="en-US" w:eastAsia="nl-NL"/>
        </w:rPr>
        <w:t xml:space="preserve"> &lt; 0.00</w:t>
      </w:r>
      <w:r w:rsidR="00A31AD4">
        <w:rPr>
          <w:rFonts w:ascii="Times" w:eastAsia="Times New Roman" w:hAnsi="Times" w:cs="Arial"/>
          <w:bCs/>
          <w:color w:val="333333"/>
          <w:lang w:val="en-US" w:eastAsia="nl-NL"/>
        </w:rPr>
        <w:t>1</w:t>
      </w:r>
      <w:r w:rsidR="00A31AD4" w:rsidRPr="000F50A3">
        <w:rPr>
          <w:rFonts w:ascii="Times" w:eastAsia="Times New Roman" w:hAnsi="Times" w:cs="Arial"/>
          <w:bCs/>
          <w:color w:val="333333"/>
          <w:lang w:val="en-US" w:eastAsia="nl-NL"/>
        </w:rPr>
        <w:t xml:space="preserve">, </w:t>
      </w:r>
      <w:r w:rsidR="00A31AD4" w:rsidRPr="008B4207">
        <w:rPr>
          <w:rFonts w:ascii="Times" w:eastAsia="Times New Roman" w:hAnsi="Times" w:cs="Arial"/>
          <w:bCs/>
          <w:i/>
          <w:color w:val="333333"/>
          <w:lang w:val="en-US" w:eastAsia="nl-NL"/>
        </w:rPr>
        <w:t>r</w:t>
      </w:r>
      <w:r w:rsidR="00A31AD4" w:rsidRPr="000F50A3">
        <w:rPr>
          <w:rFonts w:ascii="Times" w:eastAsia="Times New Roman" w:hAnsi="Times" w:cs="Arial"/>
          <w:bCs/>
          <w:color w:val="333333"/>
          <w:lang w:val="en-US" w:eastAsia="nl-NL"/>
        </w:rPr>
        <w:t xml:space="preserve"> = 0.</w:t>
      </w:r>
      <w:r w:rsidR="003441E4">
        <w:rPr>
          <w:rFonts w:ascii="Times" w:eastAsia="Times New Roman" w:hAnsi="Times" w:cs="Arial"/>
          <w:bCs/>
          <w:color w:val="333333"/>
          <w:lang w:val="en-US" w:eastAsia="nl-NL"/>
        </w:rPr>
        <w:t>85</w:t>
      </w:r>
      <w:r w:rsidR="00A31AD4" w:rsidRPr="000F50A3">
        <w:rPr>
          <w:rFonts w:ascii="Times" w:eastAsia="Times New Roman" w:hAnsi="Times" w:cs="Arial"/>
          <w:bCs/>
          <w:color w:val="333333"/>
          <w:lang w:val="en-US" w:eastAsia="nl-NL"/>
        </w:rPr>
        <w:t>)</w:t>
      </w:r>
      <w:r w:rsidR="00A31AD4">
        <w:rPr>
          <w:rFonts w:ascii="Times" w:hAnsi="Times" w:cs="Times New Roman"/>
          <w:bCs/>
          <w:lang w:val="en-GB"/>
        </w:rPr>
        <w:t>. Note that the effect sizes of both the GJT and the GFT are large.</w:t>
      </w:r>
      <w:r w:rsidR="00A31AD4">
        <w:rPr>
          <w:rStyle w:val="Appelnotedebasdep"/>
          <w:rFonts w:ascii="Times" w:hAnsi="Times" w:cs="Times New Roman"/>
          <w:bCs/>
          <w:lang w:val="en-GB"/>
        </w:rPr>
        <w:footnoteReference w:id="10"/>
      </w:r>
      <w:r w:rsidR="00A31AD4">
        <w:rPr>
          <w:rFonts w:ascii="Times" w:hAnsi="Times" w:cs="Times New Roman"/>
          <w:bCs/>
          <w:lang w:val="en-GB"/>
        </w:rPr>
        <w:t xml:space="preserve">  </w:t>
      </w:r>
    </w:p>
    <w:p w14:paraId="1F99B732" w14:textId="412B2AEF" w:rsidR="00E53519" w:rsidRPr="00E53519" w:rsidRDefault="002B61AB" w:rsidP="00340D2E">
      <w:pPr>
        <w:spacing w:line="276" w:lineRule="auto"/>
        <w:ind w:right="277"/>
        <w:rPr>
          <w:rFonts w:ascii="Times" w:hAnsi="Times"/>
          <w:bCs/>
          <w:sz w:val="22"/>
          <w:szCs w:val="22"/>
          <w:lang w:val="en-US"/>
        </w:rPr>
      </w:pPr>
      <w:bookmarkStart w:id="13" w:name="_GoBack"/>
      <w:bookmarkEnd w:id="13"/>
      <w:r w:rsidRPr="00E53519">
        <w:rPr>
          <w:rFonts w:ascii="Times" w:hAnsi="Times"/>
          <w:bCs/>
          <w:sz w:val="22"/>
          <w:szCs w:val="22"/>
          <w:lang w:val="en-US"/>
        </w:rPr>
        <w:t xml:space="preserve">Table </w:t>
      </w:r>
      <w:r w:rsidR="0006301D" w:rsidRPr="00E53519">
        <w:rPr>
          <w:rFonts w:ascii="Times" w:hAnsi="Times"/>
          <w:bCs/>
          <w:sz w:val="22"/>
          <w:szCs w:val="22"/>
          <w:lang w:val="en-US"/>
        </w:rPr>
        <w:t>4</w:t>
      </w:r>
      <w:r w:rsidR="00DD47A0" w:rsidRPr="00E53519">
        <w:rPr>
          <w:rFonts w:ascii="Times" w:hAnsi="Times"/>
          <w:bCs/>
          <w:sz w:val="22"/>
          <w:szCs w:val="22"/>
          <w:lang w:val="en-US"/>
        </w:rPr>
        <w:t>:</w:t>
      </w:r>
      <w:r w:rsidRPr="00E53519">
        <w:rPr>
          <w:rFonts w:ascii="Times" w:hAnsi="Times"/>
          <w:bCs/>
          <w:sz w:val="22"/>
          <w:szCs w:val="22"/>
          <w:lang w:val="en-US"/>
        </w:rPr>
        <w:t xml:space="preserve"> </w:t>
      </w:r>
      <w:proofErr w:type="spellStart"/>
      <w:r w:rsidR="00E4618B" w:rsidRPr="00E53519">
        <w:rPr>
          <w:rFonts w:ascii="Times" w:hAnsi="Times"/>
          <w:bCs/>
          <w:sz w:val="22"/>
          <w:szCs w:val="22"/>
          <w:lang w:val="en-US"/>
        </w:rPr>
        <w:t>Adv</w:t>
      </w:r>
      <w:proofErr w:type="spellEnd"/>
      <w:r w:rsidR="00E4618B" w:rsidRPr="00E53519">
        <w:rPr>
          <w:rFonts w:ascii="Times" w:hAnsi="Times"/>
          <w:bCs/>
          <w:sz w:val="22"/>
          <w:szCs w:val="22"/>
          <w:lang w:val="en-US"/>
        </w:rPr>
        <w:t>-V and V2 errors in GJT and GFT</w:t>
      </w:r>
      <w:r w:rsidRPr="00E53519">
        <w:rPr>
          <w:rFonts w:ascii="Times" w:hAnsi="Times"/>
          <w:bCs/>
          <w:sz w:val="22"/>
          <w:szCs w:val="22"/>
          <w:lang w:val="en-US"/>
        </w:rPr>
        <w:t xml:space="preserve"> in </w:t>
      </w:r>
      <w:r w:rsidR="00B40F24" w:rsidRPr="00E53519">
        <w:rPr>
          <w:rFonts w:ascii="Times" w:hAnsi="Times"/>
          <w:bCs/>
          <w:sz w:val="22"/>
          <w:szCs w:val="22"/>
          <w:lang w:val="en-US"/>
        </w:rPr>
        <w:t xml:space="preserve">first-year </w:t>
      </w:r>
      <w:r w:rsidR="009766EA" w:rsidRPr="00E53519">
        <w:rPr>
          <w:rFonts w:ascii="Times" w:hAnsi="Times"/>
          <w:bCs/>
          <w:sz w:val="22"/>
          <w:szCs w:val="22"/>
          <w:lang w:val="en-US"/>
        </w:rPr>
        <w:t>pupils</w:t>
      </w:r>
    </w:p>
    <w:tbl>
      <w:tblPr>
        <w:tblStyle w:val="Grilledutableau"/>
        <w:tblW w:w="0" w:type="auto"/>
        <w:jc w:val="center"/>
        <w:tblLook w:val="04A0" w:firstRow="1" w:lastRow="0" w:firstColumn="1" w:lastColumn="0" w:noHBand="0" w:noVBand="1"/>
      </w:tblPr>
      <w:tblGrid>
        <w:gridCol w:w="1533"/>
        <w:gridCol w:w="1016"/>
        <w:gridCol w:w="772"/>
        <w:gridCol w:w="696"/>
        <w:gridCol w:w="1100"/>
        <w:gridCol w:w="872"/>
        <w:gridCol w:w="566"/>
        <w:gridCol w:w="1100"/>
        <w:gridCol w:w="816"/>
      </w:tblGrid>
      <w:tr w:rsidR="00B40F24" w14:paraId="02F29658" w14:textId="77777777" w:rsidTr="00A37FBE">
        <w:trPr>
          <w:jc w:val="center"/>
        </w:trPr>
        <w:tc>
          <w:tcPr>
            <w:tcW w:w="0" w:type="auto"/>
            <w:tcBorders>
              <w:left w:val="nil"/>
              <w:bottom w:val="nil"/>
              <w:right w:val="nil"/>
            </w:tcBorders>
          </w:tcPr>
          <w:p w14:paraId="4CD2C984" w14:textId="77777777" w:rsidR="00B40F24" w:rsidRPr="0035730C" w:rsidRDefault="00B40F24" w:rsidP="00A37FBE">
            <w:pPr>
              <w:spacing w:line="276" w:lineRule="auto"/>
              <w:rPr>
                <w:rFonts w:ascii="Times" w:hAnsi="Times"/>
                <w:sz w:val="20"/>
                <w:szCs w:val="20"/>
              </w:rPr>
            </w:pPr>
          </w:p>
        </w:tc>
        <w:tc>
          <w:tcPr>
            <w:tcW w:w="0" w:type="auto"/>
            <w:tcBorders>
              <w:left w:val="nil"/>
              <w:bottom w:val="nil"/>
              <w:right w:val="nil"/>
            </w:tcBorders>
          </w:tcPr>
          <w:p w14:paraId="4D89BDB8" w14:textId="77777777" w:rsidR="00B40F24" w:rsidRPr="0035730C" w:rsidRDefault="00B40F24" w:rsidP="00A37FBE">
            <w:pPr>
              <w:spacing w:line="276" w:lineRule="auto"/>
              <w:jc w:val="center"/>
              <w:rPr>
                <w:rFonts w:ascii="Times" w:hAnsi="Times"/>
                <w:sz w:val="20"/>
                <w:szCs w:val="20"/>
              </w:rPr>
            </w:pPr>
          </w:p>
        </w:tc>
        <w:tc>
          <w:tcPr>
            <w:tcW w:w="0" w:type="auto"/>
            <w:gridSpan w:val="3"/>
            <w:tcBorders>
              <w:left w:val="nil"/>
              <w:right w:val="nil"/>
            </w:tcBorders>
          </w:tcPr>
          <w:p w14:paraId="384023D8" w14:textId="77777777" w:rsidR="00B40F24" w:rsidRPr="0073712D" w:rsidRDefault="00B40F24" w:rsidP="00A37FBE">
            <w:pPr>
              <w:spacing w:line="276" w:lineRule="auto"/>
              <w:jc w:val="center"/>
              <w:rPr>
                <w:rFonts w:ascii="Times" w:hAnsi="Times"/>
                <w:sz w:val="20"/>
                <w:szCs w:val="20"/>
              </w:rPr>
            </w:pPr>
            <w:proofErr w:type="spellStart"/>
            <w:r>
              <w:rPr>
                <w:rFonts w:ascii="Times" w:hAnsi="Times"/>
                <w:sz w:val="20"/>
                <w:szCs w:val="20"/>
              </w:rPr>
              <w:t>Adv</w:t>
            </w:r>
            <w:proofErr w:type="spellEnd"/>
            <w:r>
              <w:rPr>
                <w:rFonts w:ascii="Times" w:hAnsi="Times"/>
                <w:sz w:val="20"/>
                <w:szCs w:val="20"/>
              </w:rPr>
              <w:t>-V errors</w:t>
            </w:r>
          </w:p>
        </w:tc>
        <w:tc>
          <w:tcPr>
            <w:tcW w:w="0" w:type="auto"/>
            <w:gridSpan w:val="3"/>
            <w:tcBorders>
              <w:left w:val="nil"/>
              <w:right w:val="nil"/>
            </w:tcBorders>
          </w:tcPr>
          <w:p w14:paraId="0FABF3CF" w14:textId="77777777" w:rsidR="00B40F24" w:rsidRDefault="00B40F24" w:rsidP="00A37FBE">
            <w:pPr>
              <w:spacing w:line="276" w:lineRule="auto"/>
              <w:jc w:val="center"/>
              <w:rPr>
                <w:rFonts w:ascii="Times" w:hAnsi="Times"/>
                <w:b/>
                <w:sz w:val="20"/>
                <w:szCs w:val="20"/>
              </w:rPr>
            </w:pPr>
            <w:r w:rsidRPr="0073712D">
              <w:rPr>
                <w:rFonts w:ascii="Times" w:hAnsi="Times"/>
                <w:sz w:val="20"/>
                <w:szCs w:val="20"/>
              </w:rPr>
              <w:t>V2 errors</w:t>
            </w:r>
          </w:p>
        </w:tc>
        <w:tc>
          <w:tcPr>
            <w:tcW w:w="0" w:type="auto"/>
            <w:tcBorders>
              <w:left w:val="nil"/>
              <w:bottom w:val="nil"/>
              <w:right w:val="nil"/>
            </w:tcBorders>
          </w:tcPr>
          <w:p w14:paraId="52B4F39C" w14:textId="77777777" w:rsidR="00B40F24" w:rsidRDefault="00B40F24" w:rsidP="00A37FBE">
            <w:pPr>
              <w:spacing w:line="276" w:lineRule="auto"/>
              <w:jc w:val="center"/>
              <w:rPr>
                <w:rFonts w:ascii="Times" w:hAnsi="Times"/>
                <w:b/>
                <w:sz w:val="20"/>
                <w:szCs w:val="20"/>
              </w:rPr>
            </w:pPr>
          </w:p>
        </w:tc>
      </w:tr>
      <w:tr w:rsidR="00B40F24" w14:paraId="6360C9AA" w14:textId="77777777" w:rsidTr="00A37FBE">
        <w:trPr>
          <w:trHeight w:val="57"/>
          <w:jc w:val="center"/>
        </w:trPr>
        <w:tc>
          <w:tcPr>
            <w:tcW w:w="0" w:type="auto"/>
            <w:tcBorders>
              <w:top w:val="nil"/>
              <w:left w:val="nil"/>
              <w:right w:val="nil"/>
            </w:tcBorders>
          </w:tcPr>
          <w:p w14:paraId="2F7E6C4F" w14:textId="1ABAFBDA" w:rsidR="00B40F24" w:rsidRDefault="00B40F24" w:rsidP="00A37FBE">
            <w:pPr>
              <w:spacing w:line="276" w:lineRule="auto"/>
              <w:rPr>
                <w:rFonts w:ascii="Times" w:hAnsi="Times"/>
                <w:b/>
                <w:sz w:val="20"/>
                <w:szCs w:val="20"/>
              </w:rPr>
            </w:pPr>
            <w:r>
              <w:rPr>
                <w:rFonts w:ascii="Times" w:hAnsi="Times"/>
                <w:sz w:val="20"/>
                <w:szCs w:val="20"/>
              </w:rPr>
              <w:t>First-year</w:t>
            </w:r>
            <w:r w:rsidRPr="0073712D">
              <w:rPr>
                <w:rFonts w:ascii="Times" w:hAnsi="Times"/>
                <w:sz w:val="20"/>
                <w:szCs w:val="20"/>
              </w:rPr>
              <w:t xml:space="preserve"> pupils</w:t>
            </w:r>
          </w:p>
        </w:tc>
        <w:tc>
          <w:tcPr>
            <w:tcW w:w="0" w:type="auto"/>
            <w:tcBorders>
              <w:top w:val="nil"/>
              <w:left w:val="nil"/>
              <w:right w:val="nil"/>
            </w:tcBorders>
          </w:tcPr>
          <w:p w14:paraId="200DF157" w14:textId="77777777" w:rsidR="00B40F24" w:rsidRDefault="00B40F24" w:rsidP="00A37FBE">
            <w:pPr>
              <w:spacing w:line="276" w:lineRule="auto"/>
              <w:jc w:val="center"/>
              <w:rPr>
                <w:rFonts w:ascii="Times" w:hAnsi="Times"/>
                <w:b/>
                <w:sz w:val="20"/>
                <w:szCs w:val="20"/>
              </w:rPr>
            </w:pPr>
            <w:r>
              <w:rPr>
                <w:rFonts w:ascii="Times" w:hAnsi="Times"/>
                <w:sz w:val="20"/>
                <w:szCs w:val="20"/>
              </w:rPr>
              <w:t># of items</w:t>
            </w:r>
          </w:p>
        </w:tc>
        <w:tc>
          <w:tcPr>
            <w:tcW w:w="0" w:type="auto"/>
            <w:tcBorders>
              <w:left w:val="nil"/>
              <w:right w:val="nil"/>
            </w:tcBorders>
          </w:tcPr>
          <w:p w14:paraId="51F04A88" w14:textId="77777777" w:rsidR="00B40F24" w:rsidRPr="0073712D" w:rsidRDefault="00B40F24" w:rsidP="00A37FBE">
            <w:pPr>
              <w:spacing w:line="276" w:lineRule="auto"/>
              <w:jc w:val="center"/>
              <w:rPr>
                <w:rFonts w:ascii="Times" w:hAnsi="Times"/>
                <w:sz w:val="20"/>
                <w:szCs w:val="20"/>
              </w:rPr>
            </w:pPr>
            <w:r w:rsidRPr="0073712D">
              <w:rPr>
                <w:rFonts w:ascii="Times" w:hAnsi="Times"/>
                <w:sz w:val="20"/>
                <w:szCs w:val="20"/>
              </w:rPr>
              <w:t>#</w:t>
            </w:r>
          </w:p>
        </w:tc>
        <w:tc>
          <w:tcPr>
            <w:tcW w:w="0" w:type="auto"/>
            <w:tcBorders>
              <w:left w:val="nil"/>
              <w:right w:val="nil"/>
            </w:tcBorders>
          </w:tcPr>
          <w:p w14:paraId="0A681887" w14:textId="77777777" w:rsidR="00B40F24" w:rsidRPr="0073712D" w:rsidRDefault="00B40F24" w:rsidP="00A37FBE">
            <w:pPr>
              <w:spacing w:line="276" w:lineRule="auto"/>
              <w:jc w:val="center"/>
              <w:rPr>
                <w:rFonts w:ascii="Times" w:hAnsi="Times"/>
                <w:sz w:val="20"/>
                <w:szCs w:val="20"/>
              </w:rPr>
            </w:pPr>
            <w:r w:rsidRPr="0073712D">
              <w:rPr>
                <w:rFonts w:ascii="Times" w:hAnsi="Times"/>
                <w:sz w:val="20"/>
                <w:szCs w:val="20"/>
              </w:rPr>
              <w:t>%</w:t>
            </w:r>
          </w:p>
        </w:tc>
        <w:tc>
          <w:tcPr>
            <w:tcW w:w="0" w:type="auto"/>
            <w:tcBorders>
              <w:left w:val="nil"/>
              <w:right w:val="nil"/>
            </w:tcBorders>
          </w:tcPr>
          <w:p w14:paraId="5681B3B4" w14:textId="77777777" w:rsidR="00B40F24" w:rsidRPr="0073712D" w:rsidRDefault="00B40F24" w:rsidP="00A37FBE">
            <w:pPr>
              <w:spacing w:line="276" w:lineRule="auto"/>
              <w:jc w:val="center"/>
              <w:rPr>
                <w:rFonts w:ascii="Times" w:hAnsi="Times"/>
                <w:sz w:val="20"/>
                <w:szCs w:val="20"/>
              </w:rPr>
            </w:pPr>
            <w:r w:rsidRPr="0073712D">
              <w:rPr>
                <w:rFonts w:ascii="Times" w:hAnsi="Times"/>
                <w:i/>
                <w:sz w:val="20"/>
                <w:szCs w:val="20"/>
              </w:rPr>
              <w:t>M</w:t>
            </w:r>
            <w:r w:rsidRPr="0073712D">
              <w:rPr>
                <w:rFonts w:ascii="Times" w:hAnsi="Times"/>
                <w:sz w:val="20"/>
                <w:szCs w:val="20"/>
              </w:rPr>
              <w:t xml:space="preserve"> (</w:t>
            </w:r>
            <w:r w:rsidRPr="0073712D">
              <w:rPr>
                <w:rFonts w:ascii="Times" w:hAnsi="Times"/>
                <w:i/>
                <w:sz w:val="20"/>
                <w:szCs w:val="20"/>
              </w:rPr>
              <w:t>SD</w:t>
            </w:r>
            <w:r w:rsidRPr="0073712D">
              <w:rPr>
                <w:rFonts w:ascii="Times" w:hAnsi="Times"/>
                <w:sz w:val="20"/>
                <w:szCs w:val="20"/>
              </w:rPr>
              <w:t>)</w:t>
            </w:r>
          </w:p>
        </w:tc>
        <w:tc>
          <w:tcPr>
            <w:tcW w:w="0" w:type="auto"/>
            <w:tcBorders>
              <w:left w:val="nil"/>
              <w:right w:val="nil"/>
            </w:tcBorders>
          </w:tcPr>
          <w:p w14:paraId="48D7F73A" w14:textId="77777777" w:rsidR="00B40F24" w:rsidRDefault="00B40F24" w:rsidP="00A37FBE">
            <w:pPr>
              <w:spacing w:line="276" w:lineRule="auto"/>
              <w:jc w:val="center"/>
              <w:rPr>
                <w:rFonts w:ascii="Times" w:hAnsi="Times"/>
                <w:b/>
                <w:sz w:val="20"/>
                <w:szCs w:val="20"/>
              </w:rPr>
            </w:pPr>
            <w:r w:rsidRPr="0073712D">
              <w:rPr>
                <w:rFonts w:ascii="Times" w:hAnsi="Times"/>
                <w:sz w:val="20"/>
                <w:szCs w:val="20"/>
              </w:rPr>
              <w:t>#</w:t>
            </w:r>
          </w:p>
        </w:tc>
        <w:tc>
          <w:tcPr>
            <w:tcW w:w="0" w:type="auto"/>
            <w:tcBorders>
              <w:left w:val="nil"/>
              <w:right w:val="nil"/>
            </w:tcBorders>
          </w:tcPr>
          <w:p w14:paraId="2034490F" w14:textId="77777777" w:rsidR="00B40F24" w:rsidRDefault="00B40F24" w:rsidP="00A37FBE">
            <w:pPr>
              <w:spacing w:line="276" w:lineRule="auto"/>
              <w:jc w:val="center"/>
              <w:rPr>
                <w:rFonts w:ascii="Times" w:hAnsi="Times"/>
                <w:b/>
                <w:sz w:val="20"/>
                <w:szCs w:val="20"/>
              </w:rPr>
            </w:pPr>
            <w:r w:rsidRPr="0073712D">
              <w:rPr>
                <w:rFonts w:ascii="Times" w:hAnsi="Times"/>
                <w:sz w:val="20"/>
                <w:szCs w:val="20"/>
              </w:rPr>
              <w:t>%</w:t>
            </w:r>
          </w:p>
        </w:tc>
        <w:tc>
          <w:tcPr>
            <w:tcW w:w="0" w:type="auto"/>
            <w:tcBorders>
              <w:left w:val="nil"/>
              <w:right w:val="nil"/>
            </w:tcBorders>
          </w:tcPr>
          <w:p w14:paraId="10E387E3" w14:textId="77777777" w:rsidR="00B40F24" w:rsidRDefault="00B40F24" w:rsidP="00A37FBE">
            <w:pPr>
              <w:spacing w:line="276" w:lineRule="auto"/>
              <w:jc w:val="center"/>
              <w:rPr>
                <w:rFonts w:ascii="Times" w:hAnsi="Times"/>
                <w:b/>
                <w:sz w:val="20"/>
                <w:szCs w:val="20"/>
              </w:rPr>
            </w:pPr>
            <w:r w:rsidRPr="0073712D">
              <w:rPr>
                <w:rFonts w:ascii="Times" w:hAnsi="Times"/>
                <w:i/>
                <w:sz w:val="20"/>
                <w:szCs w:val="20"/>
              </w:rPr>
              <w:t>M</w:t>
            </w:r>
            <w:r w:rsidRPr="0073712D">
              <w:rPr>
                <w:rFonts w:ascii="Times" w:hAnsi="Times"/>
                <w:sz w:val="20"/>
                <w:szCs w:val="20"/>
              </w:rPr>
              <w:t xml:space="preserve"> (</w:t>
            </w:r>
            <w:r w:rsidRPr="0073712D">
              <w:rPr>
                <w:rFonts w:ascii="Times" w:hAnsi="Times"/>
                <w:i/>
                <w:sz w:val="20"/>
                <w:szCs w:val="20"/>
              </w:rPr>
              <w:t>SD</w:t>
            </w:r>
            <w:r w:rsidRPr="0073712D">
              <w:rPr>
                <w:rFonts w:ascii="Times" w:hAnsi="Times"/>
                <w:sz w:val="20"/>
                <w:szCs w:val="20"/>
              </w:rPr>
              <w:t>)</w:t>
            </w:r>
          </w:p>
        </w:tc>
        <w:tc>
          <w:tcPr>
            <w:tcW w:w="0" w:type="auto"/>
            <w:tcBorders>
              <w:top w:val="nil"/>
              <w:left w:val="nil"/>
              <w:right w:val="nil"/>
            </w:tcBorders>
          </w:tcPr>
          <w:p w14:paraId="03E0D53A" w14:textId="77777777" w:rsidR="00B40F24" w:rsidRPr="0073712D" w:rsidRDefault="00B40F24" w:rsidP="00A37FBE">
            <w:pPr>
              <w:spacing w:line="276" w:lineRule="auto"/>
              <w:jc w:val="center"/>
              <w:rPr>
                <w:rFonts w:ascii="Times" w:hAnsi="Times"/>
                <w:sz w:val="20"/>
                <w:szCs w:val="20"/>
              </w:rPr>
            </w:pPr>
            <w:r w:rsidRPr="0073712D">
              <w:rPr>
                <w:rFonts w:ascii="Times" w:hAnsi="Times"/>
                <w:i/>
                <w:sz w:val="20"/>
                <w:szCs w:val="20"/>
              </w:rPr>
              <w:t>p</w:t>
            </w:r>
            <w:r w:rsidRPr="0073712D">
              <w:rPr>
                <w:rFonts w:ascii="Times" w:hAnsi="Times"/>
                <w:sz w:val="20"/>
                <w:szCs w:val="20"/>
              </w:rPr>
              <w:t>-value</w:t>
            </w:r>
          </w:p>
        </w:tc>
      </w:tr>
      <w:tr w:rsidR="00B40F24" w14:paraId="56CCDA7C" w14:textId="77777777" w:rsidTr="00A37FBE">
        <w:trPr>
          <w:trHeight w:val="57"/>
          <w:jc w:val="center"/>
        </w:trPr>
        <w:tc>
          <w:tcPr>
            <w:tcW w:w="0" w:type="auto"/>
            <w:tcBorders>
              <w:left w:val="nil"/>
              <w:bottom w:val="nil"/>
              <w:right w:val="nil"/>
            </w:tcBorders>
          </w:tcPr>
          <w:p w14:paraId="1325766C" w14:textId="04158CC3" w:rsidR="00B40F24" w:rsidRPr="0073712D" w:rsidRDefault="00B40F24" w:rsidP="00A37FBE">
            <w:pPr>
              <w:spacing w:line="276" w:lineRule="auto"/>
              <w:rPr>
                <w:rFonts w:ascii="Times" w:hAnsi="Times"/>
                <w:sz w:val="20"/>
                <w:szCs w:val="20"/>
              </w:rPr>
            </w:pPr>
            <w:r>
              <w:rPr>
                <w:rFonts w:ascii="Times" w:hAnsi="Times"/>
                <w:sz w:val="20"/>
                <w:szCs w:val="20"/>
              </w:rPr>
              <w:t>GJT</w:t>
            </w:r>
          </w:p>
        </w:tc>
        <w:tc>
          <w:tcPr>
            <w:tcW w:w="0" w:type="auto"/>
            <w:tcBorders>
              <w:left w:val="nil"/>
              <w:bottom w:val="nil"/>
              <w:right w:val="nil"/>
            </w:tcBorders>
          </w:tcPr>
          <w:p w14:paraId="1F3CC3C9" w14:textId="6992500E" w:rsidR="00B40F24" w:rsidRPr="0073712D" w:rsidRDefault="00B40F24" w:rsidP="00A37FBE">
            <w:pPr>
              <w:spacing w:line="276" w:lineRule="auto"/>
              <w:jc w:val="center"/>
              <w:rPr>
                <w:rFonts w:ascii="Times" w:hAnsi="Times"/>
                <w:sz w:val="20"/>
                <w:szCs w:val="20"/>
              </w:rPr>
            </w:pPr>
            <w:r>
              <w:rPr>
                <w:rFonts w:ascii="Times" w:hAnsi="Times"/>
                <w:sz w:val="20"/>
                <w:szCs w:val="20"/>
              </w:rPr>
              <w:t>161</w:t>
            </w:r>
          </w:p>
        </w:tc>
        <w:tc>
          <w:tcPr>
            <w:tcW w:w="0" w:type="auto"/>
            <w:tcBorders>
              <w:left w:val="nil"/>
              <w:bottom w:val="nil"/>
              <w:right w:val="nil"/>
            </w:tcBorders>
          </w:tcPr>
          <w:p w14:paraId="792FB27C" w14:textId="4A6DB93B" w:rsidR="00B40F24" w:rsidRPr="0073712D" w:rsidRDefault="00B40F24" w:rsidP="00A37FBE">
            <w:pPr>
              <w:spacing w:line="276" w:lineRule="auto"/>
              <w:jc w:val="center"/>
              <w:rPr>
                <w:rFonts w:ascii="Times" w:hAnsi="Times"/>
                <w:sz w:val="20"/>
                <w:szCs w:val="20"/>
              </w:rPr>
            </w:pPr>
            <w:r>
              <w:rPr>
                <w:rFonts w:ascii="Times" w:hAnsi="Times"/>
                <w:sz w:val="20"/>
                <w:szCs w:val="20"/>
              </w:rPr>
              <w:t>54/161</w:t>
            </w:r>
          </w:p>
        </w:tc>
        <w:tc>
          <w:tcPr>
            <w:tcW w:w="0" w:type="auto"/>
            <w:tcBorders>
              <w:left w:val="nil"/>
              <w:bottom w:val="nil"/>
              <w:right w:val="nil"/>
            </w:tcBorders>
          </w:tcPr>
          <w:p w14:paraId="35DF2F4A" w14:textId="057125D3" w:rsidR="00B40F24" w:rsidRPr="0073712D" w:rsidRDefault="00B40F24" w:rsidP="00A37FBE">
            <w:pPr>
              <w:spacing w:line="276" w:lineRule="auto"/>
              <w:jc w:val="center"/>
              <w:rPr>
                <w:rFonts w:ascii="Times" w:hAnsi="Times"/>
                <w:sz w:val="20"/>
                <w:szCs w:val="20"/>
              </w:rPr>
            </w:pPr>
            <w:r>
              <w:rPr>
                <w:rFonts w:ascii="Times" w:hAnsi="Times"/>
                <w:sz w:val="20"/>
                <w:szCs w:val="20"/>
              </w:rPr>
              <w:t>33.5</w:t>
            </w:r>
          </w:p>
        </w:tc>
        <w:tc>
          <w:tcPr>
            <w:tcW w:w="0" w:type="auto"/>
            <w:tcBorders>
              <w:left w:val="nil"/>
              <w:bottom w:val="nil"/>
              <w:right w:val="nil"/>
            </w:tcBorders>
          </w:tcPr>
          <w:p w14:paraId="4E26079E" w14:textId="5E99B7A5" w:rsidR="00B40F24" w:rsidRPr="0073712D" w:rsidRDefault="00B40F24" w:rsidP="00A37FBE">
            <w:pPr>
              <w:spacing w:line="276" w:lineRule="auto"/>
              <w:jc w:val="center"/>
              <w:rPr>
                <w:rFonts w:ascii="Times" w:hAnsi="Times"/>
                <w:sz w:val="20"/>
                <w:szCs w:val="20"/>
              </w:rPr>
            </w:pPr>
            <w:r>
              <w:rPr>
                <w:rFonts w:ascii="Times" w:hAnsi="Times"/>
                <w:sz w:val="20"/>
                <w:szCs w:val="20"/>
              </w:rPr>
              <w:t>2.35 (1.82)</w:t>
            </w:r>
          </w:p>
        </w:tc>
        <w:tc>
          <w:tcPr>
            <w:tcW w:w="0" w:type="auto"/>
            <w:tcBorders>
              <w:left w:val="nil"/>
              <w:bottom w:val="nil"/>
              <w:right w:val="nil"/>
            </w:tcBorders>
          </w:tcPr>
          <w:p w14:paraId="23FF1B28" w14:textId="00D1E200" w:rsidR="00B40F24" w:rsidRPr="0073712D" w:rsidRDefault="00B40F24" w:rsidP="00A37FBE">
            <w:pPr>
              <w:spacing w:line="276" w:lineRule="auto"/>
              <w:jc w:val="center"/>
              <w:rPr>
                <w:rFonts w:ascii="Times" w:hAnsi="Times"/>
                <w:sz w:val="20"/>
                <w:szCs w:val="20"/>
              </w:rPr>
            </w:pPr>
            <w:r>
              <w:rPr>
                <w:rFonts w:ascii="Times" w:hAnsi="Times"/>
                <w:sz w:val="20"/>
                <w:szCs w:val="20"/>
              </w:rPr>
              <w:t>104/161</w:t>
            </w:r>
          </w:p>
        </w:tc>
        <w:tc>
          <w:tcPr>
            <w:tcW w:w="0" w:type="auto"/>
            <w:tcBorders>
              <w:left w:val="nil"/>
              <w:bottom w:val="nil"/>
              <w:right w:val="nil"/>
            </w:tcBorders>
          </w:tcPr>
          <w:p w14:paraId="0CC19072" w14:textId="458D4C4F" w:rsidR="00B40F24" w:rsidRPr="0073712D" w:rsidRDefault="00B40F24" w:rsidP="00A37FBE">
            <w:pPr>
              <w:spacing w:line="276" w:lineRule="auto"/>
              <w:jc w:val="center"/>
              <w:rPr>
                <w:rFonts w:ascii="Times" w:hAnsi="Times"/>
                <w:sz w:val="20"/>
                <w:szCs w:val="20"/>
              </w:rPr>
            </w:pPr>
            <w:r>
              <w:rPr>
                <w:rFonts w:ascii="Times" w:hAnsi="Times"/>
                <w:sz w:val="20"/>
                <w:szCs w:val="20"/>
              </w:rPr>
              <w:t>64.6</w:t>
            </w:r>
          </w:p>
        </w:tc>
        <w:tc>
          <w:tcPr>
            <w:tcW w:w="0" w:type="auto"/>
            <w:tcBorders>
              <w:left w:val="nil"/>
              <w:bottom w:val="nil"/>
              <w:right w:val="nil"/>
            </w:tcBorders>
          </w:tcPr>
          <w:p w14:paraId="78CF20C1" w14:textId="3EF4DC57" w:rsidR="00B40F24" w:rsidRPr="0073712D" w:rsidRDefault="00B40F24" w:rsidP="00A37FBE">
            <w:pPr>
              <w:spacing w:line="276" w:lineRule="auto"/>
              <w:jc w:val="center"/>
              <w:rPr>
                <w:rFonts w:ascii="Times" w:hAnsi="Times"/>
                <w:sz w:val="20"/>
                <w:szCs w:val="20"/>
              </w:rPr>
            </w:pPr>
            <w:r>
              <w:rPr>
                <w:rFonts w:ascii="Times" w:hAnsi="Times"/>
                <w:sz w:val="20"/>
                <w:szCs w:val="20"/>
              </w:rPr>
              <w:t>4.52 (1.44)</w:t>
            </w:r>
          </w:p>
        </w:tc>
        <w:tc>
          <w:tcPr>
            <w:tcW w:w="0" w:type="auto"/>
            <w:tcBorders>
              <w:left w:val="nil"/>
              <w:bottom w:val="nil"/>
              <w:right w:val="nil"/>
            </w:tcBorders>
          </w:tcPr>
          <w:p w14:paraId="3D2886EC" w14:textId="704C691B" w:rsidR="00B40F24" w:rsidRPr="0073712D" w:rsidRDefault="00B40F24" w:rsidP="00A37FBE">
            <w:pPr>
              <w:spacing w:line="276" w:lineRule="auto"/>
              <w:jc w:val="center"/>
              <w:rPr>
                <w:rFonts w:ascii="Times" w:hAnsi="Times"/>
                <w:sz w:val="20"/>
                <w:szCs w:val="20"/>
              </w:rPr>
            </w:pPr>
            <w:r>
              <w:rPr>
                <w:rFonts w:ascii="Times" w:hAnsi="Times"/>
                <w:sz w:val="20"/>
                <w:szCs w:val="20"/>
              </w:rPr>
              <w:t>0.002</w:t>
            </w:r>
          </w:p>
        </w:tc>
      </w:tr>
      <w:tr w:rsidR="00B40F24" w14:paraId="2F30885F" w14:textId="77777777" w:rsidTr="00A37FBE">
        <w:trPr>
          <w:trHeight w:val="57"/>
          <w:jc w:val="center"/>
        </w:trPr>
        <w:tc>
          <w:tcPr>
            <w:tcW w:w="0" w:type="auto"/>
            <w:tcBorders>
              <w:top w:val="nil"/>
              <w:left w:val="nil"/>
              <w:right w:val="nil"/>
            </w:tcBorders>
          </w:tcPr>
          <w:p w14:paraId="0BE69D38" w14:textId="459106DB" w:rsidR="00B40F24" w:rsidRPr="0073712D" w:rsidRDefault="00B40F24" w:rsidP="00A37FBE">
            <w:pPr>
              <w:spacing w:line="276" w:lineRule="auto"/>
              <w:rPr>
                <w:rFonts w:ascii="Times" w:hAnsi="Times"/>
                <w:sz w:val="20"/>
                <w:szCs w:val="20"/>
              </w:rPr>
            </w:pPr>
            <w:r>
              <w:rPr>
                <w:rFonts w:ascii="Times" w:hAnsi="Times"/>
                <w:sz w:val="20"/>
                <w:szCs w:val="20"/>
              </w:rPr>
              <w:t>GFT</w:t>
            </w:r>
          </w:p>
        </w:tc>
        <w:tc>
          <w:tcPr>
            <w:tcW w:w="0" w:type="auto"/>
            <w:tcBorders>
              <w:top w:val="nil"/>
              <w:left w:val="nil"/>
              <w:right w:val="nil"/>
            </w:tcBorders>
          </w:tcPr>
          <w:p w14:paraId="292A1C7A" w14:textId="06057C99" w:rsidR="00B40F24" w:rsidRPr="0073712D" w:rsidRDefault="00B40F24" w:rsidP="00A37FBE">
            <w:pPr>
              <w:spacing w:line="276" w:lineRule="auto"/>
              <w:jc w:val="center"/>
              <w:rPr>
                <w:rFonts w:ascii="Times" w:hAnsi="Times"/>
                <w:sz w:val="20"/>
                <w:szCs w:val="20"/>
              </w:rPr>
            </w:pPr>
            <w:r>
              <w:rPr>
                <w:rFonts w:ascii="Times" w:hAnsi="Times"/>
                <w:sz w:val="20"/>
                <w:szCs w:val="20"/>
              </w:rPr>
              <w:t>184</w:t>
            </w:r>
          </w:p>
        </w:tc>
        <w:tc>
          <w:tcPr>
            <w:tcW w:w="0" w:type="auto"/>
            <w:tcBorders>
              <w:top w:val="nil"/>
              <w:left w:val="nil"/>
              <w:right w:val="nil"/>
            </w:tcBorders>
          </w:tcPr>
          <w:p w14:paraId="4F933176" w14:textId="1E484862" w:rsidR="00B40F24" w:rsidRPr="0073712D" w:rsidRDefault="00B40F24" w:rsidP="00A37FBE">
            <w:pPr>
              <w:spacing w:line="276" w:lineRule="auto"/>
              <w:jc w:val="center"/>
              <w:rPr>
                <w:rFonts w:ascii="Times" w:hAnsi="Times"/>
                <w:sz w:val="20"/>
                <w:szCs w:val="20"/>
              </w:rPr>
            </w:pPr>
            <w:r>
              <w:rPr>
                <w:rFonts w:ascii="Times" w:hAnsi="Times"/>
                <w:sz w:val="20"/>
                <w:szCs w:val="20"/>
              </w:rPr>
              <w:t>20/184</w:t>
            </w:r>
          </w:p>
        </w:tc>
        <w:tc>
          <w:tcPr>
            <w:tcW w:w="0" w:type="auto"/>
            <w:tcBorders>
              <w:top w:val="nil"/>
              <w:left w:val="nil"/>
              <w:right w:val="nil"/>
            </w:tcBorders>
          </w:tcPr>
          <w:p w14:paraId="5CDD5E19" w14:textId="2DCF2C38" w:rsidR="00B40F24" w:rsidRPr="0073712D" w:rsidRDefault="00B40F24" w:rsidP="00A37FBE">
            <w:pPr>
              <w:spacing w:line="276" w:lineRule="auto"/>
              <w:jc w:val="center"/>
              <w:rPr>
                <w:rFonts w:ascii="Times" w:hAnsi="Times"/>
                <w:sz w:val="20"/>
                <w:szCs w:val="20"/>
              </w:rPr>
            </w:pPr>
            <w:r>
              <w:rPr>
                <w:rFonts w:ascii="Times" w:hAnsi="Times"/>
                <w:sz w:val="20"/>
                <w:szCs w:val="20"/>
              </w:rPr>
              <w:t>10.9</w:t>
            </w:r>
            <w:r w:rsidR="00401818">
              <w:rPr>
                <w:rStyle w:val="Appelnotedebasdep"/>
                <w:rFonts w:ascii="Times" w:hAnsi="Times"/>
                <w:sz w:val="20"/>
                <w:szCs w:val="20"/>
              </w:rPr>
              <w:footnoteReference w:id="11"/>
            </w:r>
          </w:p>
        </w:tc>
        <w:tc>
          <w:tcPr>
            <w:tcW w:w="0" w:type="auto"/>
            <w:tcBorders>
              <w:top w:val="nil"/>
              <w:left w:val="nil"/>
              <w:right w:val="nil"/>
            </w:tcBorders>
          </w:tcPr>
          <w:p w14:paraId="336FC3F1" w14:textId="5AFDDF14" w:rsidR="00B40F24" w:rsidRPr="0073712D" w:rsidRDefault="00B40F24" w:rsidP="00A37FBE">
            <w:pPr>
              <w:spacing w:line="276" w:lineRule="auto"/>
              <w:jc w:val="center"/>
              <w:rPr>
                <w:rFonts w:ascii="Times" w:hAnsi="Times"/>
                <w:sz w:val="20"/>
                <w:szCs w:val="20"/>
              </w:rPr>
            </w:pPr>
            <w:r>
              <w:rPr>
                <w:rFonts w:ascii="Times" w:hAnsi="Times"/>
                <w:sz w:val="20"/>
                <w:szCs w:val="20"/>
              </w:rPr>
              <w:t>0.87 (1.52)</w:t>
            </w:r>
          </w:p>
        </w:tc>
        <w:tc>
          <w:tcPr>
            <w:tcW w:w="0" w:type="auto"/>
            <w:tcBorders>
              <w:top w:val="nil"/>
              <w:left w:val="nil"/>
              <w:right w:val="nil"/>
            </w:tcBorders>
          </w:tcPr>
          <w:p w14:paraId="61BCCCBD" w14:textId="12979839" w:rsidR="00B40F24" w:rsidRPr="0073712D" w:rsidRDefault="00B40F24" w:rsidP="00A37FBE">
            <w:pPr>
              <w:spacing w:line="276" w:lineRule="auto"/>
              <w:jc w:val="center"/>
              <w:rPr>
                <w:rFonts w:ascii="Times" w:hAnsi="Times"/>
                <w:sz w:val="20"/>
                <w:szCs w:val="20"/>
              </w:rPr>
            </w:pPr>
            <w:r>
              <w:rPr>
                <w:rFonts w:ascii="Times" w:hAnsi="Times"/>
                <w:sz w:val="20"/>
                <w:szCs w:val="20"/>
              </w:rPr>
              <w:t>133/184</w:t>
            </w:r>
          </w:p>
        </w:tc>
        <w:tc>
          <w:tcPr>
            <w:tcW w:w="0" w:type="auto"/>
            <w:tcBorders>
              <w:top w:val="nil"/>
              <w:left w:val="nil"/>
              <w:right w:val="nil"/>
            </w:tcBorders>
          </w:tcPr>
          <w:p w14:paraId="230766D9" w14:textId="049CC1FE" w:rsidR="00B40F24" w:rsidRPr="0073712D" w:rsidRDefault="00B40F24" w:rsidP="00A37FBE">
            <w:pPr>
              <w:spacing w:line="276" w:lineRule="auto"/>
              <w:jc w:val="center"/>
              <w:rPr>
                <w:rFonts w:ascii="Times" w:hAnsi="Times"/>
                <w:sz w:val="20"/>
                <w:szCs w:val="20"/>
              </w:rPr>
            </w:pPr>
            <w:r>
              <w:rPr>
                <w:rFonts w:ascii="Times" w:hAnsi="Times"/>
                <w:sz w:val="20"/>
                <w:szCs w:val="20"/>
              </w:rPr>
              <w:t>72.3</w:t>
            </w:r>
          </w:p>
        </w:tc>
        <w:tc>
          <w:tcPr>
            <w:tcW w:w="0" w:type="auto"/>
            <w:tcBorders>
              <w:top w:val="nil"/>
              <w:left w:val="nil"/>
              <w:right w:val="nil"/>
            </w:tcBorders>
          </w:tcPr>
          <w:p w14:paraId="6E0153CB" w14:textId="3512A92F" w:rsidR="00B40F24" w:rsidRPr="0073712D" w:rsidRDefault="00B40F24" w:rsidP="00A37FBE">
            <w:pPr>
              <w:spacing w:line="276" w:lineRule="auto"/>
              <w:jc w:val="center"/>
              <w:rPr>
                <w:rFonts w:ascii="Times" w:hAnsi="Times"/>
                <w:sz w:val="20"/>
                <w:szCs w:val="20"/>
              </w:rPr>
            </w:pPr>
            <w:r>
              <w:rPr>
                <w:rFonts w:ascii="Times" w:hAnsi="Times"/>
                <w:sz w:val="20"/>
                <w:szCs w:val="20"/>
              </w:rPr>
              <w:t>5.78 (1.91)</w:t>
            </w:r>
          </w:p>
        </w:tc>
        <w:tc>
          <w:tcPr>
            <w:tcW w:w="0" w:type="auto"/>
            <w:tcBorders>
              <w:top w:val="nil"/>
              <w:left w:val="nil"/>
              <w:right w:val="nil"/>
            </w:tcBorders>
          </w:tcPr>
          <w:p w14:paraId="43F87F18" w14:textId="4A5764EF" w:rsidR="00B40F24" w:rsidRPr="0073712D" w:rsidRDefault="00B40F24" w:rsidP="00A37FBE">
            <w:pPr>
              <w:spacing w:line="276" w:lineRule="auto"/>
              <w:jc w:val="center"/>
              <w:rPr>
                <w:rFonts w:ascii="Times" w:hAnsi="Times"/>
                <w:sz w:val="20"/>
                <w:szCs w:val="20"/>
              </w:rPr>
            </w:pPr>
            <w:r>
              <w:rPr>
                <w:rFonts w:ascii="Times" w:hAnsi="Times"/>
                <w:sz w:val="20"/>
                <w:szCs w:val="20"/>
              </w:rPr>
              <w:t>&lt;0.001</w:t>
            </w:r>
          </w:p>
        </w:tc>
      </w:tr>
    </w:tbl>
    <w:p w14:paraId="2B878865" w14:textId="77777777" w:rsidR="002B61AB" w:rsidRPr="006D5813" w:rsidRDefault="002B61AB" w:rsidP="009F134F">
      <w:pPr>
        <w:spacing w:line="360" w:lineRule="auto"/>
        <w:jc w:val="both"/>
        <w:rPr>
          <w:rFonts w:ascii="Times" w:hAnsi="Times" w:cs="Times New Roman"/>
          <w:lang w:val="en-US"/>
        </w:rPr>
      </w:pPr>
    </w:p>
    <w:p w14:paraId="2BC0BB3B" w14:textId="77777777" w:rsidR="0008275C" w:rsidRDefault="0008275C" w:rsidP="009F134F">
      <w:pPr>
        <w:tabs>
          <w:tab w:val="num" w:pos="1440"/>
        </w:tabs>
        <w:spacing w:line="360" w:lineRule="auto"/>
        <w:jc w:val="both"/>
        <w:rPr>
          <w:rFonts w:ascii="Times" w:hAnsi="Times" w:cs="Times New Roman"/>
          <w:lang w:val="en-GB"/>
        </w:rPr>
      </w:pPr>
    </w:p>
    <w:p w14:paraId="06C6429B" w14:textId="64072451" w:rsidR="00DE4EB6" w:rsidRDefault="0006301D" w:rsidP="009F134F">
      <w:pPr>
        <w:tabs>
          <w:tab w:val="num" w:pos="1440"/>
        </w:tabs>
        <w:spacing w:line="360" w:lineRule="auto"/>
        <w:jc w:val="both"/>
        <w:rPr>
          <w:rFonts w:ascii="Times" w:hAnsi="Times" w:cs="Times New Roman"/>
          <w:lang w:val="en-GB"/>
        </w:rPr>
      </w:pPr>
      <w:r>
        <w:rPr>
          <w:rFonts w:ascii="Times" w:hAnsi="Times" w:cs="Times New Roman"/>
          <w:lang w:val="en-GB"/>
        </w:rPr>
        <w:lastRenderedPageBreak/>
        <w:t>T</w:t>
      </w:r>
      <w:r w:rsidR="00167577" w:rsidRPr="006D5813">
        <w:rPr>
          <w:rFonts w:ascii="Times" w:hAnsi="Times" w:cs="Times New Roman"/>
          <w:lang w:val="en-GB"/>
        </w:rPr>
        <w:t>h</w:t>
      </w:r>
      <w:r w:rsidR="002C64B5">
        <w:rPr>
          <w:rFonts w:ascii="Times" w:hAnsi="Times" w:cs="Times New Roman"/>
          <w:lang w:val="en-GB"/>
        </w:rPr>
        <w:t>ese</w:t>
      </w:r>
      <w:r w:rsidR="00167577" w:rsidRPr="006D5813">
        <w:rPr>
          <w:rFonts w:ascii="Times" w:hAnsi="Times" w:cs="Times New Roman"/>
          <w:lang w:val="en-GB"/>
        </w:rPr>
        <w:t xml:space="preserve"> </w:t>
      </w:r>
      <w:r w:rsidR="00167577" w:rsidRPr="00B250C1">
        <w:rPr>
          <w:rFonts w:ascii="Times" w:hAnsi="Times" w:cs="Times New Roman"/>
          <w:color w:val="000000" w:themeColor="text1"/>
          <w:lang w:val="en-GB"/>
        </w:rPr>
        <w:t>results</w:t>
      </w:r>
      <w:r w:rsidR="00252AFF" w:rsidRPr="00B250C1">
        <w:rPr>
          <w:rFonts w:ascii="Times" w:hAnsi="Times" w:cs="Times New Roman"/>
          <w:color w:val="000000" w:themeColor="text1"/>
          <w:lang w:val="en-GB"/>
        </w:rPr>
        <w:t xml:space="preserve"> </w:t>
      </w:r>
      <w:r w:rsidRPr="00B250C1">
        <w:rPr>
          <w:rFonts w:ascii="Times" w:hAnsi="Times"/>
          <w:color w:val="000000" w:themeColor="text1"/>
          <w:lang w:val="en-US"/>
        </w:rPr>
        <w:t>are visually presented in</w:t>
      </w:r>
      <w:r w:rsidRPr="00B250C1">
        <w:rPr>
          <w:rFonts w:ascii="Times" w:hAnsi="Times" w:cs="Times New Roman"/>
          <w:color w:val="000000" w:themeColor="text1"/>
          <w:lang w:val="en-GB"/>
        </w:rPr>
        <w:t xml:space="preserve"> </w:t>
      </w:r>
      <w:r w:rsidR="00F61162" w:rsidRPr="00B250C1">
        <w:rPr>
          <w:rFonts w:ascii="Times" w:hAnsi="Times" w:cs="Times New Roman"/>
          <w:color w:val="000000" w:themeColor="text1"/>
          <w:lang w:val="en-GB"/>
        </w:rPr>
        <w:t xml:space="preserve">a </w:t>
      </w:r>
      <w:r w:rsidR="00985EF2" w:rsidRPr="006D5813">
        <w:rPr>
          <w:rFonts w:ascii="Times" w:hAnsi="Times" w:cs="Times New Roman"/>
          <w:lang w:val="en-GB"/>
        </w:rPr>
        <w:t>diagram (Figure 1)</w:t>
      </w:r>
      <w:r w:rsidR="00F61162" w:rsidRPr="006D5813">
        <w:rPr>
          <w:rFonts w:ascii="Times" w:hAnsi="Times" w:cs="Times New Roman"/>
          <w:lang w:val="en-GB"/>
        </w:rPr>
        <w:t xml:space="preserve">. </w:t>
      </w:r>
      <w:r w:rsidR="00F651C6" w:rsidRPr="006D5813">
        <w:rPr>
          <w:rFonts w:ascii="Times" w:hAnsi="Times" w:cs="Times New Roman"/>
          <w:lang w:val="en-GB"/>
        </w:rPr>
        <w:t>What</w:t>
      </w:r>
      <w:r w:rsidR="00CC4E94" w:rsidRPr="006D5813">
        <w:rPr>
          <w:rFonts w:ascii="Times" w:hAnsi="Times" w:cs="Times New Roman"/>
          <w:lang w:val="en-GB"/>
        </w:rPr>
        <w:t xml:space="preserve"> catches the eye is the </w:t>
      </w:r>
      <w:r w:rsidR="00401818">
        <w:rPr>
          <w:rFonts w:ascii="Times" w:hAnsi="Times" w:cs="Times New Roman"/>
          <w:lang w:val="en-GB"/>
        </w:rPr>
        <w:t xml:space="preserve">considerable amount of </w:t>
      </w:r>
      <w:r w:rsidR="00CC4E94" w:rsidRPr="006D5813">
        <w:rPr>
          <w:rFonts w:ascii="Times" w:hAnsi="Times" w:cs="Times New Roman"/>
          <w:lang w:val="en-GB"/>
        </w:rPr>
        <w:t xml:space="preserve">transfer of the </w:t>
      </w:r>
      <w:r w:rsidR="00EC0DB2" w:rsidRPr="006D5813">
        <w:rPr>
          <w:rFonts w:ascii="Times" w:hAnsi="Times" w:cs="Times New Roman"/>
          <w:lang w:val="en-GB"/>
        </w:rPr>
        <w:t xml:space="preserve">L1 </w:t>
      </w:r>
      <w:r w:rsidR="00CC4E94" w:rsidRPr="006D5813">
        <w:rPr>
          <w:rFonts w:ascii="Times" w:hAnsi="Times" w:cs="Times New Roman"/>
          <w:lang w:val="en-GB"/>
        </w:rPr>
        <w:t xml:space="preserve">Dutch </w:t>
      </w:r>
      <w:r w:rsidR="00DE4EB6" w:rsidRPr="006D5813">
        <w:rPr>
          <w:rFonts w:ascii="Times" w:hAnsi="Times" w:cs="Times New Roman"/>
          <w:lang w:val="en-GB"/>
        </w:rPr>
        <w:t>V2</w:t>
      </w:r>
      <w:r w:rsidR="00CC4E94" w:rsidRPr="006D5813">
        <w:rPr>
          <w:rFonts w:ascii="Times" w:hAnsi="Times" w:cs="Times New Roman"/>
          <w:lang w:val="en-GB"/>
        </w:rPr>
        <w:t xml:space="preserve"> word order in</w:t>
      </w:r>
      <w:r w:rsidR="00FA2FAB" w:rsidRPr="006D5813">
        <w:rPr>
          <w:rFonts w:ascii="Times" w:hAnsi="Times" w:cs="Times New Roman"/>
          <w:lang w:val="en-GB"/>
        </w:rPr>
        <w:t>to</w:t>
      </w:r>
      <w:r w:rsidR="00EC0DB2" w:rsidRPr="006D5813">
        <w:rPr>
          <w:rFonts w:ascii="Times" w:hAnsi="Times" w:cs="Times New Roman"/>
          <w:lang w:val="en-GB"/>
        </w:rPr>
        <w:t xml:space="preserve"> L3</w:t>
      </w:r>
      <w:r w:rsidR="00CC4E94" w:rsidRPr="006D5813">
        <w:rPr>
          <w:rFonts w:ascii="Times" w:hAnsi="Times" w:cs="Times New Roman"/>
          <w:lang w:val="en-GB"/>
        </w:rPr>
        <w:t xml:space="preserve"> French at the initial stages of acquisition.</w:t>
      </w:r>
      <w:r w:rsidR="00FB03A7" w:rsidRPr="006D5813">
        <w:rPr>
          <w:rFonts w:ascii="Times" w:hAnsi="Times" w:cs="Times New Roman"/>
          <w:lang w:val="en-GB"/>
        </w:rPr>
        <w:t xml:space="preserve"> </w:t>
      </w:r>
      <w:r w:rsidR="000466BC" w:rsidRPr="006D5813">
        <w:rPr>
          <w:rFonts w:ascii="Times" w:hAnsi="Times" w:cs="Times New Roman"/>
          <w:lang w:val="en-GB"/>
        </w:rPr>
        <w:t>Let us emphasise</w:t>
      </w:r>
      <w:r w:rsidR="00B62EED">
        <w:rPr>
          <w:rFonts w:ascii="Times" w:hAnsi="Times" w:cs="Times New Roman"/>
          <w:lang w:val="en-GB"/>
        </w:rPr>
        <w:t xml:space="preserve"> that</w:t>
      </w:r>
      <w:r w:rsidR="00FB03A7" w:rsidRPr="006D5813">
        <w:rPr>
          <w:rFonts w:ascii="Times" w:hAnsi="Times" w:cs="Times New Roman"/>
          <w:lang w:val="en-GB"/>
        </w:rPr>
        <w:t xml:space="preserve"> although the first-year </w:t>
      </w:r>
      <w:r w:rsidR="00E91284" w:rsidRPr="006D5813">
        <w:rPr>
          <w:rFonts w:ascii="Times" w:hAnsi="Times" w:cs="Times New Roman"/>
          <w:lang w:val="en-GB"/>
        </w:rPr>
        <w:t>pupil</w:t>
      </w:r>
      <w:r w:rsidR="00FB03A7" w:rsidRPr="006D5813">
        <w:rPr>
          <w:rFonts w:ascii="Times" w:hAnsi="Times" w:cs="Times New Roman"/>
          <w:lang w:val="en-GB"/>
        </w:rPr>
        <w:t>s</w:t>
      </w:r>
      <w:r w:rsidR="000466BC" w:rsidRPr="006D5813">
        <w:rPr>
          <w:rFonts w:ascii="Times" w:hAnsi="Times" w:cs="Times New Roman"/>
          <w:lang w:val="en-GB"/>
        </w:rPr>
        <w:t xml:space="preserve"> make significantly more mistakes based on the Dutch word order </w:t>
      </w:r>
      <w:r w:rsidR="00B62EED">
        <w:rPr>
          <w:rFonts w:ascii="Times" w:hAnsi="Times" w:cs="Times New Roman"/>
          <w:lang w:val="en-GB"/>
        </w:rPr>
        <w:t>than on the English word order,</w:t>
      </w:r>
      <w:r w:rsidR="000466BC" w:rsidRPr="006D5813">
        <w:rPr>
          <w:rFonts w:ascii="Times" w:hAnsi="Times" w:cs="Times New Roman"/>
          <w:lang w:val="en-GB"/>
        </w:rPr>
        <w:t xml:space="preserve"> they still make a considerable number of </w:t>
      </w:r>
      <w:proofErr w:type="spellStart"/>
      <w:r w:rsidR="000466BC" w:rsidRPr="006D5813">
        <w:rPr>
          <w:rFonts w:ascii="Times" w:hAnsi="Times" w:cs="Times New Roman"/>
          <w:lang w:val="en-GB"/>
        </w:rPr>
        <w:t>Adv</w:t>
      </w:r>
      <w:proofErr w:type="spellEnd"/>
      <w:r w:rsidR="000466BC" w:rsidRPr="006D5813">
        <w:rPr>
          <w:rFonts w:ascii="Times" w:hAnsi="Times" w:cs="Times New Roman"/>
          <w:lang w:val="en-GB"/>
        </w:rPr>
        <w:t>-V errors</w:t>
      </w:r>
      <w:r w:rsidR="00DD2EB8">
        <w:rPr>
          <w:rFonts w:ascii="Times" w:hAnsi="Times" w:cs="Times New Roman"/>
          <w:lang w:val="en-GB"/>
        </w:rPr>
        <w:t xml:space="preserve"> </w:t>
      </w:r>
      <w:r w:rsidR="00175001">
        <w:rPr>
          <w:rFonts w:ascii="Times" w:hAnsi="Times" w:cs="Times New Roman"/>
          <w:lang w:val="en-GB"/>
        </w:rPr>
        <w:t>in the GJT</w:t>
      </w:r>
      <w:r w:rsidR="00F651C6" w:rsidRPr="006D5813">
        <w:rPr>
          <w:rFonts w:ascii="Times" w:hAnsi="Times" w:cs="Times New Roman"/>
          <w:lang w:val="en-GB"/>
        </w:rPr>
        <w:t>.</w:t>
      </w:r>
      <w:r w:rsidR="00401818">
        <w:rPr>
          <w:rFonts w:ascii="Times" w:hAnsi="Times" w:cs="Times New Roman"/>
          <w:lang w:val="en-GB"/>
        </w:rPr>
        <w:t xml:space="preserve"> We will come back to these observations in the discussion.</w:t>
      </w:r>
    </w:p>
    <w:p w14:paraId="11D92623" w14:textId="77777777" w:rsidR="004E639B" w:rsidRDefault="004E639B" w:rsidP="009F134F">
      <w:pPr>
        <w:tabs>
          <w:tab w:val="num" w:pos="1440"/>
        </w:tabs>
        <w:spacing w:line="360" w:lineRule="auto"/>
        <w:jc w:val="both"/>
        <w:rPr>
          <w:rFonts w:ascii="Times" w:hAnsi="Times" w:cs="Times New Roman"/>
          <w:lang w:val="en-GB"/>
        </w:rPr>
      </w:pPr>
    </w:p>
    <w:p w14:paraId="0B8819F5" w14:textId="71549F16" w:rsidR="0086572A" w:rsidRPr="006D5813" w:rsidRDefault="0086572A" w:rsidP="009F134F">
      <w:pPr>
        <w:tabs>
          <w:tab w:val="num" w:pos="1440"/>
        </w:tabs>
        <w:spacing w:line="360" w:lineRule="auto"/>
        <w:jc w:val="both"/>
        <w:rPr>
          <w:rFonts w:ascii="Times" w:hAnsi="Times" w:cs="Times New Roman"/>
          <w:bCs/>
          <w:i/>
          <w:lang w:val="en-GB"/>
        </w:rPr>
      </w:pPr>
      <w:r w:rsidRPr="006D5813">
        <w:rPr>
          <w:rFonts w:ascii="Times" w:hAnsi="Times"/>
          <w:noProof/>
          <w:lang w:val="fr-FR" w:eastAsia="fr-FR"/>
        </w:rPr>
        <w:drawing>
          <wp:inline distT="0" distB="0" distL="0" distR="0" wp14:anchorId="56680C59" wp14:editId="51FB357E">
            <wp:extent cx="4572000" cy="2968868"/>
            <wp:effectExtent l="0" t="0" r="0" b="3175"/>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354A4C" w14:textId="1F35AE24" w:rsidR="000076F0" w:rsidRPr="00175001" w:rsidRDefault="00985EF2" w:rsidP="002E415C">
      <w:pPr>
        <w:tabs>
          <w:tab w:val="num" w:pos="1440"/>
        </w:tabs>
        <w:spacing w:line="360" w:lineRule="auto"/>
        <w:jc w:val="both"/>
        <w:rPr>
          <w:rFonts w:ascii="Times" w:hAnsi="Times" w:cs="Times New Roman"/>
          <w:b/>
          <w:bCs/>
          <w:sz w:val="22"/>
          <w:szCs w:val="22"/>
          <w:lang w:val="en-GB"/>
        </w:rPr>
      </w:pPr>
      <w:r w:rsidRPr="00175001">
        <w:rPr>
          <w:rFonts w:ascii="Times" w:hAnsi="Times" w:cs="Times New Roman"/>
          <w:b/>
          <w:bCs/>
          <w:sz w:val="22"/>
          <w:szCs w:val="22"/>
          <w:lang w:val="en-GB"/>
        </w:rPr>
        <w:t xml:space="preserve">Figure </w:t>
      </w:r>
      <w:r w:rsidR="000466BC" w:rsidRPr="00175001">
        <w:rPr>
          <w:rFonts w:ascii="Times" w:hAnsi="Times" w:cs="Times New Roman"/>
          <w:b/>
          <w:bCs/>
          <w:sz w:val="22"/>
          <w:szCs w:val="22"/>
          <w:lang w:val="en-GB"/>
        </w:rPr>
        <w:t>1</w:t>
      </w:r>
      <w:r w:rsidR="00945B25" w:rsidRPr="00175001">
        <w:rPr>
          <w:rFonts w:ascii="Times" w:hAnsi="Times" w:cs="Times New Roman"/>
          <w:b/>
          <w:bCs/>
          <w:sz w:val="22"/>
          <w:szCs w:val="22"/>
          <w:lang w:val="en-GB"/>
        </w:rPr>
        <w:t xml:space="preserve">: </w:t>
      </w:r>
      <w:r w:rsidR="000466BC" w:rsidRPr="00175001">
        <w:rPr>
          <w:rFonts w:ascii="Times" w:hAnsi="Times" w:cs="Times New Roman"/>
          <w:b/>
          <w:bCs/>
          <w:sz w:val="22"/>
          <w:szCs w:val="22"/>
          <w:lang w:val="en-GB"/>
        </w:rPr>
        <w:t xml:space="preserve">Results of </w:t>
      </w:r>
      <w:proofErr w:type="spellStart"/>
      <w:r w:rsidR="000466BC" w:rsidRPr="00175001">
        <w:rPr>
          <w:rFonts w:ascii="Times" w:hAnsi="Times" w:cs="Times New Roman"/>
          <w:b/>
          <w:bCs/>
          <w:sz w:val="22"/>
          <w:szCs w:val="22"/>
          <w:lang w:val="en-GB"/>
        </w:rPr>
        <w:t>Adv</w:t>
      </w:r>
      <w:proofErr w:type="spellEnd"/>
      <w:r w:rsidR="000466BC" w:rsidRPr="00175001">
        <w:rPr>
          <w:rFonts w:ascii="Times" w:hAnsi="Times" w:cs="Times New Roman"/>
          <w:b/>
          <w:bCs/>
          <w:sz w:val="22"/>
          <w:szCs w:val="22"/>
          <w:lang w:val="en-GB"/>
        </w:rPr>
        <w:t xml:space="preserve">-V errors and V2 errors in GJT and GFT for </w:t>
      </w:r>
      <w:r w:rsidR="00385571">
        <w:rPr>
          <w:rFonts w:ascii="Times" w:hAnsi="Times" w:cs="Times New Roman"/>
          <w:b/>
          <w:bCs/>
          <w:sz w:val="22"/>
          <w:szCs w:val="22"/>
          <w:lang w:val="en-GB"/>
        </w:rPr>
        <w:t>first-year pupils</w:t>
      </w:r>
    </w:p>
    <w:p w14:paraId="1BC5BB3B" w14:textId="38975B79" w:rsidR="00723526" w:rsidRDefault="00723526" w:rsidP="009F134F">
      <w:pPr>
        <w:spacing w:line="360" w:lineRule="auto"/>
        <w:jc w:val="both"/>
        <w:rPr>
          <w:rFonts w:ascii="Times" w:hAnsi="Times" w:cs="Times New Roman"/>
          <w:lang w:val="en-GB"/>
        </w:rPr>
      </w:pPr>
    </w:p>
    <w:p w14:paraId="219D004F" w14:textId="4A60E979" w:rsidR="0099650C" w:rsidRPr="004C482C" w:rsidRDefault="0099650C" w:rsidP="009F134F">
      <w:pPr>
        <w:spacing w:line="360" w:lineRule="auto"/>
        <w:jc w:val="both"/>
        <w:rPr>
          <w:rFonts w:ascii="Times" w:hAnsi="Times" w:cs="Times New Roman"/>
          <w:b/>
          <w:bCs/>
          <w:lang w:val="en-GB"/>
        </w:rPr>
      </w:pPr>
      <w:r w:rsidRPr="004C482C">
        <w:rPr>
          <w:rFonts w:ascii="Times" w:hAnsi="Times" w:cs="Times New Roman"/>
          <w:b/>
          <w:bCs/>
          <w:lang w:val="en-GB"/>
        </w:rPr>
        <w:t xml:space="preserve">5 </w:t>
      </w:r>
      <w:proofErr w:type="gramStart"/>
      <w:r w:rsidRPr="004C482C">
        <w:rPr>
          <w:rFonts w:ascii="Times" w:hAnsi="Times" w:cs="Times New Roman"/>
          <w:b/>
          <w:bCs/>
          <w:lang w:val="en-GB"/>
        </w:rPr>
        <w:t>Discussion</w:t>
      </w:r>
      <w:proofErr w:type="gramEnd"/>
      <w:r w:rsidRPr="004C482C">
        <w:rPr>
          <w:rFonts w:ascii="Times" w:hAnsi="Times" w:cs="Times New Roman"/>
          <w:b/>
          <w:bCs/>
          <w:lang w:val="en-GB"/>
        </w:rPr>
        <w:t xml:space="preserve"> </w:t>
      </w:r>
    </w:p>
    <w:p w14:paraId="3E01B16A" w14:textId="3BE16704" w:rsidR="009370EB" w:rsidRPr="004C482C" w:rsidRDefault="00E36407" w:rsidP="00E02946">
      <w:pPr>
        <w:keepNext/>
        <w:keepLines/>
        <w:spacing w:line="360" w:lineRule="auto"/>
        <w:jc w:val="both"/>
        <w:outlineLvl w:val="0"/>
        <w:rPr>
          <w:rFonts w:ascii="Times" w:hAnsi="Times" w:cs="Times New Roman"/>
          <w:b/>
          <w:bCs/>
          <w:lang w:val="en-GB"/>
        </w:rPr>
      </w:pPr>
      <w:r w:rsidRPr="004C482C">
        <w:rPr>
          <w:rFonts w:ascii="Times" w:hAnsi="Times" w:cs="Times New Roman"/>
          <w:b/>
          <w:bCs/>
          <w:lang w:val="en-GB"/>
        </w:rPr>
        <w:t>5</w:t>
      </w:r>
      <w:r w:rsidR="00B250C1" w:rsidRPr="004C482C">
        <w:rPr>
          <w:rFonts w:ascii="Times" w:hAnsi="Times" w:cs="Times New Roman"/>
          <w:b/>
          <w:bCs/>
          <w:lang w:val="en-GB"/>
        </w:rPr>
        <w:t>.</w:t>
      </w:r>
      <w:r w:rsidR="000C1221" w:rsidRPr="004C482C">
        <w:rPr>
          <w:rFonts w:ascii="Times" w:hAnsi="Times" w:cs="Times New Roman"/>
          <w:b/>
          <w:bCs/>
          <w:lang w:val="en-GB"/>
        </w:rPr>
        <w:t>1</w:t>
      </w:r>
      <w:r w:rsidR="00667C82" w:rsidRPr="004C482C">
        <w:rPr>
          <w:rFonts w:ascii="Times" w:hAnsi="Times" w:cs="Times New Roman"/>
          <w:b/>
          <w:bCs/>
          <w:lang w:val="en-GB"/>
        </w:rPr>
        <w:t xml:space="preserve"> Discussion</w:t>
      </w:r>
      <w:r w:rsidR="00B250C1" w:rsidRPr="004C482C">
        <w:rPr>
          <w:rFonts w:ascii="Times" w:hAnsi="Times" w:cs="Times New Roman"/>
          <w:b/>
          <w:bCs/>
          <w:lang w:val="en-GB"/>
        </w:rPr>
        <w:t xml:space="preserve"> of the results</w:t>
      </w:r>
    </w:p>
    <w:p w14:paraId="329B3330" w14:textId="67570B11" w:rsidR="00F43740" w:rsidRPr="003A7C44" w:rsidRDefault="00F43740" w:rsidP="003A7C44">
      <w:pPr>
        <w:spacing w:line="360" w:lineRule="auto"/>
        <w:jc w:val="both"/>
        <w:rPr>
          <w:rFonts w:ascii="Times" w:hAnsi="Times" w:cs="Times New Roman"/>
          <w:color w:val="000000" w:themeColor="text1"/>
          <w:lang w:val="en-GB"/>
        </w:rPr>
      </w:pPr>
      <w:r w:rsidRPr="006D5813">
        <w:rPr>
          <w:rFonts w:ascii="Times" w:hAnsi="Times" w:cs="Times New Roman"/>
          <w:bCs/>
          <w:lang w:val="en-GB"/>
        </w:rPr>
        <w:t xml:space="preserve">In this study, we </w:t>
      </w:r>
      <w:r w:rsidR="002061B5" w:rsidRPr="006D5813">
        <w:rPr>
          <w:rFonts w:ascii="Times" w:hAnsi="Times" w:cs="Times New Roman"/>
          <w:bCs/>
          <w:lang w:val="en-GB"/>
        </w:rPr>
        <w:t>investigated</w:t>
      </w:r>
      <w:r w:rsidRPr="006D5813">
        <w:rPr>
          <w:rFonts w:ascii="Times" w:hAnsi="Times" w:cs="Times New Roman"/>
          <w:bCs/>
          <w:lang w:val="en-GB"/>
        </w:rPr>
        <w:t xml:space="preserve"> L1 Dutch and L2 English transfer in </w:t>
      </w:r>
      <w:r w:rsidR="00BD76CB" w:rsidRPr="006D5813">
        <w:rPr>
          <w:rFonts w:ascii="Times" w:hAnsi="Times" w:cs="Times New Roman"/>
          <w:color w:val="000000" w:themeColor="text1"/>
          <w:lang w:val="en-GB"/>
        </w:rPr>
        <w:t xml:space="preserve">secondary school </w:t>
      </w:r>
      <w:r w:rsidR="00E91284" w:rsidRPr="006D5813">
        <w:rPr>
          <w:rFonts w:ascii="Times" w:hAnsi="Times" w:cs="Times New Roman"/>
          <w:bCs/>
          <w:lang w:val="en-GB"/>
        </w:rPr>
        <w:t>pupil</w:t>
      </w:r>
      <w:r w:rsidR="00BD76CB" w:rsidRPr="006D5813">
        <w:rPr>
          <w:rFonts w:ascii="Times" w:hAnsi="Times" w:cs="Times New Roman"/>
          <w:bCs/>
          <w:lang w:val="en-GB"/>
        </w:rPr>
        <w:t>s</w:t>
      </w:r>
      <w:r w:rsidRPr="006D5813">
        <w:rPr>
          <w:rFonts w:ascii="Times" w:hAnsi="Times" w:cs="Times New Roman"/>
          <w:bCs/>
          <w:lang w:val="en-GB"/>
        </w:rPr>
        <w:t xml:space="preserve"> in the initial stages of L3 French acquisition.</w:t>
      </w:r>
      <w:r w:rsidR="000466BC" w:rsidRPr="006D5813">
        <w:rPr>
          <w:rFonts w:ascii="Times" w:hAnsi="Times" w:cs="Times New Roman"/>
          <w:bCs/>
          <w:lang w:val="en-GB"/>
        </w:rPr>
        <w:t xml:space="preserve"> We aimed at investigating </w:t>
      </w:r>
      <w:r w:rsidR="00775A9F" w:rsidRPr="006D5813">
        <w:rPr>
          <w:rFonts w:ascii="Times" w:hAnsi="Times" w:cs="Times New Roman"/>
          <w:bCs/>
          <w:lang w:val="en-GB"/>
        </w:rPr>
        <w:t xml:space="preserve">the extent to which L1 and L2 transfer occurs in </w:t>
      </w:r>
      <w:r w:rsidR="000466BC" w:rsidRPr="006D5813">
        <w:rPr>
          <w:rFonts w:ascii="Times" w:hAnsi="Times" w:cs="Times New Roman"/>
          <w:color w:val="000000" w:themeColor="text1"/>
          <w:lang w:val="en-GB"/>
        </w:rPr>
        <w:t xml:space="preserve">this specific group of </w:t>
      </w:r>
      <w:r w:rsidR="00BD76CB" w:rsidRPr="006D5813">
        <w:rPr>
          <w:rFonts w:ascii="Times" w:hAnsi="Times" w:cs="Times New Roman"/>
          <w:color w:val="000000" w:themeColor="text1"/>
          <w:lang w:val="en-GB"/>
        </w:rPr>
        <w:t>learners</w:t>
      </w:r>
      <w:r w:rsidR="000466BC" w:rsidRPr="006D5813">
        <w:rPr>
          <w:rFonts w:ascii="Times" w:hAnsi="Times" w:cs="Times New Roman"/>
          <w:color w:val="000000" w:themeColor="text1"/>
          <w:lang w:val="en-GB"/>
        </w:rPr>
        <w:t>.</w:t>
      </w:r>
      <w:r w:rsidRPr="006D5813">
        <w:rPr>
          <w:rFonts w:ascii="Times" w:hAnsi="Times" w:cs="Times New Roman"/>
          <w:bCs/>
          <w:i/>
          <w:lang w:val="en-GB"/>
        </w:rPr>
        <w:t xml:space="preserve"> </w:t>
      </w:r>
      <w:r w:rsidRPr="006D5813">
        <w:rPr>
          <w:rFonts w:ascii="Times" w:hAnsi="Times" w:cs="Times New Roman"/>
          <w:bCs/>
          <w:lang w:val="en-GB"/>
        </w:rPr>
        <w:t xml:space="preserve">To this end, we </w:t>
      </w:r>
      <w:r w:rsidR="000C1221">
        <w:rPr>
          <w:rFonts w:ascii="Times" w:hAnsi="Times" w:cs="Times New Roman"/>
          <w:bCs/>
          <w:lang w:val="en-GB"/>
        </w:rPr>
        <w:t>investigated</w:t>
      </w:r>
      <w:r w:rsidR="00CE720D">
        <w:rPr>
          <w:rFonts w:ascii="Times" w:hAnsi="Times" w:cs="Times New Roman"/>
          <w:bCs/>
          <w:lang w:val="en-GB"/>
        </w:rPr>
        <w:t xml:space="preserve"> to what </w:t>
      </w:r>
      <w:r w:rsidR="00CE720D" w:rsidRPr="00B964D0">
        <w:rPr>
          <w:rFonts w:ascii="Times" w:hAnsi="Times" w:cs="Times New Roman"/>
          <w:bCs/>
          <w:lang w:val="en-GB"/>
        </w:rPr>
        <w:t xml:space="preserve">extent </w:t>
      </w:r>
      <w:r w:rsidR="00CE720D" w:rsidRPr="00B964D0">
        <w:rPr>
          <w:rFonts w:ascii="Times" w:hAnsi="Times"/>
          <w:lang w:val="en-US"/>
        </w:rPr>
        <w:t xml:space="preserve">the </w:t>
      </w:r>
      <w:r w:rsidR="00CE720D" w:rsidRPr="00B964D0">
        <w:rPr>
          <w:rFonts w:ascii="Times" w:hAnsi="Times" w:cs="Times New Roman"/>
          <w:bCs/>
          <w:lang w:val="en-GB"/>
        </w:rPr>
        <w:t xml:space="preserve">L1 Dutch and L2 English </w:t>
      </w:r>
      <w:r w:rsidR="00CE720D" w:rsidRPr="00B964D0">
        <w:rPr>
          <w:rFonts w:ascii="Times" w:hAnsi="Times"/>
          <w:lang w:val="en-US"/>
        </w:rPr>
        <w:t>word order affect</w:t>
      </w:r>
      <w:r w:rsidR="00CE720D" w:rsidRPr="00B964D0">
        <w:rPr>
          <w:rFonts w:ascii="Times" w:hAnsi="Times" w:cs="Times New Roman"/>
          <w:bCs/>
          <w:lang w:val="en-GB"/>
        </w:rPr>
        <w:t xml:space="preserve"> L3 French </w:t>
      </w:r>
      <w:r w:rsidR="00CE720D" w:rsidRPr="00B964D0">
        <w:rPr>
          <w:rFonts w:ascii="Times" w:hAnsi="Times"/>
          <w:lang w:val="en-US"/>
        </w:rPr>
        <w:t xml:space="preserve">learning </w:t>
      </w:r>
      <w:r w:rsidR="00CE720D" w:rsidRPr="00B964D0">
        <w:rPr>
          <w:rFonts w:ascii="Times" w:hAnsi="Times" w:cs="Times New Roman"/>
          <w:bCs/>
          <w:lang w:val="en-GB"/>
        </w:rPr>
        <w:t xml:space="preserve">in the initial stages </w:t>
      </w:r>
      <w:r w:rsidR="00CE720D" w:rsidRPr="006D5813">
        <w:rPr>
          <w:rFonts w:ascii="Times" w:hAnsi="Times" w:cs="Times New Roman"/>
          <w:bCs/>
          <w:lang w:val="en-GB"/>
        </w:rPr>
        <w:t>of acquisition</w:t>
      </w:r>
      <w:r w:rsidR="00CE720D">
        <w:rPr>
          <w:rFonts w:ascii="Times" w:hAnsi="Times" w:cs="Times New Roman"/>
          <w:bCs/>
          <w:lang w:val="en-GB"/>
        </w:rPr>
        <w:t xml:space="preserve">. </w:t>
      </w:r>
      <w:r w:rsidR="00CE720D">
        <w:rPr>
          <w:rFonts w:ascii="Times" w:hAnsi="Times" w:cs="Times New Roman"/>
          <w:color w:val="000000" w:themeColor="text1"/>
          <w:lang w:val="en-GB"/>
        </w:rPr>
        <w:t>W</w:t>
      </w:r>
      <w:r w:rsidR="00CE720D" w:rsidRPr="003A7C44">
        <w:rPr>
          <w:rFonts w:ascii="Times" w:hAnsi="Times" w:cs="Times New Roman"/>
          <w:color w:val="000000" w:themeColor="text1"/>
          <w:lang w:val="en-GB"/>
        </w:rPr>
        <w:t>e hypothesised that in the initial stages of L3 French acquisition, pupils would make more errors based on the Dutch word order than on the English word order</w:t>
      </w:r>
      <w:r w:rsidR="00CE720D">
        <w:rPr>
          <w:rFonts w:ascii="Times" w:hAnsi="Times" w:cs="Times New Roman"/>
          <w:color w:val="000000" w:themeColor="text1"/>
          <w:lang w:val="en-GB"/>
        </w:rPr>
        <w:t>. Our hypothesis is b</w:t>
      </w:r>
      <w:r w:rsidRPr="00DD2EB8">
        <w:rPr>
          <w:rFonts w:ascii="Times" w:hAnsi="Times" w:cs="Times New Roman"/>
          <w:color w:val="000000" w:themeColor="text1"/>
          <w:lang w:val="en-GB"/>
        </w:rPr>
        <w:t>ased on</w:t>
      </w:r>
      <w:r w:rsidR="00CE720D">
        <w:rPr>
          <w:rFonts w:ascii="Times" w:hAnsi="Times" w:cs="Times New Roman"/>
          <w:color w:val="000000" w:themeColor="text1"/>
          <w:lang w:val="en-GB"/>
        </w:rPr>
        <w:t xml:space="preserve"> (1)</w:t>
      </w:r>
      <w:r w:rsidRPr="00DD2EB8">
        <w:rPr>
          <w:rFonts w:ascii="Times" w:hAnsi="Times" w:cs="Times New Roman"/>
          <w:color w:val="000000" w:themeColor="text1"/>
          <w:lang w:val="en-GB"/>
        </w:rPr>
        <w:t xml:space="preserve"> our previous stud</w:t>
      </w:r>
      <w:r w:rsidR="00F651C6" w:rsidRPr="00DD2EB8">
        <w:rPr>
          <w:rFonts w:ascii="Times" w:hAnsi="Times" w:cs="Times New Roman"/>
          <w:color w:val="000000" w:themeColor="text1"/>
          <w:lang w:val="en-GB"/>
        </w:rPr>
        <w:t>ies</w:t>
      </w:r>
      <w:r w:rsidR="00D25B38" w:rsidRPr="00DD2EB8">
        <w:rPr>
          <w:rFonts w:ascii="Times" w:hAnsi="Times" w:cs="Times New Roman"/>
          <w:color w:val="000000" w:themeColor="text1"/>
          <w:lang w:val="en-GB"/>
        </w:rPr>
        <w:t xml:space="preserve"> (</w:t>
      </w:r>
      <w:proofErr w:type="spellStart"/>
      <w:r w:rsidR="006C36B6" w:rsidRPr="00DD2EB8">
        <w:rPr>
          <w:rFonts w:ascii="Times" w:hAnsi="Times" w:cs="Times New Roman"/>
          <w:color w:val="000000" w:themeColor="text1"/>
          <w:lang w:val="en-GB"/>
        </w:rPr>
        <w:t>Stadt</w:t>
      </w:r>
      <w:proofErr w:type="spellEnd"/>
      <w:r w:rsidR="006C36B6" w:rsidRPr="003A7C44">
        <w:rPr>
          <w:rFonts w:ascii="Times" w:hAnsi="Times" w:cs="Times New Roman"/>
          <w:color w:val="000000" w:themeColor="text1"/>
          <w:lang w:val="en-GB"/>
        </w:rPr>
        <w:t xml:space="preserve"> </w:t>
      </w:r>
      <w:r w:rsidR="00D25B38" w:rsidRPr="003A7C44">
        <w:rPr>
          <w:rFonts w:ascii="Times" w:hAnsi="Times" w:cs="Times New Roman"/>
          <w:color w:val="000000" w:themeColor="text1"/>
          <w:lang w:val="en-GB"/>
        </w:rPr>
        <w:t>et al.</w:t>
      </w:r>
      <w:r w:rsidR="00F651C6" w:rsidRPr="003A7C44">
        <w:rPr>
          <w:rFonts w:ascii="Times" w:hAnsi="Times" w:cs="Times New Roman"/>
          <w:color w:val="000000" w:themeColor="text1"/>
          <w:lang w:val="en-GB"/>
        </w:rPr>
        <w:t xml:space="preserve"> 2016</w:t>
      </w:r>
      <w:r w:rsidR="00BC05E3">
        <w:rPr>
          <w:rFonts w:ascii="Times" w:hAnsi="Times" w:cs="Times New Roman"/>
          <w:color w:val="000000" w:themeColor="text1"/>
          <w:lang w:val="en-GB"/>
        </w:rPr>
        <w:t>;</w:t>
      </w:r>
      <w:r w:rsidR="00D25B38" w:rsidRPr="003A7C44">
        <w:rPr>
          <w:rFonts w:ascii="Times" w:hAnsi="Times" w:cs="Times New Roman"/>
          <w:color w:val="000000" w:themeColor="text1"/>
          <w:lang w:val="en-GB"/>
        </w:rPr>
        <w:t xml:space="preserve"> </w:t>
      </w:r>
      <w:r w:rsidR="002061B5" w:rsidRPr="003A7C44">
        <w:rPr>
          <w:rFonts w:ascii="Times" w:hAnsi="Times" w:cs="Times New Roman"/>
          <w:color w:val="000000" w:themeColor="text1"/>
          <w:lang w:val="en-GB"/>
        </w:rPr>
        <w:t>2018</w:t>
      </w:r>
      <w:r w:rsidR="00457BC7" w:rsidRPr="003A7C44">
        <w:rPr>
          <w:rFonts w:ascii="Times" w:hAnsi="Times" w:cs="Times New Roman"/>
          <w:color w:val="000000" w:themeColor="text1"/>
          <w:lang w:val="en-GB"/>
        </w:rPr>
        <w:t>a</w:t>
      </w:r>
      <w:r w:rsidR="00D25B38" w:rsidRPr="003A7C44">
        <w:rPr>
          <w:rFonts w:ascii="Times" w:hAnsi="Times" w:cs="Times New Roman"/>
          <w:color w:val="000000" w:themeColor="text1"/>
          <w:lang w:val="en-GB"/>
        </w:rPr>
        <w:t>)</w:t>
      </w:r>
      <w:r w:rsidRPr="003A7C44">
        <w:rPr>
          <w:rFonts w:ascii="Times" w:hAnsi="Times" w:cs="Times New Roman"/>
          <w:color w:val="000000" w:themeColor="text1"/>
          <w:lang w:val="en-GB"/>
        </w:rPr>
        <w:t xml:space="preserve"> in which we found </w:t>
      </w:r>
      <w:r w:rsidR="00D00EDF" w:rsidRPr="003A7C44">
        <w:rPr>
          <w:rFonts w:ascii="Times" w:hAnsi="Times" w:cs="Times New Roman"/>
          <w:color w:val="000000" w:themeColor="text1"/>
          <w:lang w:val="en-GB"/>
        </w:rPr>
        <w:t xml:space="preserve">that third-year mainstream </w:t>
      </w:r>
      <w:r w:rsidR="0020390E">
        <w:rPr>
          <w:rFonts w:ascii="Times" w:hAnsi="Times" w:cs="Times New Roman"/>
          <w:color w:val="000000" w:themeColor="text1"/>
          <w:lang w:val="en-GB"/>
        </w:rPr>
        <w:t>pupil</w:t>
      </w:r>
      <w:r w:rsidR="00D00EDF" w:rsidRPr="003A7C44">
        <w:rPr>
          <w:rFonts w:ascii="Times" w:hAnsi="Times" w:cs="Times New Roman"/>
          <w:color w:val="000000" w:themeColor="text1"/>
          <w:lang w:val="en-GB"/>
        </w:rPr>
        <w:t>s</w:t>
      </w:r>
      <w:r w:rsidR="00FD598F" w:rsidRPr="003A7C44">
        <w:rPr>
          <w:rFonts w:ascii="Times" w:hAnsi="Times" w:cs="Times New Roman"/>
          <w:color w:val="000000" w:themeColor="text1"/>
          <w:lang w:val="en-GB"/>
        </w:rPr>
        <w:t xml:space="preserve"> –</w:t>
      </w:r>
      <w:r w:rsidR="00D00EDF" w:rsidRPr="003A7C44">
        <w:rPr>
          <w:rFonts w:ascii="Times" w:hAnsi="Times" w:cs="Times New Roman"/>
          <w:color w:val="000000" w:themeColor="text1"/>
          <w:lang w:val="en-GB"/>
        </w:rPr>
        <w:t xml:space="preserve"> who are less exposed to English</w:t>
      </w:r>
      <w:r w:rsidR="00FD598F" w:rsidRPr="003A7C44">
        <w:rPr>
          <w:rFonts w:ascii="Times" w:hAnsi="Times" w:cs="Times New Roman"/>
          <w:color w:val="000000" w:themeColor="text1"/>
          <w:lang w:val="en-GB"/>
        </w:rPr>
        <w:t xml:space="preserve"> in the daily school context </w:t>
      </w:r>
      <w:r w:rsidR="00D00EDF" w:rsidRPr="003A7C44">
        <w:rPr>
          <w:rFonts w:ascii="Times" w:hAnsi="Times" w:cs="Times New Roman"/>
          <w:color w:val="000000" w:themeColor="text1"/>
          <w:lang w:val="en-GB"/>
        </w:rPr>
        <w:t xml:space="preserve">than the third-year bilingual stream </w:t>
      </w:r>
      <w:r w:rsidR="0020390E">
        <w:rPr>
          <w:rFonts w:ascii="Times" w:hAnsi="Times" w:cs="Times New Roman"/>
          <w:color w:val="000000" w:themeColor="text1"/>
          <w:lang w:val="en-GB"/>
        </w:rPr>
        <w:t>pupil</w:t>
      </w:r>
      <w:r w:rsidR="00D00EDF" w:rsidRPr="003A7C44">
        <w:rPr>
          <w:rFonts w:ascii="Times" w:hAnsi="Times" w:cs="Times New Roman"/>
          <w:color w:val="000000" w:themeColor="text1"/>
          <w:lang w:val="en-GB"/>
        </w:rPr>
        <w:t>s</w:t>
      </w:r>
      <w:r w:rsidR="00FD598F" w:rsidRPr="003A7C44">
        <w:rPr>
          <w:rFonts w:ascii="Times" w:hAnsi="Times" w:cs="Times New Roman"/>
          <w:color w:val="000000" w:themeColor="text1"/>
          <w:lang w:val="en-GB"/>
        </w:rPr>
        <w:t xml:space="preserve"> – </w:t>
      </w:r>
      <w:r w:rsidR="00D00EDF" w:rsidRPr="003A7C44">
        <w:rPr>
          <w:rFonts w:ascii="Times" w:hAnsi="Times" w:cs="Times New Roman"/>
          <w:color w:val="000000" w:themeColor="text1"/>
          <w:lang w:val="en-GB"/>
        </w:rPr>
        <w:t>use significantly more often their L1</w:t>
      </w:r>
      <w:r w:rsidR="00FD45D6" w:rsidRPr="003A7C44">
        <w:rPr>
          <w:rFonts w:ascii="Times" w:hAnsi="Times" w:cs="Times New Roman"/>
          <w:color w:val="000000" w:themeColor="text1"/>
          <w:lang w:val="en-GB"/>
        </w:rPr>
        <w:t>,</w:t>
      </w:r>
      <w:r w:rsidR="00BD76CB" w:rsidRPr="003A7C44">
        <w:rPr>
          <w:rFonts w:ascii="Times" w:hAnsi="Times" w:cs="Times New Roman"/>
          <w:color w:val="000000" w:themeColor="text1"/>
          <w:lang w:val="en-GB"/>
        </w:rPr>
        <w:t xml:space="preserve"> </w:t>
      </w:r>
      <w:r w:rsidR="00401818" w:rsidRPr="00DD2EB8">
        <w:rPr>
          <w:rFonts w:ascii="Times" w:hAnsi="Times" w:cs="Times New Roman"/>
          <w:color w:val="000000" w:themeColor="text1"/>
          <w:lang w:val="en-GB"/>
        </w:rPr>
        <w:t>on</w:t>
      </w:r>
      <w:r w:rsidR="00CE720D">
        <w:rPr>
          <w:rFonts w:ascii="Times" w:hAnsi="Times" w:cs="Times New Roman"/>
          <w:color w:val="000000" w:themeColor="text1"/>
          <w:lang w:val="en-GB"/>
        </w:rPr>
        <w:t xml:space="preserve"> (2)</w:t>
      </w:r>
      <w:r w:rsidR="00401818" w:rsidRPr="00DD2EB8">
        <w:rPr>
          <w:rFonts w:ascii="Times" w:hAnsi="Times" w:cs="Times New Roman"/>
          <w:color w:val="000000" w:themeColor="text1"/>
          <w:lang w:val="en-GB"/>
        </w:rPr>
        <w:t xml:space="preserve"> </w:t>
      </w:r>
      <w:proofErr w:type="spellStart"/>
      <w:r w:rsidR="00401818" w:rsidRPr="00DD2EB8">
        <w:rPr>
          <w:rFonts w:ascii="Times" w:hAnsi="Times" w:cs="Times New Roman"/>
          <w:color w:val="000000" w:themeColor="text1"/>
          <w:lang w:val="en-GB"/>
        </w:rPr>
        <w:t>Hermas</w:t>
      </w:r>
      <w:proofErr w:type="spellEnd"/>
      <w:r w:rsidR="00401818" w:rsidRPr="00DD2EB8">
        <w:rPr>
          <w:rFonts w:ascii="Times" w:hAnsi="Times" w:cs="Times New Roman"/>
          <w:color w:val="000000" w:themeColor="text1"/>
          <w:lang w:val="en-GB"/>
        </w:rPr>
        <w:t xml:space="preserve"> (2010</w:t>
      </w:r>
      <w:r w:rsidR="00401818">
        <w:rPr>
          <w:rFonts w:ascii="Times" w:hAnsi="Times" w:cs="Times New Roman"/>
          <w:color w:val="000000" w:themeColor="text1"/>
          <w:lang w:val="en-GB"/>
        </w:rPr>
        <w:t>;</w:t>
      </w:r>
      <w:r w:rsidR="00401818" w:rsidRPr="00DD2EB8">
        <w:rPr>
          <w:rFonts w:ascii="Times" w:hAnsi="Times" w:cs="Times New Roman"/>
          <w:color w:val="000000" w:themeColor="text1"/>
          <w:lang w:val="en-GB"/>
        </w:rPr>
        <w:t xml:space="preserve"> 2014a</w:t>
      </w:r>
      <w:r w:rsidR="00401818">
        <w:rPr>
          <w:rFonts w:ascii="Times" w:hAnsi="Times" w:cs="Times New Roman"/>
          <w:color w:val="000000" w:themeColor="text1"/>
          <w:lang w:val="en-GB"/>
        </w:rPr>
        <w:t>;</w:t>
      </w:r>
      <w:r w:rsidR="00401818" w:rsidRPr="00DD2EB8">
        <w:rPr>
          <w:rFonts w:ascii="Times" w:hAnsi="Times" w:cs="Times New Roman"/>
          <w:color w:val="000000" w:themeColor="text1"/>
          <w:lang w:val="en-GB"/>
        </w:rPr>
        <w:t xml:space="preserve"> 2014b), who found that the L1 plays a strong role at the onset of L3 </w:t>
      </w:r>
      <w:r w:rsidR="00401818" w:rsidRPr="00DD2EB8">
        <w:rPr>
          <w:rFonts w:ascii="Times" w:hAnsi="Times" w:cs="Times New Roman"/>
          <w:color w:val="000000" w:themeColor="text1"/>
          <w:lang w:val="en-GB"/>
        </w:rPr>
        <w:lastRenderedPageBreak/>
        <w:t>learning, and</w:t>
      </w:r>
      <w:r w:rsidR="00CE720D">
        <w:rPr>
          <w:rFonts w:ascii="Times" w:hAnsi="Times" w:cs="Times New Roman"/>
          <w:color w:val="000000" w:themeColor="text1"/>
          <w:lang w:val="en-GB"/>
        </w:rPr>
        <w:t xml:space="preserve"> (3)</w:t>
      </w:r>
      <w:r w:rsidR="00401818" w:rsidRPr="00DD2EB8">
        <w:rPr>
          <w:rFonts w:ascii="Times" w:hAnsi="Times" w:cs="Times New Roman"/>
          <w:color w:val="000000" w:themeColor="text1"/>
          <w:lang w:val="en-GB"/>
        </w:rPr>
        <w:t xml:space="preserve"> </w:t>
      </w:r>
      <w:r w:rsidR="00401818">
        <w:rPr>
          <w:rFonts w:ascii="Times" w:hAnsi="Times" w:cs="Times New Roman"/>
          <w:color w:val="000000" w:themeColor="text1"/>
          <w:lang w:val="en-GB"/>
        </w:rPr>
        <w:t xml:space="preserve">on </w:t>
      </w:r>
      <w:r w:rsidR="00E9716A">
        <w:rPr>
          <w:rFonts w:ascii="Times" w:hAnsi="Times" w:cs="Times New Roman"/>
          <w:color w:val="000000" w:themeColor="text1"/>
          <w:lang w:val="en-GB"/>
        </w:rPr>
        <w:t>an adaptation to L3 acquisition</w:t>
      </w:r>
      <w:r w:rsidR="005A4D5E">
        <w:rPr>
          <w:rFonts w:ascii="Times" w:hAnsi="Times" w:cs="Times New Roman"/>
          <w:color w:val="000000" w:themeColor="text1"/>
          <w:lang w:val="en-GB"/>
        </w:rPr>
        <w:t xml:space="preserve"> </w:t>
      </w:r>
      <w:r w:rsidR="00E9716A">
        <w:rPr>
          <w:rFonts w:ascii="Times" w:hAnsi="Times" w:cs="Times New Roman"/>
          <w:color w:val="000000" w:themeColor="text1"/>
          <w:lang w:val="en-GB"/>
        </w:rPr>
        <w:t xml:space="preserve">of Schwartz </w:t>
      </w:r>
      <w:r w:rsidR="00376EDF">
        <w:rPr>
          <w:rFonts w:ascii="Times" w:hAnsi="Times" w:cs="Times New Roman"/>
          <w:color w:val="000000" w:themeColor="text1"/>
          <w:lang w:val="en-GB"/>
        </w:rPr>
        <w:t>&amp;</w:t>
      </w:r>
      <w:r w:rsidR="00E9716A">
        <w:rPr>
          <w:rFonts w:ascii="Times" w:hAnsi="Times" w:cs="Times New Roman"/>
          <w:color w:val="000000" w:themeColor="text1"/>
          <w:lang w:val="en-GB"/>
        </w:rPr>
        <w:t xml:space="preserve"> </w:t>
      </w:r>
      <w:proofErr w:type="spellStart"/>
      <w:r w:rsidR="00E9716A">
        <w:rPr>
          <w:rFonts w:ascii="Times" w:hAnsi="Times" w:cs="Times New Roman"/>
          <w:color w:val="000000" w:themeColor="text1"/>
          <w:lang w:val="en-GB"/>
        </w:rPr>
        <w:t>Sprouse’s</w:t>
      </w:r>
      <w:proofErr w:type="spellEnd"/>
      <w:r w:rsidR="00E9716A">
        <w:rPr>
          <w:rFonts w:ascii="Times" w:hAnsi="Times" w:cs="Times New Roman"/>
          <w:color w:val="000000" w:themeColor="text1"/>
          <w:lang w:val="en-GB"/>
        </w:rPr>
        <w:t xml:space="preserve"> (1996) Full Access Full Transfer </w:t>
      </w:r>
      <w:r w:rsidR="00BC05E3">
        <w:rPr>
          <w:rFonts w:ascii="Times" w:hAnsi="Times" w:cs="Times New Roman"/>
          <w:color w:val="000000" w:themeColor="text1"/>
          <w:lang w:val="en-GB"/>
        </w:rPr>
        <w:t>Hypothesis</w:t>
      </w:r>
      <w:r w:rsidRPr="003A7C44">
        <w:rPr>
          <w:rFonts w:ascii="Times" w:hAnsi="Times" w:cs="Times New Roman"/>
          <w:color w:val="000000" w:themeColor="text1"/>
          <w:lang w:val="en-GB"/>
        </w:rPr>
        <w:t>.</w:t>
      </w:r>
    </w:p>
    <w:p w14:paraId="49B2E23B" w14:textId="77777777" w:rsidR="004E639B" w:rsidRDefault="003A7C44" w:rsidP="004E639B">
      <w:pPr>
        <w:spacing w:line="360" w:lineRule="auto"/>
        <w:jc w:val="both"/>
        <w:rPr>
          <w:rFonts w:ascii="Times" w:eastAsia="Times New Roman" w:hAnsi="Times" w:cs="Times New Roman"/>
          <w:bCs/>
          <w:color w:val="000000"/>
          <w:lang w:val="en-US" w:eastAsia="nl-NL"/>
        </w:rPr>
      </w:pPr>
      <w:r>
        <w:rPr>
          <w:rFonts w:ascii="Times" w:hAnsi="Times" w:cs="Times New Roman"/>
          <w:color w:val="000000" w:themeColor="text1"/>
          <w:lang w:val="en-GB"/>
        </w:rPr>
        <w:tab/>
      </w:r>
      <w:r w:rsidRPr="003A7C44">
        <w:rPr>
          <w:rFonts w:ascii="Times" w:hAnsi="Times" w:cs="Times New Roman"/>
          <w:color w:val="000000" w:themeColor="text1"/>
          <w:lang w:val="en-GB"/>
        </w:rPr>
        <w:t xml:space="preserve">To test transfer at the initial stages of acquisition, we examined to what extent first-year </w:t>
      </w:r>
      <w:r w:rsidR="0020390E">
        <w:rPr>
          <w:rFonts w:ascii="Times" w:hAnsi="Times" w:cs="Times New Roman"/>
          <w:color w:val="000000" w:themeColor="text1"/>
          <w:lang w:val="en-GB"/>
        </w:rPr>
        <w:t>pupil</w:t>
      </w:r>
      <w:r w:rsidRPr="003A7C44">
        <w:rPr>
          <w:rFonts w:ascii="Times" w:hAnsi="Times" w:cs="Times New Roman"/>
          <w:color w:val="000000" w:themeColor="text1"/>
          <w:lang w:val="en-GB"/>
        </w:rPr>
        <w:t xml:space="preserve">s accepted and produced the V2 property (from L1 Dutch) and </w:t>
      </w:r>
      <w:proofErr w:type="spellStart"/>
      <w:r w:rsidRPr="003A7C44">
        <w:rPr>
          <w:rFonts w:ascii="Times" w:hAnsi="Times" w:cs="Times New Roman"/>
          <w:color w:val="000000" w:themeColor="text1"/>
          <w:lang w:val="en-GB"/>
        </w:rPr>
        <w:t>Adv</w:t>
      </w:r>
      <w:proofErr w:type="spellEnd"/>
      <w:r w:rsidRPr="003A7C44">
        <w:rPr>
          <w:rFonts w:ascii="Times" w:hAnsi="Times" w:cs="Times New Roman"/>
          <w:color w:val="000000" w:themeColor="text1"/>
          <w:lang w:val="en-GB"/>
        </w:rPr>
        <w:t xml:space="preserve">-V word order (from L2 English) in French. </w:t>
      </w:r>
      <w:r w:rsidRPr="003A7C44">
        <w:rPr>
          <w:rFonts w:ascii="Times" w:hAnsi="Times" w:cs="Times New Roman"/>
          <w:lang w:val="en-GB"/>
        </w:rPr>
        <w:t xml:space="preserve">We found support for our hypothesis; that is, in the initial stages of acquisition, </w:t>
      </w:r>
      <w:r w:rsidR="0020390E">
        <w:rPr>
          <w:rFonts w:ascii="Times" w:hAnsi="Times" w:cs="Times New Roman"/>
          <w:lang w:val="en-GB"/>
        </w:rPr>
        <w:t>pupil</w:t>
      </w:r>
      <w:r w:rsidRPr="003A7C44">
        <w:rPr>
          <w:rFonts w:ascii="Times" w:hAnsi="Times" w:cs="Times New Roman"/>
          <w:lang w:val="en-GB"/>
        </w:rPr>
        <w:t xml:space="preserve">s </w:t>
      </w:r>
      <w:r w:rsidR="00DE52D5">
        <w:rPr>
          <w:rFonts w:ascii="Times" w:hAnsi="Times" w:cs="Times New Roman"/>
          <w:lang w:val="en-GB"/>
        </w:rPr>
        <w:t xml:space="preserve">do </w:t>
      </w:r>
      <w:r w:rsidRPr="003A7C44">
        <w:rPr>
          <w:rFonts w:ascii="Times" w:hAnsi="Times" w:cs="Times New Roman"/>
          <w:lang w:val="en-GB"/>
        </w:rPr>
        <w:t xml:space="preserve">transfer the L1 </w:t>
      </w:r>
      <w:r w:rsidR="00DE52D5">
        <w:rPr>
          <w:rFonts w:ascii="Times" w:hAnsi="Times" w:cs="Times New Roman"/>
          <w:lang w:val="en-GB"/>
        </w:rPr>
        <w:t>to a high degree</w:t>
      </w:r>
      <w:r w:rsidR="00F36285">
        <w:rPr>
          <w:rFonts w:ascii="Times" w:hAnsi="Times" w:cs="Times New Roman"/>
          <w:lang w:val="en-GB"/>
        </w:rPr>
        <w:t xml:space="preserve"> </w:t>
      </w:r>
      <w:r w:rsidRPr="003A7C44">
        <w:rPr>
          <w:rFonts w:ascii="Times" w:hAnsi="Times" w:cs="Times New Roman"/>
          <w:lang w:val="en-GB"/>
        </w:rPr>
        <w:t xml:space="preserve">into the L3, </w:t>
      </w:r>
      <w:r w:rsidRPr="003A7C44">
        <w:rPr>
          <w:rFonts w:ascii="Times" w:hAnsi="Times" w:cs="Times New Roman"/>
          <w:color w:val="000000" w:themeColor="text1"/>
          <w:lang w:val="en-GB"/>
        </w:rPr>
        <w:t xml:space="preserve">which is in line with </w:t>
      </w:r>
      <w:proofErr w:type="spellStart"/>
      <w:r w:rsidRPr="003A7C44">
        <w:rPr>
          <w:rFonts w:ascii="Times" w:hAnsi="Times" w:cs="Times New Roman"/>
          <w:color w:val="000000" w:themeColor="text1"/>
          <w:lang w:val="en-GB"/>
        </w:rPr>
        <w:t>Hermas</w:t>
      </w:r>
      <w:proofErr w:type="spellEnd"/>
      <w:r w:rsidRPr="003A7C44">
        <w:rPr>
          <w:rFonts w:ascii="Times" w:hAnsi="Times" w:cs="Times New Roman"/>
          <w:color w:val="000000" w:themeColor="text1"/>
          <w:lang w:val="en-GB"/>
        </w:rPr>
        <w:t xml:space="preserve"> (2010</w:t>
      </w:r>
      <w:r w:rsidR="00385571">
        <w:rPr>
          <w:rFonts w:ascii="Times" w:hAnsi="Times" w:cs="Times New Roman"/>
          <w:color w:val="000000" w:themeColor="text1"/>
          <w:lang w:val="en-GB"/>
        </w:rPr>
        <w:t>;</w:t>
      </w:r>
      <w:r w:rsidRPr="003A7C44">
        <w:rPr>
          <w:rFonts w:ascii="Times" w:hAnsi="Times" w:cs="Times New Roman"/>
          <w:color w:val="000000" w:themeColor="text1"/>
          <w:lang w:val="en-GB"/>
        </w:rPr>
        <w:t xml:space="preserve"> 2014a</w:t>
      </w:r>
      <w:r w:rsidR="00385571">
        <w:rPr>
          <w:rFonts w:ascii="Times" w:hAnsi="Times" w:cs="Times New Roman"/>
          <w:color w:val="000000" w:themeColor="text1"/>
          <w:lang w:val="en-GB"/>
        </w:rPr>
        <w:t>;</w:t>
      </w:r>
      <w:r w:rsidRPr="003A7C44">
        <w:rPr>
          <w:rFonts w:ascii="Times" w:hAnsi="Times" w:cs="Times New Roman"/>
          <w:color w:val="000000" w:themeColor="text1"/>
          <w:lang w:val="en-GB"/>
        </w:rPr>
        <w:t xml:space="preserve"> 2014b). </w:t>
      </w:r>
      <w:r w:rsidRPr="003A7C44">
        <w:rPr>
          <w:rFonts w:ascii="Times" w:hAnsi="Times" w:cs="Times New Roman"/>
          <w:lang w:val="en-GB"/>
        </w:rPr>
        <w:t xml:space="preserve">Both in judgement (GJT) and in guided production (GFT), first-year </w:t>
      </w:r>
      <w:r w:rsidR="0020390E">
        <w:rPr>
          <w:rFonts w:ascii="Times" w:hAnsi="Times" w:cs="Times New Roman"/>
          <w:lang w:val="en-GB"/>
        </w:rPr>
        <w:t>pupil</w:t>
      </w:r>
      <w:r w:rsidRPr="003A7C44">
        <w:rPr>
          <w:rFonts w:ascii="Times" w:hAnsi="Times" w:cs="Times New Roman"/>
          <w:lang w:val="en-GB"/>
        </w:rPr>
        <w:t>s applied the L1 Dutch V2 rule in French (and possibly Dutch V-</w:t>
      </w:r>
      <w:proofErr w:type="spellStart"/>
      <w:r w:rsidRPr="003A7C44">
        <w:rPr>
          <w:rFonts w:ascii="Times" w:hAnsi="Times" w:cs="Times New Roman"/>
          <w:lang w:val="en-GB"/>
        </w:rPr>
        <w:t>Adv</w:t>
      </w:r>
      <w:proofErr w:type="spellEnd"/>
      <w:r w:rsidRPr="003A7C44">
        <w:rPr>
          <w:rFonts w:ascii="Times" w:hAnsi="Times" w:cs="Times New Roman"/>
          <w:lang w:val="en-GB"/>
        </w:rPr>
        <w:t xml:space="preserve"> word order, as well). The </w:t>
      </w:r>
      <w:r w:rsidR="00E9716A">
        <w:rPr>
          <w:rFonts w:ascii="Times" w:hAnsi="Times" w:cs="Times New Roman"/>
          <w:lang w:val="en-GB"/>
        </w:rPr>
        <w:t xml:space="preserve">high amount of </w:t>
      </w:r>
      <w:r w:rsidRPr="003A7C44">
        <w:rPr>
          <w:rFonts w:ascii="Times" w:hAnsi="Times" w:cs="Times New Roman"/>
          <w:lang w:val="en-GB"/>
        </w:rPr>
        <w:t xml:space="preserve">L1 transfer </w:t>
      </w:r>
      <w:r w:rsidR="00E9716A">
        <w:rPr>
          <w:rFonts w:ascii="Times" w:hAnsi="Times" w:cs="Times New Roman"/>
          <w:lang w:val="en-GB"/>
        </w:rPr>
        <w:t>compared to the relatively low degree of L2 transfer</w:t>
      </w:r>
      <w:r w:rsidR="002F5708">
        <w:rPr>
          <w:rFonts w:ascii="Times" w:hAnsi="Times" w:cs="Times New Roman"/>
          <w:lang w:val="en-GB"/>
        </w:rPr>
        <w:t xml:space="preserve"> </w:t>
      </w:r>
      <w:r w:rsidRPr="003A7C44">
        <w:rPr>
          <w:rFonts w:ascii="Times" w:hAnsi="Times" w:cs="Times New Roman"/>
          <w:lang w:val="en-GB"/>
        </w:rPr>
        <w:t xml:space="preserve">in the initial stages could be due to the fact that the </w:t>
      </w:r>
      <w:r w:rsidR="0020390E">
        <w:rPr>
          <w:rFonts w:ascii="Times" w:hAnsi="Times" w:cs="Times New Roman"/>
          <w:lang w:val="en-GB"/>
        </w:rPr>
        <w:t>pupil</w:t>
      </w:r>
      <w:r w:rsidRPr="003A7C44">
        <w:rPr>
          <w:rFonts w:ascii="Times" w:hAnsi="Times" w:cs="Times New Roman"/>
          <w:lang w:val="en-GB"/>
        </w:rPr>
        <w:t xml:space="preserve">s </w:t>
      </w:r>
      <w:r w:rsidRPr="003A7C44">
        <w:rPr>
          <w:rFonts w:ascii="Times" w:hAnsi="Times" w:cs="Times New Roman"/>
          <w:color w:val="000000" w:themeColor="text1"/>
          <w:lang w:val="en-GB"/>
        </w:rPr>
        <w:t xml:space="preserve">had not yet received any L3 </w:t>
      </w:r>
      <w:proofErr w:type="spellStart"/>
      <w:r w:rsidRPr="003A7C44">
        <w:rPr>
          <w:rFonts w:ascii="Times" w:hAnsi="Times" w:cs="Times New Roman"/>
          <w:color w:val="000000" w:themeColor="text1"/>
          <w:lang w:val="en-GB"/>
        </w:rPr>
        <w:t>morphosyntactic</w:t>
      </w:r>
      <w:proofErr w:type="spellEnd"/>
      <w:r w:rsidRPr="003A7C44">
        <w:rPr>
          <w:rFonts w:ascii="Times" w:hAnsi="Times" w:cs="Times New Roman"/>
          <w:color w:val="000000" w:themeColor="text1"/>
          <w:lang w:val="en-GB"/>
        </w:rPr>
        <w:t xml:space="preserve"> input at the time of testing</w:t>
      </w:r>
      <w:r w:rsidRPr="003A7C44">
        <w:rPr>
          <w:rFonts w:ascii="Times" w:hAnsi="Times" w:cs="Times New Roman"/>
          <w:lang w:val="en-GB"/>
        </w:rPr>
        <w:t xml:space="preserve">. Therefore, </w:t>
      </w:r>
      <w:r w:rsidRPr="00E521DA">
        <w:rPr>
          <w:rFonts w:ascii="Times" w:eastAsia="Times New Roman" w:hAnsi="Times" w:cs="Times New Roman"/>
          <w:bCs/>
          <w:color w:val="000000"/>
          <w:lang w:val="en-US" w:eastAsia="nl-NL"/>
        </w:rPr>
        <w:t xml:space="preserve">they </w:t>
      </w:r>
      <w:r w:rsidRPr="003A7C44">
        <w:rPr>
          <w:rFonts w:ascii="Times" w:eastAsia="Times New Roman" w:hAnsi="Times" w:cs="Times New Roman"/>
          <w:bCs/>
          <w:color w:val="000000"/>
          <w:lang w:val="en-US" w:eastAsia="nl-NL"/>
        </w:rPr>
        <w:t>were</w:t>
      </w:r>
      <w:r w:rsidRPr="00E521DA">
        <w:rPr>
          <w:rFonts w:ascii="Times" w:eastAsia="Times New Roman" w:hAnsi="Times" w:cs="Times New Roman"/>
          <w:bCs/>
          <w:color w:val="000000"/>
          <w:lang w:val="en-US" w:eastAsia="nl-NL"/>
        </w:rPr>
        <w:t> not able to make assumptions about word order in French in comparison with L1 or L2, so that they resort</w:t>
      </w:r>
      <w:r w:rsidRPr="003A7C44">
        <w:rPr>
          <w:rFonts w:ascii="Times" w:eastAsia="Times New Roman" w:hAnsi="Times" w:cs="Times New Roman"/>
          <w:bCs/>
          <w:color w:val="000000"/>
          <w:lang w:val="en-US" w:eastAsia="nl-NL"/>
        </w:rPr>
        <w:t>ed</w:t>
      </w:r>
      <w:r w:rsidRPr="00E521DA">
        <w:rPr>
          <w:rFonts w:ascii="Times" w:eastAsia="Times New Roman" w:hAnsi="Times" w:cs="Times New Roman"/>
          <w:bCs/>
          <w:color w:val="000000"/>
          <w:lang w:val="en-US" w:eastAsia="nl-NL"/>
        </w:rPr>
        <w:t xml:space="preserve"> to their L1 as a default language.</w:t>
      </w:r>
    </w:p>
    <w:p w14:paraId="0AD1D0B0" w14:textId="195A701E" w:rsidR="00E569D5" w:rsidRDefault="003A7C44" w:rsidP="004E639B">
      <w:pPr>
        <w:spacing w:line="360" w:lineRule="auto"/>
        <w:ind w:firstLine="709"/>
        <w:jc w:val="both"/>
        <w:rPr>
          <w:rFonts w:ascii="Times" w:hAnsi="Times" w:cs="Times New Roman"/>
          <w:lang w:val="en-GB"/>
        </w:rPr>
      </w:pPr>
      <w:r w:rsidRPr="003A7C44">
        <w:rPr>
          <w:rFonts w:ascii="Times" w:hAnsi="Times" w:cs="Times New Roman"/>
          <w:lang w:val="en-GB"/>
        </w:rPr>
        <w:t xml:space="preserve">Regarding the comparison between transfer from the L1 and the L2, we found that the differences between possible negative transfer from L1 Dutch and possible negative transfer from L2 English are significant in both tests (GJT </w:t>
      </w:r>
      <w:r w:rsidRPr="00EE630C">
        <w:rPr>
          <w:rFonts w:ascii="Times" w:hAnsi="Times" w:cs="Times New Roman"/>
          <w:i/>
          <w:lang w:val="en-GB"/>
        </w:rPr>
        <w:t>p</w:t>
      </w:r>
      <w:r w:rsidR="00B351A6">
        <w:rPr>
          <w:rFonts w:ascii="Times" w:hAnsi="Times" w:cs="Times New Roman"/>
          <w:i/>
          <w:lang w:val="en-GB"/>
        </w:rPr>
        <w:t xml:space="preserve"> </w:t>
      </w:r>
      <w:r w:rsidRPr="003A7C44">
        <w:rPr>
          <w:rFonts w:ascii="Times" w:hAnsi="Times" w:cs="Times New Roman"/>
          <w:lang w:val="en-GB"/>
        </w:rPr>
        <w:t>=</w:t>
      </w:r>
      <w:r w:rsidR="00B351A6">
        <w:rPr>
          <w:rFonts w:ascii="Times" w:hAnsi="Times" w:cs="Times New Roman"/>
          <w:lang w:val="en-GB"/>
        </w:rPr>
        <w:t xml:space="preserve"> </w:t>
      </w:r>
      <w:r w:rsidRPr="003A7C44">
        <w:rPr>
          <w:rFonts w:ascii="Times" w:hAnsi="Times" w:cs="Times New Roman"/>
          <w:lang w:val="en-GB"/>
        </w:rPr>
        <w:t xml:space="preserve">0.002 and GFT </w:t>
      </w:r>
      <w:r w:rsidRPr="00EE630C">
        <w:rPr>
          <w:rFonts w:ascii="Times" w:hAnsi="Times" w:cs="Times New Roman"/>
          <w:i/>
          <w:lang w:val="en-GB"/>
        </w:rPr>
        <w:t>p</w:t>
      </w:r>
      <w:r w:rsidR="00B351A6">
        <w:rPr>
          <w:rFonts w:ascii="Times" w:hAnsi="Times" w:cs="Times New Roman"/>
          <w:i/>
          <w:lang w:val="en-GB"/>
        </w:rPr>
        <w:t xml:space="preserve"> </w:t>
      </w:r>
      <w:r w:rsidRPr="003A7C44">
        <w:rPr>
          <w:rFonts w:ascii="Times" w:hAnsi="Times" w:cs="Times New Roman"/>
          <w:lang w:val="en-GB"/>
        </w:rPr>
        <w:t>&lt;</w:t>
      </w:r>
      <w:r w:rsidR="00B351A6">
        <w:rPr>
          <w:rFonts w:ascii="Times" w:hAnsi="Times" w:cs="Times New Roman"/>
          <w:lang w:val="en-GB"/>
        </w:rPr>
        <w:t xml:space="preserve"> </w:t>
      </w:r>
      <w:r w:rsidRPr="003A7C44">
        <w:rPr>
          <w:rFonts w:ascii="Times" w:hAnsi="Times" w:cs="Times New Roman"/>
          <w:lang w:val="en-GB"/>
        </w:rPr>
        <w:t xml:space="preserve">0.001). </w:t>
      </w:r>
      <w:bookmarkStart w:id="14" w:name="_Hlk20943717"/>
      <w:r w:rsidRPr="003A7C44">
        <w:rPr>
          <w:rFonts w:ascii="Times" w:hAnsi="Times" w:cs="Times New Roman"/>
          <w:lang w:val="en-GB"/>
        </w:rPr>
        <w:t xml:space="preserve">This finding can be interpreted as evidence against </w:t>
      </w:r>
      <w:proofErr w:type="spellStart"/>
      <w:r w:rsidRPr="003A7C44">
        <w:rPr>
          <w:rFonts w:ascii="Times" w:hAnsi="Times" w:cs="Times New Roman"/>
          <w:lang w:val="en-GB"/>
        </w:rPr>
        <w:t>Bardel</w:t>
      </w:r>
      <w:proofErr w:type="spellEnd"/>
      <w:r w:rsidRPr="003A7C44">
        <w:rPr>
          <w:rFonts w:ascii="Times" w:hAnsi="Times" w:cs="Times New Roman"/>
          <w:lang w:val="en-GB"/>
        </w:rPr>
        <w:t xml:space="preserve"> &amp; Falk (2007), who found a preferred role for the L2 in the L3A</w:t>
      </w:r>
      <w:r w:rsidR="00E623F1">
        <w:rPr>
          <w:rFonts w:ascii="Times" w:hAnsi="Times" w:cs="Times New Roman"/>
          <w:lang w:val="en-GB"/>
        </w:rPr>
        <w:t xml:space="preserve"> of absolute beginners, although the period of instruction in the L3 was longer in their study</w:t>
      </w:r>
      <w:r w:rsidR="00D773E1">
        <w:rPr>
          <w:rFonts w:ascii="Times" w:hAnsi="Times" w:cs="Times New Roman"/>
          <w:lang w:val="en-GB"/>
        </w:rPr>
        <w:t xml:space="preserve"> than in ours</w:t>
      </w:r>
      <w:r w:rsidR="00E623F1">
        <w:rPr>
          <w:rFonts w:ascii="Times" w:hAnsi="Times" w:cs="Times New Roman"/>
          <w:lang w:val="en-GB"/>
        </w:rPr>
        <w:t>, which might explain the different results</w:t>
      </w:r>
      <w:r w:rsidRPr="003A7C44">
        <w:rPr>
          <w:rFonts w:ascii="Times" w:hAnsi="Times" w:cs="Times New Roman"/>
          <w:lang w:val="en-GB"/>
        </w:rPr>
        <w:t>.</w:t>
      </w:r>
      <w:bookmarkEnd w:id="14"/>
      <w:r w:rsidRPr="003A7C44">
        <w:rPr>
          <w:rFonts w:ascii="Times" w:hAnsi="Times" w:cs="Times New Roman"/>
          <w:lang w:val="en-GB"/>
        </w:rPr>
        <w:t xml:space="preserve"> However, we have to stress that in the GJT, </w:t>
      </w:r>
      <w:r w:rsidR="0020390E">
        <w:rPr>
          <w:rFonts w:ascii="Times" w:hAnsi="Times" w:cs="Times New Roman"/>
          <w:lang w:val="en-GB"/>
        </w:rPr>
        <w:t>pupil</w:t>
      </w:r>
      <w:r w:rsidRPr="003A7C44">
        <w:rPr>
          <w:rFonts w:ascii="Times" w:hAnsi="Times" w:cs="Times New Roman"/>
          <w:lang w:val="en-GB"/>
        </w:rPr>
        <w:t xml:space="preserve">s also made a considerable number of errors based on the English word order (in 33.5% of the cases, </w:t>
      </w:r>
      <w:r w:rsidR="0020390E">
        <w:rPr>
          <w:rFonts w:ascii="Times" w:hAnsi="Times" w:cs="Times New Roman"/>
          <w:lang w:val="en-GB"/>
        </w:rPr>
        <w:t>pupil</w:t>
      </w:r>
      <w:r w:rsidRPr="003A7C44">
        <w:rPr>
          <w:rFonts w:ascii="Times" w:hAnsi="Times" w:cs="Times New Roman"/>
          <w:lang w:val="en-GB"/>
        </w:rPr>
        <w:t xml:space="preserve">s accepted the English </w:t>
      </w:r>
      <w:proofErr w:type="spellStart"/>
      <w:r w:rsidRPr="003A7C44">
        <w:rPr>
          <w:rFonts w:ascii="Times" w:hAnsi="Times" w:cs="Times New Roman"/>
          <w:lang w:val="en-GB"/>
        </w:rPr>
        <w:t>Adv</w:t>
      </w:r>
      <w:proofErr w:type="spellEnd"/>
      <w:r w:rsidRPr="003A7C44">
        <w:rPr>
          <w:rFonts w:ascii="Times" w:hAnsi="Times" w:cs="Times New Roman"/>
          <w:lang w:val="en-GB"/>
        </w:rPr>
        <w:t>-V word order, which is ungrammatical in L3 French, or rejected the grammatical V-</w:t>
      </w:r>
      <w:proofErr w:type="spellStart"/>
      <w:r w:rsidRPr="003A7C44">
        <w:rPr>
          <w:rFonts w:ascii="Times" w:hAnsi="Times" w:cs="Times New Roman"/>
          <w:lang w:val="en-GB"/>
        </w:rPr>
        <w:t>Adv</w:t>
      </w:r>
      <w:proofErr w:type="spellEnd"/>
      <w:r w:rsidRPr="003A7C44">
        <w:rPr>
          <w:rFonts w:ascii="Times" w:hAnsi="Times" w:cs="Times New Roman"/>
          <w:lang w:val="en-GB"/>
        </w:rPr>
        <w:t xml:space="preserve"> word order). The relatively high acceptance rate in the GJT could be due to the task.</w:t>
      </w:r>
      <w:r w:rsidRPr="003A7C44">
        <w:rPr>
          <w:rFonts w:ascii="Times" w:hAnsi="Times" w:cs="Times New Roman"/>
          <w:noProof/>
          <w:lang w:val="en-GB" w:eastAsia="nl-NL"/>
        </w:rPr>
        <w:t xml:space="preserve"> The judgement task might have been difficult for the first-year </w:t>
      </w:r>
      <w:r w:rsidR="0020390E">
        <w:rPr>
          <w:rFonts w:ascii="Times" w:hAnsi="Times" w:cs="Times New Roman"/>
          <w:noProof/>
          <w:lang w:val="en-GB" w:eastAsia="nl-NL"/>
        </w:rPr>
        <w:t>pupil</w:t>
      </w:r>
      <w:r w:rsidRPr="003A7C44">
        <w:rPr>
          <w:rFonts w:ascii="Times" w:hAnsi="Times" w:cs="Times New Roman"/>
          <w:noProof/>
          <w:lang w:val="en-GB" w:eastAsia="nl-NL"/>
        </w:rPr>
        <w:t xml:space="preserve">s to complete: Although the </w:t>
      </w:r>
      <w:r w:rsidR="0020390E">
        <w:rPr>
          <w:rFonts w:ascii="Times" w:hAnsi="Times" w:cs="Times New Roman"/>
          <w:noProof/>
          <w:lang w:val="en-GB" w:eastAsia="nl-NL"/>
        </w:rPr>
        <w:t>pupil</w:t>
      </w:r>
      <w:r w:rsidRPr="003A7C44">
        <w:rPr>
          <w:rFonts w:ascii="Times" w:hAnsi="Times" w:cs="Times New Roman"/>
          <w:noProof/>
          <w:lang w:val="en-GB" w:eastAsia="nl-NL"/>
        </w:rPr>
        <w:t>s were familiar with the vocabulary used in the task, a GJT demands reading skills</w:t>
      </w:r>
      <w:r w:rsidR="00CE720D">
        <w:rPr>
          <w:rFonts w:ascii="Times" w:hAnsi="Times" w:cs="Times New Roman"/>
          <w:noProof/>
          <w:lang w:val="en-GB" w:eastAsia="nl-NL"/>
        </w:rPr>
        <w:t xml:space="preserve">, </w:t>
      </w:r>
      <w:r w:rsidRPr="003A7C44">
        <w:rPr>
          <w:rFonts w:ascii="Times" w:hAnsi="Times" w:cs="Times New Roman"/>
          <w:noProof/>
          <w:lang w:val="en-GB" w:eastAsia="nl-NL"/>
        </w:rPr>
        <w:t>focus</w:t>
      </w:r>
      <w:r w:rsidR="00CE720D">
        <w:rPr>
          <w:rFonts w:ascii="Times" w:hAnsi="Times" w:cs="Times New Roman"/>
          <w:noProof/>
          <w:lang w:val="en-GB" w:eastAsia="nl-NL"/>
        </w:rPr>
        <w:t xml:space="preserve"> and morphosyntactic knowledge</w:t>
      </w:r>
      <w:r w:rsidRPr="003A7C44">
        <w:rPr>
          <w:rFonts w:ascii="Times" w:hAnsi="Times" w:cs="Times New Roman"/>
          <w:noProof/>
          <w:lang w:val="en-GB" w:eastAsia="nl-NL"/>
        </w:rPr>
        <w:t xml:space="preserve">, which might be hard for first-year </w:t>
      </w:r>
      <w:r w:rsidR="0020390E">
        <w:rPr>
          <w:rFonts w:ascii="Times" w:hAnsi="Times" w:cs="Times New Roman"/>
          <w:noProof/>
          <w:lang w:val="en-GB" w:eastAsia="nl-NL"/>
        </w:rPr>
        <w:t>pupil</w:t>
      </w:r>
      <w:r w:rsidRPr="003A7C44">
        <w:rPr>
          <w:rFonts w:ascii="Times" w:hAnsi="Times" w:cs="Times New Roman"/>
          <w:noProof/>
          <w:lang w:val="en-GB" w:eastAsia="nl-NL"/>
        </w:rPr>
        <w:t xml:space="preserve">s who are in the initial stages of acquisition and who have only just learned some words in French. In general, the </w:t>
      </w:r>
      <w:r w:rsidR="0020390E">
        <w:rPr>
          <w:rFonts w:ascii="Times" w:hAnsi="Times" w:cs="Times New Roman"/>
          <w:noProof/>
          <w:lang w:val="en-GB" w:eastAsia="nl-NL"/>
        </w:rPr>
        <w:t>pupil</w:t>
      </w:r>
      <w:r w:rsidRPr="003A7C44">
        <w:rPr>
          <w:rFonts w:ascii="Times" w:hAnsi="Times" w:cs="Times New Roman"/>
          <w:noProof/>
          <w:lang w:val="en-GB" w:eastAsia="nl-NL"/>
        </w:rPr>
        <w:t>s found the GFT a much easier test to perform.</w:t>
      </w:r>
      <w:r w:rsidRPr="003A7C44">
        <w:rPr>
          <w:rStyle w:val="Appelnotedebasdep"/>
          <w:rFonts w:ascii="Times" w:hAnsi="Times" w:cs="Times New Roman"/>
          <w:noProof/>
          <w:lang w:val="en-GB" w:eastAsia="nl-NL"/>
        </w:rPr>
        <w:footnoteReference w:id="12"/>
      </w:r>
      <w:r w:rsidRPr="003A7C44">
        <w:rPr>
          <w:rFonts w:ascii="Times" w:hAnsi="Times" w:cs="Times New Roman"/>
          <w:noProof/>
          <w:lang w:val="en-GB" w:eastAsia="nl-NL"/>
        </w:rPr>
        <w:t xml:space="preserve"> </w:t>
      </w:r>
      <w:r w:rsidRPr="003A7C44">
        <w:rPr>
          <w:rFonts w:ascii="Times" w:hAnsi="Times" w:cs="Times New Roman"/>
          <w:lang w:val="en-GB"/>
        </w:rPr>
        <w:t xml:space="preserve">In the GFT, the </w:t>
      </w:r>
      <w:r w:rsidR="0020390E">
        <w:rPr>
          <w:rFonts w:ascii="Times" w:hAnsi="Times" w:cs="Times New Roman"/>
          <w:lang w:val="en-GB"/>
        </w:rPr>
        <w:t>pupil</w:t>
      </w:r>
      <w:r w:rsidRPr="003A7C44">
        <w:rPr>
          <w:rFonts w:ascii="Times" w:hAnsi="Times" w:cs="Times New Roman"/>
          <w:lang w:val="en-GB"/>
        </w:rPr>
        <w:t xml:space="preserve">s almost never placed the verb after the adverb in French, hence making hardly any </w:t>
      </w:r>
      <w:proofErr w:type="spellStart"/>
      <w:r w:rsidRPr="003A7C44">
        <w:rPr>
          <w:rFonts w:ascii="Times" w:hAnsi="Times" w:cs="Times New Roman"/>
          <w:lang w:val="en-GB"/>
        </w:rPr>
        <w:t>Adv</w:t>
      </w:r>
      <w:proofErr w:type="spellEnd"/>
      <w:r w:rsidRPr="003A7C44">
        <w:rPr>
          <w:rFonts w:ascii="Times" w:hAnsi="Times" w:cs="Times New Roman"/>
          <w:lang w:val="en-GB"/>
        </w:rPr>
        <w:t xml:space="preserve">-V errors. It could be </w:t>
      </w:r>
      <w:r w:rsidRPr="003A7C44">
        <w:rPr>
          <w:rFonts w:ascii="Times" w:hAnsi="Times" w:cs="Times New Roman"/>
          <w:lang w:val="en-GB"/>
        </w:rPr>
        <w:lastRenderedPageBreak/>
        <w:t xml:space="preserve">that the activation and/or proficiency level of the L2 is so low that </w:t>
      </w:r>
      <w:r w:rsidR="0020390E">
        <w:rPr>
          <w:rFonts w:ascii="Times" w:hAnsi="Times" w:cs="Times New Roman"/>
          <w:lang w:val="en-GB"/>
        </w:rPr>
        <w:t>pupil</w:t>
      </w:r>
      <w:r w:rsidRPr="003A7C44">
        <w:rPr>
          <w:rFonts w:ascii="Times" w:hAnsi="Times" w:cs="Times New Roman"/>
          <w:lang w:val="en-GB"/>
        </w:rPr>
        <w:t xml:space="preserve">s in this stage of acquisition </w:t>
      </w:r>
      <w:r w:rsidRPr="00A02244">
        <w:rPr>
          <w:rFonts w:ascii="Times" w:hAnsi="Times" w:cs="Times New Roman"/>
          <w:lang w:val="en-GB"/>
        </w:rPr>
        <w:t>consider the L1 as the only possible language to transfer information from.</w:t>
      </w:r>
      <w:bookmarkStart w:id="15" w:name="_Hlk20942171"/>
    </w:p>
    <w:p w14:paraId="4619E462" w14:textId="04ADA49E" w:rsidR="00FD598F" w:rsidRPr="00A02244" w:rsidRDefault="00A64D39" w:rsidP="00A31AD4">
      <w:pPr>
        <w:keepNext/>
        <w:spacing w:line="360" w:lineRule="auto"/>
        <w:ind w:firstLine="709"/>
        <w:jc w:val="both"/>
        <w:rPr>
          <w:rFonts w:ascii="Times" w:hAnsi="Times" w:cs="Times New Roman"/>
          <w:lang w:val="en-GB"/>
        </w:rPr>
      </w:pPr>
      <w:bookmarkStart w:id="16" w:name="_Hlk20942787"/>
      <w:bookmarkStart w:id="17" w:name="_Hlk20946927"/>
      <w:bookmarkEnd w:id="15"/>
      <w:r>
        <w:rPr>
          <w:rFonts w:ascii="Times" w:hAnsi="Times" w:cs="Times New Roman"/>
          <w:lang w:val="en-GB"/>
        </w:rPr>
        <w:t xml:space="preserve">A </w:t>
      </w:r>
      <w:r w:rsidR="00E569D5">
        <w:rPr>
          <w:rFonts w:ascii="Times" w:hAnsi="Times" w:cs="Times New Roman"/>
          <w:lang w:val="en-GB"/>
        </w:rPr>
        <w:t>factor</w:t>
      </w:r>
      <w:r>
        <w:rPr>
          <w:rFonts w:ascii="Times" w:hAnsi="Times" w:cs="Times New Roman"/>
          <w:lang w:val="en-GB"/>
        </w:rPr>
        <w:t xml:space="preserve"> that may have </w:t>
      </w:r>
      <w:r w:rsidRPr="00A31AD4">
        <w:rPr>
          <w:rFonts w:ascii="Times" w:hAnsi="Times" w:cs="Times New Roman"/>
          <w:lang w:val="en-GB"/>
        </w:rPr>
        <w:t>influenced the results is the pupils’ proficiency level in English</w:t>
      </w:r>
      <w:r w:rsidR="00A31AD4">
        <w:rPr>
          <w:rFonts w:ascii="Times" w:hAnsi="Times" w:cs="Times New Roman"/>
          <w:lang w:val="en-GB"/>
        </w:rPr>
        <w:t xml:space="preserve"> </w:t>
      </w:r>
      <w:r w:rsidR="00A31AD4" w:rsidRPr="00A31AD4">
        <w:rPr>
          <w:rFonts w:ascii="Times" w:hAnsi="Times" w:cs="Times New Roman"/>
          <w:lang w:val="en-GB"/>
        </w:rPr>
        <w:t>since they come from different primary school backgrounds</w:t>
      </w:r>
      <w:r w:rsidRPr="00A31AD4">
        <w:rPr>
          <w:rFonts w:ascii="Times" w:hAnsi="Times" w:cs="Times New Roman"/>
          <w:lang w:val="en-GB"/>
        </w:rPr>
        <w:t>.</w:t>
      </w:r>
      <w:r w:rsidR="00A31AD4" w:rsidRPr="00A31AD4">
        <w:rPr>
          <w:rFonts w:ascii="Times" w:hAnsi="Times" w:cs="Times New Roman"/>
          <w:lang w:val="en-GB"/>
        </w:rPr>
        <w:t xml:space="preserve"> </w:t>
      </w:r>
      <w:r w:rsidR="00E569D5">
        <w:rPr>
          <w:rFonts w:ascii="Times" w:hAnsi="Times" w:cs="Times New Roman"/>
          <w:lang w:val="en-GB"/>
        </w:rPr>
        <w:t>However, i</w:t>
      </w:r>
      <w:r w:rsidR="00A31AD4">
        <w:rPr>
          <w:rFonts w:ascii="Times" w:hAnsi="Times" w:cs="Times New Roman"/>
          <w:lang w:val="en-GB"/>
        </w:rPr>
        <w:t>n</w:t>
      </w:r>
      <w:r w:rsidR="00A31AD4" w:rsidRPr="00A31AD4">
        <w:rPr>
          <w:rFonts w:ascii="Times" w:hAnsi="Times" w:cs="Times New Roman"/>
          <w:lang w:val="en-GB"/>
        </w:rPr>
        <w:t xml:space="preserve"> </w:t>
      </w:r>
      <w:r w:rsidR="00A31AD4">
        <w:rPr>
          <w:rFonts w:ascii="Times" w:hAnsi="Times" w:cs="Times New Roman"/>
          <w:lang w:val="en-GB"/>
        </w:rPr>
        <w:t>a previous</w:t>
      </w:r>
      <w:r w:rsidR="00A31AD4" w:rsidRPr="00A31AD4">
        <w:rPr>
          <w:rFonts w:ascii="Times" w:hAnsi="Times" w:cs="Times New Roman"/>
          <w:lang w:val="en-GB"/>
        </w:rPr>
        <w:t xml:space="preserve"> study</w:t>
      </w:r>
      <w:r w:rsidR="004E639B">
        <w:rPr>
          <w:rFonts w:ascii="Times" w:hAnsi="Times" w:cs="Times New Roman"/>
          <w:lang w:val="en-GB"/>
        </w:rPr>
        <w:t xml:space="preserve"> (</w:t>
      </w:r>
      <w:proofErr w:type="spellStart"/>
      <w:r w:rsidR="004E639B">
        <w:rPr>
          <w:rFonts w:ascii="Times" w:hAnsi="Times" w:cs="Times New Roman"/>
          <w:lang w:val="en-GB"/>
        </w:rPr>
        <w:t>Stadt</w:t>
      </w:r>
      <w:proofErr w:type="spellEnd"/>
      <w:r w:rsidR="004E639B">
        <w:rPr>
          <w:rFonts w:ascii="Times" w:hAnsi="Times" w:cs="Times New Roman"/>
          <w:lang w:val="en-GB"/>
        </w:rPr>
        <w:t xml:space="preserve"> et al. 2018c</w:t>
      </w:r>
      <w:r w:rsidR="00A31AD4">
        <w:rPr>
          <w:rFonts w:ascii="Times" w:hAnsi="Times" w:cs="Times New Roman"/>
          <w:lang w:val="en-GB"/>
        </w:rPr>
        <w:t>)</w:t>
      </w:r>
      <w:proofErr w:type="gramStart"/>
      <w:r w:rsidR="00A31AD4" w:rsidRPr="00A31AD4">
        <w:rPr>
          <w:rFonts w:ascii="Times" w:hAnsi="Times" w:cs="Times New Roman"/>
          <w:lang w:val="en-GB"/>
        </w:rPr>
        <w:t>,</w:t>
      </w:r>
      <w:proofErr w:type="gramEnd"/>
      <w:r w:rsidR="00A31AD4" w:rsidRPr="00A31AD4">
        <w:rPr>
          <w:rFonts w:ascii="Times" w:hAnsi="Times" w:cs="Times New Roman"/>
          <w:lang w:val="en-GB"/>
        </w:rPr>
        <w:t xml:space="preserve"> we </w:t>
      </w:r>
      <w:r w:rsidR="00A31AD4" w:rsidRPr="00A31AD4">
        <w:rPr>
          <w:rFonts w:ascii="Times" w:hAnsi="Times" w:cs="Times New Roman"/>
          <w:lang w:val="en-US"/>
        </w:rPr>
        <w:t>calculated the</w:t>
      </w:r>
      <w:r w:rsidR="00A31AD4" w:rsidRPr="00A31AD4">
        <w:rPr>
          <w:rFonts w:ascii="Times" w:hAnsi="Times" w:cs="Times New Roman"/>
          <w:lang w:val="en-GB"/>
        </w:rPr>
        <w:t xml:space="preserve"> </w:t>
      </w:r>
      <w:r w:rsidR="00A31AD4" w:rsidRPr="00A31AD4">
        <w:rPr>
          <w:rFonts w:ascii="Times" w:hAnsi="Times" w:cs="Times New Roman"/>
          <w:lang w:val="en-US"/>
        </w:rPr>
        <w:t>correlation between the first-</w:t>
      </w:r>
      <w:r w:rsidR="00A31AD4" w:rsidRPr="00A31AD4">
        <w:rPr>
          <w:rFonts w:ascii="Times" w:hAnsi="Times" w:cs="á˘ƒXˇ"/>
          <w:lang w:val="en-US"/>
        </w:rPr>
        <w:t xml:space="preserve">year </w:t>
      </w:r>
      <w:r w:rsidR="00A31AD4">
        <w:rPr>
          <w:rFonts w:ascii="Times" w:hAnsi="Times" w:cs="á˘ƒXˇ"/>
          <w:lang w:val="en-US"/>
        </w:rPr>
        <w:t xml:space="preserve">pupils’ </w:t>
      </w:r>
      <w:r w:rsidR="00A31AD4" w:rsidRPr="00A31AD4">
        <w:rPr>
          <w:rFonts w:ascii="Times" w:hAnsi="Times" w:cs="á˘ƒXˇ"/>
          <w:lang w:val="en-US"/>
        </w:rPr>
        <w:t>proficiency</w:t>
      </w:r>
      <w:r w:rsidR="00A31AD4">
        <w:rPr>
          <w:rFonts w:ascii="Times" w:hAnsi="Times" w:cs="á˘ƒXˇ"/>
          <w:lang w:val="en-US"/>
        </w:rPr>
        <w:t xml:space="preserve"> in English</w:t>
      </w:r>
      <w:r w:rsidR="00A31AD4" w:rsidRPr="00A31AD4">
        <w:rPr>
          <w:rFonts w:ascii="Times" w:hAnsi="Times" w:cs="á˘ƒXˇ"/>
          <w:lang w:val="en-US"/>
        </w:rPr>
        <w:t xml:space="preserve"> (using</w:t>
      </w:r>
      <w:r w:rsidR="00A31AD4" w:rsidRPr="00A31AD4">
        <w:rPr>
          <w:rFonts w:ascii="Times" w:hAnsi="Times" w:cs="Times New Roman"/>
          <w:lang w:val="en-US"/>
        </w:rPr>
        <w:t xml:space="preserve"> the</w:t>
      </w:r>
      <w:r w:rsidR="00A31AD4" w:rsidRPr="00A31AD4">
        <w:rPr>
          <w:rFonts w:ascii="Times" w:hAnsi="Times" w:cs="Times New Roman"/>
          <w:lang w:val="en-GB"/>
        </w:rPr>
        <w:t xml:space="preserve"> </w:t>
      </w:r>
      <w:proofErr w:type="spellStart"/>
      <w:r w:rsidR="00A31AD4" w:rsidRPr="00A31AD4">
        <w:rPr>
          <w:rFonts w:ascii="Times" w:hAnsi="Times" w:cs="Times New Roman"/>
          <w:lang w:val="en-US"/>
        </w:rPr>
        <w:t>standardised</w:t>
      </w:r>
      <w:proofErr w:type="spellEnd"/>
      <w:r w:rsidR="00A31AD4" w:rsidRPr="00A31AD4">
        <w:rPr>
          <w:rFonts w:ascii="Times" w:hAnsi="Times" w:cs="Times New Roman"/>
          <w:lang w:val="en-US"/>
        </w:rPr>
        <w:t xml:space="preserve"> Meara vocabulary size test [M</w:t>
      </w:r>
      <w:r w:rsidR="00B351A6">
        <w:rPr>
          <w:rFonts w:ascii="Times" w:hAnsi="Times" w:cs="Times New Roman"/>
          <w:lang w:val="en-US"/>
        </w:rPr>
        <w:t>eara</w:t>
      </w:r>
      <w:r w:rsidR="00A31AD4" w:rsidRPr="00A31AD4">
        <w:rPr>
          <w:rFonts w:ascii="Times" w:hAnsi="Times" w:cs="Times New Roman"/>
          <w:lang w:val="en-US"/>
        </w:rPr>
        <w:t xml:space="preserve"> 2010]) and the number of </w:t>
      </w:r>
      <w:proofErr w:type="spellStart"/>
      <w:r w:rsidR="00A31AD4" w:rsidRPr="00A31AD4">
        <w:rPr>
          <w:rFonts w:ascii="Times" w:hAnsi="Times" w:cs="Times New Roman"/>
          <w:lang w:val="en-US"/>
        </w:rPr>
        <w:t>Adv</w:t>
      </w:r>
      <w:proofErr w:type="spellEnd"/>
      <w:r w:rsidR="00A31AD4" w:rsidRPr="00A31AD4">
        <w:rPr>
          <w:rFonts w:ascii="Times" w:hAnsi="Times" w:cs="Times New Roman"/>
          <w:lang w:val="en-US"/>
        </w:rPr>
        <w:t>-V</w:t>
      </w:r>
      <w:r w:rsidR="00A31AD4">
        <w:rPr>
          <w:rFonts w:ascii="Times" w:hAnsi="Times" w:cs="Times New Roman"/>
          <w:lang w:val="en-US"/>
        </w:rPr>
        <w:t xml:space="preserve"> </w:t>
      </w:r>
      <w:r w:rsidR="00A31AD4" w:rsidRPr="00A31AD4">
        <w:rPr>
          <w:rFonts w:ascii="Times" w:hAnsi="Times" w:cs="Times New Roman"/>
          <w:lang w:val="en-US"/>
        </w:rPr>
        <w:t>errors. We found no</w:t>
      </w:r>
      <w:r w:rsidR="00A31AD4" w:rsidRPr="00A31AD4">
        <w:rPr>
          <w:rFonts w:ascii="Times" w:hAnsi="Times" w:cs="Times New Roman"/>
          <w:lang w:val="en-GB"/>
        </w:rPr>
        <w:t xml:space="preserve"> </w:t>
      </w:r>
      <w:r w:rsidR="00A31AD4" w:rsidRPr="00A31AD4">
        <w:rPr>
          <w:rFonts w:ascii="Times" w:hAnsi="Times" w:cs="Times New Roman"/>
          <w:lang w:val="en-US"/>
        </w:rPr>
        <w:t>significant correlation (</w:t>
      </w:r>
      <w:r w:rsidR="00A31AD4" w:rsidRPr="00B62EED">
        <w:rPr>
          <w:rFonts w:ascii="Times" w:hAnsi="Times" w:cs="Times New Roman"/>
          <w:i/>
          <w:lang w:val="en-US"/>
        </w:rPr>
        <w:t>p</w:t>
      </w:r>
      <w:r w:rsidR="00B62EED">
        <w:rPr>
          <w:rFonts w:ascii="Times" w:hAnsi="Times" w:cs="Times New Roman"/>
          <w:lang w:val="en-US"/>
        </w:rPr>
        <w:t xml:space="preserve"> </w:t>
      </w:r>
      <w:r w:rsidR="00A31AD4" w:rsidRPr="00A31AD4">
        <w:rPr>
          <w:rFonts w:ascii="Times" w:hAnsi="Times" w:cs="Times New Roman"/>
          <w:lang w:val="en-US"/>
        </w:rPr>
        <w:t>=</w:t>
      </w:r>
      <w:r w:rsidR="00B62EED">
        <w:rPr>
          <w:rFonts w:ascii="Times" w:hAnsi="Times" w:cs="Times New Roman"/>
          <w:lang w:val="en-US"/>
        </w:rPr>
        <w:t xml:space="preserve"> </w:t>
      </w:r>
      <w:r w:rsidR="00DF630C">
        <w:rPr>
          <w:rFonts w:ascii="Times" w:hAnsi="Times" w:cs="Times New Roman"/>
          <w:lang w:val="en-US"/>
        </w:rPr>
        <w:t>0.663,</w:t>
      </w:r>
      <w:r w:rsidR="004E639B">
        <w:rPr>
          <w:rFonts w:ascii="Times" w:hAnsi="Times" w:cs="Times New Roman"/>
          <w:lang w:val="en-US"/>
        </w:rPr>
        <w:t xml:space="preserve"> see fn. 10</w:t>
      </w:r>
      <w:r w:rsidR="00DF630C">
        <w:rPr>
          <w:rFonts w:ascii="Times" w:hAnsi="Times" w:cs="Times New Roman"/>
          <w:lang w:val="en-US"/>
        </w:rPr>
        <w:t>)</w:t>
      </w:r>
      <w:r w:rsidR="00A31AD4" w:rsidRPr="00A31AD4">
        <w:rPr>
          <w:rFonts w:ascii="Times" w:hAnsi="Times" w:cs="Times New Roman"/>
          <w:lang w:val="en-US"/>
        </w:rPr>
        <w:t>.</w:t>
      </w:r>
      <w:r w:rsidR="00A31AD4">
        <w:rPr>
          <w:rFonts w:ascii="Times" w:hAnsi="Times" w:cs="Times New Roman"/>
          <w:lang w:val="en-US"/>
        </w:rPr>
        <w:t xml:space="preserve"> </w:t>
      </w:r>
      <w:bookmarkEnd w:id="16"/>
      <w:r w:rsidR="00E569D5">
        <w:rPr>
          <w:rFonts w:ascii="Times" w:hAnsi="Times" w:cs="Times New Roman"/>
          <w:lang w:val="en-US"/>
        </w:rPr>
        <w:t xml:space="preserve">Secondly, one may wonder whether the tasks were not too difficult for the learners. We do not think that this has been the case. We tried to </w:t>
      </w:r>
      <w:r w:rsidR="008106D4">
        <w:rPr>
          <w:rFonts w:ascii="Times" w:hAnsi="Times" w:cs="Times New Roman"/>
          <w:lang w:val="en-GB"/>
        </w:rPr>
        <w:t>make the linguistic task</w:t>
      </w:r>
      <w:r w:rsidR="00A31AD4">
        <w:rPr>
          <w:rFonts w:ascii="Times" w:hAnsi="Times" w:cs="Times New Roman"/>
          <w:lang w:val="en-GB"/>
        </w:rPr>
        <w:t>s</w:t>
      </w:r>
      <w:r w:rsidR="008106D4">
        <w:rPr>
          <w:rFonts w:ascii="Times" w:hAnsi="Times" w:cs="Times New Roman"/>
          <w:lang w:val="en-GB"/>
        </w:rPr>
        <w:t xml:space="preserve"> as easy as possible by including proper names and many cognates, by offering vocabulary lists to learn beforehand</w:t>
      </w:r>
      <w:r w:rsidR="0074055F">
        <w:rPr>
          <w:rFonts w:ascii="Times" w:hAnsi="Times" w:cs="Times New Roman"/>
          <w:lang w:val="en-GB"/>
        </w:rPr>
        <w:t>,</w:t>
      </w:r>
      <w:r w:rsidR="008106D4">
        <w:rPr>
          <w:rFonts w:ascii="Times" w:hAnsi="Times" w:cs="Times New Roman"/>
          <w:lang w:val="en-GB"/>
        </w:rPr>
        <w:t xml:space="preserve"> and by offering vocabulary lists during the tasks. </w:t>
      </w:r>
      <w:r>
        <w:rPr>
          <w:rFonts w:ascii="Times" w:hAnsi="Times" w:cs="Times New Roman"/>
          <w:lang w:val="en-GB"/>
        </w:rPr>
        <w:t>A</w:t>
      </w:r>
      <w:r w:rsidR="00E569D5">
        <w:rPr>
          <w:rFonts w:ascii="Times" w:hAnsi="Times" w:cs="Times New Roman"/>
          <w:lang w:val="en-GB"/>
        </w:rPr>
        <w:t xml:space="preserve"> third </w:t>
      </w:r>
      <w:r>
        <w:rPr>
          <w:rFonts w:ascii="Times" w:hAnsi="Times" w:cs="Times New Roman"/>
          <w:lang w:val="en-GB"/>
        </w:rPr>
        <w:t>point</w:t>
      </w:r>
      <w:r w:rsidRPr="008106D4">
        <w:rPr>
          <w:rFonts w:ascii="Times" w:hAnsi="Times" w:cs="Times New Roman"/>
          <w:lang w:val="en-GB"/>
        </w:rPr>
        <w:t xml:space="preserve"> </w:t>
      </w:r>
      <w:r>
        <w:rPr>
          <w:rFonts w:ascii="Times" w:hAnsi="Times" w:cs="Times New Roman"/>
          <w:lang w:val="en-GB"/>
        </w:rPr>
        <w:t xml:space="preserve">that may have influenced the results is </w:t>
      </w:r>
      <w:r w:rsidRPr="008106D4">
        <w:rPr>
          <w:rFonts w:ascii="Times" w:hAnsi="Times" w:cs="Times New Roman"/>
          <w:lang w:val="en-GB"/>
        </w:rPr>
        <w:t xml:space="preserve">that the test sentences were presented only </w:t>
      </w:r>
      <w:r>
        <w:rPr>
          <w:rFonts w:ascii="Times" w:hAnsi="Times" w:cs="Times New Roman"/>
          <w:lang w:val="en-GB"/>
        </w:rPr>
        <w:t xml:space="preserve">in </w:t>
      </w:r>
      <w:r w:rsidRPr="008106D4">
        <w:rPr>
          <w:rFonts w:ascii="Times" w:hAnsi="Times" w:cs="Times New Roman"/>
          <w:lang w:val="en-GB"/>
        </w:rPr>
        <w:t xml:space="preserve">one order to </w:t>
      </w:r>
      <w:r w:rsidR="00E569D5">
        <w:rPr>
          <w:rFonts w:ascii="Times" w:hAnsi="Times" w:cs="Times New Roman"/>
          <w:lang w:val="en-GB"/>
        </w:rPr>
        <w:t xml:space="preserve">all </w:t>
      </w:r>
      <w:r w:rsidRPr="008106D4">
        <w:rPr>
          <w:rFonts w:ascii="Times" w:hAnsi="Times" w:cs="Times New Roman"/>
          <w:lang w:val="en-GB"/>
        </w:rPr>
        <w:t>pupils</w:t>
      </w:r>
      <w:r w:rsidR="00E569D5">
        <w:rPr>
          <w:rFonts w:ascii="Times" w:hAnsi="Times" w:cs="Times New Roman"/>
          <w:lang w:val="en-GB"/>
        </w:rPr>
        <w:t>, i.e. we did not use different versions of the tasks with different orders in which the sentences were presented</w:t>
      </w:r>
      <w:r w:rsidRPr="008106D4">
        <w:rPr>
          <w:rFonts w:ascii="Times" w:hAnsi="Times" w:cs="Times New Roman"/>
          <w:lang w:val="en-GB"/>
        </w:rPr>
        <w:t xml:space="preserve">. </w:t>
      </w:r>
      <w:r w:rsidR="00C71FD5">
        <w:rPr>
          <w:rFonts w:ascii="Times" w:hAnsi="Times" w:cs="Times New Roman"/>
          <w:lang w:val="en-GB"/>
        </w:rPr>
        <w:t xml:space="preserve">One could </w:t>
      </w:r>
      <w:r>
        <w:rPr>
          <w:rFonts w:ascii="Times" w:hAnsi="Times" w:cs="Times New Roman"/>
          <w:lang w:val="en-GB"/>
        </w:rPr>
        <w:t xml:space="preserve">also </w:t>
      </w:r>
      <w:r w:rsidR="00C71FD5">
        <w:rPr>
          <w:rFonts w:ascii="Times" w:hAnsi="Times" w:cs="Times New Roman"/>
          <w:lang w:val="en-GB"/>
        </w:rPr>
        <w:t>wonder whether the fact that the vocabulary items were translated in</w:t>
      </w:r>
      <w:r w:rsidR="004E639B">
        <w:rPr>
          <w:rFonts w:ascii="Times" w:hAnsi="Times" w:cs="Times New Roman"/>
          <w:lang w:val="en-GB"/>
        </w:rPr>
        <w:t>to</w:t>
      </w:r>
      <w:r w:rsidR="00C71FD5">
        <w:rPr>
          <w:rFonts w:ascii="Times" w:hAnsi="Times" w:cs="Times New Roman"/>
          <w:lang w:val="en-GB"/>
        </w:rPr>
        <w:t xml:space="preserve"> Dutch may have influenced the results. However, in </w:t>
      </w:r>
      <w:proofErr w:type="spellStart"/>
      <w:r w:rsidR="00C71FD5">
        <w:rPr>
          <w:rFonts w:ascii="Times" w:hAnsi="Times" w:cs="Times New Roman"/>
          <w:lang w:val="en-GB"/>
        </w:rPr>
        <w:t>Stadt</w:t>
      </w:r>
      <w:proofErr w:type="spellEnd"/>
      <w:r w:rsidR="00C71FD5">
        <w:rPr>
          <w:rFonts w:ascii="Times" w:hAnsi="Times" w:cs="Times New Roman"/>
          <w:lang w:val="en-GB"/>
        </w:rPr>
        <w:t xml:space="preserve"> et al. (2016, 2018a) we also provided French-Dutch vocabulary lists</w:t>
      </w:r>
      <w:r>
        <w:rPr>
          <w:rFonts w:ascii="Times" w:hAnsi="Times" w:cs="Times New Roman"/>
          <w:lang w:val="en-GB"/>
        </w:rPr>
        <w:t xml:space="preserve">, but in these </w:t>
      </w:r>
      <w:r w:rsidR="00A31AD4">
        <w:rPr>
          <w:rFonts w:ascii="Times" w:hAnsi="Times" w:cs="Times New Roman"/>
          <w:lang w:val="en-GB"/>
        </w:rPr>
        <w:t>studies,</w:t>
      </w:r>
      <w:r>
        <w:rPr>
          <w:rFonts w:ascii="Times" w:hAnsi="Times" w:cs="Times New Roman"/>
          <w:lang w:val="en-GB"/>
        </w:rPr>
        <w:t xml:space="preserve"> we saw predominantly influence from English</w:t>
      </w:r>
      <w:r w:rsidR="00C71FD5">
        <w:rPr>
          <w:rFonts w:ascii="Times" w:hAnsi="Times" w:cs="Times New Roman"/>
          <w:lang w:val="en-GB"/>
        </w:rPr>
        <w:t xml:space="preserve">. </w:t>
      </w:r>
      <w:r w:rsidR="008106D4" w:rsidRPr="008106D4">
        <w:rPr>
          <w:rFonts w:ascii="Times" w:hAnsi="Times" w:cs="Times New Roman"/>
          <w:lang w:val="en-GB"/>
        </w:rPr>
        <w:t xml:space="preserve">Future research should verify </w:t>
      </w:r>
      <w:r w:rsidR="00A31AD4">
        <w:rPr>
          <w:rFonts w:ascii="Times" w:hAnsi="Times" w:cs="Times New Roman"/>
          <w:lang w:val="en-GB"/>
        </w:rPr>
        <w:t>whether</w:t>
      </w:r>
      <w:r w:rsidR="008106D4" w:rsidRPr="008106D4">
        <w:rPr>
          <w:rFonts w:ascii="Times" w:hAnsi="Times" w:cs="Times New Roman"/>
          <w:lang w:val="en-GB"/>
        </w:rPr>
        <w:t xml:space="preserve"> th</w:t>
      </w:r>
      <w:r w:rsidR="008106D4">
        <w:rPr>
          <w:rFonts w:ascii="Times" w:hAnsi="Times" w:cs="Times New Roman"/>
          <w:lang w:val="en-GB"/>
        </w:rPr>
        <w:t>ese points</w:t>
      </w:r>
      <w:r w:rsidR="008106D4" w:rsidRPr="008106D4">
        <w:rPr>
          <w:rFonts w:ascii="Times" w:hAnsi="Times" w:cs="Times New Roman"/>
          <w:lang w:val="en-GB"/>
        </w:rPr>
        <w:t xml:space="preserve"> ha</w:t>
      </w:r>
      <w:r w:rsidR="008106D4">
        <w:rPr>
          <w:rFonts w:ascii="Times" w:hAnsi="Times" w:cs="Times New Roman"/>
          <w:lang w:val="en-GB"/>
        </w:rPr>
        <w:t xml:space="preserve">ve </w:t>
      </w:r>
      <w:r w:rsidR="008106D4" w:rsidRPr="008106D4">
        <w:rPr>
          <w:rFonts w:ascii="Times" w:hAnsi="Times" w:cs="Times New Roman"/>
          <w:lang w:val="en-GB"/>
        </w:rPr>
        <w:t>influenced the results</w:t>
      </w:r>
      <w:r>
        <w:rPr>
          <w:rFonts w:ascii="Times" w:hAnsi="Times" w:cs="Times New Roman"/>
          <w:lang w:val="en-GB"/>
        </w:rPr>
        <w:t>.</w:t>
      </w:r>
    </w:p>
    <w:bookmarkEnd w:id="17"/>
    <w:p w14:paraId="4E110A3D" w14:textId="22ABF389" w:rsidR="00FD598F" w:rsidRPr="00B964D0" w:rsidRDefault="00FD598F" w:rsidP="00EE630C">
      <w:pPr>
        <w:autoSpaceDE w:val="0"/>
        <w:autoSpaceDN w:val="0"/>
        <w:adjustRightInd w:val="0"/>
        <w:spacing w:line="360" w:lineRule="auto"/>
        <w:jc w:val="both"/>
        <w:rPr>
          <w:rFonts w:ascii="Times" w:hAnsi="Times" w:cs="Times"/>
          <w:lang w:val="en-US"/>
        </w:rPr>
      </w:pPr>
      <w:r w:rsidRPr="00A02244">
        <w:rPr>
          <w:rFonts w:ascii="Times" w:hAnsi="Times" w:cs="Times New Roman"/>
          <w:color w:val="000000" w:themeColor="text1"/>
          <w:lang w:val="en-GB"/>
        </w:rPr>
        <w:tab/>
        <w:t xml:space="preserve">When we compare the results of the present study to </w:t>
      </w:r>
      <w:r w:rsidR="00C041AA" w:rsidRPr="00A02244">
        <w:rPr>
          <w:rFonts w:ascii="Times" w:hAnsi="Times" w:cs="Times New Roman"/>
          <w:color w:val="000000" w:themeColor="text1"/>
          <w:lang w:val="en-GB"/>
        </w:rPr>
        <w:t xml:space="preserve">the </w:t>
      </w:r>
      <w:r w:rsidRPr="00A02244">
        <w:rPr>
          <w:rFonts w:ascii="Times" w:hAnsi="Times" w:cs="Times New Roman"/>
          <w:color w:val="000000" w:themeColor="text1"/>
          <w:lang w:val="en-GB"/>
        </w:rPr>
        <w:t xml:space="preserve">results </w:t>
      </w:r>
      <w:r w:rsidR="004E639B">
        <w:rPr>
          <w:rFonts w:ascii="Times" w:hAnsi="Times" w:cs="Times New Roman"/>
          <w:color w:val="000000" w:themeColor="text1"/>
          <w:lang w:val="en-GB"/>
        </w:rPr>
        <w:t>of</w:t>
      </w:r>
      <w:r w:rsidRPr="00A02244">
        <w:rPr>
          <w:rFonts w:ascii="Times" w:hAnsi="Times" w:cs="Times New Roman"/>
          <w:color w:val="000000" w:themeColor="text1"/>
          <w:lang w:val="en-GB"/>
        </w:rPr>
        <w:t xml:space="preserve"> </w:t>
      </w:r>
      <w:proofErr w:type="spellStart"/>
      <w:r w:rsidRPr="00A02244">
        <w:rPr>
          <w:rFonts w:ascii="Times" w:hAnsi="Times" w:cs="Times New Roman"/>
          <w:color w:val="000000" w:themeColor="text1"/>
          <w:lang w:val="en-GB"/>
        </w:rPr>
        <w:t>Stadt</w:t>
      </w:r>
      <w:proofErr w:type="spellEnd"/>
      <w:r w:rsidRPr="00A02244">
        <w:rPr>
          <w:rFonts w:ascii="Times" w:hAnsi="Times" w:cs="Times New Roman"/>
          <w:color w:val="000000" w:themeColor="text1"/>
          <w:lang w:val="en-GB"/>
        </w:rPr>
        <w:t xml:space="preserve"> et al. (2016) with respect to the cross-sectional developmental pattern in the roles of L1 Dutch and L2 English in L3 French, we </w:t>
      </w:r>
      <w:r w:rsidR="000F5C41" w:rsidRPr="00A02244">
        <w:rPr>
          <w:rFonts w:ascii="Times" w:hAnsi="Times" w:cs="Times New Roman"/>
          <w:color w:val="000000" w:themeColor="text1"/>
          <w:lang w:val="en-GB"/>
        </w:rPr>
        <w:t>see</w:t>
      </w:r>
      <w:r w:rsidRPr="00A02244">
        <w:rPr>
          <w:rFonts w:ascii="Times" w:hAnsi="Times" w:cs="Times New Roman"/>
          <w:color w:val="000000" w:themeColor="text1"/>
          <w:lang w:val="en-GB"/>
        </w:rPr>
        <w:t xml:space="preserve"> an enormous decrease of </w:t>
      </w:r>
      <w:proofErr w:type="gramStart"/>
      <w:r w:rsidR="000F5C41" w:rsidRPr="00A02244">
        <w:rPr>
          <w:rFonts w:ascii="Times" w:hAnsi="Times" w:cs="Times New Roman"/>
          <w:color w:val="000000" w:themeColor="text1"/>
          <w:lang w:val="en-GB"/>
        </w:rPr>
        <w:t>XVS</w:t>
      </w:r>
      <w:r w:rsidR="00B07F0F" w:rsidRPr="00A02244">
        <w:rPr>
          <w:rFonts w:ascii="Times" w:hAnsi="Times" w:cs="Times New Roman"/>
          <w:color w:val="000000" w:themeColor="text1"/>
          <w:lang w:val="en-GB"/>
        </w:rPr>
        <w:t>(</w:t>
      </w:r>
      <w:proofErr w:type="gramEnd"/>
      <w:r w:rsidR="000F5C41" w:rsidRPr="00A02244">
        <w:rPr>
          <w:rFonts w:ascii="Times" w:hAnsi="Times" w:cs="Times New Roman"/>
          <w:color w:val="000000" w:themeColor="text1"/>
          <w:lang w:val="en-GB"/>
        </w:rPr>
        <w:t>O</w:t>
      </w:r>
      <w:r w:rsidR="00B07F0F" w:rsidRPr="00A02244">
        <w:rPr>
          <w:rFonts w:ascii="Times" w:hAnsi="Times" w:cs="Times New Roman"/>
          <w:color w:val="000000" w:themeColor="text1"/>
          <w:lang w:val="en-GB"/>
        </w:rPr>
        <w:t xml:space="preserve">) </w:t>
      </w:r>
      <w:r w:rsidRPr="00A02244">
        <w:rPr>
          <w:rFonts w:ascii="Times" w:hAnsi="Times" w:cs="Times New Roman"/>
          <w:color w:val="000000" w:themeColor="text1"/>
          <w:lang w:val="en-GB"/>
        </w:rPr>
        <w:t>errors from Y1 to Y3. Although the pupils had not received explicit instruction on L3 French verb placement in this case, the decrease in the number of V2</w:t>
      </w:r>
      <w:r w:rsidR="005A4752" w:rsidRPr="00A02244">
        <w:rPr>
          <w:rFonts w:ascii="Times" w:hAnsi="Times" w:cs="Times New Roman"/>
          <w:color w:val="000000" w:themeColor="text1"/>
          <w:lang w:val="en-GB"/>
        </w:rPr>
        <w:t xml:space="preserve"> </w:t>
      </w:r>
      <w:r w:rsidRPr="00A02244">
        <w:rPr>
          <w:rFonts w:ascii="Times" w:hAnsi="Times" w:cs="Times New Roman"/>
          <w:color w:val="000000" w:themeColor="text1"/>
          <w:lang w:val="en-GB"/>
        </w:rPr>
        <w:t xml:space="preserve">errors in later stages of </w:t>
      </w:r>
      <w:r w:rsidR="0006301D">
        <w:rPr>
          <w:rFonts w:ascii="Times" w:hAnsi="Times" w:cs="Times New Roman"/>
          <w:color w:val="000000" w:themeColor="text1"/>
          <w:lang w:val="en-GB"/>
        </w:rPr>
        <w:t>L3 learning</w:t>
      </w:r>
      <w:r w:rsidRPr="00A02244">
        <w:rPr>
          <w:rFonts w:ascii="Times" w:hAnsi="Times" w:cs="Times New Roman"/>
          <w:color w:val="000000" w:themeColor="text1"/>
          <w:lang w:val="en-GB"/>
        </w:rPr>
        <w:t xml:space="preserve"> may also be du</w:t>
      </w:r>
      <w:r w:rsidRPr="00906254">
        <w:rPr>
          <w:rFonts w:ascii="Times" w:hAnsi="Times" w:cs="Times New Roman"/>
          <w:color w:val="000000" w:themeColor="text1"/>
          <w:lang w:val="en-GB"/>
        </w:rPr>
        <w:t xml:space="preserve">e to increased L3 proficiency. Still, it is quite interesting to see that the increasing L3 proficiency has no effect on the number of L2 </w:t>
      </w:r>
      <w:proofErr w:type="spellStart"/>
      <w:r w:rsidRPr="00906254">
        <w:rPr>
          <w:rFonts w:ascii="Times" w:hAnsi="Times" w:cs="Times New Roman"/>
          <w:color w:val="000000" w:themeColor="text1"/>
          <w:lang w:val="en-GB"/>
        </w:rPr>
        <w:t>Adv</w:t>
      </w:r>
      <w:proofErr w:type="spellEnd"/>
      <w:r w:rsidRPr="00906254">
        <w:rPr>
          <w:rFonts w:ascii="Times" w:hAnsi="Times" w:cs="Times New Roman"/>
          <w:color w:val="000000" w:themeColor="text1"/>
          <w:lang w:val="en-GB"/>
        </w:rPr>
        <w:t xml:space="preserve">-V errors: </w:t>
      </w:r>
      <w:r w:rsidR="00F934D7" w:rsidRPr="00906254">
        <w:rPr>
          <w:rFonts w:ascii="Times" w:hAnsi="Times" w:cs="Times New Roman"/>
          <w:color w:val="000000" w:themeColor="text1"/>
          <w:lang w:val="en-GB"/>
        </w:rPr>
        <w:t>W</w:t>
      </w:r>
      <w:r w:rsidRPr="00906254">
        <w:rPr>
          <w:rFonts w:ascii="Times" w:hAnsi="Times" w:cs="Times New Roman"/>
          <w:color w:val="000000" w:themeColor="text1"/>
          <w:lang w:val="en-GB"/>
        </w:rPr>
        <w:t>hen we cross-</w:t>
      </w:r>
      <w:proofErr w:type="spellStart"/>
      <w:r w:rsidRPr="00906254">
        <w:rPr>
          <w:rFonts w:ascii="Times" w:hAnsi="Times" w:cs="Times New Roman"/>
          <w:color w:val="000000" w:themeColor="text1"/>
          <w:lang w:val="en-GB"/>
        </w:rPr>
        <w:t>sectionally</w:t>
      </w:r>
      <w:proofErr w:type="spellEnd"/>
      <w:r w:rsidRPr="00906254">
        <w:rPr>
          <w:rFonts w:ascii="Times" w:hAnsi="Times" w:cs="Times New Roman"/>
          <w:color w:val="000000" w:themeColor="text1"/>
          <w:lang w:val="en-GB"/>
        </w:rPr>
        <w:t xml:space="preserve"> compare the first-year GJT data from this study to the third-year GJT data (</w:t>
      </w:r>
      <w:proofErr w:type="spellStart"/>
      <w:r w:rsidRPr="00906254">
        <w:rPr>
          <w:rFonts w:ascii="Times" w:hAnsi="Times" w:cs="Times New Roman"/>
          <w:color w:val="000000" w:themeColor="text1"/>
          <w:lang w:val="en-GB"/>
        </w:rPr>
        <w:t>Stadt</w:t>
      </w:r>
      <w:proofErr w:type="spellEnd"/>
      <w:r w:rsidRPr="00906254">
        <w:rPr>
          <w:rFonts w:ascii="Times" w:hAnsi="Times" w:cs="Times New Roman"/>
          <w:color w:val="000000" w:themeColor="text1"/>
          <w:lang w:val="en-GB"/>
        </w:rPr>
        <w:t xml:space="preserve"> et al. 2016)</w:t>
      </w:r>
      <w:r w:rsidR="00340D2E">
        <w:rPr>
          <w:rFonts w:ascii="Times" w:hAnsi="Times" w:cs="Times New Roman"/>
          <w:color w:val="000000" w:themeColor="text1"/>
          <w:lang w:val="en-GB"/>
        </w:rPr>
        <w:t>,</w:t>
      </w:r>
      <w:r w:rsidRPr="00906254">
        <w:rPr>
          <w:rFonts w:ascii="Times" w:hAnsi="Times" w:cs="Times New Roman"/>
          <w:color w:val="000000" w:themeColor="text1"/>
          <w:lang w:val="en-GB"/>
        </w:rPr>
        <w:t xml:space="preserve"> we see that the role of L2 English remains stable despite the fact that L3 proficiency increases</w:t>
      </w:r>
      <w:r w:rsidR="00A02244" w:rsidRPr="00906254">
        <w:rPr>
          <w:rFonts w:ascii="Times" w:hAnsi="Times" w:cs="Times New Roman"/>
          <w:color w:val="000000" w:themeColor="text1"/>
          <w:lang w:val="en-GB"/>
        </w:rPr>
        <w:t xml:space="preserve"> </w:t>
      </w:r>
      <w:r w:rsidR="00A02244" w:rsidRPr="00EE630C">
        <w:rPr>
          <w:rFonts w:ascii="Times" w:hAnsi="Times" w:cs="Times"/>
          <w:lang w:val="en-US"/>
        </w:rPr>
        <w:t xml:space="preserve">(see Falk, 2010, who found </w:t>
      </w:r>
      <w:r w:rsidR="00A02244" w:rsidRPr="00B964D0">
        <w:rPr>
          <w:rFonts w:ascii="Times" w:hAnsi="Times" w:cs="Times"/>
          <w:lang w:val="en-US"/>
        </w:rPr>
        <w:t>evidence for a substantial role for the L2 in intermediate learners)</w:t>
      </w:r>
      <w:r w:rsidR="00A02244" w:rsidRPr="00B964D0">
        <w:rPr>
          <w:rStyle w:val="Appelnotedebasdep"/>
          <w:rFonts w:ascii="Times" w:hAnsi="Times" w:cs="Times New Roman"/>
          <w:lang w:val="en-GB"/>
        </w:rPr>
        <w:footnoteReference w:id="13"/>
      </w:r>
      <w:r w:rsidR="00EE34FE" w:rsidRPr="00B964D0">
        <w:rPr>
          <w:rFonts w:ascii="Times" w:hAnsi="Times" w:cs="Times New Roman"/>
          <w:lang w:val="en-GB"/>
        </w:rPr>
        <w:t>.</w:t>
      </w:r>
      <w:r w:rsidR="008106D4">
        <w:rPr>
          <w:rFonts w:ascii="Times" w:hAnsi="Times" w:cs="Times New Roman"/>
          <w:lang w:val="en-GB"/>
        </w:rPr>
        <w:t xml:space="preserve"> </w:t>
      </w:r>
      <w:commentRangeStart w:id="18"/>
      <w:commentRangeEnd w:id="18"/>
    </w:p>
    <w:p w14:paraId="08D83BAE" w14:textId="7802364F" w:rsidR="00A02244" w:rsidRPr="00A02244" w:rsidRDefault="000F5C41" w:rsidP="00EE630C">
      <w:pPr>
        <w:autoSpaceDE w:val="0"/>
        <w:autoSpaceDN w:val="0"/>
        <w:adjustRightInd w:val="0"/>
        <w:spacing w:line="360" w:lineRule="auto"/>
        <w:jc w:val="both"/>
        <w:rPr>
          <w:rFonts w:ascii="Times" w:hAnsi="Times" w:cs="Times New Roman"/>
          <w:color w:val="000000" w:themeColor="text1"/>
          <w:lang w:val="en-GB"/>
        </w:rPr>
      </w:pPr>
      <w:r w:rsidRPr="00906254">
        <w:rPr>
          <w:rFonts w:ascii="Times" w:hAnsi="Times" w:cs="Times New Roman"/>
          <w:color w:val="000000" w:themeColor="text1"/>
          <w:lang w:val="en-GB"/>
        </w:rPr>
        <w:tab/>
      </w:r>
      <w:r w:rsidR="000F2D6A" w:rsidRPr="00906254">
        <w:rPr>
          <w:rFonts w:ascii="Times" w:hAnsi="Times" w:cs="Times New Roman"/>
          <w:color w:val="000000" w:themeColor="text1"/>
          <w:lang w:val="en-GB"/>
        </w:rPr>
        <w:t>An</w:t>
      </w:r>
      <w:r w:rsidRPr="00906254">
        <w:rPr>
          <w:rFonts w:ascii="Times" w:hAnsi="Times" w:cs="Times New Roman"/>
          <w:color w:val="000000" w:themeColor="text1"/>
          <w:lang w:val="en-GB"/>
        </w:rPr>
        <w:t>other</w:t>
      </w:r>
      <w:r w:rsidR="001C3103" w:rsidRPr="00906254">
        <w:rPr>
          <w:rFonts w:ascii="Times" w:hAnsi="Times" w:cs="Times New Roman"/>
          <w:color w:val="000000" w:themeColor="text1"/>
          <w:lang w:val="en-GB"/>
        </w:rPr>
        <w:t xml:space="preserve"> explanation</w:t>
      </w:r>
      <w:r w:rsidR="004739B9" w:rsidRPr="00906254">
        <w:rPr>
          <w:rFonts w:ascii="Times" w:hAnsi="Times" w:cs="Times New Roman"/>
          <w:color w:val="000000" w:themeColor="text1"/>
          <w:lang w:val="en-GB"/>
        </w:rPr>
        <w:t xml:space="preserve"> for the changing role of the L1</w:t>
      </w:r>
      <w:r w:rsidR="001C3103" w:rsidRPr="00906254">
        <w:rPr>
          <w:rFonts w:ascii="Times" w:hAnsi="Times" w:cs="Times New Roman"/>
          <w:color w:val="000000" w:themeColor="text1"/>
          <w:lang w:val="en-GB"/>
        </w:rPr>
        <w:t xml:space="preserve"> could be that in the initial stages</w:t>
      </w:r>
      <w:r w:rsidR="00F934D7" w:rsidRPr="00906254">
        <w:rPr>
          <w:rFonts w:ascii="Times" w:hAnsi="Times" w:cs="Times New Roman"/>
          <w:color w:val="000000" w:themeColor="text1"/>
          <w:lang w:val="en-GB"/>
        </w:rPr>
        <w:t>,</w:t>
      </w:r>
      <w:r w:rsidR="001C3103" w:rsidRPr="00906254">
        <w:rPr>
          <w:rFonts w:ascii="Times" w:hAnsi="Times" w:cs="Times New Roman"/>
          <w:color w:val="000000" w:themeColor="text1"/>
          <w:lang w:val="en-GB"/>
        </w:rPr>
        <w:t xml:space="preserve"> the L1 plays the most important role and </w:t>
      </w:r>
      <w:r w:rsidR="0063799B" w:rsidRPr="00906254">
        <w:rPr>
          <w:rFonts w:ascii="Times" w:hAnsi="Times" w:cs="Times New Roman"/>
          <w:color w:val="000000" w:themeColor="text1"/>
          <w:lang w:val="en-GB"/>
        </w:rPr>
        <w:t xml:space="preserve">that </w:t>
      </w:r>
      <w:r w:rsidR="001C3103" w:rsidRPr="00906254">
        <w:rPr>
          <w:rFonts w:ascii="Times" w:hAnsi="Times" w:cs="Times New Roman"/>
          <w:color w:val="000000" w:themeColor="text1"/>
          <w:lang w:val="en-GB"/>
        </w:rPr>
        <w:t xml:space="preserve">in later stages of acquisition – once the </w:t>
      </w:r>
      <w:r w:rsidR="00E91284" w:rsidRPr="00906254">
        <w:rPr>
          <w:rFonts w:ascii="Times" w:hAnsi="Times" w:cs="Times New Roman"/>
          <w:color w:val="000000" w:themeColor="text1"/>
          <w:lang w:val="en-GB"/>
        </w:rPr>
        <w:t>pupil</w:t>
      </w:r>
      <w:r w:rsidR="001C3103" w:rsidRPr="00906254">
        <w:rPr>
          <w:rFonts w:ascii="Times" w:hAnsi="Times" w:cs="Times New Roman"/>
          <w:color w:val="000000" w:themeColor="text1"/>
          <w:lang w:val="en-GB"/>
        </w:rPr>
        <w:t xml:space="preserve">s </w:t>
      </w:r>
      <w:r w:rsidR="00F934D7" w:rsidRPr="00906254">
        <w:rPr>
          <w:rFonts w:ascii="Times" w:hAnsi="Times" w:cs="Times New Roman"/>
          <w:color w:val="000000" w:themeColor="text1"/>
          <w:lang w:val="en-GB"/>
        </w:rPr>
        <w:t xml:space="preserve">have </w:t>
      </w:r>
      <w:r w:rsidR="001C3103" w:rsidRPr="00906254">
        <w:rPr>
          <w:rFonts w:ascii="Times" w:hAnsi="Times" w:cs="Times New Roman"/>
          <w:color w:val="000000" w:themeColor="text1"/>
          <w:lang w:val="en-GB"/>
        </w:rPr>
        <w:t xml:space="preserve">received some L3 input and the L2 </w:t>
      </w:r>
      <w:r w:rsidR="00F934D7" w:rsidRPr="00906254">
        <w:rPr>
          <w:rFonts w:ascii="Times" w:hAnsi="Times" w:cs="Times New Roman"/>
          <w:color w:val="000000" w:themeColor="text1"/>
          <w:lang w:val="en-GB"/>
        </w:rPr>
        <w:t xml:space="preserve">has begun to </w:t>
      </w:r>
      <w:r w:rsidR="001C3103" w:rsidRPr="00906254">
        <w:rPr>
          <w:rFonts w:ascii="Times" w:hAnsi="Times" w:cs="Times New Roman"/>
          <w:color w:val="000000" w:themeColor="text1"/>
          <w:lang w:val="en-GB"/>
        </w:rPr>
        <w:t xml:space="preserve">play a more prominent role in their everyday (school) lives – the L2 comes into play </w:t>
      </w:r>
      <w:r w:rsidR="000F2D6A" w:rsidRPr="00906254">
        <w:rPr>
          <w:rFonts w:ascii="Times" w:hAnsi="Times" w:cs="Times New Roman"/>
          <w:color w:val="000000" w:themeColor="text1"/>
          <w:lang w:val="en-GB"/>
        </w:rPr>
        <w:t xml:space="preserve">so that </w:t>
      </w:r>
      <w:r w:rsidR="001C3103" w:rsidRPr="00906254">
        <w:rPr>
          <w:rFonts w:ascii="Times" w:hAnsi="Times" w:cs="Times New Roman"/>
          <w:color w:val="000000" w:themeColor="text1"/>
          <w:lang w:val="en-GB"/>
        </w:rPr>
        <w:t>the L1 is to some extent suppressed by the L2 when the L2 is sufficiently activated.</w:t>
      </w:r>
      <w:r w:rsidR="0019669F" w:rsidRPr="00906254">
        <w:rPr>
          <w:rFonts w:ascii="Times" w:hAnsi="Times" w:cs="Times New Roman"/>
          <w:color w:val="000000" w:themeColor="text1"/>
          <w:lang w:val="en-GB"/>
        </w:rPr>
        <w:t xml:space="preserve"> </w:t>
      </w:r>
      <w:proofErr w:type="spellStart"/>
      <w:r w:rsidR="00A02244" w:rsidRPr="00EE630C">
        <w:rPr>
          <w:rFonts w:ascii="Times" w:hAnsi="Times" w:cs="Times"/>
          <w:lang w:val="en-US"/>
        </w:rPr>
        <w:t>Westergaard</w:t>
      </w:r>
      <w:proofErr w:type="spellEnd"/>
      <w:r w:rsidR="00A02244" w:rsidRPr="00EE630C">
        <w:rPr>
          <w:rFonts w:ascii="Times" w:hAnsi="Times" w:cs="Times"/>
          <w:lang w:val="en-US"/>
        </w:rPr>
        <w:t xml:space="preserve"> et al. (2016) found positive </w:t>
      </w:r>
      <w:r w:rsidR="00A02244" w:rsidRPr="00EE630C">
        <w:rPr>
          <w:rFonts w:ascii="Times" w:hAnsi="Times" w:cs="Times"/>
          <w:lang w:val="en-US"/>
        </w:rPr>
        <w:lastRenderedPageBreak/>
        <w:t>transfer from L1/L2 Russian (+</w:t>
      </w:r>
      <w:proofErr w:type="spellStart"/>
      <w:r w:rsidR="00A02244" w:rsidRPr="00EE630C">
        <w:rPr>
          <w:rFonts w:ascii="Times" w:hAnsi="Times" w:cs="Times"/>
          <w:lang w:val="en-US"/>
        </w:rPr>
        <w:t>Adv</w:t>
      </w:r>
      <w:proofErr w:type="spellEnd"/>
      <w:r w:rsidR="00A02244" w:rsidRPr="00EE630C">
        <w:rPr>
          <w:rFonts w:ascii="Times" w:hAnsi="Times" w:cs="Times"/>
          <w:lang w:val="en-US"/>
        </w:rPr>
        <w:t>-V word order) into L3 English (+</w:t>
      </w:r>
      <w:proofErr w:type="spellStart"/>
      <w:r w:rsidR="00A02244" w:rsidRPr="00EE630C">
        <w:rPr>
          <w:rFonts w:ascii="Times" w:hAnsi="Times" w:cs="Times"/>
          <w:lang w:val="en-US"/>
        </w:rPr>
        <w:t>Adv</w:t>
      </w:r>
      <w:proofErr w:type="spellEnd"/>
      <w:r w:rsidR="00A02244" w:rsidRPr="00EE630C">
        <w:rPr>
          <w:rFonts w:ascii="Times" w:hAnsi="Times" w:cs="Times"/>
          <w:lang w:val="en-US"/>
        </w:rPr>
        <w:t xml:space="preserve">-V word order) in later stages of L3 English acquisition when learners received supporting evidence from the L1/L2. In our case, it seems possible that in later stages of L3 French acquisition, the learners received ‘misleading’ evidence from the English </w:t>
      </w:r>
      <w:proofErr w:type="spellStart"/>
      <w:r w:rsidR="00A02244" w:rsidRPr="00EE630C">
        <w:rPr>
          <w:rFonts w:ascii="Times" w:hAnsi="Times" w:cs="Times"/>
          <w:lang w:val="en-US"/>
        </w:rPr>
        <w:t>Adv</w:t>
      </w:r>
      <w:proofErr w:type="spellEnd"/>
      <w:r w:rsidR="00A02244" w:rsidRPr="00EE630C">
        <w:rPr>
          <w:rFonts w:ascii="Times" w:hAnsi="Times" w:cs="Times"/>
          <w:lang w:val="en-US"/>
        </w:rPr>
        <w:t xml:space="preserve">-V word order and therefore negatively transferred the </w:t>
      </w:r>
      <w:proofErr w:type="spellStart"/>
      <w:r w:rsidR="00A02244" w:rsidRPr="00EE630C">
        <w:rPr>
          <w:rFonts w:ascii="Times" w:hAnsi="Times" w:cs="Times"/>
          <w:lang w:val="en-US"/>
        </w:rPr>
        <w:t>Adv</w:t>
      </w:r>
      <w:proofErr w:type="spellEnd"/>
      <w:r w:rsidR="00A02244" w:rsidRPr="00EE630C">
        <w:rPr>
          <w:rFonts w:ascii="Times" w:hAnsi="Times" w:cs="Times"/>
          <w:lang w:val="en-US"/>
        </w:rPr>
        <w:t>-V property into L3 French.</w:t>
      </w:r>
      <w:r w:rsidR="00A02244" w:rsidRPr="00A02244">
        <w:rPr>
          <w:rFonts w:ascii="Times" w:hAnsi="Times" w:cs="Times New Roman"/>
          <w:color w:val="000000" w:themeColor="text1"/>
          <w:lang w:val="en-GB"/>
        </w:rPr>
        <w:t xml:space="preserve"> </w:t>
      </w:r>
    </w:p>
    <w:p w14:paraId="73C91820" w14:textId="65FFCCA2" w:rsidR="009D04B9" w:rsidRPr="00CB689C" w:rsidRDefault="0019669F" w:rsidP="00A05F3A">
      <w:pPr>
        <w:autoSpaceDE w:val="0"/>
        <w:autoSpaceDN w:val="0"/>
        <w:adjustRightInd w:val="0"/>
        <w:spacing w:line="360" w:lineRule="auto"/>
        <w:ind w:firstLine="709"/>
        <w:jc w:val="both"/>
        <w:rPr>
          <w:rFonts w:ascii="Times" w:hAnsi="Times" w:cs="Times New Roman"/>
          <w:lang w:val="en-GB"/>
        </w:rPr>
      </w:pPr>
      <w:r w:rsidRPr="00A02244">
        <w:rPr>
          <w:rFonts w:ascii="Times" w:hAnsi="Times" w:cs="Times New Roman"/>
          <w:color w:val="000000" w:themeColor="text1"/>
          <w:lang w:val="en-GB"/>
        </w:rPr>
        <w:t>The idea that the learne</w:t>
      </w:r>
      <w:r w:rsidRPr="00906254">
        <w:rPr>
          <w:rFonts w:ascii="Times" w:hAnsi="Times" w:cs="Times New Roman"/>
          <w:color w:val="000000" w:themeColor="text1"/>
          <w:lang w:val="en-GB"/>
        </w:rPr>
        <w:t xml:space="preserve">r needs a certain level of development and proficiency in the L2 to transfer syntactic structures from the L2 </w:t>
      </w:r>
      <w:r w:rsidR="00EB7FF0" w:rsidRPr="00906254">
        <w:rPr>
          <w:rFonts w:ascii="Times" w:hAnsi="Times" w:cs="Times New Roman"/>
          <w:color w:val="000000" w:themeColor="text1"/>
          <w:lang w:val="en-GB"/>
        </w:rPr>
        <w:t>was</w:t>
      </w:r>
      <w:r w:rsidRPr="00906254">
        <w:rPr>
          <w:rFonts w:ascii="Times" w:hAnsi="Times" w:cs="Times New Roman"/>
          <w:color w:val="000000" w:themeColor="text1"/>
          <w:lang w:val="en-GB"/>
        </w:rPr>
        <w:t xml:space="preserve"> </w:t>
      </w:r>
      <w:r w:rsidR="004B7A36" w:rsidRPr="00906254">
        <w:rPr>
          <w:rFonts w:ascii="Times" w:hAnsi="Times" w:cs="Times New Roman"/>
          <w:color w:val="000000" w:themeColor="text1"/>
          <w:lang w:val="en-GB"/>
        </w:rPr>
        <w:t xml:space="preserve">found earlier </w:t>
      </w:r>
      <w:r w:rsidRPr="00906254">
        <w:rPr>
          <w:rFonts w:ascii="Times" w:hAnsi="Times" w:cs="Times New Roman"/>
          <w:color w:val="000000" w:themeColor="text1"/>
          <w:lang w:val="en-GB"/>
        </w:rPr>
        <w:t xml:space="preserve">by </w:t>
      </w:r>
      <w:proofErr w:type="spellStart"/>
      <w:r w:rsidRPr="00906254">
        <w:rPr>
          <w:rFonts w:ascii="Times" w:hAnsi="Times" w:cs="Times New Roman"/>
          <w:color w:val="000000" w:themeColor="text1"/>
          <w:lang w:val="en-GB"/>
        </w:rPr>
        <w:t>Bardel</w:t>
      </w:r>
      <w:proofErr w:type="spellEnd"/>
      <w:r w:rsidRPr="00906254">
        <w:rPr>
          <w:rFonts w:ascii="Times" w:hAnsi="Times" w:cs="Times New Roman"/>
          <w:color w:val="000000" w:themeColor="text1"/>
          <w:lang w:val="en-GB"/>
        </w:rPr>
        <w:t xml:space="preserve"> &amp; Falk (2007)</w:t>
      </w:r>
      <w:r w:rsidR="00C92634">
        <w:rPr>
          <w:rFonts w:ascii="Times" w:hAnsi="Times" w:cs="Times New Roman"/>
          <w:color w:val="000000" w:themeColor="text1"/>
          <w:lang w:val="en-GB"/>
        </w:rPr>
        <w:t xml:space="preserve">, Sánchez &amp; </w:t>
      </w:r>
      <w:proofErr w:type="spellStart"/>
      <w:r w:rsidR="00C92634">
        <w:rPr>
          <w:rFonts w:ascii="Times" w:hAnsi="Times" w:cs="Times New Roman"/>
          <w:color w:val="000000" w:themeColor="text1"/>
          <w:lang w:val="en-GB"/>
        </w:rPr>
        <w:t>Bardel</w:t>
      </w:r>
      <w:proofErr w:type="spellEnd"/>
      <w:r w:rsidR="00C92634">
        <w:rPr>
          <w:rFonts w:ascii="Times" w:hAnsi="Times" w:cs="Times New Roman"/>
          <w:color w:val="000000" w:themeColor="text1"/>
          <w:lang w:val="en-GB"/>
        </w:rPr>
        <w:t xml:space="preserve"> (2017) and Sánchez (this volume)</w:t>
      </w:r>
      <w:r w:rsidRPr="00906254">
        <w:rPr>
          <w:rFonts w:ascii="Times" w:hAnsi="Times" w:cs="Times New Roman"/>
          <w:color w:val="000000" w:themeColor="text1"/>
          <w:lang w:val="en-GB"/>
        </w:rPr>
        <w:t>.</w:t>
      </w:r>
      <w:r w:rsidR="00B4546C" w:rsidRPr="00906254">
        <w:rPr>
          <w:rFonts w:ascii="Times" w:hAnsi="Times" w:cs="Times New Roman"/>
          <w:color w:val="000000" w:themeColor="text1"/>
          <w:lang w:val="en-GB"/>
        </w:rPr>
        <w:t xml:space="preserve"> </w:t>
      </w:r>
      <w:r w:rsidR="000F3A72" w:rsidRPr="00906254">
        <w:rPr>
          <w:rFonts w:ascii="Times" w:hAnsi="Times" w:cs="Times New Roman"/>
          <w:color w:val="000000" w:themeColor="text1"/>
          <w:lang w:val="en-GB"/>
        </w:rPr>
        <w:t>Moreover</w:t>
      </w:r>
      <w:r w:rsidR="004D3022" w:rsidRPr="00906254">
        <w:rPr>
          <w:rFonts w:ascii="Times" w:hAnsi="Times" w:cs="Times New Roman"/>
          <w:color w:val="000000" w:themeColor="text1"/>
          <w:lang w:val="en-GB"/>
        </w:rPr>
        <w:t xml:space="preserve">, </w:t>
      </w:r>
      <w:r w:rsidR="000F3A72" w:rsidRPr="00906254">
        <w:rPr>
          <w:rFonts w:ascii="Times" w:hAnsi="Times" w:cs="Times New Roman"/>
          <w:color w:val="000000" w:themeColor="text1"/>
          <w:lang w:val="en-GB"/>
        </w:rPr>
        <w:t>the</w:t>
      </w:r>
      <w:r w:rsidR="004D3022" w:rsidRPr="00906254">
        <w:rPr>
          <w:rFonts w:ascii="Times" w:hAnsi="Times" w:cs="Times New Roman"/>
          <w:color w:val="000000" w:themeColor="text1"/>
          <w:lang w:val="en-GB"/>
        </w:rPr>
        <w:t xml:space="preserve"> </w:t>
      </w:r>
      <w:r w:rsidR="00F512BD" w:rsidRPr="00906254">
        <w:rPr>
          <w:rFonts w:ascii="Times" w:hAnsi="Times" w:cs="Times New Roman"/>
          <w:color w:val="000000" w:themeColor="text1"/>
          <w:lang w:val="en-GB"/>
        </w:rPr>
        <w:t>argumentation</w:t>
      </w:r>
      <w:r w:rsidR="004D3022" w:rsidRPr="00906254">
        <w:rPr>
          <w:rFonts w:ascii="Times" w:hAnsi="Times" w:cs="Times New Roman"/>
          <w:color w:val="000000" w:themeColor="text1"/>
          <w:lang w:val="en-GB"/>
        </w:rPr>
        <w:t xml:space="preserve"> </w:t>
      </w:r>
      <w:r w:rsidR="000F3A72" w:rsidRPr="00906254">
        <w:rPr>
          <w:rFonts w:ascii="Times" w:hAnsi="Times" w:cs="Times New Roman"/>
          <w:color w:val="000000" w:themeColor="text1"/>
          <w:lang w:val="en-GB"/>
        </w:rPr>
        <w:t xml:space="preserve">that the L2 suppresses the L1 when the L2 is sufficiently activated </w:t>
      </w:r>
      <w:r w:rsidR="004D3022" w:rsidRPr="00906254">
        <w:rPr>
          <w:rFonts w:ascii="Times" w:hAnsi="Times" w:cs="Times New Roman"/>
          <w:color w:val="000000" w:themeColor="text1"/>
          <w:lang w:val="en-GB"/>
        </w:rPr>
        <w:t xml:space="preserve">is </w:t>
      </w:r>
      <w:r w:rsidR="00F512BD" w:rsidRPr="00906254">
        <w:rPr>
          <w:rFonts w:ascii="Times" w:hAnsi="Times" w:cs="Times New Roman"/>
          <w:color w:val="000000" w:themeColor="text1"/>
          <w:lang w:val="en-GB"/>
        </w:rPr>
        <w:t>also found in</w:t>
      </w:r>
      <w:r w:rsidR="004D3022" w:rsidRPr="00906254">
        <w:rPr>
          <w:rFonts w:ascii="Times" w:hAnsi="Times" w:cs="Times New Roman"/>
          <w:color w:val="000000" w:themeColor="text1"/>
          <w:lang w:val="en-GB"/>
        </w:rPr>
        <w:t xml:space="preserve"> our previous study</w:t>
      </w:r>
      <w:r w:rsidR="00800734" w:rsidRPr="00906254">
        <w:rPr>
          <w:rFonts w:ascii="Times" w:hAnsi="Times" w:cs="Times New Roman"/>
          <w:color w:val="000000" w:themeColor="text1"/>
          <w:lang w:val="en-GB"/>
        </w:rPr>
        <w:t xml:space="preserve"> </w:t>
      </w:r>
      <w:r w:rsidR="004D3022" w:rsidRPr="00906254">
        <w:rPr>
          <w:rFonts w:ascii="Times" w:hAnsi="Times" w:cs="Times New Roman"/>
          <w:color w:val="000000" w:themeColor="text1"/>
          <w:lang w:val="en-GB"/>
        </w:rPr>
        <w:t>(</w:t>
      </w:r>
      <w:proofErr w:type="spellStart"/>
      <w:r w:rsidR="006C36B6" w:rsidRPr="00906254">
        <w:rPr>
          <w:rFonts w:ascii="Times" w:hAnsi="Times" w:cs="Times New Roman"/>
          <w:color w:val="000000" w:themeColor="text1"/>
          <w:lang w:val="en-GB"/>
        </w:rPr>
        <w:t>Stadt</w:t>
      </w:r>
      <w:proofErr w:type="spellEnd"/>
      <w:r w:rsidR="006C36B6" w:rsidRPr="00906254">
        <w:rPr>
          <w:rFonts w:ascii="Times" w:hAnsi="Times" w:cs="Times New Roman"/>
          <w:color w:val="000000" w:themeColor="text1"/>
          <w:lang w:val="en-GB"/>
        </w:rPr>
        <w:t xml:space="preserve"> </w:t>
      </w:r>
      <w:r w:rsidR="004D3022" w:rsidRPr="00906254">
        <w:rPr>
          <w:rFonts w:ascii="Times" w:hAnsi="Times" w:cs="Times New Roman"/>
          <w:color w:val="000000" w:themeColor="text1"/>
          <w:lang w:val="en-GB"/>
        </w:rPr>
        <w:t xml:space="preserve">et al. </w:t>
      </w:r>
      <w:r w:rsidR="00EB08F9" w:rsidRPr="00906254">
        <w:rPr>
          <w:rFonts w:ascii="Times" w:hAnsi="Times" w:cs="Times New Roman"/>
          <w:color w:val="000000" w:themeColor="text1"/>
          <w:lang w:val="en-GB"/>
        </w:rPr>
        <w:t>201</w:t>
      </w:r>
      <w:r w:rsidR="000F2D6A" w:rsidRPr="00906254">
        <w:rPr>
          <w:rFonts w:ascii="Times" w:hAnsi="Times" w:cs="Times New Roman"/>
          <w:color w:val="000000" w:themeColor="text1"/>
          <w:lang w:val="en-GB"/>
        </w:rPr>
        <w:t>6</w:t>
      </w:r>
      <w:r w:rsidR="004D3022" w:rsidRPr="00906254">
        <w:rPr>
          <w:rFonts w:ascii="Times" w:hAnsi="Times" w:cs="Times New Roman"/>
          <w:color w:val="000000" w:themeColor="text1"/>
          <w:lang w:val="en-GB"/>
        </w:rPr>
        <w:t>)</w:t>
      </w:r>
      <w:r w:rsidR="000E200A" w:rsidRPr="00906254">
        <w:rPr>
          <w:rFonts w:ascii="Times" w:hAnsi="Times" w:cs="Times New Roman"/>
          <w:color w:val="000000" w:themeColor="text1"/>
          <w:lang w:val="en-GB"/>
        </w:rPr>
        <w:t>,</w:t>
      </w:r>
      <w:r w:rsidR="004D3022" w:rsidRPr="00906254">
        <w:rPr>
          <w:rFonts w:ascii="Times" w:hAnsi="Times" w:cs="Times New Roman"/>
          <w:color w:val="000000" w:themeColor="text1"/>
          <w:lang w:val="en-GB"/>
        </w:rPr>
        <w:t xml:space="preserve"> in which we </w:t>
      </w:r>
      <w:r w:rsidR="005A61CC">
        <w:rPr>
          <w:rFonts w:ascii="Times" w:hAnsi="Times" w:cs="Times New Roman"/>
          <w:color w:val="000000" w:themeColor="text1"/>
          <w:lang w:val="en-GB"/>
        </w:rPr>
        <w:t>found</w:t>
      </w:r>
      <w:r w:rsidR="005A61CC" w:rsidRPr="00906254">
        <w:rPr>
          <w:rFonts w:ascii="Times" w:hAnsi="Times" w:cs="Times New Roman"/>
          <w:color w:val="000000" w:themeColor="text1"/>
          <w:lang w:val="en-GB"/>
        </w:rPr>
        <w:t xml:space="preserve"> </w:t>
      </w:r>
      <w:r w:rsidR="004D3022" w:rsidRPr="00906254">
        <w:rPr>
          <w:rFonts w:ascii="Times" w:hAnsi="Times" w:cs="Times New Roman"/>
          <w:color w:val="000000" w:themeColor="text1"/>
          <w:lang w:val="en-GB"/>
        </w:rPr>
        <w:t>that</w:t>
      </w:r>
      <w:r w:rsidR="000F3A72" w:rsidRPr="00906254">
        <w:rPr>
          <w:rFonts w:ascii="Times" w:hAnsi="Times" w:cs="Times New Roman"/>
          <w:color w:val="000000" w:themeColor="text1"/>
          <w:lang w:val="en-GB"/>
        </w:rPr>
        <w:t xml:space="preserve"> </w:t>
      </w:r>
      <w:r w:rsidR="00E91284" w:rsidRPr="00906254">
        <w:rPr>
          <w:rFonts w:ascii="Times" w:hAnsi="Times" w:cs="Times New Roman"/>
          <w:color w:val="000000" w:themeColor="text1"/>
          <w:lang w:val="en-GB"/>
        </w:rPr>
        <w:t>pupil</w:t>
      </w:r>
      <w:r w:rsidR="000F3A72" w:rsidRPr="00906254">
        <w:rPr>
          <w:rFonts w:ascii="Times" w:hAnsi="Times" w:cs="Times New Roman"/>
          <w:color w:val="000000" w:themeColor="text1"/>
          <w:lang w:val="en-GB"/>
        </w:rPr>
        <w:t>s with the same L3 proficiency showed</w:t>
      </w:r>
      <w:r w:rsidR="005A61CC">
        <w:rPr>
          <w:rFonts w:ascii="Times" w:hAnsi="Times" w:cs="Times New Roman"/>
          <w:color w:val="000000" w:themeColor="text1"/>
          <w:lang w:val="en-GB"/>
        </w:rPr>
        <w:t xml:space="preserve"> a</w:t>
      </w:r>
      <w:r w:rsidR="000F3A72" w:rsidRPr="00906254">
        <w:rPr>
          <w:rFonts w:ascii="Times" w:hAnsi="Times" w:cs="Times New Roman"/>
          <w:color w:val="000000" w:themeColor="text1"/>
          <w:lang w:val="en-GB"/>
        </w:rPr>
        <w:t xml:space="preserve"> different use </w:t>
      </w:r>
      <w:r w:rsidR="000F3A72" w:rsidRPr="00CB689C">
        <w:rPr>
          <w:rFonts w:ascii="Times" w:hAnsi="Times" w:cs="Times New Roman"/>
          <w:lang w:val="en-GB"/>
        </w:rPr>
        <w:t>of the background languages in L3A:</w:t>
      </w:r>
      <w:r w:rsidR="004D3022" w:rsidRPr="00CB689C">
        <w:rPr>
          <w:rFonts w:ascii="Times" w:hAnsi="Times" w:cs="Times New Roman"/>
          <w:lang w:val="en-GB"/>
        </w:rPr>
        <w:t xml:space="preserve"> </w:t>
      </w:r>
      <w:r w:rsidR="00F934D7" w:rsidRPr="00CB689C">
        <w:rPr>
          <w:rFonts w:ascii="Times" w:hAnsi="Times" w:cs="Times New Roman"/>
          <w:lang w:val="en-GB"/>
        </w:rPr>
        <w:t>T</w:t>
      </w:r>
      <w:r w:rsidR="000F2D6A" w:rsidRPr="00CB689C">
        <w:rPr>
          <w:rFonts w:ascii="Times" w:hAnsi="Times" w:cs="Times New Roman"/>
          <w:lang w:val="en-GB"/>
        </w:rPr>
        <w:t xml:space="preserve">he mainstream </w:t>
      </w:r>
      <w:r w:rsidR="0020390E" w:rsidRPr="00CB689C">
        <w:rPr>
          <w:rFonts w:ascii="Times" w:hAnsi="Times" w:cs="Times New Roman"/>
          <w:lang w:val="en-GB"/>
        </w:rPr>
        <w:t>pupil</w:t>
      </w:r>
      <w:r w:rsidR="000F2D6A" w:rsidRPr="00CB689C">
        <w:rPr>
          <w:rFonts w:ascii="Times" w:hAnsi="Times" w:cs="Times New Roman"/>
          <w:lang w:val="en-GB"/>
        </w:rPr>
        <w:t xml:space="preserve">s used the L1 significantly more often than the bilingual stream </w:t>
      </w:r>
      <w:r w:rsidR="0020390E" w:rsidRPr="00CB689C">
        <w:rPr>
          <w:rFonts w:ascii="Times" w:hAnsi="Times" w:cs="Times New Roman"/>
          <w:lang w:val="en-GB"/>
        </w:rPr>
        <w:t>pupil</w:t>
      </w:r>
      <w:r w:rsidR="000F2D6A" w:rsidRPr="00CB689C">
        <w:rPr>
          <w:rFonts w:ascii="Times" w:hAnsi="Times" w:cs="Times New Roman"/>
          <w:lang w:val="en-GB"/>
        </w:rPr>
        <w:t>s</w:t>
      </w:r>
      <w:r w:rsidR="00C64F1C" w:rsidRPr="00CB689C">
        <w:rPr>
          <w:rFonts w:ascii="Times" w:hAnsi="Times" w:cs="Times New Roman"/>
          <w:lang w:val="en-GB"/>
        </w:rPr>
        <w:t>, most likely because their curricular exposure to the L2 was much lower than in the bilingual stream pupils (in contrast</w:t>
      </w:r>
      <w:r w:rsidR="006D51E0" w:rsidRPr="00CB689C">
        <w:rPr>
          <w:rFonts w:ascii="Times" w:hAnsi="Times" w:cs="Times New Roman"/>
          <w:lang w:val="en-GB"/>
        </w:rPr>
        <w:t xml:space="preserve"> to their more intense</w:t>
      </w:r>
      <w:r w:rsidR="00C64F1C" w:rsidRPr="00CB689C">
        <w:rPr>
          <w:rFonts w:ascii="Times" w:hAnsi="Times" w:cs="Times New Roman"/>
          <w:lang w:val="en-GB"/>
        </w:rPr>
        <w:t xml:space="preserve"> curricular exposure to the L1).</w:t>
      </w:r>
      <w:r w:rsidR="000F2D6A" w:rsidRPr="00CB689C">
        <w:rPr>
          <w:rFonts w:ascii="Times" w:hAnsi="Times" w:cs="Times New Roman"/>
          <w:lang w:val="en-GB"/>
        </w:rPr>
        <w:t xml:space="preserve"> Furthermore</w:t>
      </w:r>
      <w:r w:rsidR="000F2D6A" w:rsidRPr="00906254">
        <w:rPr>
          <w:rFonts w:ascii="Times" w:hAnsi="Times" w:cs="Times New Roman"/>
          <w:color w:val="000000" w:themeColor="text1"/>
          <w:lang w:val="en-GB"/>
        </w:rPr>
        <w:t xml:space="preserve">, in the comparison between L1 and L2 transfer, we found that </w:t>
      </w:r>
      <w:r w:rsidR="001D0E6D" w:rsidRPr="00906254">
        <w:rPr>
          <w:rFonts w:ascii="Times" w:hAnsi="Times" w:cs="Times New Roman"/>
          <w:color w:val="000000" w:themeColor="text1"/>
          <w:lang w:val="en-GB"/>
        </w:rPr>
        <w:t>t</w:t>
      </w:r>
      <w:r w:rsidR="004D3022" w:rsidRPr="00906254">
        <w:rPr>
          <w:rFonts w:ascii="Times" w:hAnsi="Times" w:cs="Times New Roman"/>
          <w:color w:val="000000" w:themeColor="text1"/>
          <w:lang w:val="en-GB"/>
        </w:rPr>
        <w:t xml:space="preserve">he </w:t>
      </w:r>
      <w:r w:rsidR="00164D6D" w:rsidRPr="00906254">
        <w:rPr>
          <w:rFonts w:ascii="Times" w:hAnsi="Times" w:cs="Times New Roman"/>
          <w:color w:val="000000" w:themeColor="text1"/>
          <w:lang w:val="en-GB"/>
        </w:rPr>
        <w:t>third-year</w:t>
      </w:r>
      <w:r w:rsidR="004D3022" w:rsidRPr="00906254">
        <w:rPr>
          <w:rFonts w:ascii="Times" w:hAnsi="Times" w:cs="Times New Roman"/>
          <w:color w:val="000000" w:themeColor="text1"/>
          <w:lang w:val="en-GB"/>
        </w:rPr>
        <w:t xml:space="preserve"> </w:t>
      </w:r>
      <w:r w:rsidR="00DA77BD" w:rsidRPr="00906254">
        <w:rPr>
          <w:rFonts w:ascii="Times" w:hAnsi="Times" w:cs="Times New Roman"/>
          <w:color w:val="000000" w:themeColor="text1"/>
          <w:lang w:val="en-GB"/>
        </w:rPr>
        <w:t>mainstream</w:t>
      </w:r>
      <w:r w:rsidR="004D3022" w:rsidRPr="00906254">
        <w:rPr>
          <w:rFonts w:ascii="Times" w:hAnsi="Times" w:cs="Times New Roman"/>
          <w:color w:val="000000" w:themeColor="text1"/>
          <w:lang w:val="en-GB"/>
        </w:rPr>
        <w:t xml:space="preserve"> </w:t>
      </w:r>
      <w:r w:rsidR="00E91284" w:rsidRPr="00906254">
        <w:rPr>
          <w:rFonts w:ascii="Times" w:hAnsi="Times" w:cs="Times New Roman"/>
          <w:color w:val="000000" w:themeColor="text1"/>
          <w:lang w:val="en-GB"/>
        </w:rPr>
        <w:t>pupil</w:t>
      </w:r>
      <w:r w:rsidR="004D3022" w:rsidRPr="00906254">
        <w:rPr>
          <w:rFonts w:ascii="Times" w:hAnsi="Times" w:cs="Times New Roman"/>
          <w:color w:val="000000" w:themeColor="text1"/>
          <w:lang w:val="en-GB"/>
        </w:rPr>
        <w:t xml:space="preserve">s </w:t>
      </w:r>
      <w:r w:rsidR="000F3A72" w:rsidRPr="00906254">
        <w:rPr>
          <w:rFonts w:ascii="Times" w:hAnsi="Times" w:cs="Times New Roman"/>
          <w:color w:val="000000" w:themeColor="text1"/>
          <w:lang w:val="en-GB"/>
        </w:rPr>
        <w:t xml:space="preserve">used the </w:t>
      </w:r>
      <w:r w:rsidR="004D3022" w:rsidRPr="00906254">
        <w:rPr>
          <w:rFonts w:ascii="Times" w:hAnsi="Times" w:cs="Times New Roman"/>
          <w:color w:val="000000" w:themeColor="text1"/>
          <w:lang w:val="en-GB"/>
        </w:rPr>
        <w:t>L1 and</w:t>
      </w:r>
      <w:r w:rsidR="000F3A72" w:rsidRPr="00906254">
        <w:rPr>
          <w:rFonts w:ascii="Times" w:hAnsi="Times" w:cs="Times New Roman"/>
          <w:color w:val="000000" w:themeColor="text1"/>
          <w:lang w:val="en-GB"/>
        </w:rPr>
        <w:t xml:space="preserve"> the</w:t>
      </w:r>
      <w:r w:rsidR="004D3022" w:rsidRPr="00906254">
        <w:rPr>
          <w:rFonts w:ascii="Times" w:hAnsi="Times" w:cs="Times New Roman"/>
          <w:color w:val="000000" w:themeColor="text1"/>
          <w:lang w:val="en-GB"/>
        </w:rPr>
        <w:t xml:space="preserve"> L2 </w:t>
      </w:r>
      <w:r w:rsidR="000F3A72" w:rsidRPr="00906254">
        <w:rPr>
          <w:rFonts w:ascii="Times" w:hAnsi="Times" w:cs="Times New Roman"/>
          <w:color w:val="000000" w:themeColor="text1"/>
          <w:lang w:val="en-GB"/>
        </w:rPr>
        <w:t>to the same extent</w:t>
      </w:r>
      <w:r w:rsidR="004D3022" w:rsidRPr="00906254">
        <w:rPr>
          <w:rFonts w:ascii="Times" w:hAnsi="Times" w:cs="Times New Roman"/>
          <w:color w:val="000000" w:themeColor="text1"/>
          <w:lang w:val="en-GB"/>
        </w:rPr>
        <w:t>, where</w:t>
      </w:r>
      <w:r w:rsidR="00164D6D" w:rsidRPr="00906254">
        <w:rPr>
          <w:rFonts w:ascii="Times" w:hAnsi="Times" w:cs="Times New Roman"/>
          <w:color w:val="000000" w:themeColor="text1"/>
          <w:lang w:val="en-GB"/>
        </w:rPr>
        <w:t>as the third-</w:t>
      </w:r>
      <w:r w:rsidR="00164D6D" w:rsidRPr="00CB689C">
        <w:rPr>
          <w:rFonts w:ascii="Times" w:hAnsi="Times" w:cs="Times New Roman"/>
          <w:lang w:val="en-GB"/>
        </w:rPr>
        <w:t>year</w:t>
      </w:r>
      <w:r w:rsidR="004D3022" w:rsidRPr="00CB689C">
        <w:rPr>
          <w:rFonts w:ascii="Times" w:hAnsi="Times" w:cs="Times New Roman"/>
          <w:lang w:val="en-GB"/>
        </w:rPr>
        <w:t xml:space="preserve"> </w:t>
      </w:r>
      <w:r w:rsidR="0042242E" w:rsidRPr="00CB689C">
        <w:rPr>
          <w:rFonts w:ascii="Times" w:hAnsi="Times" w:cs="Times New Roman"/>
          <w:lang w:val="en-GB"/>
        </w:rPr>
        <w:t>bilingual</w:t>
      </w:r>
      <w:r w:rsidR="004D3022" w:rsidRPr="00CB689C">
        <w:rPr>
          <w:rFonts w:ascii="Times" w:hAnsi="Times" w:cs="Times New Roman"/>
          <w:lang w:val="en-GB"/>
        </w:rPr>
        <w:t xml:space="preserve"> </w:t>
      </w:r>
      <w:r w:rsidR="006D0E8B" w:rsidRPr="00CB689C">
        <w:rPr>
          <w:rFonts w:ascii="Times" w:hAnsi="Times" w:cs="Times New Roman"/>
          <w:lang w:val="en-GB"/>
        </w:rPr>
        <w:t xml:space="preserve">stream </w:t>
      </w:r>
      <w:r w:rsidR="00E91284" w:rsidRPr="00CB689C">
        <w:rPr>
          <w:rFonts w:ascii="Times" w:hAnsi="Times" w:cs="Times New Roman"/>
          <w:lang w:val="en-GB"/>
        </w:rPr>
        <w:t>pupil</w:t>
      </w:r>
      <w:r w:rsidR="004D3022" w:rsidRPr="00CB689C">
        <w:rPr>
          <w:rFonts w:ascii="Times" w:hAnsi="Times" w:cs="Times New Roman"/>
          <w:lang w:val="en-GB"/>
        </w:rPr>
        <w:t xml:space="preserve">s </w:t>
      </w:r>
      <w:r w:rsidR="00D25B38" w:rsidRPr="00CB689C">
        <w:rPr>
          <w:rFonts w:ascii="Times" w:hAnsi="Times" w:cs="Times New Roman"/>
          <w:lang w:val="en-GB"/>
        </w:rPr>
        <w:t xml:space="preserve">demonstrated </w:t>
      </w:r>
      <w:r w:rsidR="004D3022" w:rsidRPr="00CB689C">
        <w:rPr>
          <w:rFonts w:ascii="Times" w:hAnsi="Times" w:cs="Times New Roman"/>
          <w:lang w:val="en-GB"/>
        </w:rPr>
        <w:t xml:space="preserve">significantly more </w:t>
      </w:r>
      <w:r w:rsidR="000F3A72" w:rsidRPr="00CB689C">
        <w:rPr>
          <w:rFonts w:ascii="Times" w:hAnsi="Times" w:cs="Times New Roman"/>
          <w:lang w:val="en-GB"/>
        </w:rPr>
        <w:t>influence</w:t>
      </w:r>
      <w:r w:rsidR="004D3022" w:rsidRPr="00CB689C">
        <w:rPr>
          <w:rFonts w:ascii="Times" w:hAnsi="Times" w:cs="Times New Roman"/>
          <w:lang w:val="en-GB"/>
        </w:rPr>
        <w:t xml:space="preserve"> </w:t>
      </w:r>
      <w:r w:rsidR="0007634E" w:rsidRPr="00CB689C">
        <w:rPr>
          <w:rFonts w:ascii="Times" w:hAnsi="Times" w:cs="Times New Roman"/>
          <w:lang w:val="en-GB"/>
        </w:rPr>
        <w:t>from</w:t>
      </w:r>
      <w:r w:rsidR="00394A71" w:rsidRPr="00CB689C">
        <w:rPr>
          <w:rFonts w:ascii="Times" w:hAnsi="Times" w:cs="Times New Roman"/>
          <w:lang w:val="en-GB"/>
        </w:rPr>
        <w:t xml:space="preserve"> </w:t>
      </w:r>
      <w:r w:rsidR="000F3A72" w:rsidRPr="00CB689C">
        <w:rPr>
          <w:rFonts w:ascii="Times" w:hAnsi="Times" w:cs="Times New Roman"/>
          <w:lang w:val="en-GB"/>
        </w:rPr>
        <w:t>the</w:t>
      </w:r>
      <w:r w:rsidR="004D3022" w:rsidRPr="00CB689C">
        <w:rPr>
          <w:rFonts w:ascii="Times" w:hAnsi="Times" w:cs="Times New Roman"/>
          <w:lang w:val="en-GB"/>
        </w:rPr>
        <w:t xml:space="preserve"> L2 than </w:t>
      </w:r>
      <w:r w:rsidR="000F3A72" w:rsidRPr="00CB689C">
        <w:rPr>
          <w:rFonts w:ascii="Times" w:hAnsi="Times" w:cs="Times New Roman"/>
          <w:lang w:val="en-GB"/>
        </w:rPr>
        <w:t>from the</w:t>
      </w:r>
      <w:r w:rsidR="000E200A" w:rsidRPr="00CB689C">
        <w:rPr>
          <w:rFonts w:ascii="Times" w:hAnsi="Times" w:cs="Times New Roman"/>
          <w:lang w:val="en-GB"/>
        </w:rPr>
        <w:t xml:space="preserve"> L1</w:t>
      </w:r>
      <w:r w:rsidR="009D04B9" w:rsidRPr="00CB689C">
        <w:rPr>
          <w:rFonts w:ascii="Times" w:hAnsi="Times" w:cs="Times New Roman"/>
          <w:lang w:val="en-GB"/>
        </w:rPr>
        <w:t>, which suggests that learners who were not intensely exposed to the L1 at school transferred more from the L2.</w:t>
      </w:r>
    </w:p>
    <w:p w14:paraId="118384DE" w14:textId="1FC890D8" w:rsidR="000F2D6A" w:rsidRPr="009719A8" w:rsidRDefault="00215BE9" w:rsidP="00681D35">
      <w:pPr>
        <w:spacing w:line="360" w:lineRule="auto"/>
        <w:ind w:firstLine="709"/>
        <w:jc w:val="both"/>
        <w:rPr>
          <w:rFonts w:ascii="Times" w:hAnsi="Times" w:cs="Times New Roman"/>
          <w:lang w:val="en-GB"/>
        </w:rPr>
      </w:pPr>
      <w:r w:rsidRPr="00906254">
        <w:rPr>
          <w:rFonts w:ascii="Times" w:hAnsi="Times" w:cs="Times New Roman"/>
          <w:lang w:val="en-GB"/>
        </w:rPr>
        <w:t xml:space="preserve">For future research, it might </w:t>
      </w:r>
      <w:r w:rsidR="00681D35">
        <w:rPr>
          <w:rFonts w:ascii="Times" w:hAnsi="Times" w:cs="Times New Roman"/>
          <w:lang w:val="en-GB"/>
        </w:rPr>
        <w:t xml:space="preserve">also </w:t>
      </w:r>
      <w:r w:rsidRPr="00906254">
        <w:rPr>
          <w:rFonts w:ascii="Times" w:hAnsi="Times" w:cs="Times New Roman"/>
          <w:lang w:val="en-GB"/>
        </w:rPr>
        <w:t xml:space="preserve">be interesting to look </w:t>
      </w:r>
      <w:r w:rsidR="00EB7FF0" w:rsidRPr="00906254">
        <w:rPr>
          <w:rFonts w:ascii="Times" w:hAnsi="Times" w:cs="Times New Roman"/>
          <w:lang w:val="en-GB"/>
        </w:rPr>
        <w:t>further</w:t>
      </w:r>
      <w:r w:rsidRPr="00906254">
        <w:rPr>
          <w:rFonts w:ascii="Times" w:hAnsi="Times" w:cs="Times New Roman"/>
          <w:lang w:val="en-GB"/>
        </w:rPr>
        <w:t xml:space="preserve"> into the interplay between an increasing L2 input/L2 proficiency and L3 proficiency (</w:t>
      </w:r>
      <w:proofErr w:type="spellStart"/>
      <w:r w:rsidR="001D0E6D" w:rsidRPr="00906254">
        <w:rPr>
          <w:rFonts w:ascii="Times" w:hAnsi="Times" w:cs="Times New Roman"/>
          <w:color w:val="000000" w:themeColor="text1"/>
          <w:lang w:val="en-GB"/>
        </w:rPr>
        <w:t>Bardel</w:t>
      </w:r>
      <w:proofErr w:type="spellEnd"/>
      <w:r w:rsidR="001D0E6D" w:rsidRPr="00906254">
        <w:rPr>
          <w:rFonts w:ascii="Times" w:hAnsi="Times" w:cs="Times New Roman"/>
          <w:color w:val="000000" w:themeColor="text1"/>
          <w:lang w:val="en-GB"/>
        </w:rPr>
        <w:t xml:space="preserve"> &amp; </w:t>
      </w:r>
      <w:proofErr w:type="spellStart"/>
      <w:r w:rsidR="001D0E6D" w:rsidRPr="00906254">
        <w:rPr>
          <w:rFonts w:ascii="Times" w:hAnsi="Times" w:cs="Times New Roman"/>
          <w:color w:val="000000" w:themeColor="text1"/>
          <w:lang w:val="en-GB"/>
        </w:rPr>
        <w:t>Lindqvist</w:t>
      </w:r>
      <w:proofErr w:type="spellEnd"/>
      <w:r w:rsidR="001D0E6D" w:rsidRPr="00906254">
        <w:rPr>
          <w:rFonts w:ascii="Times" w:hAnsi="Times" w:cs="Times New Roman"/>
          <w:color w:val="000000" w:themeColor="text1"/>
          <w:lang w:val="en-GB"/>
        </w:rPr>
        <w:t xml:space="preserve"> 2007; </w:t>
      </w:r>
      <w:r w:rsidRPr="006D5813">
        <w:rPr>
          <w:rFonts w:ascii="Times" w:hAnsi="Times" w:cs="Times New Roman"/>
          <w:lang w:val="en-GB"/>
        </w:rPr>
        <w:t xml:space="preserve">Sánchez &amp; </w:t>
      </w:r>
      <w:proofErr w:type="spellStart"/>
      <w:r w:rsidRPr="006D5813">
        <w:rPr>
          <w:rFonts w:ascii="Times" w:hAnsi="Times" w:cs="Times New Roman"/>
          <w:lang w:val="en-GB"/>
        </w:rPr>
        <w:t>Bardel</w:t>
      </w:r>
      <w:proofErr w:type="spellEnd"/>
      <w:r w:rsidRPr="006D5813">
        <w:rPr>
          <w:rFonts w:ascii="Times" w:hAnsi="Times" w:cs="Times New Roman"/>
          <w:lang w:val="en-GB"/>
        </w:rPr>
        <w:t xml:space="preserve"> 2017).</w:t>
      </w:r>
      <w:r w:rsidR="00164D6D" w:rsidRPr="006D5813">
        <w:rPr>
          <w:rFonts w:ascii="Times" w:hAnsi="Times" w:cs="Times New Roman"/>
          <w:lang w:val="en-GB"/>
        </w:rPr>
        <w:t xml:space="preserve"> </w:t>
      </w:r>
      <w:r w:rsidR="000F2D6A" w:rsidRPr="006D5813">
        <w:rPr>
          <w:rFonts w:ascii="Times" w:hAnsi="Times" w:cs="Times New Roman"/>
          <w:lang w:val="en-GB"/>
        </w:rPr>
        <w:t xml:space="preserve">It might </w:t>
      </w:r>
      <w:r w:rsidR="007E32FB" w:rsidRPr="006D5813">
        <w:rPr>
          <w:rFonts w:ascii="Times" w:hAnsi="Times" w:cs="Times New Roman"/>
          <w:lang w:val="en-GB"/>
        </w:rPr>
        <w:t xml:space="preserve">also </w:t>
      </w:r>
      <w:r w:rsidR="000F2D6A" w:rsidRPr="006D5813">
        <w:rPr>
          <w:rFonts w:ascii="Times" w:hAnsi="Times" w:cs="Times New Roman"/>
          <w:lang w:val="en-GB"/>
        </w:rPr>
        <w:t xml:space="preserve">be relevant for a subsequent study to test L2 </w:t>
      </w:r>
      <w:r w:rsidR="000F2D6A" w:rsidRPr="006D5813">
        <w:rPr>
          <w:rFonts w:ascii="Times" w:hAnsi="Times" w:cs="Times New Roman"/>
          <w:i/>
          <w:lang w:val="en-GB"/>
        </w:rPr>
        <w:t>production</w:t>
      </w:r>
      <w:r w:rsidR="000F2D6A" w:rsidRPr="006D5813">
        <w:rPr>
          <w:rFonts w:ascii="Times" w:hAnsi="Times" w:cs="Times New Roman"/>
          <w:lang w:val="en-GB"/>
        </w:rPr>
        <w:t xml:space="preserve"> in L3A such as writing and speaking skills </w:t>
      </w:r>
      <w:r w:rsidR="00EB7FF0">
        <w:rPr>
          <w:rFonts w:ascii="Times" w:hAnsi="Times" w:cs="Times New Roman"/>
          <w:lang w:val="en-GB"/>
        </w:rPr>
        <w:t>as</w:t>
      </w:r>
      <w:r w:rsidR="000F2D6A" w:rsidRPr="006D5813">
        <w:rPr>
          <w:rFonts w:ascii="Times" w:hAnsi="Times" w:cs="Times New Roman"/>
          <w:lang w:val="en-GB"/>
        </w:rPr>
        <w:t xml:space="preserve"> to get a more complete picture of the differences between receptive knowledge and production in L3A. Although the tasks that we used in this study are important in linguistic research because they provide evidence about the grammaticality of utterances that do </w:t>
      </w:r>
      <w:r w:rsidR="00842888" w:rsidRPr="006D5813">
        <w:rPr>
          <w:rFonts w:ascii="Times" w:hAnsi="Times" w:cs="Times New Roman"/>
          <w:lang w:val="en-GB"/>
        </w:rPr>
        <w:t xml:space="preserve">not </w:t>
      </w:r>
      <w:r w:rsidR="000F2D6A" w:rsidRPr="006D5813">
        <w:rPr>
          <w:rFonts w:ascii="Times" w:hAnsi="Times" w:cs="Times New Roman"/>
          <w:lang w:val="en-GB"/>
        </w:rPr>
        <w:t>normally occur in natural language production (</w:t>
      </w:r>
      <w:proofErr w:type="spellStart"/>
      <w:r w:rsidR="000F2D6A" w:rsidRPr="006D5813">
        <w:rPr>
          <w:rFonts w:ascii="Times" w:hAnsi="Times" w:cs="Times New Roman"/>
          <w:lang w:val="en-GB"/>
        </w:rPr>
        <w:t>Schütze</w:t>
      </w:r>
      <w:proofErr w:type="spellEnd"/>
      <w:r w:rsidR="000F2D6A" w:rsidRPr="006D5813">
        <w:rPr>
          <w:rFonts w:ascii="Times" w:hAnsi="Times" w:cs="Times New Roman"/>
          <w:lang w:val="en-GB"/>
        </w:rPr>
        <w:t xml:space="preserve"> &amp; </w:t>
      </w:r>
      <w:proofErr w:type="spellStart"/>
      <w:r w:rsidR="000F2D6A" w:rsidRPr="006D5813">
        <w:rPr>
          <w:rFonts w:ascii="Times" w:hAnsi="Times" w:cs="Times New Roman"/>
          <w:lang w:val="en-GB"/>
        </w:rPr>
        <w:t>Sprouse</w:t>
      </w:r>
      <w:proofErr w:type="spellEnd"/>
      <w:r w:rsidR="000F2D6A" w:rsidRPr="006D5813">
        <w:rPr>
          <w:rFonts w:ascii="Times" w:hAnsi="Times" w:cs="Times New Roman"/>
          <w:lang w:val="en-GB"/>
        </w:rPr>
        <w:t xml:space="preserve"> 2014), it would be interesting to also focus on tasks that concentrate on fluency and meaning such as written or oral narrative tests (Ellis 2005</w:t>
      </w:r>
      <w:r w:rsidR="00F934D7">
        <w:rPr>
          <w:rFonts w:ascii="Times" w:hAnsi="Times" w:cs="Times New Roman"/>
          <w:lang w:val="en-GB"/>
        </w:rPr>
        <w:t>;</w:t>
      </w:r>
      <w:r w:rsidR="000F2D6A" w:rsidRPr="006D5813">
        <w:rPr>
          <w:rFonts w:ascii="Times" w:hAnsi="Times" w:cs="Times New Roman"/>
          <w:lang w:val="en-GB"/>
        </w:rPr>
        <w:t xml:space="preserve"> 2009)</w:t>
      </w:r>
      <w:r w:rsidR="00E96D1A">
        <w:rPr>
          <w:rFonts w:ascii="Times" w:hAnsi="Times" w:cs="Times New Roman"/>
          <w:lang w:val="en-GB"/>
        </w:rPr>
        <w:t>.</w:t>
      </w:r>
    </w:p>
    <w:p w14:paraId="227C0949" w14:textId="77777777" w:rsidR="00667C82" w:rsidRPr="006D5813" w:rsidRDefault="00667C82" w:rsidP="009F134F">
      <w:pPr>
        <w:spacing w:line="360" w:lineRule="auto"/>
        <w:jc w:val="both"/>
        <w:rPr>
          <w:rFonts w:ascii="Times" w:hAnsi="Times" w:cs="Times New Roman"/>
          <w:lang w:val="en-GB"/>
        </w:rPr>
      </w:pPr>
    </w:p>
    <w:p w14:paraId="2C080FE1" w14:textId="577C3F52" w:rsidR="001C3B3F" w:rsidRPr="00525B0A" w:rsidRDefault="008037BB" w:rsidP="009C7E4D">
      <w:pPr>
        <w:spacing w:line="360" w:lineRule="auto"/>
        <w:jc w:val="both"/>
        <w:outlineLvl w:val="0"/>
        <w:rPr>
          <w:rFonts w:ascii="Times" w:hAnsi="Times" w:cs="Times New Roman"/>
          <w:b/>
          <w:bCs/>
          <w:color w:val="000000" w:themeColor="text1"/>
          <w:lang w:val="en-GB"/>
        </w:rPr>
      </w:pPr>
      <w:r w:rsidRPr="00525B0A">
        <w:rPr>
          <w:rFonts w:ascii="Times" w:hAnsi="Times" w:cs="Times New Roman"/>
          <w:b/>
          <w:bCs/>
          <w:color w:val="000000" w:themeColor="text1"/>
          <w:lang w:val="en-GB"/>
        </w:rPr>
        <w:t>5.</w:t>
      </w:r>
      <w:r w:rsidR="000F6B00" w:rsidRPr="00525B0A">
        <w:rPr>
          <w:rFonts w:ascii="Times" w:hAnsi="Times" w:cs="Times New Roman"/>
          <w:b/>
          <w:bCs/>
          <w:color w:val="000000" w:themeColor="text1"/>
          <w:lang w:val="en-GB"/>
        </w:rPr>
        <w:t>2</w:t>
      </w:r>
      <w:r w:rsidR="00E02946" w:rsidRPr="00525B0A">
        <w:rPr>
          <w:rFonts w:ascii="Times" w:hAnsi="Times" w:cs="Times New Roman"/>
          <w:b/>
          <w:bCs/>
          <w:color w:val="000000" w:themeColor="text1"/>
          <w:lang w:val="en-GB"/>
        </w:rPr>
        <w:t xml:space="preserve"> </w:t>
      </w:r>
      <w:r w:rsidR="00525B0A" w:rsidRPr="00525B0A">
        <w:rPr>
          <w:rFonts w:ascii="Times" w:hAnsi="Times" w:cs="Times New Roman"/>
          <w:b/>
          <w:bCs/>
          <w:color w:val="000000" w:themeColor="text1"/>
          <w:lang w:val="en-GB"/>
        </w:rPr>
        <w:t xml:space="preserve">Interpretation of </w:t>
      </w:r>
      <w:r w:rsidR="001C3B3F" w:rsidRPr="00525B0A">
        <w:rPr>
          <w:rFonts w:ascii="Times" w:hAnsi="Times" w:cs="Times New Roman"/>
          <w:b/>
          <w:bCs/>
          <w:color w:val="000000" w:themeColor="text1"/>
          <w:lang w:val="en-GB"/>
        </w:rPr>
        <w:t xml:space="preserve">the results in light of </w:t>
      </w:r>
      <w:r w:rsidR="005757E4" w:rsidRPr="00525B0A">
        <w:rPr>
          <w:rFonts w:ascii="Times" w:hAnsi="Times" w:cs="Times New Roman"/>
          <w:b/>
          <w:bCs/>
          <w:color w:val="000000" w:themeColor="text1"/>
          <w:lang w:val="en-GB"/>
        </w:rPr>
        <w:t>other studies</w:t>
      </w:r>
      <w:r w:rsidR="001C3B3F" w:rsidRPr="00525B0A">
        <w:rPr>
          <w:rFonts w:ascii="Times" w:hAnsi="Times" w:cs="Times New Roman"/>
          <w:b/>
          <w:bCs/>
          <w:color w:val="000000" w:themeColor="text1"/>
          <w:lang w:val="en-GB"/>
        </w:rPr>
        <w:t xml:space="preserve"> </w:t>
      </w:r>
    </w:p>
    <w:p w14:paraId="6F01FF99" w14:textId="7D37A515" w:rsidR="0091163F" w:rsidRPr="00393BF1" w:rsidRDefault="00964DFB" w:rsidP="0091163F">
      <w:pPr>
        <w:spacing w:line="360" w:lineRule="auto"/>
        <w:jc w:val="both"/>
        <w:outlineLvl w:val="0"/>
        <w:rPr>
          <w:rFonts w:ascii="Times" w:hAnsi="Times" w:cs="Times New Roman"/>
          <w:color w:val="000000" w:themeColor="text1"/>
          <w:lang w:val="en-GB"/>
        </w:rPr>
      </w:pPr>
      <w:bookmarkStart w:id="19" w:name="_Hlk20948075"/>
      <w:r w:rsidRPr="006D5813">
        <w:rPr>
          <w:rFonts w:ascii="Times" w:hAnsi="Times" w:cs="Times New Roman"/>
          <w:color w:val="000000" w:themeColor="text1"/>
          <w:lang w:val="en-GB"/>
        </w:rPr>
        <w:t xml:space="preserve">The results of this </w:t>
      </w:r>
      <w:r w:rsidR="00393BF1">
        <w:rPr>
          <w:rFonts w:ascii="Times" w:hAnsi="Times" w:cs="Times New Roman"/>
          <w:color w:val="000000" w:themeColor="text1"/>
          <w:lang w:val="en-GB"/>
        </w:rPr>
        <w:t>study</w:t>
      </w:r>
      <w:r w:rsidRPr="006D5813">
        <w:rPr>
          <w:rFonts w:ascii="Times" w:hAnsi="Times" w:cs="Times New Roman"/>
          <w:color w:val="000000" w:themeColor="text1"/>
          <w:lang w:val="en-GB"/>
        </w:rPr>
        <w:t xml:space="preserve"> </w:t>
      </w:r>
      <w:r w:rsidR="00393BF1">
        <w:rPr>
          <w:rFonts w:ascii="Times" w:hAnsi="Times" w:cs="Times New Roman"/>
          <w:color w:val="000000" w:themeColor="text1"/>
          <w:lang w:val="en-GB"/>
        </w:rPr>
        <w:t>show</w:t>
      </w:r>
      <w:r w:rsidR="00681D35" w:rsidRPr="006D5813">
        <w:rPr>
          <w:rFonts w:ascii="Times" w:hAnsi="Times" w:cs="Times New Roman"/>
          <w:color w:val="000000" w:themeColor="text1"/>
          <w:lang w:val="en-GB"/>
        </w:rPr>
        <w:t xml:space="preserve"> </w:t>
      </w:r>
      <w:r w:rsidRPr="006D5813">
        <w:rPr>
          <w:rFonts w:ascii="Times" w:hAnsi="Times" w:cs="Times New Roman"/>
          <w:color w:val="000000" w:themeColor="text1"/>
          <w:lang w:val="en-GB"/>
        </w:rPr>
        <w:t>that</w:t>
      </w:r>
      <w:bookmarkEnd w:id="19"/>
      <w:r w:rsidRPr="006D5813">
        <w:rPr>
          <w:rFonts w:ascii="Times" w:hAnsi="Times" w:cs="Times New Roman"/>
          <w:color w:val="000000" w:themeColor="text1"/>
          <w:lang w:val="en-GB"/>
        </w:rPr>
        <w:t xml:space="preserve"> </w:t>
      </w:r>
      <w:r w:rsidR="00370FAE">
        <w:rPr>
          <w:rFonts w:ascii="Times" w:hAnsi="Times" w:cs="Times New Roman"/>
          <w:color w:val="000000" w:themeColor="text1"/>
          <w:lang w:val="en-GB"/>
        </w:rPr>
        <w:t xml:space="preserve">the </w:t>
      </w:r>
      <w:r w:rsidR="00E91284" w:rsidRPr="006D5813">
        <w:rPr>
          <w:rFonts w:ascii="Times" w:hAnsi="Times" w:cs="Times New Roman"/>
          <w:color w:val="000000" w:themeColor="text1"/>
          <w:lang w:val="en-GB"/>
        </w:rPr>
        <w:t>pupil</w:t>
      </w:r>
      <w:r w:rsidRPr="006D5813">
        <w:rPr>
          <w:rFonts w:ascii="Times" w:hAnsi="Times" w:cs="Times New Roman"/>
          <w:color w:val="000000" w:themeColor="text1"/>
          <w:lang w:val="en-GB"/>
        </w:rPr>
        <w:t>s transfer</w:t>
      </w:r>
      <w:r w:rsidR="002478C9">
        <w:rPr>
          <w:rFonts w:ascii="Times" w:hAnsi="Times" w:cs="Times New Roman"/>
          <w:color w:val="000000" w:themeColor="text1"/>
          <w:lang w:val="en-GB"/>
        </w:rPr>
        <w:t>red</w:t>
      </w:r>
      <w:r w:rsidRPr="006D5813">
        <w:rPr>
          <w:rFonts w:ascii="Times" w:hAnsi="Times" w:cs="Times New Roman"/>
          <w:color w:val="000000" w:themeColor="text1"/>
          <w:lang w:val="en-GB"/>
        </w:rPr>
        <w:t xml:space="preserve"> from the L1 in the initial stages of </w:t>
      </w:r>
      <w:r w:rsidR="006A14F6" w:rsidRPr="006D5813">
        <w:rPr>
          <w:rFonts w:ascii="Times" w:hAnsi="Times" w:cs="Times New Roman"/>
          <w:color w:val="000000" w:themeColor="text1"/>
          <w:lang w:val="en-GB"/>
        </w:rPr>
        <w:t xml:space="preserve">L3 </w:t>
      </w:r>
      <w:r w:rsidRPr="006D5813">
        <w:rPr>
          <w:rFonts w:ascii="Times" w:hAnsi="Times" w:cs="Times New Roman"/>
          <w:color w:val="000000" w:themeColor="text1"/>
          <w:lang w:val="en-GB"/>
        </w:rPr>
        <w:t>acquisition</w:t>
      </w:r>
      <w:r w:rsidR="002478C9">
        <w:rPr>
          <w:rFonts w:ascii="Times" w:hAnsi="Times" w:cs="Times New Roman"/>
          <w:color w:val="000000" w:themeColor="text1"/>
          <w:lang w:val="en-GB"/>
        </w:rPr>
        <w:t xml:space="preserve"> in the </w:t>
      </w:r>
      <w:r w:rsidR="003B6FDF">
        <w:rPr>
          <w:rFonts w:ascii="Times" w:hAnsi="Times" w:cs="Times New Roman"/>
          <w:color w:val="000000" w:themeColor="text1"/>
          <w:lang w:val="en-GB"/>
        </w:rPr>
        <w:t>constructions that we investigated</w:t>
      </w:r>
      <w:r w:rsidRPr="006D5813">
        <w:rPr>
          <w:rFonts w:ascii="Times" w:hAnsi="Times" w:cs="Times New Roman"/>
          <w:color w:val="000000" w:themeColor="text1"/>
          <w:lang w:val="en-GB"/>
        </w:rPr>
        <w:t xml:space="preserve">. </w:t>
      </w:r>
      <w:r w:rsidR="00164D6D" w:rsidRPr="006D5813">
        <w:rPr>
          <w:rFonts w:ascii="Times" w:hAnsi="Times" w:cs="Times New Roman"/>
          <w:color w:val="000000" w:themeColor="text1"/>
          <w:lang w:val="en-GB"/>
        </w:rPr>
        <w:t xml:space="preserve">In the L3A field of research, </w:t>
      </w:r>
      <w:r w:rsidR="003B6FDF">
        <w:rPr>
          <w:rFonts w:ascii="Times" w:hAnsi="Times" w:cs="Times New Roman"/>
          <w:color w:val="000000" w:themeColor="text1"/>
          <w:lang w:val="en-GB"/>
        </w:rPr>
        <w:t xml:space="preserve">some </w:t>
      </w:r>
      <w:r w:rsidR="00164D6D" w:rsidRPr="006D5813">
        <w:rPr>
          <w:rFonts w:ascii="Times" w:hAnsi="Times" w:cs="Times New Roman"/>
          <w:color w:val="000000" w:themeColor="text1"/>
          <w:lang w:val="en-GB"/>
        </w:rPr>
        <w:t xml:space="preserve">other studies found a </w:t>
      </w:r>
      <w:r w:rsidR="00DF1A8B" w:rsidRPr="006D5813">
        <w:rPr>
          <w:rFonts w:ascii="Times" w:hAnsi="Times" w:cs="Times New Roman"/>
          <w:color w:val="000000" w:themeColor="text1"/>
          <w:lang w:val="en-GB"/>
        </w:rPr>
        <w:t xml:space="preserve">strong </w:t>
      </w:r>
      <w:r w:rsidR="00164D6D" w:rsidRPr="006D5813">
        <w:rPr>
          <w:rFonts w:ascii="Times" w:hAnsi="Times" w:cs="Times New Roman"/>
          <w:color w:val="000000" w:themeColor="text1"/>
          <w:lang w:val="en-GB"/>
        </w:rPr>
        <w:t xml:space="preserve">effect from L1 in the initial </w:t>
      </w:r>
      <w:r w:rsidR="00164D6D" w:rsidRPr="00E96D1A">
        <w:rPr>
          <w:rFonts w:ascii="Times" w:hAnsi="Times" w:cs="Times New Roman"/>
          <w:color w:val="000000" w:themeColor="text1"/>
          <w:lang w:val="en-GB"/>
        </w:rPr>
        <w:t xml:space="preserve">stages of </w:t>
      </w:r>
      <w:r w:rsidR="00164D6D" w:rsidRPr="00FE6E36">
        <w:rPr>
          <w:rFonts w:ascii="Times" w:hAnsi="Times" w:cs="Times New Roman"/>
          <w:color w:val="000000" w:themeColor="text1"/>
          <w:lang w:val="en-GB"/>
        </w:rPr>
        <w:t>acquisition as well</w:t>
      </w:r>
      <w:r w:rsidR="002B2E78" w:rsidRPr="00FE6E36">
        <w:rPr>
          <w:rFonts w:ascii="Times" w:hAnsi="Times" w:cs="Times New Roman"/>
          <w:color w:val="000000" w:themeColor="text1"/>
          <w:lang w:val="en-GB"/>
        </w:rPr>
        <w:t xml:space="preserve"> (</w:t>
      </w:r>
      <w:r w:rsidR="00844E7F">
        <w:rPr>
          <w:rFonts w:ascii="Times" w:hAnsi="Times" w:cs="Times New Roman"/>
          <w:color w:val="000000" w:themeColor="text1"/>
          <w:lang w:val="en-GB"/>
        </w:rPr>
        <w:t xml:space="preserve">although transfer from the L2 has also be found, </w:t>
      </w:r>
      <w:r w:rsidR="002B2E78" w:rsidRPr="00FE6E36">
        <w:rPr>
          <w:rFonts w:ascii="Times" w:hAnsi="Times" w:cs="Times New Roman"/>
          <w:color w:val="000000" w:themeColor="text1"/>
          <w:lang w:val="en-GB"/>
        </w:rPr>
        <w:t xml:space="preserve">as already mentioned in </w:t>
      </w:r>
      <w:r w:rsidR="00844E7F">
        <w:rPr>
          <w:rFonts w:ascii="Times" w:hAnsi="Times" w:cs="Times New Roman"/>
          <w:color w:val="000000" w:themeColor="text1"/>
          <w:lang w:val="en-GB"/>
        </w:rPr>
        <w:t>2</w:t>
      </w:r>
      <w:r w:rsidR="002B2E78" w:rsidRPr="00FE6E36">
        <w:rPr>
          <w:rFonts w:ascii="Times" w:hAnsi="Times" w:cs="Times New Roman"/>
          <w:color w:val="000000" w:themeColor="text1"/>
          <w:lang w:val="en-GB"/>
        </w:rPr>
        <w:t>.1</w:t>
      </w:r>
      <w:r w:rsidR="00844E7F">
        <w:rPr>
          <w:rFonts w:ascii="Times" w:hAnsi="Times" w:cs="Times New Roman"/>
          <w:color w:val="000000" w:themeColor="text1"/>
          <w:lang w:val="en-GB"/>
        </w:rPr>
        <w:t xml:space="preserve"> and 2.2</w:t>
      </w:r>
      <w:r w:rsidR="002B2E78" w:rsidRPr="00FE6E36">
        <w:rPr>
          <w:rFonts w:ascii="Times" w:hAnsi="Times" w:cs="Times New Roman"/>
          <w:color w:val="000000" w:themeColor="text1"/>
          <w:lang w:val="en-GB"/>
        </w:rPr>
        <w:t>)</w:t>
      </w:r>
      <w:r w:rsidR="00164D6D" w:rsidRPr="00FE6E36">
        <w:rPr>
          <w:rFonts w:ascii="Times" w:hAnsi="Times" w:cs="Times New Roman"/>
          <w:color w:val="000000" w:themeColor="text1"/>
          <w:lang w:val="en-GB"/>
        </w:rPr>
        <w:t xml:space="preserve">. </w:t>
      </w:r>
      <w:r w:rsidR="00E96D1A" w:rsidRPr="00FE6E36">
        <w:rPr>
          <w:rFonts w:ascii="Times" w:hAnsi="Times" w:cs="Times New Roman"/>
          <w:color w:val="000000" w:themeColor="text1"/>
          <w:lang w:val="en-GB"/>
        </w:rPr>
        <w:t>Just as in studies conducted by</w:t>
      </w:r>
      <w:r w:rsidR="00F934D7">
        <w:rPr>
          <w:rFonts w:ascii="Times" w:hAnsi="Times" w:cs="Times New Roman"/>
          <w:color w:val="000000" w:themeColor="text1"/>
          <w:lang w:val="en-GB"/>
        </w:rPr>
        <w:t>, for example,</w:t>
      </w:r>
      <w:r w:rsidR="00E96D1A" w:rsidRPr="00FE6E36">
        <w:rPr>
          <w:rFonts w:ascii="Times" w:hAnsi="Times" w:cs="Times New Roman"/>
          <w:color w:val="000000" w:themeColor="text1"/>
          <w:lang w:val="en-GB"/>
        </w:rPr>
        <w:t xml:space="preserve"> Na </w:t>
      </w:r>
      <w:proofErr w:type="spellStart"/>
      <w:r w:rsidR="00E96D1A" w:rsidRPr="00FE6E36">
        <w:rPr>
          <w:rFonts w:ascii="Times" w:hAnsi="Times" w:cs="Times New Roman"/>
          <w:color w:val="000000" w:themeColor="text1"/>
          <w:lang w:val="en-GB"/>
        </w:rPr>
        <w:t>Ranong</w:t>
      </w:r>
      <w:proofErr w:type="spellEnd"/>
      <w:r w:rsidR="00E96D1A" w:rsidRPr="00FE6E36">
        <w:rPr>
          <w:rFonts w:ascii="Times" w:hAnsi="Times" w:cs="Times New Roman"/>
          <w:color w:val="000000" w:themeColor="text1"/>
          <w:lang w:val="en-GB"/>
        </w:rPr>
        <w:t xml:space="preserve"> &amp; Leung (2009) and </w:t>
      </w:r>
      <w:proofErr w:type="spellStart"/>
      <w:r w:rsidR="00E96D1A" w:rsidRPr="00FE6E36">
        <w:rPr>
          <w:rFonts w:ascii="Times" w:hAnsi="Times" w:cs="Times New Roman"/>
          <w:color w:val="000000" w:themeColor="text1"/>
          <w:lang w:val="en-GB"/>
        </w:rPr>
        <w:t>Hermas</w:t>
      </w:r>
      <w:proofErr w:type="spellEnd"/>
      <w:r w:rsidR="00E96D1A" w:rsidRPr="00FE6E36">
        <w:rPr>
          <w:rFonts w:ascii="Times" w:hAnsi="Times" w:cs="Times New Roman"/>
          <w:color w:val="000000" w:themeColor="text1"/>
          <w:lang w:val="en-GB"/>
        </w:rPr>
        <w:t xml:space="preserve"> (</w:t>
      </w:r>
      <w:r w:rsidR="00FE6E36" w:rsidRPr="00FE6E36">
        <w:rPr>
          <w:rFonts w:ascii="Times" w:hAnsi="Times" w:cs="Times New Roman"/>
          <w:color w:val="000000" w:themeColor="text1"/>
          <w:lang w:val="en-GB"/>
        </w:rPr>
        <w:t>2010</w:t>
      </w:r>
      <w:r w:rsidR="00F934D7">
        <w:rPr>
          <w:rFonts w:ascii="Times" w:hAnsi="Times" w:cs="Times New Roman"/>
          <w:color w:val="000000" w:themeColor="text1"/>
          <w:lang w:val="en-GB"/>
        </w:rPr>
        <w:t>;</w:t>
      </w:r>
      <w:r w:rsidR="00FE6E36" w:rsidRPr="00FE6E36">
        <w:rPr>
          <w:rFonts w:ascii="Times" w:hAnsi="Times" w:cs="Times New Roman"/>
          <w:color w:val="000000" w:themeColor="text1"/>
          <w:lang w:val="en-GB"/>
        </w:rPr>
        <w:t xml:space="preserve"> 2014a</w:t>
      </w:r>
      <w:r w:rsidR="00F934D7">
        <w:rPr>
          <w:rFonts w:ascii="Times" w:hAnsi="Times" w:cs="Times New Roman"/>
          <w:color w:val="000000" w:themeColor="text1"/>
          <w:lang w:val="en-GB"/>
        </w:rPr>
        <w:t>;</w:t>
      </w:r>
      <w:r w:rsidR="00FE6E36" w:rsidRPr="00FE6E36">
        <w:rPr>
          <w:rFonts w:ascii="Times" w:hAnsi="Times" w:cs="Times New Roman"/>
          <w:color w:val="000000" w:themeColor="text1"/>
          <w:lang w:val="en-GB"/>
        </w:rPr>
        <w:t xml:space="preserve"> 2014b</w:t>
      </w:r>
      <w:r w:rsidR="00E96D1A" w:rsidRPr="00FE6E36">
        <w:rPr>
          <w:rFonts w:ascii="Times" w:hAnsi="Times" w:cs="Times New Roman"/>
          <w:color w:val="000000" w:themeColor="text1"/>
          <w:lang w:val="en-GB"/>
        </w:rPr>
        <w:t xml:space="preserve">), </w:t>
      </w:r>
      <w:r w:rsidR="00E96D1A" w:rsidRPr="00FE6E36">
        <w:rPr>
          <w:rFonts w:ascii="Times" w:hAnsi="Times" w:cs="Times New Roman"/>
          <w:color w:val="000000" w:themeColor="text1"/>
          <w:lang w:val="en-GB"/>
        </w:rPr>
        <w:lastRenderedPageBreak/>
        <w:t>our results suggest</w:t>
      </w:r>
      <w:r w:rsidR="00E96D1A" w:rsidRPr="00E96D1A">
        <w:rPr>
          <w:rFonts w:ascii="Times" w:hAnsi="Times" w:cs="Times New Roman"/>
          <w:color w:val="000000" w:themeColor="text1"/>
          <w:lang w:val="en-GB"/>
        </w:rPr>
        <w:t xml:space="preserve"> L1 transfer in the initial stages. </w:t>
      </w:r>
      <w:r w:rsidR="00282E66" w:rsidRPr="00E96D1A">
        <w:rPr>
          <w:rFonts w:ascii="Times" w:hAnsi="Times" w:cs="Times New Roman"/>
          <w:color w:val="000000" w:themeColor="text1"/>
          <w:lang w:val="en-GB"/>
        </w:rPr>
        <w:t xml:space="preserve">Subsequently, the role of the L2 becomes relatively more important. This may be </w:t>
      </w:r>
      <w:r w:rsidR="002B2E78" w:rsidRPr="00E96D1A">
        <w:rPr>
          <w:rFonts w:ascii="Times" w:hAnsi="Times" w:cs="Times New Roman"/>
          <w:color w:val="000000" w:themeColor="text1"/>
          <w:lang w:val="en-GB"/>
        </w:rPr>
        <w:t xml:space="preserve">due </w:t>
      </w:r>
      <w:r w:rsidRPr="00E96D1A">
        <w:rPr>
          <w:rFonts w:ascii="Times" w:hAnsi="Times" w:cs="Times New Roman"/>
          <w:color w:val="000000" w:themeColor="text1"/>
          <w:lang w:val="en-GB"/>
        </w:rPr>
        <w:t>to the amount of L2 exposure</w:t>
      </w:r>
      <w:r w:rsidR="00DA6D2A" w:rsidRPr="00E96D1A">
        <w:rPr>
          <w:rFonts w:ascii="Times" w:hAnsi="Times" w:cs="Times New Roman"/>
          <w:color w:val="000000" w:themeColor="text1"/>
          <w:lang w:val="en-GB"/>
        </w:rPr>
        <w:t xml:space="preserve">, hence the degree of </w:t>
      </w:r>
      <w:r w:rsidR="00DA6D2A" w:rsidRPr="00393BF1">
        <w:rPr>
          <w:rFonts w:ascii="Times" w:hAnsi="Times" w:cs="Times New Roman"/>
          <w:color w:val="000000" w:themeColor="text1"/>
          <w:lang w:val="en-GB"/>
        </w:rPr>
        <w:t>activation of the L2</w:t>
      </w:r>
      <w:r w:rsidR="008E4B30" w:rsidRPr="00393BF1">
        <w:rPr>
          <w:rFonts w:ascii="Times" w:hAnsi="Times" w:cs="Times New Roman"/>
          <w:color w:val="000000" w:themeColor="text1"/>
          <w:lang w:val="en-GB"/>
        </w:rPr>
        <w:t>, and to awareness</w:t>
      </w:r>
      <w:r w:rsidR="00BA1804" w:rsidRPr="00393BF1">
        <w:rPr>
          <w:rFonts w:ascii="Times" w:hAnsi="Times" w:cs="Times New Roman"/>
          <w:color w:val="000000" w:themeColor="text1"/>
          <w:lang w:val="en-GB"/>
        </w:rPr>
        <w:t>.</w:t>
      </w:r>
      <w:r w:rsidR="003B6002" w:rsidRPr="00393BF1">
        <w:rPr>
          <w:rFonts w:ascii="Times" w:hAnsi="Times" w:cs="Times New Roman"/>
          <w:color w:val="000000" w:themeColor="text1"/>
          <w:lang w:val="en-GB"/>
        </w:rPr>
        <w:t xml:space="preserve"> </w:t>
      </w:r>
    </w:p>
    <w:p w14:paraId="42FDE441" w14:textId="5FAE8275" w:rsidR="0091163F" w:rsidRPr="00393BF1" w:rsidRDefault="0091163F" w:rsidP="0091163F">
      <w:pPr>
        <w:spacing w:line="360" w:lineRule="auto"/>
        <w:ind w:firstLine="709"/>
        <w:jc w:val="both"/>
        <w:outlineLvl w:val="0"/>
        <w:rPr>
          <w:rFonts w:ascii="Times" w:hAnsi="Times" w:cs="Times New Roman"/>
          <w:color w:val="000000" w:themeColor="text1"/>
          <w:lang w:val="en-GB"/>
        </w:rPr>
      </w:pPr>
      <w:r w:rsidRPr="00393BF1">
        <w:rPr>
          <w:rFonts w:ascii="Times" w:hAnsi="Times" w:cs="Times New Roman"/>
          <w:color w:val="000000" w:themeColor="text1"/>
          <w:u w:color="00B050"/>
          <w:lang w:val="en-GB"/>
        </w:rPr>
        <w:t xml:space="preserve">Transfer from the L1 occurred regardless of the transfer being facilitative (or neutral) (contra the Cumulative Enhancement Model (Flynn et al. 2004)), and without the languages being typologically related, which is contra the Typological Primacy Model (Rothman 2010; 2011; 2015). Moreover, transfer from the L1 occurred although the V2 rule is often recognised as difficult to transfer in the first stages of acquisition (e.g. </w:t>
      </w:r>
      <w:proofErr w:type="spellStart"/>
      <w:r w:rsidRPr="00393BF1">
        <w:rPr>
          <w:rFonts w:ascii="Times" w:hAnsi="Times" w:cs="Times New Roman"/>
          <w:color w:val="000000" w:themeColor="text1"/>
          <w:u w:color="00B050"/>
          <w:lang w:val="en-GB"/>
        </w:rPr>
        <w:t>Pienemann</w:t>
      </w:r>
      <w:proofErr w:type="spellEnd"/>
      <w:r w:rsidRPr="00393BF1">
        <w:rPr>
          <w:rFonts w:ascii="Times" w:hAnsi="Times" w:cs="Times New Roman"/>
          <w:color w:val="000000" w:themeColor="text1"/>
          <w:u w:color="00B050"/>
          <w:lang w:val="en-GB"/>
        </w:rPr>
        <w:t xml:space="preserve"> 1998). In a model recently introduced – the hierarchical inference framework (</w:t>
      </w:r>
      <w:proofErr w:type="spellStart"/>
      <w:r w:rsidRPr="00393BF1">
        <w:rPr>
          <w:rFonts w:ascii="Times" w:hAnsi="Times" w:cs="Times New Roman"/>
          <w:color w:val="000000" w:themeColor="text1"/>
          <w:u w:color="00B050"/>
          <w:lang w:val="en-GB"/>
        </w:rPr>
        <w:t>Pajak</w:t>
      </w:r>
      <w:proofErr w:type="spellEnd"/>
      <w:r w:rsidRPr="00393BF1">
        <w:rPr>
          <w:rFonts w:ascii="Times" w:hAnsi="Times" w:cs="Times New Roman"/>
          <w:color w:val="000000" w:themeColor="text1"/>
          <w:u w:color="00B050"/>
          <w:lang w:val="en-GB"/>
        </w:rPr>
        <w:t xml:space="preserve"> et al. 2016) –</w:t>
      </w:r>
      <w:r w:rsidR="008B59AF">
        <w:rPr>
          <w:rFonts w:ascii="Times" w:hAnsi="Times" w:cs="Times New Roman"/>
          <w:color w:val="000000" w:themeColor="text1"/>
          <w:u w:color="00B050"/>
          <w:lang w:val="en-GB"/>
        </w:rPr>
        <w:t>,</w:t>
      </w:r>
      <w:r w:rsidRPr="00393BF1">
        <w:rPr>
          <w:rFonts w:ascii="Times" w:hAnsi="Times" w:cs="Times New Roman"/>
          <w:color w:val="000000" w:themeColor="text1"/>
          <w:u w:color="00B050"/>
          <w:lang w:val="en-GB"/>
        </w:rPr>
        <w:t xml:space="preserve"> development plays a central role. According to this model, the L3 learner slowly changes his or her implicit beliefs about the target language that are based on prior beliefs about other background languages. This is conventionally referred to as ‘interlanguage restructuring’ and results from hypothesis testing. The hypotheses about language are adjusted as the learner receives more input from the L3. </w:t>
      </w:r>
      <w:proofErr w:type="spellStart"/>
      <w:r w:rsidRPr="00393BF1">
        <w:rPr>
          <w:rFonts w:ascii="Times" w:hAnsi="Times" w:cs="Times New Roman"/>
          <w:color w:val="000000" w:themeColor="text1"/>
          <w:u w:color="00B050"/>
          <w:lang w:val="en-GB"/>
        </w:rPr>
        <w:t>Pajak</w:t>
      </w:r>
      <w:proofErr w:type="spellEnd"/>
      <w:r w:rsidRPr="00393BF1">
        <w:rPr>
          <w:rFonts w:ascii="Times" w:hAnsi="Times" w:cs="Times New Roman"/>
          <w:color w:val="000000" w:themeColor="text1"/>
          <w:u w:color="00B050"/>
          <w:lang w:val="en-GB"/>
        </w:rPr>
        <w:t xml:space="preserve"> et al. (2016) would explain the decrease of transfer from the L1 by stating that, because of the L3 input in French in combination with an increasing knowledge of English, the learners’ hypotheses about the </w:t>
      </w:r>
      <w:r w:rsidRPr="00393BF1">
        <w:rPr>
          <w:rFonts w:ascii="Times" w:hAnsi="Times" w:cs="Times New Roman"/>
          <w:i/>
          <w:color w:val="000000" w:themeColor="text1"/>
          <w:u w:color="00B050"/>
          <w:lang w:val="en-GB"/>
        </w:rPr>
        <w:t>usability</w:t>
      </w:r>
      <w:r w:rsidRPr="00393BF1">
        <w:rPr>
          <w:rFonts w:ascii="Times" w:hAnsi="Times" w:cs="Times New Roman"/>
          <w:color w:val="000000" w:themeColor="text1"/>
          <w:u w:color="00B050"/>
          <w:lang w:val="en-GB"/>
        </w:rPr>
        <w:t xml:space="preserve"> of the background languages are adjusted</w:t>
      </w:r>
      <w:r w:rsidRPr="00393BF1">
        <w:rPr>
          <w:rFonts w:ascii="Times" w:hAnsi="Times" w:cs="Times New Roman"/>
          <w:color w:val="000000" w:themeColor="text1"/>
          <w:lang w:val="en-GB"/>
        </w:rPr>
        <w:t xml:space="preserve">.  </w:t>
      </w:r>
    </w:p>
    <w:p w14:paraId="0BAC7FD5" w14:textId="212A793E" w:rsidR="00723526" w:rsidRDefault="00282E66" w:rsidP="0091163F">
      <w:pPr>
        <w:spacing w:line="360" w:lineRule="auto"/>
        <w:ind w:firstLine="709"/>
        <w:jc w:val="both"/>
        <w:outlineLvl w:val="0"/>
        <w:rPr>
          <w:rFonts w:ascii="Times" w:hAnsi="Times" w:cs="Times New Roman"/>
          <w:color w:val="000000" w:themeColor="text1"/>
          <w:lang w:val="en-GB"/>
        </w:rPr>
      </w:pPr>
      <w:r w:rsidRPr="006D5813">
        <w:rPr>
          <w:rFonts w:ascii="Times" w:hAnsi="Times" w:cs="Times New Roman"/>
          <w:color w:val="000000" w:themeColor="text1"/>
          <w:lang w:val="en-GB"/>
        </w:rPr>
        <w:t>I</w:t>
      </w:r>
      <w:r w:rsidR="00C12178" w:rsidRPr="006D5813">
        <w:rPr>
          <w:rFonts w:ascii="Times" w:hAnsi="Times" w:cs="Times New Roman"/>
          <w:color w:val="000000" w:themeColor="text1"/>
          <w:lang w:val="en-GB"/>
        </w:rPr>
        <w:t xml:space="preserve">n the latest version of the L2 </w:t>
      </w:r>
      <w:r w:rsidR="00B57B20" w:rsidRPr="006D5813">
        <w:rPr>
          <w:rFonts w:ascii="Times" w:hAnsi="Times" w:cs="Times New Roman"/>
          <w:color w:val="000000" w:themeColor="text1"/>
          <w:lang w:val="en-GB"/>
        </w:rPr>
        <w:t>status factor</w:t>
      </w:r>
      <w:r w:rsidR="008919BE" w:rsidRPr="006D5813">
        <w:rPr>
          <w:rFonts w:ascii="Times" w:hAnsi="Times" w:cs="Times New Roman"/>
          <w:color w:val="000000" w:themeColor="text1"/>
          <w:lang w:val="en-GB"/>
        </w:rPr>
        <w:t xml:space="preserve"> hypothesis</w:t>
      </w:r>
      <w:r w:rsidR="00B57B20" w:rsidRPr="006D5813">
        <w:rPr>
          <w:rFonts w:ascii="Times" w:hAnsi="Times" w:cs="Times New Roman"/>
          <w:color w:val="000000" w:themeColor="text1"/>
          <w:lang w:val="en-GB"/>
        </w:rPr>
        <w:t xml:space="preserve"> (</w:t>
      </w:r>
      <w:proofErr w:type="spellStart"/>
      <w:r w:rsidR="00B57B20" w:rsidRPr="006D5813">
        <w:rPr>
          <w:rFonts w:ascii="Times" w:hAnsi="Times" w:cs="Times New Roman"/>
          <w:color w:val="000000" w:themeColor="text1"/>
          <w:lang w:val="en-GB"/>
        </w:rPr>
        <w:t>Bardel</w:t>
      </w:r>
      <w:proofErr w:type="spellEnd"/>
      <w:r w:rsidR="00B57B20" w:rsidRPr="006D5813">
        <w:rPr>
          <w:rFonts w:ascii="Times" w:hAnsi="Times" w:cs="Times New Roman"/>
          <w:color w:val="000000" w:themeColor="text1"/>
          <w:lang w:val="en-GB"/>
        </w:rPr>
        <w:t xml:space="preserve"> &amp; Sánchez</w:t>
      </w:r>
      <w:r w:rsidR="00C12178" w:rsidRPr="006D5813">
        <w:rPr>
          <w:rFonts w:ascii="Times" w:hAnsi="Times" w:cs="Times New Roman"/>
          <w:color w:val="000000" w:themeColor="text1"/>
          <w:lang w:val="en-GB"/>
        </w:rPr>
        <w:t xml:space="preserve"> 2017)</w:t>
      </w:r>
      <w:r w:rsidR="00DF1A8B" w:rsidRPr="006D5813">
        <w:rPr>
          <w:rFonts w:ascii="Times" w:hAnsi="Times" w:cs="Times New Roman"/>
          <w:color w:val="000000" w:themeColor="text1"/>
          <w:lang w:val="en-GB"/>
        </w:rPr>
        <w:t>,</w:t>
      </w:r>
      <w:r w:rsidR="00C12178" w:rsidRPr="006D5813">
        <w:rPr>
          <w:rFonts w:ascii="Times" w:hAnsi="Times" w:cs="Times New Roman"/>
          <w:color w:val="000000" w:themeColor="text1"/>
          <w:lang w:val="en-GB"/>
        </w:rPr>
        <w:t xml:space="preserve"> </w:t>
      </w:r>
      <w:r w:rsidR="008B3338" w:rsidRPr="006D5813">
        <w:rPr>
          <w:rFonts w:ascii="Times" w:hAnsi="Times" w:cs="Times New Roman"/>
          <w:color w:val="000000" w:themeColor="text1"/>
          <w:lang w:val="en-GB"/>
        </w:rPr>
        <w:t xml:space="preserve">the </w:t>
      </w:r>
      <w:r w:rsidR="00A0070E" w:rsidRPr="006D5813">
        <w:rPr>
          <w:rFonts w:ascii="Times" w:hAnsi="Times" w:cs="Times New Roman"/>
          <w:color w:val="000000" w:themeColor="text1"/>
          <w:lang w:val="en-GB"/>
        </w:rPr>
        <w:t xml:space="preserve">particular status of the L2 </w:t>
      </w:r>
      <w:r w:rsidR="00C12178" w:rsidRPr="006D5813">
        <w:rPr>
          <w:rFonts w:ascii="Times" w:hAnsi="Times" w:cs="Times New Roman"/>
          <w:color w:val="000000" w:themeColor="text1"/>
          <w:lang w:val="en-GB"/>
        </w:rPr>
        <w:t>is</w:t>
      </w:r>
      <w:r w:rsidR="00BA1804" w:rsidRPr="006D5813">
        <w:rPr>
          <w:rFonts w:ascii="Times" w:hAnsi="Times" w:cs="Times New Roman"/>
          <w:color w:val="000000" w:themeColor="text1"/>
          <w:lang w:val="en-GB"/>
        </w:rPr>
        <w:t xml:space="preserve"> related to the degree of metalinguistic knowledge</w:t>
      </w:r>
      <w:r w:rsidR="00800734" w:rsidRPr="006D5813">
        <w:rPr>
          <w:rFonts w:ascii="Times" w:hAnsi="Times" w:cs="Times New Roman"/>
          <w:color w:val="000000" w:themeColor="text1"/>
          <w:lang w:val="en-GB"/>
        </w:rPr>
        <w:t>,</w:t>
      </w:r>
      <w:r w:rsidR="00BA1804" w:rsidRPr="006D5813">
        <w:rPr>
          <w:rFonts w:ascii="Times" w:hAnsi="Times" w:cs="Times New Roman"/>
          <w:color w:val="000000" w:themeColor="text1"/>
          <w:lang w:val="en-GB"/>
        </w:rPr>
        <w:t xml:space="preserve"> </w:t>
      </w:r>
      <w:r w:rsidR="00DF1A8B" w:rsidRPr="006D5813">
        <w:rPr>
          <w:rFonts w:ascii="Times" w:hAnsi="Times" w:cs="Times New Roman"/>
          <w:color w:val="000000" w:themeColor="text1"/>
          <w:lang w:val="en-GB"/>
        </w:rPr>
        <w:t>meaning</w:t>
      </w:r>
      <w:r w:rsidR="00BA1804" w:rsidRPr="006D5813">
        <w:rPr>
          <w:rFonts w:ascii="Times" w:hAnsi="Times" w:cs="Times New Roman"/>
          <w:color w:val="000000" w:themeColor="text1"/>
          <w:lang w:val="en-GB"/>
        </w:rPr>
        <w:t xml:space="preserve"> the extent to which the grammar (L2 and L3) is learned explicitly and thus stored in declarative memory</w:t>
      </w:r>
      <w:r w:rsidR="00C12178" w:rsidRPr="006D5813">
        <w:rPr>
          <w:rFonts w:ascii="Times" w:hAnsi="Times" w:cs="Times New Roman"/>
          <w:color w:val="000000" w:themeColor="text1"/>
          <w:lang w:val="en-GB"/>
        </w:rPr>
        <w:t>.</w:t>
      </w:r>
      <w:r w:rsidR="00C12178" w:rsidRPr="006D5813">
        <w:rPr>
          <w:rStyle w:val="Appelnotedebasdep"/>
          <w:rFonts w:ascii="Times" w:hAnsi="Times" w:cs="Times New Roman"/>
          <w:color w:val="000000" w:themeColor="text1"/>
          <w:lang w:val="en-GB"/>
        </w:rPr>
        <w:footnoteReference w:id="14"/>
      </w:r>
      <w:r w:rsidR="00BA1804" w:rsidRPr="006D5813">
        <w:rPr>
          <w:rFonts w:ascii="Times" w:hAnsi="Times" w:cs="Times New Roman"/>
          <w:color w:val="000000" w:themeColor="text1"/>
          <w:lang w:val="en-GB"/>
        </w:rPr>
        <w:t xml:space="preserve"> </w:t>
      </w:r>
      <w:r w:rsidRPr="006D5813">
        <w:rPr>
          <w:rFonts w:ascii="Times" w:hAnsi="Times" w:cs="Times New Roman"/>
          <w:color w:val="000000" w:themeColor="text1"/>
          <w:lang w:val="en-GB"/>
        </w:rPr>
        <w:t>This may be related to our findings on the changing roles of L1 and L2</w:t>
      </w:r>
      <w:r w:rsidR="00955B82" w:rsidRPr="006D5813">
        <w:rPr>
          <w:rFonts w:ascii="Times" w:hAnsi="Times" w:cs="Times New Roman"/>
          <w:color w:val="000000" w:themeColor="text1"/>
          <w:lang w:val="en-GB"/>
        </w:rPr>
        <w:t xml:space="preserve">: in later stages of L3A, when </w:t>
      </w:r>
      <w:r w:rsidR="0020390E">
        <w:rPr>
          <w:rFonts w:ascii="Times" w:hAnsi="Times" w:cs="Times New Roman"/>
          <w:color w:val="000000" w:themeColor="text1"/>
          <w:lang w:val="en-GB"/>
        </w:rPr>
        <w:t>pupil</w:t>
      </w:r>
      <w:r w:rsidR="00955B82" w:rsidRPr="006D5813">
        <w:rPr>
          <w:rFonts w:ascii="Times" w:hAnsi="Times" w:cs="Times New Roman"/>
          <w:color w:val="000000" w:themeColor="text1"/>
          <w:lang w:val="en-GB"/>
        </w:rPr>
        <w:t xml:space="preserve">s have received language </w:t>
      </w:r>
      <w:r w:rsidR="00EB7FF0">
        <w:rPr>
          <w:rFonts w:ascii="Times" w:hAnsi="Times" w:cs="Times New Roman"/>
          <w:color w:val="000000" w:themeColor="text1"/>
          <w:lang w:val="en-GB"/>
        </w:rPr>
        <w:t>instruction</w:t>
      </w:r>
      <w:r w:rsidR="00955B82" w:rsidRPr="006D5813">
        <w:rPr>
          <w:rFonts w:ascii="Times" w:hAnsi="Times" w:cs="Times New Roman"/>
          <w:color w:val="000000" w:themeColor="text1"/>
          <w:lang w:val="en-GB"/>
        </w:rPr>
        <w:t xml:space="preserve"> (and gained more knowledge about languages) they may use their background languages differently. Future research might further explore the effect of metalinguistic knowledge on L1/L2 transfer in L3A in secondary school </w:t>
      </w:r>
      <w:r w:rsidR="0020390E">
        <w:rPr>
          <w:rFonts w:ascii="Times" w:hAnsi="Times" w:cs="Times New Roman"/>
          <w:color w:val="000000" w:themeColor="text1"/>
          <w:lang w:val="en-GB"/>
        </w:rPr>
        <w:t>pupil</w:t>
      </w:r>
      <w:r w:rsidR="00955B82" w:rsidRPr="006D5813">
        <w:rPr>
          <w:rFonts w:ascii="Times" w:hAnsi="Times" w:cs="Times New Roman"/>
          <w:color w:val="000000" w:themeColor="text1"/>
          <w:lang w:val="en-GB"/>
        </w:rPr>
        <w:t>s (</w:t>
      </w:r>
      <w:r w:rsidR="00EB7FF0">
        <w:rPr>
          <w:rFonts w:ascii="Times" w:hAnsi="Times" w:cs="Times New Roman"/>
          <w:color w:val="000000" w:themeColor="text1"/>
          <w:lang w:val="en-GB"/>
        </w:rPr>
        <w:t>see</w:t>
      </w:r>
      <w:r w:rsidR="00955B82" w:rsidRPr="006D5813">
        <w:rPr>
          <w:rFonts w:ascii="Times" w:hAnsi="Times" w:cs="Times New Roman"/>
          <w:color w:val="000000" w:themeColor="text1"/>
          <w:lang w:val="en-GB"/>
        </w:rPr>
        <w:t xml:space="preserve"> Falk et al. 2015). </w:t>
      </w:r>
    </w:p>
    <w:p w14:paraId="2C415E92" w14:textId="77777777" w:rsidR="0091163F" w:rsidRPr="006D5813" w:rsidRDefault="0091163F" w:rsidP="0091163F">
      <w:pPr>
        <w:spacing w:line="360" w:lineRule="auto"/>
        <w:jc w:val="both"/>
        <w:outlineLvl w:val="0"/>
        <w:rPr>
          <w:rFonts w:ascii="Times" w:hAnsi="Times" w:cs="Times New Roman"/>
          <w:lang w:val="en-GB"/>
        </w:rPr>
      </w:pPr>
    </w:p>
    <w:p w14:paraId="3BBA3FCD" w14:textId="54962280" w:rsidR="003220DF" w:rsidRPr="00525B0A" w:rsidRDefault="003220DF" w:rsidP="009C7E4D">
      <w:pPr>
        <w:spacing w:line="360" w:lineRule="auto"/>
        <w:jc w:val="both"/>
        <w:outlineLvl w:val="0"/>
        <w:rPr>
          <w:rFonts w:ascii="Times" w:hAnsi="Times" w:cs="Times New Roman"/>
          <w:b/>
          <w:bCs/>
          <w:lang w:val="en-GB"/>
        </w:rPr>
      </w:pPr>
      <w:r w:rsidRPr="00525B0A">
        <w:rPr>
          <w:rFonts w:ascii="Times" w:hAnsi="Times" w:cs="Times New Roman"/>
          <w:b/>
          <w:bCs/>
          <w:lang w:val="en-GB"/>
        </w:rPr>
        <w:t>6 Conclusion</w:t>
      </w:r>
      <w:r w:rsidR="009F134F" w:rsidRPr="00525B0A">
        <w:rPr>
          <w:rFonts w:ascii="Times" w:hAnsi="Times" w:cs="Times New Roman"/>
          <w:b/>
          <w:bCs/>
          <w:lang w:val="en-GB"/>
        </w:rPr>
        <w:t xml:space="preserve"> and future directions</w:t>
      </w:r>
    </w:p>
    <w:p w14:paraId="180B2A4F" w14:textId="6BD3385C" w:rsidR="009F134F" w:rsidRPr="006D5813" w:rsidRDefault="000E7A4C">
      <w:pPr>
        <w:spacing w:line="360" w:lineRule="auto"/>
        <w:jc w:val="both"/>
        <w:rPr>
          <w:rFonts w:ascii="Times" w:hAnsi="Times" w:cs="Times New Roman"/>
          <w:color w:val="000000" w:themeColor="text1"/>
          <w:lang w:val="en-GB"/>
        </w:rPr>
      </w:pPr>
      <w:r w:rsidRPr="006D5813">
        <w:rPr>
          <w:rFonts w:ascii="Times" w:hAnsi="Times" w:cs="Times New Roman"/>
          <w:lang w:val="en-GB"/>
        </w:rPr>
        <w:t>In this study, w</w:t>
      </w:r>
      <w:r w:rsidR="00FB323B" w:rsidRPr="006D5813">
        <w:rPr>
          <w:rFonts w:ascii="Times" w:hAnsi="Times" w:cs="Times New Roman"/>
          <w:lang w:val="en-GB"/>
        </w:rPr>
        <w:t>e examined to what extent first</w:t>
      </w:r>
      <w:r w:rsidR="007F45FC" w:rsidRPr="006D5813">
        <w:rPr>
          <w:rFonts w:ascii="Times" w:hAnsi="Times" w:cs="Times New Roman"/>
          <w:lang w:val="en-GB"/>
        </w:rPr>
        <w:t>-</w:t>
      </w:r>
      <w:r w:rsidR="00FB323B" w:rsidRPr="006D5813">
        <w:rPr>
          <w:rFonts w:ascii="Times" w:hAnsi="Times" w:cs="Times New Roman"/>
          <w:lang w:val="en-GB"/>
        </w:rPr>
        <w:t>year secon</w:t>
      </w:r>
      <w:r w:rsidR="00375F31" w:rsidRPr="006D5813">
        <w:rPr>
          <w:rFonts w:ascii="Times" w:hAnsi="Times" w:cs="Times New Roman"/>
          <w:lang w:val="en-GB"/>
        </w:rPr>
        <w:t xml:space="preserve">dary school </w:t>
      </w:r>
      <w:r w:rsidR="00E91284" w:rsidRPr="006D5813">
        <w:rPr>
          <w:rFonts w:ascii="Times" w:hAnsi="Times" w:cs="Times New Roman"/>
          <w:lang w:val="en-GB"/>
        </w:rPr>
        <w:t>pupil</w:t>
      </w:r>
      <w:r w:rsidR="00375F31" w:rsidRPr="006D5813">
        <w:rPr>
          <w:rFonts w:ascii="Times" w:hAnsi="Times" w:cs="Times New Roman"/>
          <w:lang w:val="en-GB"/>
        </w:rPr>
        <w:t>s transfer</w:t>
      </w:r>
      <w:r w:rsidR="00FB323B" w:rsidRPr="006D5813">
        <w:rPr>
          <w:rFonts w:ascii="Times" w:hAnsi="Times" w:cs="Times New Roman"/>
          <w:lang w:val="en-GB"/>
        </w:rPr>
        <w:t xml:space="preserve"> L1 Dutch and L2 English </w:t>
      </w:r>
      <w:r w:rsidR="00B21613" w:rsidRPr="006D5813">
        <w:rPr>
          <w:rFonts w:ascii="Times" w:hAnsi="Times" w:cs="Times New Roman"/>
          <w:lang w:val="en-GB"/>
        </w:rPr>
        <w:t xml:space="preserve">into L3 French in the case of two verb placement constructions: </w:t>
      </w:r>
      <w:r w:rsidR="002E415C" w:rsidRPr="006D5813">
        <w:rPr>
          <w:rFonts w:ascii="Times" w:hAnsi="Times" w:cs="Times New Roman"/>
          <w:lang w:val="en-GB"/>
        </w:rPr>
        <w:t xml:space="preserve">the </w:t>
      </w:r>
      <w:r w:rsidR="00EB08F9" w:rsidRPr="006D5813">
        <w:rPr>
          <w:rFonts w:ascii="Times" w:hAnsi="Times" w:cs="Times New Roman"/>
          <w:lang w:val="en-GB"/>
        </w:rPr>
        <w:t>V2</w:t>
      </w:r>
      <w:r w:rsidR="005A4752">
        <w:rPr>
          <w:rFonts w:ascii="Times" w:hAnsi="Times" w:cs="Times New Roman"/>
          <w:lang w:val="en-GB"/>
        </w:rPr>
        <w:t xml:space="preserve"> </w:t>
      </w:r>
      <w:r w:rsidR="00EB08F9" w:rsidRPr="006D5813">
        <w:rPr>
          <w:rFonts w:ascii="Times" w:hAnsi="Times" w:cs="Times New Roman"/>
          <w:lang w:val="en-GB"/>
        </w:rPr>
        <w:t>rule</w:t>
      </w:r>
      <w:r w:rsidR="00B21613" w:rsidRPr="006D5813">
        <w:rPr>
          <w:rFonts w:ascii="Times" w:hAnsi="Times" w:cs="Times New Roman"/>
          <w:lang w:val="en-GB"/>
        </w:rPr>
        <w:t xml:space="preserve"> (L1 Dutch) and </w:t>
      </w:r>
      <w:proofErr w:type="spellStart"/>
      <w:r w:rsidR="000601F2" w:rsidRPr="006D5813">
        <w:rPr>
          <w:rFonts w:ascii="Times" w:hAnsi="Times" w:cs="Times New Roman"/>
          <w:lang w:val="en-GB"/>
        </w:rPr>
        <w:t>Adv</w:t>
      </w:r>
      <w:proofErr w:type="spellEnd"/>
      <w:r w:rsidR="000601F2" w:rsidRPr="006D5813">
        <w:rPr>
          <w:rFonts w:ascii="Times" w:hAnsi="Times" w:cs="Times New Roman"/>
          <w:lang w:val="en-GB"/>
        </w:rPr>
        <w:t xml:space="preserve">-V </w:t>
      </w:r>
      <w:r w:rsidR="00EB08F9" w:rsidRPr="006D5813">
        <w:rPr>
          <w:rFonts w:ascii="Times" w:hAnsi="Times" w:cs="Times New Roman"/>
          <w:lang w:val="en-GB"/>
        </w:rPr>
        <w:t>word o</w:t>
      </w:r>
      <w:r w:rsidR="007101AB" w:rsidRPr="006D5813">
        <w:rPr>
          <w:rFonts w:ascii="Times" w:hAnsi="Times" w:cs="Times New Roman"/>
          <w:lang w:val="en-GB"/>
        </w:rPr>
        <w:t>r</w:t>
      </w:r>
      <w:r w:rsidR="00EB08F9" w:rsidRPr="006D5813">
        <w:rPr>
          <w:rFonts w:ascii="Times" w:hAnsi="Times" w:cs="Times New Roman"/>
          <w:lang w:val="en-GB"/>
        </w:rPr>
        <w:t xml:space="preserve">der </w:t>
      </w:r>
      <w:r w:rsidR="00B21613" w:rsidRPr="006D5813">
        <w:rPr>
          <w:rFonts w:ascii="Times" w:hAnsi="Times" w:cs="Times New Roman"/>
          <w:lang w:val="en-GB"/>
        </w:rPr>
        <w:t xml:space="preserve">(L2 English). </w:t>
      </w:r>
      <w:r w:rsidRPr="006D5813">
        <w:rPr>
          <w:rFonts w:ascii="Times" w:hAnsi="Times" w:cs="Times New Roman"/>
          <w:lang w:val="en-GB"/>
        </w:rPr>
        <w:t xml:space="preserve">Our aim was to further define under which circumstances L1/L2 </w:t>
      </w:r>
      <w:r w:rsidR="00955B82" w:rsidRPr="006D5813">
        <w:rPr>
          <w:rFonts w:ascii="Times" w:hAnsi="Times" w:cs="Times New Roman"/>
          <w:lang w:val="en-GB"/>
        </w:rPr>
        <w:t xml:space="preserve">transfer </w:t>
      </w:r>
      <w:r w:rsidRPr="006D5813">
        <w:rPr>
          <w:rFonts w:ascii="Times" w:hAnsi="Times" w:cs="Times New Roman"/>
          <w:lang w:val="en-GB"/>
        </w:rPr>
        <w:t>occurs in</w:t>
      </w:r>
      <w:r w:rsidR="000C26D5" w:rsidRPr="006D5813">
        <w:rPr>
          <w:rFonts w:ascii="Times" w:hAnsi="Times" w:cs="Times New Roman"/>
          <w:lang w:val="en-GB"/>
        </w:rPr>
        <w:t xml:space="preserve"> the initial stages of</w:t>
      </w:r>
      <w:r w:rsidRPr="006D5813">
        <w:rPr>
          <w:rFonts w:ascii="Times" w:hAnsi="Times" w:cs="Times New Roman"/>
          <w:lang w:val="en-GB"/>
        </w:rPr>
        <w:t xml:space="preserve"> L3 learning. </w:t>
      </w:r>
      <w:r w:rsidR="00375F31" w:rsidRPr="006D5813">
        <w:rPr>
          <w:rFonts w:ascii="Times" w:hAnsi="Times" w:cs="Times New Roman"/>
          <w:lang w:val="en-GB"/>
        </w:rPr>
        <w:t xml:space="preserve">The results of </w:t>
      </w:r>
      <w:r w:rsidR="00375F31" w:rsidRPr="006D5813">
        <w:rPr>
          <w:rFonts w:ascii="Times" w:hAnsi="Times" w:cs="Times New Roman"/>
          <w:lang w:val="en-GB"/>
        </w:rPr>
        <w:lastRenderedPageBreak/>
        <w:t xml:space="preserve">this study demonstrate </w:t>
      </w:r>
      <w:r w:rsidR="00430E0F" w:rsidRPr="006D5813">
        <w:rPr>
          <w:rFonts w:ascii="Times" w:hAnsi="Times" w:cs="Times New Roman"/>
          <w:color w:val="000000" w:themeColor="text1"/>
          <w:lang w:val="en-GB"/>
        </w:rPr>
        <w:t>L1</w:t>
      </w:r>
      <w:r w:rsidR="00375F31" w:rsidRPr="006D5813">
        <w:rPr>
          <w:rFonts w:ascii="Times" w:hAnsi="Times" w:cs="Times New Roman"/>
          <w:color w:val="000000" w:themeColor="text1"/>
          <w:lang w:val="en-GB"/>
        </w:rPr>
        <w:t xml:space="preserve"> transfer</w:t>
      </w:r>
      <w:r w:rsidR="00430E0F" w:rsidRPr="006D5813">
        <w:rPr>
          <w:rFonts w:ascii="Times" w:hAnsi="Times" w:cs="Times New Roman"/>
          <w:color w:val="000000" w:themeColor="text1"/>
          <w:lang w:val="en-GB"/>
        </w:rPr>
        <w:t xml:space="preserve"> at the first encounter with the L3, arguably because the </w:t>
      </w:r>
      <w:r w:rsidR="00E91284" w:rsidRPr="006D5813">
        <w:rPr>
          <w:rFonts w:ascii="Times" w:hAnsi="Times" w:cs="Times New Roman"/>
          <w:color w:val="000000" w:themeColor="text1"/>
          <w:lang w:val="en-GB"/>
        </w:rPr>
        <w:t>pupil</w:t>
      </w:r>
      <w:r w:rsidR="00430E0F" w:rsidRPr="006D5813">
        <w:rPr>
          <w:rFonts w:ascii="Times" w:hAnsi="Times" w:cs="Times New Roman"/>
          <w:color w:val="000000" w:themeColor="text1"/>
          <w:lang w:val="en-GB"/>
        </w:rPr>
        <w:t xml:space="preserve">s think, before having received any L3 </w:t>
      </w:r>
      <w:proofErr w:type="spellStart"/>
      <w:r w:rsidR="00430E0F" w:rsidRPr="006D5813">
        <w:rPr>
          <w:rFonts w:ascii="Times" w:hAnsi="Times" w:cs="Times New Roman"/>
          <w:color w:val="000000" w:themeColor="text1"/>
          <w:lang w:val="en-GB"/>
        </w:rPr>
        <w:t>morphosyntactic</w:t>
      </w:r>
      <w:proofErr w:type="spellEnd"/>
      <w:r w:rsidR="00430E0F" w:rsidRPr="006D5813">
        <w:rPr>
          <w:rFonts w:ascii="Times" w:hAnsi="Times" w:cs="Times New Roman"/>
          <w:color w:val="000000" w:themeColor="text1"/>
          <w:lang w:val="en-GB"/>
        </w:rPr>
        <w:t xml:space="preserve"> input, that Dutch and French share the same word order. </w:t>
      </w:r>
      <w:proofErr w:type="spellStart"/>
      <w:r w:rsidR="004708E1" w:rsidRPr="006D5813">
        <w:rPr>
          <w:rFonts w:ascii="Times" w:hAnsi="Times" w:cs="Times New Roman"/>
          <w:color w:val="000000" w:themeColor="text1"/>
          <w:lang w:val="en-GB"/>
        </w:rPr>
        <w:t>Hermas</w:t>
      </w:r>
      <w:proofErr w:type="spellEnd"/>
      <w:r w:rsidR="004708E1" w:rsidRPr="006D5813">
        <w:rPr>
          <w:rFonts w:ascii="Times" w:hAnsi="Times" w:cs="Times New Roman"/>
          <w:color w:val="000000" w:themeColor="text1"/>
          <w:lang w:val="en-GB"/>
        </w:rPr>
        <w:t xml:space="preserve">’ (2010) hypothesis on L1 </w:t>
      </w:r>
      <w:r w:rsidR="000C26D5" w:rsidRPr="006D5813">
        <w:rPr>
          <w:rFonts w:ascii="Times" w:hAnsi="Times" w:cs="Times New Roman"/>
          <w:color w:val="000000" w:themeColor="text1"/>
          <w:lang w:val="en-GB"/>
        </w:rPr>
        <w:t>(</w:t>
      </w:r>
      <w:r w:rsidR="004708E1" w:rsidRPr="006D5813">
        <w:rPr>
          <w:rFonts w:ascii="Times" w:hAnsi="Times" w:cs="Times New Roman"/>
          <w:color w:val="000000" w:themeColor="text1"/>
          <w:lang w:val="en-GB"/>
        </w:rPr>
        <w:t>Arabic</w:t>
      </w:r>
      <w:r w:rsidR="000C26D5" w:rsidRPr="006D5813">
        <w:rPr>
          <w:rFonts w:ascii="Times" w:hAnsi="Times" w:cs="Times New Roman"/>
          <w:color w:val="000000" w:themeColor="text1"/>
          <w:lang w:val="en-GB"/>
        </w:rPr>
        <w:t>)</w:t>
      </w:r>
      <w:r w:rsidR="004708E1" w:rsidRPr="006D5813">
        <w:rPr>
          <w:rFonts w:ascii="Times" w:hAnsi="Times" w:cs="Times New Roman"/>
          <w:color w:val="000000" w:themeColor="text1"/>
          <w:lang w:val="en-GB"/>
        </w:rPr>
        <w:t xml:space="preserve"> transfer in the initial stages of L3 </w:t>
      </w:r>
      <w:r w:rsidR="000C26D5" w:rsidRPr="006D5813">
        <w:rPr>
          <w:rFonts w:ascii="Times" w:hAnsi="Times" w:cs="Times New Roman"/>
          <w:color w:val="000000" w:themeColor="text1"/>
          <w:lang w:val="en-GB"/>
        </w:rPr>
        <w:t>(</w:t>
      </w:r>
      <w:r w:rsidR="004708E1" w:rsidRPr="006D5813">
        <w:rPr>
          <w:rFonts w:ascii="Times" w:hAnsi="Times" w:cs="Times New Roman"/>
          <w:color w:val="000000" w:themeColor="text1"/>
          <w:lang w:val="en-GB"/>
        </w:rPr>
        <w:t>English</w:t>
      </w:r>
      <w:r w:rsidR="000C26D5" w:rsidRPr="006D5813">
        <w:rPr>
          <w:rFonts w:ascii="Times" w:hAnsi="Times" w:cs="Times New Roman"/>
          <w:color w:val="000000" w:themeColor="text1"/>
          <w:lang w:val="en-GB"/>
        </w:rPr>
        <w:t>)</w:t>
      </w:r>
      <w:r w:rsidR="004708E1" w:rsidRPr="006D5813">
        <w:rPr>
          <w:rFonts w:ascii="Times" w:hAnsi="Times" w:cs="Times New Roman"/>
          <w:color w:val="000000" w:themeColor="text1"/>
          <w:lang w:val="en-GB"/>
        </w:rPr>
        <w:t xml:space="preserve"> acquisition would therefore also hold for </w:t>
      </w:r>
      <w:r w:rsidR="004B7A36" w:rsidRPr="006D5813">
        <w:rPr>
          <w:rFonts w:ascii="Times" w:hAnsi="Times" w:cs="Times New Roman"/>
          <w:color w:val="000000" w:themeColor="text1"/>
          <w:lang w:val="en-GB"/>
        </w:rPr>
        <w:t>this particular group of</w:t>
      </w:r>
      <w:r w:rsidR="000C26D5" w:rsidRPr="006D5813">
        <w:rPr>
          <w:rFonts w:ascii="Times" w:hAnsi="Times" w:cs="Times New Roman"/>
          <w:color w:val="000000" w:themeColor="text1"/>
          <w:lang w:val="en-GB"/>
        </w:rPr>
        <w:t xml:space="preserve"> secondary school </w:t>
      </w:r>
      <w:r w:rsidR="00E91284" w:rsidRPr="006D5813">
        <w:rPr>
          <w:rFonts w:ascii="Times" w:hAnsi="Times" w:cs="Times New Roman"/>
          <w:color w:val="000000" w:themeColor="text1"/>
          <w:lang w:val="en-GB"/>
        </w:rPr>
        <w:t>pupil</w:t>
      </w:r>
      <w:r w:rsidR="000C26D5" w:rsidRPr="006D5813">
        <w:rPr>
          <w:rFonts w:ascii="Times" w:hAnsi="Times" w:cs="Times New Roman"/>
          <w:color w:val="000000" w:themeColor="text1"/>
          <w:lang w:val="en-GB"/>
        </w:rPr>
        <w:t>s</w:t>
      </w:r>
      <w:r w:rsidR="004708E1" w:rsidRPr="006D5813">
        <w:rPr>
          <w:rFonts w:ascii="Times" w:hAnsi="Times" w:cs="Times New Roman"/>
          <w:color w:val="000000" w:themeColor="text1"/>
          <w:lang w:val="en-GB"/>
        </w:rPr>
        <w:t xml:space="preserve">. </w:t>
      </w:r>
      <w:r w:rsidR="00525FDA" w:rsidRPr="006D5813">
        <w:rPr>
          <w:rFonts w:ascii="Times" w:hAnsi="Times" w:cs="Times New Roman"/>
          <w:color w:val="000000" w:themeColor="text1"/>
          <w:lang w:val="en-GB"/>
        </w:rPr>
        <w:t>A</w:t>
      </w:r>
      <w:r w:rsidR="004B7A36" w:rsidRPr="006D5813">
        <w:rPr>
          <w:rFonts w:ascii="Times" w:hAnsi="Times" w:cs="Times New Roman"/>
          <w:color w:val="000000" w:themeColor="text1"/>
          <w:lang w:val="en-GB"/>
        </w:rPr>
        <w:t xml:space="preserve"> </w:t>
      </w:r>
      <w:r w:rsidR="00525FDA" w:rsidRPr="006D5813">
        <w:rPr>
          <w:rFonts w:ascii="Times" w:hAnsi="Times" w:cs="Times New Roman"/>
          <w:color w:val="000000" w:themeColor="text1"/>
          <w:lang w:val="en-GB"/>
        </w:rPr>
        <w:t>preferred role for the L2 over the L1</w:t>
      </w:r>
      <w:r w:rsidR="004B7A36" w:rsidRPr="006D5813">
        <w:rPr>
          <w:rFonts w:ascii="Times" w:hAnsi="Times" w:cs="Times New Roman"/>
          <w:color w:val="000000" w:themeColor="text1"/>
          <w:lang w:val="en-GB"/>
        </w:rPr>
        <w:t xml:space="preserve">, </w:t>
      </w:r>
      <w:r w:rsidR="00EB7FF0">
        <w:rPr>
          <w:rFonts w:ascii="Times" w:hAnsi="Times" w:cs="Times New Roman"/>
          <w:color w:val="000000" w:themeColor="text1"/>
          <w:lang w:val="en-GB"/>
        </w:rPr>
        <w:t>which</w:t>
      </w:r>
      <w:r w:rsidR="004B7A36" w:rsidRPr="006D5813">
        <w:rPr>
          <w:rFonts w:ascii="Times" w:hAnsi="Times" w:cs="Times New Roman"/>
          <w:color w:val="000000" w:themeColor="text1"/>
          <w:lang w:val="en-GB"/>
        </w:rPr>
        <w:t xml:space="preserve"> we found in later stages of L3 development when </w:t>
      </w:r>
      <w:r w:rsidR="00E91284" w:rsidRPr="006D5813">
        <w:rPr>
          <w:rFonts w:ascii="Times" w:hAnsi="Times" w:cs="Times New Roman"/>
          <w:color w:val="000000" w:themeColor="text1"/>
          <w:lang w:val="en-GB"/>
        </w:rPr>
        <w:t>pupil</w:t>
      </w:r>
      <w:r w:rsidR="004B7A36" w:rsidRPr="006D5813">
        <w:rPr>
          <w:rFonts w:ascii="Times" w:hAnsi="Times" w:cs="Times New Roman"/>
          <w:color w:val="000000" w:themeColor="text1"/>
          <w:lang w:val="en-GB"/>
        </w:rPr>
        <w:t>s are exposed to L2 English to a greater extent (</w:t>
      </w:r>
      <w:proofErr w:type="spellStart"/>
      <w:r w:rsidR="006C36B6" w:rsidRPr="006D5813">
        <w:rPr>
          <w:rFonts w:ascii="Times" w:hAnsi="Times" w:cs="Times New Roman"/>
          <w:color w:val="000000" w:themeColor="text1"/>
          <w:lang w:val="en-GB"/>
        </w:rPr>
        <w:t>Stadt</w:t>
      </w:r>
      <w:proofErr w:type="spellEnd"/>
      <w:r w:rsidR="006C36B6" w:rsidRPr="006D5813">
        <w:rPr>
          <w:rFonts w:ascii="Times" w:hAnsi="Times" w:cs="Times New Roman"/>
          <w:color w:val="000000" w:themeColor="text1"/>
          <w:lang w:val="en-GB"/>
        </w:rPr>
        <w:t xml:space="preserve"> </w:t>
      </w:r>
      <w:r w:rsidR="004B7A36" w:rsidRPr="006D5813">
        <w:rPr>
          <w:rFonts w:ascii="Times" w:hAnsi="Times" w:cs="Times New Roman"/>
          <w:color w:val="000000" w:themeColor="text1"/>
          <w:lang w:val="en-GB"/>
        </w:rPr>
        <w:t>et al. 2016</w:t>
      </w:r>
      <w:r w:rsidR="00155A0D" w:rsidRPr="006D5813">
        <w:rPr>
          <w:rFonts w:ascii="Times" w:hAnsi="Times" w:cs="Times New Roman"/>
          <w:color w:val="000000" w:themeColor="text1"/>
          <w:lang w:val="en-GB"/>
        </w:rPr>
        <w:t>;</w:t>
      </w:r>
      <w:r w:rsidR="004B7A36" w:rsidRPr="006D5813">
        <w:rPr>
          <w:rFonts w:ascii="Times" w:hAnsi="Times" w:cs="Times New Roman"/>
          <w:color w:val="000000" w:themeColor="text1"/>
          <w:lang w:val="en-GB"/>
        </w:rPr>
        <w:t xml:space="preserve"> 2018</w:t>
      </w:r>
      <w:r w:rsidR="00457BC7">
        <w:rPr>
          <w:rFonts w:ascii="Times" w:hAnsi="Times" w:cs="Times New Roman"/>
          <w:color w:val="000000" w:themeColor="text1"/>
          <w:lang w:val="en-GB"/>
        </w:rPr>
        <w:t>a</w:t>
      </w:r>
      <w:r w:rsidR="004B7A36" w:rsidRPr="006D5813">
        <w:rPr>
          <w:rFonts w:ascii="Times" w:hAnsi="Times" w:cs="Times New Roman"/>
          <w:color w:val="000000" w:themeColor="text1"/>
          <w:lang w:val="en-GB"/>
        </w:rPr>
        <w:t xml:space="preserve">) is not found in this group of learners at the onset of L3 French learning. </w:t>
      </w:r>
      <w:r w:rsidR="00525FDA" w:rsidRPr="006D5813">
        <w:rPr>
          <w:rFonts w:ascii="Times" w:hAnsi="Times" w:cs="Times New Roman"/>
          <w:color w:val="000000" w:themeColor="text1"/>
          <w:lang w:val="en-GB"/>
        </w:rPr>
        <w:t xml:space="preserve">We argued that this is due to the </w:t>
      </w:r>
      <w:r w:rsidR="00BC05E3">
        <w:rPr>
          <w:rFonts w:ascii="Times" w:hAnsi="Times" w:cs="Times New Roman"/>
          <w:color w:val="000000" w:themeColor="text1"/>
          <w:lang w:val="en-GB"/>
        </w:rPr>
        <w:t>important</w:t>
      </w:r>
      <w:r w:rsidR="00BC05E3" w:rsidRPr="006D5813">
        <w:rPr>
          <w:rFonts w:ascii="Times" w:hAnsi="Times" w:cs="Times New Roman"/>
          <w:color w:val="000000" w:themeColor="text1"/>
          <w:lang w:val="en-GB"/>
        </w:rPr>
        <w:t xml:space="preserve"> </w:t>
      </w:r>
      <w:r w:rsidR="00525FDA" w:rsidRPr="006D5813">
        <w:rPr>
          <w:rFonts w:ascii="Times" w:hAnsi="Times" w:cs="Times New Roman"/>
          <w:color w:val="000000" w:themeColor="text1"/>
          <w:lang w:val="en-GB"/>
        </w:rPr>
        <w:t xml:space="preserve">L1 transfer in the initial stages but also </w:t>
      </w:r>
      <w:r w:rsidR="002E415C" w:rsidRPr="006D5813">
        <w:rPr>
          <w:rFonts w:ascii="Times" w:hAnsi="Times" w:cs="Times New Roman"/>
          <w:color w:val="000000" w:themeColor="text1"/>
          <w:lang w:val="en-GB"/>
        </w:rPr>
        <w:t xml:space="preserve">to the fact </w:t>
      </w:r>
      <w:r w:rsidRPr="006D5813">
        <w:rPr>
          <w:rFonts w:ascii="Times" w:hAnsi="Times" w:cs="Times New Roman"/>
          <w:color w:val="000000" w:themeColor="text1"/>
          <w:lang w:val="en-GB"/>
        </w:rPr>
        <w:t xml:space="preserve">that </w:t>
      </w:r>
      <w:r w:rsidR="00375F31" w:rsidRPr="006D5813">
        <w:rPr>
          <w:rFonts w:ascii="Times" w:hAnsi="Times" w:cs="Times New Roman"/>
          <w:color w:val="000000" w:themeColor="text1"/>
          <w:lang w:val="en-GB"/>
        </w:rPr>
        <w:t xml:space="preserve">the L2 needs to be sufficiently activated for the L2 to ‘suppress’ the L1. </w:t>
      </w:r>
    </w:p>
    <w:p w14:paraId="7A1BE408" w14:textId="273E3B6B" w:rsidR="003220DF" w:rsidRDefault="00375F31" w:rsidP="009F134F">
      <w:pPr>
        <w:spacing w:line="360" w:lineRule="auto"/>
        <w:jc w:val="both"/>
        <w:rPr>
          <w:rFonts w:ascii="Times" w:hAnsi="Times" w:cs="Times New Roman"/>
          <w:lang w:val="en-GB"/>
        </w:rPr>
      </w:pPr>
      <w:r w:rsidRPr="006D5813">
        <w:rPr>
          <w:rFonts w:ascii="Times" w:hAnsi="Times" w:cs="Times New Roman"/>
          <w:color w:val="000000" w:themeColor="text1"/>
          <w:lang w:val="en-GB"/>
        </w:rPr>
        <w:tab/>
      </w:r>
      <w:r w:rsidR="002E415C" w:rsidRPr="006D5813">
        <w:rPr>
          <w:rFonts w:ascii="Times" w:hAnsi="Times" w:cs="Times New Roman"/>
          <w:color w:val="000000" w:themeColor="text1"/>
          <w:lang w:val="en-GB"/>
        </w:rPr>
        <w:t>In</w:t>
      </w:r>
      <w:r w:rsidR="00EE4E90" w:rsidRPr="006D5813">
        <w:rPr>
          <w:rFonts w:ascii="Times" w:hAnsi="Times" w:cs="Times New Roman"/>
          <w:color w:val="000000" w:themeColor="text1"/>
          <w:lang w:val="en-GB"/>
        </w:rPr>
        <w:t xml:space="preserve"> this study</w:t>
      </w:r>
      <w:r w:rsidR="002E415C" w:rsidRPr="006D5813">
        <w:rPr>
          <w:rFonts w:ascii="Times" w:hAnsi="Times" w:cs="Times New Roman"/>
          <w:color w:val="000000" w:themeColor="text1"/>
          <w:lang w:val="en-GB"/>
        </w:rPr>
        <w:t>, we found</w:t>
      </w:r>
      <w:r w:rsidR="00EE4E90" w:rsidRPr="006D5813">
        <w:rPr>
          <w:rFonts w:ascii="Times" w:hAnsi="Times" w:cs="Times New Roman"/>
          <w:color w:val="000000" w:themeColor="text1"/>
          <w:lang w:val="en-GB"/>
        </w:rPr>
        <w:t xml:space="preserve"> </w:t>
      </w:r>
      <w:r w:rsidRPr="006D5813">
        <w:rPr>
          <w:rFonts w:ascii="Times" w:hAnsi="Times" w:cs="Times New Roman"/>
          <w:color w:val="000000" w:themeColor="text1"/>
          <w:lang w:val="en-GB"/>
        </w:rPr>
        <w:t>task variation</w:t>
      </w:r>
      <w:r w:rsidR="00EE4E90" w:rsidRPr="006D5813">
        <w:rPr>
          <w:rFonts w:ascii="Times" w:hAnsi="Times" w:cs="Times New Roman"/>
          <w:color w:val="000000" w:themeColor="text1"/>
          <w:lang w:val="en-GB"/>
        </w:rPr>
        <w:t xml:space="preserve"> </w:t>
      </w:r>
      <w:r w:rsidR="00831190" w:rsidRPr="006D5813">
        <w:rPr>
          <w:rFonts w:ascii="Times" w:hAnsi="Times" w:cs="Times New Roman"/>
          <w:color w:val="000000" w:themeColor="text1"/>
          <w:lang w:val="en-GB"/>
        </w:rPr>
        <w:t xml:space="preserve">between the GJT and the GFT </w:t>
      </w:r>
      <w:r w:rsidR="007377F8" w:rsidRPr="006D5813">
        <w:rPr>
          <w:rFonts w:ascii="Times" w:hAnsi="Times" w:cs="Times New Roman"/>
          <w:color w:val="000000" w:themeColor="text1"/>
          <w:lang w:val="en-GB"/>
        </w:rPr>
        <w:t xml:space="preserve">regarding </w:t>
      </w:r>
      <w:r w:rsidR="00831190" w:rsidRPr="006D5813">
        <w:rPr>
          <w:rFonts w:ascii="Times" w:hAnsi="Times" w:cs="Times New Roman"/>
          <w:color w:val="000000" w:themeColor="text1"/>
          <w:lang w:val="en-GB"/>
        </w:rPr>
        <w:t xml:space="preserve">the </w:t>
      </w:r>
      <w:proofErr w:type="spellStart"/>
      <w:r w:rsidR="00831190" w:rsidRPr="006D5813">
        <w:rPr>
          <w:rFonts w:ascii="Times" w:hAnsi="Times" w:cs="Times New Roman"/>
          <w:color w:val="000000" w:themeColor="text1"/>
          <w:lang w:val="en-GB"/>
        </w:rPr>
        <w:t>Adv</w:t>
      </w:r>
      <w:proofErr w:type="spellEnd"/>
      <w:r w:rsidR="00831190" w:rsidRPr="006D5813">
        <w:rPr>
          <w:rFonts w:ascii="Times" w:hAnsi="Times" w:cs="Times New Roman"/>
          <w:color w:val="000000" w:themeColor="text1"/>
          <w:lang w:val="en-GB"/>
        </w:rPr>
        <w:t>-V construction</w:t>
      </w:r>
      <w:r w:rsidR="002401CD" w:rsidRPr="006D5813">
        <w:rPr>
          <w:rFonts w:ascii="Times" w:hAnsi="Times" w:cs="Times New Roman"/>
          <w:color w:val="000000" w:themeColor="text1"/>
          <w:lang w:val="en-GB"/>
        </w:rPr>
        <w:t xml:space="preserve">. It would be relevant for further work in the field to verify </w:t>
      </w:r>
      <w:r w:rsidR="00831190" w:rsidRPr="006D5813">
        <w:rPr>
          <w:rFonts w:ascii="Times" w:hAnsi="Times" w:cs="Times New Roman"/>
          <w:color w:val="000000" w:themeColor="text1"/>
          <w:lang w:val="en-GB"/>
        </w:rPr>
        <w:t>whether</w:t>
      </w:r>
      <w:r w:rsidR="002401CD" w:rsidRPr="006D5813">
        <w:rPr>
          <w:rFonts w:ascii="Times" w:hAnsi="Times" w:cs="Times New Roman"/>
          <w:color w:val="000000" w:themeColor="text1"/>
          <w:lang w:val="en-GB"/>
        </w:rPr>
        <w:t xml:space="preserve"> a GJT is a suitable task for</w:t>
      </w:r>
      <w:r w:rsidR="00831190" w:rsidRPr="006D5813">
        <w:rPr>
          <w:rFonts w:ascii="Times" w:hAnsi="Times" w:cs="Times New Roman"/>
          <w:color w:val="000000" w:themeColor="text1"/>
          <w:lang w:val="en-GB"/>
        </w:rPr>
        <w:t xml:space="preserve"> (young)</w:t>
      </w:r>
      <w:r w:rsidR="002401CD" w:rsidRPr="006D5813">
        <w:rPr>
          <w:rFonts w:ascii="Times" w:hAnsi="Times" w:cs="Times New Roman"/>
          <w:color w:val="000000" w:themeColor="text1"/>
          <w:lang w:val="en-GB"/>
        </w:rPr>
        <w:t xml:space="preserve"> learners in the initial stages of </w:t>
      </w:r>
      <w:r w:rsidR="0006301D">
        <w:rPr>
          <w:rFonts w:ascii="Times" w:hAnsi="Times" w:cs="Times New Roman"/>
          <w:color w:val="000000" w:themeColor="text1"/>
          <w:lang w:val="en-GB"/>
        </w:rPr>
        <w:t>L3 learning</w:t>
      </w:r>
      <w:r w:rsidR="002401CD" w:rsidRPr="006D5813">
        <w:rPr>
          <w:rFonts w:ascii="Times" w:hAnsi="Times" w:cs="Times New Roman"/>
          <w:color w:val="000000" w:themeColor="text1"/>
          <w:lang w:val="en-GB"/>
        </w:rPr>
        <w:t xml:space="preserve">. </w:t>
      </w:r>
      <w:r w:rsidR="00211C5E" w:rsidRPr="006D5813">
        <w:rPr>
          <w:rFonts w:ascii="Times" w:hAnsi="Times" w:cs="Times New Roman"/>
          <w:lang w:val="en-GB"/>
        </w:rPr>
        <w:t xml:space="preserve">A suggestion for future research </w:t>
      </w:r>
      <w:r w:rsidR="000F3A72" w:rsidRPr="006D5813">
        <w:rPr>
          <w:rFonts w:ascii="Times" w:hAnsi="Times" w:cs="Times New Roman"/>
          <w:lang w:val="en-GB"/>
        </w:rPr>
        <w:t xml:space="preserve">could </w:t>
      </w:r>
      <w:r w:rsidR="007377F8" w:rsidRPr="006D5813">
        <w:rPr>
          <w:rFonts w:ascii="Times" w:hAnsi="Times" w:cs="Times New Roman"/>
          <w:lang w:val="en-GB"/>
        </w:rPr>
        <w:t xml:space="preserve">also </w:t>
      </w:r>
      <w:r w:rsidR="000F3A72" w:rsidRPr="006D5813">
        <w:rPr>
          <w:rFonts w:ascii="Times" w:hAnsi="Times" w:cs="Times New Roman"/>
          <w:lang w:val="en-GB"/>
        </w:rPr>
        <w:t>be</w:t>
      </w:r>
      <w:r w:rsidR="00211C5E" w:rsidRPr="006D5813">
        <w:rPr>
          <w:rFonts w:ascii="Times" w:hAnsi="Times" w:cs="Times New Roman"/>
          <w:lang w:val="en-GB"/>
        </w:rPr>
        <w:t xml:space="preserve"> to</w:t>
      </w:r>
      <w:r w:rsidR="000F3A72" w:rsidRPr="006D5813">
        <w:rPr>
          <w:rFonts w:ascii="Times" w:hAnsi="Times" w:cs="Times New Roman"/>
          <w:lang w:val="en-GB"/>
        </w:rPr>
        <w:t xml:space="preserve"> </w:t>
      </w:r>
      <w:r w:rsidR="00211C5E" w:rsidRPr="006D5813">
        <w:rPr>
          <w:rFonts w:ascii="Times" w:hAnsi="Times" w:cs="Times New Roman"/>
          <w:lang w:val="en-GB"/>
        </w:rPr>
        <w:t xml:space="preserve">examine other cases </w:t>
      </w:r>
      <w:r w:rsidR="00D8159C" w:rsidRPr="006D5813">
        <w:rPr>
          <w:rFonts w:ascii="Times" w:hAnsi="Times" w:cs="Times New Roman"/>
          <w:lang w:val="en-GB"/>
        </w:rPr>
        <w:t xml:space="preserve">of </w:t>
      </w:r>
      <w:r w:rsidR="00810F64" w:rsidRPr="006D5813">
        <w:rPr>
          <w:rFonts w:ascii="Times" w:hAnsi="Times" w:cs="Times New Roman"/>
          <w:lang w:val="en-GB"/>
        </w:rPr>
        <w:t xml:space="preserve">syntactic transfer from </w:t>
      </w:r>
      <w:r w:rsidR="00211C5E" w:rsidRPr="006D5813">
        <w:rPr>
          <w:rFonts w:ascii="Times" w:hAnsi="Times" w:cs="Times New Roman"/>
          <w:lang w:val="en-GB"/>
        </w:rPr>
        <w:t xml:space="preserve">L1 Dutch </w:t>
      </w:r>
      <w:r w:rsidR="00810F64" w:rsidRPr="006D5813">
        <w:rPr>
          <w:rFonts w:ascii="Times" w:hAnsi="Times" w:cs="Times New Roman"/>
          <w:lang w:val="en-GB"/>
        </w:rPr>
        <w:t>in</w:t>
      </w:r>
      <w:r w:rsidR="00F23773" w:rsidRPr="006D5813">
        <w:rPr>
          <w:rFonts w:ascii="Times" w:hAnsi="Times" w:cs="Times New Roman"/>
          <w:lang w:val="en-GB"/>
        </w:rPr>
        <w:t>to</w:t>
      </w:r>
      <w:r w:rsidR="00211C5E" w:rsidRPr="006D5813">
        <w:rPr>
          <w:rFonts w:ascii="Times" w:hAnsi="Times" w:cs="Times New Roman"/>
          <w:lang w:val="en-GB"/>
        </w:rPr>
        <w:t xml:space="preserve"> </w:t>
      </w:r>
      <w:r w:rsidR="000F3A72" w:rsidRPr="006D5813">
        <w:rPr>
          <w:rFonts w:ascii="Times" w:hAnsi="Times" w:cs="Times New Roman"/>
          <w:lang w:val="en-GB"/>
        </w:rPr>
        <w:t>L3 French</w:t>
      </w:r>
      <w:r w:rsidR="007C7EA1" w:rsidRPr="006D5813">
        <w:rPr>
          <w:rFonts w:ascii="Times" w:hAnsi="Times" w:cs="Times New Roman"/>
          <w:lang w:val="en-GB"/>
        </w:rPr>
        <w:t xml:space="preserve"> to</w:t>
      </w:r>
      <w:r w:rsidR="007377F8" w:rsidRPr="006D5813">
        <w:rPr>
          <w:rFonts w:ascii="Times" w:hAnsi="Times" w:cs="Times New Roman"/>
          <w:lang w:val="en-GB"/>
        </w:rPr>
        <w:t xml:space="preserve"> investigate </w:t>
      </w:r>
      <w:r w:rsidR="00C85EF1" w:rsidRPr="006D5813">
        <w:rPr>
          <w:rFonts w:ascii="Times" w:hAnsi="Times" w:cs="Times New Roman"/>
          <w:lang w:val="en-GB"/>
        </w:rPr>
        <w:t>whether</w:t>
      </w:r>
      <w:r w:rsidR="007377F8" w:rsidRPr="006D5813">
        <w:rPr>
          <w:rFonts w:ascii="Times" w:hAnsi="Times" w:cs="Times New Roman"/>
          <w:lang w:val="en-GB"/>
        </w:rPr>
        <w:t xml:space="preserve"> the </w:t>
      </w:r>
      <w:r w:rsidR="00BC05E3">
        <w:rPr>
          <w:rFonts w:ascii="Times" w:hAnsi="Times" w:cs="Times New Roman"/>
          <w:lang w:val="en-GB"/>
        </w:rPr>
        <w:t xml:space="preserve">great amount of </w:t>
      </w:r>
      <w:r w:rsidR="007377F8" w:rsidRPr="006D5813">
        <w:rPr>
          <w:rFonts w:ascii="Times" w:hAnsi="Times" w:cs="Times New Roman"/>
          <w:lang w:val="en-GB"/>
        </w:rPr>
        <w:t xml:space="preserve">L1 transfer that we found in this study is typical for </w:t>
      </w:r>
      <w:r w:rsidR="00C85EF1" w:rsidRPr="006D5813">
        <w:rPr>
          <w:rFonts w:ascii="Times" w:hAnsi="Times" w:cs="Times New Roman"/>
          <w:lang w:val="en-GB"/>
        </w:rPr>
        <w:t>transfer of the</w:t>
      </w:r>
      <w:r w:rsidR="007377F8" w:rsidRPr="006D5813">
        <w:rPr>
          <w:rFonts w:ascii="Times" w:hAnsi="Times" w:cs="Times New Roman"/>
          <w:lang w:val="en-GB"/>
        </w:rPr>
        <w:t xml:space="preserve"> V2 property or whether </w:t>
      </w:r>
      <w:r w:rsidR="00201109" w:rsidRPr="006D5813">
        <w:rPr>
          <w:rFonts w:ascii="Times" w:hAnsi="Times" w:cs="Times New Roman"/>
          <w:lang w:val="en-GB"/>
        </w:rPr>
        <w:t xml:space="preserve">L1 transfer in the initial stages applies to other syntactic </w:t>
      </w:r>
      <w:r w:rsidR="00C85EF1" w:rsidRPr="006D5813">
        <w:rPr>
          <w:rFonts w:ascii="Times" w:hAnsi="Times" w:cs="Times New Roman"/>
          <w:lang w:val="en-GB"/>
        </w:rPr>
        <w:t>constructions as well</w:t>
      </w:r>
      <w:r w:rsidR="00201109" w:rsidRPr="006D5813">
        <w:rPr>
          <w:rFonts w:ascii="Times" w:hAnsi="Times" w:cs="Times New Roman"/>
          <w:lang w:val="en-GB"/>
        </w:rPr>
        <w:t xml:space="preserve">. </w:t>
      </w:r>
      <w:r w:rsidR="00201109" w:rsidRPr="006D5813">
        <w:rPr>
          <w:rFonts w:ascii="Times" w:hAnsi="Times" w:cs="Times New Roman"/>
          <w:color w:val="000000" w:themeColor="text1"/>
          <w:lang w:val="en-GB"/>
        </w:rPr>
        <w:t>In future research, it would be interesting to also look at production data to learn more about L1 v</w:t>
      </w:r>
      <w:r w:rsidR="00155A0D" w:rsidRPr="006D5813">
        <w:rPr>
          <w:rFonts w:ascii="Times" w:hAnsi="Times" w:cs="Times New Roman"/>
          <w:color w:val="000000" w:themeColor="text1"/>
          <w:lang w:val="en-GB"/>
        </w:rPr>
        <w:t>ersu</w:t>
      </w:r>
      <w:r w:rsidR="00201109" w:rsidRPr="006D5813">
        <w:rPr>
          <w:rFonts w:ascii="Times" w:hAnsi="Times" w:cs="Times New Roman"/>
          <w:color w:val="000000" w:themeColor="text1"/>
          <w:lang w:val="en-GB"/>
        </w:rPr>
        <w:t>s L2 transfer in the initial stages</w:t>
      </w:r>
      <w:r w:rsidR="00955B82" w:rsidRPr="006D5813">
        <w:rPr>
          <w:rFonts w:ascii="Times" w:hAnsi="Times" w:cs="Times New Roman"/>
          <w:color w:val="000000" w:themeColor="text1"/>
          <w:lang w:val="en-GB"/>
        </w:rPr>
        <w:t xml:space="preserve"> of acquisition in secondary school </w:t>
      </w:r>
      <w:r w:rsidR="0020390E">
        <w:rPr>
          <w:rFonts w:ascii="Times" w:hAnsi="Times" w:cs="Times New Roman"/>
          <w:color w:val="000000" w:themeColor="text1"/>
          <w:lang w:val="en-GB"/>
        </w:rPr>
        <w:t>pupil</w:t>
      </w:r>
      <w:r w:rsidR="00955B82" w:rsidRPr="006D5813">
        <w:rPr>
          <w:rFonts w:ascii="Times" w:hAnsi="Times" w:cs="Times New Roman"/>
          <w:color w:val="000000" w:themeColor="text1"/>
          <w:lang w:val="en-GB"/>
        </w:rPr>
        <w:t>s (</w:t>
      </w:r>
      <w:r w:rsidR="00EB7FF0">
        <w:rPr>
          <w:rFonts w:ascii="Times" w:hAnsi="Times" w:cs="Times New Roman"/>
          <w:color w:val="000000" w:themeColor="text1"/>
          <w:lang w:val="en-GB"/>
        </w:rPr>
        <w:t>see</w:t>
      </w:r>
      <w:r w:rsidR="00955B82" w:rsidRPr="006D5813">
        <w:rPr>
          <w:rFonts w:ascii="Times" w:hAnsi="Times" w:cs="Times New Roman"/>
          <w:color w:val="000000" w:themeColor="text1"/>
          <w:lang w:val="en-GB"/>
        </w:rPr>
        <w:t xml:space="preserve"> Falk et al. 2015)</w:t>
      </w:r>
      <w:r w:rsidR="00201109" w:rsidRPr="006D5813">
        <w:rPr>
          <w:rFonts w:ascii="Times" w:hAnsi="Times" w:cs="Times New Roman"/>
          <w:color w:val="000000" w:themeColor="text1"/>
          <w:lang w:val="en-GB"/>
        </w:rPr>
        <w:t>.</w:t>
      </w:r>
      <w:r w:rsidR="00201109" w:rsidRPr="006D5813">
        <w:rPr>
          <w:rFonts w:ascii="Times" w:hAnsi="Times" w:cs="Times New Roman"/>
          <w:lang w:val="en-GB"/>
        </w:rPr>
        <w:t xml:space="preserve"> </w:t>
      </w:r>
      <w:r w:rsidR="00470198" w:rsidRPr="006D5813">
        <w:rPr>
          <w:rFonts w:ascii="Times" w:hAnsi="Times" w:cs="Times New Roman"/>
          <w:lang w:val="en-GB"/>
        </w:rPr>
        <w:t xml:space="preserve">Furthermore, it would be interesting to investigate the influence of </w:t>
      </w:r>
      <w:r w:rsidR="00384B96" w:rsidRPr="006D5813">
        <w:rPr>
          <w:rFonts w:ascii="Times" w:hAnsi="Times" w:cs="Times New Roman"/>
          <w:lang w:val="en-GB"/>
        </w:rPr>
        <w:t xml:space="preserve">L1 Dutch and </w:t>
      </w:r>
      <w:r w:rsidR="00470198" w:rsidRPr="006D5813">
        <w:rPr>
          <w:rFonts w:ascii="Times" w:hAnsi="Times" w:cs="Times New Roman"/>
          <w:lang w:val="en-GB"/>
        </w:rPr>
        <w:t xml:space="preserve">L2 English </w:t>
      </w:r>
      <w:r w:rsidR="00384B96" w:rsidRPr="006D5813">
        <w:rPr>
          <w:rFonts w:ascii="Times" w:hAnsi="Times" w:cs="Times New Roman"/>
          <w:lang w:val="en-GB"/>
        </w:rPr>
        <w:t xml:space="preserve">in L3 French learning in other stages of </w:t>
      </w:r>
      <w:r w:rsidR="0006301D">
        <w:rPr>
          <w:rFonts w:ascii="Times" w:hAnsi="Times" w:cs="Times New Roman"/>
          <w:lang w:val="en-GB"/>
        </w:rPr>
        <w:t>L3 learning</w:t>
      </w:r>
      <w:r w:rsidR="00384B96" w:rsidRPr="006D5813">
        <w:rPr>
          <w:rFonts w:ascii="Times" w:hAnsi="Times" w:cs="Times New Roman"/>
          <w:lang w:val="en-GB"/>
        </w:rPr>
        <w:t xml:space="preserve"> with a longitudinal study to learn more about the developmental patterns of L1/L2 influence in</w:t>
      </w:r>
      <w:r w:rsidR="00832777" w:rsidRPr="006D5813">
        <w:rPr>
          <w:rFonts w:ascii="Times" w:hAnsi="Times" w:cs="Times New Roman"/>
          <w:lang w:val="en-GB"/>
        </w:rPr>
        <w:t xml:space="preserve"> L3 French</w:t>
      </w:r>
      <w:r w:rsidR="00384B96" w:rsidRPr="006D5813">
        <w:rPr>
          <w:rFonts w:ascii="Times" w:hAnsi="Times" w:cs="Times New Roman"/>
          <w:lang w:val="en-GB"/>
        </w:rPr>
        <w:t xml:space="preserve"> secondary school </w:t>
      </w:r>
      <w:r w:rsidR="0020390E">
        <w:rPr>
          <w:rFonts w:ascii="Times" w:hAnsi="Times" w:cs="Times New Roman"/>
          <w:lang w:val="en-GB"/>
        </w:rPr>
        <w:t>pupil</w:t>
      </w:r>
      <w:r w:rsidR="00384B96" w:rsidRPr="006D5813">
        <w:rPr>
          <w:rFonts w:ascii="Times" w:hAnsi="Times" w:cs="Times New Roman"/>
          <w:lang w:val="en-GB"/>
        </w:rPr>
        <w:t xml:space="preserve">s. </w:t>
      </w:r>
    </w:p>
    <w:p w14:paraId="62AC857E" w14:textId="0F8A2E09" w:rsidR="006D5813" w:rsidRDefault="006D5813" w:rsidP="009F134F">
      <w:pPr>
        <w:spacing w:line="360" w:lineRule="auto"/>
        <w:jc w:val="both"/>
        <w:rPr>
          <w:rFonts w:ascii="Times" w:hAnsi="Times" w:cs="Times New Roman"/>
          <w:lang w:val="en-GB"/>
        </w:rPr>
      </w:pPr>
    </w:p>
    <w:p w14:paraId="7CC9FF10" w14:textId="77777777" w:rsidR="00214946" w:rsidRPr="00525B0A" w:rsidRDefault="00214946" w:rsidP="00214946">
      <w:pPr>
        <w:spacing w:line="360" w:lineRule="auto"/>
        <w:jc w:val="both"/>
        <w:rPr>
          <w:rFonts w:ascii="Times" w:hAnsi="Times" w:cs="Times New Roman"/>
          <w:b/>
          <w:bCs/>
          <w:lang w:val="en-GB"/>
        </w:rPr>
      </w:pPr>
      <w:r w:rsidRPr="00525B0A">
        <w:rPr>
          <w:rFonts w:ascii="Times" w:hAnsi="Times" w:cs="Times New Roman"/>
          <w:b/>
          <w:bCs/>
          <w:lang w:val="en-GB"/>
        </w:rPr>
        <w:t>Acknowledgments</w:t>
      </w:r>
    </w:p>
    <w:p w14:paraId="6C4AF335" w14:textId="2FB044C0" w:rsidR="00214946" w:rsidRDefault="00214946" w:rsidP="00214946">
      <w:pPr>
        <w:spacing w:line="360" w:lineRule="auto"/>
        <w:jc w:val="both"/>
        <w:rPr>
          <w:rFonts w:ascii="Times" w:hAnsi="Times" w:cs="Times New Roman"/>
          <w:lang w:val="en-GB"/>
        </w:rPr>
      </w:pPr>
      <w:r>
        <w:rPr>
          <w:rFonts w:ascii="Times" w:hAnsi="Times" w:cs="Times New Roman"/>
          <w:lang w:val="en-GB"/>
        </w:rPr>
        <w:t xml:space="preserve">We are very grateful to the reviewers for their valuable comments on an earlier version of this paper. Many thanks also go to </w:t>
      </w:r>
      <w:r w:rsidR="005229AE">
        <w:rPr>
          <w:rFonts w:ascii="Times" w:hAnsi="Times" w:cs="Times New Roman"/>
          <w:lang w:val="en-GB"/>
        </w:rPr>
        <w:t>the editors</w:t>
      </w:r>
      <w:r>
        <w:rPr>
          <w:rFonts w:ascii="Times" w:hAnsi="Times" w:cs="Times New Roman"/>
          <w:lang w:val="en-GB"/>
        </w:rPr>
        <w:t xml:space="preserve"> for </w:t>
      </w:r>
      <w:r w:rsidR="00DC1B25">
        <w:rPr>
          <w:rFonts w:ascii="Times" w:hAnsi="Times" w:cs="Times New Roman"/>
          <w:lang w:val="en-GB"/>
        </w:rPr>
        <w:t xml:space="preserve">their </w:t>
      </w:r>
      <w:r>
        <w:rPr>
          <w:rFonts w:ascii="Times" w:hAnsi="Times" w:cs="Times New Roman"/>
          <w:lang w:val="en-GB"/>
        </w:rPr>
        <w:t>help in bringing the paper to its present form.</w:t>
      </w:r>
    </w:p>
    <w:p w14:paraId="3DB400C1" w14:textId="77777777" w:rsidR="00402BF2" w:rsidRDefault="00402BF2" w:rsidP="009F134F">
      <w:pPr>
        <w:spacing w:line="360" w:lineRule="auto"/>
        <w:jc w:val="both"/>
        <w:rPr>
          <w:rFonts w:ascii="Times" w:hAnsi="Times" w:cs="Times New Roman"/>
          <w:lang w:val="en-GB"/>
        </w:rPr>
      </w:pPr>
    </w:p>
    <w:p w14:paraId="0D57D862" w14:textId="77777777" w:rsidR="006D5813" w:rsidRPr="00525B0A" w:rsidRDefault="006D5813" w:rsidP="006D5813">
      <w:pPr>
        <w:spacing w:line="360" w:lineRule="auto"/>
        <w:jc w:val="both"/>
        <w:outlineLvl w:val="0"/>
        <w:rPr>
          <w:rFonts w:ascii="Times" w:hAnsi="Times" w:cs="Times New Roman"/>
          <w:b/>
          <w:bCs/>
          <w:lang w:val="en-GB"/>
        </w:rPr>
      </w:pPr>
      <w:r w:rsidRPr="00525B0A">
        <w:rPr>
          <w:rFonts w:ascii="Times" w:hAnsi="Times" w:cs="Times New Roman"/>
          <w:b/>
          <w:bCs/>
          <w:lang w:val="en-GB"/>
        </w:rPr>
        <w:t xml:space="preserve">References </w:t>
      </w:r>
    </w:p>
    <w:p w14:paraId="7E14DD19" w14:textId="0DE857CF" w:rsidR="006D5813" w:rsidRPr="00634C51" w:rsidRDefault="006D5813" w:rsidP="006D5813">
      <w:pPr>
        <w:spacing w:line="360" w:lineRule="auto"/>
        <w:jc w:val="both"/>
        <w:outlineLvl w:val="0"/>
        <w:rPr>
          <w:rFonts w:ascii="Times" w:hAnsi="Times" w:cs="Times New Roman"/>
          <w:lang w:val="en-GB"/>
        </w:rPr>
      </w:pPr>
      <w:bookmarkStart w:id="20" w:name="OLE_LINK5"/>
      <w:bookmarkStart w:id="21" w:name="OLE_LINK6"/>
      <w:bookmarkStart w:id="22" w:name="OLE_LINK77"/>
      <w:bookmarkStart w:id="23" w:name="OLE_LINK78"/>
      <w:proofErr w:type="gramStart"/>
      <w:r w:rsidRPr="00634C51">
        <w:rPr>
          <w:rFonts w:ascii="Times" w:eastAsia="Times New Roman" w:hAnsi="Times" w:cs="Times New Roman"/>
          <w:color w:val="000000"/>
          <w:lang w:val="en-US"/>
        </w:rPr>
        <w:t>Anglia examinations.</w:t>
      </w:r>
      <w:proofErr w:type="gramEnd"/>
      <w:r w:rsidR="006D37B9">
        <w:rPr>
          <w:rFonts w:ascii="Times" w:eastAsia="Times New Roman" w:hAnsi="Times" w:cs="Times New Roman"/>
          <w:color w:val="000000"/>
          <w:lang w:val="en-US"/>
        </w:rPr>
        <w:t xml:space="preserve"> </w:t>
      </w:r>
      <w:proofErr w:type="gramStart"/>
      <w:r w:rsidR="006D37B9">
        <w:rPr>
          <w:rFonts w:ascii="Times" w:eastAsia="Times New Roman" w:hAnsi="Times" w:cs="Times New Roman"/>
          <w:color w:val="000000"/>
          <w:lang w:val="en-US"/>
        </w:rPr>
        <w:t>2015.</w:t>
      </w:r>
      <w:r w:rsidRPr="00634C51">
        <w:rPr>
          <w:rFonts w:ascii="Times" w:eastAsia="Times New Roman" w:hAnsi="Times" w:cs="Times New Roman"/>
          <w:color w:val="000000"/>
          <w:lang w:val="en-US"/>
        </w:rPr>
        <w:t xml:space="preserve"> </w:t>
      </w:r>
      <w:r w:rsidRPr="00634C51">
        <w:rPr>
          <w:rStyle w:val="Lienhypertexte"/>
          <w:rFonts w:ascii="Times" w:hAnsi="Times" w:cs="Times New Roman"/>
          <w:lang w:val="en-US"/>
        </w:rPr>
        <w:t>https://www.anglia.org.</w:t>
      </w:r>
      <w:proofErr w:type="gramEnd"/>
      <w:r w:rsidRPr="00634C51">
        <w:rPr>
          <w:rStyle w:val="Lienhypertexte"/>
          <w:rFonts w:ascii="Times" w:hAnsi="Times" w:cs="Times New Roman"/>
          <w:lang w:val="en-US"/>
        </w:rPr>
        <w:t xml:space="preserve"> </w:t>
      </w:r>
      <w:r w:rsidRPr="00634C51">
        <w:rPr>
          <w:rFonts w:ascii="Times" w:hAnsi="Times" w:cs="Times New Roman"/>
          <w:lang w:val="en-US"/>
        </w:rPr>
        <w:t xml:space="preserve"> (Accessed</w:t>
      </w:r>
      <w:bookmarkEnd w:id="20"/>
      <w:bookmarkEnd w:id="21"/>
      <w:r w:rsidRPr="00634C51">
        <w:rPr>
          <w:rFonts w:ascii="Times" w:hAnsi="Times" w:cs="Times New Roman"/>
          <w:lang w:val="en-US"/>
        </w:rPr>
        <w:t xml:space="preserve"> 30-5-2019).</w:t>
      </w:r>
    </w:p>
    <w:p w14:paraId="11ABC617" w14:textId="1C42C11F" w:rsidR="00BC05E3" w:rsidRDefault="00BC05E3" w:rsidP="006D5813">
      <w:pPr>
        <w:spacing w:line="360" w:lineRule="auto"/>
        <w:ind w:left="709" w:hanging="709"/>
        <w:jc w:val="both"/>
        <w:rPr>
          <w:rFonts w:ascii="Times" w:hAnsi="Times" w:cs="Times New Roman"/>
          <w:lang w:val="en-GB"/>
        </w:rPr>
      </w:pPr>
      <w:proofErr w:type="spellStart"/>
      <w:proofErr w:type="gramStart"/>
      <w:r>
        <w:rPr>
          <w:rFonts w:ascii="Times" w:hAnsi="Times" w:cs="Times New Roman"/>
          <w:lang w:val="en-GB"/>
        </w:rPr>
        <w:t>Bardel</w:t>
      </w:r>
      <w:proofErr w:type="spellEnd"/>
      <w:r>
        <w:rPr>
          <w:rFonts w:ascii="Times" w:hAnsi="Times" w:cs="Times New Roman"/>
          <w:lang w:val="en-GB"/>
        </w:rPr>
        <w:t xml:space="preserve">, Camilla &amp; Falk, </w:t>
      </w:r>
      <w:proofErr w:type="spellStart"/>
      <w:r>
        <w:rPr>
          <w:rFonts w:ascii="Times" w:hAnsi="Times" w:cs="Times New Roman"/>
          <w:lang w:val="en-GB"/>
        </w:rPr>
        <w:t>Ylva</w:t>
      </w:r>
      <w:proofErr w:type="spellEnd"/>
      <w:r>
        <w:rPr>
          <w:rFonts w:ascii="Times" w:hAnsi="Times" w:cs="Times New Roman"/>
          <w:lang w:val="en-GB"/>
        </w:rPr>
        <w:t>.</w:t>
      </w:r>
      <w:proofErr w:type="gramEnd"/>
      <w:r>
        <w:rPr>
          <w:rFonts w:ascii="Times" w:hAnsi="Times" w:cs="Times New Roman"/>
          <w:lang w:val="en-GB"/>
        </w:rPr>
        <w:t xml:space="preserve"> 2007. The role of the second language in third language acquisition: The case of Germanic syntax. </w:t>
      </w:r>
      <w:proofErr w:type="gramStart"/>
      <w:r w:rsidRPr="00EE630C">
        <w:rPr>
          <w:rFonts w:ascii="Times" w:hAnsi="Times" w:cs="Times New Roman"/>
          <w:i/>
          <w:lang w:val="en-GB"/>
        </w:rPr>
        <w:t>Second Language Research</w:t>
      </w:r>
      <w:r>
        <w:rPr>
          <w:rFonts w:ascii="Times" w:hAnsi="Times" w:cs="Times New Roman"/>
          <w:lang w:val="en-GB"/>
        </w:rPr>
        <w:t xml:space="preserve"> 23(4).</w:t>
      </w:r>
      <w:proofErr w:type="gramEnd"/>
      <w:r>
        <w:rPr>
          <w:rFonts w:ascii="Times" w:hAnsi="Times" w:cs="Times New Roman"/>
          <w:lang w:val="en-GB"/>
        </w:rPr>
        <w:t xml:space="preserve"> </w:t>
      </w:r>
      <w:proofErr w:type="gramStart"/>
      <w:r>
        <w:rPr>
          <w:rFonts w:ascii="Times" w:hAnsi="Times" w:cs="Times New Roman"/>
          <w:lang w:val="en-GB"/>
        </w:rPr>
        <w:t>459-484.</w:t>
      </w:r>
      <w:proofErr w:type="gramEnd"/>
    </w:p>
    <w:p w14:paraId="72487856" w14:textId="29F79B04" w:rsidR="006D5813" w:rsidRPr="00634C51" w:rsidRDefault="006D5813" w:rsidP="006D5813">
      <w:pPr>
        <w:spacing w:line="360" w:lineRule="auto"/>
        <w:ind w:left="709" w:hanging="709"/>
        <w:jc w:val="both"/>
        <w:rPr>
          <w:rFonts w:ascii="Times" w:hAnsi="Times" w:cs="Times New Roman"/>
          <w:lang w:val="en-GB"/>
        </w:rPr>
      </w:pPr>
      <w:proofErr w:type="spellStart"/>
      <w:proofErr w:type="gramStart"/>
      <w:r w:rsidRPr="00634C51">
        <w:rPr>
          <w:rFonts w:ascii="Times" w:hAnsi="Times" w:cs="Times New Roman"/>
          <w:lang w:val="en-GB"/>
        </w:rPr>
        <w:t>Bardel</w:t>
      </w:r>
      <w:proofErr w:type="spellEnd"/>
      <w:r w:rsidRPr="00634C51">
        <w:rPr>
          <w:rFonts w:ascii="Times" w:hAnsi="Times" w:cs="Times New Roman"/>
          <w:lang w:val="en-GB"/>
        </w:rPr>
        <w:t xml:space="preserve">, Camilla &amp; Falk, </w:t>
      </w:r>
      <w:proofErr w:type="spellStart"/>
      <w:r w:rsidRPr="00634C51">
        <w:rPr>
          <w:rFonts w:ascii="Times" w:hAnsi="Times" w:cs="Times New Roman"/>
          <w:lang w:val="en-GB"/>
        </w:rPr>
        <w:t>Ylva</w:t>
      </w:r>
      <w:proofErr w:type="spellEnd"/>
      <w:r w:rsidRPr="00634C51">
        <w:rPr>
          <w:rFonts w:ascii="Times" w:hAnsi="Times" w:cs="Times New Roman"/>
          <w:lang w:val="en-GB"/>
        </w:rPr>
        <w:t>.</w:t>
      </w:r>
      <w:proofErr w:type="gramEnd"/>
      <w:r w:rsidRPr="00634C51">
        <w:rPr>
          <w:rFonts w:ascii="Times" w:hAnsi="Times" w:cs="Times New Roman"/>
          <w:lang w:val="en-GB"/>
        </w:rPr>
        <w:t xml:space="preserve"> 2012. The L2 status factor and the declarative/procedural distinction. In </w:t>
      </w:r>
      <w:proofErr w:type="spellStart"/>
      <w:r w:rsidRPr="00634C51">
        <w:rPr>
          <w:rFonts w:ascii="Times" w:hAnsi="Times" w:cs="Times New Roman"/>
          <w:lang w:val="en-GB"/>
        </w:rPr>
        <w:t>Cabrelli</w:t>
      </w:r>
      <w:proofErr w:type="spellEnd"/>
      <w:r w:rsidRPr="00634C51">
        <w:rPr>
          <w:rFonts w:ascii="Times" w:hAnsi="Times" w:cs="Times New Roman"/>
          <w:lang w:val="en-GB"/>
        </w:rPr>
        <w:t xml:space="preserve"> </w:t>
      </w:r>
      <w:proofErr w:type="spellStart"/>
      <w:r w:rsidRPr="00634C51">
        <w:rPr>
          <w:rFonts w:ascii="Times" w:hAnsi="Times" w:cs="Times New Roman"/>
          <w:lang w:val="en-GB"/>
        </w:rPr>
        <w:t>Amaro</w:t>
      </w:r>
      <w:proofErr w:type="spellEnd"/>
      <w:r w:rsidRPr="00634C51">
        <w:rPr>
          <w:rFonts w:ascii="Times" w:hAnsi="Times" w:cs="Times New Roman"/>
          <w:lang w:val="en-GB"/>
        </w:rPr>
        <w:t xml:space="preserve">, Jennifer &amp; Flynn, Suzanne &amp; Rothman, Jason (eds.), </w:t>
      </w:r>
      <w:r w:rsidRPr="00634C51">
        <w:rPr>
          <w:rFonts w:ascii="Times" w:hAnsi="Times" w:cs="Times New Roman"/>
          <w:i/>
          <w:lang w:val="en-GB"/>
        </w:rPr>
        <w:t xml:space="preserve">Third </w:t>
      </w:r>
      <w:r w:rsidR="00B34267">
        <w:rPr>
          <w:rFonts w:ascii="Times" w:hAnsi="Times" w:cs="Times New Roman"/>
          <w:i/>
          <w:lang w:val="en-GB"/>
        </w:rPr>
        <w:t>l</w:t>
      </w:r>
      <w:r w:rsidRPr="00634C51">
        <w:rPr>
          <w:rFonts w:ascii="Times" w:hAnsi="Times" w:cs="Times New Roman"/>
          <w:i/>
          <w:lang w:val="en-GB"/>
        </w:rPr>
        <w:t xml:space="preserve">anguage </w:t>
      </w:r>
      <w:r w:rsidR="00B34267">
        <w:rPr>
          <w:rFonts w:ascii="Times" w:hAnsi="Times" w:cs="Times New Roman"/>
          <w:i/>
          <w:lang w:val="en-GB"/>
        </w:rPr>
        <w:t>a</w:t>
      </w:r>
      <w:r w:rsidRPr="00634C51">
        <w:rPr>
          <w:rFonts w:ascii="Times" w:hAnsi="Times" w:cs="Times New Roman"/>
          <w:i/>
          <w:lang w:val="en-GB"/>
        </w:rPr>
        <w:t xml:space="preserve">cquisition in </w:t>
      </w:r>
      <w:r w:rsidR="00B34267">
        <w:rPr>
          <w:rFonts w:ascii="Times" w:hAnsi="Times" w:cs="Times New Roman"/>
          <w:i/>
          <w:lang w:val="en-GB"/>
        </w:rPr>
        <w:t>a</w:t>
      </w:r>
      <w:r w:rsidRPr="00634C51">
        <w:rPr>
          <w:rFonts w:ascii="Times" w:hAnsi="Times" w:cs="Times New Roman"/>
          <w:i/>
          <w:lang w:val="en-GB"/>
        </w:rPr>
        <w:t>dulthood</w:t>
      </w:r>
      <w:r w:rsidRPr="00634C51">
        <w:rPr>
          <w:rFonts w:ascii="Times" w:hAnsi="Times" w:cs="Times New Roman"/>
          <w:lang w:val="en-GB"/>
        </w:rPr>
        <w:t xml:space="preserve">, 61–78. Amsterdam: John </w:t>
      </w:r>
      <w:proofErr w:type="spellStart"/>
      <w:r w:rsidRPr="00634C51">
        <w:rPr>
          <w:rFonts w:ascii="Times" w:hAnsi="Times" w:cs="Times New Roman"/>
          <w:lang w:val="en-GB"/>
        </w:rPr>
        <w:t>Benjamins</w:t>
      </w:r>
      <w:proofErr w:type="spellEnd"/>
      <w:r w:rsidRPr="00634C51">
        <w:rPr>
          <w:rFonts w:ascii="Times" w:hAnsi="Times" w:cs="Times New Roman"/>
          <w:lang w:val="en-GB"/>
        </w:rPr>
        <w:t>.</w:t>
      </w:r>
    </w:p>
    <w:p w14:paraId="613D6261" w14:textId="1B02C2E5" w:rsidR="006D5813" w:rsidRPr="00634C51" w:rsidRDefault="006D5813" w:rsidP="006D5813">
      <w:pPr>
        <w:spacing w:line="360" w:lineRule="auto"/>
        <w:ind w:left="709" w:hanging="709"/>
        <w:jc w:val="both"/>
        <w:rPr>
          <w:rFonts w:ascii="Times" w:hAnsi="Times" w:cs="Times New Roman"/>
          <w:lang w:val="en-GB"/>
        </w:rPr>
      </w:pPr>
      <w:proofErr w:type="spellStart"/>
      <w:proofErr w:type="gramStart"/>
      <w:r w:rsidRPr="00634C51">
        <w:rPr>
          <w:rFonts w:ascii="Times" w:eastAsia="Times New Roman" w:hAnsi="Times" w:cs="Times New Roman"/>
          <w:lang w:val="en-US" w:eastAsia="nl-NL"/>
        </w:rPr>
        <w:lastRenderedPageBreak/>
        <w:t>Bardel</w:t>
      </w:r>
      <w:proofErr w:type="spellEnd"/>
      <w:r w:rsidRPr="00634C51">
        <w:rPr>
          <w:rFonts w:ascii="Times" w:eastAsia="Times New Roman" w:hAnsi="Times" w:cs="Times New Roman"/>
          <w:lang w:val="en-US" w:eastAsia="nl-NL"/>
        </w:rPr>
        <w:t xml:space="preserve">, Camilla &amp; </w:t>
      </w:r>
      <w:proofErr w:type="spellStart"/>
      <w:r w:rsidRPr="00634C51">
        <w:rPr>
          <w:rFonts w:ascii="Times" w:eastAsia="Times New Roman" w:hAnsi="Times" w:cs="Times New Roman"/>
          <w:lang w:val="en-US" w:eastAsia="nl-NL"/>
        </w:rPr>
        <w:t>Lindqvist</w:t>
      </w:r>
      <w:proofErr w:type="spellEnd"/>
      <w:r w:rsidRPr="00634C51">
        <w:rPr>
          <w:rFonts w:ascii="Times" w:eastAsia="Times New Roman" w:hAnsi="Times" w:cs="Times New Roman"/>
          <w:lang w:val="en-US" w:eastAsia="nl-NL"/>
        </w:rPr>
        <w:t>, Christina.</w:t>
      </w:r>
      <w:proofErr w:type="gramEnd"/>
      <w:r w:rsidRPr="00634C51">
        <w:rPr>
          <w:rFonts w:ascii="Times" w:eastAsia="Times New Roman" w:hAnsi="Times" w:cs="Times New Roman"/>
          <w:lang w:val="en-US" w:eastAsia="nl-NL"/>
        </w:rPr>
        <w:t xml:space="preserve"> 2007. The role of proficiency and psychotypology in lexical cross-linguistic influence. </w:t>
      </w:r>
      <w:r w:rsidRPr="003A7C44">
        <w:rPr>
          <w:rFonts w:ascii="Times" w:eastAsia="Times New Roman" w:hAnsi="Times" w:cs="Times New Roman"/>
          <w:lang w:val="it-IT" w:eastAsia="nl-NL"/>
        </w:rPr>
        <w:t xml:space="preserve">A study of a multilingual learner of Italian L3. In Chini, Marina &amp; Desideri, Paola &amp; Favilla, M. Elena &amp; Pallotti, Gabriele (eds.), </w:t>
      </w:r>
      <w:bookmarkStart w:id="24" w:name="OLE_LINK9"/>
      <w:bookmarkStart w:id="25" w:name="OLE_LINK10"/>
      <w:r w:rsidRPr="003A7C44">
        <w:rPr>
          <w:rFonts w:ascii="Times" w:eastAsia="Times New Roman" w:hAnsi="Times" w:cs="Times New Roman"/>
          <w:i/>
          <w:iCs/>
          <w:lang w:val="it-IT" w:eastAsia="nl-NL"/>
        </w:rPr>
        <w:t xml:space="preserve">Atti del VI Congresso Internazionale dell’ Associazione Italiana di Linguistica Applicata, </w:t>
      </w:r>
      <w:r w:rsidR="00BC05E3">
        <w:rPr>
          <w:rFonts w:ascii="Times" w:eastAsia="Times New Roman" w:hAnsi="Times" w:cs="Times New Roman"/>
          <w:iCs/>
          <w:lang w:val="it-IT" w:eastAsia="nl-NL"/>
        </w:rPr>
        <w:t>Naples</w:t>
      </w:r>
      <w:r w:rsidRPr="003A7C44">
        <w:rPr>
          <w:rFonts w:ascii="Times" w:eastAsia="Times New Roman" w:hAnsi="Times" w:cs="Times New Roman"/>
          <w:iCs/>
          <w:lang w:val="it-IT" w:eastAsia="nl-NL"/>
        </w:rPr>
        <w:t>, 9–10 February 2006</w:t>
      </w:r>
      <w:bookmarkEnd w:id="24"/>
      <w:bookmarkEnd w:id="25"/>
      <w:r w:rsidRPr="003A7C44">
        <w:rPr>
          <w:rFonts w:ascii="Times" w:eastAsia="Times New Roman" w:hAnsi="Times" w:cs="Times New Roman"/>
          <w:lang w:val="it-IT" w:eastAsia="nl-NL"/>
        </w:rPr>
        <w:t xml:space="preserve">, 123–145. </w:t>
      </w:r>
      <w:r w:rsidRPr="00634C51">
        <w:rPr>
          <w:rFonts w:ascii="Times" w:eastAsia="Times New Roman" w:hAnsi="Times" w:cs="Times New Roman"/>
          <w:lang w:val="en-US" w:eastAsia="nl-NL"/>
        </w:rPr>
        <w:t xml:space="preserve">Perugia: Guerra </w:t>
      </w:r>
      <w:proofErr w:type="spellStart"/>
      <w:r w:rsidRPr="00634C51">
        <w:rPr>
          <w:rFonts w:ascii="Times" w:eastAsia="Times New Roman" w:hAnsi="Times" w:cs="Times New Roman"/>
          <w:lang w:val="en-US" w:eastAsia="nl-NL"/>
        </w:rPr>
        <w:t>Editore</w:t>
      </w:r>
      <w:proofErr w:type="spellEnd"/>
      <w:r w:rsidRPr="00634C51">
        <w:rPr>
          <w:rFonts w:ascii="Times" w:eastAsia="Times New Roman" w:hAnsi="Times" w:cs="Times New Roman"/>
          <w:lang w:val="en-US" w:eastAsia="nl-NL"/>
        </w:rPr>
        <w:t xml:space="preserve">. </w:t>
      </w:r>
    </w:p>
    <w:p w14:paraId="0AF41176" w14:textId="42C4FFB1" w:rsidR="006D5813" w:rsidRPr="00634C51" w:rsidRDefault="006D5813" w:rsidP="006D5813">
      <w:pPr>
        <w:spacing w:line="360" w:lineRule="auto"/>
        <w:ind w:left="709" w:hanging="709"/>
        <w:jc w:val="both"/>
        <w:rPr>
          <w:rFonts w:ascii="Times" w:hAnsi="Times" w:cs="Times New Roman"/>
          <w:lang w:val="en-GB"/>
        </w:rPr>
      </w:pPr>
      <w:proofErr w:type="spellStart"/>
      <w:proofErr w:type="gramStart"/>
      <w:r w:rsidRPr="00634C51">
        <w:rPr>
          <w:rFonts w:ascii="Times" w:eastAsia="Times New Roman" w:hAnsi="Times" w:cs="Times New Roman"/>
          <w:color w:val="000000" w:themeColor="text1"/>
          <w:lang w:val="en-GB"/>
        </w:rPr>
        <w:t>Bardel</w:t>
      </w:r>
      <w:proofErr w:type="spellEnd"/>
      <w:r w:rsidRPr="00634C51">
        <w:rPr>
          <w:rFonts w:ascii="Times" w:eastAsia="Times New Roman" w:hAnsi="Times" w:cs="Times New Roman"/>
          <w:color w:val="000000" w:themeColor="text1"/>
          <w:lang w:val="en-GB"/>
        </w:rPr>
        <w:t>, Camilla &amp; Sánchez, Laura.</w:t>
      </w:r>
      <w:proofErr w:type="gramEnd"/>
      <w:r w:rsidRPr="00634C51">
        <w:rPr>
          <w:rFonts w:ascii="Times" w:eastAsia="Times New Roman" w:hAnsi="Times" w:cs="Times New Roman"/>
          <w:color w:val="000000" w:themeColor="text1"/>
          <w:lang w:val="en-GB"/>
        </w:rPr>
        <w:t xml:space="preserve"> 2017. </w:t>
      </w:r>
      <w:bookmarkStart w:id="26" w:name="OLE_LINK11"/>
      <w:bookmarkStart w:id="27" w:name="OLE_LINK12"/>
      <w:r w:rsidRPr="00634C51">
        <w:rPr>
          <w:rFonts w:ascii="Times" w:eastAsia="Times New Roman" w:hAnsi="Times" w:cs="Times New Roman"/>
          <w:color w:val="000000" w:themeColor="text1"/>
          <w:lang w:val="en-GB"/>
        </w:rPr>
        <w:t>The L2 status factor hypothesis revisited</w:t>
      </w:r>
      <w:bookmarkEnd w:id="26"/>
      <w:bookmarkEnd w:id="27"/>
      <w:r w:rsidRPr="00634C51">
        <w:rPr>
          <w:rFonts w:ascii="Times" w:eastAsia="Times New Roman" w:hAnsi="Times" w:cs="Times New Roman"/>
          <w:color w:val="000000" w:themeColor="text1"/>
          <w:lang w:val="en-GB"/>
        </w:rPr>
        <w:t xml:space="preserve">. In </w:t>
      </w:r>
      <w:proofErr w:type="spellStart"/>
      <w:r w:rsidRPr="00634C51">
        <w:rPr>
          <w:rFonts w:ascii="Times" w:eastAsia="Times New Roman" w:hAnsi="Times" w:cs="Times New Roman"/>
          <w:color w:val="000000" w:themeColor="text1"/>
          <w:lang w:val="en-GB"/>
        </w:rPr>
        <w:t>Angelovska</w:t>
      </w:r>
      <w:proofErr w:type="spellEnd"/>
      <w:r w:rsidRPr="00634C51">
        <w:rPr>
          <w:rFonts w:ascii="Times" w:eastAsia="Times New Roman" w:hAnsi="Times" w:cs="Times New Roman"/>
          <w:color w:val="000000" w:themeColor="text1"/>
          <w:lang w:val="en-GB"/>
        </w:rPr>
        <w:t xml:space="preserve">, Tanja &amp; Hahn, Angela (eds.), </w:t>
      </w:r>
      <w:r w:rsidRPr="00634C51">
        <w:rPr>
          <w:rFonts w:ascii="Times" w:eastAsia="Times New Roman" w:hAnsi="Times" w:cs="Times New Roman"/>
          <w:i/>
          <w:iCs/>
          <w:color w:val="000000" w:themeColor="text1"/>
          <w:lang w:val="en-GB"/>
        </w:rPr>
        <w:t xml:space="preserve">L3 </w:t>
      </w:r>
      <w:r w:rsidR="00B34267">
        <w:rPr>
          <w:rFonts w:ascii="Times" w:eastAsia="Times New Roman" w:hAnsi="Times" w:cs="Times New Roman"/>
          <w:i/>
          <w:iCs/>
          <w:color w:val="000000" w:themeColor="text1"/>
          <w:lang w:val="en-GB"/>
        </w:rPr>
        <w:t>s</w:t>
      </w:r>
      <w:r w:rsidRPr="00634C51">
        <w:rPr>
          <w:rFonts w:ascii="Times" w:eastAsia="Times New Roman" w:hAnsi="Times" w:cs="Times New Roman"/>
          <w:i/>
          <w:iCs/>
          <w:color w:val="000000" w:themeColor="text1"/>
          <w:lang w:val="en-GB"/>
        </w:rPr>
        <w:t xml:space="preserve">yntactic </w:t>
      </w:r>
      <w:r w:rsidR="00B34267">
        <w:rPr>
          <w:rFonts w:ascii="Times" w:eastAsia="Times New Roman" w:hAnsi="Times" w:cs="Times New Roman"/>
          <w:i/>
          <w:iCs/>
          <w:color w:val="000000" w:themeColor="text1"/>
          <w:lang w:val="en-GB"/>
        </w:rPr>
        <w:t>t</w:t>
      </w:r>
      <w:r w:rsidRPr="00634C51">
        <w:rPr>
          <w:rFonts w:ascii="Times" w:eastAsia="Times New Roman" w:hAnsi="Times" w:cs="Times New Roman"/>
          <w:i/>
          <w:iCs/>
          <w:color w:val="000000" w:themeColor="text1"/>
          <w:lang w:val="en-GB"/>
        </w:rPr>
        <w:t xml:space="preserve">ransfer: Models, </w:t>
      </w:r>
      <w:r w:rsidR="00B34267">
        <w:rPr>
          <w:rFonts w:ascii="Times" w:eastAsia="Times New Roman" w:hAnsi="Times" w:cs="Times New Roman"/>
          <w:i/>
          <w:iCs/>
          <w:color w:val="000000" w:themeColor="text1"/>
          <w:lang w:val="en-GB"/>
        </w:rPr>
        <w:t>n</w:t>
      </w:r>
      <w:r w:rsidRPr="00634C51">
        <w:rPr>
          <w:rFonts w:ascii="Times" w:eastAsia="Times New Roman" w:hAnsi="Times" w:cs="Times New Roman"/>
          <w:i/>
          <w:iCs/>
          <w:color w:val="000000" w:themeColor="text1"/>
          <w:lang w:val="en-GB"/>
        </w:rPr>
        <w:t xml:space="preserve">ew </w:t>
      </w:r>
      <w:r w:rsidR="00B34267">
        <w:rPr>
          <w:rFonts w:ascii="Times" w:eastAsia="Times New Roman" w:hAnsi="Times" w:cs="Times New Roman"/>
          <w:i/>
          <w:iCs/>
          <w:color w:val="000000" w:themeColor="text1"/>
          <w:lang w:val="en-GB"/>
        </w:rPr>
        <w:t>d</w:t>
      </w:r>
      <w:r w:rsidRPr="00634C51">
        <w:rPr>
          <w:rFonts w:ascii="Times" w:eastAsia="Times New Roman" w:hAnsi="Times" w:cs="Times New Roman"/>
          <w:i/>
          <w:iCs/>
          <w:color w:val="000000" w:themeColor="text1"/>
          <w:lang w:val="en-GB"/>
        </w:rPr>
        <w:t xml:space="preserve">evelopments and </w:t>
      </w:r>
      <w:r w:rsidR="00B34267">
        <w:rPr>
          <w:rFonts w:ascii="Times" w:eastAsia="Times New Roman" w:hAnsi="Times" w:cs="Times New Roman"/>
          <w:i/>
          <w:iCs/>
          <w:color w:val="000000" w:themeColor="text1"/>
          <w:lang w:val="en-GB"/>
        </w:rPr>
        <w:t>i</w:t>
      </w:r>
      <w:r w:rsidRPr="00634C51">
        <w:rPr>
          <w:rFonts w:ascii="Times" w:eastAsia="Times New Roman" w:hAnsi="Times" w:cs="Times New Roman"/>
          <w:i/>
          <w:iCs/>
          <w:color w:val="000000" w:themeColor="text1"/>
          <w:lang w:val="en-GB"/>
        </w:rPr>
        <w:t>mplications</w:t>
      </w:r>
      <w:r w:rsidRPr="00634C51">
        <w:rPr>
          <w:rFonts w:ascii="Times" w:eastAsia="Times New Roman" w:hAnsi="Times" w:cs="Times New Roman"/>
          <w:color w:val="000000" w:themeColor="text1"/>
          <w:lang w:val="en-GB"/>
        </w:rPr>
        <w:t xml:space="preserve">, 223–250. Amsterdam: John </w:t>
      </w:r>
      <w:proofErr w:type="spellStart"/>
      <w:r w:rsidRPr="00634C51">
        <w:rPr>
          <w:rFonts w:ascii="Times" w:eastAsia="Times New Roman" w:hAnsi="Times" w:cs="Times New Roman"/>
          <w:color w:val="000000" w:themeColor="text1"/>
          <w:lang w:val="en-GB"/>
        </w:rPr>
        <w:t>Benjamins</w:t>
      </w:r>
      <w:proofErr w:type="spellEnd"/>
      <w:r w:rsidRPr="00634C51">
        <w:rPr>
          <w:rFonts w:ascii="Times" w:eastAsia="Times New Roman" w:hAnsi="Times" w:cs="Times New Roman"/>
          <w:color w:val="000000" w:themeColor="text1"/>
          <w:lang w:val="en-GB"/>
        </w:rPr>
        <w:t>.</w:t>
      </w:r>
    </w:p>
    <w:p w14:paraId="71FA87D6" w14:textId="272738FA" w:rsidR="006D5813" w:rsidRPr="00634C51" w:rsidRDefault="006D5813" w:rsidP="006D5813">
      <w:pPr>
        <w:widowControl w:val="0"/>
        <w:autoSpaceDE w:val="0"/>
        <w:autoSpaceDN w:val="0"/>
        <w:adjustRightInd w:val="0"/>
        <w:spacing w:line="360" w:lineRule="auto"/>
        <w:ind w:left="709" w:hanging="709"/>
        <w:jc w:val="both"/>
        <w:rPr>
          <w:rFonts w:ascii="Times" w:hAnsi="Times" w:cs="Times New Roman"/>
          <w:lang w:val="en-GB"/>
        </w:rPr>
      </w:pPr>
      <w:proofErr w:type="spellStart"/>
      <w:r w:rsidRPr="00634C51">
        <w:rPr>
          <w:rFonts w:ascii="Times" w:hAnsi="Times" w:cs="Times New Roman"/>
          <w:lang w:val="en-GB"/>
        </w:rPr>
        <w:t>Bohnacker</w:t>
      </w:r>
      <w:proofErr w:type="spellEnd"/>
      <w:r w:rsidRPr="00634C51">
        <w:rPr>
          <w:rFonts w:ascii="Times" w:hAnsi="Times" w:cs="Times New Roman"/>
          <w:lang w:val="en-GB"/>
        </w:rPr>
        <w:t xml:space="preserve">, Ute. 2006. When Swedes begin to learn German: From V2 to V2. </w:t>
      </w:r>
      <w:proofErr w:type="gramStart"/>
      <w:r w:rsidRPr="00634C51">
        <w:rPr>
          <w:rFonts w:ascii="Times" w:hAnsi="Times" w:cs="Times New Roman"/>
          <w:i/>
          <w:lang w:val="en-GB"/>
        </w:rPr>
        <w:t>Second Language Research</w:t>
      </w:r>
      <w:r w:rsidRPr="00634C51">
        <w:rPr>
          <w:rFonts w:ascii="Times" w:hAnsi="Times" w:cs="Times New Roman"/>
          <w:lang w:val="en-GB"/>
        </w:rPr>
        <w:t xml:space="preserve"> 22(4).</w:t>
      </w:r>
      <w:proofErr w:type="gramEnd"/>
      <w:r w:rsidRPr="00634C51">
        <w:rPr>
          <w:rFonts w:ascii="Times" w:hAnsi="Times" w:cs="Times New Roman"/>
          <w:lang w:val="en-GB"/>
        </w:rPr>
        <w:t xml:space="preserve"> </w:t>
      </w:r>
      <w:proofErr w:type="gramStart"/>
      <w:r w:rsidRPr="00634C51">
        <w:rPr>
          <w:rFonts w:ascii="Times" w:hAnsi="Times" w:cs="Times New Roman"/>
          <w:lang w:val="en-GB"/>
        </w:rPr>
        <w:t>443–486.</w:t>
      </w:r>
      <w:proofErr w:type="gramEnd"/>
    </w:p>
    <w:p w14:paraId="4AF99A26" w14:textId="77777777" w:rsidR="008E4B30" w:rsidRPr="00EE630C" w:rsidRDefault="006D5813" w:rsidP="008E4B30">
      <w:pPr>
        <w:spacing w:line="360" w:lineRule="auto"/>
        <w:jc w:val="both"/>
        <w:rPr>
          <w:rFonts w:ascii="Times New Roman" w:hAnsi="Times New Roman" w:cs="Times New Roman"/>
          <w:lang w:val="en-GB"/>
        </w:rPr>
      </w:pPr>
      <w:proofErr w:type="spellStart"/>
      <w:proofErr w:type="gramStart"/>
      <w:r w:rsidRPr="00EE630C">
        <w:rPr>
          <w:rFonts w:ascii="Times New Roman" w:hAnsi="Times New Roman" w:cs="Times New Roman"/>
          <w:lang w:val="en-GB"/>
        </w:rPr>
        <w:t>Cenoz</w:t>
      </w:r>
      <w:proofErr w:type="spellEnd"/>
      <w:r w:rsidRPr="00EE630C">
        <w:rPr>
          <w:rFonts w:ascii="Times New Roman" w:hAnsi="Times New Roman" w:cs="Times New Roman"/>
          <w:lang w:val="en-GB"/>
        </w:rPr>
        <w:t xml:space="preserve">, </w:t>
      </w:r>
      <w:proofErr w:type="spellStart"/>
      <w:r w:rsidRPr="00EE630C">
        <w:rPr>
          <w:rFonts w:ascii="Times New Roman" w:hAnsi="Times New Roman" w:cs="Times New Roman"/>
          <w:lang w:val="en-GB"/>
        </w:rPr>
        <w:t>Jasone</w:t>
      </w:r>
      <w:proofErr w:type="spellEnd"/>
      <w:r w:rsidRPr="00EE630C">
        <w:rPr>
          <w:rFonts w:ascii="Times New Roman" w:hAnsi="Times New Roman" w:cs="Times New Roman"/>
          <w:lang w:val="en-GB"/>
        </w:rPr>
        <w:t xml:space="preserve"> &amp; Valencia, Jose F. 1994.</w:t>
      </w:r>
      <w:proofErr w:type="gramEnd"/>
      <w:r w:rsidRPr="00EE630C">
        <w:rPr>
          <w:rFonts w:ascii="Times New Roman" w:hAnsi="Times New Roman" w:cs="Times New Roman"/>
          <w:lang w:val="en-GB"/>
        </w:rPr>
        <w:t xml:space="preserve"> Additive </w:t>
      </w:r>
      <w:proofErr w:type="spellStart"/>
      <w:r w:rsidRPr="00EE630C">
        <w:rPr>
          <w:rFonts w:ascii="Times New Roman" w:hAnsi="Times New Roman" w:cs="Times New Roman"/>
          <w:lang w:val="en-GB"/>
        </w:rPr>
        <w:t>trilingualism</w:t>
      </w:r>
      <w:proofErr w:type="spellEnd"/>
      <w:r w:rsidRPr="00EE630C">
        <w:rPr>
          <w:rFonts w:ascii="Times New Roman" w:hAnsi="Times New Roman" w:cs="Times New Roman"/>
          <w:lang w:val="en-GB"/>
        </w:rPr>
        <w:t xml:space="preserve">: Evidence from the Basque </w:t>
      </w:r>
      <w:r w:rsidRPr="00EE630C">
        <w:rPr>
          <w:rFonts w:ascii="Times New Roman" w:hAnsi="Times New Roman" w:cs="Times New Roman"/>
          <w:lang w:val="en-GB"/>
        </w:rPr>
        <w:tab/>
        <w:t xml:space="preserve">Country. </w:t>
      </w:r>
      <w:proofErr w:type="gramStart"/>
      <w:r w:rsidRPr="00EE630C">
        <w:rPr>
          <w:rFonts w:ascii="Times New Roman" w:hAnsi="Times New Roman" w:cs="Times New Roman"/>
          <w:i/>
          <w:lang w:val="en-GB"/>
        </w:rPr>
        <w:t>Applied Psycholinguistics</w:t>
      </w:r>
      <w:r w:rsidRPr="00EE630C">
        <w:rPr>
          <w:rFonts w:ascii="Times New Roman" w:hAnsi="Times New Roman" w:cs="Times New Roman"/>
          <w:lang w:val="en-GB"/>
        </w:rPr>
        <w:t xml:space="preserve"> 15(2).</w:t>
      </w:r>
      <w:proofErr w:type="gramEnd"/>
      <w:r w:rsidRPr="00EE630C">
        <w:rPr>
          <w:rFonts w:ascii="Times New Roman" w:hAnsi="Times New Roman" w:cs="Times New Roman"/>
          <w:lang w:val="en-GB"/>
        </w:rPr>
        <w:t xml:space="preserve"> </w:t>
      </w:r>
      <w:proofErr w:type="gramStart"/>
      <w:r w:rsidRPr="00EE630C">
        <w:rPr>
          <w:rFonts w:ascii="Times New Roman" w:hAnsi="Times New Roman" w:cs="Times New Roman"/>
          <w:lang w:val="en-GB"/>
        </w:rPr>
        <w:t>195–207.</w:t>
      </w:r>
      <w:proofErr w:type="gramEnd"/>
    </w:p>
    <w:p w14:paraId="53BDCC64" w14:textId="77777777" w:rsidR="006D5813" w:rsidRPr="00634C51" w:rsidRDefault="006D5813" w:rsidP="006D5813">
      <w:pPr>
        <w:spacing w:line="360" w:lineRule="auto"/>
        <w:ind w:left="708" w:hanging="708"/>
        <w:jc w:val="both"/>
        <w:rPr>
          <w:rFonts w:ascii="Times" w:hAnsi="Times" w:cs="Times New Roman"/>
          <w:lang w:val="en-US"/>
        </w:rPr>
      </w:pPr>
      <w:r w:rsidRPr="00634C51">
        <w:rPr>
          <w:rFonts w:ascii="Times" w:hAnsi="Times" w:cs="Times New Roman"/>
          <w:lang w:val="en-US"/>
        </w:rPr>
        <w:t>Ellis, Rod. 2005. Measuring implicit and explicit knowledge of a second language: A psychometric study. </w:t>
      </w:r>
      <w:proofErr w:type="gramStart"/>
      <w:r w:rsidRPr="00634C51">
        <w:rPr>
          <w:rFonts w:ascii="Times" w:hAnsi="Times" w:cs="Times New Roman"/>
          <w:i/>
          <w:iCs/>
          <w:lang w:val="en-US"/>
        </w:rPr>
        <w:t xml:space="preserve">Studies in Second Language Acquisition, </w:t>
      </w:r>
      <w:r w:rsidRPr="00634C51">
        <w:rPr>
          <w:rFonts w:ascii="Times" w:hAnsi="Times" w:cs="Times New Roman"/>
          <w:iCs/>
          <w:lang w:val="en-US"/>
        </w:rPr>
        <w:t>27</w:t>
      </w:r>
      <w:r w:rsidRPr="00634C51">
        <w:rPr>
          <w:rFonts w:ascii="Times" w:hAnsi="Times" w:cs="Times New Roman"/>
          <w:lang w:val="en-US"/>
        </w:rPr>
        <w:t>(2).</w:t>
      </w:r>
      <w:proofErr w:type="gramEnd"/>
      <w:r w:rsidRPr="00634C51">
        <w:rPr>
          <w:rFonts w:ascii="Times" w:hAnsi="Times" w:cs="Times New Roman"/>
          <w:lang w:val="en-US"/>
        </w:rPr>
        <w:t xml:space="preserve"> </w:t>
      </w:r>
      <w:proofErr w:type="gramStart"/>
      <w:r w:rsidRPr="00634C51">
        <w:rPr>
          <w:rFonts w:ascii="Times" w:hAnsi="Times" w:cs="Times New Roman"/>
          <w:lang w:val="en-US"/>
        </w:rPr>
        <w:t>141–172.</w:t>
      </w:r>
      <w:proofErr w:type="gramEnd"/>
      <w:r w:rsidRPr="00634C51">
        <w:rPr>
          <w:rFonts w:ascii="Times" w:hAnsi="Times" w:cs="Times New Roman"/>
          <w:lang w:val="en-US"/>
        </w:rPr>
        <w:t> </w:t>
      </w:r>
    </w:p>
    <w:p w14:paraId="33570713" w14:textId="40CDB61A" w:rsidR="006D5813" w:rsidRPr="00634C51" w:rsidRDefault="006D5813" w:rsidP="006D5813">
      <w:pPr>
        <w:spacing w:line="360" w:lineRule="auto"/>
        <w:ind w:left="708" w:hanging="708"/>
        <w:jc w:val="both"/>
        <w:rPr>
          <w:rFonts w:ascii="Times" w:hAnsi="Times" w:cs="Times New Roman"/>
          <w:lang w:val="en-US"/>
        </w:rPr>
      </w:pPr>
      <w:r w:rsidRPr="00634C51">
        <w:rPr>
          <w:rFonts w:ascii="Times" w:hAnsi="Times" w:cs="Times New Roman"/>
          <w:lang w:val="en-US"/>
        </w:rPr>
        <w:t xml:space="preserve">Ellis, Rod. 2009. Implicit and explicit learning, knowledge and instruction. In Ellis, Rod &amp; </w:t>
      </w:r>
      <w:proofErr w:type="spellStart"/>
      <w:r w:rsidRPr="00634C51">
        <w:rPr>
          <w:rFonts w:ascii="Times" w:hAnsi="Times" w:cs="Times New Roman"/>
          <w:lang w:val="en-US"/>
        </w:rPr>
        <w:t>Loewen</w:t>
      </w:r>
      <w:proofErr w:type="spellEnd"/>
      <w:r w:rsidRPr="00634C51">
        <w:rPr>
          <w:rFonts w:ascii="Times" w:hAnsi="Times" w:cs="Times New Roman"/>
          <w:lang w:val="en-US"/>
        </w:rPr>
        <w:t xml:space="preserve">, Shawn &amp; Elder, Catherine &amp; </w:t>
      </w:r>
      <w:proofErr w:type="spellStart"/>
      <w:r w:rsidRPr="00634C51">
        <w:rPr>
          <w:rFonts w:ascii="Times" w:hAnsi="Times" w:cs="Times New Roman"/>
          <w:lang w:val="en-US"/>
        </w:rPr>
        <w:t>Erlam</w:t>
      </w:r>
      <w:proofErr w:type="spellEnd"/>
      <w:r w:rsidRPr="00634C51">
        <w:rPr>
          <w:rFonts w:ascii="Times" w:hAnsi="Times" w:cs="Times New Roman"/>
          <w:lang w:val="en-US"/>
        </w:rPr>
        <w:t xml:space="preserve">, Rosemary &amp; Philp, </w:t>
      </w:r>
      <w:proofErr w:type="spellStart"/>
      <w:r w:rsidRPr="00634C51">
        <w:rPr>
          <w:rFonts w:ascii="Times" w:hAnsi="Times" w:cs="Times New Roman"/>
          <w:lang w:val="en-US"/>
        </w:rPr>
        <w:t>Jenefer</w:t>
      </w:r>
      <w:proofErr w:type="spellEnd"/>
      <w:r w:rsidRPr="00634C51">
        <w:rPr>
          <w:rFonts w:ascii="Times" w:hAnsi="Times" w:cs="Times New Roman"/>
          <w:lang w:val="en-US"/>
        </w:rPr>
        <w:t xml:space="preserve"> &amp; </w:t>
      </w:r>
      <w:proofErr w:type="spellStart"/>
      <w:r w:rsidRPr="00634C51">
        <w:rPr>
          <w:rFonts w:ascii="Times" w:hAnsi="Times" w:cs="Times New Roman"/>
          <w:lang w:val="en-US"/>
        </w:rPr>
        <w:t>Reinders</w:t>
      </w:r>
      <w:proofErr w:type="spellEnd"/>
      <w:r w:rsidRPr="00634C51">
        <w:rPr>
          <w:rFonts w:ascii="Times" w:hAnsi="Times" w:cs="Times New Roman"/>
          <w:lang w:val="en-US"/>
        </w:rPr>
        <w:t xml:space="preserve">, </w:t>
      </w:r>
      <w:proofErr w:type="spellStart"/>
      <w:r w:rsidRPr="00634C51">
        <w:rPr>
          <w:rFonts w:ascii="Times" w:hAnsi="Times" w:cs="Times New Roman"/>
          <w:lang w:val="en-US"/>
        </w:rPr>
        <w:t>Hayo</w:t>
      </w:r>
      <w:proofErr w:type="spellEnd"/>
      <w:r w:rsidRPr="00634C51">
        <w:rPr>
          <w:rFonts w:ascii="Times" w:hAnsi="Times" w:cs="Times New Roman"/>
          <w:lang w:val="en-US"/>
        </w:rPr>
        <w:t xml:space="preserve"> (eds.), </w:t>
      </w:r>
      <w:r w:rsidRPr="00634C51">
        <w:rPr>
          <w:rFonts w:ascii="Times" w:hAnsi="Times" w:cs="Times New Roman"/>
          <w:i/>
          <w:iCs/>
          <w:lang w:val="en-US"/>
        </w:rPr>
        <w:t xml:space="preserve">Implicit and </w:t>
      </w:r>
      <w:r w:rsidR="00B34267">
        <w:rPr>
          <w:rFonts w:ascii="Times" w:hAnsi="Times" w:cs="Times New Roman"/>
          <w:i/>
          <w:iCs/>
          <w:lang w:val="en-US"/>
        </w:rPr>
        <w:t>e</w:t>
      </w:r>
      <w:r w:rsidRPr="00634C51">
        <w:rPr>
          <w:rFonts w:ascii="Times" w:hAnsi="Times" w:cs="Times New Roman"/>
          <w:i/>
          <w:iCs/>
          <w:lang w:val="en-US"/>
        </w:rPr>
        <w:t xml:space="preserve">xplicit </w:t>
      </w:r>
      <w:r w:rsidR="00B34267">
        <w:rPr>
          <w:rFonts w:ascii="Times" w:hAnsi="Times" w:cs="Times New Roman"/>
          <w:i/>
          <w:iCs/>
          <w:lang w:val="en-US"/>
        </w:rPr>
        <w:t>k</w:t>
      </w:r>
      <w:r w:rsidRPr="00634C51">
        <w:rPr>
          <w:rFonts w:ascii="Times" w:hAnsi="Times" w:cs="Times New Roman"/>
          <w:i/>
          <w:iCs/>
          <w:lang w:val="en-US"/>
        </w:rPr>
        <w:t xml:space="preserve">nowledge in </w:t>
      </w:r>
      <w:r w:rsidR="00B34267">
        <w:rPr>
          <w:rFonts w:ascii="Times" w:hAnsi="Times" w:cs="Times New Roman"/>
          <w:i/>
          <w:iCs/>
          <w:lang w:val="en-US"/>
        </w:rPr>
        <w:t>s</w:t>
      </w:r>
      <w:r w:rsidRPr="00634C51">
        <w:rPr>
          <w:rFonts w:ascii="Times" w:hAnsi="Times" w:cs="Times New Roman"/>
          <w:i/>
          <w:iCs/>
          <w:lang w:val="en-US"/>
        </w:rPr>
        <w:t xml:space="preserve">econd </w:t>
      </w:r>
      <w:r w:rsidR="00B34267">
        <w:rPr>
          <w:rFonts w:ascii="Times" w:hAnsi="Times" w:cs="Times New Roman"/>
          <w:i/>
          <w:iCs/>
          <w:lang w:val="en-US"/>
        </w:rPr>
        <w:t>l</w:t>
      </w:r>
      <w:r w:rsidRPr="00634C51">
        <w:rPr>
          <w:rFonts w:ascii="Times" w:hAnsi="Times" w:cs="Times New Roman"/>
          <w:i/>
          <w:iCs/>
          <w:lang w:val="en-US"/>
        </w:rPr>
        <w:t xml:space="preserve">anguage </w:t>
      </w:r>
      <w:r w:rsidR="00B34267">
        <w:rPr>
          <w:rFonts w:ascii="Times" w:hAnsi="Times" w:cs="Times New Roman"/>
          <w:i/>
          <w:iCs/>
          <w:lang w:val="en-US"/>
        </w:rPr>
        <w:t>l</w:t>
      </w:r>
      <w:r w:rsidRPr="00634C51">
        <w:rPr>
          <w:rFonts w:ascii="Times" w:hAnsi="Times" w:cs="Times New Roman"/>
          <w:i/>
          <w:iCs/>
          <w:lang w:val="en-US"/>
        </w:rPr>
        <w:t xml:space="preserve">earning, </w:t>
      </w:r>
      <w:r w:rsidR="00B34267">
        <w:rPr>
          <w:rFonts w:ascii="Times" w:hAnsi="Times" w:cs="Times New Roman"/>
          <w:i/>
          <w:iCs/>
          <w:lang w:val="en-US"/>
        </w:rPr>
        <w:t>t</w:t>
      </w:r>
      <w:r w:rsidRPr="00634C51">
        <w:rPr>
          <w:rFonts w:ascii="Times" w:hAnsi="Times" w:cs="Times New Roman"/>
          <w:i/>
          <w:iCs/>
          <w:lang w:val="en-US"/>
        </w:rPr>
        <w:t xml:space="preserve">esting and </w:t>
      </w:r>
      <w:r w:rsidR="00B34267">
        <w:rPr>
          <w:rFonts w:ascii="Times" w:hAnsi="Times" w:cs="Times New Roman"/>
          <w:i/>
          <w:iCs/>
          <w:lang w:val="en-US"/>
        </w:rPr>
        <w:t>t</w:t>
      </w:r>
      <w:r w:rsidRPr="00634C51">
        <w:rPr>
          <w:rFonts w:ascii="Times" w:hAnsi="Times" w:cs="Times New Roman"/>
          <w:i/>
          <w:iCs/>
          <w:lang w:val="en-US"/>
        </w:rPr>
        <w:t>eaching</w:t>
      </w:r>
      <w:r w:rsidRPr="00634C51">
        <w:rPr>
          <w:rFonts w:ascii="Times" w:hAnsi="Times" w:cs="Times New Roman"/>
          <w:lang w:val="en-US"/>
        </w:rPr>
        <w:t>, 3</w:t>
      </w:r>
      <w:bookmarkStart w:id="28" w:name="OLE_LINK79"/>
      <w:bookmarkStart w:id="29" w:name="OLE_LINK80"/>
      <w:r w:rsidRPr="00634C51">
        <w:rPr>
          <w:rFonts w:ascii="Times" w:hAnsi="Times" w:cs="Times New Roman"/>
          <w:lang w:val="en-US"/>
        </w:rPr>
        <w:t>–</w:t>
      </w:r>
      <w:bookmarkEnd w:id="28"/>
      <w:bookmarkEnd w:id="29"/>
      <w:r w:rsidRPr="00634C51">
        <w:rPr>
          <w:rFonts w:ascii="Times" w:hAnsi="Times" w:cs="Times New Roman"/>
          <w:lang w:val="en-US"/>
        </w:rPr>
        <w:t xml:space="preserve">25. </w:t>
      </w:r>
      <w:proofErr w:type="spellStart"/>
      <w:r w:rsidR="007D30A9">
        <w:rPr>
          <w:rFonts w:ascii="Times" w:hAnsi="Times" w:cs="Times New Roman"/>
          <w:lang w:val="en-US"/>
        </w:rPr>
        <w:t>Clevedon</w:t>
      </w:r>
      <w:proofErr w:type="spellEnd"/>
      <w:r w:rsidRPr="00634C51">
        <w:rPr>
          <w:rFonts w:ascii="Times" w:hAnsi="Times" w:cs="Times New Roman"/>
          <w:lang w:val="en-US"/>
        </w:rPr>
        <w:t>: Multilingual Matters.</w:t>
      </w:r>
    </w:p>
    <w:p w14:paraId="2CB72936" w14:textId="77777777" w:rsidR="006D5813" w:rsidRPr="00634C51" w:rsidRDefault="006D5813" w:rsidP="006D5813">
      <w:pPr>
        <w:spacing w:line="360" w:lineRule="auto"/>
        <w:ind w:left="709" w:hanging="709"/>
        <w:jc w:val="both"/>
        <w:rPr>
          <w:rFonts w:ascii="Times" w:eastAsia="Times New Roman" w:hAnsi="Times" w:cs="Times New Roman"/>
          <w:color w:val="000000"/>
          <w:shd w:val="clear" w:color="auto" w:fill="FFFFFF"/>
          <w:lang w:val="en-GB" w:eastAsia="nl-NL"/>
        </w:rPr>
      </w:pPr>
      <w:bookmarkStart w:id="30" w:name="OLE_LINK57"/>
      <w:bookmarkStart w:id="31" w:name="OLE_LINK58"/>
      <w:r w:rsidRPr="00634C51">
        <w:rPr>
          <w:rFonts w:ascii="Times" w:eastAsia="Times New Roman" w:hAnsi="Times" w:cs="Times New Roman"/>
          <w:color w:val="000000"/>
          <w:shd w:val="clear" w:color="auto" w:fill="FFFFFF"/>
          <w:lang w:val="en-GB" w:eastAsia="nl-NL"/>
        </w:rPr>
        <w:t xml:space="preserve">Falk, </w:t>
      </w:r>
      <w:proofErr w:type="spellStart"/>
      <w:r w:rsidRPr="00634C51">
        <w:rPr>
          <w:rFonts w:ascii="Times" w:eastAsia="Times New Roman" w:hAnsi="Times" w:cs="Times New Roman"/>
          <w:color w:val="000000"/>
          <w:shd w:val="clear" w:color="auto" w:fill="FFFFFF"/>
          <w:lang w:val="en-GB" w:eastAsia="nl-NL"/>
        </w:rPr>
        <w:t>Ylva</w:t>
      </w:r>
      <w:proofErr w:type="spellEnd"/>
      <w:r w:rsidRPr="00634C51">
        <w:rPr>
          <w:rFonts w:ascii="Times" w:eastAsia="Times New Roman" w:hAnsi="Times" w:cs="Times New Roman"/>
          <w:color w:val="000000"/>
          <w:shd w:val="clear" w:color="auto" w:fill="FFFFFF"/>
          <w:lang w:val="en-GB" w:eastAsia="nl-NL"/>
        </w:rPr>
        <w:t xml:space="preserve">. 2010. </w:t>
      </w:r>
      <w:r w:rsidRPr="00634C51">
        <w:rPr>
          <w:rFonts w:ascii="Times" w:eastAsia="Times New Roman" w:hAnsi="Times" w:cs="Times New Roman"/>
          <w:i/>
          <w:color w:val="000000"/>
          <w:shd w:val="clear" w:color="auto" w:fill="FFFFFF"/>
          <w:lang w:val="en-GB" w:eastAsia="nl-NL"/>
        </w:rPr>
        <w:t>Gingerly studied transfer phenomena in L3 Germanic syntax: The role of the second language in third language acquisition</w:t>
      </w:r>
      <w:bookmarkEnd w:id="30"/>
      <w:bookmarkEnd w:id="31"/>
      <w:r w:rsidRPr="00634C51">
        <w:rPr>
          <w:rFonts w:ascii="Times" w:eastAsia="Times New Roman" w:hAnsi="Times" w:cs="Times New Roman"/>
          <w:color w:val="000000"/>
          <w:shd w:val="clear" w:color="auto" w:fill="FFFFFF"/>
          <w:lang w:val="en-GB" w:eastAsia="nl-NL"/>
        </w:rPr>
        <w:t>. Utrecht: LOT.</w:t>
      </w:r>
    </w:p>
    <w:p w14:paraId="09B4D722" w14:textId="77777777" w:rsidR="006D5813" w:rsidRPr="00634C51" w:rsidRDefault="006D5813" w:rsidP="006D5813">
      <w:pPr>
        <w:spacing w:line="360" w:lineRule="auto"/>
        <w:jc w:val="both"/>
        <w:rPr>
          <w:rFonts w:ascii="Times" w:eastAsia="Times New Roman" w:hAnsi="Times" w:cs="Times New Roman"/>
          <w:color w:val="000000"/>
          <w:lang w:val="en-GB" w:eastAsia="nl-NL"/>
        </w:rPr>
      </w:pPr>
      <w:proofErr w:type="gramStart"/>
      <w:r w:rsidRPr="00634C51">
        <w:rPr>
          <w:rFonts w:ascii="Times" w:eastAsia="Times New Roman" w:hAnsi="Times" w:cs="Times New Roman"/>
          <w:color w:val="000000"/>
          <w:lang w:val="en-GB" w:eastAsia="nl-NL"/>
        </w:rPr>
        <w:t xml:space="preserve">Falk, </w:t>
      </w:r>
      <w:proofErr w:type="spellStart"/>
      <w:r w:rsidRPr="00634C51">
        <w:rPr>
          <w:rFonts w:ascii="Times" w:eastAsia="Times New Roman" w:hAnsi="Times" w:cs="Times New Roman"/>
          <w:color w:val="000000"/>
          <w:lang w:val="en-GB" w:eastAsia="nl-NL"/>
        </w:rPr>
        <w:t>Ylva</w:t>
      </w:r>
      <w:proofErr w:type="spellEnd"/>
      <w:r w:rsidRPr="00634C51">
        <w:rPr>
          <w:rFonts w:ascii="Times" w:eastAsia="Times New Roman" w:hAnsi="Times" w:cs="Times New Roman"/>
          <w:color w:val="000000"/>
          <w:lang w:val="en-GB" w:eastAsia="nl-NL"/>
        </w:rPr>
        <w:t xml:space="preserve"> &amp; </w:t>
      </w:r>
      <w:proofErr w:type="spellStart"/>
      <w:r w:rsidRPr="00634C51">
        <w:rPr>
          <w:rFonts w:ascii="Times" w:eastAsia="Times New Roman" w:hAnsi="Times" w:cs="Times New Roman"/>
          <w:color w:val="000000"/>
          <w:lang w:val="en-GB" w:eastAsia="nl-NL"/>
        </w:rPr>
        <w:t>Bardel</w:t>
      </w:r>
      <w:proofErr w:type="spellEnd"/>
      <w:r w:rsidRPr="00634C51">
        <w:rPr>
          <w:rFonts w:ascii="Times" w:eastAsia="Times New Roman" w:hAnsi="Times" w:cs="Times New Roman"/>
          <w:color w:val="000000"/>
          <w:lang w:val="en-GB" w:eastAsia="nl-NL"/>
        </w:rPr>
        <w:t>, Camilla.</w:t>
      </w:r>
      <w:proofErr w:type="gramEnd"/>
      <w:r w:rsidRPr="00634C51">
        <w:rPr>
          <w:rFonts w:ascii="Times" w:eastAsia="Times New Roman" w:hAnsi="Times" w:cs="Times New Roman"/>
          <w:color w:val="000000"/>
          <w:lang w:val="en-GB" w:eastAsia="nl-NL"/>
        </w:rPr>
        <w:t xml:space="preserve"> 2011. Object pronouns in German L3 syntax: Evidence for the  </w:t>
      </w:r>
    </w:p>
    <w:p w14:paraId="79ADF702" w14:textId="77777777" w:rsidR="006D5813" w:rsidRPr="003A7C44" w:rsidRDefault="006D5813" w:rsidP="006D5813">
      <w:pPr>
        <w:spacing w:line="360" w:lineRule="auto"/>
        <w:ind w:firstLine="708"/>
        <w:jc w:val="both"/>
        <w:rPr>
          <w:rFonts w:ascii="Times" w:eastAsia="Times New Roman" w:hAnsi="Times" w:cs="Times New Roman"/>
          <w:color w:val="000000"/>
          <w:lang w:val="it-IT" w:eastAsia="nl-NL"/>
        </w:rPr>
      </w:pPr>
      <w:proofErr w:type="gramStart"/>
      <w:r w:rsidRPr="00634C51">
        <w:rPr>
          <w:rFonts w:ascii="Times" w:eastAsia="Times New Roman" w:hAnsi="Times" w:cs="Times New Roman"/>
          <w:color w:val="000000"/>
          <w:lang w:val="en-GB" w:eastAsia="nl-NL"/>
        </w:rPr>
        <w:t>L2 status factor.</w:t>
      </w:r>
      <w:proofErr w:type="gramEnd"/>
      <w:r w:rsidRPr="00634C51">
        <w:rPr>
          <w:rFonts w:ascii="Times" w:eastAsia="Times New Roman" w:hAnsi="Times" w:cs="Times New Roman"/>
          <w:color w:val="000000"/>
          <w:lang w:val="en-GB" w:eastAsia="nl-NL"/>
        </w:rPr>
        <w:t> </w:t>
      </w:r>
      <w:proofErr w:type="gramStart"/>
      <w:r w:rsidRPr="00634C51">
        <w:rPr>
          <w:rFonts w:ascii="Times" w:eastAsia="Times New Roman" w:hAnsi="Times" w:cs="Times New Roman"/>
          <w:i/>
          <w:iCs/>
          <w:color w:val="000000"/>
          <w:lang w:val="en-GB" w:eastAsia="nl-NL"/>
        </w:rPr>
        <w:t>Second Language Research</w:t>
      </w:r>
      <w:r w:rsidRPr="00634C51">
        <w:rPr>
          <w:rFonts w:ascii="Times" w:eastAsia="Times New Roman" w:hAnsi="Times" w:cs="Times New Roman"/>
          <w:color w:val="000000"/>
          <w:lang w:val="en-GB" w:eastAsia="nl-NL"/>
        </w:rPr>
        <w:t> 27(1).</w:t>
      </w:r>
      <w:proofErr w:type="gramEnd"/>
      <w:r w:rsidRPr="00634C51">
        <w:rPr>
          <w:rFonts w:ascii="Times" w:eastAsia="Times New Roman" w:hAnsi="Times" w:cs="Times New Roman"/>
          <w:color w:val="000000"/>
          <w:lang w:val="en-GB" w:eastAsia="nl-NL"/>
        </w:rPr>
        <w:t xml:space="preserve"> </w:t>
      </w:r>
      <w:r w:rsidRPr="003A7C44">
        <w:rPr>
          <w:rFonts w:ascii="Times" w:eastAsia="Times New Roman" w:hAnsi="Times" w:cs="Times New Roman"/>
          <w:color w:val="000000"/>
          <w:lang w:val="it-IT" w:eastAsia="nl-NL"/>
        </w:rPr>
        <w:t>59–82.</w:t>
      </w:r>
    </w:p>
    <w:p w14:paraId="21EA08C1" w14:textId="719C2B79" w:rsidR="006D5813" w:rsidRPr="00634C51" w:rsidRDefault="006D5813" w:rsidP="006D5813">
      <w:pPr>
        <w:spacing w:line="360" w:lineRule="auto"/>
        <w:ind w:left="708" w:hanging="708"/>
        <w:jc w:val="both"/>
        <w:rPr>
          <w:rFonts w:ascii="Times" w:eastAsia="Times New Roman" w:hAnsi="Times" w:cs="Times New Roman"/>
          <w:color w:val="000000"/>
          <w:lang w:val="en-US" w:eastAsia="nl-NL"/>
        </w:rPr>
      </w:pPr>
      <w:r w:rsidRPr="003A7C44">
        <w:rPr>
          <w:rFonts w:ascii="Times" w:eastAsia="Times New Roman" w:hAnsi="Times" w:cs="Times New Roman"/>
          <w:color w:val="000000"/>
          <w:lang w:val="it-IT" w:eastAsia="nl-NL"/>
        </w:rPr>
        <w:t xml:space="preserve">Falk, Ylva &amp; Lindqvist, Christina &amp; Bardel, Camilla. </w:t>
      </w:r>
      <w:r w:rsidRPr="00634C51">
        <w:rPr>
          <w:rFonts w:ascii="Times" w:eastAsia="Times New Roman" w:hAnsi="Times" w:cs="Times New Roman"/>
          <w:color w:val="000000"/>
          <w:lang w:val="en-US" w:eastAsia="nl-NL"/>
        </w:rPr>
        <w:t>2015. </w:t>
      </w:r>
      <w:bookmarkStart w:id="32" w:name="OLE_LINK81"/>
      <w:bookmarkStart w:id="33" w:name="OLE_LINK82"/>
      <w:r w:rsidRPr="00634C51">
        <w:rPr>
          <w:rFonts w:ascii="Times" w:eastAsia="Times New Roman" w:hAnsi="Times" w:cs="Times New Roman"/>
          <w:color w:val="000000"/>
          <w:lang w:val="en-US" w:eastAsia="nl-NL"/>
        </w:rPr>
        <w:t>What is the role of the L1 metalinguistic knowledge in L3 learning? </w:t>
      </w:r>
      <w:bookmarkEnd w:id="32"/>
      <w:bookmarkEnd w:id="33"/>
      <w:r w:rsidRPr="00634C51">
        <w:rPr>
          <w:rFonts w:ascii="Times" w:eastAsia="Times New Roman" w:hAnsi="Times" w:cs="Times New Roman"/>
          <w:i/>
          <w:iCs/>
          <w:color w:val="000000"/>
          <w:lang w:val="en-US" w:eastAsia="nl-NL"/>
        </w:rPr>
        <w:t>Bilingualism: Language and Cognition </w:t>
      </w:r>
      <w:r w:rsidRPr="00634C51">
        <w:rPr>
          <w:rFonts w:ascii="Times" w:eastAsia="Times New Roman" w:hAnsi="Times" w:cs="Times New Roman"/>
          <w:color w:val="000000"/>
          <w:lang w:val="en-US" w:eastAsia="nl-NL"/>
        </w:rPr>
        <w:t xml:space="preserve">18(2). </w:t>
      </w:r>
      <w:proofErr w:type="gramStart"/>
      <w:r w:rsidRPr="00634C51">
        <w:rPr>
          <w:rFonts w:ascii="Times" w:eastAsia="Times New Roman" w:hAnsi="Times" w:cs="Times New Roman"/>
          <w:color w:val="000000"/>
          <w:lang w:val="en-US" w:eastAsia="nl-NL"/>
        </w:rPr>
        <w:t>227</w:t>
      </w:r>
      <w:r w:rsidR="00B34267" w:rsidRPr="00DD7BB7">
        <w:rPr>
          <w:rFonts w:ascii="Times" w:eastAsia="Times New Roman" w:hAnsi="Times" w:cs="Times New Roman"/>
          <w:color w:val="000000"/>
          <w:lang w:val="en-US" w:eastAsia="nl-NL"/>
        </w:rPr>
        <w:t>–</w:t>
      </w:r>
      <w:r w:rsidRPr="00634C51">
        <w:rPr>
          <w:rFonts w:ascii="Times" w:eastAsia="Times New Roman" w:hAnsi="Times" w:cs="Times New Roman"/>
          <w:color w:val="000000"/>
          <w:lang w:val="en-US" w:eastAsia="nl-NL"/>
        </w:rPr>
        <w:t>235.</w:t>
      </w:r>
      <w:proofErr w:type="gramEnd"/>
    </w:p>
    <w:p w14:paraId="2A5EA5DD" w14:textId="77777777" w:rsidR="006D5813" w:rsidRPr="00634C51" w:rsidRDefault="006D5813" w:rsidP="006D5813">
      <w:pPr>
        <w:widowControl w:val="0"/>
        <w:autoSpaceDE w:val="0"/>
        <w:autoSpaceDN w:val="0"/>
        <w:adjustRightInd w:val="0"/>
        <w:spacing w:line="360" w:lineRule="auto"/>
        <w:ind w:left="709" w:hanging="709"/>
        <w:jc w:val="both"/>
        <w:rPr>
          <w:rFonts w:ascii="Times" w:hAnsi="Times" w:cs="Times New Roman"/>
          <w:lang w:val="en-GB"/>
        </w:rPr>
      </w:pPr>
      <w:proofErr w:type="gramStart"/>
      <w:r w:rsidRPr="00634C51">
        <w:rPr>
          <w:rFonts w:ascii="Times" w:hAnsi="Times" w:cs="Times New Roman"/>
          <w:lang w:val="en-GB"/>
        </w:rPr>
        <w:t xml:space="preserve">Flynn, Suzanne &amp; Foley, Claire &amp; </w:t>
      </w:r>
      <w:proofErr w:type="spellStart"/>
      <w:r w:rsidRPr="00634C51">
        <w:rPr>
          <w:rFonts w:ascii="Times" w:hAnsi="Times" w:cs="Times New Roman"/>
          <w:lang w:val="en-GB"/>
        </w:rPr>
        <w:t>Vinnitskaya</w:t>
      </w:r>
      <w:proofErr w:type="spellEnd"/>
      <w:r w:rsidRPr="00634C51">
        <w:rPr>
          <w:rFonts w:ascii="Times" w:hAnsi="Times" w:cs="Times New Roman"/>
          <w:lang w:val="en-GB"/>
        </w:rPr>
        <w:t>, Inna.</w:t>
      </w:r>
      <w:proofErr w:type="gramEnd"/>
      <w:r w:rsidRPr="00634C51">
        <w:rPr>
          <w:rFonts w:ascii="Times" w:hAnsi="Times" w:cs="Times New Roman"/>
          <w:lang w:val="en-GB"/>
        </w:rPr>
        <w:t xml:space="preserve"> 2004. </w:t>
      </w:r>
      <w:bookmarkStart w:id="34" w:name="OLE_LINK59"/>
      <w:bookmarkStart w:id="35" w:name="OLE_LINK60"/>
      <w:r w:rsidRPr="00634C51">
        <w:rPr>
          <w:rFonts w:ascii="Times" w:hAnsi="Times" w:cs="Times New Roman"/>
          <w:lang w:val="en-GB"/>
        </w:rPr>
        <w:t xml:space="preserve">The cumulative-enhancement model for language acquisition: Comparing adults’ and children’s patterns of development in first, second and third language acquisition of relative clauses. </w:t>
      </w:r>
      <w:bookmarkEnd w:id="34"/>
      <w:bookmarkEnd w:id="35"/>
      <w:proofErr w:type="gramStart"/>
      <w:r w:rsidRPr="00634C51">
        <w:rPr>
          <w:rFonts w:ascii="Times" w:hAnsi="Times" w:cs="Times New Roman"/>
          <w:i/>
          <w:lang w:val="en-GB"/>
        </w:rPr>
        <w:t>International Journal of Multilingualism</w:t>
      </w:r>
      <w:r w:rsidRPr="00634C51">
        <w:rPr>
          <w:rFonts w:ascii="Times" w:hAnsi="Times" w:cs="Times New Roman"/>
          <w:lang w:val="en-GB"/>
        </w:rPr>
        <w:t xml:space="preserve"> 1(1).</w:t>
      </w:r>
      <w:proofErr w:type="gramEnd"/>
      <w:r w:rsidRPr="00634C51">
        <w:rPr>
          <w:rFonts w:ascii="Times" w:hAnsi="Times" w:cs="Times New Roman"/>
          <w:lang w:val="en-GB"/>
        </w:rPr>
        <w:t xml:space="preserve"> </w:t>
      </w:r>
      <w:proofErr w:type="gramStart"/>
      <w:r w:rsidRPr="00634C51">
        <w:rPr>
          <w:rFonts w:ascii="Times" w:hAnsi="Times" w:cs="Times New Roman"/>
          <w:lang w:val="en-GB"/>
        </w:rPr>
        <w:t>3</w:t>
      </w:r>
      <w:bookmarkStart w:id="36" w:name="OLE_LINK73"/>
      <w:bookmarkStart w:id="37" w:name="OLE_LINK74"/>
      <w:r w:rsidRPr="00634C51">
        <w:rPr>
          <w:rFonts w:ascii="Times" w:hAnsi="Times" w:cs="Times New Roman"/>
          <w:lang w:val="en-GB"/>
        </w:rPr>
        <w:t>–</w:t>
      </w:r>
      <w:bookmarkEnd w:id="36"/>
      <w:bookmarkEnd w:id="37"/>
      <w:r w:rsidRPr="00634C51">
        <w:rPr>
          <w:rFonts w:ascii="Times" w:hAnsi="Times" w:cs="Times New Roman"/>
          <w:lang w:val="en-GB"/>
        </w:rPr>
        <w:t>16.</w:t>
      </w:r>
      <w:proofErr w:type="gramEnd"/>
    </w:p>
    <w:p w14:paraId="0C0DC948" w14:textId="77777777" w:rsidR="006D5813" w:rsidRPr="00634C51" w:rsidRDefault="006D5813" w:rsidP="006D5813">
      <w:pPr>
        <w:widowControl w:val="0"/>
        <w:autoSpaceDE w:val="0"/>
        <w:autoSpaceDN w:val="0"/>
        <w:adjustRightInd w:val="0"/>
        <w:spacing w:line="360" w:lineRule="auto"/>
        <w:ind w:left="709" w:hanging="709"/>
        <w:jc w:val="both"/>
        <w:rPr>
          <w:rFonts w:ascii="Times" w:hAnsi="Times" w:cs="Times New Roman"/>
          <w:lang w:val="en-US"/>
        </w:rPr>
      </w:pPr>
      <w:r w:rsidRPr="00615584">
        <w:rPr>
          <w:rFonts w:ascii="Times" w:hAnsi="Times" w:cs="Times New Roman"/>
          <w:lang w:val="es-ES"/>
        </w:rPr>
        <w:t xml:space="preserve">García Mayo, María del Pilar &amp; </w:t>
      </w:r>
      <w:proofErr w:type="spellStart"/>
      <w:r w:rsidRPr="00615584">
        <w:rPr>
          <w:rFonts w:ascii="Times" w:hAnsi="Times" w:cs="Times New Roman"/>
          <w:lang w:val="es-ES"/>
        </w:rPr>
        <w:t>Rothman</w:t>
      </w:r>
      <w:proofErr w:type="spellEnd"/>
      <w:r w:rsidRPr="00615584">
        <w:rPr>
          <w:rFonts w:ascii="Times" w:hAnsi="Times" w:cs="Times New Roman"/>
          <w:lang w:val="es-ES"/>
        </w:rPr>
        <w:t xml:space="preserve">, </w:t>
      </w:r>
      <w:proofErr w:type="spellStart"/>
      <w:r w:rsidRPr="00615584">
        <w:rPr>
          <w:rFonts w:ascii="Times" w:hAnsi="Times" w:cs="Times New Roman"/>
          <w:lang w:val="es-ES"/>
        </w:rPr>
        <w:t>Jason</w:t>
      </w:r>
      <w:proofErr w:type="spellEnd"/>
      <w:r w:rsidRPr="00615584">
        <w:rPr>
          <w:rFonts w:ascii="Times" w:hAnsi="Times" w:cs="Times New Roman"/>
          <w:lang w:val="es-ES"/>
        </w:rPr>
        <w:t xml:space="preserve">. </w:t>
      </w:r>
      <w:r w:rsidRPr="00634C51">
        <w:rPr>
          <w:rFonts w:ascii="Times" w:hAnsi="Times" w:cs="Times New Roman"/>
          <w:lang w:val="en-US"/>
        </w:rPr>
        <w:t xml:space="preserve">2012. L3 </w:t>
      </w:r>
      <w:proofErr w:type="spellStart"/>
      <w:r w:rsidRPr="00634C51">
        <w:rPr>
          <w:rFonts w:ascii="Times" w:hAnsi="Times" w:cs="Times New Roman"/>
          <w:lang w:val="en-US"/>
        </w:rPr>
        <w:t>morphosyntax</w:t>
      </w:r>
      <w:proofErr w:type="spellEnd"/>
      <w:r w:rsidRPr="00634C51">
        <w:rPr>
          <w:rFonts w:ascii="Times" w:hAnsi="Times" w:cs="Times New Roman"/>
          <w:lang w:val="en-US"/>
        </w:rPr>
        <w:t xml:space="preserve"> in the generative tradition: The initial stages and beyond. In </w:t>
      </w:r>
      <w:proofErr w:type="spellStart"/>
      <w:r w:rsidRPr="00634C51">
        <w:rPr>
          <w:rFonts w:ascii="Times" w:hAnsi="Times" w:cs="Times New Roman"/>
          <w:lang w:val="en-US"/>
        </w:rPr>
        <w:t>Cabrelli</w:t>
      </w:r>
      <w:proofErr w:type="spellEnd"/>
      <w:r w:rsidRPr="00634C51">
        <w:rPr>
          <w:rFonts w:ascii="Times" w:hAnsi="Times" w:cs="Times New Roman"/>
          <w:lang w:val="en-US"/>
        </w:rPr>
        <w:t xml:space="preserve"> </w:t>
      </w:r>
      <w:proofErr w:type="spellStart"/>
      <w:r w:rsidRPr="00634C51">
        <w:rPr>
          <w:rFonts w:ascii="Times" w:hAnsi="Times" w:cs="Times New Roman"/>
          <w:lang w:val="en-US"/>
        </w:rPr>
        <w:t>Amaro</w:t>
      </w:r>
      <w:proofErr w:type="spellEnd"/>
      <w:r w:rsidRPr="00634C51">
        <w:rPr>
          <w:rFonts w:ascii="Times" w:hAnsi="Times" w:cs="Times New Roman"/>
          <w:lang w:val="en-US"/>
        </w:rPr>
        <w:t xml:space="preserve">, Jennifer &amp; Flynn, Suzanne &amp; Rothman, Jason (eds.), </w:t>
      </w:r>
      <w:r w:rsidRPr="00634C51">
        <w:rPr>
          <w:rFonts w:ascii="Times" w:hAnsi="Times" w:cs="Times New Roman"/>
          <w:i/>
          <w:lang w:val="en-US"/>
        </w:rPr>
        <w:t>Third language acquisition in adulthood</w:t>
      </w:r>
      <w:r w:rsidRPr="00634C51">
        <w:rPr>
          <w:rFonts w:ascii="Times" w:hAnsi="Times" w:cs="Times New Roman"/>
          <w:lang w:val="en-US"/>
        </w:rPr>
        <w:t>, 9</w:t>
      </w:r>
      <w:r w:rsidRPr="00634C51">
        <w:rPr>
          <w:rFonts w:ascii="Times" w:hAnsi="Times" w:cs="Times New Roman"/>
          <w:lang w:val="en-GB"/>
        </w:rPr>
        <w:t>–</w:t>
      </w:r>
      <w:r w:rsidRPr="00634C51">
        <w:rPr>
          <w:rFonts w:ascii="Times" w:hAnsi="Times" w:cs="Times New Roman"/>
          <w:lang w:val="en-US"/>
        </w:rPr>
        <w:t>32. Amsterdam: John Benjamins.</w:t>
      </w:r>
    </w:p>
    <w:p w14:paraId="0DD76B78" w14:textId="1FAB6A36" w:rsidR="006D5813" w:rsidRPr="00634C51" w:rsidRDefault="006D5813" w:rsidP="006D5813">
      <w:pPr>
        <w:spacing w:line="360" w:lineRule="auto"/>
        <w:ind w:left="709" w:hanging="709"/>
        <w:jc w:val="both"/>
        <w:rPr>
          <w:rFonts w:ascii="Times" w:hAnsi="Times" w:cs="Times New Roman"/>
          <w:lang w:val="en-GB"/>
        </w:rPr>
      </w:pPr>
      <w:bookmarkStart w:id="38" w:name="OLE_LINK13"/>
      <w:bookmarkStart w:id="39" w:name="OLE_LINK14"/>
      <w:bookmarkStart w:id="40" w:name="OLE_LINK15"/>
      <w:bookmarkStart w:id="41" w:name="OLE_LINK16"/>
      <w:proofErr w:type="spellStart"/>
      <w:r w:rsidRPr="00634C51">
        <w:rPr>
          <w:rFonts w:ascii="Times" w:hAnsi="Times" w:cs="Times New Roman"/>
          <w:lang w:val="en-GB"/>
        </w:rPr>
        <w:lastRenderedPageBreak/>
        <w:t>Hammarberg</w:t>
      </w:r>
      <w:proofErr w:type="spellEnd"/>
      <w:r w:rsidRPr="00634C51">
        <w:rPr>
          <w:rFonts w:ascii="Times" w:hAnsi="Times" w:cs="Times New Roman"/>
          <w:lang w:val="en-GB"/>
        </w:rPr>
        <w:t xml:space="preserve">, </w:t>
      </w:r>
      <w:proofErr w:type="spellStart"/>
      <w:r w:rsidRPr="00634C51">
        <w:rPr>
          <w:rFonts w:ascii="Times" w:hAnsi="Times" w:cs="Times New Roman"/>
          <w:lang w:val="en-GB"/>
        </w:rPr>
        <w:t>Björn</w:t>
      </w:r>
      <w:proofErr w:type="spellEnd"/>
      <w:r w:rsidRPr="00634C51">
        <w:rPr>
          <w:rFonts w:ascii="Times" w:hAnsi="Times" w:cs="Times New Roman"/>
          <w:lang w:val="en-GB"/>
        </w:rPr>
        <w:t>. 2001. Roles of L1 and L2 in L3 production and acquisition</w:t>
      </w:r>
      <w:bookmarkEnd w:id="38"/>
      <w:bookmarkEnd w:id="39"/>
      <w:r w:rsidRPr="00634C51">
        <w:rPr>
          <w:rFonts w:ascii="Times" w:hAnsi="Times" w:cs="Times New Roman"/>
          <w:lang w:val="en-GB"/>
        </w:rPr>
        <w:t xml:space="preserve">. In </w:t>
      </w:r>
      <w:proofErr w:type="spellStart"/>
      <w:r w:rsidRPr="00634C51">
        <w:rPr>
          <w:rFonts w:ascii="Times" w:hAnsi="Times" w:cs="Times New Roman"/>
          <w:lang w:val="en-GB"/>
        </w:rPr>
        <w:t>Cenoz</w:t>
      </w:r>
      <w:proofErr w:type="spellEnd"/>
      <w:r w:rsidRPr="00634C51">
        <w:rPr>
          <w:rFonts w:ascii="Times" w:hAnsi="Times" w:cs="Times New Roman"/>
          <w:lang w:val="en-GB"/>
        </w:rPr>
        <w:t xml:space="preserve">, </w:t>
      </w:r>
      <w:proofErr w:type="spellStart"/>
      <w:r w:rsidRPr="00634C51">
        <w:rPr>
          <w:rFonts w:ascii="Times" w:hAnsi="Times" w:cs="Times New Roman"/>
          <w:lang w:val="en-GB"/>
        </w:rPr>
        <w:t>Jasone</w:t>
      </w:r>
      <w:proofErr w:type="spellEnd"/>
      <w:r w:rsidRPr="00634C51">
        <w:rPr>
          <w:rFonts w:ascii="Times" w:hAnsi="Times" w:cs="Times New Roman"/>
          <w:lang w:val="en-GB"/>
        </w:rPr>
        <w:t xml:space="preserve"> &amp; </w:t>
      </w:r>
      <w:proofErr w:type="spellStart"/>
      <w:r w:rsidRPr="00634C51">
        <w:rPr>
          <w:rFonts w:ascii="Times" w:hAnsi="Times" w:cs="Times New Roman"/>
          <w:lang w:val="en-GB"/>
        </w:rPr>
        <w:t>Hufeisen</w:t>
      </w:r>
      <w:proofErr w:type="spellEnd"/>
      <w:r w:rsidRPr="00634C51">
        <w:rPr>
          <w:rFonts w:ascii="Times" w:hAnsi="Times" w:cs="Times New Roman"/>
          <w:lang w:val="en-GB"/>
        </w:rPr>
        <w:t xml:space="preserve">, Britta &amp; </w:t>
      </w:r>
      <w:proofErr w:type="spellStart"/>
      <w:r w:rsidRPr="00634C51">
        <w:rPr>
          <w:rFonts w:ascii="Times" w:hAnsi="Times" w:cs="Times New Roman"/>
          <w:lang w:val="en-GB"/>
        </w:rPr>
        <w:t>Jessner</w:t>
      </w:r>
      <w:proofErr w:type="spellEnd"/>
      <w:r w:rsidRPr="00634C51">
        <w:rPr>
          <w:rFonts w:ascii="Times" w:hAnsi="Times" w:cs="Times New Roman"/>
          <w:lang w:val="en-GB"/>
        </w:rPr>
        <w:t xml:space="preserve">, Ulrike </w:t>
      </w:r>
      <w:bookmarkEnd w:id="40"/>
      <w:bookmarkEnd w:id="41"/>
      <w:r w:rsidRPr="00634C51">
        <w:rPr>
          <w:rFonts w:ascii="Times" w:hAnsi="Times" w:cs="Times New Roman"/>
          <w:lang w:val="en-GB"/>
        </w:rPr>
        <w:t>(eds.),</w:t>
      </w:r>
      <w:r w:rsidRPr="00634C51">
        <w:rPr>
          <w:rFonts w:ascii="Times" w:hAnsi="Times" w:cs="Times New Roman"/>
          <w:i/>
          <w:iCs/>
          <w:lang w:val="en-GB"/>
        </w:rPr>
        <w:t xml:space="preserve"> Cross-linguistic </w:t>
      </w:r>
      <w:r w:rsidR="00B34267">
        <w:rPr>
          <w:rFonts w:ascii="Times" w:hAnsi="Times" w:cs="Times New Roman"/>
          <w:i/>
          <w:iCs/>
          <w:lang w:val="en-GB"/>
        </w:rPr>
        <w:t>i</w:t>
      </w:r>
      <w:r w:rsidRPr="00634C51">
        <w:rPr>
          <w:rFonts w:ascii="Times" w:hAnsi="Times" w:cs="Times New Roman"/>
          <w:i/>
          <w:iCs/>
          <w:lang w:val="en-GB"/>
        </w:rPr>
        <w:t xml:space="preserve">nfluence in </w:t>
      </w:r>
      <w:r w:rsidR="00B34267">
        <w:rPr>
          <w:rFonts w:ascii="Times" w:hAnsi="Times" w:cs="Times New Roman"/>
          <w:i/>
          <w:iCs/>
          <w:lang w:val="en-GB"/>
        </w:rPr>
        <w:t>t</w:t>
      </w:r>
      <w:r w:rsidRPr="00634C51">
        <w:rPr>
          <w:rFonts w:ascii="Times" w:hAnsi="Times" w:cs="Times New Roman"/>
          <w:i/>
          <w:iCs/>
          <w:lang w:val="en-GB"/>
        </w:rPr>
        <w:t xml:space="preserve">hird </w:t>
      </w:r>
      <w:r w:rsidR="00B34267">
        <w:rPr>
          <w:rFonts w:ascii="Times" w:hAnsi="Times" w:cs="Times New Roman"/>
          <w:i/>
          <w:iCs/>
          <w:lang w:val="en-GB"/>
        </w:rPr>
        <w:t>l</w:t>
      </w:r>
      <w:r w:rsidRPr="00634C51">
        <w:rPr>
          <w:rFonts w:ascii="Times" w:hAnsi="Times" w:cs="Times New Roman"/>
          <w:i/>
          <w:iCs/>
          <w:lang w:val="en-GB"/>
        </w:rPr>
        <w:t xml:space="preserve">anguage </w:t>
      </w:r>
      <w:r w:rsidR="00B34267">
        <w:rPr>
          <w:rFonts w:ascii="Times" w:hAnsi="Times" w:cs="Times New Roman"/>
          <w:i/>
          <w:iCs/>
          <w:lang w:val="en-GB"/>
        </w:rPr>
        <w:t>a</w:t>
      </w:r>
      <w:r w:rsidRPr="00634C51">
        <w:rPr>
          <w:rFonts w:ascii="Times" w:hAnsi="Times" w:cs="Times New Roman"/>
          <w:i/>
          <w:iCs/>
          <w:lang w:val="en-GB"/>
        </w:rPr>
        <w:t xml:space="preserve">cquisition: Psycholinguistic </w:t>
      </w:r>
      <w:r w:rsidR="00B34267">
        <w:rPr>
          <w:rFonts w:ascii="Times" w:hAnsi="Times" w:cs="Times New Roman"/>
          <w:i/>
          <w:iCs/>
          <w:lang w:val="en-GB"/>
        </w:rPr>
        <w:t>p</w:t>
      </w:r>
      <w:r w:rsidRPr="00634C51">
        <w:rPr>
          <w:rFonts w:ascii="Times" w:hAnsi="Times" w:cs="Times New Roman"/>
          <w:i/>
          <w:iCs/>
          <w:lang w:val="en-GB"/>
        </w:rPr>
        <w:t>erspectives</w:t>
      </w:r>
      <w:r w:rsidRPr="00634C51">
        <w:rPr>
          <w:rFonts w:ascii="Times" w:hAnsi="Times" w:cs="Times New Roman"/>
          <w:lang w:val="en-GB"/>
        </w:rPr>
        <w:t xml:space="preserve">, 21–41. Clevedon: Multilingual Matters. </w:t>
      </w:r>
    </w:p>
    <w:p w14:paraId="1C42A30D" w14:textId="08256E6E" w:rsidR="006D5813" w:rsidRPr="00634C51" w:rsidRDefault="006D5813" w:rsidP="006D5813">
      <w:pPr>
        <w:spacing w:line="360" w:lineRule="auto"/>
        <w:ind w:left="709" w:hanging="709"/>
        <w:jc w:val="both"/>
        <w:rPr>
          <w:rFonts w:ascii="Times" w:hAnsi="Times" w:cs="Times New Roman"/>
          <w:lang w:val="en-GB"/>
        </w:rPr>
      </w:pPr>
      <w:proofErr w:type="spellStart"/>
      <w:r w:rsidRPr="00634C51">
        <w:rPr>
          <w:rFonts w:ascii="Times" w:hAnsi="Times" w:cs="Times New Roman"/>
          <w:lang w:val="en-GB"/>
        </w:rPr>
        <w:t>Hammarberg</w:t>
      </w:r>
      <w:proofErr w:type="spellEnd"/>
      <w:r w:rsidRPr="00634C51">
        <w:rPr>
          <w:rFonts w:ascii="Times" w:hAnsi="Times" w:cs="Times New Roman"/>
          <w:lang w:val="en-GB"/>
        </w:rPr>
        <w:t xml:space="preserve">, </w:t>
      </w:r>
      <w:proofErr w:type="spellStart"/>
      <w:r w:rsidRPr="00634C51">
        <w:rPr>
          <w:rFonts w:ascii="Times" w:hAnsi="Times" w:cs="Times New Roman"/>
          <w:lang w:val="en-GB"/>
        </w:rPr>
        <w:t>Björn</w:t>
      </w:r>
      <w:proofErr w:type="spellEnd"/>
      <w:r w:rsidRPr="00634C51">
        <w:rPr>
          <w:rFonts w:ascii="Times" w:hAnsi="Times" w:cs="Times New Roman"/>
          <w:lang w:val="en-GB"/>
        </w:rPr>
        <w:t xml:space="preserve">. 2009. </w:t>
      </w:r>
      <w:r w:rsidRPr="00634C51">
        <w:rPr>
          <w:rFonts w:ascii="Times" w:hAnsi="Times" w:cs="Times New Roman"/>
          <w:i/>
          <w:lang w:val="en-GB"/>
        </w:rPr>
        <w:t xml:space="preserve">Processes in </w:t>
      </w:r>
      <w:r w:rsidR="00B34267">
        <w:rPr>
          <w:rFonts w:ascii="Times" w:hAnsi="Times" w:cs="Times New Roman"/>
          <w:i/>
          <w:lang w:val="en-GB"/>
        </w:rPr>
        <w:t>t</w:t>
      </w:r>
      <w:r w:rsidRPr="00634C51">
        <w:rPr>
          <w:rFonts w:ascii="Times" w:hAnsi="Times" w:cs="Times New Roman"/>
          <w:i/>
          <w:lang w:val="en-GB"/>
        </w:rPr>
        <w:t xml:space="preserve">hird </w:t>
      </w:r>
      <w:r w:rsidR="00B34267">
        <w:rPr>
          <w:rFonts w:ascii="Times" w:hAnsi="Times" w:cs="Times New Roman"/>
          <w:i/>
          <w:lang w:val="en-GB"/>
        </w:rPr>
        <w:t>l</w:t>
      </w:r>
      <w:r w:rsidRPr="00634C51">
        <w:rPr>
          <w:rFonts w:ascii="Times" w:hAnsi="Times" w:cs="Times New Roman"/>
          <w:i/>
          <w:lang w:val="en-GB"/>
        </w:rPr>
        <w:t xml:space="preserve">anguage </w:t>
      </w:r>
      <w:r w:rsidR="00B34267">
        <w:rPr>
          <w:rFonts w:ascii="Times" w:hAnsi="Times" w:cs="Times New Roman"/>
          <w:i/>
          <w:lang w:val="en-GB"/>
        </w:rPr>
        <w:t>a</w:t>
      </w:r>
      <w:r w:rsidRPr="00634C51">
        <w:rPr>
          <w:rFonts w:ascii="Times" w:hAnsi="Times" w:cs="Times New Roman"/>
          <w:i/>
          <w:lang w:val="en-GB"/>
        </w:rPr>
        <w:t>cquisition</w:t>
      </w:r>
      <w:r w:rsidRPr="00634C51">
        <w:rPr>
          <w:rFonts w:ascii="Times" w:hAnsi="Times" w:cs="Times New Roman"/>
          <w:lang w:val="en-GB"/>
        </w:rPr>
        <w:t xml:space="preserve">. </w:t>
      </w:r>
      <w:bookmarkStart w:id="42" w:name="OLE_LINK17"/>
      <w:bookmarkStart w:id="43" w:name="OLE_LINK18"/>
      <w:r w:rsidRPr="00634C51">
        <w:rPr>
          <w:rFonts w:ascii="Times" w:hAnsi="Times" w:cs="Times New Roman"/>
          <w:lang w:val="en-GB"/>
        </w:rPr>
        <w:t>Edinburgh</w:t>
      </w:r>
      <w:bookmarkEnd w:id="42"/>
      <w:bookmarkEnd w:id="43"/>
      <w:r w:rsidRPr="00634C51">
        <w:rPr>
          <w:rFonts w:ascii="Times" w:hAnsi="Times" w:cs="Times New Roman"/>
          <w:lang w:val="en-GB"/>
        </w:rPr>
        <w:t xml:space="preserve">: Edinburgh University Press. </w:t>
      </w:r>
    </w:p>
    <w:p w14:paraId="4375F600" w14:textId="77777777" w:rsidR="006D5813" w:rsidRPr="00A45221" w:rsidRDefault="006D5813" w:rsidP="006D5813">
      <w:pPr>
        <w:pStyle w:val="p1"/>
        <w:spacing w:line="360" w:lineRule="auto"/>
        <w:ind w:left="708" w:hanging="708"/>
        <w:jc w:val="both"/>
        <w:rPr>
          <w:rFonts w:ascii="Times" w:hAnsi="Times"/>
          <w:color w:val="000000" w:themeColor="text1"/>
          <w:sz w:val="24"/>
          <w:szCs w:val="24"/>
          <w:lang w:val="en-US"/>
        </w:rPr>
      </w:pPr>
      <w:proofErr w:type="spellStart"/>
      <w:proofErr w:type="gramStart"/>
      <w:r w:rsidRPr="00634C51">
        <w:rPr>
          <w:rFonts w:ascii="Times" w:hAnsi="Times"/>
          <w:color w:val="000000" w:themeColor="text1"/>
          <w:sz w:val="24"/>
          <w:szCs w:val="24"/>
          <w:lang w:val="en-US"/>
        </w:rPr>
        <w:t>Hermas</w:t>
      </w:r>
      <w:proofErr w:type="spellEnd"/>
      <w:r w:rsidRPr="00634C51">
        <w:rPr>
          <w:rFonts w:ascii="Times" w:hAnsi="Times"/>
          <w:color w:val="000000" w:themeColor="text1"/>
          <w:sz w:val="24"/>
          <w:szCs w:val="24"/>
          <w:lang w:val="en-US"/>
        </w:rPr>
        <w:t xml:space="preserve">, </w:t>
      </w:r>
      <w:proofErr w:type="spellStart"/>
      <w:r w:rsidRPr="00634C51">
        <w:rPr>
          <w:rFonts w:ascii="Times" w:hAnsi="Times"/>
          <w:color w:val="000000" w:themeColor="text1"/>
          <w:sz w:val="24"/>
          <w:szCs w:val="24"/>
          <w:lang w:val="en-US"/>
        </w:rPr>
        <w:t>Abdelkader</w:t>
      </w:r>
      <w:proofErr w:type="spellEnd"/>
      <w:r w:rsidRPr="00634C51">
        <w:rPr>
          <w:rFonts w:ascii="Times" w:hAnsi="Times"/>
          <w:color w:val="000000" w:themeColor="text1"/>
          <w:sz w:val="24"/>
          <w:szCs w:val="24"/>
          <w:lang w:val="en-US"/>
        </w:rPr>
        <w:t>.</w:t>
      </w:r>
      <w:proofErr w:type="gramEnd"/>
      <w:r w:rsidRPr="00634C51">
        <w:rPr>
          <w:rFonts w:ascii="Times" w:hAnsi="Times"/>
          <w:color w:val="000000" w:themeColor="text1"/>
          <w:sz w:val="24"/>
          <w:szCs w:val="24"/>
          <w:lang w:val="en-US"/>
        </w:rPr>
        <w:t xml:space="preserve"> 2010. </w:t>
      </w:r>
      <w:bookmarkStart w:id="44" w:name="OLE_LINK61"/>
      <w:bookmarkStart w:id="45" w:name="OLE_LINK62"/>
      <w:r w:rsidRPr="00634C51">
        <w:rPr>
          <w:rFonts w:ascii="Times" w:hAnsi="Times"/>
          <w:color w:val="000000" w:themeColor="text1"/>
          <w:sz w:val="24"/>
          <w:szCs w:val="24"/>
          <w:lang w:val="en-US"/>
        </w:rPr>
        <w:t xml:space="preserve">Language acquisition as computational resetting: Verb movement in L3 </w:t>
      </w:r>
      <w:r w:rsidRPr="00A45221">
        <w:rPr>
          <w:rFonts w:ascii="Times" w:hAnsi="Times"/>
          <w:color w:val="000000" w:themeColor="text1"/>
          <w:sz w:val="24"/>
          <w:szCs w:val="24"/>
          <w:lang w:val="en-US"/>
        </w:rPr>
        <w:t>initial state</w:t>
      </w:r>
      <w:bookmarkEnd w:id="44"/>
      <w:bookmarkEnd w:id="45"/>
      <w:r w:rsidRPr="00A45221">
        <w:rPr>
          <w:rFonts w:ascii="Times" w:hAnsi="Times"/>
          <w:color w:val="000000" w:themeColor="text1"/>
          <w:sz w:val="24"/>
          <w:szCs w:val="24"/>
          <w:lang w:val="en-US"/>
        </w:rPr>
        <w:t xml:space="preserve">. </w:t>
      </w:r>
      <w:proofErr w:type="gramStart"/>
      <w:r w:rsidRPr="00A45221">
        <w:rPr>
          <w:rFonts w:ascii="Times" w:hAnsi="Times"/>
          <w:i/>
          <w:color w:val="000000" w:themeColor="text1"/>
          <w:sz w:val="24"/>
          <w:szCs w:val="24"/>
          <w:lang w:val="en-US"/>
        </w:rPr>
        <w:t>International Journal of Multilingualism</w:t>
      </w:r>
      <w:r w:rsidRPr="00A45221">
        <w:rPr>
          <w:rFonts w:ascii="Times" w:hAnsi="Times"/>
          <w:color w:val="000000" w:themeColor="text1"/>
          <w:sz w:val="24"/>
          <w:szCs w:val="24"/>
          <w:lang w:val="en-US"/>
        </w:rPr>
        <w:t xml:space="preserve"> 7(4).</w:t>
      </w:r>
      <w:proofErr w:type="gramEnd"/>
      <w:r w:rsidRPr="00A45221">
        <w:rPr>
          <w:rFonts w:ascii="Times" w:hAnsi="Times"/>
          <w:color w:val="000000" w:themeColor="text1"/>
          <w:sz w:val="24"/>
          <w:szCs w:val="24"/>
          <w:lang w:val="en-US"/>
        </w:rPr>
        <w:t xml:space="preserve"> </w:t>
      </w:r>
      <w:proofErr w:type="gramStart"/>
      <w:r w:rsidRPr="00A45221">
        <w:rPr>
          <w:rFonts w:ascii="Times" w:hAnsi="Times"/>
          <w:color w:val="000000" w:themeColor="text1"/>
          <w:sz w:val="24"/>
          <w:szCs w:val="24"/>
          <w:lang w:val="en-US"/>
        </w:rPr>
        <w:t>343–362.</w:t>
      </w:r>
      <w:proofErr w:type="gramEnd"/>
    </w:p>
    <w:p w14:paraId="5619463B" w14:textId="0DD38252" w:rsidR="00917190" w:rsidRPr="00EE630C" w:rsidRDefault="006D5813" w:rsidP="004C4741">
      <w:pPr>
        <w:spacing w:line="360" w:lineRule="auto"/>
        <w:ind w:left="708" w:hanging="708"/>
        <w:jc w:val="both"/>
        <w:rPr>
          <w:rFonts w:ascii="Times New Roman" w:hAnsi="Times New Roman" w:cs="Times New Roman"/>
          <w:color w:val="000000" w:themeColor="text1"/>
          <w:lang w:val="en-GB"/>
        </w:rPr>
      </w:pPr>
      <w:proofErr w:type="spellStart"/>
      <w:proofErr w:type="gramStart"/>
      <w:r w:rsidRPr="00EE630C">
        <w:rPr>
          <w:rFonts w:ascii="Times New Roman" w:hAnsi="Times New Roman" w:cs="Times New Roman"/>
          <w:color w:val="000000" w:themeColor="text1"/>
          <w:lang w:val="en-GB"/>
        </w:rPr>
        <w:t>Hermas</w:t>
      </w:r>
      <w:proofErr w:type="spellEnd"/>
      <w:r w:rsidRPr="00EE630C">
        <w:rPr>
          <w:rFonts w:ascii="Times New Roman" w:hAnsi="Times New Roman" w:cs="Times New Roman"/>
          <w:color w:val="000000" w:themeColor="text1"/>
          <w:lang w:val="en-GB"/>
        </w:rPr>
        <w:t xml:space="preserve">, </w:t>
      </w:r>
      <w:proofErr w:type="spellStart"/>
      <w:r w:rsidRPr="00EE630C">
        <w:rPr>
          <w:rFonts w:ascii="Times New Roman" w:hAnsi="Times New Roman" w:cs="Times New Roman"/>
          <w:color w:val="000000" w:themeColor="text1"/>
          <w:lang w:val="en-GB"/>
        </w:rPr>
        <w:t>Abdelkader</w:t>
      </w:r>
      <w:proofErr w:type="spellEnd"/>
      <w:r w:rsidRPr="00EE630C">
        <w:rPr>
          <w:rFonts w:ascii="Times New Roman" w:hAnsi="Times New Roman" w:cs="Times New Roman"/>
          <w:color w:val="000000" w:themeColor="text1"/>
          <w:lang w:val="en-GB"/>
        </w:rPr>
        <w:t>.</w:t>
      </w:r>
      <w:proofErr w:type="gramEnd"/>
      <w:r w:rsidRPr="00EE630C">
        <w:rPr>
          <w:rFonts w:ascii="Times New Roman" w:hAnsi="Times New Roman" w:cs="Times New Roman"/>
          <w:color w:val="000000" w:themeColor="text1"/>
          <w:lang w:val="en-GB"/>
        </w:rPr>
        <w:t xml:space="preserve"> 2014</w:t>
      </w:r>
      <w:r w:rsidR="00917190" w:rsidRPr="00EE630C">
        <w:rPr>
          <w:rFonts w:ascii="Times New Roman" w:hAnsi="Times New Roman" w:cs="Times New Roman"/>
          <w:color w:val="000000" w:themeColor="text1"/>
          <w:lang w:val="en-GB"/>
        </w:rPr>
        <w:t>a</w:t>
      </w:r>
      <w:r w:rsidRPr="00EE630C">
        <w:rPr>
          <w:rFonts w:ascii="Times New Roman" w:hAnsi="Times New Roman" w:cs="Times New Roman"/>
          <w:color w:val="000000" w:themeColor="text1"/>
          <w:lang w:val="en-GB"/>
        </w:rPr>
        <w:t xml:space="preserve">. </w:t>
      </w:r>
      <w:proofErr w:type="gramStart"/>
      <w:r w:rsidRPr="00EE630C">
        <w:rPr>
          <w:rFonts w:ascii="Times New Roman" w:hAnsi="Times New Roman" w:cs="Times New Roman"/>
          <w:color w:val="000000" w:themeColor="text1"/>
          <w:lang w:val="en-GB"/>
        </w:rPr>
        <w:t>Multilingual</w:t>
      </w:r>
      <w:proofErr w:type="gramEnd"/>
      <w:r w:rsidRPr="00EE630C">
        <w:rPr>
          <w:rFonts w:ascii="Times New Roman" w:hAnsi="Times New Roman" w:cs="Times New Roman"/>
          <w:color w:val="000000" w:themeColor="text1"/>
          <w:lang w:val="en-GB"/>
        </w:rPr>
        <w:t xml:space="preserve"> transfer: L1 </w:t>
      </w:r>
      <w:proofErr w:type="spellStart"/>
      <w:r w:rsidRPr="00EE630C">
        <w:rPr>
          <w:rFonts w:ascii="Times New Roman" w:hAnsi="Times New Roman" w:cs="Times New Roman"/>
          <w:color w:val="000000" w:themeColor="text1"/>
          <w:lang w:val="en-GB"/>
        </w:rPr>
        <w:t>morphosyntax</w:t>
      </w:r>
      <w:proofErr w:type="spellEnd"/>
      <w:r w:rsidRPr="00EE630C">
        <w:rPr>
          <w:rFonts w:ascii="Times New Roman" w:hAnsi="Times New Roman" w:cs="Times New Roman"/>
          <w:color w:val="000000" w:themeColor="text1"/>
          <w:lang w:val="en-GB"/>
        </w:rPr>
        <w:t xml:space="preserve"> in L3 English. </w:t>
      </w:r>
      <w:proofErr w:type="gramStart"/>
      <w:r w:rsidRPr="00EE630C">
        <w:rPr>
          <w:rFonts w:ascii="Times New Roman" w:hAnsi="Times New Roman" w:cs="Times New Roman"/>
          <w:i/>
          <w:color w:val="000000" w:themeColor="text1"/>
          <w:lang w:val="en-GB"/>
        </w:rPr>
        <w:t xml:space="preserve">International Journal of Language Studies </w:t>
      </w:r>
      <w:r w:rsidRPr="00EE630C">
        <w:rPr>
          <w:rFonts w:ascii="Times New Roman" w:hAnsi="Times New Roman" w:cs="Times New Roman"/>
          <w:color w:val="000000" w:themeColor="text1"/>
          <w:lang w:val="en-GB"/>
        </w:rPr>
        <w:t>8(2).</w:t>
      </w:r>
      <w:proofErr w:type="gramEnd"/>
      <w:r w:rsidRPr="00EE630C">
        <w:rPr>
          <w:rFonts w:ascii="Times New Roman" w:hAnsi="Times New Roman" w:cs="Times New Roman"/>
          <w:color w:val="000000" w:themeColor="text1"/>
          <w:lang w:val="en-GB"/>
        </w:rPr>
        <w:t xml:space="preserve"> </w:t>
      </w:r>
      <w:proofErr w:type="gramStart"/>
      <w:r w:rsidRPr="00EE630C">
        <w:rPr>
          <w:rFonts w:ascii="Times New Roman" w:hAnsi="Times New Roman" w:cs="Times New Roman"/>
          <w:color w:val="000000" w:themeColor="text1"/>
          <w:lang w:val="en-GB"/>
        </w:rPr>
        <w:t>1–24.</w:t>
      </w:r>
      <w:proofErr w:type="gramEnd"/>
    </w:p>
    <w:p w14:paraId="1F6B3465" w14:textId="1F0A2B49" w:rsidR="006D5813" w:rsidRPr="00EE630C" w:rsidRDefault="00917190" w:rsidP="004C4741">
      <w:pPr>
        <w:autoSpaceDE w:val="0"/>
        <w:autoSpaceDN w:val="0"/>
        <w:adjustRightInd w:val="0"/>
        <w:spacing w:line="360" w:lineRule="auto"/>
        <w:ind w:left="709" w:hanging="709"/>
        <w:jc w:val="both"/>
        <w:rPr>
          <w:rFonts w:ascii="Times New Roman" w:hAnsi="Times New Roman" w:cs="Times New Roman"/>
          <w:lang w:val="en-US"/>
        </w:rPr>
      </w:pPr>
      <w:proofErr w:type="spellStart"/>
      <w:proofErr w:type="gramStart"/>
      <w:r w:rsidRPr="00EE630C">
        <w:rPr>
          <w:rFonts w:ascii="Times New Roman" w:hAnsi="Times New Roman" w:cs="Times New Roman"/>
          <w:lang w:val="en-US"/>
        </w:rPr>
        <w:t>Hermas</w:t>
      </w:r>
      <w:proofErr w:type="spellEnd"/>
      <w:r w:rsidRPr="00EE630C">
        <w:rPr>
          <w:rFonts w:ascii="Times New Roman" w:hAnsi="Times New Roman" w:cs="Times New Roman"/>
          <w:lang w:val="en-US"/>
        </w:rPr>
        <w:t xml:space="preserve">, </w:t>
      </w:r>
      <w:proofErr w:type="spellStart"/>
      <w:r w:rsidRPr="00EE630C">
        <w:rPr>
          <w:rFonts w:ascii="Times New Roman" w:hAnsi="Times New Roman" w:cs="Times New Roman"/>
          <w:lang w:val="en-US"/>
        </w:rPr>
        <w:t>A</w:t>
      </w:r>
      <w:r w:rsidR="002478C9">
        <w:rPr>
          <w:rFonts w:ascii="Times New Roman" w:hAnsi="Times New Roman" w:cs="Times New Roman"/>
          <w:lang w:val="en-US"/>
        </w:rPr>
        <w:t>bdelkader</w:t>
      </w:r>
      <w:proofErr w:type="spellEnd"/>
      <w:r w:rsidRPr="00EE630C">
        <w:rPr>
          <w:rFonts w:ascii="Times New Roman" w:hAnsi="Times New Roman" w:cs="Times New Roman"/>
          <w:lang w:val="en-US"/>
        </w:rPr>
        <w:t>.</w:t>
      </w:r>
      <w:proofErr w:type="gramEnd"/>
      <w:r w:rsidRPr="00EE630C">
        <w:rPr>
          <w:rFonts w:ascii="Times New Roman" w:hAnsi="Times New Roman" w:cs="Times New Roman"/>
          <w:lang w:val="en-US"/>
        </w:rPr>
        <w:t xml:space="preserve"> 2014b. Restrictive relatives in L3 English: L1 transfer and</w:t>
      </w:r>
      <w:r w:rsidR="004C4741" w:rsidRPr="004C4741">
        <w:rPr>
          <w:rFonts w:ascii="Times New Roman" w:hAnsi="Times New Roman" w:cs="Times New Roman"/>
          <w:lang w:val="en-US"/>
        </w:rPr>
        <w:t xml:space="preserve"> </w:t>
      </w:r>
      <w:r w:rsidR="004C4741" w:rsidRPr="00EE630C">
        <w:rPr>
          <w:rFonts w:ascii="Times New Roman" w:hAnsi="Times New Roman" w:cs="Times New Roman"/>
          <w:lang w:val="en-US"/>
        </w:rPr>
        <w:t xml:space="preserve">ultimate attainment convergence. </w:t>
      </w:r>
      <w:proofErr w:type="gramStart"/>
      <w:r w:rsidR="004C4741" w:rsidRPr="00EE630C">
        <w:rPr>
          <w:rFonts w:ascii="Times New Roman" w:hAnsi="Times New Roman" w:cs="Times New Roman"/>
          <w:i/>
          <w:iCs/>
          <w:lang w:val="en-US"/>
        </w:rPr>
        <w:t xml:space="preserve">Australian Journal of Linguistics </w:t>
      </w:r>
      <w:r w:rsidR="004C4741" w:rsidRPr="00EE630C">
        <w:rPr>
          <w:rFonts w:ascii="Times New Roman" w:hAnsi="Times New Roman" w:cs="Times New Roman"/>
          <w:lang w:val="en-US"/>
        </w:rPr>
        <w:t>34(3)</w:t>
      </w:r>
      <w:r w:rsidRPr="004C4741">
        <w:rPr>
          <w:rFonts w:ascii="Times New Roman" w:hAnsi="Times New Roman" w:cs="Times New Roman"/>
          <w:lang w:val="en-US"/>
        </w:rPr>
        <w:t>.</w:t>
      </w:r>
      <w:proofErr w:type="gramEnd"/>
      <w:r w:rsidRPr="004C4741">
        <w:rPr>
          <w:rFonts w:ascii="Times New Roman" w:hAnsi="Times New Roman" w:cs="Times New Roman"/>
          <w:lang w:val="en-US"/>
        </w:rPr>
        <w:t xml:space="preserve"> </w:t>
      </w:r>
      <w:proofErr w:type="gramStart"/>
      <w:r w:rsidRPr="00EE630C">
        <w:rPr>
          <w:rFonts w:ascii="Times New Roman" w:hAnsi="Times New Roman" w:cs="Times New Roman"/>
          <w:lang w:val="en-US"/>
        </w:rPr>
        <w:t>361–387.</w:t>
      </w:r>
      <w:proofErr w:type="gramEnd"/>
    </w:p>
    <w:p w14:paraId="210A9752" w14:textId="67F629AB" w:rsidR="00A45221" w:rsidRPr="00A45221" w:rsidRDefault="00A45221" w:rsidP="00917190">
      <w:pPr>
        <w:spacing w:line="360" w:lineRule="auto"/>
        <w:ind w:left="708" w:hanging="708"/>
        <w:jc w:val="both"/>
        <w:rPr>
          <w:rFonts w:ascii="Times" w:hAnsi="Times" w:cs="Times New Roman"/>
          <w:color w:val="000000" w:themeColor="text1"/>
          <w:lang w:val="en-GB"/>
        </w:rPr>
      </w:pPr>
      <w:proofErr w:type="gramStart"/>
      <w:r w:rsidRPr="0099650C">
        <w:rPr>
          <w:rFonts w:ascii="Times" w:hAnsi="Times" w:cs="Times New Roman"/>
          <w:color w:val="000000" w:themeColor="text1"/>
          <w:lang w:val="en-US"/>
        </w:rPr>
        <w:t>IBO.</w:t>
      </w:r>
      <w:proofErr w:type="gramEnd"/>
      <w:r w:rsidRPr="0099650C">
        <w:rPr>
          <w:rFonts w:ascii="Times" w:hAnsi="Times" w:cs="Times New Roman"/>
          <w:color w:val="000000" w:themeColor="text1"/>
          <w:lang w:val="en-US"/>
        </w:rPr>
        <w:t xml:space="preserve"> </w:t>
      </w:r>
      <w:proofErr w:type="gramStart"/>
      <w:r w:rsidRPr="0099650C">
        <w:rPr>
          <w:rFonts w:ascii="Times" w:hAnsi="Times" w:cs="Times New Roman"/>
          <w:color w:val="000000" w:themeColor="text1"/>
          <w:lang w:val="en-US"/>
        </w:rPr>
        <w:t xml:space="preserve">2019. </w:t>
      </w:r>
      <w:hyperlink r:id="rId10" w:history="1">
        <w:r w:rsidRPr="0099650C">
          <w:rPr>
            <w:rStyle w:val="Lienhypertexte"/>
            <w:rFonts w:ascii="Times" w:hAnsi="Times" w:cs="Times New Roman"/>
            <w:lang w:val="en-US"/>
          </w:rPr>
          <w:t>http://www.ibo.org/programmes/middle-years-programme</w:t>
        </w:r>
      </w:hyperlink>
      <w:r w:rsidRPr="0099650C">
        <w:rPr>
          <w:rStyle w:val="Lienhypertexte"/>
          <w:rFonts w:ascii="Times" w:hAnsi="Times" w:cs="Times New Roman"/>
          <w:lang w:val="en-US"/>
        </w:rPr>
        <w:t>.</w:t>
      </w:r>
      <w:proofErr w:type="gramEnd"/>
      <w:r w:rsidRPr="0099650C">
        <w:rPr>
          <w:rStyle w:val="Lienhypertexte"/>
          <w:rFonts w:ascii="Times" w:hAnsi="Times" w:cs="Times New Roman"/>
          <w:lang w:val="en-US"/>
        </w:rPr>
        <w:t xml:space="preserve"> </w:t>
      </w:r>
      <w:r w:rsidRPr="00634C51">
        <w:rPr>
          <w:rFonts w:ascii="Times" w:hAnsi="Times" w:cs="Times New Roman"/>
          <w:lang w:val="en-US"/>
        </w:rPr>
        <w:t xml:space="preserve">(Accessed </w:t>
      </w:r>
      <w:r>
        <w:rPr>
          <w:rFonts w:ascii="Times" w:hAnsi="Times" w:cs="Times New Roman"/>
          <w:lang w:val="en-US"/>
        </w:rPr>
        <w:t>09</w:t>
      </w:r>
      <w:r w:rsidRPr="00634C51">
        <w:rPr>
          <w:rFonts w:ascii="Times" w:hAnsi="Times" w:cs="Times New Roman"/>
          <w:lang w:val="en-US"/>
        </w:rPr>
        <w:t>-</w:t>
      </w:r>
      <w:r>
        <w:rPr>
          <w:rFonts w:ascii="Times" w:hAnsi="Times" w:cs="Times New Roman"/>
          <w:lang w:val="en-US"/>
        </w:rPr>
        <w:t>6</w:t>
      </w:r>
      <w:r w:rsidRPr="00634C51">
        <w:rPr>
          <w:rFonts w:ascii="Times" w:hAnsi="Times" w:cs="Times New Roman"/>
          <w:lang w:val="en-US"/>
        </w:rPr>
        <w:t>-2019).</w:t>
      </w:r>
    </w:p>
    <w:p w14:paraId="6EC5CAB9" w14:textId="5C5D1898" w:rsidR="006D5813" w:rsidRPr="00CC4A0F" w:rsidRDefault="006D5813" w:rsidP="00EE630C">
      <w:pPr>
        <w:spacing w:line="360" w:lineRule="auto"/>
        <w:ind w:left="709" w:hanging="709"/>
        <w:jc w:val="both"/>
        <w:rPr>
          <w:rFonts w:ascii="Times New Roman" w:hAnsi="Times New Roman" w:cs="Times New Roman"/>
          <w:lang w:val="en-GB" w:eastAsia="nl-NL"/>
        </w:rPr>
      </w:pPr>
      <w:proofErr w:type="spellStart"/>
      <w:r w:rsidRPr="00CC4A0F">
        <w:rPr>
          <w:rFonts w:ascii="Times New Roman" w:hAnsi="Times New Roman" w:cs="Times New Roman"/>
          <w:lang w:val="en-GB" w:eastAsia="nl-NL"/>
        </w:rPr>
        <w:t>Jessner</w:t>
      </w:r>
      <w:proofErr w:type="spellEnd"/>
      <w:r w:rsidRPr="00CC4A0F">
        <w:rPr>
          <w:rFonts w:ascii="Times New Roman" w:hAnsi="Times New Roman" w:cs="Times New Roman"/>
          <w:lang w:val="en-GB" w:eastAsia="nl-NL"/>
        </w:rPr>
        <w:t xml:space="preserve">, Ulrike. 2006. </w:t>
      </w:r>
      <w:r w:rsidRPr="00CC4A0F">
        <w:rPr>
          <w:rFonts w:ascii="Times New Roman" w:hAnsi="Times New Roman" w:cs="Times New Roman"/>
          <w:i/>
          <w:iCs/>
          <w:lang w:val="en-GB" w:eastAsia="nl-NL"/>
        </w:rPr>
        <w:t xml:space="preserve">Linguistic </w:t>
      </w:r>
      <w:r w:rsidR="00B34267" w:rsidRPr="00CC4A0F">
        <w:rPr>
          <w:rFonts w:ascii="Times New Roman" w:hAnsi="Times New Roman" w:cs="Times New Roman"/>
          <w:i/>
          <w:iCs/>
          <w:lang w:val="en-GB" w:eastAsia="nl-NL"/>
        </w:rPr>
        <w:t>a</w:t>
      </w:r>
      <w:r w:rsidRPr="00CC4A0F">
        <w:rPr>
          <w:rFonts w:ascii="Times New Roman" w:hAnsi="Times New Roman" w:cs="Times New Roman"/>
          <w:i/>
          <w:iCs/>
          <w:lang w:val="en-GB" w:eastAsia="nl-NL"/>
        </w:rPr>
        <w:t xml:space="preserve">wareness in </w:t>
      </w:r>
      <w:r w:rsidR="00B34267" w:rsidRPr="00CC4A0F">
        <w:rPr>
          <w:rFonts w:ascii="Times New Roman" w:hAnsi="Times New Roman" w:cs="Times New Roman"/>
          <w:i/>
          <w:iCs/>
          <w:lang w:val="en-GB" w:eastAsia="nl-NL"/>
        </w:rPr>
        <w:t>m</w:t>
      </w:r>
      <w:r w:rsidRPr="00CC4A0F">
        <w:rPr>
          <w:rFonts w:ascii="Times New Roman" w:hAnsi="Times New Roman" w:cs="Times New Roman"/>
          <w:i/>
          <w:iCs/>
          <w:lang w:val="en-GB" w:eastAsia="nl-NL"/>
        </w:rPr>
        <w:t xml:space="preserve">ultilinguals: English as a </w:t>
      </w:r>
      <w:r w:rsidR="00B34267" w:rsidRPr="00CC4A0F">
        <w:rPr>
          <w:rFonts w:ascii="Times New Roman" w:hAnsi="Times New Roman" w:cs="Times New Roman"/>
          <w:i/>
          <w:iCs/>
          <w:lang w:val="en-GB" w:eastAsia="nl-NL"/>
        </w:rPr>
        <w:t>t</w:t>
      </w:r>
      <w:r w:rsidRPr="00CC4A0F">
        <w:rPr>
          <w:rFonts w:ascii="Times New Roman" w:hAnsi="Times New Roman" w:cs="Times New Roman"/>
          <w:i/>
          <w:iCs/>
          <w:lang w:val="en-GB" w:eastAsia="nl-NL"/>
        </w:rPr>
        <w:t xml:space="preserve">hird </w:t>
      </w:r>
      <w:r w:rsidR="00B34267" w:rsidRPr="00CC4A0F">
        <w:rPr>
          <w:rFonts w:ascii="Times New Roman" w:hAnsi="Times New Roman" w:cs="Times New Roman"/>
          <w:i/>
          <w:iCs/>
          <w:lang w:val="en-GB" w:eastAsia="nl-NL"/>
        </w:rPr>
        <w:t>l</w:t>
      </w:r>
      <w:r w:rsidRPr="00CC4A0F">
        <w:rPr>
          <w:rFonts w:ascii="Times New Roman" w:hAnsi="Times New Roman" w:cs="Times New Roman"/>
          <w:i/>
          <w:iCs/>
          <w:lang w:val="en-GB" w:eastAsia="nl-NL"/>
        </w:rPr>
        <w:t xml:space="preserve">anguage. </w:t>
      </w:r>
      <w:r w:rsidRPr="00CC4A0F">
        <w:rPr>
          <w:rFonts w:ascii="Times New Roman" w:hAnsi="Times New Roman" w:cs="Times New Roman"/>
          <w:lang w:val="en-GB" w:eastAsia="nl-NL"/>
        </w:rPr>
        <w:t>Edinburgh: Edinburgh University Press.</w:t>
      </w:r>
    </w:p>
    <w:p w14:paraId="7A8557B5" w14:textId="42DCE893" w:rsidR="00CC4A0F" w:rsidRDefault="00CC4A0F" w:rsidP="00EE630C">
      <w:pPr>
        <w:spacing w:line="360" w:lineRule="auto"/>
        <w:ind w:left="709" w:hanging="709"/>
        <w:jc w:val="both"/>
        <w:rPr>
          <w:rFonts w:ascii="Times New Roman" w:hAnsi="Times New Roman" w:cs="Times New Roman"/>
          <w:lang w:val="en-GB"/>
        </w:rPr>
      </w:pPr>
      <w:proofErr w:type="gramStart"/>
      <w:r w:rsidRPr="00EB389E">
        <w:rPr>
          <w:rFonts w:ascii="Times New Roman" w:hAnsi="Times New Roman" w:cs="Times New Roman"/>
          <w:lang w:val="en-US"/>
        </w:rPr>
        <w:t>Klein, Wolfgang &amp; Perdue</w:t>
      </w:r>
      <w:r w:rsidR="00533BF4">
        <w:rPr>
          <w:rFonts w:ascii="Times New Roman" w:hAnsi="Times New Roman" w:cs="Times New Roman"/>
          <w:lang w:val="en-US"/>
        </w:rPr>
        <w:t xml:space="preserve">, </w:t>
      </w:r>
      <w:r w:rsidR="00533BF4" w:rsidRPr="00EB389E">
        <w:rPr>
          <w:rFonts w:ascii="Times New Roman" w:hAnsi="Times New Roman" w:cs="Times New Roman"/>
          <w:lang w:val="en-US"/>
        </w:rPr>
        <w:t>Clive</w:t>
      </w:r>
      <w:r w:rsidRPr="00EB389E">
        <w:rPr>
          <w:rFonts w:ascii="Times New Roman" w:hAnsi="Times New Roman" w:cs="Times New Roman"/>
          <w:lang w:val="en-US"/>
        </w:rPr>
        <w:t>.</w:t>
      </w:r>
      <w:proofErr w:type="gramEnd"/>
      <w:r w:rsidRPr="00EB389E">
        <w:rPr>
          <w:rFonts w:ascii="Times New Roman" w:hAnsi="Times New Roman" w:cs="Times New Roman"/>
          <w:lang w:val="en-US"/>
        </w:rPr>
        <w:t xml:space="preserve"> 1997. </w:t>
      </w:r>
      <w:r w:rsidRPr="00CC4A0F">
        <w:rPr>
          <w:rFonts w:ascii="Times New Roman" w:hAnsi="Times New Roman" w:cs="Times New Roman"/>
          <w:lang w:val="en-GB"/>
        </w:rPr>
        <w:t xml:space="preserve">The basic variety (or: couldn’t natural languages be much simpler?). </w:t>
      </w:r>
      <w:proofErr w:type="gramStart"/>
      <w:r w:rsidRPr="00CC4A0F">
        <w:rPr>
          <w:rFonts w:ascii="Times New Roman" w:hAnsi="Times New Roman" w:cs="Times New Roman"/>
          <w:i/>
          <w:lang w:val="en-GB"/>
        </w:rPr>
        <w:t xml:space="preserve">Second Language Research </w:t>
      </w:r>
      <w:r w:rsidRPr="00CC4A0F">
        <w:rPr>
          <w:rFonts w:ascii="Times New Roman" w:hAnsi="Times New Roman" w:cs="Times New Roman"/>
          <w:lang w:val="en-GB"/>
        </w:rPr>
        <w:t>13</w:t>
      </w:r>
      <w:r>
        <w:rPr>
          <w:rFonts w:ascii="Times New Roman" w:hAnsi="Times New Roman" w:cs="Times New Roman"/>
          <w:lang w:val="en-GB"/>
        </w:rPr>
        <w:t>.</w:t>
      </w:r>
      <w:proofErr w:type="gramEnd"/>
      <w:r w:rsidRPr="00CC4A0F">
        <w:rPr>
          <w:rFonts w:ascii="Times New Roman" w:hAnsi="Times New Roman" w:cs="Times New Roman"/>
          <w:lang w:val="en-GB"/>
        </w:rPr>
        <w:t xml:space="preserve"> </w:t>
      </w:r>
      <w:proofErr w:type="gramStart"/>
      <w:r w:rsidRPr="00CC4A0F">
        <w:rPr>
          <w:rFonts w:ascii="Times New Roman" w:hAnsi="Times New Roman" w:cs="Times New Roman"/>
          <w:lang w:val="en-GB"/>
        </w:rPr>
        <w:t>301</w:t>
      </w:r>
      <w:r w:rsidRPr="00EE630C">
        <w:rPr>
          <w:rFonts w:ascii="Times New Roman" w:hAnsi="Times New Roman" w:cs="Times New Roman"/>
          <w:color w:val="000000" w:themeColor="text1"/>
          <w:lang w:val="en-GB"/>
        </w:rPr>
        <w:t>–</w:t>
      </w:r>
      <w:r w:rsidRPr="00CC4A0F">
        <w:rPr>
          <w:rFonts w:ascii="Times New Roman" w:hAnsi="Times New Roman" w:cs="Times New Roman"/>
          <w:lang w:val="en-GB"/>
        </w:rPr>
        <w:t>347.</w:t>
      </w:r>
      <w:proofErr w:type="gramEnd"/>
      <w:r w:rsidRPr="00CC4A0F">
        <w:rPr>
          <w:rFonts w:ascii="Times New Roman" w:hAnsi="Times New Roman" w:cs="Times New Roman"/>
          <w:lang w:val="en-GB"/>
        </w:rPr>
        <w:t xml:space="preserve">  </w:t>
      </w:r>
    </w:p>
    <w:p w14:paraId="2FD33083" w14:textId="4D11DBD4" w:rsidR="007E783F" w:rsidRPr="00343CAE" w:rsidRDefault="007E783F" w:rsidP="00343CAE">
      <w:pPr>
        <w:spacing w:line="276" w:lineRule="auto"/>
        <w:ind w:left="708" w:hanging="708"/>
        <w:jc w:val="both"/>
        <w:rPr>
          <w:rFonts w:ascii="Times New Roman" w:hAnsi="Times New Roman" w:cs="Times New Roman"/>
          <w:color w:val="000000"/>
          <w:shd w:val="clear" w:color="auto" w:fill="FFFFFF"/>
          <w:lang w:val="en-US"/>
        </w:rPr>
      </w:pPr>
      <w:r w:rsidRPr="00343CAE">
        <w:rPr>
          <w:rFonts w:ascii="Times New Roman" w:hAnsi="Times New Roman" w:cs="Times New Roman"/>
          <w:color w:val="000000" w:themeColor="text1"/>
          <w:lang w:val="en-GB"/>
        </w:rPr>
        <w:t xml:space="preserve">Meara, Paul. (2010). </w:t>
      </w:r>
      <w:r w:rsidRPr="00343CAE">
        <w:rPr>
          <w:rFonts w:ascii="Times New Roman" w:hAnsi="Times New Roman" w:cs="Times New Roman"/>
          <w:i/>
          <w:color w:val="000000" w:themeColor="text1"/>
          <w:lang w:val="en-GB"/>
        </w:rPr>
        <w:t xml:space="preserve">EFL </w:t>
      </w:r>
      <w:r w:rsidR="00340D2E">
        <w:rPr>
          <w:rFonts w:ascii="Times New Roman" w:hAnsi="Times New Roman" w:cs="Times New Roman"/>
          <w:i/>
          <w:color w:val="000000" w:themeColor="text1"/>
          <w:lang w:val="en-GB"/>
        </w:rPr>
        <w:t>vocabulary level t</w:t>
      </w:r>
      <w:r w:rsidRPr="00343CAE">
        <w:rPr>
          <w:rFonts w:ascii="Times New Roman" w:hAnsi="Times New Roman" w:cs="Times New Roman"/>
          <w:i/>
          <w:color w:val="000000" w:themeColor="text1"/>
          <w:lang w:val="en-GB"/>
        </w:rPr>
        <w:t>ests</w:t>
      </w:r>
      <w:r w:rsidRPr="00343CAE">
        <w:rPr>
          <w:rFonts w:ascii="Times New Roman" w:hAnsi="Times New Roman" w:cs="Times New Roman"/>
          <w:color w:val="000000" w:themeColor="text1"/>
          <w:lang w:val="en-GB"/>
        </w:rPr>
        <w:t xml:space="preserve"> (2nd </w:t>
      </w:r>
      <w:proofErr w:type="gramStart"/>
      <w:r w:rsidRPr="00343CAE">
        <w:rPr>
          <w:rFonts w:ascii="Times New Roman" w:hAnsi="Times New Roman" w:cs="Times New Roman"/>
          <w:color w:val="000000" w:themeColor="text1"/>
          <w:lang w:val="en-GB"/>
        </w:rPr>
        <w:t>ed</w:t>
      </w:r>
      <w:proofErr w:type="gramEnd"/>
      <w:r w:rsidRPr="00343CAE">
        <w:rPr>
          <w:rFonts w:ascii="Times New Roman" w:hAnsi="Times New Roman" w:cs="Times New Roman"/>
          <w:color w:val="000000" w:themeColor="text1"/>
          <w:lang w:val="en-GB"/>
        </w:rPr>
        <w:t>.)</w:t>
      </w:r>
      <w:r w:rsidRPr="00343CAE">
        <w:rPr>
          <w:rFonts w:ascii="Times New Roman" w:hAnsi="Times New Roman" w:cs="Times New Roman"/>
          <w:i/>
          <w:color w:val="000000" w:themeColor="text1"/>
          <w:lang w:val="en-GB"/>
        </w:rPr>
        <w:t xml:space="preserve">. </w:t>
      </w:r>
      <w:r w:rsidRPr="00343CAE">
        <w:rPr>
          <w:rFonts w:ascii="Times New Roman" w:hAnsi="Times New Roman" w:cs="Times New Roman"/>
          <w:color w:val="000000"/>
          <w:shd w:val="clear" w:color="auto" w:fill="FFFFFF"/>
          <w:lang w:val="en-US"/>
        </w:rPr>
        <w:t>Swansea: University of Wales.</w:t>
      </w:r>
    </w:p>
    <w:p w14:paraId="47D0931F" w14:textId="1EB94941" w:rsidR="006D5813" w:rsidRPr="00CC4A0F" w:rsidRDefault="006D5813" w:rsidP="006D5813">
      <w:pPr>
        <w:spacing w:line="360" w:lineRule="auto"/>
        <w:ind w:left="708" w:hanging="708"/>
        <w:jc w:val="both"/>
        <w:rPr>
          <w:rFonts w:ascii="Times New Roman" w:hAnsi="Times New Roman" w:cs="Times New Roman"/>
          <w:lang w:val="en-GB"/>
        </w:rPr>
      </w:pPr>
      <w:r w:rsidRPr="00343CAE">
        <w:rPr>
          <w:rFonts w:ascii="Times New Roman" w:hAnsi="Times New Roman" w:cs="Times New Roman"/>
        </w:rPr>
        <w:t xml:space="preserve">Na </w:t>
      </w:r>
      <w:proofErr w:type="spellStart"/>
      <w:r w:rsidRPr="00343CAE">
        <w:rPr>
          <w:rFonts w:ascii="Times New Roman" w:hAnsi="Times New Roman" w:cs="Times New Roman"/>
        </w:rPr>
        <w:t>Ranong</w:t>
      </w:r>
      <w:proofErr w:type="spellEnd"/>
      <w:r w:rsidRPr="00343CAE">
        <w:rPr>
          <w:rFonts w:ascii="Times New Roman" w:hAnsi="Times New Roman" w:cs="Times New Roman"/>
        </w:rPr>
        <w:t xml:space="preserve">, </w:t>
      </w:r>
      <w:proofErr w:type="spellStart"/>
      <w:r w:rsidRPr="00343CAE">
        <w:rPr>
          <w:rFonts w:ascii="Times New Roman" w:hAnsi="Times New Roman" w:cs="Times New Roman"/>
        </w:rPr>
        <w:t>Sirirat</w:t>
      </w:r>
      <w:proofErr w:type="spellEnd"/>
      <w:r w:rsidRPr="00343CAE">
        <w:rPr>
          <w:rFonts w:ascii="Times New Roman" w:hAnsi="Times New Roman" w:cs="Times New Roman"/>
        </w:rPr>
        <w:t xml:space="preserve"> &amp; Leung, </w:t>
      </w:r>
      <w:proofErr w:type="spellStart"/>
      <w:r w:rsidRPr="00343CAE">
        <w:rPr>
          <w:rFonts w:ascii="Times New Roman" w:hAnsi="Times New Roman" w:cs="Times New Roman"/>
        </w:rPr>
        <w:t>Yan</w:t>
      </w:r>
      <w:proofErr w:type="spellEnd"/>
      <w:r w:rsidRPr="00343CAE">
        <w:rPr>
          <w:rFonts w:ascii="Times New Roman" w:hAnsi="Times New Roman" w:cs="Times New Roman"/>
        </w:rPr>
        <w:t xml:space="preserve">-kit Ingrid. </w:t>
      </w:r>
      <w:r w:rsidRPr="00CC4A0F">
        <w:rPr>
          <w:rFonts w:ascii="Times New Roman" w:hAnsi="Times New Roman" w:cs="Times New Roman"/>
          <w:lang w:val="en-GB"/>
        </w:rPr>
        <w:t xml:space="preserve">2009. Null objects in L1 Thai-L2 English-L3 Chinese: </w:t>
      </w:r>
      <w:proofErr w:type="gramStart"/>
      <w:r w:rsidRPr="00CC4A0F">
        <w:rPr>
          <w:rFonts w:ascii="Times New Roman" w:hAnsi="Times New Roman" w:cs="Times New Roman"/>
          <w:lang w:val="en-GB"/>
        </w:rPr>
        <w:t>An empiricist take</w:t>
      </w:r>
      <w:proofErr w:type="gramEnd"/>
      <w:r w:rsidRPr="00CC4A0F">
        <w:rPr>
          <w:rFonts w:ascii="Times New Roman" w:hAnsi="Times New Roman" w:cs="Times New Roman"/>
          <w:lang w:val="en-GB"/>
        </w:rPr>
        <w:t xml:space="preserve"> on a theoretical problem. </w:t>
      </w:r>
      <w:proofErr w:type="gramStart"/>
      <w:r w:rsidRPr="00CC4A0F">
        <w:rPr>
          <w:rFonts w:ascii="Times New Roman" w:hAnsi="Times New Roman" w:cs="Times New Roman"/>
          <w:lang w:val="en-GB"/>
        </w:rPr>
        <w:t>In Leung</w:t>
      </w:r>
      <w:r w:rsidR="00DC1B25" w:rsidRPr="00CC4A0F">
        <w:rPr>
          <w:rFonts w:ascii="Times New Roman" w:hAnsi="Times New Roman" w:cs="Times New Roman"/>
          <w:lang w:val="en-GB"/>
        </w:rPr>
        <w:t>,</w:t>
      </w:r>
      <w:r w:rsidRPr="00CC4A0F">
        <w:rPr>
          <w:rFonts w:ascii="Times New Roman" w:hAnsi="Times New Roman" w:cs="Times New Roman"/>
          <w:lang w:val="en-GB"/>
        </w:rPr>
        <w:t xml:space="preserve"> Yan-</w:t>
      </w:r>
      <w:r w:rsidR="00AF4430" w:rsidRPr="00CC4A0F">
        <w:rPr>
          <w:rFonts w:ascii="Times New Roman" w:hAnsi="Times New Roman" w:cs="Times New Roman"/>
          <w:lang w:val="en-GB"/>
        </w:rPr>
        <w:t>k</w:t>
      </w:r>
      <w:r w:rsidRPr="00CC4A0F">
        <w:rPr>
          <w:rFonts w:ascii="Times New Roman" w:hAnsi="Times New Roman" w:cs="Times New Roman"/>
          <w:lang w:val="en-GB"/>
        </w:rPr>
        <w:t>it I</w:t>
      </w:r>
      <w:r w:rsidR="00AF4430" w:rsidRPr="00CC4A0F">
        <w:rPr>
          <w:rFonts w:ascii="Times New Roman" w:hAnsi="Times New Roman" w:cs="Times New Roman"/>
          <w:lang w:val="en-GB"/>
        </w:rPr>
        <w:t>ngrid</w:t>
      </w:r>
      <w:r w:rsidRPr="00CC4A0F">
        <w:rPr>
          <w:rFonts w:ascii="Times New Roman" w:hAnsi="Times New Roman" w:cs="Times New Roman"/>
          <w:lang w:val="en-GB"/>
        </w:rPr>
        <w:t xml:space="preserve"> (ed.), </w:t>
      </w:r>
      <w:r w:rsidRPr="00CC4A0F">
        <w:rPr>
          <w:rFonts w:ascii="Times New Roman" w:hAnsi="Times New Roman" w:cs="Times New Roman"/>
          <w:i/>
          <w:lang w:val="en-GB"/>
        </w:rPr>
        <w:t>Third language acquisition and Universal Grammar</w:t>
      </w:r>
      <w:r w:rsidRPr="00CC4A0F">
        <w:rPr>
          <w:rFonts w:ascii="Times New Roman" w:hAnsi="Times New Roman" w:cs="Times New Roman"/>
          <w:lang w:val="en-GB"/>
        </w:rPr>
        <w:t>, 162</w:t>
      </w:r>
      <w:r w:rsidR="00B34267" w:rsidRPr="00CC4A0F">
        <w:rPr>
          <w:rFonts w:ascii="Times New Roman" w:eastAsia="Times New Roman" w:hAnsi="Times New Roman" w:cs="Times New Roman"/>
          <w:lang w:val="en-US" w:eastAsia="nl-NL"/>
        </w:rPr>
        <w:t>–</w:t>
      </w:r>
      <w:r w:rsidRPr="00CC4A0F">
        <w:rPr>
          <w:rFonts w:ascii="Times New Roman" w:hAnsi="Times New Roman" w:cs="Times New Roman"/>
          <w:lang w:val="en-GB"/>
        </w:rPr>
        <w:t>191.</w:t>
      </w:r>
      <w:proofErr w:type="gramEnd"/>
      <w:r w:rsidRPr="00CC4A0F">
        <w:rPr>
          <w:rFonts w:ascii="Times New Roman" w:hAnsi="Times New Roman" w:cs="Times New Roman"/>
          <w:lang w:val="en-GB"/>
        </w:rPr>
        <w:t xml:space="preserve"> Clevedon: Multilingual Matters.</w:t>
      </w:r>
    </w:p>
    <w:p w14:paraId="27A8EF3E" w14:textId="16D4EA44" w:rsidR="006D5813" w:rsidRPr="00634C51" w:rsidRDefault="006D5813" w:rsidP="006D5813">
      <w:pPr>
        <w:spacing w:line="360" w:lineRule="auto"/>
        <w:ind w:left="708" w:hanging="708"/>
        <w:jc w:val="both"/>
        <w:rPr>
          <w:rFonts w:ascii="Times" w:hAnsi="Times" w:cs="Times New Roman"/>
          <w:lang w:val="en-GB" w:eastAsia="nl-NL"/>
        </w:rPr>
      </w:pPr>
      <w:proofErr w:type="spellStart"/>
      <w:r w:rsidRPr="00634C51">
        <w:rPr>
          <w:rFonts w:ascii="Times" w:hAnsi="Times" w:cs="Times New Roman"/>
          <w:lang w:val="en-US" w:eastAsia="nl-NL"/>
        </w:rPr>
        <w:t>Pajak</w:t>
      </w:r>
      <w:proofErr w:type="spellEnd"/>
      <w:r w:rsidRPr="00634C51">
        <w:rPr>
          <w:rFonts w:ascii="Times" w:hAnsi="Times" w:cs="Times New Roman"/>
          <w:lang w:val="en-US" w:eastAsia="nl-NL"/>
        </w:rPr>
        <w:t xml:space="preserve">, </w:t>
      </w:r>
      <w:proofErr w:type="spellStart"/>
      <w:r w:rsidRPr="00634C51">
        <w:rPr>
          <w:rFonts w:ascii="Times" w:hAnsi="Times" w:cs="Times New Roman"/>
          <w:lang w:val="en-US" w:eastAsia="nl-NL"/>
        </w:rPr>
        <w:t>Bozena</w:t>
      </w:r>
      <w:proofErr w:type="spellEnd"/>
      <w:r w:rsidRPr="00634C51">
        <w:rPr>
          <w:rFonts w:ascii="Times" w:hAnsi="Times" w:cs="Times New Roman"/>
          <w:lang w:val="en-US" w:eastAsia="nl-NL"/>
        </w:rPr>
        <w:t xml:space="preserve"> &amp; Fine</w:t>
      </w:r>
      <w:r w:rsidR="00533BF4">
        <w:rPr>
          <w:rFonts w:ascii="Times" w:hAnsi="Times" w:cs="Times New Roman"/>
          <w:lang w:val="en-US" w:eastAsia="nl-NL"/>
        </w:rPr>
        <w:t>, Alex B.</w:t>
      </w:r>
      <w:r w:rsidRPr="00634C51">
        <w:rPr>
          <w:rFonts w:ascii="Times" w:hAnsi="Times" w:cs="Times New Roman"/>
          <w:lang w:val="en-US" w:eastAsia="nl-NL"/>
        </w:rPr>
        <w:t xml:space="preserve"> &amp; Kleinschmidt, Dave F. &amp; Jaeger, T. Florian. </w:t>
      </w:r>
      <w:r w:rsidRPr="00634C51">
        <w:rPr>
          <w:rFonts w:ascii="Times" w:hAnsi="Times" w:cs="Times New Roman"/>
          <w:lang w:val="en-GB" w:eastAsia="nl-NL"/>
        </w:rPr>
        <w:t xml:space="preserve">2016. </w:t>
      </w:r>
      <w:bookmarkStart w:id="46" w:name="OLE_LINK21"/>
      <w:bookmarkStart w:id="47" w:name="OLE_LINK22"/>
      <w:r w:rsidRPr="00634C51">
        <w:rPr>
          <w:rFonts w:ascii="Times" w:hAnsi="Times" w:cs="Times New Roman"/>
          <w:lang w:val="en-GB" w:eastAsia="nl-NL"/>
        </w:rPr>
        <w:t>Learning additional languages as hierarchical probabilistic inference: Insights from first</w:t>
      </w:r>
      <w:r w:rsidR="00B34267">
        <w:rPr>
          <w:rFonts w:ascii="Times" w:hAnsi="Times" w:cs="Times New Roman"/>
          <w:lang w:val="en-GB" w:eastAsia="nl-NL"/>
        </w:rPr>
        <w:t xml:space="preserve"> </w:t>
      </w:r>
      <w:r w:rsidRPr="00634C51">
        <w:rPr>
          <w:rFonts w:ascii="Times" w:hAnsi="Times" w:cs="Times New Roman"/>
          <w:lang w:val="en-GB" w:eastAsia="nl-NL"/>
        </w:rPr>
        <w:t>language processing</w:t>
      </w:r>
      <w:bookmarkEnd w:id="46"/>
      <w:bookmarkEnd w:id="47"/>
      <w:r w:rsidR="00B34267">
        <w:rPr>
          <w:rFonts w:ascii="Times" w:hAnsi="Times" w:cs="Times New Roman"/>
          <w:lang w:val="en-GB" w:eastAsia="nl-NL"/>
        </w:rPr>
        <w:t>.</w:t>
      </w:r>
      <w:r w:rsidRPr="00634C51">
        <w:rPr>
          <w:rFonts w:ascii="Times" w:hAnsi="Times" w:cs="Times New Roman"/>
          <w:lang w:val="en-GB" w:eastAsia="nl-NL"/>
        </w:rPr>
        <w:t xml:space="preserve"> </w:t>
      </w:r>
      <w:proofErr w:type="gramStart"/>
      <w:r w:rsidRPr="00634C51">
        <w:rPr>
          <w:rFonts w:ascii="Times" w:hAnsi="Times" w:cs="Times New Roman"/>
          <w:i/>
          <w:lang w:val="en-GB" w:eastAsia="nl-NL"/>
        </w:rPr>
        <w:t>Language Learning</w:t>
      </w:r>
      <w:r w:rsidRPr="00634C51">
        <w:rPr>
          <w:rFonts w:ascii="Times" w:hAnsi="Times" w:cs="Times New Roman"/>
          <w:lang w:val="en-GB" w:eastAsia="nl-NL"/>
        </w:rPr>
        <w:t xml:space="preserve"> 66(4).</w:t>
      </w:r>
      <w:proofErr w:type="gramEnd"/>
      <w:r w:rsidRPr="00634C51">
        <w:rPr>
          <w:rFonts w:ascii="Times" w:hAnsi="Times" w:cs="Times New Roman"/>
          <w:lang w:val="en-GB" w:eastAsia="nl-NL"/>
        </w:rPr>
        <w:t xml:space="preserve"> </w:t>
      </w:r>
      <w:proofErr w:type="gramStart"/>
      <w:r w:rsidRPr="00634C51">
        <w:rPr>
          <w:rFonts w:ascii="Times" w:hAnsi="Times" w:cs="Times New Roman"/>
          <w:lang w:val="en-GB" w:eastAsia="nl-NL"/>
        </w:rPr>
        <w:t>900-944.</w:t>
      </w:r>
      <w:proofErr w:type="gramEnd"/>
      <w:r w:rsidRPr="00634C51">
        <w:rPr>
          <w:rFonts w:ascii="Times" w:hAnsi="Times" w:cs="Times New Roman"/>
          <w:lang w:val="en-GB" w:eastAsia="nl-NL"/>
        </w:rPr>
        <w:t xml:space="preserve"> </w:t>
      </w:r>
    </w:p>
    <w:p w14:paraId="16EEF558" w14:textId="77777777" w:rsidR="006D5813" w:rsidRPr="00634C51" w:rsidRDefault="006D5813" w:rsidP="006D5813">
      <w:pPr>
        <w:spacing w:line="360" w:lineRule="auto"/>
        <w:jc w:val="both"/>
        <w:rPr>
          <w:rFonts w:ascii="Times" w:hAnsi="Times" w:cs="Times New Roman"/>
          <w:color w:val="000000" w:themeColor="text1"/>
          <w:lang w:val="en-GB"/>
        </w:rPr>
      </w:pPr>
      <w:bookmarkStart w:id="48" w:name="OLE_LINK25"/>
      <w:bookmarkStart w:id="49" w:name="OLE_LINK26"/>
      <w:r w:rsidRPr="00634C51">
        <w:rPr>
          <w:rFonts w:ascii="Times" w:hAnsi="Times" w:cs="Times New Roman"/>
          <w:lang w:val="en-GB" w:eastAsia="nl-NL"/>
        </w:rPr>
        <w:t xml:space="preserve">Paradis, Michel. 2004. </w:t>
      </w:r>
      <w:r w:rsidRPr="00634C51">
        <w:rPr>
          <w:rFonts w:ascii="Times" w:hAnsi="Times" w:cs="Times New Roman"/>
          <w:i/>
          <w:lang w:val="en-GB" w:eastAsia="nl-NL"/>
        </w:rPr>
        <w:t xml:space="preserve">A </w:t>
      </w:r>
      <w:proofErr w:type="spellStart"/>
      <w:r w:rsidRPr="00634C51">
        <w:rPr>
          <w:rFonts w:ascii="Times" w:hAnsi="Times" w:cs="Times New Roman"/>
          <w:i/>
          <w:lang w:val="en-GB" w:eastAsia="nl-NL"/>
        </w:rPr>
        <w:t>neurolinguistic</w:t>
      </w:r>
      <w:proofErr w:type="spellEnd"/>
      <w:r w:rsidRPr="00634C51">
        <w:rPr>
          <w:rFonts w:ascii="Times" w:hAnsi="Times" w:cs="Times New Roman"/>
          <w:i/>
          <w:lang w:val="en-GB" w:eastAsia="nl-NL"/>
        </w:rPr>
        <w:t xml:space="preserve"> theory of bilingualism</w:t>
      </w:r>
      <w:bookmarkEnd w:id="48"/>
      <w:bookmarkEnd w:id="49"/>
      <w:r w:rsidRPr="00634C51">
        <w:rPr>
          <w:rFonts w:ascii="Times" w:hAnsi="Times" w:cs="Times New Roman"/>
          <w:lang w:val="en-GB" w:eastAsia="nl-NL"/>
        </w:rPr>
        <w:t xml:space="preserve">. Amsterdam: </w:t>
      </w:r>
      <w:r w:rsidRPr="00634C51">
        <w:rPr>
          <w:rFonts w:ascii="Times" w:hAnsi="Times" w:cs="Times New Roman"/>
          <w:color w:val="000000" w:themeColor="text1"/>
          <w:lang w:val="en-GB"/>
        </w:rPr>
        <w:t xml:space="preserve">John </w:t>
      </w:r>
      <w:proofErr w:type="spellStart"/>
      <w:r w:rsidRPr="00634C51">
        <w:rPr>
          <w:rFonts w:ascii="Times" w:hAnsi="Times" w:cs="Times New Roman"/>
          <w:color w:val="000000" w:themeColor="text1"/>
          <w:lang w:val="en-GB"/>
        </w:rPr>
        <w:t>Benjamins</w:t>
      </w:r>
      <w:proofErr w:type="spellEnd"/>
      <w:r w:rsidRPr="00634C51">
        <w:rPr>
          <w:rFonts w:ascii="Times" w:hAnsi="Times" w:cs="Times New Roman"/>
          <w:color w:val="000000" w:themeColor="text1"/>
          <w:lang w:val="en-GB"/>
        </w:rPr>
        <w:t>.</w:t>
      </w:r>
    </w:p>
    <w:p w14:paraId="6846DFF2" w14:textId="41158D5F" w:rsidR="006D5813" w:rsidRPr="00D43C1D" w:rsidRDefault="006D5813" w:rsidP="006D5813">
      <w:pPr>
        <w:spacing w:line="360" w:lineRule="auto"/>
        <w:ind w:left="708" w:hanging="708"/>
        <w:jc w:val="both"/>
        <w:rPr>
          <w:rFonts w:ascii="Times" w:hAnsi="Times" w:cs="Times New Roman"/>
          <w:lang w:val="en-US" w:eastAsia="nl-NL"/>
        </w:rPr>
      </w:pPr>
      <w:proofErr w:type="spellStart"/>
      <w:r w:rsidRPr="00634C51">
        <w:rPr>
          <w:rFonts w:ascii="Times" w:hAnsi="Times" w:cs="Times New Roman"/>
          <w:lang w:val="en-US" w:eastAsia="nl-NL"/>
        </w:rPr>
        <w:t>Pienemann</w:t>
      </w:r>
      <w:proofErr w:type="spellEnd"/>
      <w:r w:rsidRPr="00634C51">
        <w:rPr>
          <w:rFonts w:ascii="Times" w:hAnsi="Times" w:cs="Times New Roman"/>
          <w:lang w:val="en-US" w:eastAsia="nl-NL"/>
        </w:rPr>
        <w:t>, Manfred. 1998. </w:t>
      </w:r>
      <w:r w:rsidRPr="00634C51">
        <w:rPr>
          <w:rFonts w:ascii="Times" w:hAnsi="Times" w:cs="Times New Roman"/>
          <w:i/>
          <w:iCs/>
          <w:lang w:val="en-US" w:eastAsia="nl-NL"/>
        </w:rPr>
        <w:t xml:space="preserve">Language </w:t>
      </w:r>
      <w:r w:rsidR="00B34267">
        <w:rPr>
          <w:rFonts w:ascii="Times" w:hAnsi="Times" w:cs="Times New Roman"/>
          <w:i/>
          <w:iCs/>
          <w:lang w:val="en-US" w:eastAsia="nl-NL"/>
        </w:rPr>
        <w:t>p</w:t>
      </w:r>
      <w:r w:rsidRPr="00634C51">
        <w:rPr>
          <w:rFonts w:ascii="Times" w:hAnsi="Times" w:cs="Times New Roman"/>
          <w:i/>
          <w:iCs/>
          <w:lang w:val="en-US" w:eastAsia="nl-NL"/>
        </w:rPr>
        <w:t xml:space="preserve">rocessing and </w:t>
      </w:r>
      <w:r w:rsidR="00B34267">
        <w:rPr>
          <w:rFonts w:ascii="Times" w:hAnsi="Times" w:cs="Times New Roman"/>
          <w:i/>
          <w:iCs/>
          <w:lang w:val="en-US" w:eastAsia="nl-NL"/>
        </w:rPr>
        <w:t>s</w:t>
      </w:r>
      <w:r w:rsidRPr="00634C51">
        <w:rPr>
          <w:rFonts w:ascii="Times" w:hAnsi="Times" w:cs="Times New Roman"/>
          <w:i/>
          <w:iCs/>
          <w:lang w:val="en-US" w:eastAsia="nl-NL"/>
        </w:rPr>
        <w:t xml:space="preserve">econd </w:t>
      </w:r>
      <w:r w:rsidR="00B34267">
        <w:rPr>
          <w:rFonts w:ascii="Times" w:hAnsi="Times" w:cs="Times New Roman"/>
          <w:i/>
          <w:iCs/>
          <w:lang w:val="en-US" w:eastAsia="nl-NL"/>
        </w:rPr>
        <w:t>l</w:t>
      </w:r>
      <w:r w:rsidRPr="00634C51">
        <w:rPr>
          <w:rFonts w:ascii="Times" w:hAnsi="Times" w:cs="Times New Roman"/>
          <w:i/>
          <w:iCs/>
          <w:lang w:val="en-US" w:eastAsia="nl-NL"/>
        </w:rPr>
        <w:t xml:space="preserve">anguage </w:t>
      </w:r>
      <w:r w:rsidR="00B34267">
        <w:rPr>
          <w:rFonts w:ascii="Times" w:hAnsi="Times" w:cs="Times New Roman"/>
          <w:i/>
          <w:iCs/>
          <w:lang w:val="en-US" w:eastAsia="nl-NL"/>
        </w:rPr>
        <w:t>d</w:t>
      </w:r>
      <w:r w:rsidRPr="00634C51">
        <w:rPr>
          <w:rFonts w:ascii="Times" w:hAnsi="Times" w:cs="Times New Roman"/>
          <w:i/>
          <w:iCs/>
          <w:lang w:val="en-US" w:eastAsia="nl-NL"/>
        </w:rPr>
        <w:t xml:space="preserve">evelopment: </w:t>
      </w:r>
      <w:proofErr w:type="spellStart"/>
      <w:r w:rsidRPr="00634C51">
        <w:rPr>
          <w:rFonts w:ascii="Times" w:hAnsi="Times" w:cs="Times New Roman"/>
          <w:i/>
          <w:iCs/>
          <w:lang w:val="en-US" w:eastAsia="nl-NL"/>
        </w:rPr>
        <w:t>Processability</w:t>
      </w:r>
      <w:proofErr w:type="spellEnd"/>
      <w:r w:rsidRPr="00634C51">
        <w:rPr>
          <w:rFonts w:ascii="Times" w:hAnsi="Times" w:cs="Times New Roman"/>
          <w:i/>
          <w:iCs/>
          <w:lang w:val="en-US" w:eastAsia="nl-NL"/>
        </w:rPr>
        <w:t xml:space="preserve"> </w:t>
      </w:r>
      <w:r w:rsidR="00B34267">
        <w:rPr>
          <w:rFonts w:ascii="Times" w:hAnsi="Times" w:cs="Times New Roman"/>
          <w:i/>
          <w:iCs/>
          <w:lang w:val="en-US" w:eastAsia="nl-NL"/>
        </w:rPr>
        <w:t>t</w:t>
      </w:r>
      <w:r w:rsidRPr="00634C51">
        <w:rPr>
          <w:rFonts w:ascii="Times" w:hAnsi="Times" w:cs="Times New Roman"/>
          <w:i/>
          <w:iCs/>
          <w:lang w:val="en-US" w:eastAsia="nl-NL"/>
        </w:rPr>
        <w:t xml:space="preserve">heory. </w:t>
      </w:r>
      <w:r w:rsidRPr="00D43C1D">
        <w:rPr>
          <w:rFonts w:ascii="Times" w:hAnsi="Times" w:cs="Times New Roman"/>
          <w:lang w:val="en-US" w:eastAsia="nl-NL"/>
        </w:rPr>
        <w:t>Amsterdam: John Benjamins.</w:t>
      </w:r>
    </w:p>
    <w:p w14:paraId="5EB342F1" w14:textId="1EE689AA" w:rsidR="006D5813" w:rsidRPr="00634C51" w:rsidRDefault="006D5813" w:rsidP="006D5813">
      <w:pPr>
        <w:spacing w:line="360" w:lineRule="auto"/>
        <w:jc w:val="both"/>
        <w:rPr>
          <w:rFonts w:ascii="Times" w:eastAsia="Times New Roman" w:hAnsi="Times" w:cs="Times New Roman"/>
          <w:color w:val="000000" w:themeColor="text1"/>
          <w:lang w:val="en-GB"/>
        </w:rPr>
      </w:pPr>
      <w:r w:rsidRPr="00D43C1D">
        <w:rPr>
          <w:rFonts w:ascii="Times" w:eastAsia="Times New Roman" w:hAnsi="Times" w:cs="Times New Roman"/>
          <w:color w:val="000000" w:themeColor="text1"/>
          <w:lang w:val="en-US"/>
        </w:rPr>
        <w:t xml:space="preserve">Rose, Patricia. 2016. </w:t>
      </w:r>
      <w:bookmarkStart w:id="50" w:name="OLE_LINK27"/>
      <w:r w:rsidRPr="00634C51">
        <w:rPr>
          <w:rFonts w:ascii="Times" w:eastAsia="Times New Roman" w:hAnsi="Times" w:cs="Times New Roman"/>
          <w:i/>
          <w:color w:val="000000" w:themeColor="text1"/>
        </w:rPr>
        <w:t xml:space="preserve">Engels in het basisonderwijs. Domeinbeschrijving ten behoeve van </w:t>
      </w:r>
      <w:r w:rsidRPr="00634C51">
        <w:rPr>
          <w:rFonts w:ascii="Times" w:eastAsia="Times New Roman" w:hAnsi="Times" w:cs="Times New Roman"/>
          <w:i/>
          <w:color w:val="000000" w:themeColor="text1"/>
        </w:rPr>
        <w:tab/>
        <w:t>peilingsonderzoek.</w:t>
      </w:r>
      <w:r w:rsidRPr="00634C51">
        <w:rPr>
          <w:rFonts w:ascii="Times" w:eastAsia="Times New Roman" w:hAnsi="Times" w:cs="Times New Roman"/>
          <w:color w:val="000000" w:themeColor="text1"/>
        </w:rPr>
        <w:t xml:space="preserve"> </w:t>
      </w:r>
      <w:proofErr w:type="spellStart"/>
      <w:r w:rsidRPr="00634C51">
        <w:rPr>
          <w:rFonts w:ascii="Times" w:eastAsia="Times New Roman" w:hAnsi="Times" w:cs="Times New Roman"/>
          <w:color w:val="000000" w:themeColor="text1"/>
          <w:lang w:val="en-GB"/>
        </w:rPr>
        <w:t>Enschede</w:t>
      </w:r>
      <w:proofErr w:type="spellEnd"/>
      <w:r w:rsidRPr="00634C51">
        <w:rPr>
          <w:rFonts w:ascii="Times" w:eastAsia="Times New Roman" w:hAnsi="Times" w:cs="Times New Roman"/>
          <w:color w:val="000000" w:themeColor="text1"/>
          <w:lang w:val="en-GB"/>
        </w:rPr>
        <w:t xml:space="preserve">: SLO. </w:t>
      </w:r>
      <w:bookmarkEnd w:id="50"/>
    </w:p>
    <w:p w14:paraId="1E1BF5AA" w14:textId="77777777" w:rsidR="006D5813" w:rsidRPr="00634C51" w:rsidRDefault="006D5813" w:rsidP="006D5813">
      <w:pPr>
        <w:widowControl w:val="0"/>
        <w:autoSpaceDE w:val="0"/>
        <w:autoSpaceDN w:val="0"/>
        <w:adjustRightInd w:val="0"/>
        <w:spacing w:line="360" w:lineRule="auto"/>
        <w:ind w:left="708" w:hanging="708"/>
        <w:jc w:val="both"/>
        <w:rPr>
          <w:rFonts w:ascii="Times" w:hAnsi="Times" w:cs="Times New Roman"/>
          <w:lang w:val="en-GB"/>
        </w:rPr>
      </w:pPr>
      <w:r w:rsidRPr="00634C51">
        <w:rPr>
          <w:rFonts w:ascii="Times" w:hAnsi="Times" w:cs="Times New Roman"/>
          <w:lang w:val="en-GB"/>
        </w:rPr>
        <w:t xml:space="preserve">Rothman, Jason. 2010. </w:t>
      </w:r>
      <w:proofErr w:type="gramStart"/>
      <w:r w:rsidRPr="00634C51">
        <w:rPr>
          <w:rFonts w:ascii="Times" w:hAnsi="Times" w:cs="Times New Roman"/>
          <w:lang w:val="en-GB"/>
        </w:rPr>
        <w:t>On</w:t>
      </w:r>
      <w:proofErr w:type="gramEnd"/>
      <w:r w:rsidRPr="00634C51">
        <w:rPr>
          <w:rFonts w:ascii="Times" w:hAnsi="Times" w:cs="Times New Roman"/>
          <w:lang w:val="en-GB"/>
        </w:rPr>
        <w:t xml:space="preserve"> the typological economy of syntactic transfer: </w:t>
      </w:r>
      <w:bookmarkStart w:id="51" w:name="OLE_LINK65"/>
      <w:bookmarkStart w:id="52" w:name="OLE_LINK66"/>
      <w:r w:rsidRPr="00634C51">
        <w:rPr>
          <w:rFonts w:ascii="Times" w:hAnsi="Times" w:cs="Times New Roman"/>
          <w:lang w:val="en-GB"/>
        </w:rPr>
        <w:t>Word order and relative clause attachment preference in L3 Brazilian Portuguese.</w:t>
      </w:r>
      <w:bookmarkEnd w:id="51"/>
      <w:bookmarkEnd w:id="52"/>
      <w:r w:rsidRPr="00634C51">
        <w:rPr>
          <w:rFonts w:ascii="Times" w:hAnsi="Times" w:cs="Times New Roman"/>
          <w:lang w:val="en-GB"/>
        </w:rPr>
        <w:t xml:space="preserve"> </w:t>
      </w:r>
      <w:proofErr w:type="gramStart"/>
      <w:r w:rsidRPr="00634C51">
        <w:rPr>
          <w:rFonts w:ascii="Times" w:hAnsi="Times" w:cs="Times New Roman"/>
          <w:i/>
          <w:lang w:val="en-GB"/>
        </w:rPr>
        <w:t>International Review of Applied Linguistics</w:t>
      </w:r>
      <w:r w:rsidRPr="00634C51">
        <w:rPr>
          <w:rFonts w:ascii="Times" w:hAnsi="Times"/>
          <w:lang w:val="en-US"/>
        </w:rPr>
        <w:t xml:space="preserve"> </w:t>
      </w:r>
      <w:r w:rsidRPr="00634C51">
        <w:rPr>
          <w:rFonts w:ascii="Times" w:hAnsi="Times" w:cs="Times New Roman"/>
          <w:i/>
          <w:lang w:val="en-GB"/>
        </w:rPr>
        <w:t>in Language Teaching</w:t>
      </w:r>
      <w:r w:rsidRPr="00634C51">
        <w:rPr>
          <w:rFonts w:ascii="Times" w:hAnsi="Times" w:cs="Times New Roman"/>
          <w:lang w:val="en-GB"/>
        </w:rPr>
        <w:t xml:space="preserve"> 48(2-3).</w:t>
      </w:r>
      <w:proofErr w:type="gramEnd"/>
      <w:r w:rsidRPr="00634C51">
        <w:rPr>
          <w:rFonts w:ascii="Times" w:hAnsi="Times" w:cs="Times New Roman"/>
          <w:lang w:val="en-GB"/>
        </w:rPr>
        <w:t xml:space="preserve"> </w:t>
      </w:r>
      <w:proofErr w:type="gramStart"/>
      <w:r w:rsidRPr="00634C51">
        <w:rPr>
          <w:rFonts w:ascii="Times" w:hAnsi="Times" w:cs="Times New Roman"/>
          <w:lang w:val="en-GB"/>
        </w:rPr>
        <w:t>245–273.</w:t>
      </w:r>
      <w:proofErr w:type="gramEnd"/>
    </w:p>
    <w:p w14:paraId="31AC4AA2" w14:textId="77777777" w:rsidR="006D5813" w:rsidRPr="00634C51" w:rsidRDefault="006D5813" w:rsidP="006D5813">
      <w:pPr>
        <w:widowControl w:val="0"/>
        <w:autoSpaceDE w:val="0"/>
        <w:autoSpaceDN w:val="0"/>
        <w:adjustRightInd w:val="0"/>
        <w:spacing w:line="360" w:lineRule="auto"/>
        <w:ind w:hanging="709"/>
        <w:jc w:val="both"/>
        <w:rPr>
          <w:rFonts w:ascii="Times" w:hAnsi="Times" w:cs="Times New Roman"/>
          <w:i/>
          <w:iCs/>
          <w:lang w:val="en-GB"/>
        </w:rPr>
      </w:pPr>
      <w:r w:rsidRPr="00634C51">
        <w:rPr>
          <w:rFonts w:ascii="Times" w:hAnsi="Times" w:cs="Times New Roman"/>
          <w:lang w:val="en-GB"/>
        </w:rPr>
        <w:tab/>
        <w:t xml:space="preserve">Rothman, Jason. 2011. </w:t>
      </w:r>
      <w:bookmarkStart w:id="53" w:name="OLE_LINK67"/>
      <w:bookmarkStart w:id="54" w:name="OLE_LINK68"/>
      <w:r w:rsidRPr="00634C51">
        <w:rPr>
          <w:rFonts w:ascii="Times" w:hAnsi="Times" w:cs="Times New Roman"/>
          <w:lang w:val="en-GB"/>
        </w:rPr>
        <w:t xml:space="preserve">L3 syntactic transfer selectivity and typological determinacy: The </w:t>
      </w:r>
      <w:r w:rsidRPr="00634C51">
        <w:rPr>
          <w:rFonts w:ascii="Times" w:hAnsi="Times" w:cs="Times New Roman"/>
          <w:lang w:val="en-GB"/>
        </w:rPr>
        <w:lastRenderedPageBreak/>
        <w:tab/>
        <w:t>typological primacy model</w:t>
      </w:r>
      <w:bookmarkEnd w:id="53"/>
      <w:bookmarkEnd w:id="54"/>
      <w:r w:rsidRPr="00634C51">
        <w:rPr>
          <w:rFonts w:ascii="Times" w:hAnsi="Times" w:cs="Times New Roman"/>
          <w:lang w:val="en-GB"/>
        </w:rPr>
        <w:t xml:space="preserve">. </w:t>
      </w:r>
      <w:proofErr w:type="gramStart"/>
      <w:r w:rsidRPr="00634C51">
        <w:rPr>
          <w:rFonts w:ascii="Times" w:hAnsi="Times" w:cs="Times New Roman"/>
          <w:i/>
          <w:iCs/>
          <w:lang w:val="en-GB"/>
        </w:rPr>
        <w:t xml:space="preserve">Second Language Research </w:t>
      </w:r>
      <w:r w:rsidRPr="00634C51">
        <w:rPr>
          <w:rFonts w:ascii="Times" w:hAnsi="Times" w:cs="Times New Roman"/>
          <w:iCs/>
          <w:lang w:val="en-GB"/>
        </w:rPr>
        <w:t>27(1)</w:t>
      </w:r>
      <w:r w:rsidRPr="00634C51">
        <w:rPr>
          <w:rFonts w:ascii="Times" w:hAnsi="Times" w:cs="Times New Roman"/>
          <w:lang w:val="en-GB"/>
        </w:rPr>
        <w:t>.</w:t>
      </w:r>
      <w:proofErr w:type="gramEnd"/>
      <w:r w:rsidRPr="00634C51">
        <w:rPr>
          <w:rFonts w:ascii="Times" w:hAnsi="Times" w:cs="Times New Roman"/>
          <w:lang w:val="en-GB"/>
        </w:rPr>
        <w:t xml:space="preserve"> </w:t>
      </w:r>
      <w:proofErr w:type="gramStart"/>
      <w:r w:rsidRPr="00634C51">
        <w:rPr>
          <w:rFonts w:ascii="Times" w:hAnsi="Times" w:cs="Times New Roman"/>
          <w:lang w:val="en-GB"/>
        </w:rPr>
        <w:t>107–128</w:t>
      </w:r>
      <w:r w:rsidRPr="00634C51">
        <w:rPr>
          <w:rFonts w:ascii="Times" w:hAnsi="Times" w:cs="Times New Roman"/>
          <w:i/>
          <w:iCs/>
          <w:lang w:val="en-GB"/>
        </w:rPr>
        <w:t>.</w:t>
      </w:r>
      <w:proofErr w:type="gramEnd"/>
      <w:r w:rsidRPr="00634C51">
        <w:rPr>
          <w:rFonts w:ascii="Times" w:hAnsi="Times" w:cs="Times New Roman"/>
          <w:i/>
          <w:iCs/>
          <w:lang w:val="en-GB"/>
        </w:rPr>
        <w:t xml:space="preserve"> </w:t>
      </w:r>
    </w:p>
    <w:p w14:paraId="6129EA8B" w14:textId="592F2312" w:rsidR="006D5813" w:rsidRPr="00544992" w:rsidRDefault="006D5813" w:rsidP="00544992">
      <w:pPr>
        <w:pStyle w:val="NormalWeb"/>
        <w:spacing w:before="0" w:beforeAutospacing="0" w:after="0" w:afterAutospacing="0" w:line="360" w:lineRule="auto"/>
        <w:ind w:left="708" w:hanging="708"/>
        <w:jc w:val="both"/>
        <w:rPr>
          <w:lang w:val="en-GB"/>
        </w:rPr>
      </w:pPr>
      <w:r w:rsidRPr="00544992">
        <w:rPr>
          <w:lang w:val="en-GB"/>
        </w:rPr>
        <w:t>Rothman, Jason. 2015. Linguistic and cognitive motivations for the typological primacy model (TPM) of third language (L3) transfer: Timing of acquisition and proficiency</w:t>
      </w:r>
      <w:r w:rsidR="00B34267" w:rsidRPr="00544992">
        <w:rPr>
          <w:lang w:val="en-GB"/>
        </w:rPr>
        <w:t xml:space="preserve"> </w:t>
      </w:r>
      <w:r w:rsidRPr="00544992">
        <w:rPr>
          <w:lang w:val="en-GB"/>
        </w:rPr>
        <w:t xml:space="preserve">considered. </w:t>
      </w:r>
      <w:r w:rsidRPr="00544992">
        <w:rPr>
          <w:i/>
          <w:lang w:val="en-GB"/>
        </w:rPr>
        <w:t>Bilingualism:</w:t>
      </w:r>
      <w:r w:rsidRPr="00544992">
        <w:rPr>
          <w:lang w:val="en-GB"/>
        </w:rPr>
        <w:t xml:space="preserve"> </w:t>
      </w:r>
      <w:r w:rsidRPr="00544992">
        <w:rPr>
          <w:i/>
          <w:lang w:val="en-GB"/>
        </w:rPr>
        <w:t>Language and Cognition</w:t>
      </w:r>
      <w:r w:rsidRPr="00544992">
        <w:rPr>
          <w:lang w:val="en-GB"/>
        </w:rPr>
        <w:t xml:space="preserve"> 18(2). </w:t>
      </w:r>
      <w:proofErr w:type="gramStart"/>
      <w:r w:rsidRPr="00544992">
        <w:rPr>
          <w:lang w:val="en-GB"/>
        </w:rPr>
        <w:t>179–190.</w:t>
      </w:r>
      <w:proofErr w:type="gramEnd"/>
    </w:p>
    <w:p w14:paraId="7566EA0D" w14:textId="75123AB2" w:rsidR="00544992" w:rsidRPr="00702F73" w:rsidRDefault="00544992" w:rsidP="00702F73">
      <w:pPr>
        <w:autoSpaceDE w:val="0"/>
        <w:autoSpaceDN w:val="0"/>
        <w:adjustRightInd w:val="0"/>
        <w:spacing w:line="360" w:lineRule="auto"/>
        <w:ind w:left="709" w:hanging="709"/>
        <w:jc w:val="both"/>
        <w:rPr>
          <w:rFonts w:ascii="Times New Roman" w:hAnsi="Times New Roman" w:cs="Times New Roman"/>
          <w:lang w:val="en-US"/>
        </w:rPr>
      </w:pPr>
      <w:r w:rsidRPr="00702F73">
        <w:rPr>
          <w:rFonts w:ascii="Times New Roman" w:hAnsi="Times New Roman" w:cs="Times New Roman"/>
          <w:lang w:val="en-US"/>
        </w:rPr>
        <w:t xml:space="preserve">Sánchez, Laura. 2012. ‘Luisa and </w:t>
      </w:r>
      <w:proofErr w:type="spellStart"/>
      <w:r w:rsidRPr="00702F73">
        <w:rPr>
          <w:rFonts w:ascii="Times New Roman" w:hAnsi="Times New Roman" w:cs="Times New Roman"/>
          <w:lang w:val="en-US"/>
        </w:rPr>
        <w:t>Pedrito’s</w:t>
      </w:r>
      <w:proofErr w:type="spellEnd"/>
      <w:r w:rsidRPr="00702F73">
        <w:rPr>
          <w:rFonts w:ascii="Times New Roman" w:hAnsi="Times New Roman" w:cs="Times New Roman"/>
          <w:lang w:val="en-US"/>
        </w:rPr>
        <w:t xml:space="preserve"> dog will the breakfast eat’: Interlanguage transfer and the role of the second language factor. In De Angelis</w:t>
      </w:r>
      <w:r w:rsidR="007D30A9">
        <w:rPr>
          <w:rFonts w:ascii="Times New Roman" w:hAnsi="Times New Roman" w:cs="Times New Roman"/>
          <w:lang w:val="en-US"/>
        </w:rPr>
        <w:t xml:space="preserve">, </w:t>
      </w:r>
      <w:proofErr w:type="spellStart"/>
      <w:r w:rsidR="007D30A9" w:rsidRPr="00702F73">
        <w:rPr>
          <w:rFonts w:ascii="Times New Roman" w:hAnsi="Times New Roman" w:cs="Times New Roman"/>
          <w:lang w:val="en-US"/>
        </w:rPr>
        <w:t>Gessica</w:t>
      </w:r>
      <w:proofErr w:type="spellEnd"/>
      <w:r w:rsidRPr="00702F73">
        <w:rPr>
          <w:rFonts w:ascii="Times New Roman" w:hAnsi="Times New Roman" w:cs="Times New Roman"/>
          <w:lang w:val="en-US"/>
        </w:rPr>
        <w:t xml:space="preserve"> &amp; </w:t>
      </w:r>
      <w:proofErr w:type="spellStart"/>
      <w:r w:rsidRPr="00702F73">
        <w:rPr>
          <w:rFonts w:ascii="Times New Roman" w:hAnsi="Times New Roman" w:cs="Times New Roman"/>
          <w:lang w:val="en-US"/>
        </w:rPr>
        <w:t>Dewaele</w:t>
      </w:r>
      <w:proofErr w:type="spellEnd"/>
      <w:r w:rsidR="007D30A9">
        <w:rPr>
          <w:rFonts w:ascii="Times New Roman" w:hAnsi="Times New Roman" w:cs="Times New Roman"/>
          <w:lang w:val="en-US"/>
        </w:rPr>
        <w:t xml:space="preserve">, </w:t>
      </w:r>
      <w:r w:rsidR="007D30A9" w:rsidRPr="00702F73">
        <w:rPr>
          <w:rFonts w:ascii="Times New Roman" w:hAnsi="Times New Roman" w:cs="Times New Roman"/>
          <w:lang w:val="en-US"/>
        </w:rPr>
        <w:t>Jean-Marc</w:t>
      </w:r>
      <w:r w:rsidRPr="00702F73">
        <w:rPr>
          <w:rFonts w:ascii="Times New Roman" w:hAnsi="Times New Roman" w:cs="Times New Roman"/>
          <w:lang w:val="en-US"/>
        </w:rPr>
        <w:t xml:space="preserve"> (</w:t>
      </w:r>
      <w:r w:rsidR="00702F73" w:rsidRPr="00702F73">
        <w:rPr>
          <w:rFonts w:ascii="Times New Roman" w:hAnsi="Times New Roman" w:cs="Times New Roman"/>
          <w:lang w:val="en-US"/>
        </w:rPr>
        <w:t>e</w:t>
      </w:r>
      <w:r w:rsidRPr="00702F73">
        <w:rPr>
          <w:rFonts w:ascii="Times New Roman" w:hAnsi="Times New Roman" w:cs="Times New Roman"/>
          <w:lang w:val="en-US"/>
        </w:rPr>
        <w:t xml:space="preserve">ds.), </w:t>
      </w:r>
      <w:proofErr w:type="gramStart"/>
      <w:r w:rsidRPr="00702F73">
        <w:rPr>
          <w:rFonts w:ascii="Times New Roman" w:hAnsi="Times New Roman" w:cs="Times New Roman"/>
          <w:i/>
          <w:iCs/>
          <w:lang w:val="en-US"/>
        </w:rPr>
        <w:t>New</w:t>
      </w:r>
      <w:proofErr w:type="gramEnd"/>
      <w:r w:rsidRPr="00702F73">
        <w:rPr>
          <w:rFonts w:ascii="Times New Roman" w:hAnsi="Times New Roman" w:cs="Times New Roman"/>
          <w:i/>
          <w:iCs/>
          <w:lang w:val="en-US"/>
        </w:rPr>
        <w:t xml:space="preserve"> trends in</w:t>
      </w:r>
      <w:r w:rsidRPr="00702F73">
        <w:rPr>
          <w:rFonts w:ascii="Times New Roman" w:hAnsi="Times New Roman" w:cs="Times New Roman"/>
          <w:lang w:val="en-US"/>
        </w:rPr>
        <w:t xml:space="preserve"> </w:t>
      </w:r>
      <w:proofErr w:type="spellStart"/>
      <w:r w:rsidRPr="00702F73">
        <w:rPr>
          <w:rFonts w:ascii="Times New Roman" w:hAnsi="Times New Roman" w:cs="Times New Roman"/>
          <w:i/>
          <w:iCs/>
          <w:lang w:val="en-US"/>
        </w:rPr>
        <w:t>crosslinguistic</w:t>
      </w:r>
      <w:proofErr w:type="spellEnd"/>
      <w:r w:rsidRPr="00702F73">
        <w:rPr>
          <w:rFonts w:ascii="Times New Roman" w:hAnsi="Times New Roman" w:cs="Times New Roman"/>
          <w:i/>
          <w:iCs/>
          <w:lang w:val="en-US"/>
        </w:rPr>
        <w:t xml:space="preserve"> influence and multilingualism </w:t>
      </w:r>
      <w:r w:rsidRPr="00702F73">
        <w:rPr>
          <w:rFonts w:ascii="Times New Roman" w:hAnsi="Times New Roman" w:cs="Times New Roman"/>
          <w:lang w:val="en-US"/>
        </w:rPr>
        <w:t>research</w:t>
      </w:r>
      <w:r w:rsidR="00702F73" w:rsidRPr="00702F73">
        <w:rPr>
          <w:rFonts w:ascii="Times New Roman" w:hAnsi="Times New Roman" w:cs="Times New Roman"/>
          <w:lang w:val="en-US"/>
        </w:rPr>
        <w:t xml:space="preserve">, </w:t>
      </w:r>
      <w:r w:rsidRPr="00702F73">
        <w:rPr>
          <w:rFonts w:ascii="Times New Roman" w:hAnsi="Times New Roman" w:cs="Times New Roman"/>
          <w:lang w:val="en-US"/>
        </w:rPr>
        <w:t xml:space="preserve">86–104. </w:t>
      </w:r>
      <w:proofErr w:type="spellStart"/>
      <w:r w:rsidRPr="00702F73">
        <w:rPr>
          <w:rFonts w:ascii="Times New Roman" w:hAnsi="Times New Roman" w:cs="Times New Roman"/>
          <w:lang w:val="en-US"/>
        </w:rPr>
        <w:t>Clevedon</w:t>
      </w:r>
      <w:proofErr w:type="spellEnd"/>
      <w:r w:rsidRPr="00702F73">
        <w:rPr>
          <w:rFonts w:ascii="Times New Roman" w:hAnsi="Times New Roman" w:cs="Times New Roman"/>
          <w:lang w:val="en-US"/>
        </w:rPr>
        <w:t>: Multilingual Matters.</w:t>
      </w:r>
    </w:p>
    <w:p w14:paraId="42253034" w14:textId="192CF21D" w:rsidR="00544992" w:rsidRPr="00702F73" w:rsidRDefault="00544992" w:rsidP="00702F73">
      <w:pPr>
        <w:autoSpaceDE w:val="0"/>
        <w:autoSpaceDN w:val="0"/>
        <w:adjustRightInd w:val="0"/>
        <w:spacing w:line="360" w:lineRule="auto"/>
        <w:ind w:left="709" w:hanging="709"/>
        <w:jc w:val="both"/>
        <w:rPr>
          <w:rFonts w:ascii="Times New Roman" w:hAnsi="Times New Roman" w:cs="Times New Roman"/>
          <w:lang w:val="en-US"/>
        </w:rPr>
      </w:pPr>
      <w:r w:rsidRPr="00702F73">
        <w:rPr>
          <w:rFonts w:ascii="Times New Roman" w:hAnsi="Times New Roman" w:cs="Times New Roman"/>
          <w:lang w:val="en-US"/>
        </w:rPr>
        <w:t>Sánchez, L</w:t>
      </w:r>
      <w:r w:rsidR="00702F73" w:rsidRPr="00702F73">
        <w:rPr>
          <w:rFonts w:ascii="Times New Roman" w:hAnsi="Times New Roman" w:cs="Times New Roman"/>
          <w:lang w:val="en-US"/>
        </w:rPr>
        <w:t xml:space="preserve">aura. </w:t>
      </w:r>
      <w:r w:rsidRPr="00702F73">
        <w:rPr>
          <w:rFonts w:ascii="Times New Roman" w:hAnsi="Times New Roman" w:cs="Times New Roman"/>
          <w:lang w:val="en-US"/>
        </w:rPr>
        <w:t xml:space="preserve">2015. Can a background language alter the path of acquisition of verb placement in a multilingual context? </w:t>
      </w:r>
      <w:proofErr w:type="gramStart"/>
      <w:r w:rsidRPr="00702F73">
        <w:rPr>
          <w:rFonts w:ascii="Times New Roman" w:hAnsi="Times New Roman" w:cs="Times New Roman"/>
          <w:lang w:val="en-US"/>
        </w:rPr>
        <w:t>Evidence from a longitudinal study.</w:t>
      </w:r>
      <w:proofErr w:type="gramEnd"/>
      <w:r w:rsidRPr="00702F73">
        <w:rPr>
          <w:rFonts w:ascii="Times New Roman" w:hAnsi="Times New Roman" w:cs="Times New Roman"/>
          <w:lang w:val="en-US"/>
        </w:rPr>
        <w:t xml:space="preserve"> In De Angelis,</w:t>
      </w:r>
      <w:r w:rsidR="007D30A9">
        <w:rPr>
          <w:rFonts w:ascii="Times New Roman" w:hAnsi="Times New Roman" w:cs="Times New Roman"/>
          <w:lang w:val="en-US"/>
        </w:rPr>
        <w:t xml:space="preserve"> </w:t>
      </w:r>
      <w:proofErr w:type="spellStart"/>
      <w:r w:rsidR="007D30A9" w:rsidRPr="00702F73">
        <w:rPr>
          <w:rFonts w:ascii="Times New Roman" w:hAnsi="Times New Roman" w:cs="Times New Roman"/>
          <w:lang w:val="en-US"/>
        </w:rPr>
        <w:t>Gessica</w:t>
      </w:r>
      <w:proofErr w:type="spellEnd"/>
      <w:r w:rsidR="007D30A9">
        <w:rPr>
          <w:rFonts w:ascii="Times New Roman" w:hAnsi="Times New Roman" w:cs="Times New Roman"/>
          <w:lang w:val="en-US"/>
        </w:rPr>
        <w:t xml:space="preserve"> &amp;</w:t>
      </w:r>
      <w:r w:rsidRPr="00702F73">
        <w:rPr>
          <w:rFonts w:ascii="Times New Roman" w:hAnsi="Times New Roman" w:cs="Times New Roman"/>
          <w:lang w:val="en-US"/>
        </w:rPr>
        <w:t xml:space="preserve"> </w:t>
      </w:r>
      <w:proofErr w:type="spellStart"/>
      <w:r w:rsidRPr="00702F73">
        <w:rPr>
          <w:rFonts w:ascii="Times New Roman" w:hAnsi="Times New Roman" w:cs="Times New Roman"/>
          <w:lang w:val="en-US"/>
        </w:rPr>
        <w:t>Jessner</w:t>
      </w:r>
      <w:proofErr w:type="spellEnd"/>
      <w:r w:rsidR="007D30A9">
        <w:rPr>
          <w:rFonts w:ascii="Times New Roman" w:hAnsi="Times New Roman" w:cs="Times New Roman"/>
          <w:lang w:val="en-US"/>
        </w:rPr>
        <w:t>, Ulrike</w:t>
      </w:r>
      <w:r w:rsidRPr="00702F73">
        <w:rPr>
          <w:rFonts w:ascii="Times New Roman" w:hAnsi="Times New Roman" w:cs="Times New Roman"/>
          <w:lang w:val="en-US"/>
        </w:rPr>
        <w:t xml:space="preserve"> &amp; </w:t>
      </w:r>
      <w:proofErr w:type="spellStart"/>
      <w:r w:rsidRPr="00702F73">
        <w:rPr>
          <w:rFonts w:ascii="Times New Roman" w:hAnsi="Times New Roman" w:cs="Times New Roman"/>
          <w:lang w:val="en-US"/>
        </w:rPr>
        <w:t>Krésic</w:t>
      </w:r>
      <w:proofErr w:type="spellEnd"/>
      <w:r w:rsidR="007D30A9">
        <w:rPr>
          <w:rFonts w:ascii="Times New Roman" w:hAnsi="Times New Roman" w:cs="Times New Roman"/>
          <w:lang w:val="en-US"/>
        </w:rPr>
        <w:t xml:space="preserve">, </w:t>
      </w:r>
      <w:proofErr w:type="spellStart"/>
      <w:r w:rsidR="007D30A9" w:rsidRPr="00702F73">
        <w:rPr>
          <w:rFonts w:ascii="Times New Roman" w:hAnsi="Times New Roman" w:cs="Times New Roman"/>
          <w:lang w:val="en-US"/>
        </w:rPr>
        <w:t>Marijana</w:t>
      </w:r>
      <w:proofErr w:type="spellEnd"/>
      <w:r w:rsidR="007D30A9">
        <w:rPr>
          <w:rFonts w:ascii="Times New Roman" w:hAnsi="Times New Roman" w:cs="Times New Roman"/>
          <w:lang w:val="en-US"/>
        </w:rPr>
        <w:t xml:space="preserve"> (e</w:t>
      </w:r>
      <w:r w:rsidRPr="00702F73">
        <w:rPr>
          <w:rFonts w:ascii="Times New Roman" w:hAnsi="Times New Roman" w:cs="Times New Roman"/>
          <w:lang w:val="en-US"/>
        </w:rPr>
        <w:t xml:space="preserve">ds.), </w:t>
      </w:r>
      <w:proofErr w:type="spellStart"/>
      <w:r w:rsidRPr="00702F73">
        <w:rPr>
          <w:rFonts w:ascii="Times New Roman" w:hAnsi="Times New Roman" w:cs="Times New Roman"/>
          <w:i/>
          <w:iCs/>
          <w:lang w:val="en-US"/>
        </w:rPr>
        <w:t>Crosslinguistic</w:t>
      </w:r>
      <w:proofErr w:type="spellEnd"/>
      <w:r w:rsidRPr="00702F73">
        <w:rPr>
          <w:rFonts w:ascii="Times New Roman" w:hAnsi="Times New Roman" w:cs="Times New Roman"/>
          <w:i/>
          <w:iCs/>
          <w:lang w:val="en-US"/>
        </w:rPr>
        <w:t xml:space="preserve"> influence and </w:t>
      </w:r>
      <w:proofErr w:type="spellStart"/>
      <w:r w:rsidRPr="00702F73">
        <w:rPr>
          <w:rFonts w:ascii="Times New Roman" w:hAnsi="Times New Roman" w:cs="Times New Roman"/>
          <w:i/>
          <w:iCs/>
          <w:lang w:val="en-US"/>
        </w:rPr>
        <w:t>crosslinguistic</w:t>
      </w:r>
      <w:proofErr w:type="spellEnd"/>
      <w:r w:rsidRPr="00702F73">
        <w:rPr>
          <w:rFonts w:ascii="Times New Roman" w:hAnsi="Times New Roman" w:cs="Times New Roman"/>
          <w:i/>
          <w:iCs/>
          <w:lang w:val="en-US"/>
        </w:rPr>
        <w:t xml:space="preserve"> interaction in language </w:t>
      </w:r>
      <w:r w:rsidRPr="00702F73">
        <w:rPr>
          <w:rFonts w:ascii="Times New Roman" w:hAnsi="Times New Roman" w:cs="Times New Roman"/>
          <w:lang w:val="en-US"/>
        </w:rPr>
        <w:t>learning</w:t>
      </w:r>
      <w:r w:rsidR="00702F73" w:rsidRPr="00702F73">
        <w:rPr>
          <w:rFonts w:ascii="Times New Roman" w:hAnsi="Times New Roman" w:cs="Times New Roman"/>
          <w:lang w:val="en-US"/>
        </w:rPr>
        <w:t xml:space="preserve">, </w:t>
      </w:r>
      <w:r w:rsidRPr="00702F73">
        <w:rPr>
          <w:rFonts w:ascii="Times New Roman" w:hAnsi="Times New Roman" w:cs="Times New Roman"/>
          <w:lang w:val="en-US"/>
        </w:rPr>
        <w:t>71–94. London: Bloomsbury.</w:t>
      </w:r>
    </w:p>
    <w:p w14:paraId="006149AD" w14:textId="02927E07" w:rsidR="00544992" w:rsidRPr="00702F73" w:rsidRDefault="00544992" w:rsidP="00702F73">
      <w:pPr>
        <w:autoSpaceDE w:val="0"/>
        <w:autoSpaceDN w:val="0"/>
        <w:adjustRightInd w:val="0"/>
        <w:spacing w:line="360" w:lineRule="auto"/>
        <w:ind w:left="709" w:hanging="709"/>
        <w:jc w:val="both"/>
        <w:rPr>
          <w:rFonts w:ascii="Times New Roman" w:hAnsi="Times New Roman" w:cs="Times New Roman"/>
          <w:lang w:val="en-US"/>
        </w:rPr>
      </w:pPr>
      <w:r w:rsidRPr="00702F73">
        <w:rPr>
          <w:rFonts w:ascii="Times New Roman" w:hAnsi="Times New Roman" w:cs="Times New Roman"/>
          <w:lang w:val="en-US"/>
        </w:rPr>
        <w:t>Sánchez, L</w:t>
      </w:r>
      <w:r w:rsidR="00702F73">
        <w:rPr>
          <w:rFonts w:ascii="Times New Roman" w:hAnsi="Times New Roman" w:cs="Times New Roman"/>
          <w:lang w:val="en-US"/>
        </w:rPr>
        <w:t>aura</w:t>
      </w:r>
      <w:r w:rsidRPr="00702F73">
        <w:rPr>
          <w:rFonts w:ascii="Times New Roman" w:hAnsi="Times New Roman" w:cs="Times New Roman"/>
          <w:lang w:val="en-US"/>
        </w:rPr>
        <w:t xml:space="preserve"> 2016. Transfer in English as an L3. </w:t>
      </w:r>
      <w:proofErr w:type="gramStart"/>
      <w:r w:rsidRPr="00702F73">
        <w:rPr>
          <w:rFonts w:ascii="Times New Roman" w:hAnsi="Times New Roman" w:cs="Times New Roman"/>
          <w:lang w:val="en-US"/>
        </w:rPr>
        <w:t>Empirical evidence from school-age</w:t>
      </w:r>
      <w:r w:rsidR="00702F73" w:rsidRPr="00702F73">
        <w:rPr>
          <w:rFonts w:ascii="Times New Roman" w:hAnsi="Times New Roman" w:cs="Times New Roman"/>
          <w:lang w:val="en-US"/>
        </w:rPr>
        <w:t xml:space="preserve"> </w:t>
      </w:r>
      <w:r w:rsidRPr="00702F73">
        <w:rPr>
          <w:rFonts w:ascii="Times New Roman" w:hAnsi="Times New Roman" w:cs="Times New Roman"/>
          <w:lang w:val="en-US"/>
        </w:rPr>
        <w:t>learners in</w:t>
      </w:r>
      <w:r w:rsidR="00702F73" w:rsidRPr="00702F73">
        <w:rPr>
          <w:rFonts w:ascii="Times New Roman" w:hAnsi="Times New Roman" w:cs="Times New Roman"/>
          <w:lang w:val="en-US"/>
        </w:rPr>
        <w:t xml:space="preserve"> </w:t>
      </w:r>
      <w:r w:rsidRPr="00702F73">
        <w:rPr>
          <w:rFonts w:ascii="Times New Roman" w:hAnsi="Times New Roman" w:cs="Times New Roman"/>
          <w:lang w:val="en-US"/>
        </w:rPr>
        <w:t>Catalonia.</w:t>
      </w:r>
      <w:proofErr w:type="gramEnd"/>
      <w:r w:rsidRPr="00702F73">
        <w:rPr>
          <w:rFonts w:ascii="Times New Roman" w:hAnsi="Times New Roman" w:cs="Times New Roman"/>
          <w:lang w:val="en-US"/>
        </w:rPr>
        <w:t xml:space="preserve"> In </w:t>
      </w:r>
      <w:proofErr w:type="spellStart"/>
      <w:r w:rsidRPr="00702F73">
        <w:rPr>
          <w:rFonts w:ascii="Times New Roman" w:hAnsi="Times New Roman" w:cs="Times New Roman"/>
          <w:lang w:val="en-US"/>
        </w:rPr>
        <w:t>Bardel</w:t>
      </w:r>
      <w:proofErr w:type="spellEnd"/>
      <w:r w:rsidRPr="00702F73">
        <w:rPr>
          <w:rFonts w:ascii="Times New Roman" w:hAnsi="Times New Roman" w:cs="Times New Roman"/>
          <w:lang w:val="en-US"/>
        </w:rPr>
        <w:t>,</w:t>
      </w:r>
      <w:r w:rsidR="00664AEC">
        <w:rPr>
          <w:rFonts w:ascii="Times New Roman" w:hAnsi="Times New Roman" w:cs="Times New Roman"/>
          <w:lang w:val="en-US"/>
        </w:rPr>
        <w:t xml:space="preserve"> </w:t>
      </w:r>
      <w:r w:rsidR="00664AEC" w:rsidRPr="00702F73">
        <w:rPr>
          <w:rFonts w:ascii="Times New Roman" w:hAnsi="Times New Roman" w:cs="Times New Roman"/>
          <w:lang w:val="en-US"/>
        </w:rPr>
        <w:t>Camilla</w:t>
      </w:r>
      <w:r w:rsidR="00664AEC">
        <w:rPr>
          <w:rFonts w:ascii="Times New Roman" w:hAnsi="Times New Roman" w:cs="Times New Roman"/>
          <w:lang w:val="en-US"/>
        </w:rPr>
        <w:t xml:space="preserve"> &amp; </w:t>
      </w:r>
      <w:r w:rsidRPr="00702F73">
        <w:rPr>
          <w:rFonts w:ascii="Times New Roman" w:hAnsi="Times New Roman" w:cs="Times New Roman"/>
          <w:lang w:val="en-US"/>
        </w:rPr>
        <w:t>Falk</w:t>
      </w:r>
      <w:r w:rsidR="00664AEC">
        <w:rPr>
          <w:rFonts w:ascii="Times New Roman" w:hAnsi="Times New Roman" w:cs="Times New Roman"/>
          <w:lang w:val="en-US"/>
        </w:rPr>
        <w:t xml:space="preserve">, </w:t>
      </w:r>
      <w:proofErr w:type="spellStart"/>
      <w:r w:rsidR="00664AEC">
        <w:rPr>
          <w:rFonts w:ascii="Times New Roman" w:hAnsi="Times New Roman" w:cs="Times New Roman"/>
          <w:lang w:val="en-US"/>
        </w:rPr>
        <w:t>Ylva</w:t>
      </w:r>
      <w:proofErr w:type="spellEnd"/>
      <w:r w:rsidRPr="00702F73">
        <w:rPr>
          <w:rFonts w:ascii="Times New Roman" w:hAnsi="Times New Roman" w:cs="Times New Roman"/>
          <w:lang w:val="en-US"/>
        </w:rPr>
        <w:t xml:space="preserve"> &amp; </w:t>
      </w:r>
      <w:proofErr w:type="spellStart"/>
      <w:r w:rsidRPr="00702F73">
        <w:rPr>
          <w:rFonts w:ascii="Times New Roman" w:hAnsi="Times New Roman" w:cs="Times New Roman"/>
          <w:lang w:val="en-US"/>
        </w:rPr>
        <w:t>Lindqvist</w:t>
      </w:r>
      <w:proofErr w:type="spellEnd"/>
      <w:r w:rsidR="00664AEC">
        <w:rPr>
          <w:rFonts w:ascii="Times New Roman" w:hAnsi="Times New Roman" w:cs="Times New Roman"/>
          <w:lang w:val="en-US"/>
        </w:rPr>
        <w:t>, Christina</w:t>
      </w:r>
      <w:r w:rsidRPr="00702F73">
        <w:rPr>
          <w:rFonts w:ascii="Times New Roman" w:hAnsi="Times New Roman" w:cs="Times New Roman"/>
          <w:lang w:val="en-US"/>
        </w:rPr>
        <w:t xml:space="preserve"> (</w:t>
      </w:r>
      <w:r w:rsidR="00702F73" w:rsidRPr="00702F73">
        <w:rPr>
          <w:rFonts w:ascii="Times New Roman" w:hAnsi="Times New Roman" w:cs="Times New Roman"/>
          <w:lang w:val="en-US"/>
        </w:rPr>
        <w:t>e</w:t>
      </w:r>
      <w:r w:rsidRPr="00702F73">
        <w:rPr>
          <w:rFonts w:ascii="Times New Roman" w:hAnsi="Times New Roman" w:cs="Times New Roman"/>
          <w:lang w:val="en-US"/>
        </w:rPr>
        <w:t xml:space="preserve">ds.), </w:t>
      </w:r>
      <w:proofErr w:type="spellStart"/>
      <w:r w:rsidRPr="00702F73">
        <w:rPr>
          <w:rFonts w:ascii="Times New Roman" w:hAnsi="Times New Roman" w:cs="Times New Roman"/>
          <w:i/>
          <w:iCs/>
          <w:lang w:val="en-US"/>
        </w:rPr>
        <w:t>Tredjespråkinlärning</w:t>
      </w:r>
      <w:proofErr w:type="spellEnd"/>
      <w:r w:rsidR="00702F73" w:rsidRPr="00702F73">
        <w:rPr>
          <w:rFonts w:ascii="Times New Roman" w:hAnsi="Times New Roman" w:cs="Times New Roman"/>
          <w:lang w:val="en-US"/>
        </w:rPr>
        <w:t xml:space="preserve">, </w:t>
      </w:r>
      <w:r w:rsidRPr="00702F73">
        <w:rPr>
          <w:rFonts w:ascii="Times New Roman" w:hAnsi="Times New Roman" w:cs="Times New Roman"/>
          <w:lang w:val="en-US"/>
        </w:rPr>
        <w:t>185–206.</w:t>
      </w:r>
      <w:r w:rsidR="00702F73" w:rsidRPr="00702F73">
        <w:rPr>
          <w:rFonts w:ascii="Times New Roman" w:hAnsi="Times New Roman" w:cs="Times New Roman"/>
          <w:lang w:val="en-US"/>
        </w:rPr>
        <w:t xml:space="preserve"> </w:t>
      </w:r>
      <w:r w:rsidRPr="00702F73">
        <w:rPr>
          <w:rFonts w:ascii="Times New Roman" w:hAnsi="Times New Roman" w:cs="Times New Roman"/>
          <w:lang w:val="en-US"/>
        </w:rPr>
        <w:t xml:space="preserve">Lund: </w:t>
      </w:r>
      <w:proofErr w:type="spellStart"/>
      <w:r w:rsidRPr="00702F73">
        <w:rPr>
          <w:rFonts w:ascii="Times New Roman" w:hAnsi="Times New Roman" w:cs="Times New Roman"/>
          <w:lang w:val="en-US"/>
        </w:rPr>
        <w:t>Studentlitteratur</w:t>
      </w:r>
      <w:proofErr w:type="spellEnd"/>
      <w:r w:rsidR="00702F73" w:rsidRPr="00702F73">
        <w:rPr>
          <w:rFonts w:ascii="Times New Roman" w:hAnsi="Times New Roman" w:cs="Times New Roman"/>
          <w:lang w:val="en-US"/>
        </w:rPr>
        <w:t>.</w:t>
      </w:r>
    </w:p>
    <w:p w14:paraId="4A1F0A88" w14:textId="33D5DDE8" w:rsidR="006D5813" w:rsidRPr="00702F73" w:rsidRDefault="006D5813" w:rsidP="00702F73">
      <w:pPr>
        <w:spacing w:line="360" w:lineRule="auto"/>
        <w:ind w:left="709" w:hanging="709"/>
        <w:jc w:val="both"/>
        <w:rPr>
          <w:rFonts w:ascii="Times New Roman" w:eastAsia="Times New Roman" w:hAnsi="Times New Roman" w:cs="Times New Roman"/>
          <w:lang w:val="en-US"/>
        </w:rPr>
      </w:pPr>
      <w:proofErr w:type="gramStart"/>
      <w:r w:rsidRPr="00702F73">
        <w:rPr>
          <w:rFonts w:ascii="Times New Roman" w:eastAsia="Times New Roman" w:hAnsi="Times New Roman" w:cs="Times New Roman"/>
          <w:lang w:val="en-GB"/>
        </w:rPr>
        <w:t xml:space="preserve">Sánchez, Laura &amp; </w:t>
      </w:r>
      <w:proofErr w:type="spellStart"/>
      <w:r w:rsidRPr="00702F73">
        <w:rPr>
          <w:rFonts w:ascii="Times New Roman" w:eastAsia="Times New Roman" w:hAnsi="Times New Roman" w:cs="Times New Roman"/>
          <w:lang w:val="en-GB"/>
        </w:rPr>
        <w:t>Bardel</w:t>
      </w:r>
      <w:proofErr w:type="spellEnd"/>
      <w:r w:rsidRPr="00702F73">
        <w:rPr>
          <w:rFonts w:ascii="Times New Roman" w:eastAsia="Times New Roman" w:hAnsi="Times New Roman" w:cs="Times New Roman"/>
          <w:lang w:val="en-GB"/>
        </w:rPr>
        <w:t>, Camilla.</w:t>
      </w:r>
      <w:proofErr w:type="gramEnd"/>
      <w:r w:rsidRPr="00702F73">
        <w:rPr>
          <w:rFonts w:ascii="Times New Roman" w:eastAsia="Times New Roman" w:hAnsi="Times New Roman" w:cs="Times New Roman"/>
          <w:lang w:val="en-GB"/>
        </w:rPr>
        <w:t xml:space="preserve"> 2017. </w:t>
      </w:r>
      <w:bookmarkStart w:id="55" w:name="OLE_LINK37"/>
      <w:bookmarkStart w:id="56" w:name="OLE_LINK38"/>
      <w:r w:rsidRPr="00702F73">
        <w:rPr>
          <w:rFonts w:ascii="Times New Roman" w:eastAsia="Times New Roman" w:hAnsi="Times New Roman" w:cs="Times New Roman"/>
          <w:lang w:val="en-GB"/>
        </w:rPr>
        <w:t>Transfer from an L2 in third language learning: A study on L2 proficiency.</w:t>
      </w:r>
      <w:bookmarkEnd w:id="55"/>
      <w:bookmarkEnd w:id="56"/>
      <w:r w:rsidRPr="00702F73">
        <w:rPr>
          <w:rFonts w:ascii="Times New Roman" w:eastAsia="Times New Roman" w:hAnsi="Times New Roman" w:cs="Times New Roman"/>
          <w:lang w:val="en-GB"/>
        </w:rPr>
        <w:t xml:space="preserve"> In </w:t>
      </w:r>
      <w:proofErr w:type="spellStart"/>
      <w:r w:rsidRPr="00702F73">
        <w:rPr>
          <w:rFonts w:ascii="Times New Roman" w:eastAsia="Times New Roman" w:hAnsi="Times New Roman" w:cs="Times New Roman"/>
          <w:lang w:val="en-GB"/>
        </w:rPr>
        <w:t>Angelovska</w:t>
      </w:r>
      <w:proofErr w:type="spellEnd"/>
      <w:r w:rsidRPr="00702F73">
        <w:rPr>
          <w:rFonts w:ascii="Times New Roman" w:eastAsia="Times New Roman" w:hAnsi="Times New Roman" w:cs="Times New Roman"/>
          <w:lang w:val="en-GB"/>
        </w:rPr>
        <w:t>, Tanja &amp; Hahn,</w:t>
      </w:r>
      <w:r w:rsidR="00B34267" w:rsidRPr="00702F73">
        <w:rPr>
          <w:rFonts w:ascii="Times New Roman" w:eastAsia="Times New Roman" w:hAnsi="Times New Roman" w:cs="Times New Roman"/>
          <w:lang w:val="en-GB"/>
        </w:rPr>
        <w:t xml:space="preserve"> Angela</w:t>
      </w:r>
      <w:r w:rsidRPr="00702F73">
        <w:rPr>
          <w:rFonts w:ascii="Times New Roman" w:eastAsia="Times New Roman" w:hAnsi="Times New Roman" w:cs="Times New Roman"/>
          <w:lang w:val="en-GB"/>
        </w:rPr>
        <w:t xml:space="preserve"> (eds.), </w:t>
      </w:r>
      <w:bookmarkStart w:id="57" w:name="OLE_LINK39"/>
      <w:bookmarkStart w:id="58" w:name="OLE_LINK40"/>
      <w:r w:rsidRPr="00702F73">
        <w:rPr>
          <w:rFonts w:ascii="Times New Roman" w:eastAsia="Times New Roman" w:hAnsi="Times New Roman" w:cs="Times New Roman"/>
          <w:i/>
          <w:iCs/>
          <w:lang w:val="en-GB"/>
        </w:rPr>
        <w:t xml:space="preserve">L3 </w:t>
      </w:r>
      <w:r w:rsidR="00B34267" w:rsidRPr="00702F73">
        <w:rPr>
          <w:rFonts w:ascii="Times New Roman" w:eastAsia="Times New Roman" w:hAnsi="Times New Roman" w:cs="Times New Roman"/>
          <w:i/>
          <w:iCs/>
          <w:lang w:val="en-GB"/>
        </w:rPr>
        <w:t>s</w:t>
      </w:r>
      <w:r w:rsidRPr="00702F73">
        <w:rPr>
          <w:rFonts w:ascii="Times New Roman" w:eastAsia="Times New Roman" w:hAnsi="Times New Roman" w:cs="Times New Roman"/>
          <w:i/>
          <w:iCs/>
          <w:lang w:val="en-GB"/>
        </w:rPr>
        <w:t xml:space="preserve">yntactic </w:t>
      </w:r>
      <w:r w:rsidR="00B34267" w:rsidRPr="00702F73">
        <w:rPr>
          <w:rFonts w:ascii="Times New Roman" w:eastAsia="Times New Roman" w:hAnsi="Times New Roman" w:cs="Times New Roman"/>
          <w:i/>
          <w:iCs/>
          <w:lang w:val="en-GB"/>
        </w:rPr>
        <w:t>t</w:t>
      </w:r>
      <w:r w:rsidRPr="00702F73">
        <w:rPr>
          <w:rFonts w:ascii="Times New Roman" w:eastAsia="Times New Roman" w:hAnsi="Times New Roman" w:cs="Times New Roman"/>
          <w:i/>
          <w:iCs/>
          <w:lang w:val="en-GB"/>
        </w:rPr>
        <w:t xml:space="preserve">ransfer: Models, </w:t>
      </w:r>
      <w:r w:rsidR="00B34267" w:rsidRPr="00702F73">
        <w:rPr>
          <w:rFonts w:ascii="Times New Roman" w:eastAsia="Times New Roman" w:hAnsi="Times New Roman" w:cs="Times New Roman"/>
          <w:i/>
          <w:iCs/>
          <w:lang w:val="en-GB"/>
        </w:rPr>
        <w:t>n</w:t>
      </w:r>
      <w:r w:rsidRPr="00702F73">
        <w:rPr>
          <w:rFonts w:ascii="Times New Roman" w:eastAsia="Times New Roman" w:hAnsi="Times New Roman" w:cs="Times New Roman"/>
          <w:i/>
          <w:iCs/>
          <w:lang w:val="en-GB"/>
        </w:rPr>
        <w:t xml:space="preserve">ew </w:t>
      </w:r>
      <w:r w:rsidR="00B34267" w:rsidRPr="00702F73">
        <w:rPr>
          <w:rFonts w:ascii="Times New Roman" w:eastAsia="Times New Roman" w:hAnsi="Times New Roman" w:cs="Times New Roman"/>
          <w:i/>
          <w:iCs/>
          <w:lang w:val="en-GB"/>
        </w:rPr>
        <w:t>d</w:t>
      </w:r>
      <w:r w:rsidRPr="00702F73">
        <w:rPr>
          <w:rFonts w:ascii="Times New Roman" w:eastAsia="Times New Roman" w:hAnsi="Times New Roman" w:cs="Times New Roman"/>
          <w:i/>
          <w:iCs/>
          <w:lang w:val="en-GB"/>
        </w:rPr>
        <w:t xml:space="preserve">evelopments and </w:t>
      </w:r>
      <w:r w:rsidR="00B34267" w:rsidRPr="00702F73">
        <w:rPr>
          <w:rFonts w:ascii="Times New Roman" w:eastAsia="Times New Roman" w:hAnsi="Times New Roman" w:cs="Times New Roman"/>
          <w:i/>
          <w:iCs/>
          <w:lang w:val="en-GB"/>
        </w:rPr>
        <w:t>i</w:t>
      </w:r>
      <w:r w:rsidRPr="00702F73">
        <w:rPr>
          <w:rFonts w:ascii="Times New Roman" w:eastAsia="Times New Roman" w:hAnsi="Times New Roman" w:cs="Times New Roman"/>
          <w:i/>
          <w:iCs/>
          <w:lang w:val="en-GB"/>
        </w:rPr>
        <w:t>mplications</w:t>
      </w:r>
      <w:bookmarkEnd w:id="57"/>
      <w:bookmarkEnd w:id="58"/>
      <w:r w:rsidRPr="00702F73">
        <w:rPr>
          <w:rFonts w:ascii="Times New Roman" w:eastAsia="Times New Roman" w:hAnsi="Times New Roman" w:cs="Times New Roman"/>
          <w:lang w:val="en-GB"/>
        </w:rPr>
        <w:t xml:space="preserve">, 223–250. </w:t>
      </w:r>
      <w:r w:rsidRPr="00702F73">
        <w:rPr>
          <w:rFonts w:ascii="Times New Roman" w:eastAsia="Times New Roman" w:hAnsi="Times New Roman" w:cs="Times New Roman"/>
          <w:lang w:val="en-US"/>
        </w:rPr>
        <w:t>Amsterdam: John Benjamins.</w:t>
      </w:r>
    </w:p>
    <w:p w14:paraId="73558E81" w14:textId="7D14597B" w:rsidR="002478C9" w:rsidRPr="00EE630C" w:rsidRDefault="002478C9" w:rsidP="00EE630C">
      <w:pPr>
        <w:autoSpaceDE w:val="0"/>
        <w:autoSpaceDN w:val="0"/>
        <w:adjustRightInd w:val="0"/>
        <w:spacing w:line="360" w:lineRule="auto"/>
        <w:ind w:left="709" w:hanging="709"/>
        <w:jc w:val="both"/>
        <w:rPr>
          <w:rFonts w:ascii="Times New Roman" w:hAnsi="Times New Roman" w:cs="Times New Roman"/>
          <w:lang w:val="en-US"/>
        </w:rPr>
      </w:pPr>
      <w:proofErr w:type="spellStart"/>
      <w:proofErr w:type="gramStart"/>
      <w:r w:rsidRPr="00EE630C">
        <w:rPr>
          <w:rFonts w:ascii="Times New Roman" w:hAnsi="Times New Roman" w:cs="Times New Roman"/>
          <w:lang w:val="en-US"/>
        </w:rPr>
        <w:t>Schütze</w:t>
      </w:r>
      <w:proofErr w:type="spellEnd"/>
      <w:r w:rsidRPr="00EE630C">
        <w:rPr>
          <w:rFonts w:ascii="Times New Roman" w:hAnsi="Times New Roman" w:cs="Times New Roman"/>
          <w:lang w:val="en-US"/>
        </w:rPr>
        <w:t>, C</w:t>
      </w:r>
      <w:r>
        <w:rPr>
          <w:rFonts w:ascii="Times New Roman" w:hAnsi="Times New Roman" w:cs="Times New Roman"/>
          <w:lang w:val="en-US"/>
        </w:rPr>
        <w:t>arson T.</w:t>
      </w:r>
      <w:r w:rsidRPr="00EE630C">
        <w:rPr>
          <w:rFonts w:ascii="Times New Roman" w:hAnsi="Times New Roman" w:cs="Times New Roman"/>
          <w:lang w:val="en-US"/>
        </w:rPr>
        <w:t xml:space="preserve"> &amp; </w:t>
      </w:r>
      <w:proofErr w:type="spellStart"/>
      <w:r w:rsidRPr="00EE630C">
        <w:rPr>
          <w:rFonts w:ascii="Times New Roman" w:hAnsi="Times New Roman" w:cs="Times New Roman"/>
          <w:lang w:val="en-US"/>
        </w:rPr>
        <w:t>Sprouse</w:t>
      </w:r>
      <w:proofErr w:type="spellEnd"/>
      <w:r>
        <w:rPr>
          <w:rFonts w:ascii="Times New Roman" w:hAnsi="Times New Roman" w:cs="Times New Roman"/>
          <w:lang w:val="en-US"/>
        </w:rPr>
        <w:t>, Jon.</w:t>
      </w:r>
      <w:r w:rsidRPr="00EE630C">
        <w:rPr>
          <w:rFonts w:ascii="Times New Roman" w:hAnsi="Times New Roman" w:cs="Times New Roman"/>
          <w:lang w:val="en-US"/>
        </w:rPr>
        <w:t xml:space="preserve"> 2014.</w:t>
      </w:r>
      <w:proofErr w:type="gramEnd"/>
      <w:r w:rsidRPr="00EE630C">
        <w:rPr>
          <w:rFonts w:ascii="Times New Roman" w:hAnsi="Times New Roman" w:cs="Times New Roman"/>
          <w:lang w:val="en-US"/>
        </w:rPr>
        <w:t xml:space="preserve"> </w:t>
      </w:r>
      <w:proofErr w:type="gramStart"/>
      <w:r w:rsidRPr="00EE630C">
        <w:rPr>
          <w:rFonts w:ascii="Times New Roman" w:hAnsi="Times New Roman" w:cs="Times New Roman"/>
          <w:lang w:val="en-US"/>
        </w:rPr>
        <w:t>Judgment data.</w:t>
      </w:r>
      <w:proofErr w:type="gramEnd"/>
      <w:r w:rsidRPr="00EE630C">
        <w:rPr>
          <w:rFonts w:ascii="Times New Roman" w:hAnsi="Times New Roman" w:cs="Times New Roman"/>
          <w:lang w:val="en-US"/>
        </w:rPr>
        <w:t xml:space="preserve"> In</w:t>
      </w:r>
      <w:r>
        <w:rPr>
          <w:rFonts w:ascii="Times New Roman" w:hAnsi="Times New Roman" w:cs="Times New Roman"/>
          <w:lang w:val="en-US"/>
        </w:rPr>
        <w:t xml:space="preserve"> </w:t>
      </w:r>
      <w:proofErr w:type="spellStart"/>
      <w:r w:rsidRPr="00EE630C">
        <w:rPr>
          <w:rFonts w:ascii="Times New Roman" w:hAnsi="Times New Roman" w:cs="Times New Roman"/>
          <w:lang w:val="en-US"/>
        </w:rPr>
        <w:t>Podesva</w:t>
      </w:r>
      <w:proofErr w:type="spellEnd"/>
      <w:r>
        <w:rPr>
          <w:rFonts w:ascii="Times New Roman" w:hAnsi="Times New Roman" w:cs="Times New Roman"/>
          <w:lang w:val="en-US"/>
        </w:rPr>
        <w:t>, Robert</w:t>
      </w:r>
      <w:r w:rsidRPr="00EE630C">
        <w:rPr>
          <w:rFonts w:ascii="Times New Roman" w:hAnsi="Times New Roman" w:cs="Times New Roman"/>
          <w:lang w:val="en-US"/>
        </w:rPr>
        <w:t xml:space="preserve"> &amp; Sharma</w:t>
      </w:r>
      <w:r>
        <w:rPr>
          <w:rFonts w:ascii="Times New Roman" w:hAnsi="Times New Roman" w:cs="Times New Roman"/>
          <w:lang w:val="en-US"/>
        </w:rPr>
        <w:t xml:space="preserve">, </w:t>
      </w:r>
      <w:proofErr w:type="spellStart"/>
      <w:r>
        <w:rPr>
          <w:rFonts w:ascii="Times New Roman" w:hAnsi="Times New Roman" w:cs="Times New Roman"/>
          <w:lang w:val="en-US"/>
        </w:rPr>
        <w:t>Devyani</w:t>
      </w:r>
      <w:proofErr w:type="spellEnd"/>
      <w:r>
        <w:rPr>
          <w:rFonts w:ascii="Times New Roman" w:hAnsi="Times New Roman" w:cs="Times New Roman"/>
          <w:lang w:val="en-US"/>
        </w:rPr>
        <w:t xml:space="preserve"> </w:t>
      </w:r>
      <w:r w:rsidRPr="00EE630C">
        <w:rPr>
          <w:rFonts w:ascii="Times New Roman" w:hAnsi="Times New Roman" w:cs="Times New Roman"/>
          <w:lang w:val="en-US"/>
        </w:rPr>
        <w:t>(eds</w:t>
      </w:r>
      <w:r w:rsidR="00664AEC">
        <w:rPr>
          <w:rFonts w:ascii="Times New Roman" w:hAnsi="Times New Roman" w:cs="Times New Roman"/>
          <w:lang w:val="en-US"/>
        </w:rPr>
        <w:t>.</w:t>
      </w:r>
      <w:r w:rsidRPr="00EE630C">
        <w:rPr>
          <w:rFonts w:ascii="Times New Roman" w:hAnsi="Times New Roman" w:cs="Times New Roman"/>
          <w:lang w:val="en-US"/>
        </w:rPr>
        <w:t xml:space="preserve">), </w:t>
      </w:r>
      <w:r w:rsidRPr="00EE630C">
        <w:rPr>
          <w:rFonts w:ascii="Times New Roman" w:hAnsi="Times New Roman" w:cs="Times New Roman"/>
          <w:i/>
          <w:iCs/>
          <w:lang w:val="en-US"/>
        </w:rPr>
        <w:t xml:space="preserve">Research </w:t>
      </w:r>
      <w:r w:rsidR="00AF4430">
        <w:rPr>
          <w:rFonts w:ascii="Times New Roman" w:hAnsi="Times New Roman" w:cs="Times New Roman"/>
          <w:i/>
          <w:iCs/>
          <w:lang w:val="en-US"/>
        </w:rPr>
        <w:t>m</w:t>
      </w:r>
      <w:r w:rsidRPr="00EE630C">
        <w:rPr>
          <w:rFonts w:ascii="Times New Roman" w:hAnsi="Times New Roman" w:cs="Times New Roman"/>
          <w:i/>
          <w:iCs/>
          <w:lang w:val="en-US"/>
        </w:rPr>
        <w:t xml:space="preserve">ethods in </w:t>
      </w:r>
      <w:r w:rsidR="00AF4430">
        <w:rPr>
          <w:rFonts w:ascii="Times New Roman" w:hAnsi="Times New Roman" w:cs="Times New Roman"/>
          <w:i/>
          <w:iCs/>
          <w:lang w:val="en-US"/>
        </w:rPr>
        <w:t>l</w:t>
      </w:r>
      <w:r w:rsidRPr="00EE630C">
        <w:rPr>
          <w:rFonts w:ascii="Times New Roman" w:hAnsi="Times New Roman" w:cs="Times New Roman"/>
          <w:i/>
          <w:iCs/>
          <w:lang w:val="en-US"/>
        </w:rPr>
        <w:t>inguistics</w:t>
      </w:r>
      <w:r w:rsidRPr="00EE630C">
        <w:rPr>
          <w:rFonts w:ascii="Times New Roman" w:hAnsi="Times New Roman" w:cs="Times New Roman"/>
          <w:lang w:val="en-US"/>
        </w:rPr>
        <w:t>, 27–50. Cambridge:</w:t>
      </w:r>
      <w:r>
        <w:rPr>
          <w:rFonts w:ascii="Times New Roman" w:hAnsi="Times New Roman" w:cs="Times New Roman"/>
          <w:lang w:val="en-US"/>
        </w:rPr>
        <w:t xml:space="preserve"> </w:t>
      </w:r>
      <w:r w:rsidRPr="00EE630C">
        <w:rPr>
          <w:rFonts w:ascii="Times New Roman" w:hAnsi="Times New Roman" w:cs="Times New Roman"/>
          <w:lang w:val="en-US"/>
        </w:rPr>
        <w:t>Cambridge University Press.</w:t>
      </w:r>
    </w:p>
    <w:p w14:paraId="23E3E018" w14:textId="55415D0D" w:rsidR="006D5813" w:rsidRPr="00634C51" w:rsidRDefault="006D5813" w:rsidP="006D5813">
      <w:pPr>
        <w:pStyle w:val="p1"/>
        <w:spacing w:line="360" w:lineRule="auto"/>
        <w:jc w:val="both"/>
        <w:rPr>
          <w:rFonts w:ascii="Times" w:hAnsi="Times"/>
          <w:sz w:val="24"/>
          <w:szCs w:val="24"/>
          <w:lang w:val="en-GB"/>
        </w:rPr>
      </w:pPr>
      <w:bookmarkStart w:id="59" w:name="OLE_LINK53"/>
      <w:bookmarkStart w:id="60" w:name="OLE_LINK54"/>
      <w:proofErr w:type="gramStart"/>
      <w:r w:rsidRPr="00EE630C">
        <w:rPr>
          <w:rFonts w:ascii="Times" w:hAnsi="Times"/>
          <w:sz w:val="24"/>
          <w:szCs w:val="24"/>
          <w:lang w:val="en-US"/>
        </w:rPr>
        <w:t xml:space="preserve">Schwartz, Bonnie D. &amp; </w:t>
      </w:r>
      <w:proofErr w:type="spellStart"/>
      <w:r w:rsidRPr="00EE630C">
        <w:rPr>
          <w:rFonts w:ascii="Times" w:hAnsi="Times"/>
          <w:sz w:val="24"/>
          <w:szCs w:val="24"/>
          <w:lang w:val="en-US"/>
        </w:rPr>
        <w:t>Sprouse</w:t>
      </w:r>
      <w:proofErr w:type="spellEnd"/>
      <w:r w:rsidRPr="00EE630C">
        <w:rPr>
          <w:rFonts w:ascii="Times" w:hAnsi="Times"/>
          <w:sz w:val="24"/>
          <w:szCs w:val="24"/>
          <w:lang w:val="en-US"/>
        </w:rPr>
        <w:t>, Rex A</w:t>
      </w:r>
      <w:bookmarkEnd w:id="59"/>
      <w:bookmarkEnd w:id="60"/>
      <w:r w:rsidRPr="00EE630C">
        <w:rPr>
          <w:rFonts w:ascii="Times" w:hAnsi="Times"/>
          <w:sz w:val="24"/>
          <w:szCs w:val="24"/>
          <w:lang w:val="en-US"/>
        </w:rPr>
        <w:t>. 1996.</w:t>
      </w:r>
      <w:proofErr w:type="gramEnd"/>
      <w:r w:rsidRPr="00EE630C">
        <w:rPr>
          <w:rFonts w:ascii="Times" w:hAnsi="Times"/>
          <w:sz w:val="24"/>
          <w:szCs w:val="24"/>
          <w:lang w:val="en-US"/>
        </w:rPr>
        <w:t xml:space="preserve"> </w:t>
      </w:r>
      <w:bookmarkStart w:id="61" w:name="OLE_LINK55"/>
      <w:bookmarkStart w:id="62" w:name="OLE_LINK56"/>
      <w:bookmarkStart w:id="63" w:name="OLE_LINK51"/>
      <w:bookmarkStart w:id="64" w:name="OLE_LINK52"/>
      <w:r w:rsidR="000A228B">
        <w:rPr>
          <w:rFonts w:ascii="Times" w:hAnsi="Times"/>
          <w:sz w:val="24"/>
          <w:szCs w:val="24"/>
          <w:lang w:val="en-GB"/>
        </w:rPr>
        <w:t>L2 c</w:t>
      </w:r>
      <w:r w:rsidRPr="00634C51">
        <w:rPr>
          <w:rFonts w:ascii="Times" w:hAnsi="Times"/>
          <w:sz w:val="24"/>
          <w:szCs w:val="24"/>
          <w:lang w:val="en-GB"/>
        </w:rPr>
        <w:t>ognitive states and the full transfer/full</w:t>
      </w:r>
      <w:r w:rsidRPr="00634C51">
        <w:rPr>
          <w:rFonts w:ascii="Times" w:hAnsi="Times"/>
          <w:sz w:val="24"/>
          <w:szCs w:val="24"/>
          <w:lang w:val="en-GB"/>
        </w:rPr>
        <w:tab/>
        <w:t xml:space="preserve">access </w:t>
      </w:r>
      <w:r w:rsidRPr="00634C51">
        <w:rPr>
          <w:rFonts w:ascii="Times" w:hAnsi="Times"/>
          <w:sz w:val="24"/>
          <w:szCs w:val="24"/>
          <w:lang w:val="en-GB"/>
        </w:rPr>
        <w:tab/>
        <w:t>hypothesis</w:t>
      </w:r>
      <w:bookmarkEnd w:id="61"/>
      <w:bookmarkEnd w:id="62"/>
      <w:r w:rsidRPr="00634C51">
        <w:rPr>
          <w:rFonts w:ascii="Times" w:hAnsi="Times"/>
          <w:sz w:val="24"/>
          <w:szCs w:val="24"/>
          <w:lang w:val="en-GB"/>
        </w:rPr>
        <w:t>.</w:t>
      </w:r>
      <w:bookmarkEnd w:id="63"/>
      <w:bookmarkEnd w:id="64"/>
      <w:r w:rsidRPr="00634C51">
        <w:rPr>
          <w:rFonts w:ascii="Times" w:hAnsi="Times"/>
          <w:sz w:val="24"/>
          <w:szCs w:val="24"/>
          <w:lang w:val="en-GB"/>
        </w:rPr>
        <w:t xml:space="preserve"> </w:t>
      </w:r>
      <w:proofErr w:type="gramStart"/>
      <w:r w:rsidRPr="00634C51">
        <w:rPr>
          <w:rFonts w:ascii="Times" w:hAnsi="Times"/>
          <w:i/>
          <w:sz w:val="24"/>
          <w:szCs w:val="24"/>
          <w:lang w:val="en-GB"/>
        </w:rPr>
        <w:t>Second Language Research</w:t>
      </w:r>
      <w:r w:rsidRPr="00634C51">
        <w:rPr>
          <w:rFonts w:ascii="Times" w:hAnsi="Times"/>
          <w:sz w:val="24"/>
          <w:szCs w:val="24"/>
          <w:lang w:val="en-GB"/>
        </w:rPr>
        <w:t xml:space="preserve"> 12(1).</w:t>
      </w:r>
      <w:proofErr w:type="gramEnd"/>
      <w:r w:rsidRPr="00634C51">
        <w:rPr>
          <w:rFonts w:ascii="Times" w:hAnsi="Times"/>
          <w:sz w:val="24"/>
          <w:szCs w:val="24"/>
          <w:lang w:val="en-GB"/>
        </w:rPr>
        <w:t xml:space="preserve"> </w:t>
      </w:r>
      <w:proofErr w:type="gramStart"/>
      <w:r w:rsidRPr="00634C51">
        <w:rPr>
          <w:rFonts w:ascii="Times" w:hAnsi="Times"/>
          <w:sz w:val="24"/>
          <w:szCs w:val="24"/>
          <w:lang w:val="en-GB"/>
        </w:rPr>
        <w:t>40–72.</w:t>
      </w:r>
      <w:proofErr w:type="gramEnd"/>
    </w:p>
    <w:p w14:paraId="7818C6A4" w14:textId="77777777" w:rsidR="006D5813" w:rsidRPr="006D5813" w:rsidRDefault="006D5813" w:rsidP="006D5813">
      <w:pPr>
        <w:spacing w:line="360" w:lineRule="auto"/>
        <w:ind w:left="708" w:hanging="708"/>
        <w:jc w:val="both"/>
        <w:rPr>
          <w:rFonts w:ascii="Times" w:eastAsia="Times New Roman" w:hAnsi="Times" w:cs="Times New Roman"/>
          <w:color w:val="000000"/>
          <w:shd w:val="clear" w:color="auto" w:fill="FFFFFF"/>
          <w:lang w:eastAsia="nl-NL"/>
        </w:rPr>
      </w:pPr>
      <w:proofErr w:type="spellStart"/>
      <w:proofErr w:type="gramStart"/>
      <w:r w:rsidRPr="002E1349">
        <w:rPr>
          <w:rFonts w:ascii="Times" w:hAnsi="Times" w:cs="Times New Roman"/>
          <w:color w:val="000000" w:themeColor="text1"/>
          <w:lang w:val="en-US"/>
        </w:rPr>
        <w:t>Stadt</w:t>
      </w:r>
      <w:proofErr w:type="spellEnd"/>
      <w:r w:rsidRPr="002E1349">
        <w:rPr>
          <w:rFonts w:ascii="Times" w:hAnsi="Times" w:cs="Times New Roman"/>
          <w:color w:val="000000" w:themeColor="text1"/>
          <w:lang w:val="en-US"/>
        </w:rPr>
        <w:t xml:space="preserve">, </w:t>
      </w:r>
      <w:proofErr w:type="spellStart"/>
      <w:r w:rsidRPr="002E1349">
        <w:rPr>
          <w:rFonts w:ascii="Times" w:hAnsi="Times" w:cs="Times New Roman"/>
          <w:color w:val="000000" w:themeColor="text1"/>
          <w:lang w:val="en-US"/>
        </w:rPr>
        <w:t>Rosalinde</w:t>
      </w:r>
      <w:proofErr w:type="spellEnd"/>
      <w:r w:rsidRPr="002E1349">
        <w:rPr>
          <w:rFonts w:ascii="Times" w:hAnsi="Times" w:cs="Times New Roman"/>
          <w:color w:val="000000" w:themeColor="text1"/>
          <w:lang w:val="en-US"/>
        </w:rPr>
        <w:t xml:space="preserve"> &amp; Hulk, </w:t>
      </w:r>
      <w:proofErr w:type="spellStart"/>
      <w:r w:rsidRPr="002E1349">
        <w:rPr>
          <w:rFonts w:ascii="Times" w:hAnsi="Times" w:cs="Times New Roman"/>
          <w:color w:val="000000" w:themeColor="text1"/>
          <w:lang w:val="en-US"/>
        </w:rPr>
        <w:t>Aafke</w:t>
      </w:r>
      <w:proofErr w:type="spellEnd"/>
      <w:r w:rsidRPr="002E1349">
        <w:rPr>
          <w:rFonts w:ascii="Times" w:hAnsi="Times" w:cs="Times New Roman"/>
          <w:color w:val="000000" w:themeColor="text1"/>
          <w:lang w:val="en-US"/>
        </w:rPr>
        <w:t xml:space="preserve"> &amp; </w:t>
      </w:r>
      <w:proofErr w:type="spellStart"/>
      <w:r w:rsidRPr="002E1349">
        <w:rPr>
          <w:rFonts w:ascii="Times" w:hAnsi="Times" w:cs="Times New Roman"/>
          <w:color w:val="000000" w:themeColor="text1"/>
          <w:lang w:val="en-US"/>
        </w:rPr>
        <w:t>Sleeman</w:t>
      </w:r>
      <w:proofErr w:type="spellEnd"/>
      <w:r w:rsidRPr="002E1349">
        <w:rPr>
          <w:rFonts w:ascii="Times" w:hAnsi="Times" w:cs="Times New Roman"/>
          <w:color w:val="000000" w:themeColor="text1"/>
          <w:lang w:val="en-US"/>
        </w:rPr>
        <w:t>, Petra.</w:t>
      </w:r>
      <w:proofErr w:type="gramEnd"/>
      <w:r w:rsidRPr="002E1349">
        <w:rPr>
          <w:rFonts w:ascii="Times" w:hAnsi="Times" w:cs="Times New Roman"/>
          <w:color w:val="000000" w:themeColor="text1"/>
          <w:lang w:val="en-US"/>
        </w:rPr>
        <w:t xml:space="preserve"> </w:t>
      </w:r>
      <w:r w:rsidRPr="00634C51">
        <w:rPr>
          <w:rFonts w:ascii="Times" w:hAnsi="Times" w:cs="Times New Roman"/>
          <w:color w:val="000000" w:themeColor="text1"/>
          <w:lang w:val="en-US"/>
        </w:rPr>
        <w:t xml:space="preserve">2016. </w:t>
      </w:r>
      <w:r w:rsidRPr="00634C51">
        <w:rPr>
          <w:rFonts w:ascii="Times" w:hAnsi="Times" w:cs="Times New Roman"/>
          <w:bCs/>
          <w:color w:val="000000" w:themeColor="text1"/>
          <w:lang w:val="en-GB"/>
        </w:rPr>
        <w:t>The influence of L2 English and immersion on L3 French in the Netherlands. In</w:t>
      </w:r>
      <w:r w:rsidRPr="00634C51">
        <w:rPr>
          <w:rFonts w:ascii="Times" w:hAnsi="Times"/>
          <w:lang w:val="en-US"/>
        </w:rPr>
        <w:t xml:space="preserve"> </w:t>
      </w:r>
      <w:proofErr w:type="spellStart"/>
      <w:r w:rsidRPr="00634C51">
        <w:rPr>
          <w:rFonts w:ascii="Times" w:hAnsi="Times" w:cs="Times New Roman"/>
          <w:bCs/>
          <w:color w:val="000000" w:themeColor="text1"/>
          <w:lang w:val="en-GB"/>
        </w:rPr>
        <w:t>Audring</w:t>
      </w:r>
      <w:proofErr w:type="spellEnd"/>
      <w:r w:rsidRPr="00634C51">
        <w:rPr>
          <w:rFonts w:ascii="Times" w:hAnsi="Times" w:cs="Times New Roman"/>
          <w:bCs/>
          <w:color w:val="000000" w:themeColor="text1"/>
          <w:lang w:val="en-GB"/>
        </w:rPr>
        <w:t xml:space="preserve">, Jenny &amp; </w:t>
      </w:r>
      <w:proofErr w:type="spellStart"/>
      <w:r w:rsidRPr="00634C51">
        <w:rPr>
          <w:rFonts w:ascii="Times" w:hAnsi="Times" w:cs="Times New Roman"/>
          <w:bCs/>
          <w:color w:val="000000" w:themeColor="text1"/>
          <w:lang w:val="en-GB"/>
        </w:rPr>
        <w:t>Lestrade</w:t>
      </w:r>
      <w:proofErr w:type="spellEnd"/>
      <w:r w:rsidRPr="00634C51">
        <w:rPr>
          <w:rFonts w:ascii="Times" w:hAnsi="Times" w:cs="Times New Roman"/>
          <w:bCs/>
          <w:color w:val="000000" w:themeColor="text1"/>
          <w:lang w:val="en-GB"/>
        </w:rPr>
        <w:t xml:space="preserve">, Sander (eds.), </w:t>
      </w:r>
      <w:r w:rsidRPr="00634C51">
        <w:rPr>
          <w:rFonts w:ascii="Times" w:hAnsi="Times" w:cs="Times New Roman"/>
          <w:bCs/>
          <w:i/>
          <w:color w:val="000000" w:themeColor="text1"/>
          <w:lang w:val="en-GB"/>
        </w:rPr>
        <w:t>Linguistics in the Netherlands,</w:t>
      </w:r>
      <w:r w:rsidRPr="00634C51">
        <w:rPr>
          <w:rFonts w:ascii="Times" w:hAnsi="Times" w:cs="Times New Roman"/>
          <w:bCs/>
          <w:color w:val="000000" w:themeColor="text1"/>
          <w:lang w:val="en-GB"/>
        </w:rPr>
        <w:t xml:space="preserve"> 152</w:t>
      </w:r>
      <w:r w:rsidRPr="00634C51">
        <w:rPr>
          <w:rFonts w:ascii="Times" w:eastAsia="Times New Roman" w:hAnsi="Times" w:cs="Times New Roman"/>
          <w:color w:val="000000" w:themeColor="text1"/>
          <w:lang w:val="en-US"/>
        </w:rPr>
        <w:t>–165</w:t>
      </w:r>
      <w:r w:rsidRPr="00634C51">
        <w:rPr>
          <w:rFonts w:ascii="Times" w:hAnsi="Times" w:cs="Times New Roman"/>
          <w:bCs/>
          <w:color w:val="000000" w:themeColor="text1"/>
          <w:lang w:val="en-GB"/>
        </w:rPr>
        <w:t xml:space="preserve">. </w:t>
      </w:r>
      <w:r w:rsidRPr="006D5813">
        <w:rPr>
          <w:rFonts w:ascii="Times" w:hAnsi="Times" w:cs="Times New Roman"/>
          <w:bCs/>
          <w:color w:val="000000" w:themeColor="text1"/>
        </w:rPr>
        <w:t>Amsterdam: John Benjamins.</w:t>
      </w:r>
    </w:p>
    <w:p w14:paraId="69897E2F" w14:textId="577108C2" w:rsidR="006D5813" w:rsidRPr="004E007D" w:rsidRDefault="006D5813" w:rsidP="006D5813">
      <w:pPr>
        <w:spacing w:line="360" w:lineRule="auto"/>
        <w:ind w:left="708" w:hanging="708"/>
        <w:jc w:val="both"/>
        <w:rPr>
          <w:rFonts w:ascii="Times" w:eastAsia="Times New Roman" w:hAnsi="Times" w:cs="Times New Roman"/>
          <w:color w:val="000000"/>
          <w:shd w:val="clear" w:color="auto" w:fill="FFFFFF"/>
          <w:lang w:eastAsia="nl-NL"/>
        </w:rPr>
      </w:pPr>
      <w:r w:rsidRPr="006D5813">
        <w:rPr>
          <w:rFonts w:ascii="Times" w:hAnsi="Times" w:cs="Times New Roman"/>
          <w:color w:val="000000" w:themeColor="text1"/>
        </w:rPr>
        <w:t xml:space="preserve">Stadt, Rosalinde &amp; Hulk, Aafke &amp; </w:t>
      </w:r>
      <w:proofErr w:type="spellStart"/>
      <w:r w:rsidRPr="006D5813">
        <w:rPr>
          <w:rFonts w:ascii="Times" w:hAnsi="Times" w:cs="Times New Roman"/>
          <w:color w:val="000000" w:themeColor="text1"/>
        </w:rPr>
        <w:t>Sleeman</w:t>
      </w:r>
      <w:proofErr w:type="spellEnd"/>
      <w:r w:rsidRPr="006D5813">
        <w:rPr>
          <w:rFonts w:ascii="Times" w:hAnsi="Times" w:cs="Times New Roman"/>
          <w:color w:val="000000" w:themeColor="text1"/>
        </w:rPr>
        <w:t xml:space="preserve">, Petra. 2018a. </w:t>
      </w:r>
      <w:r w:rsidRPr="00634C51">
        <w:rPr>
          <w:rFonts w:ascii="Times" w:hAnsi="Times" w:cs="Times New Roman"/>
          <w:bCs/>
          <w:color w:val="000000" w:themeColor="text1"/>
          <w:lang w:val="en-US"/>
        </w:rPr>
        <w:t xml:space="preserve">The role of L2 exposure in L3A: A comparative study between third- and fourth-year secondary school students in the Netherlands. </w:t>
      </w:r>
      <w:proofErr w:type="gramStart"/>
      <w:r w:rsidRPr="00634C51">
        <w:rPr>
          <w:rFonts w:ascii="Times" w:hAnsi="Times" w:cs="Times New Roman"/>
          <w:bCs/>
          <w:color w:val="000000" w:themeColor="text1"/>
          <w:lang w:val="en-US"/>
        </w:rPr>
        <w:t xml:space="preserve">In </w:t>
      </w:r>
      <w:bookmarkStart w:id="65" w:name="OLE_LINK4"/>
      <w:proofErr w:type="spellStart"/>
      <w:r w:rsidRPr="00634C51">
        <w:rPr>
          <w:rFonts w:ascii="Times" w:hAnsi="Times" w:cs="Times New Roman"/>
          <w:color w:val="000000" w:themeColor="text1"/>
          <w:lang w:val="en-US"/>
        </w:rPr>
        <w:t>Berns</w:t>
      </w:r>
      <w:proofErr w:type="spellEnd"/>
      <w:r w:rsidRPr="00634C51">
        <w:rPr>
          <w:rFonts w:ascii="Times" w:hAnsi="Times" w:cs="Times New Roman"/>
          <w:color w:val="000000" w:themeColor="text1"/>
          <w:lang w:val="en-US"/>
        </w:rPr>
        <w:t xml:space="preserve">, Janine &amp; Jacobs, </w:t>
      </w:r>
      <w:proofErr w:type="spellStart"/>
      <w:r w:rsidRPr="00634C51">
        <w:rPr>
          <w:rFonts w:ascii="Times" w:hAnsi="Times" w:cs="Times New Roman"/>
          <w:color w:val="000000" w:themeColor="text1"/>
          <w:lang w:val="en-US"/>
        </w:rPr>
        <w:t>Haike</w:t>
      </w:r>
      <w:proofErr w:type="spellEnd"/>
      <w:r w:rsidRPr="00634C51">
        <w:rPr>
          <w:rFonts w:ascii="Times" w:hAnsi="Times" w:cs="Times New Roman"/>
          <w:color w:val="000000" w:themeColor="text1"/>
          <w:lang w:val="en-US"/>
        </w:rPr>
        <w:t xml:space="preserve"> &amp; Nouveau, Dominique (eds.),</w:t>
      </w:r>
      <w:r w:rsidRPr="00634C51">
        <w:rPr>
          <w:rFonts w:ascii="Times" w:hAnsi="Times" w:cs="Times New Roman"/>
          <w:bCs/>
          <w:color w:val="000000" w:themeColor="text1"/>
          <w:lang w:val="en-US"/>
        </w:rPr>
        <w:t xml:space="preserve"> </w:t>
      </w:r>
      <w:bookmarkStart w:id="66" w:name="OLE_LINK1"/>
      <w:r w:rsidRPr="00634C51">
        <w:rPr>
          <w:rFonts w:ascii="Times" w:hAnsi="Times" w:cs="Times New Roman"/>
          <w:bCs/>
          <w:i/>
          <w:color w:val="000000" w:themeColor="text1"/>
          <w:lang w:val="en-US"/>
        </w:rPr>
        <w:t xml:space="preserve">Romance </w:t>
      </w:r>
      <w:r w:rsidR="00122D11">
        <w:rPr>
          <w:rFonts w:ascii="Times" w:hAnsi="Times" w:cs="Times New Roman"/>
          <w:bCs/>
          <w:i/>
          <w:color w:val="000000" w:themeColor="text1"/>
          <w:lang w:val="en-US"/>
        </w:rPr>
        <w:t>l</w:t>
      </w:r>
      <w:r w:rsidRPr="00634C51">
        <w:rPr>
          <w:rFonts w:ascii="Times" w:hAnsi="Times" w:cs="Times New Roman"/>
          <w:bCs/>
          <w:i/>
          <w:color w:val="000000" w:themeColor="text1"/>
          <w:lang w:val="en-US"/>
        </w:rPr>
        <w:t xml:space="preserve">anguages and </w:t>
      </w:r>
      <w:r w:rsidR="00122D11">
        <w:rPr>
          <w:rFonts w:ascii="Times" w:hAnsi="Times" w:cs="Times New Roman"/>
          <w:bCs/>
          <w:i/>
          <w:color w:val="000000" w:themeColor="text1"/>
          <w:lang w:val="en-US"/>
        </w:rPr>
        <w:t>l</w:t>
      </w:r>
      <w:r w:rsidRPr="00634C51">
        <w:rPr>
          <w:rFonts w:ascii="Times" w:hAnsi="Times" w:cs="Times New Roman"/>
          <w:bCs/>
          <w:i/>
          <w:color w:val="000000" w:themeColor="text1"/>
          <w:lang w:val="en-US"/>
        </w:rPr>
        <w:t xml:space="preserve">inguistic </w:t>
      </w:r>
      <w:r w:rsidR="00122D11">
        <w:rPr>
          <w:rFonts w:ascii="Times" w:hAnsi="Times" w:cs="Times New Roman"/>
          <w:bCs/>
          <w:i/>
          <w:color w:val="000000" w:themeColor="text1"/>
          <w:lang w:val="en-US"/>
        </w:rPr>
        <w:t>t</w:t>
      </w:r>
      <w:r w:rsidRPr="00634C51">
        <w:rPr>
          <w:rFonts w:ascii="Times" w:hAnsi="Times" w:cs="Times New Roman"/>
          <w:bCs/>
          <w:i/>
          <w:color w:val="000000" w:themeColor="text1"/>
          <w:lang w:val="en-US"/>
        </w:rPr>
        <w:t>heory</w:t>
      </w:r>
      <w:bookmarkEnd w:id="65"/>
      <w:bookmarkEnd w:id="66"/>
      <w:r w:rsidRPr="00634C51">
        <w:rPr>
          <w:rFonts w:ascii="Times" w:hAnsi="Times" w:cs="Times New Roman"/>
          <w:bCs/>
          <w:iCs/>
          <w:color w:val="000000" w:themeColor="text1"/>
          <w:lang w:val="en-US"/>
        </w:rPr>
        <w:t>,</w:t>
      </w:r>
      <w:r w:rsidRPr="00634C51">
        <w:rPr>
          <w:rFonts w:ascii="Times" w:hAnsi="Times" w:cs="Times New Roman"/>
          <w:bCs/>
          <w:i/>
          <w:color w:val="000000" w:themeColor="text1"/>
          <w:lang w:val="en-US"/>
        </w:rPr>
        <w:t xml:space="preserve"> </w:t>
      </w:r>
      <w:r w:rsidRPr="00634C51">
        <w:rPr>
          <w:rFonts w:ascii="Times" w:hAnsi="Times" w:cs="Times New Roman"/>
          <w:color w:val="000000" w:themeColor="text1"/>
          <w:lang w:val="en-US"/>
        </w:rPr>
        <w:t>279–297.</w:t>
      </w:r>
      <w:proofErr w:type="gramEnd"/>
      <w:r w:rsidRPr="00634C51">
        <w:rPr>
          <w:rFonts w:ascii="Times" w:hAnsi="Times" w:cs="Times New Roman"/>
          <w:color w:val="000000" w:themeColor="text1"/>
          <w:lang w:val="en-US"/>
        </w:rPr>
        <w:t xml:space="preserve"> </w:t>
      </w:r>
      <w:r w:rsidRPr="004E007D">
        <w:rPr>
          <w:rFonts w:ascii="Times" w:hAnsi="Times" w:cs="Times New Roman"/>
          <w:color w:val="000000" w:themeColor="text1"/>
          <w:shd w:val="clear" w:color="auto" w:fill="FFFFFF"/>
        </w:rPr>
        <w:t>Amsterdam: John Benjamins.</w:t>
      </w:r>
    </w:p>
    <w:p w14:paraId="5ABAAD9C" w14:textId="520AA066" w:rsidR="006D5813" w:rsidRPr="004E007D" w:rsidRDefault="006D5813" w:rsidP="00A31AD4">
      <w:pPr>
        <w:spacing w:line="360" w:lineRule="auto"/>
        <w:ind w:left="708" w:hanging="708"/>
        <w:jc w:val="both"/>
        <w:rPr>
          <w:rFonts w:ascii="Times" w:hAnsi="Times" w:cs="Times New Roman"/>
          <w:color w:val="000000" w:themeColor="text1"/>
        </w:rPr>
      </w:pPr>
      <w:r w:rsidRPr="004E007D">
        <w:rPr>
          <w:rFonts w:ascii="Times" w:hAnsi="Times" w:cs="Times New Roman"/>
          <w:color w:val="000000" w:themeColor="text1"/>
        </w:rPr>
        <w:lastRenderedPageBreak/>
        <w:t xml:space="preserve">Stadt, Rosalinde &amp; Hulk, </w:t>
      </w:r>
      <w:r w:rsidR="00533BF4" w:rsidRPr="004E007D">
        <w:rPr>
          <w:rFonts w:ascii="Times" w:hAnsi="Times" w:cs="Times New Roman"/>
          <w:color w:val="000000" w:themeColor="text1"/>
        </w:rPr>
        <w:t xml:space="preserve">Aafke &amp; </w:t>
      </w:r>
      <w:proofErr w:type="spellStart"/>
      <w:r w:rsidRPr="004E007D">
        <w:rPr>
          <w:rFonts w:ascii="Times" w:hAnsi="Times" w:cs="Times New Roman"/>
          <w:color w:val="000000" w:themeColor="text1"/>
        </w:rPr>
        <w:t>Sleeman</w:t>
      </w:r>
      <w:proofErr w:type="spellEnd"/>
      <w:r w:rsidRPr="004E007D">
        <w:rPr>
          <w:rFonts w:ascii="Times" w:hAnsi="Times" w:cs="Times New Roman"/>
          <w:color w:val="000000" w:themeColor="text1"/>
        </w:rPr>
        <w:t xml:space="preserve">, Petra. 2018b. </w:t>
      </w:r>
      <w:proofErr w:type="gramStart"/>
      <w:r w:rsidRPr="00634C51">
        <w:rPr>
          <w:rFonts w:ascii="Times" w:eastAsia="Times New Roman" w:hAnsi="Times" w:cs="Times New Roman"/>
          <w:color w:val="000000" w:themeColor="text1"/>
          <w:spacing w:val="-8"/>
          <w:shd w:val="clear" w:color="auto" w:fill="FFFFFF"/>
          <w:lang w:val="en-US" w:eastAsia="nl-NL"/>
        </w:rPr>
        <w:t xml:space="preserve">The influence of L2 English </w:t>
      </w:r>
      <w:r w:rsidR="004F2311">
        <w:rPr>
          <w:rFonts w:ascii="Times" w:eastAsia="Times New Roman" w:hAnsi="Times" w:cs="Times New Roman"/>
          <w:color w:val="000000" w:themeColor="text1"/>
          <w:spacing w:val="-8"/>
          <w:shd w:val="clear" w:color="auto" w:fill="FFFFFF"/>
          <w:lang w:val="en-US" w:eastAsia="nl-NL"/>
        </w:rPr>
        <w:t>o</w:t>
      </w:r>
      <w:r w:rsidRPr="00634C51">
        <w:rPr>
          <w:rFonts w:ascii="Times" w:eastAsia="Times New Roman" w:hAnsi="Times" w:cs="Times New Roman"/>
          <w:color w:val="000000" w:themeColor="text1"/>
          <w:spacing w:val="-8"/>
          <w:shd w:val="clear" w:color="auto" w:fill="FFFFFF"/>
          <w:lang w:val="en-US" w:eastAsia="nl-NL"/>
        </w:rPr>
        <w:t xml:space="preserve">n L3 French acquisition in </w:t>
      </w:r>
      <w:r w:rsidR="004F2311">
        <w:rPr>
          <w:rFonts w:ascii="Times" w:eastAsia="Times New Roman" w:hAnsi="Times" w:cs="Times New Roman"/>
          <w:color w:val="000000" w:themeColor="text1"/>
          <w:spacing w:val="-8"/>
          <w:shd w:val="clear" w:color="auto" w:fill="FFFFFF"/>
          <w:lang w:val="en-US" w:eastAsia="nl-NL"/>
        </w:rPr>
        <w:t>bilingual education</w:t>
      </w:r>
      <w:r w:rsidRPr="00634C51">
        <w:rPr>
          <w:rFonts w:ascii="Times" w:eastAsia="Times New Roman" w:hAnsi="Times" w:cs="Times New Roman"/>
          <w:color w:val="000000" w:themeColor="text1"/>
          <w:spacing w:val="-8"/>
          <w:shd w:val="clear" w:color="auto" w:fill="FFFFFF"/>
          <w:lang w:val="en-US" w:eastAsia="nl-NL"/>
        </w:rPr>
        <w:t>.</w:t>
      </w:r>
      <w:proofErr w:type="gramEnd"/>
      <w:r w:rsidRPr="00634C51">
        <w:rPr>
          <w:rFonts w:ascii="Times" w:eastAsia="Times New Roman" w:hAnsi="Times" w:cs="Times New Roman"/>
          <w:color w:val="000000" w:themeColor="text1"/>
          <w:spacing w:val="-8"/>
          <w:shd w:val="clear" w:color="auto" w:fill="FFFFFF"/>
          <w:lang w:val="en-US" w:eastAsia="nl-NL"/>
        </w:rPr>
        <w:t xml:space="preserve"> </w:t>
      </w:r>
      <w:proofErr w:type="gramStart"/>
      <w:r w:rsidRPr="00634C51">
        <w:rPr>
          <w:rFonts w:ascii="Times" w:eastAsia="Times New Roman" w:hAnsi="Times" w:cs="Times New Roman"/>
          <w:color w:val="000000" w:themeColor="text1"/>
          <w:spacing w:val="-8"/>
          <w:shd w:val="clear" w:color="auto" w:fill="FFFFFF"/>
          <w:lang w:val="en-US" w:eastAsia="nl-NL"/>
        </w:rPr>
        <w:t xml:space="preserve">In Mearns, Tessa &amp; de </w:t>
      </w:r>
      <w:proofErr w:type="spellStart"/>
      <w:r w:rsidRPr="00634C51">
        <w:rPr>
          <w:rFonts w:ascii="Times" w:eastAsia="Times New Roman" w:hAnsi="Times" w:cs="Times New Roman"/>
          <w:color w:val="000000" w:themeColor="text1"/>
          <w:spacing w:val="-8"/>
          <w:shd w:val="clear" w:color="auto" w:fill="FFFFFF"/>
          <w:lang w:val="en-US" w:eastAsia="nl-NL"/>
        </w:rPr>
        <w:t>Graaff</w:t>
      </w:r>
      <w:proofErr w:type="spellEnd"/>
      <w:r w:rsidRPr="00634C51">
        <w:rPr>
          <w:rFonts w:ascii="Times" w:eastAsia="Times New Roman" w:hAnsi="Times" w:cs="Times New Roman"/>
          <w:color w:val="000000" w:themeColor="text1"/>
          <w:spacing w:val="-8"/>
          <w:shd w:val="clear" w:color="auto" w:fill="FFFFFF"/>
          <w:lang w:val="en-US" w:eastAsia="nl-NL"/>
        </w:rPr>
        <w:t xml:space="preserve">, Rick (eds.), </w:t>
      </w:r>
      <w:r w:rsidRPr="00634C51">
        <w:rPr>
          <w:rFonts w:ascii="Times" w:eastAsia="Times New Roman" w:hAnsi="Times" w:cs="Times New Roman"/>
          <w:i/>
          <w:color w:val="000000" w:themeColor="text1"/>
          <w:spacing w:val="-8"/>
          <w:shd w:val="clear" w:color="auto" w:fill="FFFFFF"/>
          <w:lang w:val="en-US" w:eastAsia="nl-NL"/>
        </w:rPr>
        <w:t xml:space="preserve">CLIL and </w:t>
      </w:r>
      <w:r w:rsidRPr="00A31AD4">
        <w:rPr>
          <w:rFonts w:ascii="Times" w:eastAsia="Times New Roman" w:hAnsi="Times" w:cs="Times New Roman"/>
          <w:i/>
          <w:color w:val="000000" w:themeColor="text1"/>
          <w:spacing w:val="-8"/>
          <w:shd w:val="clear" w:color="auto" w:fill="FFFFFF"/>
          <w:lang w:val="en-US" w:eastAsia="nl-NL"/>
        </w:rPr>
        <w:t>bilingual education in the Netherlands</w:t>
      </w:r>
      <w:r w:rsidR="004F2311" w:rsidRPr="00A31AD4">
        <w:rPr>
          <w:rFonts w:ascii="Times" w:eastAsia="Times New Roman" w:hAnsi="Times" w:cs="Times New Roman"/>
          <w:i/>
          <w:color w:val="000000" w:themeColor="text1"/>
          <w:spacing w:val="-8"/>
          <w:shd w:val="clear" w:color="auto" w:fill="FFFFFF"/>
          <w:lang w:val="en-US" w:eastAsia="nl-NL"/>
        </w:rPr>
        <w:t xml:space="preserve"> </w:t>
      </w:r>
      <w:r w:rsidR="004F2311" w:rsidRPr="00A31AD4">
        <w:rPr>
          <w:rFonts w:ascii="Times" w:eastAsia="Times New Roman" w:hAnsi="Times" w:cs="Times New Roman"/>
          <w:color w:val="000000" w:themeColor="text1"/>
          <w:spacing w:val="-8"/>
          <w:shd w:val="clear" w:color="auto" w:fill="FFFFFF"/>
          <w:lang w:val="en-US" w:eastAsia="nl-NL"/>
        </w:rPr>
        <w:t>7(2)</w:t>
      </w:r>
      <w:r w:rsidRPr="00A31AD4">
        <w:rPr>
          <w:rFonts w:ascii="Times" w:eastAsia="Times New Roman" w:hAnsi="Times" w:cs="Times New Roman"/>
          <w:color w:val="000000" w:themeColor="text1"/>
          <w:spacing w:val="-8"/>
          <w:shd w:val="clear" w:color="auto" w:fill="FFFFFF"/>
          <w:lang w:val="en-US" w:eastAsia="nl-NL"/>
        </w:rPr>
        <w:t xml:space="preserve">, </w:t>
      </w:r>
      <w:r w:rsidRPr="00A31AD4">
        <w:rPr>
          <w:rFonts w:ascii="Times" w:hAnsi="Times" w:cs="Times New Roman"/>
          <w:color w:val="000000" w:themeColor="text1"/>
          <w:lang w:val="en-US"/>
        </w:rPr>
        <w:t>228–250.</w:t>
      </w:r>
      <w:proofErr w:type="gramEnd"/>
      <w:r w:rsidRPr="00A31AD4">
        <w:rPr>
          <w:rFonts w:ascii="Times" w:hAnsi="Times" w:cs="Times New Roman"/>
          <w:color w:val="000000" w:themeColor="text1"/>
          <w:lang w:val="en-US"/>
        </w:rPr>
        <w:t xml:space="preserve"> </w:t>
      </w:r>
      <w:r w:rsidRPr="004E007D">
        <w:rPr>
          <w:rFonts w:ascii="Times" w:hAnsi="Times" w:cs="Times New Roman"/>
          <w:color w:val="000000" w:themeColor="text1"/>
        </w:rPr>
        <w:t>Amsterdam: John Benjamins.</w:t>
      </w:r>
    </w:p>
    <w:p w14:paraId="2BB24AAA" w14:textId="194D51D8" w:rsidR="00533BF4" w:rsidRPr="004E007D" w:rsidRDefault="00533BF4" w:rsidP="007B50D3">
      <w:pPr>
        <w:spacing w:line="360" w:lineRule="auto"/>
        <w:ind w:left="709" w:hanging="709"/>
        <w:jc w:val="both"/>
        <w:rPr>
          <w:rFonts w:ascii="Times" w:eastAsia="Times New Roman" w:hAnsi="Times" w:cs="Times New Roman"/>
          <w:color w:val="000000" w:themeColor="text1"/>
          <w:lang w:val="en-US"/>
        </w:rPr>
      </w:pPr>
      <w:bookmarkStart w:id="67" w:name="OLE_LINK147"/>
      <w:bookmarkStart w:id="68" w:name="OLE_LINK148"/>
      <w:r w:rsidRPr="00A31AD4">
        <w:rPr>
          <w:rFonts w:ascii="Times" w:hAnsi="Times" w:cs="Times New Roman"/>
          <w:color w:val="000000" w:themeColor="text1"/>
        </w:rPr>
        <w:t xml:space="preserve">Stadt, Rosalinde &amp; Hulk, </w:t>
      </w:r>
      <w:r>
        <w:rPr>
          <w:rFonts w:ascii="Times" w:hAnsi="Times" w:cs="Times New Roman"/>
          <w:color w:val="000000" w:themeColor="text1"/>
        </w:rPr>
        <w:t xml:space="preserve">Aafke &amp; </w:t>
      </w:r>
      <w:proofErr w:type="spellStart"/>
      <w:r w:rsidRPr="00A31AD4">
        <w:rPr>
          <w:rFonts w:ascii="Times" w:hAnsi="Times" w:cs="Times New Roman"/>
          <w:color w:val="000000" w:themeColor="text1"/>
        </w:rPr>
        <w:t>Sleeman</w:t>
      </w:r>
      <w:proofErr w:type="spellEnd"/>
      <w:r w:rsidRPr="00A31AD4">
        <w:rPr>
          <w:rFonts w:ascii="Times" w:hAnsi="Times" w:cs="Times New Roman"/>
          <w:color w:val="000000" w:themeColor="text1"/>
        </w:rPr>
        <w:t xml:space="preserve">, Petra. </w:t>
      </w:r>
      <w:r w:rsidRPr="004E007D">
        <w:rPr>
          <w:rFonts w:ascii="Times" w:hAnsi="Times" w:cs="Times New Roman"/>
          <w:color w:val="000000" w:themeColor="text1"/>
        </w:rPr>
        <w:t xml:space="preserve">2018c. </w:t>
      </w:r>
      <w:r w:rsidRPr="00A31AD4">
        <w:rPr>
          <w:rFonts w:ascii="Times" w:hAnsi="Times"/>
          <w:color w:val="000000"/>
          <w:shd w:val="clear" w:color="auto" w:fill="FFFFFF"/>
          <w:lang w:val="en-GB"/>
        </w:rPr>
        <w:t>The influence of L1 Dutch and L2 English on L3 Fren</w:t>
      </w:r>
      <w:r>
        <w:rPr>
          <w:rFonts w:ascii="Times" w:hAnsi="Times"/>
          <w:color w:val="000000"/>
          <w:shd w:val="clear" w:color="auto" w:fill="FFFFFF"/>
          <w:lang w:val="en-GB"/>
        </w:rPr>
        <w:t xml:space="preserve">ch: A longitudinal study. </w:t>
      </w:r>
      <w:proofErr w:type="gramStart"/>
      <w:r w:rsidRPr="00A31AD4">
        <w:rPr>
          <w:rFonts w:ascii="Times" w:hAnsi="Times"/>
          <w:i/>
          <w:iCs/>
          <w:color w:val="000000"/>
          <w:shd w:val="clear" w:color="auto" w:fill="FFFFFF"/>
          <w:lang w:val="en-GB"/>
        </w:rPr>
        <w:t>Journal of the European Second Language Association </w:t>
      </w:r>
      <w:r w:rsidRPr="00A31AD4">
        <w:rPr>
          <w:rFonts w:ascii="Times" w:hAnsi="Times"/>
          <w:color w:val="000000"/>
          <w:shd w:val="clear" w:color="auto" w:fill="FFFFFF"/>
          <w:lang w:val="en-GB"/>
        </w:rPr>
        <w:t>1(1).</w:t>
      </w:r>
      <w:proofErr w:type="gramEnd"/>
      <w:r w:rsidRPr="00A31AD4">
        <w:rPr>
          <w:rFonts w:ascii="Times" w:hAnsi="Times"/>
          <w:color w:val="000000"/>
          <w:shd w:val="clear" w:color="auto" w:fill="FFFFFF"/>
          <w:lang w:val="en-GB"/>
        </w:rPr>
        <w:t xml:space="preserve"> </w:t>
      </w:r>
      <w:proofErr w:type="gramStart"/>
      <w:r w:rsidRPr="00340D2E">
        <w:rPr>
          <w:rFonts w:ascii="Times" w:hAnsi="Times"/>
          <w:color w:val="000000"/>
          <w:shd w:val="clear" w:color="auto" w:fill="FFFFFF"/>
          <w:lang w:val="en-GB"/>
        </w:rPr>
        <w:t>63–71.</w:t>
      </w:r>
      <w:proofErr w:type="gramEnd"/>
      <w:r w:rsidRPr="00340D2E">
        <w:rPr>
          <w:rFonts w:ascii="Times" w:hAnsi="Times"/>
          <w:color w:val="000000"/>
          <w:shd w:val="clear" w:color="auto" w:fill="FFFFFF"/>
          <w:lang w:val="en-GB"/>
        </w:rPr>
        <w:t xml:space="preserve"> </w:t>
      </w:r>
      <w:bookmarkEnd w:id="67"/>
      <w:bookmarkEnd w:id="68"/>
    </w:p>
    <w:p w14:paraId="46A32006" w14:textId="40693489" w:rsidR="006D5813" w:rsidRPr="00865B73" w:rsidRDefault="006D5813" w:rsidP="007B50D3">
      <w:pPr>
        <w:spacing w:line="360" w:lineRule="auto"/>
        <w:ind w:left="709" w:hanging="709"/>
        <w:jc w:val="both"/>
        <w:rPr>
          <w:rFonts w:ascii="Times" w:eastAsia="Times New Roman" w:hAnsi="Times" w:cs="Times New Roman"/>
          <w:color w:val="000000"/>
          <w:shd w:val="clear" w:color="auto" w:fill="FFFFFF"/>
          <w:lang w:eastAsia="nl-NL"/>
        </w:rPr>
      </w:pPr>
      <w:proofErr w:type="gramStart"/>
      <w:r w:rsidRPr="004E007D">
        <w:rPr>
          <w:rFonts w:ascii="Times" w:eastAsia="Times New Roman" w:hAnsi="Times" w:cs="Times New Roman"/>
          <w:color w:val="000000" w:themeColor="text1"/>
          <w:lang w:val="en-US"/>
        </w:rPr>
        <w:t xml:space="preserve">Thijs, Annette &amp; </w:t>
      </w:r>
      <w:proofErr w:type="spellStart"/>
      <w:r w:rsidRPr="004E007D">
        <w:rPr>
          <w:rFonts w:ascii="Times" w:eastAsia="Times New Roman" w:hAnsi="Times" w:cs="Times New Roman"/>
          <w:color w:val="000000" w:themeColor="text1"/>
          <w:lang w:val="en-US"/>
        </w:rPr>
        <w:t>Trimbos</w:t>
      </w:r>
      <w:proofErr w:type="spellEnd"/>
      <w:r w:rsidRPr="004E007D">
        <w:rPr>
          <w:rFonts w:ascii="Times" w:eastAsia="Times New Roman" w:hAnsi="Times" w:cs="Times New Roman"/>
          <w:color w:val="000000" w:themeColor="text1"/>
          <w:lang w:val="en-US"/>
        </w:rPr>
        <w:t xml:space="preserve">, Bas &amp; </w:t>
      </w:r>
      <w:proofErr w:type="spellStart"/>
      <w:r w:rsidRPr="004E007D">
        <w:rPr>
          <w:rFonts w:ascii="Times" w:eastAsia="Times New Roman" w:hAnsi="Times" w:cs="Times New Roman"/>
          <w:color w:val="000000" w:themeColor="text1"/>
          <w:lang w:val="en-US"/>
        </w:rPr>
        <w:t>Tuin</w:t>
      </w:r>
      <w:proofErr w:type="spellEnd"/>
      <w:r w:rsidRPr="004E007D">
        <w:rPr>
          <w:rFonts w:ascii="Times" w:eastAsia="Times New Roman" w:hAnsi="Times" w:cs="Times New Roman"/>
          <w:color w:val="000000" w:themeColor="text1"/>
          <w:lang w:val="en-US"/>
        </w:rPr>
        <w:t xml:space="preserve">, Dirk &amp; </w:t>
      </w:r>
      <w:proofErr w:type="spellStart"/>
      <w:r w:rsidRPr="004E007D">
        <w:rPr>
          <w:rFonts w:ascii="Times" w:eastAsia="Times New Roman" w:hAnsi="Times" w:cs="Times New Roman"/>
          <w:color w:val="000000" w:themeColor="text1"/>
          <w:lang w:val="en-US"/>
        </w:rPr>
        <w:t>Bodde</w:t>
      </w:r>
      <w:proofErr w:type="spellEnd"/>
      <w:r w:rsidRPr="004E007D">
        <w:rPr>
          <w:rFonts w:ascii="Times" w:eastAsia="Times New Roman" w:hAnsi="Times" w:cs="Times New Roman"/>
          <w:color w:val="000000" w:themeColor="text1"/>
          <w:lang w:val="en-US"/>
        </w:rPr>
        <w:t xml:space="preserve">, Marianne &amp; de </w:t>
      </w:r>
      <w:proofErr w:type="spellStart"/>
      <w:r w:rsidRPr="004E007D">
        <w:rPr>
          <w:rFonts w:ascii="Times" w:eastAsia="Times New Roman" w:hAnsi="Times" w:cs="Times New Roman"/>
          <w:color w:val="000000" w:themeColor="text1"/>
          <w:lang w:val="en-US"/>
        </w:rPr>
        <w:t>Graaff</w:t>
      </w:r>
      <w:proofErr w:type="spellEnd"/>
      <w:r w:rsidR="00533BF4" w:rsidRPr="004E007D">
        <w:rPr>
          <w:rFonts w:ascii="Times" w:eastAsia="Times New Roman" w:hAnsi="Times" w:cs="Times New Roman"/>
          <w:color w:val="000000" w:themeColor="text1"/>
          <w:lang w:val="en-US"/>
        </w:rPr>
        <w:t>, Rick</w:t>
      </w:r>
      <w:r w:rsidRPr="004E007D">
        <w:rPr>
          <w:rFonts w:ascii="Times" w:eastAsia="Times New Roman" w:hAnsi="Times" w:cs="Times New Roman"/>
          <w:color w:val="000000" w:themeColor="text1"/>
          <w:lang w:val="en-US"/>
        </w:rPr>
        <w:t>.</w:t>
      </w:r>
      <w:proofErr w:type="gramEnd"/>
      <w:r w:rsidRPr="004E007D">
        <w:rPr>
          <w:rFonts w:ascii="Times" w:eastAsia="Times New Roman" w:hAnsi="Times" w:cs="Times New Roman"/>
          <w:color w:val="000000" w:themeColor="text1"/>
          <w:lang w:val="en-US"/>
        </w:rPr>
        <w:t xml:space="preserve"> 2011. </w:t>
      </w:r>
      <w:r w:rsidRPr="00634C51">
        <w:rPr>
          <w:rFonts w:ascii="Times" w:eastAsia="Times New Roman" w:hAnsi="Times" w:cs="Times New Roman"/>
          <w:i/>
          <w:color w:val="000000" w:themeColor="text1"/>
        </w:rPr>
        <w:t xml:space="preserve">Engels in het basisonderwijs: </w:t>
      </w:r>
      <w:proofErr w:type="spellStart"/>
      <w:r w:rsidRPr="00634C51">
        <w:rPr>
          <w:rFonts w:ascii="Times" w:eastAsia="Times New Roman" w:hAnsi="Times" w:cs="Times New Roman"/>
          <w:i/>
          <w:color w:val="000000" w:themeColor="text1"/>
        </w:rPr>
        <w:t>vakdossier</w:t>
      </w:r>
      <w:proofErr w:type="spellEnd"/>
      <w:r w:rsidRPr="00634C51">
        <w:rPr>
          <w:rFonts w:ascii="Times" w:eastAsia="Times New Roman" w:hAnsi="Times" w:cs="Times New Roman"/>
          <w:i/>
          <w:color w:val="000000" w:themeColor="text1"/>
        </w:rPr>
        <w:t>.</w:t>
      </w:r>
      <w:r w:rsidRPr="00634C51">
        <w:rPr>
          <w:rFonts w:ascii="Times" w:eastAsia="Times New Roman" w:hAnsi="Times" w:cs="Times New Roman"/>
          <w:color w:val="000000" w:themeColor="text1"/>
        </w:rPr>
        <w:t xml:space="preserve"> </w:t>
      </w:r>
      <w:r w:rsidRPr="00865B73">
        <w:rPr>
          <w:rFonts w:ascii="Times" w:eastAsia="Times New Roman" w:hAnsi="Times" w:cs="Times New Roman"/>
          <w:color w:val="000000" w:themeColor="text1"/>
        </w:rPr>
        <w:t>Enschede: SLO.</w:t>
      </w:r>
    </w:p>
    <w:p w14:paraId="7B1064A9" w14:textId="6502F595" w:rsidR="006D5813" w:rsidRPr="00634C51" w:rsidRDefault="006D5813" w:rsidP="006D5813">
      <w:pPr>
        <w:spacing w:line="360" w:lineRule="auto"/>
        <w:ind w:left="708" w:hanging="708"/>
        <w:jc w:val="both"/>
        <w:rPr>
          <w:rFonts w:ascii="Times" w:eastAsia="Times New Roman" w:hAnsi="Times" w:cs="Times New Roman"/>
          <w:color w:val="000000" w:themeColor="text1"/>
          <w:spacing w:val="-8"/>
          <w:shd w:val="clear" w:color="auto" w:fill="FFFFFF"/>
          <w:lang w:val="en-US" w:eastAsia="nl-NL"/>
        </w:rPr>
      </w:pPr>
      <w:proofErr w:type="spellStart"/>
      <w:r w:rsidRPr="00865B73">
        <w:rPr>
          <w:rFonts w:ascii="Times" w:eastAsia="Times New Roman" w:hAnsi="Times" w:cs="Times New Roman"/>
          <w:color w:val="000000" w:themeColor="text1"/>
          <w:spacing w:val="-8"/>
          <w:shd w:val="clear" w:color="auto" w:fill="FFFFFF"/>
          <w:lang w:eastAsia="nl-NL"/>
        </w:rPr>
        <w:t>Tremblay</w:t>
      </w:r>
      <w:proofErr w:type="spellEnd"/>
      <w:r w:rsidRPr="00865B73">
        <w:rPr>
          <w:rFonts w:ascii="Times" w:eastAsia="Times New Roman" w:hAnsi="Times" w:cs="Times New Roman"/>
          <w:color w:val="000000" w:themeColor="text1"/>
          <w:spacing w:val="-8"/>
          <w:shd w:val="clear" w:color="auto" w:fill="FFFFFF"/>
          <w:lang w:eastAsia="nl-NL"/>
        </w:rPr>
        <w:t xml:space="preserve">, Marie-Claude. </w:t>
      </w:r>
      <w:r w:rsidRPr="00D43C1D">
        <w:rPr>
          <w:rFonts w:ascii="Times" w:eastAsia="Times New Roman" w:hAnsi="Times" w:cs="Times New Roman"/>
          <w:color w:val="000000" w:themeColor="text1"/>
          <w:spacing w:val="-8"/>
          <w:shd w:val="clear" w:color="auto" w:fill="FFFFFF"/>
          <w:lang w:val="en-US" w:eastAsia="nl-NL"/>
        </w:rPr>
        <w:t xml:space="preserve">2006. </w:t>
      </w:r>
      <w:r w:rsidRPr="00634C51">
        <w:rPr>
          <w:rFonts w:ascii="Times" w:eastAsia="Times New Roman" w:hAnsi="Times" w:cs="Times New Roman"/>
          <w:color w:val="000000" w:themeColor="text1"/>
          <w:spacing w:val="-8"/>
          <w:shd w:val="clear" w:color="auto" w:fill="FFFFFF"/>
          <w:lang w:val="en-US" w:eastAsia="nl-NL"/>
        </w:rPr>
        <w:t>Cross-</w:t>
      </w:r>
      <w:r w:rsidR="00BC05E3">
        <w:rPr>
          <w:rFonts w:ascii="Times" w:eastAsia="Times New Roman" w:hAnsi="Times" w:cs="Times New Roman"/>
          <w:color w:val="000000" w:themeColor="text1"/>
          <w:spacing w:val="-8"/>
          <w:shd w:val="clear" w:color="auto" w:fill="FFFFFF"/>
          <w:lang w:val="en-US" w:eastAsia="nl-NL"/>
        </w:rPr>
        <w:t>l</w:t>
      </w:r>
      <w:r w:rsidRPr="00634C51">
        <w:rPr>
          <w:rFonts w:ascii="Times" w:eastAsia="Times New Roman" w:hAnsi="Times" w:cs="Times New Roman"/>
          <w:color w:val="000000" w:themeColor="text1"/>
          <w:spacing w:val="-8"/>
          <w:shd w:val="clear" w:color="auto" w:fill="FFFFFF"/>
          <w:lang w:val="en-US" w:eastAsia="nl-NL"/>
        </w:rPr>
        <w:t xml:space="preserve">inguistic </w:t>
      </w:r>
      <w:r w:rsidR="00122D11">
        <w:rPr>
          <w:rFonts w:ascii="Times" w:eastAsia="Times New Roman" w:hAnsi="Times" w:cs="Times New Roman"/>
          <w:color w:val="000000" w:themeColor="text1"/>
          <w:spacing w:val="-8"/>
          <w:shd w:val="clear" w:color="auto" w:fill="FFFFFF"/>
          <w:lang w:val="en-US" w:eastAsia="nl-NL"/>
        </w:rPr>
        <w:t>i</w:t>
      </w:r>
      <w:r w:rsidRPr="00634C51">
        <w:rPr>
          <w:rFonts w:ascii="Times" w:eastAsia="Times New Roman" w:hAnsi="Times" w:cs="Times New Roman"/>
          <w:color w:val="000000" w:themeColor="text1"/>
          <w:spacing w:val="-8"/>
          <w:shd w:val="clear" w:color="auto" w:fill="FFFFFF"/>
          <w:lang w:val="en-US" w:eastAsia="nl-NL"/>
        </w:rPr>
        <w:t xml:space="preserve">nfluence in </w:t>
      </w:r>
      <w:r w:rsidR="00122D11">
        <w:rPr>
          <w:rFonts w:ascii="Times" w:eastAsia="Times New Roman" w:hAnsi="Times" w:cs="Times New Roman"/>
          <w:color w:val="000000" w:themeColor="text1"/>
          <w:spacing w:val="-8"/>
          <w:shd w:val="clear" w:color="auto" w:fill="FFFFFF"/>
          <w:lang w:val="en-US" w:eastAsia="nl-NL"/>
        </w:rPr>
        <w:t>t</w:t>
      </w:r>
      <w:r w:rsidRPr="00634C51">
        <w:rPr>
          <w:rFonts w:ascii="Times" w:eastAsia="Times New Roman" w:hAnsi="Times" w:cs="Times New Roman"/>
          <w:color w:val="000000" w:themeColor="text1"/>
          <w:spacing w:val="-8"/>
          <w:shd w:val="clear" w:color="auto" w:fill="FFFFFF"/>
          <w:lang w:val="en-US" w:eastAsia="nl-NL"/>
        </w:rPr>
        <w:t xml:space="preserve">hird </w:t>
      </w:r>
      <w:r w:rsidR="00122D11">
        <w:rPr>
          <w:rFonts w:ascii="Times" w:eastAsia="Times New Roman" w:hAnsi="Times" w:cs="Times New Roman"/>
          <w:color w:val="000000" w:themeColor="text1"/>
          <w:spacing w:val="-8"/>
          <w:shd w:val="clear" w:color="auto" w:fill="FFFFFF"/>
          <w:lang w:val="en-US" w:eastAsia="nl-NL"/>
        </w:rPr>
        <w:t>l</w:t>
      </w:r>
      <w:r w:rsidRPr="00634C51">
        <w:rPr>
          <w:rFonts w:ascii="Times" w:eastAsia="Times New Roman" w:hAnsi="Times" w:cs="Times New Roman"/>
          <w:color w:val="000000" w:themeColor="text1"/>
          <w:spacing w:val="-8"/>
          <w:shd w:val="clear" w:color="auto" w:fill="FFFFFF"/>
          <w:lang w:val="en-US" w:eastAsia="nl-NL"/>
        </w:rPr>
        <w:t xml:space="preserve">anguage </w:t>
      </w:r>
      <w:r w:rsidR="00122D11">
        <w:rPr>
          <w:rFonts w:ascii="Times" w:eastAsia="Times New Roman" w:hAnsi="Times" w:cs="Times New Roman"/>
          <w:color w:val="000000" w:themeColor="text1"/>
          <w:spacing w:val="-8"/>
          <w:shd w:val="clear" w:color="auto" w:fill="FFFFFF"/>
          <w:lang w:val="en-US" w:eastAsia="nl-NL"/>
        </w:rPr>
        <w:t>a</w:t>
      </w:r>
      <w:r w:rsidRPr="00634C51">
        <w:rPr>
          <w:rFonts w:ascii="Times" w:eastAsia="Times New Roman" w:hAnsi="Times" w:cs="Times New Roman"/>
          <w:color w:val="000000" w:themeColor="text1"/>
          <w:spacing w:val="-8"/>
          <w:shd w:val="clear" w:color="auto" w:fill="FFFFFF"/>
          <w:lang w:val="en-US" w:eastAsia="nl-NL"/>
        </w:rPr>
        <w:t xml:space="preserve">cquisition: The </w:t>
      </w:r>
      <w:r w:rsidR="00122D11">
        <w:rPr>
          <w:rFonts w:ascii="Times" w:eastAsia="Times New Roman" w:hAnsi="Times" w:cs="Times New Roman"/>
          <w:color w:val="000000" w:themeColor="text1"/>
          <w:spacing w:val="-8"/>
          <w:shd w:val="clear" w:color="auto" w:fill="FFFFFF"/>
          <w:lang w:val="en-US" w:eastAsia="nl-NL"/>
        </w:rPr>
        <w:t>r</w:t>
      </w:r>
      <w:r w:rsidRPr="00634C51">
        <w:rPr>
          <w:rFonts w:ascii="Times" w:eastAsia="Times New Roman" w:hAnsi="Times" w:cs="Times New Roman"/>
          <w:color w:val="000000" w:themeColor="text1"/>
          <w:spacing w:val="-8"/>
          <w:shd w:val="clear" w:color="auto" w:fill="FFFFFF"/>
          <w:lang w:val="en-US" w:eastAsia="nl-NL"/>
        </w:rPr>
        <w:t xml:space="preserve">ole of L2 </w:t>
      </w:r>
      <w:r w:rsidR="00122D11">
        <w:rPr>
          <w:rFonts w:ascii="Times" w:eastAsia="Times New Roman" w:hAnsi="Times" w:cs="Times New Roman"/>
          <w:color w:val="000000" w:themeColor="text1"/>
          <w:spacing w:val="-8"/>
          <w:shd w:val="clear" w:color="auto" w:fill="FFFFFF"/>
          <w:lang w:val="en-US" w:eastAsia="nl-NL"/>
        </w:rPr>
        <w:t>p</w:t>
      </w:r>
      <w:r w:rsidRPr="00634C51">
        <w:rPr>
          <w:rFonts w:ascii="Times" w:eastAsia="Times New Roman" w:hAnsi="Times" w:cs="Times New Roman"/>
          <w:color w:val="000000" w:themeColor="text1"/>
          <w:spacing w:val="-8"/>
          <w:shd w:val="clear" w:color="auto" w:fill="FFFFFF"/>
          <w:lang w:val="en-US" w:eastAsia="nl-NL"/>
        </w:rPr>
        <w:t xml:space="preserve">roficiency and L2 </w:t>
      </w:r>
      <w:r w:rsidR="00122D11">
        <w:rPr>
          <w:rFonts w:ascii="Times" w:eastAsia="Times New Roman" w:hAnsi="Times" w:cs="Times New Roman"/>
          <w:color w:val="000000" w:themeColor="text1"/>
          <w:spacing w:val="-8"/>
          <w:shd w:val="clear" w:color="auto" w:fill="FFFFFF"/>
          <w:lang w:val="en-US" w:eastAsia="nl-NL"/>
        </w:rPr>
        <w:t>e</w:t>
      </w:r>
      <w:r w:rsidRPr="00634C51">
        <w:rPr>
          <w:rFonts w:ascii="Times" w:eastAsia="Times New Roman" w:hAnsi="Times" w:cs="Times New Roman"/>
          <w:color w:val="000000" w:themeColor="text1"/>
          <w:spacing w:val="-8"/>
          <w:shd w:val="clear" w:color="auto" w:fill="FFFFFF"/>
          <w:lang w:val="en-US" w:eastAsia="nl-NL"/>
        </w:rPr>
        <w:t>xposure. </w:t>
      </w:r>
      <w:proofErr w:type="gramStart"/>
      <w:r w:rsidRPr="00634C51">
        <w:rPr>
          <w:rFonts w:ascii="Times" w:eastAsia="Times New Roman" w:hAnsi="Times" w:cs="Times New Roman"/>
          <w:i/>
          <w:iCs/>
          <w:color w:val="000000" w:themeColor="text1"/>
          <w:spacing w:val="-8"/>
          <w:shd w:val="clear" w:color="auto" w:fill="FFFFFF"/>
          <w:lang w:val="en-US" w:eastAsia="nl-NL"/>
        </w:rPr>
        <w:t xml:space="preserve">Cahiers </w:t>
      </w:r>
      <w:proofErr w:type="spellStart"/>
      <w:r w:rsidRPr="00634C51">
        <w:rPr>
          <w:rFonts w:ascii="Times" w:eastAsia="Times New Roman" w:hAnsi="Times" w:cs="Times New Roman"/>
          <w:i/>
          <w:iCs/>
          <w:color w:val="000000" w:themeColor="text1"/>
          <w:spacing w:val="-8"/>
          <w:shd w:val="clear" w:color="auto" w:fill="FFFFFF"/>
          <w:lang w:val="en-US" w:eastAsia="nl-NL"/>
        </w:rPr>
        <w:t>Linguistiques</w:t>
      </w:r>
      <w:proofErr w:type="spellEnd"/>
      <w:r w:rsidRPr="00634C51">
        <w:rPr>
          <w:rFonts w:ascii="Times" w:eastAsia="Times New Roman" w:hAnsi="Times" w:cs="Times New Roman"/>
          <w:i/>
          <w:iCs/>
          <w:color w:val="000000" w:themeColor="text1"/>
          <w:spacing w:val="-8"/>
          <w:shd w:val="clear" w:color="auto" w:fill="FFFFFF"/>
          <w:lang w:val="en-US" w:eastAsia="nl-NL"/>
        </w:rPr>
        <w:t xml:space="preserve"> </w:t>
      </w:r>
      <w:proofErr w:type="spellStart"/>
      <w:r w:rsidRPr="00634C51">
        <w:rPr>
          <w:rFonts w:ascii="Times" w:eastAsia="Times New Roman" w:hAnsi="Times" w:cs="Times New Roman"/>
          <w:i/>
          <w:iCs/>
          <w:color w:val="000000" w:themeColor="text1"/>
          <w:spacing w:val="-8"/>
          <w:shd w:val="clear" w:color="auto" w:fill="FFFFFF"/>
          <w:lang w:val="en-US" w:eastAsia="nl-NL"/>
        </w:rPr>
        <w:t>d’Ottawa</w:t>
      </w:r>
      <w:proofErr w:type="spellEnd"/>
      <w:r w:rsidRPr="00634C51">
        <w:rPr>
          <w:rFonts w:ascii="Times" w:eastAsia="Times New Roman" w:hAnsi="Times" w:cs="Times New Roman"/>
          <w:i/>
          <w:iCs/>
          <w:color w:val="000000" w:themeColor="text1"/>
          <w:spacing w:val="-8"/>
          <w:shd w:val="clear" w:color="auto" w:fill="FFFFFF"/>
          <w:lang w:val="en-US" w:eastAsia="nl-NL"/>
        </w:rPr>
        <w:t>/Ottawa Papers in Linguistics</w:t>
      </w:r>
      <w:r w:rsidRPr="00634C51">
        <w:rPr>
          <w:rFonts w:ascii="Times" w:eastAsia="Times New Roman" w:hAnsi="Times" w:cs="Times New Roman"/>
          <w:color w:val="000000" w:themeColor="text1"/>
          <w:spacing w:val="-8"/>
          <w:shd w:val="clear" w:color="auto" w:fill="FFFFFF"/>
          <w:lang w:val="en-US" w:eastAsia="nl-NL"/>
        </w:rPr>
        <w:t> 34.</w:t>
      </w:r>
      <w:proofErr w:type="gramEnd"/>
      <w:r w:rsidRPr="00634C51">
        <w:rPr>
          <w:rFonts w:ascii="Times" w:eastAsia="Times New Roman" w:hAnsi="Times" w:cs="Times New Roman"/>
          <w:color w:val="000000" w:themeColor="text1"/>
          <w:spacing w:val="-8"/>
          <w:shd w:val="clear" w:color="auto" w:fill="FFFFFF"/>
          <w:lang w:val="en-US" w:eastAsia="nl-NL"/>
        </w:rPr>
        <w:t xml:space="preserve"> </w:t>
      </w:r>
      <w:proofErr w:type="gramStart"/>
      <w:r w:rsidRPr="00634C51">
        <w:rPr>
          <w:rFonts w:ascii="Times" w:eastAsia="Times New Roman" w:hAnsi="Times" w:cs="Times New Roman"/>
          <w:color w:val="000000" w:themeColor="text1"/>
          <w:spacing w:val="-8"/>
          <w:shd w:val="clear" w:color="auto" w:fill="FFFFFF"/>
          <w:lang w:val="en-US" w:eastAsia="nl-NL"/>
        </w:rPr>
        <w:t>109–119.</w:t>
      </w:r>
      <w:proofErr w:type="gramEnd"/>
    </w:p>
    <w:p w14:paraId="3EF2A978" w14:textId="77777777" w:rsidR="006D5813" w:rsidRPr="006D5813" w:rsidRDefault="006D5813" w:rsidP="006D5813">
      <w:pPr>
        <w:spacing w:line="360" w:lineRule="auto"/>
        <w:ind w:left="708" w:hanging="708"/>
        <w:jc w:val="both"/>
        <w:rPr>
          <w:rFonts w:ascii="Times" w:eastAsia="Times New Roman" w:hAnsi="Times" w:cs="Times New Roman"/>
          <w:i/>
          <w:iCs/>
          <w:color w:val="000000" w:themeColor="text1"/>
        </w:rPr>
      </w:pPr>
      <w:proofErr w:type="spellStart"/>
      <w:proofErr w:type="gramStart"/>
      <w:r w:rsidRPr="00634C51">
        <w:rPr>
          <w:rFonts w:ascii="Times" w:eastAsia="Times New Roman" w:hAnsi="Times" w:cs="Times New Roman"/>
          <w:color w:val="000000" w:themeColor="text1"/>
          <w:shd w:val="clear" w:color="auto" w:fill="FFFFFF"/>
          <w:lang w:val="en-GB"/>
        </w:rPr>
        <w:t>Unsworth</w:t>
      </w:r>
      <w:proofErr w:type="spellEnd"/>
      <w:r w:rsidRPr="00634C51">
        <w:rPr>
          <w:rFonts w:ascii="Times" w:eastAsia="Times New Roman" w:hAnsi="Times" w:cs="Times New Roman"/>
          <w:color w:val="000000" w:themeColor="text1"/>
          <w:shd w:val="clear" w:color="auto" w:fill="FFFFFF"/>
          <w:lang w:val="en-GB"/>
        </w:rPr>
        <w:t xml:space="preserve">, Sharon &amp; </w:t>
      </w:r>
      <w:proofErr w:type="spellStart"/>
      <w:r w:rsidRPr="00634C51">
        <w:rPr>
          <w:rFonts w:ascii="Times" w:eastAsia="Times New Roman" w:hAnsi="Times" w:cs="Times New Roman"/>
          <w:color w:val="000000" w:themeColor="text1"/>
          <w:shd w:val="clear" w:color="auto" w:fill="FFFFFF"/>
          <w:lang w:val="en-GB"/>
        </w:rPr>
        <w:t>Persson</w:t>
      </w:r>
      <w:proofErr w:type="spellEnd"/>
      <w:r w:rsidRPr="00634C51">
        <w:rPr>
          <w:rFonts w:ascii="Times" w:eastAsia="Times New Roman" w:hAnsi="Times" w:cs="Times New Roman"/>
          <w:color w:val="000000" w:themeColor="text1"/>
          <w:shd w:val="clear" w:color="auto" w:fill="FFFFFF"/>
          <w:lang w:val="en-GB"/>
        </w:rPr>
        <w:t xml:space="preserve">, Liv &amp; </w:t>
      </w:r>
      <w:proofErr w:type="spellStart"/>
      <w:r w:rsidRPr="00634C51">
        <w:rPr>
          <w:rFonts w:ascii="Times" w:eastAsia="Times New Roman" w:hAnsi="Times" w:cs="Times New Roman"/>
          <w:color w:val="000000" w:themeColor="text1"/>
          <w:shd w:val="clear" w:color="auto" w:fill="FFFFFF"/>
          <w:lang w:val="en-GB"/>
        </w:rPr>
        <w:t>Prins</w:t>
      </w:r>
      <w:proofErr w:type="spellEnd"/>
      <w:r w:rsidRPr="00634C51">
        <w:rPr>
          <w:rFonts w:ascii="Times" w:eastAsia="Times New Roman" w:hAnsi="Times" w:cs="Times New Roman"/>
          <w:color w:val="000000" w:themeColor="text1"/>
          <w:shd w:val="clear" w:color="auto" w:fill="FFFFFF"/>
          <w:lang w:val="en-GB"/>
        </w:rPr>
        <w:t xml:space="preserve">, </w:t>
      </w:r>
      <w:proofErr w:type="spellStart"/>
      <w:r w:rsidRPr="00634C51">
        <w:rPr>
          <w:rFonts w:ascii="Times" w:eastAsia="Times New Roman" w:hAnsi="Times" w:cs="Times New Roman"/>
          <w:color w:val="000000" w:themeColor="text1"/>
          <w:shd w:val="clear" w:color="auto" w:fill="FFFFFF"/>
          <w:lang w:val="en-GB"/>
        </w:rPr>
        <w:t>Tineke</w:t>
      </w:r>
      <w:proofErr w:type="spellEnd"/>
      <w:r w:rsidRPr="00634C51">
        <w:rPr>
          <w:rFonts w:ascii="Times" w:eastAsia="Times New Roman" w:hAnsi="Times" w:cs="Times New Roman"/>
          <w:color w:val="000000" w:themeColor="text1"/>
          <w:shd w:val="clear" w:color="auto" w:fill="FFFFFF"/>
          <w:lang w:val="en-GB"/>
        </w:rPr>
        <w:t xml:space="preserve"> &amp; de Bot, </w:t>
      </w:r>
      <w:proofErr w:type="spellStart"/>
      <w:r w:rsidRPr="00634C51">
        <w:rPr>
          <w:rFonts w:ascii="Times" w:eastAsia="Times New Roman" w:hAnsi="Times" w:cs="Times New Roman"/>
          <w:color w:val="000000" w:themeColor="text1"/>
          <w:shd w:val="clear" w:color="auto" w:fill="FFFFFF"/>
          <w:lang w:val="en-GB"/>
        </w:rPr>
        <w:t>Kees</w:t>
      </w:r>
      <w:proofErr w:type="spellEnd"/>
      <w:r w:rsidRPr="00634C51">
        <w:rPr>
          <w:rFonts w:ascii="Times" w:eastAsia="Times New Roman" w:hAnsi="Times" w:cs="Times New Roman"/>
          <w:color w:val="000000" w:themeColor="text1"/>
          <w:shd w:val="clear" w:color="auto" w:fill="FFFFFF"/>
          <w:lang w:val="en-GB"/>
        </w:rPr>
        <w:t>.</w:t>
      </w:r>
      <w:proofErr w:type="gramEnd"/>
      <w:r w:rsidRPr="00634C51">
        <w:rPr>
          <w:rFonts w:ascii="Times" w:eastAsia="Times New Roman" w:hAnsi="Times" w:cs="Times New Roman"/>
          <w:color w:val="000000" w:themeColor="text1"/>
          <w:shd w:val="clear" w:color="auto" w:fill="FFFFFF"/>
          <w:lang w:val="en-GB"/>
        </w:rPr>
        <w:t xml:space="preserve"> 2015. </w:t>
      </w:r>
      <w:bookmarkStart w:id="69" w:name="OLE_LINK71"/>
      <w:bookmarkStart w:id="70" w:name="OLE_LINK72"/>
      <w:r w:rsidRPr="00634C51">
        <w:rPr>
          <w:rFonts w:ascii="Times" w:eastAsia="Times New Roman" w:hAnsi="Times" w:cs="Times New Roman"/>
          <w:color w:val="000000" w:themeColor="text1"/>
          <w:shd w:val="clear" w:color="auto" w:fill="FFFFFF"/>
          <w:lang w:val="en-GB"/>
        </w:rPr>
        <w:t>An investigation of factors affecting early foreign language learning in the Netherlands.</w:t>
      </w:r>
      <w:bookmarkEnd w:id="69"/>
      <w:bookmarkEnd w:id="70"/>
      <w:r w:rsidRPr="00634C51">
        <w:rPr>
          <w:rFonts w:ascii="Times" w:eastAsia="Times New Roman" w:hAnsi="Times" w:cs="Times New Roman"/>
          <w:color w:val="000000" w:themeColor="text1"/>
          <w:shd w:val="clear" w:color="auto" w:fill="FFFFFF"/>
          <w:lang w:val="en-GB"/>
        </w:rPr>
        <w:t> </w:t>
      </w:r>
      <w:proofErr w:type="spellStart"/>
      <w:r w:rsidRPr="006D5813">
        <w:rPr>
          <w:rFonts w:ascii="Times" w:eastAsia="Times New Roman" w:hAnsi="Times" w:cs="Times New Roman"/>
          <w:i/>
          <w:iCs/>
          <w:color w:val="000000" w:themeColor="text1"/>
        </w:rPr>
        <w:t>Applied</w:t>
      </w:r>
      <w:proofErr w:type="spellEnd"/>
      <w:r w:rsidRPr="006D5813">
        <w:rPr>
          <w:rFonts w:ascii="Times" w:eastAsia="Times New Roman" w:hAnsi="Times" w:cs="Times New Roman"/>
          <w:i/>
          <w:iCs/>
          <w:color w:val="000000" w:themeColor="text1"/>
        </w:rPr>
        <w:t xml:space="preserve"> </w:t>
      </w:r>
      <w:proofErr w:type="spellStart"/>
      <w:r w:rsidRPr="006D5813">
        <w:rPr>
          <w:rFonts w:ascii="Times" w:eastAsia="Times New Roman" w:hAnsi="Times" w:cs="Times New Roman"/>
          <w:i/>
          <w:iCs/>
          <w:color w:val="000000" w:themeColor="text1"/>
        </w:rPr>
        <w:t>Linguistics</w:t>
      </w:r>
      <w:proofErr w:type="spellEnd"/>
      <w:r w:rsidRPr="006D5813">
        <w:rPr>
          <w:rFonts w:ascii="Times" w:eastAsia="Times New Roman" w:hAnsi="Times" w:cs="Times New Roman"/>
          <w:color w:val="000000" w:themeColor="text1"/>
        </w:rPr>
        <w:t xml:space="preserve"> </w:t>
      </w:r>
      <w:r w:rsidRPr="006D5813">
        <w:rPr>
          <w:rFonts w:ascii="Times" w:eastAsia="Times New Roman" w:hAnsi="Times" w:cs="Times New Roman"/>
          <w:iCs/>
          <w:color w:val="000000" w:themeColor="text1"/>
        </w:rPr>
        <w:t>36(5)</w:t>
      </w:r>
      <w:r w:rsidRPr="006D5813">
        <w:rPr>
          <w:rFonts w:ascii="Times" w:eastAsia="Times New Roman" w:hAnsi="Times" w:cs="Times New Roman"/>
          <w:i/>
          <w:iCs/>
          <w:color w:val="000000" w:themeColor="text1"/>
        </w:rPr>
        <w:t>. </w:t>
      </w:r>
      <w:r w:rsidRPr="006D5813">
        <w:rPr>
          <w:rFonts w:ascii="Times" w:eastAsia="Times New Roman" w:hAnsi="Times" w:cs="Times New Roman"/>
          <w:color w:val="000000" w:themeColor="text1"/>
          <w:shd w:val="clear" w:color="auto" w:fill="FFFFFF"/>
        </w:rPr>
        <w:t>527–548</w:t>
      </w:r>
      <w:r w:rsidRPr="006D5813">
        <w:rPr>
          <w:rFonts w:ascii="Times" w:eastAsia="Times New Roman" w:hAnsi="Times" w:cs="Times New Roman"/>
          <w:i/>
          <w:iCs/>
          <w:color w:val="000000" w:themeColor="text1"/>
        </w:rPr>
        <w:t>.</w:t>
      </w:r>
    </w:p>
    <w:p w14:paraId="7E5C4704" w14:textId="77777777" w:rsidR="006D5813" w:rsidRPr="00CC3977" w:rsidRDefault="006D5813" w:rsidP="00CC3977">
      <w:pPr>
        <w:spacing w:line="360" w:lineRule="auto"/>
        <w:ind w:left="709" w:hanging="709"/>
        <w:jc w:val="both"/>
        <w:rPr>
          <w:rFonts w:ascii="Times New Roman" w:eastAsia="Times New Roman" w:hAnsi="Times New Roman" w:cs="Times New Roman"/>
          <w:color w:val="000000" w:themeColor="text1"/>
          <w:lang w:eastAsia="nl-NL"/>
        </w:rPr>
      </w:pPr>
      <w:bookmarkStart w:id="71" w:name="OLE_LINK47"/>
      <w:bookmarkStart w:id="72" w:name="OLE_LINK48"/>
      <w:proofErr w:type="spellStart"/>
      <w:r w:rsidRPr="00CC3977">
        <w:rPr>
          <w:rFonts w:ascii="Times New Roman" w:eastAsia="Times New Roman" w:hAnsi="Times New Roman" w:cs="Times New Roman"/>
          <w:color w:val="000000" w:themeColor="text1"/>
          <w:lang w:eastAsia="nl-NL"/>
        </w:rPr>
        <w:t>Verspoor</w:t>
      </w:r>
      <w:proofErr w:type="spellEnd"/>
      <w:r w:rsidRPr="00CC3977">
        <w:rPr>
          <w:rFonts w:ascii="Times New Roman" w:eastAsia="Times New Roman" w:hAnsi="Times New Roman" w:cs="Times New Roman"/>
          <w:color w:val="000000" w:themeColor="text1"/>
          <w:lang w:eastAsia="nl-NL"/>
        </w:rPr>
        <w:t>, Marjolijn &amp; de Bot, Kees</w:t>
      </w:r>
      <w:r w:rsidRPr="00CC3977">
        <w:rPr>
          <w:rFonts w:ascii="Times New Roman" w:eastAsia="Times New Roman" w:hAnsi="Times New Roman" w:cs="Times New Roman"/>
          <w:color w:val="000000" w:themeColor="text1"/>
          <w:shd w:val="clear" w:color="auto" w:fill="FFFFFF"/>
          <w:lang w:eastAsia="nl-NL"/>
        </w:rPr>
        <w:t xml:space="preserve"> &amp; van der Heiden, Floor. </w:t>
      </w:r>
      <w:bookmarkEnd w:id="71"/>
      <w:bookmarkEnd w:id="72"/>
      <w:r w:rsidRPr="00CC3977">
        <w:rPr>
          <w:rFonts w:ascii="Times New Roman" w:eastAsia="Times New Roman" w:hAnsi="Times New Roman" w:cs="Times New Roman"/>
          <w:color w:val="000000" w:themeColor="text1"/>
          <w:shd w:val="clear" w:color="auto" w:fill="FFFFFF"/>
          <w:lang w:eastAsia="nl-NL"/>
        </w:rPr>
        <w:t>2007. </w:t>
      </w:r>
      <w:r w:rsidRPr="00CC3977">
        <w:rPr>
          <w:rFonts w:ascii="Times New Roman" w:eastAsia="Times New Roman" w:hAnsi="Times New Roman" w:cs="Times New Roman"/>
          <w:color w:val="000000" w:themeColor="text1"/>
          <w:lang w:eastAsia="nl-NL"/>
        </w:rPr>
        <w:t>Engels in het voortgezet onderwijs, de rol van buitenschools taalcontact</w:t>
      </w:r>
      <w:r w:rsidRPr="00CC3977">
        <w:rPr>
          <w:rFonts w:ascii="Times New Roman" w:eastAsia="Times New Roman" w:hAnsi="Times New Roman" w:cs="Times New Roman"/>
          <w:color w:val="000000" w:themeColor="text1"/>
          <w:shd w:val="clear" w:color="auto" w:fill="FFFFFF"/>
          <w:lang w:eastAsia="nl-NL"/>
        </w:rPr>
        <w:t>. </w:t>
      </w:r>
      <w:r w:rsidRPr="00CC3977">
        <w:rPr>
          <w:rFonts w:ascii="Times New Roman" w:eastAsia="Times New Roman" w:hAnsi="Times New Roman" w:cs="Times New Roman"/>
          <w:i/>
          <w:color w:val="000000" w:themeColor="text1"/>
          <w:lang w:eastAsia="nl-NL"/>
        </w:rPr>
        <w:t>Levende Talen Tijdschrift</w:t>
      </w:r>
      <w:r w:rsidRPr="00CC3977">
        <w:rPr>
          <w:rFonts w:ascii="Times New Roman" w:eastAsia="Times New Roman" w:hAnsi="Times New Roman" w:cs="Times New Roman"/>
          <w:color w:val="000000" w:themeColor="text1"/>
          <w:shd w:val="clear" w:color="auto" w:fill="FFFFFF"/>
          <w:lang w:eastAsia="nl-NL"/>
        </w:rPr>
        <w:t> </w:t>
      </w:r>
      <w:r w:rsidRPr="00CC3977">
        <w:rPr>
          <w:rFonts w:ascii="Times New Roman" w:eastAsia="Times New Roman" w:hAnsi="Times New Roman" w:cs="Times New Roman"/>
          <w:color w:val="000000" w:themeColor="text1"/>
          <w:lang w:eastAsia="nl-NL"/>
        </w:rPr>
        <w:t>8</w:t>
      </w:r>
      <w:r w:rsidRPr="00CC3977">
        <w:rPr>
          <w:rFonts w:ascii="Times New Roman" w:eastAsia="Times New Roman" w:hAnsi="Times New Roman" w:cs="Times New Roman"/>
          <w:color w:val="000000" w:themeColor="text1"/>
          <w:shd w:val="clear" w:color="auto" w:fill="FFFFFF"/>
          <w:lang w:eastAsia="nl-NL"/>
        </w:rPr>
        <w:t>(3). 3</w:t>
      </w:r>
      <w:bookmarkStart w:id="73" w:name="OLE_LINK69"/>
      <w:bookmarkStart w:id="74" w:name="OLE_LINK70"/>
      <w:r w:rsidRPr="00CC3977">
        <w:rPr>
          <w:rFonts w:ascii="Times New Roman" w:eastAsia="Times New Roman" w:hAnsi="Times New Roman" w:cs="Times New Roman"/>
          <w:color w:val="000000" w:themeColor="text1"/>
          <w:shd w:val="clear" w:color="auto" w:fill="FFFFFF"/>
          <w:lang w:eastAsia="nl-NL"/>
        </w:rPr>
        <w:t>–</w:t>
      </w:r>
      <w:bookmarkEnd w:id="73"/>
      <w:bookmarkEnd w:id="74"/>
      <w:r w:rsidRPr="00CC3977">
        <w:rPr>
          <w:rFonts w:ascii="Times New Roman" w:eastAsia="Times New Roman" w:hAnsi="Times New Roman" w:cs="Times New Roman"/>
          <w:color w:val="000000" w:themeColor="text1"/>
          <w:shd w:val="clear" w:color="auto" w:fill="FFFFFF"/>
          <w:lang w:eastAsia="nl-NL"/>
        </w:rPr>
        <w:t>10.</w:t>
      </w:r>
    </w:p>
    <w:p w14:paraId="351D7045" w14:textId="46667BFA" w:rsidR="006D5813" w:rsidRPr="00CC3977" w:rsidRDefault="006D5813" w:rsidP="00CC3977">
      <w:pPr>
        <w:spacing w:line="360" w:lineRule="auto"/>
        <w:ind w:left="709" w:hanging="709"/>
        <w:jc w:val="both"/>
        <w:rPr>
          <w:rFonts w:ascii="Times New Roman" w:eastAsia="Times New Roman" w:hAnsi="Times New Roman" w:cs="Times New Roman"/>
          <w:color w:val="000000" w:themeColor="text1"/>
          <w:shd w:val="clear" w:color="auto" w:fill="FFFFFF"/>
          <w:lang w:val="sv-SE" w:eastAsia="nl-NL"/>
        </w:rPr>
      </w:pPr>
      <w:proofErr w:type="spellStart"/>
      <w:r w:rsidRPr="00CC3977">
        <w:rPr>
          <w:rFonts w:ascii="Times New Roman" w:eastAsia="Times New Roman" w:hAnsi="Times New Roman" w:cs="Times New Roman"/>
          <w:color w:val="000000" w:themeColor="text1"/>
          <w:lang w:eastAsia="nl-NL"/>
        </w:rPr>
        <w:t>Verspoor</w:t>
      </w:r>
      <w:proofErr w:type="spellEnd"/>
      <w:r w:rsidRPr="00CC3977">
        <w:rPr>
          <w:rFonts w:ascii="Times New Roman" w:eastAsia="Times New Roman" w:hAnsi="Times New Roman" w:cs="Times New Roman"/>
          <w:color w:val="000000" w:themeColor="text1"/>
          <w:lang w:eastAsia="nl-NL"/>
        </w:rPr>
        <w:t>, Marjolijn &amp; de Bot, Kees</w:t>
      </w:r>
      <w:r w:rsidRPr="00CC3977">
        <w:rPr>
          <w:rFonts w:ascii="Times New Roman" w:eastAsia="Times New Roman" w:hAnsi="Times New Roman" w:cs="Times New Roman"/>
          <w:color w:val="000000" w:themeColor="text1"/>
          <w:shd w:val="clear" w:color="auto" w:fill="FFFFFF"/>
          <w:lang w:eastAsia="nl-NL"/>
        </w:rPr>
        <w:t xml:space="preserve"> &amp; van Rein, Eva. 2010. </w:t>
      </w:r>
      <w:bookmarkStart w:id="75" w:name="OLE_LINK49"/>
      <w:bookmarkStart w:id="76" w:name="OLE_LINK50"/>
      <w:r w:rsidRPr="00CC3977">
        <w:rPr>
          <w:rFonts w:ascii="Times New Roman" w:eastAsia="Times New Roman" w:hAnsi="Times New Roman" w:cs="Times New Roman"/>
          <w:color w:val="000000" w:themeColor="text1"/>
          <w:lang w:eastAsia="nl-NL"/>
        </w:rPr>
        <w:t>Binnen- en buitenschools taalcontact en het leren van Engels</w:t>
      </w:r>
      <w:r w:rsidRPr="00CC3977">
        <w:rPr>
          <w:rFonts w:ascii="Times New Roman" w:eastAsia="Times New Roman" w:hAnsi="Times New Roman" w:cs="Times New Roman"/>
          <w:color w:val="000000" w:themeColor="text1"/>
          <w:shd w:val="clear" w:color="auto" w:fill="FFFFFF"/>
          <w:lang w:eastAsia="nl-NL"/>
        </w:rPr>
        <w:t>.</w:t>
      </w:r>
      <w:bookmarkEnd w:id="75"/>
      <w:bookmarkEnd w:id="76"/>
      <w:r w:rsidRPr="00CC3977">
        <w:rPr>
          <w:rFonts w:ascii="Times New Roman" w:eastAsia="Times New Roman" w:hAnsi="Times New Roman" w:cs="Times New Roman"/>
          <w:color w:val="000000" w:themeColor="text1"/>
          <w:shd w:val="clear" w:color="auto" w:fill="FFFFFF"/>
          <w:lang w:eastAsia="nl-NL"/>
        </w:rPr>
        <w:t> </w:t>
      </w:r>
      <w:r w:rsidRPr="00CC3977">
        <w:rPr>
          <w:rFonts w:ascii="Times New Roman" w:eastAsia="Times New Roman" w:hAnsi="Times New Roman" w:cs="Times New Roman"/>
          <w:i/>
          <w:color w:val="000000" w:themeColor="text1"/>
          <w:lang w:val="sv-SE" w:eastAsia="nl-NL"/>
        </w:rPr>
        <w:t>Levende Talen Tijdschrift</w:t>
      </w:r>
      <w:r w:rsidRPr="00CC3977">
        <w:rPr>
          <w:rFonts w:ascii="Times New Roman" w:eastAsia="Times New Roman" w:hAnsi="Times New Roman" w:cs="Times New Roman"/>
          <w:color w:val="000000" w:themeColor="text1"/>
          <w:shd w:val="clear" w:color="auto" w:fill="FFFFFF"/>
          <w:lang w:val="sv-SE" w:eastAsia="nl-NL"/>
        </w:rPr>
        <w:t xml:space="preserve"> </w:t>
      </w:r>
      <w:r w:rsidRPr="00CC3977">
        <w:rPr>
          <w:rFonts w:ascii="Times New Roman" w:eastAsia="Times New Roman" w:hAnsi="Times New Roman" w:cs="Times New Roman"/>
          <w:color w:val="000000" w:themeColor="text1"/>
          <w:lang w:val="sv-SE" w:eastAsia="nl-NL"/>
        </w:rPr>
        <w:t>11</w:t>
      </w:r>
      <w:r w:rsidRPr="00CC3977">
        <w:rPr>
          <w:rFonts w:ascii="Times New Roman" w:eastAsia="Times New Roman" w:hAnsi="Times New Roman" w:cs="Times New Roman"/>
          <w:color w:val="000000" w:themeColor="text1"/>
          <w:shd w:val="clear" w:color="auto" w:fill="FFFFFF"/>
          <w:lang w:val="sv-SE" w:eastAsia="nl-NL"/>
        </w:rPr>
        <w:t>(4). 14–33.</w:t>
      </w:r>
    </w:p>
    <w:p w14:paraId="64AEF1F2" w14:textId="3BF01511" w:rsidR="00CC3977" w:rsidRPr="00CC3977" w:rsidRDefault="00CC3977" w:rsidP="006D5813">
      <w:pPr>
        <w:spacing w:line="360" w:lineRule="auto"/>
        <w:ind w:left="708" w:hanging="708"/>
        <w:jc w:val="both"/>
        <w:rPr>
          <w:rFonts w:ascii="Times New Roman" w:eastAsia="Times New Roman" w:hAnsi="Times New Roman" w:cs="Times New Roman"/>
          <w:color w:val="000000" w:themeColor="text1"/>
          <w:lang w:val="sv-SE" w:eastAsia="nl-NL"/>
        </w:rPr>
      </w:pPr>
      <w:proofErr w:type="spellStart"/>
      <w:r w:rsidRPr="00CC3977">
        <w:rPr>
          <w:rFonts w:ascii="Times New Roman" w:hAnsi="Times New Roman" w:cs="Times New Roman"/>
          <w:lang w:val="en-US"/>
        </w:rPr>
        <w:t>Wahlstrom</w:t>
      </w:r>
      <w:proofErr w:type="spellEnd"/>
      <w:r w:rsidRPr="00CC3977">
        <w:rPr>
          <w:rFonts w:ascii="Times New Roman" w:hAnsi="Times New Roman" w:cs="Times New Roman"/>
          <w:lang w:val="en-US"/>
        </w:rPr>
        <w:t xml:space="preserve"> McKay</w:t>
      </w:r>
      <w:r w:rsidR="00F167CD">
        <w:rPr>
          <w:rFonts w:ascii="Times New Roman" w:hAnsi="Times New Roman" w:cs="Times New Roman"/>
          <w:lang w:val="en-US"/>
        </w:rPr>
        <w:t>,</w:t>
      </w:r>
      <w:r w:rsidRPr="00CC3977">
        <w:rPr>
          <w:rFonts w:ascii="Times New Roman" w:hAnsi="Times New Roman" w:cs="Times New Roman"/>
          <w:lang w:val="en-US"/>
        </w:rPr>
        <w:t xml:space="preserve"> L</w:t>
      </w:r>
      <w:r>
        <w:rPr>
          <w:rFonts w:ascii="Times New Roman" w:hAnsi="Times New Roman" w:cs="Times New Roman"/>
          <w:lang w:val="en-US"/>
        </w:rPr>
        <w:t xml:space="preserve">ouise </w:t>
      </w:r>
      <w:r w:rsidRPr="00CC3977">
        <w:rPr>
          <w:rFonts w:ascii="Times New Roman" w:hAnsi="Times New Roman" w:cs="Times New Roman"/>
          <w:lang w:val="en-US"/>
        </w:rPr>
        <w:t>2001</w:t>
      </w:r>
      <w:r>
        <w:rPr>
          <w:rFonts w:ascii="Times New Roman" w:hAnsi="Times New Roman" w:cs="Times New Roman"/>
          <w:lang w:val="en-US"/>
        </w:rPr>
        <w:t>.</w:t>
      </w:r>
      <w:r w:rsidRPr="00CC3977">
        <w:rPr>
          <w:rFonts w:ascii="Times New Roman" w:hAnsi="Times New Roman" w:cs="Times New Roman"/>
          <w:lang w:val="en-US"/>
        </w:rPr>
        <w:t xml:space="preserve"> </w:t>
      </w:r>
      <w:proofErr w:type="gramStart"/>
      <w:r w:rsidRPr="00CC3977">
        <w:rPr>
          <w:rFonts w:ascii="Times New Roman" w:hAnsi="Times New Roman" w:cs="Times New Roman"/>
          <w:i/>
          <w:iCs/>
          <w:lang w:val="en-US"/>
        </w:rPr>
        <w:t>The acquisition and use of verb-second structures by second</w:t>
      </w:r>
      <w:r>
        <w:rPr>
          <w:rFonts w:ascii="Times New Roman" w:hAnsi="Times New Roman" w:cs="Times New Roman"/>
          <w:i/>
          <w:iCs/>
          <w:lang w:val="en-US"/>
        </w:rPr>
        <w:t xml:space="preserve"> </w:t>
      </w:r>
      <w:r w:rsidRPr="00CC3977">
        <w:rPr>
          <w:rFonts w:ascii="Times New Roman" w:hAnsi="Times New Roman" w:cs="Times New Roman"/>
          <w:i/>
          <w:iCs/>
          <w:lang w:val="en-US"/>
        </w:rPr>
        <w:t>language learners of German</w:t>
      </w:r>
      <w:r w:rsidRPr="00CC3977">
        <w:rPr>
          <w:rFonts w:ascii="Times New Roman" w:hAnsi="Times New Roman" w:cs="Times New Roman"/>
          <w:lang w:val="en-US"/>
        </w:rPr>
        <w:t>.</w:t>
      </w:r>
      <w:proofErr w:type="gramEnd"/>
      <w:r w:rsidRPr="00CC3977">
        <w:rPr>
          <w:rFonts w:ascii="Times New Roman" w:hAnsi="Times New Roman" w:cs="Times New Roman"/>
          <w:lang w:val="en-US"/>
        </w:rPr>
        <w:t xml:space="preserve"> </w:t>
      </w:r>
      <w:r>
        <w:rPr>
          <w:rFonts w:ascii="Times New Roman" w:hAnsi="Times New Roman" w:cs="Times New Roman"/>
          <w:lang w:val="en-US"/>
        </w:rPr>
        <w:t xml:space="preserve">Iowa City: </w:t>
      </w:r>
      <w:r w:rsidRPr="00CC3977">
        <w:rPr>
          <w:rFonts w:ascii="Times New Roman" w:hAnsi="Times New Roman" w:cs="Times New Roman"/>
          <w:lang w:val="en-US"/>
        </w:rPr>
        <w:t>University of Iowa.</w:t>
      </w:r>
      <w:r>
        <w:rPr>
          <w:rFonts w:ascii="Times New Roman" w:hAnsi="Times New Roman" w:cs="Times New Roman"/>
          <w:lang w:val="en-US"/>
        </w:rPr>
        <w:t xml:space="preserve"> </w:t>
      </w:r>
      <w:proofErr w:type="gramStart"/>
      <w:r>
        <w:rPr>
          <w:rFonts w:ascii="Times New Roman" w:hAnsi="Times New Roman" w:cs="Times New Roman"/>
          <w:lang w:val="en-US"/>
        </w:rPr>
        <w:t>(Doctoral dissertation.)</w:t>
      </w:r>
      <w:proofErr w:type="gramEnd"/>
    </w:p>
    <w:p w14:paraId="0C7EE795" w14:textId="035320D2" w:rsidR="00E8628A" w:rsidRPr="00CB689C" w:rsidRDefault="006D5813" w:rsidP="00CB689C">
      <w:pPr>
        <w:pStyle w:val="p1"/>
        <w:spacing w:line="360" w:lineRule="auto"/>
        <w:ind w:left="708" w:hanging="708"/>
        <w:jc w:val="both"/>
        <w:rPr>
          <w:rFonts w:ascii="Times New Roman" w:hAnsi="Times New Roman"/>
          <w:sz w:val="24"/>
          <w:szCs w:val="24"/>
          <w:lang w:val="en-US"/>
        </w:rPr>
      </w:pPr>
      <w:r w:rsidRPr="00CC3977">
        <w:rPr>
          <w:rFonts w:ascii="Times New Roman" w:hAnsi="Times New Roman"/>
          <w:sz w:val="24"/>
          <w:szCs w:val="24"/>
          <w:lang w:val="sv-SE"/>
        </w:rPr>
        <w:t xml:space="preserve">Westergaard, Marit &amp; Mitrofanova, Natalia &amp; Mykhaylyk, Roksolana, &amp; Rodina, Yulia. </w:t>
      </w:r>
      <w:r w:rsidRPr="00CC3977">
        <w:rPr>
          <w:rFonts w:ascii="Times New Roman" w:hAnsi="Times New Roman"/>
          <w:sz w:val="24"/>
          <w:szCs w:val="24"/>
          <w:lang w:val="en-US"/>
        </w:rPr>
        <w:t xml:space="preserve">2016. </w:t>
      </w:r>
      <w:bookmarkStart w:id="77" w:name="OLE_LINK45"/>
      <w:bookmarkStart w:id="78" w:name="OLE_LINK46"/>
      <w:proofErr w:type="spellStart"/>
      <w:r w:rsidRPr="00CC3977">
        <w:rPr>
          <w:rFonts w:ascii="Times New Roman" w:hAnsi="Times New Roman"/>
          <w:sz w:val="24"/>
          <w:szCs w:val="24"/>
          <w:lang w:val="en-GB"/>
        </w:rPr>
        <w:t>Crosslinguistic</w:t>
      </w:r>
      <w:proofErr w:type="spellEnd"/>
      <w:r w:rsidRPr="00CC3977">
        <w:rPr>
          <w:rFonts w:ascii="Times New Roman" w:hAnsi="Times New Roman"/>
          <w:sz w:val="24"/>
          <w:szCs w:val="24"/>
          <w:lang w:val="en-GB"/>
        </w:rPr>
        <w:t xml:space="preserve"> influence in the acquisition of a third language: The Linguistic Proximity Model</w:t>
      </w:r>
      <w:bookmarkEnd w:id="77"/>
      <w:bookmarkEnd w:id="78"/>
      <w:r w:rsidRPr="00CC3977">
        <w:rPr>
          <w:rFonts w:ascii="Times New Roman" w:hAnsi="Times New Roman"/>
          <w:sz w:val="24"/>
          <w:szCs w:val="24"/>
          <w:lang w:val="en-GB"/>
        </w:rPr>
        <w:t xml:space="preserve">. </w:t>
      </w:r>
      <w:proofErr w:type="gramStart"/>
      <w:r w:rsidRPr="00CC3977">
        <w:rPr>
          <w:rFonts w:ascii="Times New Roman" w:hAnsi="Times New Roman"/>
          <w:i/>
          <w:sz w:val="24"/>
          <w:szCs w:val="24"/>
          <w:lang w:val="en-US"/>
        </w:rPr>
        <w:t xml:space="preserve">International Journal of Bilingualism </w:t>
      </w:r>
      <w:r w:rsidRPr="00CC3977">
        <w:rPr>
          <w:rFonts w:ascii="Times New Roman" w:hAnsi="Times New Roman"/>
          <w:sz w:val="24"/>
          <w:szCs w:val="24"/>
          <w:lang w:val="en-US"/>
        </w:rPr>
        <w:t>21(6).</w:t>
      </w:r>
      <w:proofErr w:type="gramEnd"/>
      <w:r w:rsidRPr="00CC3977">
        <w:rPr>
          <w:rFonts w:ascii="Times New Roman" w:hAnsi="Times New Roman"/>
          <w:sz w:val="24"/>
          <w:szCs w:val="24"/>
          <w:lang w:val="en-US"/>
        </w:rPr>
        <w:t xml:space="preserve"> </w:t>
      </w:r>
      <w:proofErr w:type="gramStart"/>
      <w:r w:rsidRPr="00CC3977">
        <w:rPr>
          <w:rFonts w:ascii="Times New Roman" w:hAnsi="Times New Roman"/>
          <w:sz w:val="24"/>
          <w:szCs w:val="24"/>
          <w:lang w:val="en-US"/>
        </w:rPr>
        <w:t>666</w:t>
      </w:r>
      <w:r w:rsidRPr="00CC3977">
        <w:rPr>
          <w:rFonts w:ascii="Times New Roman" w:eastAsia="Times New Roman" w:hAnsi="Times New Roman"/>
          <w:color w:val="000000" w:themeColor="text1"/>
          <w:sz w:val="24"/>
          <w:szCs w:val="24"/>
          <w:shd w:val="clear" w:color="auto" w:fill="FFFFFF"/>
          <w:lang w:val="en-US"/>
        </w:rPr>
        <w:t>–</w:t>
      </w:r>
      <w:r w:rsidRPr="00CC3977">
        <w:rPr>
          <w:rFonts w:ascii="Times New Roman" w:hAnsi="Times New Roman"/>
          <w:sz w:val="24"/>
          <w:szCs w:val="24"/>
          <w:lang w:val="en-US"/>
        </w:rPr>
        <w:t>682.</w:t>
      </w:r>
      <w:bookmarkEnd w:id="22"/>
      <w:bookmarkEnd w:id="23"/>
      <w:proofErr w:type="gramEnd"/>
    </w:p>
    <w:bookmarkEnd w:id="2"/>
    <w:bookmarkEnd w:id="3"/>
    <w:p w14:paraId="65D5EC11" w14:textId="077AC266" w:rsidR="00CB5B4E" w:rsidRPr="006D5813" w:rsidRDefault="00CB5B4E" w:rsidP="00C05F5B">
      <w:pPr>
        <w:pStyle w:val="NormalWeb"/>
        <w:spacing w:before="0" w:beforeAutospacing="0" w:after="0" w:afterAutospacing="0" w:line="360" w:lineRule="auto"/>
        <w:jc w:val="both"/>
        <w:rPr>
          <w:rFonts w:ascii="Times" w:hAnsi="Times"/>
          <w:lang w:val="en-GB"/>
        </w:rPr>
      </w:pPr>
    </w:p>
    <w:sectPr w:rsidR="00CB5B4E" w:rsidRPr="006D5813" w:rsidSect="00C50E3D">
      <w:footerReference w:type="default" r:id="rId11"/>
      <w:pgSz w:w="11900" w:h="16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1EECC7" w15:done="0"/>
  <w15:commentEx w15:paraId="7BEAB2BC" w15:done="0"/>
  <w15:commentEx w15:paraId="34643C90" w15:done="0"/>
  <w15:commentEx w15:paraId="28557E7A" w15:done="0"/>
  <w15:commentEx w15:paraId="5CE8C578" w15:paraIdParent="28557E7A" w15:done="0"/>
  <w15:commentEx w15:paraId="7E172AA8" w15:done="0"/>
  <w15:commentEx w15:paraId="603AB393" w15:done="0"/>
  <w15:commentEx w15:paraId="3CD40A30" w15:done="0"/>
  <w15:commentEx w15:paraId="7B94FB13" w15:done="0"/>
  <w15:commentEx w15:paraId="5C190A5C" w15:paraIdParent="7B94FB13" w15:done="0"/>
  <w15:commentEx w15:paraId="0FEC7D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1EECC7" w16cid:durableId="21558726"/>
  <w16cid:commentId w16cid:paraId="7BEAB2BC" w16cid:durableId="21558727"/>
  <w16cid:commentId w16cid:paraId="34643C90" w16cid:durableId="21558728"/>
  <w16cid:commentId w16cid:paraId="28557E7A" w16cid:durableId="21558729"/>
  <w16cid:commentId w16cid:paraId="5CE8C578" w16cid:durableId="215587B8"/>
  <w16cid:commentId w16cid:paraId="7E172AA8" w16cid:durableId="2155872A"/>
  <w16cid:commentId w16cid:paraId="603AB393" w16cid:durableId="2155872B"/>
  <w16cid:commentId w16cid:paraId="3CD40A30" w16cid:durableId="2155872C"/>
  <w16cid:commentId w16cid:paraId="7B94FB13" w16cid:durableId="2155872D"/>
  <w16cid:commentId w16cid:paraId="5C190A5C" w16cid:durableId="215589B7"/>
  <w16cid:commentId w16cid:paraId="39E78D53" w16cid:durableId="21558AD0"/>
  <w16cid:commentId w16cid:paraId="0FEC7D38" w16cid:durableId="21558AD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6E1A1" w14:textId="77777777" w:rsidR="004734E9" w:rsidRDefault="004734E9" w:rsidP="004F51CF">
      <w:r>
        <w:separator/>
      </w:r>
    </w:p>
  </w:endnote>
  <w:endnote w:type="continuationSeparator" w:id="0">
    <w:p w14:paraId="7EDC3831" w14:textId="77777777" w:rsidR="004734E9" w:rsidRDefault="004734E9" w:rsidP="004F5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7" w:csb1="00000000"/>
  </w:font>
  <w:font w:name="á˘ƒXˇ">
    <w:altName w:val="Calibri"/>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07863"/>
      <w:docPartObj>
        <w:docPartGallery w:val="Page Numbers (Bottom of Page)"/>
        <w:docPartUnique/>
      </w:docPartObj>
    </w:sdtPr>
    <w:sdtEndPr>
      <w:rPr>
        <w:noProof/>
      </w:rPr>
    </w:sdtEndPr>
    <w:sdtContent>
      <w:p w14:paraId="65F4B179" w14:textId="538D14AF" w:rsidR="004237C4" w:rsidRDefault="004237C4">
        <w:pPr>
          <w:pStyle w:val="Pieddepage"/>
          <w:jc w:val="center"/>
        </w:pPr>
        <w:r>
          <w:fldChar w:fldCharType="begin"/>
        </w:r>
        <w:r>
          <w:instrText xml:space="preserve"> PAGE   \* MERGEFORMAT </w:instrText>
        </w:r>
        <w:r>
          <w:fldChar w:fldCharType="separate"/>
        </w:r>
        <w:r w:rsidR="00340D2E">
          <w:rPr>
            <w:noProof/>
          </w:rPr>
          <w:t>24</w:t>
        </w:r>
        <w:r>
          <w:rPr>
            <w:noProof/>
          </w:rPr>
          <w:fldChar w:fldCharType="end"/>
        </w:r>
      </w:p>
    </w:sdtContent>
  </w:sdt>
  <w:p w14:paraId="3E608F6D" w14:textId="77777777" w:rsidR="004237C4" w:rsidRDefault="004237C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E2D5F" w14:textId="77777777" w:rsidR="004734E9" w:rsidRDefault="004734E9" w:rsidP="004F51CF">
      <w:r>
        <w:separator/>
      </w:r>
    </w:p>
  </w:footnote>
  <w:footnote w:type="continuationSeparator" w:id="0">
    <w:p w14:paraId="4C9A9A11" w14:textId="77777777" w:rsidR="004734E9" w:rsidRDefault="004734E9" w:rsidP="004F51CF">
      <w:r>
        <w:continuationSeparator/>
      </w:r>
    </w:p>
  </w:footnote>
  <w:footnote w:id="1">
    <w:p w14:paraId="1ADC767D" w14:textId="0068FF44" w:rsidR="004237C4" w:rsidRPr="005B0A57" w:rsidRDefault="004237C4" w:rsidP="00D54964">
      <w:pPr>
        <w:pStyle w:val="Notedebasdepage"/>
        <w:jc w:val="both"/>
        <w:rPr>
          <w:rFonts w:ascii="Times New Roman" w:hAnsi="Times New Roman" w:cs="Times New Roman"/>
          <w:sz w:val="22"/>
          <w:szCs w:val="22"/>
          <w:lang w:val="en-US"/>
        </w:rPr>
      </w:pPr>
      <w:r w:rsidRPr="005B0A57">
        <w:rPr>
          <w:rStyle w:val="Appelnotedebasdep"/>
          <w:rFonts w:ascii="Times New Roman" w:hAnsi="Times New Roman" w:cs="Times New Roman"/>
          <w:sz w:val="22"/>
          <w:szCs w:val="22"/>
        </w:rPr>
        <w:footnoteRef/>
      </w:r>
      <w:r w:rsidRPr="005B0A57">
        <w:rPr>
          <w:rFonts w:ascii="Times New Roman" w:hAnsi="Times New Roman" w:cs="Times New Roman"/>
          <w:sz w:val="22"/>
          <w:szCs w:val="22"/>
          <w:lang w:val="en-US"/>
        </w:rPr>
        <w:t xml:space="preserve"> In this paper we use the notions ‘L3 acquisition’ and ‘L3 learning’ interchangeably, although we acknowledge, with </w:t>
      </w:r>
      <w:proofErr w:type="spellStart"/>
      <w:r w:rsidRPr="005B0A57">
        <w:rPr>
          <w:rFonts w:ascii="Times New Roman" w:hAnsi="Times New Roman" w:cs="Times New Roman"/>
          <w:sz w:val="22"/>
          <w:szCs w:val="22"/>
          <w:lang w:val="en-US"/>
        </w:rPr>
        <w:t>Bardel</w:t>
      </w:r>
      <w:proofErr w:type="spellEnd"/>
      <w:r w:rsidRPr="005B0A57">
        <w:rPr>
          <w:rFonts w:ascii="Times New Roman" w:hAnsi="Times New Roman" w:cs="Times New Roman"/>
          <w:sz w:val="22"/>
          <w:szCs w:val="22"/>
          <w:lang w:val="en-US"/>
        </w:rPr>
        <w:t xml:space="preserve"> &amp; Falk (2012: fn. 1), that the situation that we describe is strictly speaking ‘learning’.</w:t>
      </w:r>
    </w:p>
  </w:footnote>
  <w:footnote w:id="2">
    <w:p w14:paraId="4EEB0CD2" w14:textId="77777777" w:rsidR="004237C4" w:rsidRPr="005B0A57" w:rsidRDefault="004237C4" w:rsidP="006C5405">
      <w:pPr>
        <w:pStyle w:val="Notedebasdepage"/>
        <w:spacing w:line="276" w:lineRule="auto"/>
        <w:jc w:val="both"/>
        <w:rPr>
          <w:rFonts w:ascii="Times New Roman" w:hAnsi="Times New Roman" w:cs="Times New Roman"/>
          <w:color w:val="000000" w:themeColor="text1"/>
          <w:sz w:val="22"/>
          <w:szCs w:val="22"/>
          <w:lang w:val="en-US"/>
        </w:rPr>
      </w:pPr>
      <w:r w:rsidRPr="005B0A57">
        <w:rPr>
          <w:rStyle w:val="Appelnotedebasdep"/>
          <w:rFonts w:ascii="Times New Roman" w:hAnsi="Times New Roman" w:cs="Times New Roman"/>
          <w:sz w:val="22"/>
          <w:szCs w:val="22"/>
        </w:rPr>
        <w:footnoteRef/>
      </w:r>
      <w:r w:rsidRPr="005B0A57">
        <w:rPr>
          <w:rFonts w:ascii="Times New Roman" w:hAnsi="Times New Roman" w:cs="Times New Roman"/>
          <w:sz w:val="22"/>
          <w:szCs w:val="22"/>
          <w:lang w:val="en-US"/>
        </w:rPr>
        <w:t xml:space="preserve"> In L3A literature, initial state and initial stages are both used to indicate learners at the onset of L3A.</w:t>
      </w:r>
      <w:r w:rsidRPr="005B0A57">
        <w:rPr>
          <w:rFonts w:ascii="Times New Roman" w:hAnsi="Times New Roman" w:cs="Times New Roman"/>
          <w:color w:val="000000" w:themeColor="text1"/>
          <w:sz w:val="22"/>
          <w:szCs w:val="22"/>
          <w:lang w:val="en-US"/>
        </w:rPr>
        <w:t xml:space="preserve"> Since the first-year pupils relevant to this paper are in their second week of learning (L3) French (having received some L3 vocabulary input) and b</w:t>
      </w:r>
      <w:r w:rsidRPr="005B0A57">
        <w:rPr>
          <w:rFonts w:ascii="Times New Roman" w:hAnsi="Times New Roman" w:cs="Times New Roman"/>
          <w:sz w:val="22"/>
          <w:szCs w:val="22"/>
          <w:lang w:val="en-US"/>
        </w:rPr>
        <w:t xml:space="preserve">ased on the distinction made by </w:t>
      </w:r>
      <w:proofErr w:type="spellStart"/>
      <w:r w:rsidRPr="005B0A57">
        <w:rPr>
          <w:rFonts w:ascii="Times New Roman" w:hAnsi="Times New Roman" w:cs="Times New Roman"/>
          <w:sz w:val="22"/>
          <w:szCs w:val="22"/>
          <w:lang w:val="en-US"/>
        </w:rPr>
        <w:t>García</w:t>
      </w:r>
      <w:proofErr w:type="spellEnd"/>
      <w:r w:rsidRPr="005B0A57">
        <w:rPr>
          <w:rFonts w:ascii="Times New Roman" w:hAnsi="Times New Roman" w:cs="Times New Roman"/>
          <w:sz w:val="22"/>
          <w:szCs w:val="22"/>
          <w:lang w:val="en-US"/>
        </w:rPr>
        <w:t xml:space="preserve">-Mayo &amp; Rothman (2012), we use the term ‘initial stages’ to </w:t>
      </w:r>
      <w:r w:rsidRPr="005B0A57">
        <w:rPr>
          <w:rFonts w:ascii="Times New Roman" w:hAnsi="Times New Roman" w:cs="Times New Roman"/>
          <w:color w:val="000000" w:themeColor="text1"/>
          <w:sz w:val="22"/>
          <w:szCs w:val="22"/>
          <w:lang w:val="en-US"/>
        </w:rPr>
        <w:t>indicate the developmental stage these L3 French learners are in.</w:t>
      </w:r>
    </w:p>
  </w:footnote>
  <w:footnote w:id="3">
    <w:p w14:paraId="6671CE96" w14:textId="5A3D0B2A" w:rsidR="004237C4" w:rsidRPr="005B0A57" w:rsidRDefault="004237C4" w:rsidP="00351139">
      <w:pPr>
        <w:pStyle w:val="NormalWeb"/>
        <w:spacing w:before="0" w:beforeAutospacing="0" w:after="0" w:afterAutospacing="0" w:line="276" w:lineRule="auto"/>
        <w:jc w:val="both"/>
        <w:rPr>
          <w:rFonts w:eastAsia="Times New Roman"/>
          <w:sz w:val="22"/>
          <w:szCs w:val="22"/>
          <w:lang w:val="en-US"/>
        </w:rPr>
      </w:pPr>
      <w:r w:rsidRPr="005B0A57">
        <w:rPr>
          <w:rStyle w:val="Appelnotedebasdep"/>
          <w:sz w:val="22"/>
          <w:szCs w:val="22"/>
        </w:rPr>
        <w:footnoteRef/>
      </w:r>
      <w:r w:rsidRPr="005B0A57">
        <w:rPr>
          <w:sz w:val="22"/>
          <w:szCs w:val="22"/>
          <w:lang w:val="en-US"/>
        </w:rPr>
        <w:t xml:space="preserve"> 66% of the Dutch primary schools </w:t>
      </w:r>
      <w:r w:rsidRPr="005B0A57">
        <w:rPr>
          <w:rFonts w:eastAsia="Times New Roman"/>
          <w:sz w:val="22"/>
          <w:szCs w:val="22"/>
          <w:lang w:val="en-US"/>
        </w:rPr>
        <w:t>offer English in the last two years of school (when pupils are aged 10–12 years) A small number of schools (17%) offer English before that (from the age of 8–9) or, also in 17% of the cases, even earlier, from the age of 4–7 (Thijs et al. 2011).</w:t>
      </w:r>
    </w:p>
    <w:p w14:paraId="18BDB0D7" w14:textId="6EB123BA" w:rsidR="004237C4" w:rsidRPr="005B0A57" w:rsidRDefault="004237C4">
      <w:pPr>
        <w:pStyle w:val="Notedebasdepage"/>
        <w:rPr>
          <w:rFonts w:ascii="Times New Roman" w:hAnsi="Times New Roman" w:cs="Times New Roman"/>
          <w:lang w:val="en-US"/>
        </w:rPr>
      </w:pPr>
    </w:p>
  </w:footnote>
  <w:footnote w:id="4">
    <w:p w14:paraId="0E5495D8" w14:textId="6D3AA6A3" w:rsidR="004237C4" w:rsidRPr="005B0A57" w:rsidRDefault="004237C4" w:rsidP="003D2296">
      <w:pPr>
        <w:spacing w:line="276" w:lineRule="auto"/>
        <w:jc w:val="both"/>
        <w:rPr>
          <w:rFonts w:ascii="Times New Roman" w:hAnsi="Times New Roman" w:cs="Times New Roman"/>
          <w:sz w:val="22"/>
          <w:szCs w:val="22"/>
          <w:lang w:val="en-GB"/>
        </w:rPr>
      </w:pPr>
      <w:r w:rsidRPr="005B0A57">
        <w:rPr>
          <w:rStyle w:val="Appelnotedebasdep"/>
          <w:rFonts w:ascii="Times New Roman" w:hAnsi="Times New Roman" w:cs="Times New Roman"/>
          <w:sz w:val="22"/>
          <w:szCs w:val="22"/>
        </w:rPr>
        <w:footnoteRef/>
      </w:r>
      <w:r w:rsidRPr="005B0A57">
        <w:rPr>
          <w:rFonts w:ascii="Times New Roman" w:hAnsi="Times New Roman" w:cs="Times New Roman"/>
          <w:sz w:val="22"/>
          <w:szCs w:val="22"/>
          <w:lang w:val="en-US"/>
        </w:rPr>
        <w:t xml:space="preserve"> </w:t>
      </w:r>
      <w:r w:rsidRPr="005B0A57">
        <w:rPr>
          <w:rFonts w:ascii="Times New Roman" w:hAnsi="Times New Roman" w:cs="Times New Roman"/>
          <w:color w:val="000000" w:themeColor="text1"/>
          <w:sz w:val="22"/>
          <w:szCs w:val="22"/>
          <w:lang w:val="en-GB"/>
        </w:rPr>
        <w:t xml:space="preserve">A school year consists of </w:t>
      </w:r>
      <w:r w:rsidRPr="005B0A57">
        <w:rPr>
          <w:rFonts w:ascii="Times New Roman" w:hAnsi="Times New Roman" w:cs="Times New Roman"/>
          <w:sz w:val="22"/>
          <w:szCs w:val="22"/>
          <w:lang w:val="en-GB"/>
        </w:rPr>
        <w:t>approximately 35 weeks per school year and a class takes 45 minutes. The 3</w:t>
      </w:r>
      <w:r w:rsidRPr="005B0A57">
        <w:rPr>
          <w:rFonts w:ascii="Times New Roman" w:hAnsi="Times New Roman" w:cs="Times New Roman"/>
          <w:sz w:val="22"/>
          <w:szCs w:val="22"/>
          <w:vertAlign w:val="superscript"/>
          <w:lang w:val="en-GB"/>
        </w:rPr>
        <w:t>rd</w:t>
      </w:r>
      <w:r w:rsidRPr="005B0A57">
        <w:rPr>
          <w:rFonts w:ascii="Times New Roman" w:hAnsi="Times New Roman" w:cs="Times New Roman"/>
          <w:sz w:val="22"/>
          <w:szCs w:val="22"/>
          <w:lang w:val="en-GB"/>
        </w:rPr>
        <w:t xml:space="preserve"> bilingual stream pupils have received 1,627 hours of instruction in English at the end of Y3 and 1,863 hours of instruction in English at the end of Y4: 17 classes per week (446 hours) in Y1, 21 classes per week (551 hours) in Y2, 24 classes per week (630 hours) in Y3 and 9 classes per week (236 hours) in Y4. Additionally, the 3</w:t>
      </w:r>
      <w:r w:rsidRPr="005B0A57">
        <w:rPr>
          <w:rFonts w:ascii="Times New Roman" w:hAnsi="Times New Roman" w:cs="Times New Roman"/>
          <w:sz w:val="22"/>
          <w:szCs w:val="22"/>
          <w:vertAlign w:val="superscript"/>
          <w:lang w:val="en-GB"/>
        </w:rPr>
        <w:t>rd</w:t>
      </w:r>
      <w:r w:rsidRPr="005B0A57">
        <w:rPr>
          <w:rFonts w:ascii="Times New Roman" w:hAnsi="Times New Roman" w:cs="Times New Roman"/>
          <w:sz w:val="22"/>
          <w:szCs w:val="22"/>
          <w:lang w:val="en-GB"/>
        </w:rPr>
        <w:t xml:space="preserve"> year bilingual stream pupils also receive four 45-minute classes of English as a subject in Y1, Y2 and Y3 (315 hours by the end of Y3) and three 45-minute classes of English as a subject in Y4 (394 hours by the end of Y4). The regular stream pupils only receive three hours of English as a subject (236 hours by the end of Y3 and 315 hours by the end of Y4). </w:t>
      </w:r>
    </w:p>
  </w:footnote>
  <w:footnote w:id="5">
    <w:p w14:paraId="204E46ED" w14:textId="6595A8D2" w:rsidR="004237C4" w:rsidRPr="005B0A57" w:rsidRDefault="004237C4" w:rsidP="005A64A7">
      <w:pPr>
        <w:pStyle w:val="Notedebasdepage"/>
        <w:spacing w:line="276" w:lineRule="auto"/>
        <w:jc w:val="both"/>
        <w:rPr>
          <w:rFonts w:ascii="Times New Roman" w:hAnsi="Times New Roman" w:cs="Times New Roman"/>
          <w:sz w:val="22"/>
          <w:szCs w:val="22"/>
          <w:lang w:val="en-US"/>
        </w:rPr>
      </w:pPr>
      <w:r w:rsidRPr="005B0A57">
        <w:rPr>
          <w:rStyle w:val="Appelnotedebasdep"/>
          <w:rFonts w:ascii="Times New Roman" w:hAnsi="Times New Roman" w:cs="Times New Roman"/>
          <w:sz w:val="22"/>
          <w:szCs w:val="22"/>
        </w:rPr>
        <w:footnoteRef/>
      </w:r>
      <w:r w:rsidRPr="005B0A57">
        <w:rPr>
          <w:rFonts w:ascii="Times New Roman" w:hAnsi="Times New Roman" w:cs="Times New Roman"/>
          <w:color w:val="000000" w:themeColor="text1"/>
          <w:sz w:val="22"/>
          <w:szCs w:val="22"/>
          <w:lang w:val="en-US"/>
        </w:rPr>
        <w:t xml:space="preserve"> We only looked at negative transfer, i.e. errors, since it is difficult to distinguish positive transfer from L3 knowledge, i.e. the command of a structure in the L3. Neither construction had explicitly been part of the French curriculum.</w:t>
      </w:r>
    </w:p>
  </w:footnote>
  <w:footnote w:id="6">
    <w:p w14:paraId="77F011AC" w14:textId="70B4169A" w:rsidR="004237C4" w:rsidRPr="005B0A57" w:rsidRDefault="004237C4" w:rsidP="005A64A7">
      <w:pPr>
        <w:pStyle w:val="Notedebasdepage"/>
        <w:spacing w:line="276" w:lineRule="auto"/>
        <w:rPr>
          <w:rFonts w:ascii="Times New Roman" w:hAnsi="Times New Roman" w:cs="Times New Roman"/>
          <w:sz w:val="22"/>
          <w:szCs w:val="22"/>
          <w:lang w:val="en-US"/>
        </w:rPr>
      </w:pPr>
      <w:r w:rsidRPr="005B0A57">
        <w:rPr>
          <w:rStyle w:val="Appelnotedebasdep"/>
          <w:rFonts w:ascii="Times New Roman" w:hAnsi="Times New Roman" w:cs="Times New Roman"/>
          <w:sz w:val="22"/>
          <w:szCs w:val="22"/>
        </w:rPr>
        <w:footnoteRef/>
      </w:r>
      <w:r w:rsidRPr="005B0A57">
        <w:rPr>
          <w:rFonts w:ascii="Times New Roman" w:hAnsi="Times New Roman" w:cs="Times New Roman"/>
          <w:sz w:val="22"/>
          <w:szCs w:val="22"/>
          <w:lang w:val="en-US"/>
        </w:rPr>
        <w:t xml:space="preserve"> For a more detailed overview of the results and the discussion, see </w:t>
      </w:r>
      <w:proofErr w:type="spellStart"/>
      <w:r w:rsidRPr="005B0A57">
        <w:rPr>
          <w:rFonts w:ascii="Times New Roman" w:hAnsi="Times New Roman" w:cs="Times New Roman"/>
          <w:sz w:val="22"/>
          <w:szCs w:val="22"/>
          <w:lang w:val="en-US"/>
        </w:rPr>
        <w:t>Stadt</w:t>
      </w:r>
      <w:proofErr w:type="spellEnd"/>
      <w:r w:rsidRPr="005B0A57">
        <w:rPr>
          <w:rFonts w:ascii="Times New Roman" w:hAnsi="Times New Roman" w:cs="Times New Roman"/>
          <w:sz w:val="22"/>
          <w:szCs w:val="22"/>
          <w:lang w:val="en-US"/>
        </w:rPr>
        <w:t xml:space="preserve"> et al. (2016; 2018a).</w:t>
      </w:r>
    </w:p>
  </w:footnote>
  <w:footnote w:id="7">
    <w:p w14:paraId="2079FA32" w14:textId="10F36DC0" w:rsidR="004237C4" w:rsidRPr="005B0A57" w:rsidRDefault="004237C4" w:rsidP="005A64A7">
      <w:pPr>
        <w:pStyle w:val="Notedebasdepage"/>
        <w:spacing w:line="276" w:lineRule="auto"/>
        <w:jc w:val="both"/>
        <w:rPr>
          <w:rFonts w:ascii="Times New Roman" w:hAnsi="Times New Roman" w:cs="Times New Roman"/>
          <w:sz w:val="22"/>
          <w:szCs w:val="22"/>
          <w:lang w:val="en-US"/>
        </w:rPr>
      </w:pPr>
      <w:r w:rsidRPr="005B0A57">
        <w:rPr>
          <w:rStyle w:val="Appelnotedebasdep"/>
          <w:rFonts w:ascii="Times New Roman" w:hAnsi="Times New Roman" w:cs="Times New Roman"/>
          <w:sz w:val="22"/>
          <w:szCs w:val="22"/>
        </w:rPr>
        <w:footnoteRef/>
      </w:r>
      <w:r w:rsidRPr="005B0A57">
        <w:rPr>
          <w:rFonts w:ascii="Times New Roman" w:hAnsi="Times New Roman" w:cs="Times New Roman"/>
          <w:sz w:val="22"/>
          <w:szCs w:val="22"/>
          <w:lang w:val="en-US"/>
        </w:rPr>
        <w:t xml:space="preserve"> Although we found a tendency, </w:t>
      </w:r>
      <w:r w:rsidRPr="005B0A57">
        <w:rPr>
          <w:rFonts w:ascii="Times New Roman" w:hAnsi="Times New Roman" w:cs="Times New Roman"/>
          <w:bCs/>
          <w:sz w:val="22"/>
          <w:szCs w:val="22"/>
          <w:lang w:val="en-GB"/>
        </w:rPr>
        <w:t xml:space="preserve">the </w:t>
      </w:r>
      <w:bookmarkStart w:id="6" w:name="OLE_LINK7"/>
      <w:bookmarkStart w:id="7" w:name="OLE_LINK8"/>
      <w:r w:rsidRPr="005B0A57">
        <w:rPr>
          <w:rFonts w:ascii="Times New Roman" w:hAnsi="Times New Roman" w:cs="Times New Roman"/>
          <w:bCs/>
          <w:sz w:val="22"/>
          <w:szCs w:val="22"/>
          <w:lang w:val="en-GB"/>
        </w:rPr>
        <w:t xml:space="preserve">fourth-year </w:t>
      </w:r>
      <w:bookmarkEnd w:id="6"/>
      <w:bookmarkEnd w:id="7"/>
      <w:r w:rsidRPr="005B0A57">
        <w:rPr>
          <w:rFonts w:ascii="Times New Roman" w:hAnsi="Times New Roman" w:cs="Times New Roman"/>
          <w:bCs/>
          <w:sz w:val="22"/>
          <w:szCs w:val="22"/>
          <w:lang w:val="en-GB"/>
        </w:rPr>
        <w:t xml:space="preserve">bilingual stream pupils did not make significantly fewer </w:t>
      </w:r>
      <w:proofErr w:type="spellStart"/>
      <w:r w:rsidRPr="005B0A57">
        <w:rPr>
          <w:rFonts w:ascii="Times New Roman" w:hAnsi="Times New Roman" w:cs="Times New Roman"/>
          <w:bCs/>
          <w:sz w:val="22"/>
          <w:szCs w:val="22"/>
          <w:lang w:val="en-GB"/>
        </w:rPr>
        <w:t>Adv</w:t>
      </w:r>
      <w:proofErr w:type="spellEnd"/>
      <w:r w:rsidRPr="005B0A57">
        <w:rPr>
          <w:rFonts w:ascii="Times New Roman" w:hAnsi="Times New Roman" w:cs="Times New Roman"/>
          <w:bCs/>
          <w:sz w:val="22"/>
          <w:szCs w:val="22"/>
          <w:lang w:val="en-GB"/>
        </w:rPr>
        <w:t xml:space="preserve">-V errors than the third-year bilingual stream pupils </w:t>
      </w:r>
      <w:r w:rsidRPr="005B0A57">
        <w:rPr>
          <w:rFonts w:ascii="Times New Roman" w:hAnsi="Times New Roman" w:cs="Times New Roman"/>
          <w:sz w:val="22"/>
          <w:szCs w:val="22"/>
          <w:lang w:val="en-US"/>
        </w:rPr>
        <w:t>(</w:t>
      </w:r>
      <w:r w:rsidRPr="005B0A57">
        <w:rPr>
          <w:rFonts w:ascii="Times New Roman" w:hAnsi="Times New Roman" w:cs="Times New Roman"/>
          <w:sz w:val="22"/>
          <w:szCs w:val="22"/>
          <w:lang w:val="en-GB"/>
        </w:rPr>
        <w:t xml:space="preserve">year 4: 55/168 = 32.7% and </w:t>
      </w:r>
      <w:r w:rsidRPr="005B0A57">
        <w:rPr>
          <w:rFonts w:ascii="Times New Roman" w:hAnsi="Times New Roman" w:cs="Times New Roman"/>
          <w:bCs/>
          <w:sz w:val="22"/>
          <w:szCs w:val="22"/>
          <w:lang w:val="en-GB"/>
        </w:rPr>
        <w:t xml:space="preserve">year 3: </w:t>
      </w:r>
      <w:r w:rsidRPr="005B0A57">
        <w:rPr>
          <w:rFonts w:ascii="Times New Roman" w:hAnsi="Times New Roman" w:cs="Times New Roman"/>
          <w:sz w:val="22"/>
          <w:szCs w:val="22"/>
          <w:lang w:val="en-GB"/>
        </w:rPr>
        <w:t xml:space="preserve">95/224 = 42.4%; </w:t>
      </w:r>
      <w:r w:rsidRPr="005B0A57">
        <w:rPr>
          <w:rFonts w:ascii="Times New Roman" w:hAnsi="Times New Roman" w:cs="Times New Roman"/>
          <w:i/>
          <w:iCs/>
          <w:sz w:val="22"/>
          <w:szCs w:val="22"/>
          <w:lang w:val="en-GB"/>
        </w:rPr>
        <w:t xml:space="preserve">p </w:t>
      </w:r>
      <w:r w:rsidRPr="005B0A57">
        <w:rPr>
          <w:rFonts w:ascii="Times New Roman" w:hAnsi="Times New Roman" w:cs="Times New Roman"/>
          <w:iCs/>
          <w:sz w:val="22"/>
          <w:szCs w:val="22"/>
          <w:lang w:val="en-GB"/>
        </w:rPr>
        <w:t xml:space="preserve">= 0.099) and </w:t>
      </w:r>
      <w:r w:rsidRPr="005B0A57">
        <w:rPr>
          <w:rFonts w:ascii="Times New Roman" w:hAnsi="Times New Roman" w:cs="Times New Roman"/>
          <w:bCs/>
          <w:sz w:val="22"/>
          <w:szCs w:val="22"/>
          <w:lang w:val="en-GB"/>
        </w:rPr>
        <w:t xml:space="preserve">the fourth-year mainstream pupils did not make significantly fewer </w:t>
      </w:r>
      <w:proofErr w:type="spellStart"/>
      <w:r w:rsidRPr="005B0A57">
        <w:rPr>
          <w:rFonts w:ascii="Times New Roman" w:hAnsi="Times New Roman" w:cs="Times New Roman"/>
          <w:bCs/>
          <w:sz w:val="22"/>
          <w:szCs w:val="22"/>
          <w:lang w:val="en-GB"/>
        </w:rPr>
        <w:t>Adv</w:t>
      </w:r>
      <w:proofErr w:type="spellEnd"/>
      <w:r w:rsidRPr="005B0A57">
        <w:rPr>
          <w:rFonts w:ascii="Times New Roman" w:hAnsi="Times New Roman" w:cs="Times New Roman"/>
          <w:bCs/>
          <w:sz w:val="22"/>
          <w:szCs w:val="22"/>
          <w:lang w:val="en-GB"/>
        </w:rPr>
        <w:t>-V errors than the third-year mainstream pupils (</w:t>
      </w:r>
      <w:r w:rsidRPr="005B0A57">
        <w:rPr>
          <w:rFonts w:ascii="Times New Roman" w:hAnsi="Times New Roman" w:cs="Times New Roman"/>
          <w:sz w:val="22"/>
          <w:szCs w:val="22"/>
          <w:lang w:val="en-GB"/>
        </w:rPr>
        <w:t xml:space="preserve">year 4: 39/154 = 25.3% and </w:t>
      </w:r>
      <w:r w:rsidRPr="005B0A57">
        <w:rPr>
          <w:rFonts w:ascii="Times New Roman" w:hAnsi="Times New Roman" w:cs="Times New Roman"/>
          <w:bCs/>
          <w:sz w:val="22"/>
          <w:szCs w:val="22"/>
          <w:lang w:val="en-GB"/>
        </w:rPr>
        <w:t xml:space="preserve">year 3: </w:t>
      </w:r>
      <w:r w:rsidRPr="005B0A57">
        <w:rPr>
          <w:rFonts w:ascii="Times New Roman" w:hAnsi="Times New Roman" w:cs="Times New Roman"/>
          <w:sz w:val="22"/>
          <w:szCs w:val="22"/>
          <w:lang w:val="en-GB"/>
        </w:rPr>
        <w:t xml:space="preserve">53/154 = 34.4%; </w:t>
      </w:r>
      <w:r w:rsidRPr="005B0A57">
        <w:rPr>
          <w:rFonts w:ascii="Times New Roman" w:hAnsi="Times New Roman" w:cs="Times New Roman"/>
          <w:i/>
          <w:iCs/>
          <w:sz w:val="22"/>
          <w:szCs w:val="22"/>
          <w:lang w:val="en-GB"/>
        </w:rPr>
        <w:t xml:space="preserve">p </w:t>
      </w:r>
      <w:r w:rsidRPr="005B0A57">
        <w:rPr>
          <w:rFonts w:ascii="Times New Roman" w:hAnsi="Times New Roman" w:cs="Times New Roman"/>
          <w:iCs/>
          <w:sz w:val="22"/>
          <w:szCs w:val="22"/>
          <w:lang w:val="en-GB"/>
        </w:rPr>
        <w:t>= 0.272).</w:t>
      </w:r>
    </w:p>
  </w:footnote>
  <w:footnote w:id="8">
    <w:p w14:paraId="5C6A207C" w14:textId="3F86992E" w:rsidR="004237C4" w:rsidRPr="005B0A57" w:rsidRDefault="004237C4" w:rsidP="005C5DEE">
      <w:pPr>
        <w:pStyle w:val="Notedebasdepage"/>
        <w:spacing w:line="276" w:lineRule="auto"/>
        <w:jc w:val="both"/>
        <w:rPr>
          <w:rFonts w:ascii="Times New Roman" w:hAnsi="Times New Roman" w:cs="Times New Roman"/>
          <w:sz w:val="22"/>
          <w:szCs w:val="22"/>
          <w:lang w:val="en-US"/>
        </w:rPr>
      </w:pPr>
      <w:r w:rsidRPr="005B0A57">
        <w:rPr>
          <w:rStyle w:val="Appelnotedebasdep"/>
          <w:rFonts w:ascii="Times New Roman" w:hAnsi="Times New Roman" w:cs="Times New Roman"/>
          <w:sz w:val="22"/>
          <w:szCs w:val="22"/>
        </w:rPr>
        <w:footnoteRef/>
      </w:r>
      <w:r w:rsidRPr="005B0A57">
        <w:rPr>
          <w:rFonts w:ascii="Times New Roman" w:hAnsi="Times New Roman" w:cs="Times New Roman"/>
          <w:sz w:val="22"/>
          <w:szCs w:val="22"/>
          <w:lang w:val="en-US"/>
        </w:rPr>
        <w:t xml:space="preserve"> The first author (who is also a French teacher in this school) designed the classes for the first week. </w:t>
      </w:r>
    </w:p>
  </w:footnote>
  <w:footnote w:id="9">
    <w:p w14:paraId="12765E67" w14:textId="77777777" w:rsidR="004237C4" w:rsidRPr="005B0A57" w:rsidRDefault="004237C4" w:rsidP="004E639B">
      <w:pPr>
        <w:pStyle w:val="Notedefin"/>
        <w:spacing w:line="276" w:lineRule="auto"/>
        <w:jc w:val="both"/>
        <w:rPr>
          <w:rFonts w:ascii="Times New Roman" w:eastAsia="Times New Roman" w:hAnsi="Times New Roman" w:cs="Times New Roman"/>
          <w:color w:val="000000" w:themeColor="text1"/>
          <w:sz w:val="20"/>
          <w:szCs w:val="20"/>
          <w:lang w:eastAsia="nl-NL"/>
        </w:rPr>
      </w:pPr>
      <w:r w:rsidRPr="005B0A57">
        <w:rPr>
          <w:rStyle w:val="Appelnotedebasdep"/>
          <w:rFonts w:ascii="Times New Roman" w:hAnsi="Times New Roman" w:cs="Times New Roman"/>
          <w:sz w:val="22"/>
          <w:szCs w:val="22"/>
        </w:rPr>
        <w:footnoteRef/>
      </w:r>
      <w:r w:rsidRPr="005B0A57">
        <w:rPr>
          <w:rFonts w:ascii="Times New Roman" w:hAnsi="Times New Roman" w:cs="Times New Roman"/>
          <w:sz w:val="22"/>
          <w:szCs w:val="22"/>
        </w:rPr>
        <w:t xml:space="preserve"> </w:t>
      </w:r>
      <w:r w:rsidRPr="005B0A57">
        <w:rPr>
          <w:rFonts w:ascii="Times New Roman" w:eastAsia="Times New Roman" w:hAnsi="Times New Roman" w:cs="Times New Roman"/>
          <w:color w:val="000000" w:themeColor="text1"/>
          <w:sz w:val="22"/>
          <w:szCs w:val="22"/>
          <w:lang w:eastAsia="nl-NL"/>
        </w:rPr>
        <w:t xml:space="preserve">The accuracy minimum of 5/8 was used to make sure that the pupils would have a minimal knowledge of the </w:t>
      </w:r>
      <w:proofErr w:type="spellStart"/>
      <w:r w:rsidRPr="005B0A57">
        <w:rPr>
          <w:rFonts w:ascii="Times New Roman" w:eastAsia="Times New Roman" w:hAnsi="Times New Roman" w:cs="Times New Roman"/>
          <w:color w:val="000000" w:themeColor="text1"/>
          <w:sz w:val="22"/>
          <w:szCs w:val="22"/>
          <w:lang w:eastAsia="nl-NL"/>
        </w:rPr>
        <w:t>Adv</w:t>
      </w:r>
      <w:proofErr w:type="spellEnd"/>
      <w:r w:rsidRPr="005B0A57">
        <w:rPr>
          <w:rFonts w:ascii="Times New Roman" w:eastAsia="Times New Roman" w:hAnsi="Times New Roman" w:cs="Times New Roman"/>
          <w:color w:val="000000" w:themeColor="text1"/>
          <w:sz w:val="22"/>
          <w:szCs w:val="22"/>
          <w:lang w:eastAsia="nl-NL"/>
        </w:rPr>
        <w:t>-V word order to transfer into the L3.</w:t>
      </w:r>
      <w:r w:rsidRPr="005B0A57">
        <w:rPr>
          <w:rFonts w:ascii="Times New Roman" w:eastAsia="Times New Roman" w:hAnsi="Times New Roman" w:cs="Times New Roman"/>
          <w:color w:val="000000" w:themeColor="text1"/>
          <w:sz w:val="20"/>
          <w:szCs w:val="20"/>
          <w:lang w:eastAsia="nl-NL"/>
        </w:rPr>
        <w:t xml:space="preserve"> </w:t>
      </w:r>
    </w:p>
  </w:footnote>
  <w:footnote w:id="10">
    <w:p w14:paraId="6E41B6E0" w14:textId="59E6F617" w:rsidR="004237C4" w:rsidRPr="005B0A57" w:rsidRDefault="004237C4" w:rsidP="00251B1A">
      <w:pPr>
        <w:pStyle w:val="Notedebasdepage"/>
        <w:jc w:val="both"/>
        <w:rPr>
          <w:rFonts w:ascii="Times New Roman" w:hAnsi="Times New Roman" w:cs="Times New Roman"/>
          <w:sz w:val="22"/>
          <w:szCs w:val="22"/>
          <w:lang w:val="en-US"/>
        </w:rPr>
      </w:pPr>
      <w:r w:rsidRPr="005B0A57">
        <w:rPr>
          <w:rStyle w:val="Appelnotedebasdep"/>
          <w:rFonts w:ascii="Times New Roman" w:hAnsi="Times New Roman" w:cs="Times New Roman"/>
          <w:sz w:val="22"/>
          <w:szCs w:val="22"/>
        </w:rPr>
        <w:footnoteRef/>
      </w:r>
      <w:r w:rsidRPr="005B0A57">
        <w:rPr>
          <w:rFonts w:ascii="Times New Roman" w:hAnsi="Times New Roman" w:cs="Times New Roman"/>
          <w:sz w:val="22"/>
          <w:szCs w:val="22"/>
          <w:lang w:val="en-US"/>
        </w:rPr>
        <w:t xml:space="preserve"> </w:t>
      </w:r>
      <w:r w:rsidRPr="005B0A57">
        <w:rPr>
          <w:rFonts w:ascii="Times New Roman" w:hAnsi="Times New Roman" w:cs="Times New Roman"/>
          <w:sz w:val="22"/>
          <w:szCs w:val="22"/>
          <w:lang w:val="en-GB"/>
        </w:rPr>
        <w:t>In a previous study (</w:t>
      </w:r>
      <w:proofErr w:type="spellStart"/>
      <w:r w:rsidRPr="005B0A57">
        <w:rPr>
          <w:rFonts w:ascii="Times New Roman" w:hAnsi="Times New Roman" w:cs="Times New Roman"/>
          <w:sz w:val="22"/>
          <w:szCs w:val="22"/>
          <w:lang w:val="en-GB"/>
        </w:rPr>
        <w:t>Stadt</w:t>
      </w:r>
      <w:proofErr w:type="spellEnd"/>
      <w:r w:rsidRPr="005B0A57">
        <w:rPr>
          <w:rFonts w:ascii="Times New Roman" w:hAnsi="Times New Roman" w:cs="Times New Roman"/>
          <w:sz w:val="22"/>
          <w:szCs w:val="22"/>
          <w:lang w:val="en-GB"/>
        </w:rPr>
        <w:t xml:space="preserve"> et al. 2018c)</w:t>
      </w:r>
      <w:proofErr w:type="gramStart"/>
      <w:r w:rsidRPr="005B0A57">
        <w:rPr>
          <w:rFonts w:ascii="Times New Roman" w:hAnsi="Times New Roman" w:cs="Times New Roman"/>
          <w:sz w:val="22"/>
          <w:szCs w:val="22"/>
          <w:lang w:val="en-GB"/>
        </w:rPr>
        <w:t>,</w:t>
      </w:r>
      <w:proofErr w:type="gramEnd"/>
      <w:r w:rsidRPr="005B0A57">
        <w:rPr>
          <w:rFonts w:ascii="Times New Roman" w:hAnsi="Times New Roman" w:cs="Times New Roman"/>
          <w:sz w:val="22"/>
          <w:szCs w:val="22"/>
          <w:lang w:val="en-GB"/>
        </w:rPr>
        <w:t xml:space="preserve"> we </w:t>
      </w:r>
      <w:r w:rsidRPr="005B0A57">
        <w:rPr>
          <w:rFonts w:ascii="Times New Roman" w:hAnsi="Times New Roman" w:cs="Times New Roman"/>
          <w:sz w:val="22"/>
          <w:szCs w:val="22"/>
          <w:lang w:val="en-US"/>
        </w:rPr>
        <w:t>calculated the</w:t>
      </w:r>
      <w:r w:rsidRPr="005B0A57">
        <w:rPr>
          <w:rFonts w:ascii="Times New Roman" w:hAnsi="Times New Roman" w:cs="Times New Roman"/>
          <w:sz w:val="22"/>
          <w:szCs w:val="22"/>
          <w:lang w:val="en-GB"/>
        </w:rPr>
        <w:t xml:space="preserve"> </w:t>
      </w:r>
      <w:r w:rsidRPr="005B0A57">
        <w:rPr>
          <w:rFonts w:ascii="Times New Roman" w:hAnsi="Times New Roman" w:cs="Times New Roman"/>
          <w:sz w:val="22"/>
          <w:szCs w:val="22"/>
          <w:lang w:val="en-US"/>
        </w:rPr>
        <w:t>correlation between the first-year pupils’ proficiency in English (using the</w:t>
      </w:r>
      <w:r w:rsidRPr="005B0A57">
        <w:rPr>
          <w:rFonts w:ascii="Times New Roman" w:hAnsi="Times New Roman" w:cs="Times New Roman"/>
          <w:sz w:val="22"/>
          <w:szCs w:val="22"/>
          <w:lang w:val="en-GB"/>
        </w:rPr>
        <w:t xml:space="preserve"> </w:t>
      </w:r>
      <w:proofErr w:type="spellStart"/>
      <w:r w:rsidRPr="005B0A57">
        <w:rPr>
          <w:rFonts w:ascii="Times New Roman" w:hAnsi="Times New Roman" w:cs="Times New Roman"/>
          <w:sz w:val="22"/>
          <w:szCs w:val="22"/>
          <w:lang w:val="en-US"/>
        </w:rPr>
        <w:t>standardised</w:t>
      </w:r>
      <w:proofErr w:type="spellEnd"/>
      <w:r w:rsidRPr="005B0A57">
        <w:rPr>
          <w:rFonts w:ascii="Times New Roman" w:hAnsi="Times New Roman" w:cs="Times New Roman"/>
          <w:sz w:val="22"/>
          <w:szCs w:val="22"/>
          <w:lang w:val="en-US"/>
        </w:rPr>
        <w:t xml:space="preserve"> Me</w:t>
      </w:r>
      <w:r>
        <w:rPr>
          <w:rFonts w:ascii="Times New Roman" w:hAnsi="Times New Roman" w:cs="Times New Roman"/>
          <w:sz w:val="22"/>
          <w:szCs w:val="22"/>
          <w:lang w:val="en-US"/>
        </w:rPr>
        <w:t>ara vocabulary size test [Meara</w:t>
      </w:r>
      <w:r w:rsidRPr="005B0A57">
        <w:rPr>
          <w:rFonts w:ascii="Times New Roman" w:hAnsi="Times New Roman" w:cs="Times New Roman"/>
          <w:sz w:val="22"/>
          <w:szCs w:val="22"/>
          <w:lang w:val="en-US"/>
        </w:rPr>
        <w:t xml:space="preserve"> 2010]) and the number of </w:t>
      </w:r>
      <w:proofErr w:type="spellStart"/>
      <w:r w:rsidRPr="005B0A57">
        <w:rPr>
          <w:rFonts w:ascii="Times New Roman" w:hAnsi="Times New Roman" w:cs="Times New Roman"/>
          <w:sz w:val="22"/>
          <w:szCs w:val="22"/>
          <w:lang w:val="en-US"/>
        </w:rPr>
        <w:t>Adv</w:t>
      </w:r>
      <w:proofErr w:type="spellEnd"/>
      <w:r w:rsidRPr="005B0A57">
        <w:rPr>
          <w:rFonts w:ascii="Times New Roman" w:hAnsi="Times New Roman" w:cs="Times New Roman"/>
          <w:sz w:val="22"/>
          <w:szCs w:val="22"/>
          <w:lang w:val="en-US"/>
        </w:rPr>
        <w:t>-V errors. We found no</w:t>
      </w:r>
      <w:r w:rsidRPr="005B0A57">
        <w:rPr>
          <w:rFonts w:ascii="Times New Roman" w:hAnsi="Times New Roman" w:cs="Times New Roman"/>
          <w:sz w:val="22"/>
          <w:szCs w:val="22"/>
          <w:lang w:val="en-GB"/>
        </w:rPr>
        <w:t xml:space="preserve"> </w:t>
      </w:r>
      <w:r w:rsidRPr="005B0A57">
        <w:rPr>
          <w:rFonts w:ascii="Times New Roman" w:hAnsi="Times New Roman" w:cs="Times New Roman"/>
          <w:sz w:val="22"/>
          <w:szCs w:val="22"/>
          <w:lang w:val="en-US"/>
        </w:rPr>
        <w:t>significant correlation (</w:t>
      </w:r>
      <w:r w:rsidRPr="00B62EED">
        <w:rPr>
          <w:rFonts w:ascii="Times New Roman" w:hAnsi="Times New Roman" w:cs="Times New Roman"/>
          <w:i/>
          <w:sz w:val="22"/>
          <w:szCs w:val="22"/>
          <w:lang w:val="en-US"/>
        </w:rPr>
        <w:t>p</w:t>
      </w:r>
      <w:r>
        <w:rPr>
          <w:rFonts w:ascii="Times New Roman" w:hAnsi="Times New Roman" w:cs="Times New Roman"/>
          <w:sz w:val="22"/>
          <w:szCs w:val="22"/>
          <w:lang w:val="en-US"/>
        </w:rPr>
        <w:t xml:space="preserve"> </w:t>
      </w:r>
      <w:r w:rsidRPr="005B0A57">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Pr="005B0A57">
        <w:rPr>
          <w:rFonts w:ascii="Times New Roman" w:hAnsi="Times New Roman" w:cs="Times New Roman"/>
          <w:sz w:val="22"/>
          <w:szCs w:val="22"/>
          <w:lang w:val="en-US"/>
        </w:rPr>
        <w:t>0.663).</w:t>
      </w:r>
    </w:p>
  </w:footnote>
  <w:footnote w:id="11">
    <w:p w14:paraId="7FE03323" w14:textId="589295F0" w:rsidR="004237C4" w:rsidRPr="005B0A57" w:rsidRDefault="004237C4" w:rsidP="000F6B00">
      <w:pPr>
        <w:pStyle w:val="Notedebasdepage"/>
        <w:spacing w:line="276" w:lineRule="auto"/>
        <w:jc w:val="both"/>
        <w:rPr>
          <w:rFonts w:ascii="Times New Roman" w:hAnsi="Times New Roman" w:cs="Times New Roman"/>
          <w:lang w:val="en-US"/>
        </w:rPr>
      </w:pPr>
      <w:r w:rsidRPr="005B0A57">
        <w:rPr>
          <w:rStyle w:val="Appelnotedebasdep"/>
          <w:rFonts w:ascii="Times New Roman" w:hAnsi="Times New Roman" w:cs="Times New Roman"/>
          <w:sz w:val="22"/>
          <w:szCs w:val="22"/>
        </w:rPr>
        <w:footnoteRef/>
      </w:r>
      <w:r w:rsidRPr="005B0A57">
        <w:rPr>
          <w:rFonts w:ascii="Times New Roman" w:hAnsi="Times New Roman" w:cs="Times New Roman"/>
          <w:sz w:val="22"/>
          <w:szCs w:val="22"/>
          <w:lang w:val="en-US"/>
        </w:rPr>
        <w:t xml:space="preserve"> In the results of </w:t>
      </w:r>
      <w:proofErr w:type="spellStart"/>
      <w:r w:rsidRPr="005B0A57">
        <w:rPr>
          <w:rFonts w:ascii="Times New Roman" w:hAnsi="Times New Roman" w:cs="Times New Roman"/>
          <w:sz w:val="22"/>
          <w:szCs w:val="22"/>
          <w:lang w:val="en-US"/>
        </w:rPr>
        <w:t>Adv</w:t>
      </w:r>
      <w:proofErr w:type="spellEnd"/>
      <w:r w:rsidRPr="005B0A57">
        <w:rPr>
          <w:rFonts w:ascii="Times New Roman" w:hAnsi="Times New Roman" w:cs="Times New Roman"/>
          <w:sz w:val="22"/>
          <w:szCs w:val="22"/>
          <w:lang w:val="en-US"/>
        </w:rPr>
        <w:t xml:space="preserve">-V errors in the GFT, </w:t>
      </w:r>
      <w:r w:rsidRPr="005B0A57">
        <w:rPr>
          <w:rFonts w:ascii="Times New Roman" w:hAnsi="Times New Roman" w:cs="Times New Roman"/>
          <w:bCs/>
          <w:color w:val="000000" w:themeColor="text1"/>
          <w:sz w:val="22"/>
          <w:szCs w:val="22"/>
          <w:lang w:val="en-GB"/>
        </w:rPr>
        <w:t xml:space="preserve">two pupils </w:t>
      </w:r>
      <w:r w:rsidRPr="005B0A57">
        <w:rPr>
          <w:rFonts w:ascii="Times New Roman" w:hAnsi="Times New Roman" w:cs="Times New Roman"/>
          <w:sz w:val="22"/>
          <w:szCs w:val="22"/>
          <w:lang w:val="en-GB"/>
        </w:rPr>
        <w:t xml:space="preserve">fell below two standard deviations of the mean. </w:t>
      </w:r>
      <w:r w:rsidRPr="005B0A57">
        <w:rPr>
          <w:rFonts w:ascii="Times New Roman" w:hAnsi="Times New Roman" w:cs="Times New Roman"/>
          <w:sz w:val="22"/>
          <w:szCs w:val="22"/>
          <w:lang w:val="en-US"/>
        </w:rPr>
        <w:t>Without these outliers, the mean falls to 0.48 and the SD falls to 0.75. There are no consequences for the statistical analysis.</w:t>
      </w:r>
    </w:p>
  </w:footnote>
  <w:footnote w:id="12">
    <w:p w14:paraId="55311069" w14:textId="7108C8E9" w:rsidR="004237C4" w:rsidRPr="005B0A57" w:rsidRDefault="004237C4" w:rsidP="003A7C44">
      <w:pPr>
        <w:pStyle w:val="Notedebasdepage"/>
        <w:spacing w:line="276" w:lineRule="auto"/>
        <w:jc w:val="both"/>
        <w:rPr>
          <w:rFonts w:ascii="Times New Roman" w:hAnsi="Times New Roman" w:cs="Times New Roman"/>
          <w:sz w:val="22"/>
          <w:szCs w:val="22"/>
          <w:lang w:val="en-US"/>
        </w:rPr>
      </w:pPr>
      <w:r w:rsidRPr="005B0A57">
        <w:rPr>
          <w:rStyle w:val="Appelnotedebasdep"/>
          <w:rFonts w:ascii="Times New Roman" w:hAnsi="Times New Roman" w:cs="Times New Roman"/>
          <w:sz w:val="22"/>
          <w:szCs w:val="22"/>
        </w:rPr>
        <w:footnoteRef/>
      </w:r>
      <w:r w:rsidRPr="005B0A57">
        <w:rPr>
          <w:rFonts w:ascii="Times New Roman" w:hAnsi="Times New Roman" w:cs="Times New Roman"/>
          <w:sz w:val="22"/>
          <w:szCs w:val="22"/>
          <w:lang w:val="en-US"/>
        </w:rPr>
        <w:t xml:space="preserve"> After completing all the tests, we always asked the pupils</w:t>
      </w:r>
      <w:r w:rsidRPr="005B0A57">
        <w:rPr>
          <w:rFonts w:ascii="Times New Roman" w:hAnsi="Times New Roman" w:cs="Times New Roman"/>
          <w:bCs/>
          <w:sz w:val="22"/>
          <w:szCs w:val="22"/>
          <w:lang w:val="en-GB"/>
        </w:rPr>
        <w:t xml:space="preserve"> </w:t>
      </w:r>
      <w:r w:rsidRPr="005B0A57">
        <w:rPr>
          <w:rFonts w:ascii="Times New Roman" w:hAnsi="Times New Roman" w:cs="Times New Roman"/>
          <w:sz w:val="22"/>
          <w:szCs w:val="22"/>
          <w:lang w:val="en-US"/>
        </w:rPr>
        <w:t xml:space="preserve">some questions about the tests. We often received the feedback that the GFT was easier than the GJT. Since the two tasks have the same type of sentences, testing the same constructions, the difference in experience could be due to the type of test: judging could be more difficult than completing a sentence with a given verb. </w:t>
      </w:r>
    </w:p>
  </w:footnote>
  <w:footnote w:id="13">
    <w:p w14:paraId="21121269" w14:textId="58E87F26" w:rsidR="004237C4" w:rsidRPr="005B0A57" w:rsidRDefault="004237C4" w:rsidP="00EE630C">
      <w:pPr>
        <w:autoSpaceDE w:val="0"/>
        <w:autoSpaceDN w:val="0"/>
        <w:adjustRightInd w:val="0"/>
        <w:jc w:val="both"/>
        <w:rPr>
          <w:rFonts w:ascii="Times New Roman" w:hAnsi="Times New Roman" w:cs="Times New Roman"/>
          <w:sz w:val="22"/>
          <w:szCs w:val="22"/>
          <w:lang w:val="en-US"/>
        </w:rPr>
      </w:pPr>
      <w:r w:rsidRPr="005B0A57">
        <w:rPr>
          <w:rStyle w:val="Appelnotedebasdep"/>
          <w:rFonts w:ascii="Times New Roman" w:hAnsi="Times New Roman" w:cs="Times New Roman"/>
          <w:sz w:val="22"/>
          <w:szCs w:val="22"/>
        </w:rPr>
        <w:footnoteRef/>
      </w:r>
      <w:r w:rsidRPr="005B0A57">
        <w:rPr>
          <w:rFonts w:ascii="Times New Roman" w:hAnsi="Times New Roman" w:cs="Times New Roman"/>
          <w:sz w:val="22"/>
          <w:szCs w:val="22"/>
          <w:lang w:val="en-US"/>
        </w:rPr>
        <w:t xml:space="preserve"> Note that we did find an increase of </w:t>
      </w:r>
      <w:proofErr w:type="spellStart"/>
      <w:r w:rsidRPr="005B0A57">
        <w:rPr>
          <w:rFonts w:ascii="Times New Roman" w:hAnsi="Times New Roman" w:cs="Times New Roman"/>
          <w:sz w:val="22"/>
          <w:szCs w:val="22"/>
          <w:lang w:val="en-US"/>
        </w:rPr>
        <w:t>Adv</w:t>
      </w:r>
      <w:proofErr w:type="spellEnd"/>
      <w:r w:rsidRPr="005B0A57">
        <w:rPr>
          <w:rFonts w:ascii="Times New Roman" w:hAnsi="Times New Roman" w:cs="Times New Roman"/>
          <w:sz w:val="22"/>
          <w:szCs w:val="22"/>
          <w:lang w:val="en-US"/>
        </w:rPr>
        <w:t>-V errors from year 1 to year 3 in the guided production task (</w:t>
      </w:r>
      <w:proofErr w:type="spellStart"/>
      <w:r w:rsidRPr="005B0A57">
        <w:rPr>
          <w:rFonts w:ascii="Times New Roman" w:hAnsi="Times New Roman" w:cs="Times New Roman"/>
          <w:sz w:val="22"/>
          <w:szCs w:val="22"/>
          <w:lang w:val="en-US"/>
        </w:rPr>
        <w:t>Stadt</w:t>
      </w:r>
      <w:proofErr w:type="spellEnd"/>
      <w:r w:rsidRPr="005B0A57">
        <w:rPr>
          <w:rFonts w:ascii="Times New Roman" w:hAnsi="Times New Roman" w:cs="Times New Roman"/>
          <w:sz w:val="22"/>
          <w:szCs w:val="22"/>
          <w:lang w:val="en-US"/>
        </w:rPr>
        <w:t xml:space="preserve"> et al. 2018b).</w:t>
      </w:r>
    </w:p>
  </w:footnote>
  <w:footnote w:id="14">
    <w:p w14:paraId="0925CE49" w14:textId="37BE2336" w:rsidR="004237C4" w:rsidRPr="005B0A57" w:rsidRDefault="004237C4" w:rsidP="003A7C44">
      <w:pPr>
        <w:pStyle w:val="Notedebasdepage"/>
        <w:spacing w:line="276" w:lineRule="auto"/>
        <w:jc w:val="both"/>
        <w:rPr>
          <w:rFonts w:ascii="Times New Roman" w:hAnsi="Times New Roman" w:cs="Times New Roman"/>
          <w:sz w:val="22"/>
          <w:szCs w:val="22"/>
          <w:lang w:val="en-US"/>
        </w:rPr>
      </w:pPr>
      <w:r w:rsidRPr="005B0A57">
        <w:rPr>
          <w:rStyle w:val="Appelnotedebasdep"/>
          <w:rFonts w:ascii="Times New Roman" w:hAnsi="Times New Roman" w:cs="Times New Roman"/>
          <w:sz w:val="22"/>
          <w:szCs w:val="22"/>
        </w:rPr>
        <w:footnoteRef/>
      </w:r>
      <w:r w:rsidRPr="005B0A57">
        <w:rPr>
          <w:rFonts w:ascii="Times New Roman" w:hAnsi="Times New Roman" w:cs="Times New Roman"/>
          <w:sz w:val="22"/>
          <w:szCs w:val="22"/>
          <w:lang w:val="en-US"/>
        </w:rPr>
        <w:t xml:space="preserve"> The L2 status factor hypothesis follows Paradis’ (2004) distinction between procedural (implicit) and declarative (explicit) memory. In foreign language acquisition, information is assumed to be mainly stored in declarative memory. For a detailed discussion, see </w:t>
      </w:r>
      <w:proofErr w:type="spellStart"/>
      <w:r w:rsidRPr="005B0A57">
        <w:rPr>
          <w:rFonts w:ascii="Times New Roman" w:hAnsi="Times New Roman" w:cs="Times New Roman"/>
          <w:sz w:val="22"/>
          <w:szCs w:val="22"/>
          <w:lang w:val="en-US"/>
        </w:rPr>
        <w:t>Bardel</w:t>
      </w:r>
      <w:proofErr w:type="spellEnd"/>
      <w:r w:rsidRPr="005B0A57">
        <w:rPr>
          <w:rFonts w:ascii="Times New Roman" w:hAnsi="Times New Roman" w:cs="Times New Roman"/>
          <w:sz w:val="22"/>
          <w:szCs w:val="22"/>
          <w:lang w:val="en-US"/>
        </w:rPr>
        <w:t xml:space="preserve"> &amp; Sánchez (2017).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5AA4"/>
    <w:multiLevelType w:val="hybridMultilevel"/>
    <w:tmpl w:val="014ABB46"/>
    <w:lvl w:ilvl="0" w:tplc="F38CE454">
      <w:start w:val="1"/>
      <w:numFmt w:val="bullet"/>
      <w:lvlText w:val="•"/>
      <w:lvlJc w:val="left"/>
      <w:pPr>
        <w:tabs>
          <w:tab w:val="num" w:pos="720"/>
        </w:tabs>
        <w:ind w:left="720" w:hanging="360"/>
      </w:pPr>
      <w:rPr>
        <w:rFonts w:ascii="Arial" w:hAnsi="Arial" w:hint="default"/>
      </w:rPr>
    </w:lvl>
    <w:lvl w:ilvl="1" w:tplc="157C9878" w:tentative="1">
      <w:start w:val="1"/>
      <w:numFmt w:val="bullet"/>
      <w:lvlText w:val="•"/>
      <w:lvlJc w:val="left"/>
      <w:pPr>
        <w:tabs>
          <w:tab w:val="num" w:pos="1440"/>
        </w:tabs>
        <w:ind w:left="1440" w:hanging="360"/>
      </w:pPr>
      <w:rPr>
        <w:rFonts w:ascii="Arial" w:hAnsi="Arial" w:hint="default"/>
      </w:rPr>
    </w:lvl>
    <w:lvl w:ilvl="2" w:tplc="D918F340" w:tentative="1">
      <w:start w:val="1"/>
      <w:numFmt w:val="bullet"/>
      <w:lvlText w:val="•"/>
      <w:lvlJc w:val="left"/>
      <w:pPr>
        <w:tabs>
          <w:tab w:val="num" w:pos="2160"/>
        </w:tabs>
        <w:ind w:left="2160" w:hanging="360"/>
      </w:pPr>
      <w:rPr>
        <w:rFonts w:ascii="Arial" w:hAnsi="Arial" w:hint="default"/>
      </w:rPr>
    </w:lvl>
    <w:lvl w:ilvl="3" w:tplc="5FD27BE2" w:tentative="1">
      <w:start w:val="1"/>
      <w:numFmt w:val="bullet"/>
      <w:lvlText w:val="•"/>
      <w:lvlJc w:val="left"/>
      <w:pPr>
        <w:tabs>
          <w:tab w:val="num" w:pos="2880"/>
        </w:tabs>
        <w:ind w:left="2880" w:hanging="360"/>
      </w:pPr>
      <w:rPr>
        <w:rFonts w:ascii="Arial" w:hAnsi="Arial" w:hint="default"/>
      </w:rPr>
    </w:lvl>
    <w:lvl w:ilvl="4" w:tplc="EF204886" w:tentative="1">
      <w:start w:val="1"/>
      <w:numFmt w:val="bullet"/>
      <w:lvlText w:val="•"/>
      <w:lvlJc w:val="left"/>
      <w:pPr>
        <w:tabs>
          <w:tab w:val="num" w:pos="3600"/>
        </w:tabs>
        <w:ind w:left="3600" w:hanging="360"/>
      </w:pPr>
      <w:rPr>
        <w:rFonts w:ascii="Arial" w:hAnsi="Arial" w:hint="default"/>
      </w:rPr>
    </w:lvl>
    <w:lvl w:ilvl="5" w:tplc="8CA65854" w:tentative="1">
      <w:start w:val="1"/>
      <w:numFmt w:val="bullet"/>
      <w:lvlText w:val="•"/>
      <w:lvlJc w:val="left"/>
      <w:pPr>
        <w:tabs>
          <w:tab w:val="num" w:pos="4320"/>
        </w:tabs>
        <w:ind w:left="4320" w:hanging="360"/>
      </w:pPr>
      <w:rPr>
        <w:rFonts w:ascii="Arial" w:hAnsi="Arial" w:hint="default"/>
      </w:rPr>
    </w:lvl>
    <w:lvl w:ilvl="6" w:tplc="15221CD8" w:tentative="1">
      <w:start w:val="1"/>
      <w:numFmt w:val="bullet"/>
      <w:lvlText w:val="•"/>
      <w:lvlJc w:val="left"/>
      <w:pPr>
        <w:tabs>
          <w:tab w:val="num" w:pos="5040"/>
        </w:tabs>
        <w:ind w:left="5040" w:hanging="360"/>
      </w:pPr>
      <w:rPr>
        <w:rFonts w:ascii="Arial" w:hAnsi="Arial" w:hint="default"/>
      </w:rPr>
    </w:lvl>
    <w:lvl w:ilvl="7" w:tplc="F8E03AA6" w:tentative="1">
      <w:start w:val="1"/>
      <w:numFmt w:val="bullet"/>
      <w:lvlText w:val="•"/>
      <w:lvlJc w:val="left"/>
      <w:pPr>
        <w:tabs>
          <w:tab w:val="num" w:pos="5760"/>
        </w:tabs>
        <w:ind w:left="5760" w:hanging="360"/>
      </w:pPr>
      <w:rPr>
        <w:rFonts w:ascii="Arial" w:hAnsi="Arial" w:hint="default"/>
      </w:rPr>
    </w:lvl>
    <w:lvl w:ilvl="8" w:tplc="40788B24" w:tentative="1">
      <w:start w:val="1"/>
      <w:numFmt w:val="bullet"/>
      <w:lvlText w:val="•"/>
      <w:lvlJc w:val="left"/>
      <w:pPr>
        <w:tabs>
          <w:tab w:val="num" w:pos="6480"/>
        </w:tabs>
        <w:ind w:left="6480" w:hanging="360"/>
      </w:pPr>
      <w:rPr>
        <w:rFonts w:ascii="Arial" w:hAnsi="Arial" w:hint="default"/>
      </w:rPr>
    </w:lvl>
  </w:abstractNum>
  <w:abstractNum w:abstractNumId="1">
    <w:nsid w:val="0C315854"/>
    <w:multiLevelType w:val="hybridMultilevel"/>
    <w:tmpl w:val="CCEAAE90"/>
    <w:lvl w:ilvl="0" w:tplc="7B307B48">
      <w:start w:val="1"/>
      <w:numFmt w:val="bullet"/>
      <w:lvlText w:val="•"/>
      <w:lvlJc w:val="left"/>
      <w:pPr>
        <w:tabs>
          <w:tab w:val="num" w:pos="720"/>
        </w:tabs>
        <w:ind w:left="720" w:hanging="360"/>
      </w:pPr>
      <w:rPr>
        <w:rFonts w:ascii="Arial" w:hAnsi="Arial" w:hint="default"/>
      </w:rPr>
    </w:lvl>
    <w:lvl w:ilvl="1" w:tplc="DBC25FE8" w:tentative="1">
      <w:start w:val="1"/>
      <w:numFmt w:val="bullet"/>
      <w:lvlText w:val="•"/>
      <w:lvlJc w:val="left"/>
      <w:pPr>
        <w:tabs>
          <w:tab w:val="num" w:pos="1440"/>
        </w:tabs>
        <w:ind w:left="1440" w:hanging="360"/>
      </w:pPr>
      <w:rPr>
        <w:rFonts w:ascii="Arial" w:hAnsi="Arial" w:hint="default"/>
      </w:rPr>
    </w:lvl>
    <w:lvl w:ilvl="2" w:tplc="DF52EF96" w:tentative="1">
      <w:start w:val="1"/>
      <w:numFmt w:val="bullet"/>
      <w:lvlText w:val="•"/>
      <w:lvlJc w:val="left"/>
      <w:pPr>
        <w:tabs>
          <w:tab w:val="num" w:pos="2160"/>
        </w:tabs>
        <w:ind w:left="2160" w:hanging="360"/>
      </w:pPr>
      <w:rPr>
        <w:rFonts w:ascii="Arial" w:hAnsi="Arial" w:hint="default"/>
      </w:rPr>
    </w:lvl>
    <w:lvl w:ilvl="3" w:tplc="FD984400" w:tentative="1">
      <w:start w:val="1"/>
      <w:numFmt w:val="bullet"/>
      <w:lvlText w:val="•"/>
      <w:lvlJc w:val="left"/>
      <w:pPr>
        <w:tabs>
          <w:tab w:val="num" w:pos="2880"/>
        </w:tabs>
        <w:ind w:left="2880" w:hanging="360"/>
      </w:pPr>
      <w:rPr>
        <w:rFonts w:ascii="Arial" w:hAnsi="Arial" w:hint="default"/>
      </w:rPr>
    </w:lvl>
    <w:lvl w:ilvl="4" w:tplc="05F250EA" w:tentative="1">
      <w:start w:val="1"/>
      <w:numFmt w:val="bullet"/>
      <w:lvlText w:val="•"/>
      <w:lvlJc w:val="left"/>
      <w:pPr>
        <w:tabs>
          <w:tab w:val="num" w:pos="3600"/>
        </w:tabs>
        <w:ind w:left="3600" w:hanging="360"/>
      </w:pPr>
      <w:rPr>
        <w:rFonts w:ascii="Arial" w:hAnsi="Arial" w:hint="default"/>
      </w:rPr>
    </w:lvl>
    <w:lvl w:ilvl="5" w:tplc="A656CD4E" w:tentative="1">
      <w:start w:val="1"/>
      <w:numFmt w:val="bullet"/>
      <w:lvlText w:val="•"/>
      <w:lvlJc w:val="left"/>
      <w:pPr>
        <w:tabs>
          <w:tab w:val="num" w:pos="4320"/>
        </w:tabs>
        <w:ind w:left="4320" w:hanging="360"/>
      </w:pPr>
      <w:rPr>
        <w:rFonts w:ascii="Arial" w:hAnsi="Arial" w:hint="default"/>
      </w:rPr>
    </w:lvl>
    <w:lvl w:ilvl="6" w:tplc="9FEA65FA" w:tentative="1">
      <w:start w:val="1"/>
      <w:numFmt w:val="bullet"/>
      <w:lvlText w:val="•"/>
      <w:lvlJc w:val="left"/>
      <w:pPr>
        <w:tabs>
          <w:tab w:val="num" w:pos="5040"/>
        </w:tabs>
        <w:ind w:left="5040" w:hanging="360"/>
      </w:pPr>
      <w:rPr>
        <w:rFonts w:ascii="Arial" w:hAnsi="Arial" w:hint="default"/>
      </w:rPr>
    </w:lvl>
    <w:lvl w:ilvl="7" w:tplc="86B8E76A" w:tentative="1">
      <w:start w:val="1"/>
      <w:numFmt w:val="bullet"/>
      <w:lvlText w:val="•"/>
      <w:lvlJc w:val="left"/>
      <w:pPr>
        <w:tabs>
          <w:tab w:val="num" w:pos="5760"/>
        </w:tabs>
        <w:ind w:left="5760" w:hanging="360"/>
      </w:pPr>
      <w:rPr>
        <w:rFonts w:ascii="Arial" w:hAnsi="Arial" w:hint="default"/>
      </w:rPr>
    </w:lvl>
    <w:lvl w:ilvl="8" w:tplc="6820EA2E" w:tentative="1">
      <w:start w:val="1"/>
      <w:numFmt w:val="bullet"/>
      <w:lvlText w:val="•"/>
      <w:lvlJc w:val="left"/>
      <w:pPr>
        <w:tabs>
          <w:tab w:val="num" w:pos="6480"/>
        </w:tabs>
        <w:ind w:left="6480" w:hanging="360"/>
      </w:pPr>
      <w:rPr>
        <w:rFonts w:ascii="Arial" w:hAnsi="Arial" w:hint="default"/>
      </w:rPr>
    </w:lvl>
  </w:abstractNum>
  <w:abstractNum w:abstractNumId="2">
    <w:nsid w:val="16F57CF1"/>
    <w:multiLevelType w:val="hybridMultilevel"/>
    <w:tmpl w:val="1E7E3E7E"/>
    <w:lvl w:ilvl="0" w:tplc="D6AAC464">
      <w:start w:val="1"/>
      <w:numFmt w:val="bullet"/>
      <w:lvlText w:val="•"/>
      <w:lvlJc w:val="left"/>
      <w:pPr>
        <w:tabs>
          <w:tab w:val="num" w:pos="720"/>
        </w:tabs>
        <w:ind w:left="720" w:hanging="360"/>
      </w:pPr>
      <w:rPr>
        <w:rFonts w:ascii="Arial" w:hAnsi="Arial" w:hint="default"/>
      </w:rPr>
    </w:lvl>
    <w:lvl w:ilvl="1" w:tplc="DBE690C4">
      <w:numFmt w:val="bullet"/>
      <w:lvlText w:val="•"/>
      <w:lvlJc w:val="left"/>
      <w:pPr>
        <w:tabs>
          <w:tab w:val="num" w:pos="1440"/>
        </w:tabs>
        <w:ind w:left="1440" w:hanging="360"/>
      </w:pPr>
      <w:rPr>
        <w:rFonts w:ascii="Arial" w:hAnsi="Arial" w:hint="default"/>
      </w:rPr>
    </w:lvl>
    <w:lvl w:ilvl="2" w:tplc="511AAEB2" w:tentative="1">
      <w:start w:val="1"/>
      <w:numFmt w:val="bullet"/>
      <w:lvlText w:val="•"/>
      <w:lvlJc w:val="left"/>
      <w:pPr>
        <w:tabs>
          <w:tab w:val="num" w:pos="2160"/>
        </w:tabs>
        <w:ind w:left="2160" w:hanging="360"/>
      </w:pPr>
      <w:rPr>
        <w:rFonts w:ascii="Arial" w:hAnsi="Arial" w:hint="default"/>
      </w:rPr>
    </w:lvl>
    <w:lvl w:ilvl="3" w:tplc="6346F948" w:tentative="1">
      <w:start w:val="1"/>
      <w:numFmt w:val="bullet"/>
      <w:lvlText w:val="•"/>
      <w:lvlJc w:val="left"/>
      <w:pPr>
        <w:tabs>
          <w:tab w:val="num" w:pos="2880"/>
        </w:tabs>
        <w:ind w:left="2880" w:hanging="360"/>
      </w:pPr>
      <w:rPr>
        <w:rFonts w:ascii="Arial" w:hAnsi="Arial" w:hint="default"/>
      </w:rPr>
    </w:lvl>
    <w:lvl w:ilvl="4" w:tplc="D6FC180C" w:tentative="1">
      <w:start w:val="1"/>
      <w:numFmt w:val="bullet"/>
      <w:lvlText w:val="•"/>
      <w:lvlJc w:val="left"/>
      <w:pPr>
        <w:tabs>
          <w:tab w:val="num" w:pos="3600"/>
        </w:tabs>
        <w:ind w:left="3600" w:hanging="360"/>
      </w:pPr>
      <w:rPr>
        <w:rFonts w:ascii="Arial" w:hAnsi="Arial" w:hint="default"/>
      </w:rPr>
    </w:lvl>
    <w:lvl w:ilvl="5" w:tplc="04D0F324" w:tentative="1">
      <w:start w:val="1"/>
      <w:numFmt w:val="bullet"/>
      <w:lvlText w:val="•"/>
      <w:lvlJc w:val="left"/>
      <w:pPr>
        <w:tabs>
          <w:tab w:val="num" w:pos="4320"/>
        </w:tabs>
        <w:ind w:left="4320" w:hanging="360"/>
      </w:pPr>
      <w:rPr>
        <w:rFonts w:ascii="Arial" w:hAnsi="Arial" w:hint="default"/>
      </w:rPr>
    </w:lvl>
    <w:lvl w:ilvl="6" w:tplc="60EE1D18" w:tentative="1">
      <w:start w:val="1"/>
      <w:numFmt w:val="bullet"/>
      <w:lvlText w:val="•"/>
      <w:lvlJc w:val="left"/>
      <w:pPr>
        <w:tabs>
          <w:tab w:val="num" w:pos="5040"/>
        </w:tabs>
        <w:ind w:left="5040" w:hanging="360"/>
      </w:pPr>
      <w:rPr>
        <w:rFonts w:ascii="Arial" w:hAnsi="Arial" w:hint="default"/>
      </w:rPr>
    </w:lvl>
    <w:lvl w:ilvl="7" w:tplc="96F604D8" w:tentative="1">
      <w:start w:val="1"/>
      <w:numFmt w:val="bullet"/>
      <w:lvlText w:val="•"/>
      <w:lvlJc w:val="left"/>
      <w:pPr>
        <w:tabs>
          <w:tab w:val="num" w:pos="5760"/>
        </w:tabs>
        <w:ind w:left="5760" w:hanging="360"/>
      </w:pPr>
      <w:rPr>
        <w:rFonts w:ascii="Arial" w:hAnsi="Arial" w:hint="default"/>
      </w:rPr>
    </w:lvl>
    <w:lvl w:ilvl="8" w:tplc="13F28FAA" w:tentative="1">
      <w:start w:val="1"/>
      <w:numFmt w:val="bullet"/>
      <w:lvlText w:val="•"/>
      <w:lvlJc w:val="left"/>
      <w:pPr>
        <w:tabs>
          <w:tab w:val="num" w:pos="6480"/>
        </w:tabs>
        <w:ind w:left="6480" w:hanging="360"/>
      </w:pPr>
      <w:rPr>
        <w:rFonts w:ascii="Arial" w:hAnsi="Arial" w:hint="default"/>
      </w:rPr>
    </w:lvl>
  </w:abstractNum>
  <w:abstractNum w:abstractNumId="3">
    <w:nsid w:val="2176748B"/>
    <w:multiLevelType w:val="hybridMultilevel"/>
    <w:tmpl w:val="E1261E38"/>
    <w:lvl w:ilvl="0" w:tplc="B440931A">
      <w:start w:val="2"/>
      <w:numFmt w:val="bullet"/>
      <w:lvlText w:val=""/>
      <w:lvlJc w:val="left"/>
      <w:pPr>
        <w:ind w:left="720" w:hanging="360"/>
      </w:pPr>
      <w:rPr>
        <w:rFonts w:ascii="Wingdings" w:eastAsiaTheme="minorHAnsi" w:hAnsi="Wingdings" w:cstheme="minorBidi"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751FB"/>
    <w:multiLevelType w:val="multilevel"/>
    <w:tmpl w:val="BCFE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04068"/>
    <w:multiLevelType w:val="hybridMultilevel"/>
    <w:tmpl w:val="E23A822C"/>
    <w:lvl w:ilvl="0" w:tplc="74AA0BA4">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D4C3F"/>
    <w:multiLevelType w:val="hybridMultilevel"/>
    <w:tmpl w:val="7B282AC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DA76220"/>
    <w:multiLevelType w:val="hybridMultilevel"/>
    <w:tmpl w:val="BB4AB084"/>
    <w:lvl w:ilvl="0" w:tplc="669AB22C">
      <w:start w:val="2"/>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52E478A"/>
    <w:multiLevelType w:val="hybridMultilevel"/>
    <w:tmpl w:val="54DA8740"/>
    <w:lvl w:ilvl="0" w:tplc="BB06759C">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B137529"/>
    <w:multiLevelType w:val="hybridMultilevel"/>
    <w:tmpl w:val="3F82D334"/>
    <w:lvl w:ilvl="0" w:tplc="C68A48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8D7222"/>
    <w:multiLevelType w:val="hybridMultilevel"/>
    <w:tmpl w:val="ACA83D88"/>
    <w:lvl w:ilvl="0" w:tplc="FEA0FD8C">
      <w:start w:val="1"/>
      <w:numFmt w:val="bullet"/>
      <w:lvlText w:val="•"/>
      <w:lvlJc w:val="left"/>
      <w:pPr>
        <w:tabs>
          <w:tab w:val="num" w:pos="720"/>
        </w:tabs>
        <w:ind w:left="720" w:hanging="360"/>
      </w:pPr>
      <w:rPr>
        <w:rFonts w:ascii="Arial" w:hAnsi="Arial" w:hint="default"/>
      </w:rPr>
    </w:lvl>
    <w:lvl w:ilvl="1" w:tplc="913E9E00">
      <w:start w:val="1"/>
      <w:numFmt w:val="bullet"/>
      <w:lvlText w:val="•"/>
      <w:lvlJc w:val="left"/>
      <w:pPr>
        <w:tabs>
          <w:tab w:val="num" w:pos="1440"/>
        </w:tabs>
        <w:ind w:left="1440" w:hanging="360"/>
      </w:pPr>
      <w:rPr>
        <w:rFonts w:ascii="Arial" w:hAnsi="Arial" w:hint="default"/>
      </w:rPr>
    </w:lvl>
    <w:lvl w:ilvl="2" w:tplc="15FA8022">
      <w:start w:val="1"/>
      <w:numFmt w:val="bullet"/>
      <w:lvlText w:val="•"/>
      <w:lvlJc w:val="left"/>
      <w:pPr>
        <w:tabs>
          <w:tab w:val="num" w:pos="2160"/>
        </w:tabs>
        <w:ind w:left="2160" w:hanging="360"/>
      </w:pPr>
      <w:rPr>
        <w:rFonts w:ascii="Arial" w:hAnsi="Arial" w:hint="default"/>
      </w:rPr>
    </w:lvl>
    <w:lvl w:ilvl="3" w:tplc="21681782" w:tentative="1">
      <w:start w:val="1"/>
      <w:numFmt w:val="bullet"/>
      <w:lvlText w:val="•"/>
      <w:lvlJc w:val="left"/>
      <w:pPr>
        <w:tabs>
          <w:tab w:val="num" w:pos="2880"/>
        </w:tabs>
        <w:ind w:left="2880" w:hanging="360"/>
      </w:pPr>
      <w:rPr>
        <w:rFonts w:ascii="Arial" w:hAnsi="Arial" w:hint="default"/>
      </w:rPr>
    </w:lvl>
    <w:lvl w:ilvl="4" w:tplc="14102E50" w:tentative="1">
      <w:start w:val="1"/>
      <w:numFmt w:val="bullet"/>
      <w:lvlText w:val="•"/>
      <w:lvlJc w:val="left"/>
      <w:pPr>
        <w:tabs>
          <w:tab w:val="num" w:pos="3600"/>
        </w:tabs>
        <w:ind w:left="3600" w:hanging="360"/>
      </w:pPr>
      <w:rPr>
        <w:rFonts w:ascii="Arial" w:hAnsi="Arial" w:hint="default"/>
      </w:rPr>
    </w:lvl>
    <w:lvl w:ilvl="5" w:tplc="21D8C92A" w:tentative="1">
      <w:start w:val="1"/>
      <w:numFmt w:val="bullet"/>
      <w:lvlText w:val="•"/>
      <w:lvlJc w:val="left"/>
      <w:pPr>
        <w:tabs>
          <w:tab w:val="num" w:pos="4320"/>
        </w:tabs>
        <w:ind w:left="4320" w:hanging="360"/>
      </w:pPr>
      <w:rPr>
        <w:rFonts w:ascii="Arial" w:hAnsi="Arial" w:hint="default"/>
      </w:rPr>
    </w:lvl>
    <w:lvl w:ilvl="6" w:tplc="0444E24E" w:tentative="1">
      <w:start w:val="1"/>
      <w:numFmt w:val="bullet"/>
      <w:lvlText w:val="•"/>
      <w:lvlJc w:val="left"/>
      <w:pPr>
        <w:tabs>
          <w:tab w:val="num" w:pos="5040"/>
        </w:tabs>
        <w:ind w:left="5040" w:hanging="360"/>
      </w:pPr>
      <w:rPr>
        <w:rFonts w:ascii="Arial" w:hAnsi="Arial" w:hint="default"/>
      </w:rPr>
    </w:lvl>
    <w:lvl w:ilvl="7" w:tplc="6E0880EA" w:tentative="1">
      <w:start w:val="1"/>
      <w:numFmt w:val="bullet"/>
      <w:lvlText w:val="•"/>
      <w:lvlJc w:val="left"/>
      <w:pPr>
        <w:tabs>
          <w:tab w:val="num" w:pos="5760"/>
        </w:tabs>
        <w:ind w:left="5760" w:hanging="360"/>
      </w:pPr>
      <w:rPr>
        <w:rFonts w:ascii="Arial" w:hAnsi="Arial" w:hint="default"/>
      </w:rPr>
    </w:lvl>
    <w:lvl w:ilvl="8" w:tplc="F1863E80" w:tentative="1">
      <w:start w:val="1"/>
      <w:numFmt w:val="bullet"/>
      <w:lvlText w:val="•"/>
      <w:lvlJc w:val="left"/>
      <w:pPr>
        <w:tabs>
          <w:tab w:val="num" w:pos="6480"/>
        </w:tabs>
        <w:ind w:left="6480" w:hanging="360"/>
      </w:pPr>
      <w:rPr>
        <w:rFonts w:ascii="Arial" w:hAnsi="Arial" w:hint="default"/>
      </w:rPr>
    </w:lvl>
  </w:abstractNum>
  <w:abstractNum w:abstractNumId="11">
    <w:nsid w:val="7C674166"/>
    <w:multiLevelType w:val="hybridMultilevel"/>
    <w:tmpl w:val="55AC2DEA"/>
    <w:lvl w:ilvl="0" w:tplc="C64CE360">
      <w:start w:val="1"/>
      <w:numFmt w:val="decimal"/>
      <w:lvlText w:val="%1."/>
      <w:lvlJc w:val="left"/>
      <w:pPr>
        <w:tabs>
          <w:tab w:val="num" w:pos="720"/>
        </w:tabs>
        <w:ind w:left="720" w:hanging="360"/>
      </w:pPr>
    </w:lvl>
    <w:lvl w:ilvl="1" w:tplc="671AA722" w:tentative="1">
      <w:start w:val="1"/>
      <w:numFmt w:val="decimal"/>
      <w:lvlText w:val="%2."/>
      <w:lvlJc w:val="left"/>
      <w:pPr>
        <w:tabs>
          <w:tab w:val="num" w:pos="1440"/>
        </w:tabs>
        <w:ind w:left="1440" w:hanging="360"/>
      </w:pPr>
    </w:lvl>
    <w:lvl w:ilvl="2" w:tplc="72AE13EC" w:tentative="1">
      <w:start w:val="1"/>
      <w:numFmt w:val="decimal"/>
      <w:lvlText w:val="%3."/>
      <w:lvlJc w:val="left"/>
      <w:pPr>
        <w:tabs>
          <w:tab w:val="num" w:pos="2160"/>
        </w:tabs>
        <w:ind w:left="2160" w:hanging="360"/>
      </w:pPr>
    </w:lvl>
    <w:lvl w:ilvl="3" w:tplc="917CAD7A" w:tentative="1">
      <w:start w:val="1"/>
      <w:numFmt w:val="decimal"/>
      <w:lvlText w:val="%4."/>
      <w:lvlJc w:val="left"/>
      <w:pPr>
        <w:tabs>
          <w:tab w:val="num" w:pos="2880"/>
        </w:tabs>
        <w:ind w:left="2880" w:hanging="360"/>
      </w:pPr>
    </w:lvl>
    <w:lvl w:ilvl="4" w:tplc="D44AA9F4" w:tentative="1">
      <w:start w:val="1"/>
      <w:numFmt w:val="decimal"/>
      <w:lvlText w:val="%5."/>
      <w:lvlJc w:val="left"/>
      <w:pPr>
        <w:tabs>
          <w:tab w:val="num" w:pos="3600"/>
        </w:tabs>
        <w:ind w:left="3600" w:hanging="360"/>
      </w:pPr>
    </w:lvl>
    <w:lvl w:ilvl="5" w:tplc="AA921C46" w:tentative="1">
      <w:start w:val="1"/>
      <w:numFmt w:val="decimal"/>
      <w:lvlText w:val="%6."/>
      <w:lvlJc w:val="left"/>
      <w:pPr>
        <w:tabs>
          <w:tab w:val="num" w:pos="4320"/>
        </w:tabs>
        <w:ind w:left="4320" w:hanging="360"/>
      </w:pPr>
    </w:lvl>
    <w:lvl w:ilvl="6" w:tplc="12E8A928" w:tentative="1">
      <w:start w:val="1"/>
      <w:numFmt w:val="decimal"/>
      <w:lvlText w:val="%7."/>
      <w:lvlJc w:val="left"/>
      <w:pPr>
        <w:tabs>
          <w:tab w:val="num" w:pos="5040"/>
        </w:tabs>
        <w:ind w:left="5040" w:hanging="360"/>
      </w:pPr>
    </w:lvl>
    <w:lvl w:ilvl="7" w:tplc="D458CC6C" w:tentative="1">
      <w:start w:val="1"/>
      <w:numFmt w:val="decimal"/>
      <w:lvlText w:val="%8."/>
      <w:lvlJc w:val="left"/>
      <w:pPr>
        <w:tabs>
          <w:tab w:val="num" w:pos="5760"/>
        </w:tabs>
        <w:ind w:left="5760" w:hanging="360"/>
      </w:pPr>
    </w:lvl>
    <w:lvl w:ilvl="8" w:tplc="EE4ED7AC" w:tentative="1">
      <w:start w:val="1"/>
      <w:numFmt w:val="decimal"/>
      <w:lvlText w:val="%9."/>
      <w:lvlJc w:val="left"/>
      <w:pPr>
        <w:tabs>
          <w:tab w:val="num" w:pos="6480"/>
        </w:tabs>
        <w:ind w:left="6480" w:hanging="360"/>
      </w:pPr>
    </w:lvl>
  </w:abstractNum>
  <w:abstractNum w:abstractNumId="12">
    <w:nsid w:val="7C8379E8"/>
    <w:multiLevelType w:val="hybridMultilevel"/>
    <w:tmpl w:val="384C185C"/>
    <w:lvl w:ilvl="0" w:tplc="F668AC40">
      <w:start w:val="1"/>
      <w:numFmt w:val="decimal"/>
      <w:lvlText w:val="%1)"/>
      <w:lvlJc w:val="left"/>
      <w:pPr>
        <w:tabs>
          <w:tab w:val="num" w:pos="720"/>
        </w:tabs>
        <w:ind w:left="720" w:hanging="360"/>
      </w:pPr>
    </w:lvl>
    <w:lvl w:ilvl="1" w:tplc="84542860" w:tentative="1">
      <w:start w:val="1"/>
      <w:numFmt w:val="decimal"/>
      <w:lvlText w:val="%2)"/>
      <w:lvlJc w:val="left"/>
      <w:pPr>
        <w:tabs>
          <w:tab w:val="num" w:pos="1440"/>
        </w:tabs>
        <w:ind w:left="1440" w:hanging="360"/>
      </w:pPr>
    </w:lvl>
    <w:lvl w:ilvl="2" w:tplc="6CEE5CA6" w:tentative="1">
      <w:start w:val="1"/>
      <w:numFmt w:val="decimal"/>
      <w:lvlText w:val="%3)"/>
      <w:lvlJc w:val="left"/>
      <w:pPr>
        <w:tabs>
          <w:tab w:val="num" w:pos="2160"/>
        </w:tabs>
        <w:ind w:left="2160" w:hanging="360"/>
      </w:pPr>
    </w:lvl>
    <w:lvl w:ilvl="3" w:tplc="D28CCEFE" w:tentative="1">
      <w:start w:val="1"/>
      <w:numFmt w:val="decimal"/>
      <w:lvlText w:val="%4)"/>
      <w:lvlJc w:val="left"/>
      <w:pPr>
        <w:tabs>
          <w:tab w:val="num" w:pos="2880"/>
        </w:tabs>
        <w:ind w:left="2880" w:hanging="360"/>
      </w:pPr>
    </w:lvl>
    <w:lvl w:ilvl="4" w:tplc="79647B08" w:tentative="1">
      <w:start w:val="1"/>
      <w:numFmt w:val="decimal"/>
      <w:lvlText w:val="%5)"/>
      <w:lvlJc w:val="left"/>
      <w:pPr>
        <w:tabs>
          <w:tab w:val="num" w:pos="3600"/>
        </w:tabs>
        <w:ind w:left="3600" w:hanging="360"/>
      </w:pPr>
    </w:lvl>
    <w:lvl w:ilvl="5" w:tplc="40D0EA14" w:tentative="1">
      <w:start w:val="1"/>
      <w:numFmt w:val="decimal"/>
      <w:lvlText w:val="%6)"/>
      <w:lvlJc w:val="left"/>
      <w:pPr>
        <w:tabs>
          <w:tab w:val="num" w:pos="4320"/>
        </w:tabs>
        <w:ind w:left="4320" w:hanging="360"/>
      </w:pPr>
    </w:lvl>
    <w:lvl w:ilvl="6" w:tplc="9FB8D034" w:tentative="1">
      <w:start w:val="1"/>
      <w:numFmt w:val="decimal"/>
      <w:lvlText w:val="%7)"/>
      <w:lvlJc w:val="left"/>
      <w:pPr>
        <w:tabs>
          <w:tab w:val="num" w:pos="5040"/>
        </w:tabs>
        <w:ind w:left="5040" w:hanging="360"/>
      </w:pPr>
    </w:lvl>
    <w:lvl w:ilvl="7" w:tplc="DA7EB836" w:tentative="1">
      <w:start w:val="1"/>
      <w:numFmt w:val="decimal"/>
      <w:lvlText w:val="%8)"/>
      <w:lvlJc w:val="left"/>
      <w:pPr>
        <w:tabs>
          <w:tab w:val="num" w:pos="5760"/>
        </w:tabs>
        <w:ind w:left="5760" w:hanging="360"/>
      </w:pPr>
    </w:lvl>
    <w:lvl w:ilvl="8" w:tplc="797AACBC" w:tentative="1">
      <w:start w:val="1"/>
      <w:numFmt w:val="decimal"/>
      <w:lvlText w:val="%9)"/>
      <w:lvlJc w:val="left"/>
      <w:pPr>
        <w:tabs>
          <w:tab w:val="num" w:pos="6480"/>
        </w:tabs>
        <w:ind w:left="6480" w:hanging="360"/>
      </w:pPr>
    </w:lvl>
  </w:abstractNum>
  <w:num w:numId="1">
    <w:abstractNumId w:val="2"/>
  </w:num>
  <w:num w:numId="2">
    <w:abstractNumId w:val="12"/>
  </w:num>
  <w:num w:numId="3">
    <w:abstractNumId w:val="1"/>
  </w:num>
  <w:num w:numId="4">
    <w:abstractNumId w:val="0"/>
  </w:num>
  <w:num w:numId="5">
    <w:abstractNumId w:val="10"/>
  </w:num>
  <w:num w:numId="6">
    <w:abstractNumId w:val="11"/>
  </w:num>
  <w:num w:numId="7">
    <w:abstractNumId w:val="7"/>
  </w:num>
  <w:num w:numId="8">
    <w:abstractNumId w:val="6"/>
  </w:num>
  <w:num w:numId="9">
    <w:abstractNumId w:val="9"/>
  </w:num>
  <w:num w:numId="10">
    <w:abstractNumId w:val="3"/>
  </w:num>
  <w:num w:numId="11">
    <w:abstractNumId w:val="8"/>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718"/>
    <w:rsid w:val="0000025D"/>
    <w:rsid w:val="00000AFF"/>
    <w:rsid w:val="000012AB"/>
    <w:rsid w:val="000031A3"/>
    <w:rsid w:val="0000432D"/>
    <w:rsid w:val="0000668C"/>
    <w:rsid w:val="00006A45"/>
    <w:rsid w:val="000076F0"/>
    <w:rsid w:val="0001007A"/>
    <w:rsid w:val="000118FE"/>
    <w:rsid w:val="00011FCF"/>
    <w:rsid w:val="0001291C"/>
    <w:rsid w:val="0001359A"/>
    <w:rsid w:val="00013A77"/>
    <w:rsid w:val="00015067"/>
    <w:rsid w:val="00015690"/>
    <w:rsid w:val="000156F6"/>
    <w:rsid w:val="00015863"/>
    <w:rsid w:val="00015FA0"/>
    <w:rsid w:val="0001682E"/>
    <w:rsid w:val="0002143B"/>
    <w:rsid w:val="00022DF8"/>
    <w:rsid w:val="00022E19"/>
    <w:rsid w:val="0002309E"/>
    <w:rsid w:val="00023718"/>
    <w:rsid w:val="00024156"/>
    <w:rsid w:val="0002610D"/>
    <w:rsid w:val="0002617B"/>
    <w:rsid w:val="00026ABB"/>
    <w:rsid w:val="000270C4"/>
    <w:rsid w:val="00027B66"/>
    <w:rsid w:val="00030C06"/>
    <w:rsid w:val="00031B47"/>
    <w:rsid w:val="00032506"/>
    <w:rsid w:val="000351E4"/>
    <w:rsid w:val="0003526C"/>
    <w:rsid w:val="00036DA2"/>
    <w:rsid w:val="00037873"/>
    <w:rsid w:val="000404C0"/>
    <w:rsid w:val="00041604"/>
    <w:rsid w:val="000440DA"/>
    <w:rsid w:val="00045431"/>
    <w:rsid w:val="000454A5"/>
    <w:rsid w:val="00045709"/>
    <w:rsid w:val="000466BC"/>
    <w:rsid w:val="00046953"/>
    <w:rsid w:val="0004700F"/>
    <w:rsid w:val="000471C6"/>
    <w:rsid w:val="000475D3"/>
    <w:rsid w:val="00050A1B"/>
    <w:rsid w:val="00051063"/>
    <w:rsid w:val="0005132B"/>
    <w:rsid w:val="000514DE"/>
    <w:rsid w:val="00053DCF"/>
    <w:rsid w:val="000547F6"/>
    <w:rsid w:val="000550CE"/>
    <w:rsid w:val="000562F9"/>
    <w:rsid w:val="00057605"/>
    <w:rsid w:val="000601F2"/>
    <w:rsid w:val="0006301D"/>
    <w:rsid w:val="00063236"/>
    <w:rsid w:val="00063382"/>
    <w:rsid w:val="00063ACA"/>
    <w:rsid w:val="00063E7D"/>
    <w:rsid w:val="00063E94"/>
    <w:rsid w:val="00064199"/>
    <w:rsid w:val="00065C93"/>
    <w:rsid w:val="00070393"/>
    <w:rsid w:val="00075536"/>
    <w:rsid w:val="0007634E"/>
    <w:rsid w:val="00076CA5"/>
    <w:rsid w:val="00076DE4"/>
    <w:rsid w:val="00077484"/>
    <w:rsid w:val="00082003"/>
    <w:rsid w:val="0008275C"/>
    <w:rsid w:val="00083A10"/>
    <w:rsid w:val="00083FEE"/>
    <w:rsid w:val="00085A15"/>
    <w:rsid w:val="000905A8"/>
    <w:rsid w:val="00090E9D"/>
    <w:rsid w:val="0009174C"/>
    <w:rsid w:val="00091927"/>
    <w:rsid w:val="000923AD"/>
    <w:rsid w:val="00094A68"/>
    <w:rsid w:val="00094E37"/>
    <w:rsid w:val="00096446"/>
    <w:rsid w:val="000A0BE3"/>
    <w:rsid w:val="000A1F90"/>
    <w:rsid w:val="000A228B"/>
    <w:rsid w:val="000A29C5"/>
    <w:rsid w:val="000A2DB1"/>
    <w:rsid w:val="000A314A"/>
    <w:rsid w:val="000A5272"/>
    <w:rsid w:val="000B0EEF"/>
    <w:rsid w:val="000B1828"/>
    <w:rsid w:val="000B1AF0"/>
    <w:rsid w:val="000B23FA"/>
    <w:rsid w:val="000B330B"/>
    <w:rsid w:val="000B3A8C"/>
    <w:rsid w:val="000B3E2F"/>
    <w:rsid w:val="000B5D6D"/>
    <w:rsid w:val="000B7797"/>
    <w:rsid w:val="000B7BD5"/>
    <w:rsid w:val="000B7DDA"/>
    <w:rsid w:val="000C0768"/>
    <w:rsid w:val="000C1221"/>
    <w:rsid w:val="000C1483"/>
    <w:rsid w:val="000C1867"/>
    <w:rsid w:val="000C1B6E"/>
    <w:rsid w:val="000C26D5"/>
    <w:rsid w:val="000C2B76"/>
    <w:rsid w:val="000C4416"/>
    <w:rsid w:val="000D385D"/>
    <w:rsid w:val="000D569A"/>
    <w:rsid w:val="000D59ED"/>
    <w:rsid w:val="000D7913"/>
    <w:rsid w:val="000E01C4"/>
    <w:rsid w:val="000E0FEE"/>
    <w:rsid w:val="000E1B3A"/>
    <w:rsid w:val="000E1D12"/>
    <w:rsid w:val="000E200A"/>
    <w:rsid w:val="000E4A13"/>
    <w:rsid w:val="000E5C9C"/>
    <w:rsid w:val="000E6A3B"/>
    <w:rsid w:val="000E6B3B"/>
    <w:rsid w:val="000E7A4C"/>
    <w:rsid w:val="000F0B58"/>
    <w:rsid w:val="000F1580"/>
    <w:rsid w:val="000F1DC6"/>
    <w:rsid w:val="000F2D6A"/>
    <w:rsid w:val="000F30AD"/>
    <w:rsid w:val="000F3A37"/>
    <w:rsid w:val="000F3A72"/>
    <w:rsid w:val="000F40AC"/>
    <w:rsid w:val="000F5C41"/>
    <w:rsid w:val="000F63A9"/>
    <w:rsid w:val="000F6B00"/>
    <w:rsid w:val="0010217D"/>
    <w:rsid w:val="00102437"/>
    <w:rsid w:val="001029A0"/>
    <w:rsid w:val="00104964"/>
    <w:rsid w:val="0010583C"/>
    <w:rsid w:val="001079AF"/>
    <w:rsid w:val="001105AE"/>
    <w:rsid w:val="00110726"/>
    <w:rsid w:val="00112A77"/>
    <w:rsid w:val="00113424"/>
    <w:rsid w:val="00116197"/>
    <w:rsid w:val="00121798"/>
    <w:rsid w:val="00122021"/>
    <w:rsid w:val="00122D11"/>
    <w:rsid w:val="00124903"/>
    <w:rsid w:val="00124E4D"/>
    <w:rsid w:val="00125AB4"/>
    <w:rsid w:val="00126059"/>
    <w:rsid w:val="00126845"/>
    <w:rsid w:val="00127CD8"/>
    <w:rsid w:val="00130B90"/>
    <w:rsid w:val="00132057"/>
    <w:rsid w:val="0013389C"/>
    <w:rsid w:val="00133EDD"/>
    <w:rsid w:val="00134ED3"/>
    <w:rsid w:val="00135FA3"/>
    <w:rsid w:val="0013641B"/>
    <w:rsid w:val="00136453"/>
    <w:rsid w:val="00140BF8"/>
    <w:rsid w:val="001415EE"/>
    <w:rsid w:val="00141BED"/>
    <w:rsid w:val="0014226E"/>
    <w:rsid w:val="00143752"/>
    <w:rsid w:val="00144763"/>
    <w:rsid w:val="00147713"/>
    <w:rsid w:val="001534EE"/>
    <w:rsid w:val="00153FBF"/>
    <w:rsid w:val="00154681"/>
    <w:rsid w:val="00154FFA"/>
    <w:rsid w:val="001551A9"/>
    <w:rsid w:val="001552D8"/>
    <w:rsid w:val="00155A0D"/>
    <w:rsid w:val="0015600A"/>
    <w:rsid w:val="00160E88"/>
    <w:rsid w:val="001635B0"/>
    <w:rsid w:val="00164791"/>
    <w:rsid w:val="00164D6D"/>
    <w:rsid w:val="001656F1"/>
    <w:rsid w:val="00165C4D"/>
    <w:rsid w:val="00167577"/>
    <w:rsid w:val="00167B5E"/>
    <w:rsid w:val="001740EB"/>
    <w:rsid w:val="00175001"/>
    <w:rsid w:val="00175873"/>
    <w:rsid w:val="00176106"/>
    <w:rsid w:val="0017611D"/>
    <w:rsid w:val="00176C00"/>
    <w:rsid w:val="00176DC0"/>
    <w:rsid w:val="0018067D"/>
    <w:rsid w:val="00180EFA"/>
    <w:rsid w:val="00184BFB"/>
    <w:rsid w:val="001851AF"/>
    <w:rsid w:val="001874C7"/>
    <w:rsid w:val="00190736"/>
    <w:rsid w:val="0019094A"/>
    <w:rsid w:val="00191284"/>
    <w:rsid w:val="0019669F"/>
    <w:rsid w:val="00197209"/>
    <w:rsid w:val="001A07AB"/>
    <w:rsid w:val="001A156F"/>
    <w:rsid w:val="001A529C"/>
    <w:rsid w:val="001A5CB3"/>
    <w:rsid w:val="001A5FA5"/>
    <w:rsid w:val="001B1BB1"/>
    <w:rsid w:val="001B20EA"/>
    <w:rsid w:val="001B21A1"/>
    <w:rsid w:val="001B2359"/>
    <w:rsid w:val="001B3A1C"/>
    <w:rsid w:val="001B3A70"/>
    <w:rsid w:val="001B416A"/>
    <w:rsid w:val="001B53D4"/>
    <w:rsid w:val="001B5851"/>
    <w:rsid w:val="001B734C"/>
    <w:rsid w:val="001C1FB3"/>
    <w:rsid w:val="001C3103"/>
    <w:rsid w:val="001C3B3F"/>
    <w:rsid w:val="001C6188"/>
    <w:rsid w:val="001C69F9"/>
    <w:rsid w:val="001C79BB"/>
    <w:rsid w:val="001D0E6D"/>
    <w:rsid w:val="001D277E"/>
    <w:rsid w:val="001D3CEF"/>
    <w:rsid w:val="001D7097"/>
    <w:rsid w:val="001D72E6"/>
    <w:rsid w:val="001D765E"/>
    <w:rsid w:val="001D769F"/>
    <w:rsid w:val="001E253D"/>
    <w:rsid w:val="001E439A"/>
    <w:rsid w:val="001E4C08"/>
    <w:rsid w:val="001E50C2"/>
    <w:rsid w:val="001E5109"/>
    <w:rsid w:val="001F0802"/>
    <w:rsid w:val="001F0A58"/>
    <w:rsid w:val="001F0AD8"/>
    <w:rsid w:val="001F0F55"/>
    <w:rsid w:val="001F21A5"/>
    <w:rsid w:val="001F31DB"/>
    <w:rsid w:val="001F355A"/>
    <w:rsid w:val="001F4946"/>
    <w:rsid w:val="001F549C"/>
    <w:rsid w:val="001F5A2A"/>
    <w:rsid w:val="001F6865"/>
    <w:rsid w:val="001F75EA"/>
    <w:rsid w:val="00200BF2"/>
    <w:rsid w:val="002010AF"/>
    <w:rsid w:val="00201109"/>
    <w:rsid w:val="002012F0"/>
    <w:rsid w:val="002022D0"/>
    <w:rsid w:val="00202724"/>
    <w:rsid w:val="00202C4E"/>
    <w:rsid w:val="0020390E"/>
    <w:rsid w:val="00205C4E"/>
    <w:rsid w:val="002061B5"/>
    <w:rsid w:val="00207116"/>
    <w:rsid w:val="00207A02"/>
    <w:rsid w:val="002109EC"/>
    <w:rsid w:val="00211C5E"/>
    <w:rsid w:val="002121F4"/>
    <w:rsid w:val="002127C3"/>
    <w:rsid w:val="002129C2"/>
    <w:rsid w:val="002133F7"/>
    <w:rsid w:val="00214946"/>
    <w:rsid w:val="00215658"/>
    <w:rsid w:val="00215A6F"/>
    <w:rsid w:val="00215BE9"/>
    <w:rsid w:val="00216137"/>
    <w:rsid w:val="00216876"/>
    <w:rsid w:val="002172E2"/>
    <w:rsid w:val="00217840"/>
    <w:rsid w:val="0022067F"/>
    <w:rsid w:val="0022380C"/>
    <w:rsid w:val="002261A4"/>
    <w:rsid w:val="00226A8D"/>
    <w:rsid w:val="00230C2F"/>
    <w:rsid w:val="00231AA4"/>
    <w:rsid w:val="00232EF5"/>
    <w:rsid w:val="002334DE"/>
    <w:rsid w:val="00234196"/>
    <w:rsid w:val="00234799"/>
    <w:rsid w:val="00235E6A"/>
    <w:rsid w:val="002362B9"/>
    <w:rsid w:val="00236815"/>
    <w:rsid w:val="002371D6"/>
    <w:rsid w:val="002401CD"/>
    <w:rsid w:val="002404A8"/>
    <w:rsid w:val="00241040"/>
    <w:rsid w:val="002435A3"/>
    <w:rsid w:val="00245703"/>
    <w:rsid w:val="00246B19"/>
    <w:rsid w:val="002471B7"/>
    <w:rsid w:val="002472BE"/>
    <w:rsid w:val="002478C9"/>
    <w:rsid w:val="0025010E"/>
    <w:rsid w:val="00250882"/>
    <w:rsid w:val="00251B1A"/>
    <w:rsid w:val="00252723"/>
    <w:rsid w:val="002528BF"/>
    <w:rsid w:val="00252AFF"/>
    <w:rsid w:val="0025494F"/>
    <w:rsid w:val="0025497A"/>
    <w:rsid w:val="00254A30"/>
    <w:rsid w:val="00254C62"/>
    <w:rsid w:val="002616D3"/>
    <w:rsid w:val="002619FC"/>
    <w:rsid w:val="0026571E"/>
    <w:rsid w:val="00266F1C"/>
    <w:rsid w:val="00267691"/>
    <w:rsid w:val="0027285C"/>
    <w:rsid w:val="002738CC"/>
    <w:rsid w:val="0027577E"/>
    <w:rsid w:val="0027785B"/>
    <w:rsid w:val="00277DA2"/>
    <w:rsid w:val="00277ECB"/>
    <w:rsid w:val="00280C34"/>
    <w:rsid w:val="00280D20"/>
    <w:rsid w:val="0028169E"/>
    <w:rsid w:val="00281F47"/>
    <w:rsid w:val="00282CE1"/>
    <w:rsid w:val="00282E66"/>
    <w:rsid w:val="00283FAB"/>
    <w:rsid w:val="0028423A"/>
    <w:rsid w:val="00287534"/>
    <w:rsid w:val="00290448"/>
    <w:rsid w:val="00290AA3"/>
    <w:rsid w:val="00293A64"/>
    <w:rsid w:val="00293EBD"/>
    <w:rsid w:val="002951E0"/>
    <w:rsid w:val="002A0554"/>
    <w:rsid w:val="002A659F"/>
    <w:rsid w:val="002A7D4C"/>
    <w:rsid w:val="002B0324"/>
    <w:rsid w:val="002B0C0F"/>
    <w:rsid w:val="002B0D6D"/>
    <w:rsid w:val="002B1FA7"/>
    <w:rsid w:val="002B2278"/>
    <w:rsid w:val="002B2E3D"/>
    <w:rsid w:val="002B2E78"/>
    <w:rsid w:val="002B33BA"/>
    <w:rsid w:val="002B59A3"/>
    <w:rsid w:val="002B61AB"/>
    <w:rsid w:val="002C0686"/>
    <w:rsid w:val="002C24D4"/>
    <w:rsid w:val="002C2C34"/>
    <w:rsid w:val="002C3210"/>
    <w:rsid w:val="002C3884"/>
    <w:rsid w:val="002C56EF"/>
    <w:rsid w:val="002C64B5"/>
    <w:rsid w:val="002C69E1"/>
    <w:rsid w:val="002C6D74"/>
    <w:rsid w:val="002C7878"/>
    <w:rsid w:val="002D3EC0"/>
    <w:rsid w:val="002D489D"/>
    <w:rsid w:val="002D4FB9"/>
    <w:rsid w:val="002D53FA"/>
    <w:rsid w:val="002D5A8A"/>
    <w:rsid w:val="002D6FBB"/>
    <w:rsid w:val="002E1349"/>
    <w:rsid w:val="002E232C"/>
    <w:rsid w:val="002E32C2"/>
    <w:rsid w:val="002E3FFF"/>
    <w:rsid w:val="002E415C"/>
    <w:rsid w:val="002E551F"/>
    <w:rsid w:val="002E7E9C"/>
    <w:rsid w:val="002F0774"/>
    <w:rsid w:val="002F279E"/>
    <w:rsid w:val="002F2894"/>
    <w:rsid w:val="002F2BF7"/>
    <w:rsid w:val="002F2E72"/>
    <w:rsid w:val="002F3367"/>
    <w:rsid w:val="002F34AA"/>
    <w:rsid w:val="002F5708"/>
    <w:rsid w:val="002F58E3"/>
    <w:rsid w:val="002F7C0D"/>
    <w:rsid w:val="003002AD"/>
    <w:rsid w:val="0030035F"/>
    <w:rsid w:val="00301311"/>
    <w:rsid w:val="0030161B"/>
    <w:rsid w:val="003028C8"/>
    <w:rsid w:val="00302BC5"/>
    <w:rsid w:val="003032C6"/>
    <w:rsid w:val="00305C79"/>
    <w:rsid w:val="00307BEE"/>
    <w:rsid w:val="00307C06"/>
    <w:rsid w:val="003108EE"/>
    <w:rsid w:val="00311D27"/>
    <w:rsid w:val="003120A8"/>
    <w:rsid w:val="0031213B"/>
    <w:rsid w:val="00314793"/>
    <w:rsid w:val="003160A1"/>
    <w:rsid w:val="00316A16"/>
    <w:rsid w:val="00317372"/>
    <w:rsid w:val="003177DD"/>
    <w:rsid w:val="003220DF"/>
    <w:rsid w:val="003275EE"/>
    <w:rsid w:val="00327D82"/>
    <w:rsid w:val="0033421E"/>
    <w:rsid w:val="00335C68"/>
    <w:rsid w:val="003372C9"/>
    <w:rsid w:val="003405DA"/>
    <w:rsid w:val="00340D2E"/>
    <w:rsid w:val="0034136B"/>
    <w:rsid w:val="00342316"/>
    <w:rsid w:val="00343CAE"/>
    <w:rsid w:val="003441E4"/>
    <w:rsid w:val="00344441"/>
    <w:rsid w:val="00346B3C"/>
    <w:rsid w:val="00346FC3"/>
    <w:rsid w:val="00350D71"/>
    <w:rsid w:val="00351139"/>
    <w:rsid w:val="00351883"/>
    <w:rsid w:val="0035423C"/>
    <w:rsid w:val="00354571"/>
    <w:rsid w:val="003546DD"/>
    <w:rsid w:val="0035730C"/>
    <w:rsid w:val="00357BE2"/>
    <w:rsid w:val="0036026F"/>
    <w:rsid w:val="003611F4"/>
    <w:rsid w:val="0036166A"/>
    <w:rsid w:val="00363C03"/>
    <w:rsid w:val="00364C5A"/>
    <w:rsid w:val="00367CD0"/>
    <w:rsid w:val="00370FAE"/>
    <w:rsid w:val="00371A00"/>
    <w:rsid w:val="003730B9"/>
    <w:rsid w:val="0037321A"/>
    <w:rsid w:val="00373BCE"/>
    <w:rsid w:val="00375115"/>
    <w:rsid w:val="00375956"/>
    <w:rsid w:val="00375F31"/>
    <w:rsid w:val="00376B77"/>
    <w:rsid w:val="00376EDF"/>
    <w:rsid w:val="00377AC2"/>
    <w:rsid w:val="003825EC"/>
    <w:rsid w:val="00384B96"/>
    <w:rsid w:val="00385571"/>
    <w:rsid w:val="00386EAE"/>
    <w:rsid w:val="00387492"/>
    <w:rsid w:val="003875F8"/>
    <w:rsid w:val="0039145F"/>
    <w:rsid w:val="00391664"/>
    <w:rsid w:val="00391CAA"/>
    <w:rsid w:val="003927C7"/>
    <w:rsid w:val="00392EBA"/>
    <w:rsid w:val="00393BF1"/>
    <w:rsid w:val="003942C9"/>
    <w:rsid w:val="00394A71"/>
    <w:rsid w:val="00396848"/>
    <w:rsid w:val="00397B17"/>
    <w:rsid w:val="003A0CF9"/>
    <w:rsid w:val="003A121A"/>
    <w:rsid w:val="003A4D34"/>
    <w:rsid w:val="003A519E"/>
    <w:rsid w:val="003A7C44"/>
    <w:rsid w:val="003B080E"/>
    <w:rsid w:val="003B204C"/>
    <w:rsid w:val="003B45B4"/>
    <w:rsid w:val="003B4D27"/>
    <w:rsid w:val="003B54BD"/>
    <w:rsid w:val="003B565D"/>
    <w:rsid w:val="003B6002"/>
    <w:rsid w:val="003B6FDF"/>
    <w:rsid w:val="003B71B4"/>
    <w:rsid w:val="003B77A2"/>
    <w:rsid w:val="003C184D"/>
    <w:rsid w:val="003C218E"/>
    <w:rsid w:val="003C2EA7"/>
    <w:rsid w:val="003C3842"/>
    <w:rsid w:val="003C3A1C"/>
    <w:rsid w:val="003C3AB9"/>
    <w:rsid w:val="003D1EEA"/>
    <w:rsid w:val="003D2296"/>
    <w:rsid w:val="003D346E"/>
    <w:rsid w:val="003D3E14"/>
    <w:rsid w:val="003D6618"/>
    <w:rsid w:val="003D68BE"/>
    <w:rsid w:val="003D76BD"/>
    <w:rsid w:val="003E01B6"/>
    <w:rsid w:val="003E2944"/>
    <w:rsid w:val="003E328B"/>
    <w:rsid w:val="003E3555"/>
    <w:rsid w:val="003E4823"/>
    <w:rsid w:val="003E57B0"/>
    <w:rsid w:val="003E63A6"/>
    <w:rsid w:val="003F18E6"/>
    <w:rsid w:val="003F20C2"/>
    <w:rsid w:val="003F3F63"/>
    <w:rsid w:val="003F4891"/>
    <w:rsid w:val="003F4DF1"/>
    <w:rsid w:val="003F5114"/>
    <w:rsid w:val="00401818"/>
    <w:rsid w:val="004021E6"/>
    <w:rsid w:val="004026A4"/>
    <w:rsid w:val="00402BF2"/>
    <w:rsid w:val="00404739"/>
    <w:rsid w:val="00404B79"/>
    <w:rsid w:val="00405CFF"/>
    <w:rsid w:val="00405F81"/>
    <w:rsid w:val="0041114C"/>
    <w:rsid w:val="00411167"/>
    <w:rsid w:val="004120EC"/>
    <w:rsid w:val="004128FA"/>
    <w:rsid w:val="00417221"/>
    <w:rsid w:val="004217A2"/>
    <w:rsid w:val="00422020"/>
    <w:rsid w:val="0042242E"/>
    <w:rsid w:val="0042243B"/>
    <w:rsid w:val="004225C9"/>
    <w:rsid w:val="00422D54"/>
    <w:rsid w:val="004237C4"/>
    <w:rsid w:val="00423A84"/>
    <w:rsid w:val="004257F0"/>
    <w:rsid w:val="00425F38"/>
    <w:rsid w:val="004304CA"/>
    <w:rsid w:val="00430E0F"/>
    <w:rsid w:val="004322E7"/>
    <w:rsid w:val="004325B9"/>
    <w:rsid w:val="00436184"/>
    <w:rsid w:val="00437E4B"/>
    <w:rsid w:val="00443A2C"/>
    <w:rsid w:val="00445F8E"/>
    <w:rsid w:val="00447F6C"/>
    <w:rsid w:val="0045003C"/>
    <w:rsid w:val="00450400"/>
    <w:rsid w:val="00452715"/>
    <w:rsid w:val="004527B0"/>
    <w:rsid w:val="00452867"/>
    <w:rsid w:val="004529B2"/>
    <w:rsid w:val="00455032"/>
    <w:rsid w:val="00457BC7"/>
    <w:rsid w:val="00457FCF"/>
    <w:rsid w:val="00461982"/>
    <w:rsid w:val="00462647"/>
    <w:rsid w:val="00463EB8"/>
    <w:rsid w:val="00464501"/>
    <w:rsid w:val="00465C8F"/>
    <w:rsid w:val="0046796A"/>
    <w:rsid w:val="00467DFF"/>
    <w:rsid w:val="00470198"/>
    <w:rsid w:val="004708E1"/>
    <w:rsid w:val="00472101"/>
    <w:rsid w:val="004734E9"/>
    <w:rsid w:val="004739B9"/>
    <w:rsid w:val="00474032"/>
    <w:rsid w:val="00474C66"/>
    <w:rsid w:val="00474EE4"/>
    <w:rsid w:val="00477FF9"/>
    <w:rsid w:val="00480D6C"/>
    <w:rsid w:val="00481B36"/>
    <w:rsid w:val="00481E9A"/>
    <w:rsid w:val="00482788"/>
    <w:rsid w:val="0048330E"/>
    <w:rsid w:val="00483A4B"/>
    <w:rsid w:val="00484B28"/>
    <w:rsid w:val="004853D7"/>
    <w:rsid w:val="004854DB"/>
    <w:rsid w:val="00485ADF"/>
    <w:rsid w:val="00486B2F"/>
    <w:rsid w:val="00486ED5"/>
    <w:rsid w:val="00487904"/>
    <w:rsid w:val="00487C46"/>
    <w:rsid w:val="00490F6B"/>
    <w:rsid w:val="00493AD8"/>
    <w:rsid w:val="004959B2"/>
    <w:rsid w:val="004A01E3"/>
    <w:rsid w:val="004A1E9C"/>
    <w:rsid w:val="004A21CA"/>
    <w:rsid w:val="004A387F"/>
    <w:rsid w:val="004A474F"/>
    <w:rsid w:val="004A5448"/>
    <w:rsid w:val="004A5B83"/>
    <w:rsid w:val="004A5E5D"/>
    <w:rsid w:val="004A640E"/>
    <w:rsid w:val="004A7F42"/>
    <w:rsid w:val="004B190E"/>
    <w:rsid w:val="004B254F"/>
    <w:rsid w:val="004B4317"/>
    <w:rsid w:val="004B4882"/>
    <w:rsid w:val="004B4E3D"/>
    <w:rsid w:val="004B53F8"/>
    <w:rsid w:val="004B7A36"/>
    <w:rsid w:val="004C03F8"/>
    <w:rsid w:val="004C197B"/>
    <w:rsid w:val="004C1AAA"/>
    <w:rsid w:val="004C2D9D"/>
    <w:rsid w:val="004C2FA4"/>
    <w:rsid w:val="004C4066"/>
    <w:rsid w:val="004C4741"/>
    <w:rsid w:val="004C482C"/>
    <w:rsid w:val="004C74FC"/>
    <w:rsid w:val="004C785E"/>
    <w:rsid w:val="004D0F18"/>
    <w:rsid w:val="004D2ABC"/>
    <w:rsid w:val="004D3022"/>
    <w:rsid w:val="004D360E"/>
    <w:rsid w:val="004D624E"/>
    <w:rsid w:val="004D68AD"/>
    <w:rsid w:val="004D78E2"/>
    <w:rsid w:val="004E007D"/>
    <w:rsid w:val="004E075F"/>
    <w:rsid w:val="004E0B4F"/>
    <w:rsid w:val="004E1EB9"/>
    <w:rsid w:val="004E1FCA"/>
    <w:rsid w:val="004E34B0"/>
    <w:rsid w:val="004E3A5D"/>
    <w:rsid w:val="004E639B"/>
    <w:rsid w:val="004F175B"/>
    <w:rsid w:val="004F2311"/>
    <w:rsid w:val="004F2491"/>
    <w:rsid w:val="004F27DD"/>
    <w:rsid w:val="004F2ADE"/>
    <w:rsid w:val="004F33F0"/>
    <w:rsid w:val="004F51CF"/>
    <w:rsid w:val="004F6BE6"/>
    <w:rsid w:val="004F6E11"/>
    <w:rsid w:val="004F7742"/>
    <w:rsid w:val="004F7BAB"/>
    <w:rsid w:val="00500DDD"/>
    <w:rsid w:val="00502894"/>
    <w:rsid w:val="005029F9"/>
    <w:rsid w:val="00503612"/>
    <w:rsid w:val="00503849"/>
    <w:rsid w:val="00510E2B"/>
    <w:rsid w:val="00511A59"/>
    <w:rsid w:val="00513B54"/>
    <w:rsid w:val="005142D0"/>
    <w:rsid w:val="005146F8"/>
    <w:rsid w:val="00514F7D"/>
    <w:rsid w:val="005150E4"/>
    <w:rsid w:val="0051543F"/>
    <w:rsid w:val="00516C91"/>
    <w:rsid w:val="00517A65"/>
    <w:rsid w:val="005211DF"/>
    <w:rsid w:val="005213E5"/>
    <w:rsid w:val="00521484"/>
    <w:rsid w:val="005227F2"/>
    <w:rsid w:val="005229AE"/>
    <w:rsid w:val="00523634"/>
    <w:rsid w:val="00525364"/>
    <w:rsid w:val="005259F1"/>
    <w:rsid w:val="00525B0A"/>
    <w:rsid w:val="00525FDA"/>
    <w:rsid w:val="00532BA7"/>
    <w:rsid w:val="00533BF4"/>
    <w:rsid w:val="00533E88"/>
    <w:rsid w:val="00536556"/>
    <w:rsid w:val="00541189"/>
    <w:rsid w:val="00541CA7"/>
    <w:rsid w:val="00544992"/>
    <w:rsid w:val="0054542F"/>
    <w:rsid w:val="00545E51"/>
    <w:rsid w:val="00545E65"/>
    <w:rsid w:val="00551631"/>
    <w:rsid w:val="0055292A"/>
    <w:rsid w:val="005530BA"/>
    <w:rsid w:val="005532B2"/>
    <w:rsid w:val="00555EF7"/>
    <w:rsid w:val="005561CF"/>
    <w:rsid w:val="00556C35"/>
    <w:rsid w:val="00557958"/>
    <w:rsid w:val="005607DB"/>
    <w:rsid w:val="00560B61"/>
    <w:rsid w:val="00560F0C"/>
    <w:rsid w:val="00561108"/>
    <w:rsid w:val="00561281"/>
    <w:rsid w:val="00561BF3"/>
    <w:rsid w:val="00567EA9"/>
    <w:rsid w:val="00570423"/>
    <w:rsid w:val="00570BF7"/>
    <w:rsid w:val="00571602"/>
    <w:rsid w:val="0057177B"/>
    <w:rsid w:val="00573311"/>
    <w:rsid w:val="00573C76"/>
    <w:rsid w:val="005744F7"/>
    <w:rsid w:val="00575084"/>
    <w:rsid w:val="005750CB"/>
    <w:rsid w:val="005757E4"/>
    <w:rsid w:val="00575D07"/>
    <w:rsid w:val="00575D5C"/>
    <w:rsid w:val="00576334"/>
    <w:rsid w:val="00576AE1"/>
    <w:rsid w:val="00580449"/>
    <w:rsid w:val="00580889"/>
    <w:rsid w:val="005811F3"/>
    <w:rsid w:val="005814B6"/>
    <w:rsid w:val="00581749"/>
    <w:rsid w:val="0058394B"/>
    <w:rsid w:val="00584EA8"/>
    <w:rsid w:val="00586E99"/>
    <w:rsid w:val="00587AAE"/>
    <w:rsid w:val="0059080E"/>
    <w:rsid w:val="00591CB8"/>
    <w:rsid w:val="00591FD2"/>
    <w:rsid w:val="00592E42"/>
    <w:rsid w:val="0059345D"/>
    <w:rsid w:val="00593BF1"/>
    <w:rsid w:val="005943B6"/>
    <w:rsid w:val="00594F4F"/>
    <w:rsid w:val="00595415"/>
    <w:rsid w:val="005962E3"/>
    <w:rsid w:val="00597CF0"/>
    <w:rsid w:val="005A1F3C"/>
    <w:rsid w:val="005A2930"/>
    <w:rsid w:val="005A4752"/>
    <w:rsid w:val="005A4D5E"/>
    <w:rsid w:val="005A511E"/>
    <w:rsid w:val="005A5BEE"/>
    <w:rsid w:val="005A61CC"/>
    <w:rsid w:val="005A63CD"/>
    <w:rsid w:val="005A64A7"/>
    <w:rsid w:val="005A6A61"/>
    <w:rsid w:val="005B071A"/>
    <w:rsid w:val="005B0790"/>
    <w:rsid w:val="005B0A57"/>
    <w:rsid w:val="005B1EBF"/>
    <w:rsid w:val="005B2193"/>
    <w:rsid w:val="005B2E15"/>
    <w:rsid w:val="005B3761"/>
    <w:rsid w:val="005B3AD6"/>
    <w:rsid w:val="005B3CF7"/>
    <w:rsid w:val="005B409D"/>
    <w:rsid w:val="005C15DA"/>
    <w:rsid w:val="005C1E82"/>
    <w:rsid w:val="005C24BB"/>
    <w:rsid w:val="005C37EF"/>
    <w:rsid w:val="005C53CE"/>
    <w:rsid w:val="005C5DEE"/>
    <w:rsid w:val="005C66E8"/>
    <w:rsid w:val="005C7090"/>
    <w:rsid w:val="005C79B3"/>
    <w:rsid w:val="005D112A"/>
    <w:rsid w:val="005D2A67"/>
    <w:rsid w:val="005D2C64"/>
    <w:rsid w:val="005D2E1A"/>
    <w:rsid w:val="005D306F"/>
    <w:rsid w:val="005D35D9"/>
    <w:rsid w:val="005D3BE5"/>
    <w:rsid w:val="005D5BA5"/>
    <w:rsid w:val="005E1035"/>
    <w:rsid w:val="005E1098"/>
    <w:rsid w:val="005E1469"/>
    <w:rsid w:val="005E2550"/>
    <w:rsid w:val="005E2555"/>
    <w:rsid w:val="005E28F9"/>
    <w:rsid w:val="005E4ADE"/>
    <w:rsid w:val="005E5CB7"/>
    <w:rsid w:val="005E63C4"/>
    <w:rsid w:val="005E70C6"/>
    <w:rsid w:val="005E774E"/>
    <w:rsid w:val="005F28F9"/>
    <w:rsid w:val="005F2D81"/>
    <w:rsid w:val="005F7BD3"/>
    <w:rsid w:val="005F7D22"/>
    <w:rsid w:val="006009E1"/>
    <w:rsid w:val="0060199E"/>
    <w:rsid w:val="00602035"/>
    <w:rsid w:val="006026A4"/>
    <w:rsid w:val="00603871"/>
    <w:rsid w:val="00606BE0"/>
    <w:rsid w:val="00607289"/>
    <w:rsid w:val="00607C54"/>
    <w:rsid w:val="00607E28"/>
    <w:rsid w:val="00614290"/>
    <w:rsid w:val="00615412"/>
    <w:rsid w:val="006154CF"/>
    <w:rsid w:val="00615584"/>
    <w:rsid w:val="006179F4"/>
    <w:rsid w:val="0062172D"/>
    <w:rsid w:val="00621CC8"/>
    <w:rsid w:val="0062538F"/>
    <w:rsid w:val="0062658D"/>
    <w:rsid w:val="00626806"/>
    <w:rsid w:val="006301A8"/>
    <w:rsid w:val="006307C3"/>
    <w:rsid w:val="00633FCA"/>
    <w:rsid w:val="0063509A"/>
    <w:rsid w:val="00636149"/>
    <w:rsid w:val="0063799B"/>
    <w:rsid w:val="006406FC"/>
    <w:rsid w:val="00640BD8"/>
    <w:rsid w:val="00641082"/>
    <w:rsid w:val="00641825"/>
    <w:rsid w:val="00641DC3"/>
    <w:rsid w:val="00641E94"/>
    <w:rsid w:val="006425B9"/>
    <w:rsid w:val="0064439F"/>
    <w:rsid w:val="006462F5"/>
    <w:rsid w:val="00646530"/>
    <w:rsid w:val="00646D82"/>
    <w:rsid w:val="006475B4"/>
    <w:rsid w:val="006507D7"/>
    <w:rsid w:val="00650BE7"/>
    <w:rsid w:val="006519E8"/>
    <w:rsid w:val="006560CA"/>
    <w:rsid w:val="00660928"/>
    <w:rsid w:val="00663388"/>
    <w:rsid w:val="006636E1"/>
    <w:rsid w:val="00663D79"/>
    <w:rsid w:val="00664AEC"/>
    <w:rsid w:val="00666860"/>
    <w:rsid w:val="00666EE9"/>
    <w:rsid w:val="00667C82"/>
    <w:rsid w:val="00667CAB"/>
    <w:rsid w:val="0067152A"/>
    <w:rsid w:val="00673554"/>
    <w:rsid w:val="00673714"/>
    <w:rsid w:val="00673778"/>
    <w:rsid w:val="00673892"/>
    <w:rsid w:val="00673B43"/>
    <w:rsid w:val="00680D52"/>
    <w:rsid w:val="0068114F"/>
    <w:rsid w:val="00681B06"/>
    <w:rsid w:val="00681D35"/>
    <w:rsid w:val="0068229E"/>
    <w:rsid w:val="0068518B"/>
    <w:rsid w:val="00685B2D"/>
    <w:rsid w:val="00686E8E"/>
    <w:rsid w:val="006871FA"/>
    <w:rsid w:val="00690C4D"/>
    <w:rsid w:val="006974D7"/>
    <w:rsid w:val="006A14F6"/>
    <w:rsid w:val="006A3078"/>
    <w:rsid w:val="006A607F"/>
    <w:rsid w:val="006B1362"/>
    <w:rsid w:val="006B18E2"/>
    <w:rsid w:val="006B1BD6"/>
    <w:rsid w:val="006B1C01"/>
    <w:rsid w:val="006B3050"/>
    <w:rsid w:val="006B4A22"/>
    <w:rsid w:val="006B5550"/>
    <w:rsid w:val="006B5FF7"/>
    <w:rsid w:val="006B682B"/>
    <w:rsid w:val="006B7041"/>
    <w:rsid w:val="006B7188"/>
    <w:rsid w:val="006B7F22"/>
    <w:rsid w:val="006C04EC"/>
    <w:rsid w:val="006C36B6"/>
    <w:rsid w:val="006C370A"/>
    <w:rsid w:val="006C5405"/>
    <w:rsid w:val="006C59E9"/>
    <w:rsid w:val="006D04EA"/>
    <w:rsid w:val="006D0E8B"/>
    <w:rsid w:val="006D11C7"/>
    <w:rsid w:val="006D37B9"/>
    <w:rsid w:val="006D51E0"/>
    <w:rsid w:val="006D5813"/>
    <w:rsid w:val="006D6768"/>
    <w:rsid w:val="006D69AA"/>
    <w:rsid w:val="006D72B0"/>
    <w:rsid w:val="006D7861"/>
    <w:rsid w:val="006D7B33"/>
    <w:rsid w:val="006E00E5"/>
    <w:rsid w:val="006E1169"/>
    <w:rsid w:val="006E1541"/>
    <w:rsid w:val="006E221B"/>
    <w:rsid w:val="006E2653"/>
    <w:rsid w:val="006E31DE"/>
    <w:rsid w:val="006E3934"/>
    <w:rsid w:val="006E3A16"/>
    <w:rsid w:val="006E4A1E"/>
    <w:rsid w:val="006E5624"/>
    <w:rsid w:val="006E5D88"/>
    <w:rsid w:val="006E6331"/>
    <w:rsid w:val="006E791A"/>
    <w:rsid w:val="006F1ECE"/>
    <w:rsid w:val="006F1FAA"/>
    <w:rsid w:val="006F3EC3"/>
    <w:rsid w:val="006F4EE3"/>
    <w:rsid w:val="006F5037"/>
    <w:rsid w:val="006F5358"/>
    <w:rsid w:val="006F634C"/>
    <w:rsid w:val="006F788B"/>
    <w:rsid w:val="007011B6"/>
    <w:rsid w:val="0070139F"/>
    <w:rsid w:val="007013BA"/>
    <w:rsid w:val="0070203A"/>
    <w:rsid w:val="00702728"/>
    <w:rsid w:val="00702F73"/>
    <w:rsid w:val="00703435"/>
    <w:rsid w:val="0070643E"/>
    <w:rsid w:val="007101AB"/>
    <w:rsid w:val="00710EA1"/>
    <w:rsid w:val="00711632"/>
    <w:rsid w:val="007133FC"/>
    <w:rsid w:val="00716B93"/>
    <w:rsid w:val="00720AA4"/>
    <w:rsid w:val="007210CB"/>
    <w:rsid w:val="00721394"/>
    <w:rsid w:val="007214CA"/>
    <w:rsid w:val="00722F44"/>
    <w:rsid w:val="00723526"/>
    <w:rsid w:val="00730206"/>
    <w:rsid w:val="00730515"/>
    <w:rsid w:val="00730936"/>
    <w:rsid w:val="00732019"/>
    <w:rsid w:val="0073470A"/>
    <w:rsid w:val="00734F36"/>
    <w:rsid w:val="007354B7"/>
    <w:rsid w:val="007363C2"/>
    <w:rsid w:val="007366A5"/>
    <w:rsid w:val="00736B29"/>
    <w:rsid w:val="007377F8"/>
    <w:rsid w:val="0074055F"/>
    <w:rsid w:val="007409E5"/>
    <w:rsid w:val="00740E9C"/>
    <w:rsid w:val="00742820"/>
    <w:rsid w:val="007445E8"/>
    <w:rsid w:val="00745153"/>
    <w:rsid w:val="00745340"/>
    <w:rsid w:val="0074563B"/>
    <w:rsid w:val="00745704"/>
    <w:rsid w:val="00745BDF"/>
    <w:rsid w:val="00746803"/>
    <w:rsid w:val="00747FCB"/>
    <w:rsid w:val="0075247E"/>
    <w:rsid w:val="00753544"/>
    <w:rsid w:val="00756EB2"/>
    <w:rsid w:val="00757B93"/>
    <w:rsid w:val="00760CBC"/>
    <w:rsid w:val="007612C6"/>
    <w:rsid w:val="00761AC8"/>
    <w:rsid w:val="007641EE"/>
    <w:rsid w:val="007647F8"/>
    <w:rsid w:val="007655FA"/>
    <w:rsid w:val="00765ADD"/>
    <w:rsid w:val="00765BD7"/>
    <w:rsid w:val="0076613F"/>
    <w:rsid w:val="007675FF"/>
    <w:rsid w:val="00767CD3"/>
    <w:rsid w:val="007706AC"/>
    <w:rsid w:val="00770A79"/>
    <w:rsid w:val="00772C65"/>
    <w:rsid w:val="00773845"/>
    <w:rsid w:val="00775A9F"/>
    <w:rsid w:val="00775F37"/>
    <w:rsid w:val="00776D4B"/>
    <w:rsid w:val="00776FC1"/>
    <w:rsid w:val="00777076"/>
    <w:rsid w:val="007772DF"/>
    <w:rsid w:val="007773AB"/>
    <w:rsid w:val="00782064"/>
    <w:rsid w:val="00785278"/>
    <w:rsid w:val="00785C58"/>
    <w:rsid w:val="00786AD8"/>
    <w:rsid w:val="00787883"/>
    <w:rsid w:val="0079164F"/>
    <w:rsid w:val="007941F3"/>
    <w:rsid w:val="007947DD"/>
    <w:rsid w:val="007949B1"/>
    <w:rsid w:val="00797697"/>
    <w:rsid w:val="007A07DC"/>
    <w:rsid w:val="007A0C77"/>
    <w:rsid w:val="007A2D70"/>
    <w:rsid w:val="007A5A41"/>
    <w:rsid w:val="007A5F0E"/>
    <w:rsid w:val="007A5F20"/>
    <w:rsid w:val="007A680F"/>
    <w:rsid w:val="007A68F9"/>
    <w:rsid w:val="007A728F"/>
    <w:rsid w:val="007A7D6A"/>
    <w:rsid w:val="007A7F8A"/>
    <w:rsid w:val="007B0737"/>
    <w:rsid w:val="007B0C86"/>
    <w:rsid w:val="007B12E7"/>
    <w:rsid w:val="007B20ED"/>
    <w:rsid w:val="007B50D3"/>
    <w:rsid w:val="007B79F2"/>
    <w:rsid w:val="007C0528"/>
    <w:rsid w:val="007C2004"/>
    <w:rsid w:val="007C3540"/>
    <w:rsid w:val="007C4A60"/>
    <w:rsid w:val="007C702B"/>
    <w:rsid w:val="007C7EA1"/>
    <w:rsid w:val="007D1DED"/>
    <w:rsid w:val="007D30A9"/>
    <w:rsid w:val="007D58BF"/>
    <w:rsid w:val="007D6D3D"/>
    <w:rsid w:val="007D7C67"/>
    <w:rsid w:val="007E0214"/>
    <w:rsid w:val="007E0531"/>
    <w:rsid w:val="007E21B8"/>
    <w:rsid w:val="007E2541"/>
    <w:rsid w:val="007E32FB"/>
    <w:rsid w:val="007E5038"/>
    <w:rsid w:val="007E639E"/>
    <w:rsid w:val="007E6F13"/>
    <w:rsid w:val="007E783F"/>
    <w:rsid w:val="007F01D4"/>
    <w:rsid w:val="007F45FC"/>
    <w:rsid w:val="007F4872"/>
    <w:rsid w:val="007F4B25"/>
    <w:rsid w:val="00800734"/>
    <w:rsid w:val="008013A8"/>
    <w:rsid w:val="00802923"/>
    <w:rsid w:val="008037BB"/>
    <w:rsid w:val="00803D55"/>
    <w:rsid w:val="00804C9F"/>
    <w:rsid w:val="0080659D"/>
    <w:rsid w:val="00806E97"/>
    <w:rsid w:val="00807EB1"/>
    <w:rsid w:val="008106D4"/>
    <w:rsid w:val="00810F64"/>
    <w:rsid w:val="00812419"/>
    <w:rsid w:val="0081285C"/>
    <w:rsid w:val="00813BAC"/>
    <w:rsid w:val="00813F47"/>
    <w:rsid w:val="00814ACF"/>
    <w:rsid w:val="00814F48"/>
    <w:rsid w:val="00815006"/>
    <w:rsid w:val="00815BD3"/>
    <w:rsid w:val="00815D72"/>
    <w:rsid w:val="00821FBE"/>
    <w:rsid w:val="0082221E"/>
    <w:rsid w:val="00823E83"/>
    <w:rsid w:val="008248C4"/>
    <w:rsid w:val="008267BE"/>
    <w:rsid w:val="00826F27"/>
    <w:rsid w:val="00831190"/>
    <w:rsid w:val="008324EF"/>
    <w:rsid w:val="00832777"/>
    <w:rsid w:val="00833AF7"/>
    <w:rsid w:val="0083569F"/>
    <w:rsid w:val="00837ABE"/>
    <w:rsid w:val="0084127F"/>
    <w:rsid w:val="00841AE7"/>
    <w:rsid w:val="00841C5E"/>
    <w:rsid w:val="00841C88"/>
    <w:rsid w:val="00842888"/>
    <w:rsid w:val="00842A52"/>
    <w:rsid w:val="00844C8F"/>
    <w:rsid w:val="00844E7F"/>
    <w:rsid w:val="008456D1"/>
    <w:rsid w:val="00845A41"/>
    <w:rsid w:val="008503D9"/>
    <w:rsid w:val="00851452"/>
    <w:rsid w:val="00852B3E"/>
    <w:rsid w:val="008542ED"/>
    <w:rsid w:val="008543B7"/>
    <w:rsid w:val="00857675"/>
    <w:rsid w:val="00857C14"/>
    <w:rsid w:val="00860912"/>
    <w:rsid w:val="00862542"/>
    <w:rsid w:val="0086452E"/>
    <w:rsid w:val="0086572A"/>
    <w:rsid w:val="00865B73"/>
    <w:rsid w:val="00870B12"/>
    <w:rsid w:val="00871E94"/>
    <w:rsid w:val="008720A6"/>
    <w:rsid w:val="008745A0"/>
    <w:rsid w:val="00875DEA"/>
    <w:rsid w:val="008769EA"/>
    <w:rsid w:val="00876BCF"/>
    <w:rsid w:val="00877C39"/>
    <w:rsid w:val="00882672"/>
    <w:rsid w:val="00884832"/>
    <w:rsid w:val="00886D47"/>
    <w:rsid w:val="00887BA9"/>
    <w:rsid w:val="008919BE"/>
    <w:rsid w:val="008928AD"/>
    <w:rsid w:val="00892E95"/>
    <w:rsid w:val="008955B9"/>
    <w:rsid w:val="00895BF3"/>
    <w:rsid w:val="00896B86"/>
    <w:rsid w:val="008975CB"/>
    <w:rsid w:val="008A283E"/>
    <w:rsid w:val="008A3C24"/>
    <w:rsid w:val="008A4018"/>
    <w:rsid w:val="008A4468"/>
    <w:rsid w:val="008A6ADA"/>
    <w:rsid w:val="008A7007"/>
    <w:rsid w:val="008A7A99"/>
    <w:rsid w:val="008B02D1"/>
    <w:rsid w:val="008B0A48"/>
    <w:rsid w:val="008B0C43"/>
    <w:rsid w:val="008B1AAC"/>
    <w:rsid w:val="008B31EE"/>
    <w:rsid w:val="008B3338"/>
    <w:rsid w:val="008B3653"/>
    <w:rsid w:val="008B381F"/>
    <w:rsid w:val="008B4207"/>
    <w:rsid w:val="008B514B"/>
    <w:rsid w:val="008B59AF"/>
    <w:rsid w:val="008B71C4"/>
    <w:rsid w:val="008B74AA"/>
    <w:rsid w:val="008B7C71"/>
    <w:rsid w:val="008C078F"/>
    <w:rsid w:val="008C0BD6"/>
    <w:rsid w:val="008C0CB6"/>
    <w:rsid w:val="008C2EFE"/>
    <w:rsid w:val="008C352B"/>
    <w:rsid w:val="008C374F"/>
    <w:rsid w:val="008C39CA"/>
    <w:rsid w:val="008C41F2"/>
    <w:rsid w:val="008C71E5"/>
    <w:rsid w:val="008C781E"/>
    <w:rsid w:val="008D04AB"/>
    <w:rsid w:val="008D1C2D"/>
    <w:rsid w:val="008D2861"/>
    <w:rsid w:val="008D2C85"/>
    <w:rsid w:val="008D2F4B"/>
    <w:rsid w:val="008D30CD"/>
    <w:rsid w:val="008D3E81"/>
    <w:rsid w:val="008D4500"/>
    <w:rsid w:val="008D5074"/>
    <w:rsid w:val="008D5B76"/>
    <w:rsid w:val="008E3ED6"/>
    <w:rsid w:val="008E41BA"/>
    <w:rsid w:val="008E41C7"/>
    <w:rsid w:val="008E4B30"/>
    <w:rsid w:val="008E4BE7"/>
    <w:rsid w:val="008E69ED"/>
    <w:rsid w:val="008E7D21"/>
    <w:rsid w:val="008E7F1D"/>
    <w:rsid w:val="008F0475"/>
    <w:rsid w:val="008F140D"/>
    <w:rsid w:val="008F2B6F"/>
    <w:rsid w:val="008F2BE5"/>
    <w:rsid w:val="008F770E"/>
    <w:rsid w:val="009007DB"/>
    <w:rsid w:val="009030F2"/>
    <w:rsid w:val="00903984"/>
    <w:rsid w:val="009043A5"/>
    <w:rsid w:val="00906254"/>
    <w:rsid w:val="00907113"/>
    <w:rsid w:val="0090727B"/>
    <w:rsid w:val="009075BA"/>
    <w:rsid w:val="00907FA9"/>
    <w:rsid w:val="0091114B"/>
    <w:rsid w:val="0091163F"/>
    <w:rsid w:val="0091292B"/>
    <w:rsid w:val="00915009"/>
    <w:rsid w:val="00917190"/>
    <w:rsid w:val="009173C5"/>
    <w:rsid w:val="00923AC8"/>
    <w:rsid w:val="009275EE"/>
    <w:rsid w:val="00927ACC"/>
    <w:rsid w:val="00930D4A"/>
    <w:rsid w:val="00931492"/>
    <w:rsid w:val="00934B1B"/>
    <w:rsid w:val="009370EB"/>
    <w:rsid w:val="00937E46"/>
    <w:rsid w:val="00941BB8"/>
    <w:rsid w:val="0094237C"/>
    <w:rsid w:val="009423A8"/>
    <w:rsid w:val="00942D20"/>
    <w:rsid w:val="009435F8"/>
    <w:rsid w:val="00944CDB"/>
    <w:rsid w:val="009451EC"/>
    <w:rsid w:val="00945B25"/>
    <w:rsid w:val="00945DB4"/>
    <w:rsid w:val="0094624C"/>
    <w:rsid w:val="009500BF"/>
    <w:rsid w:val="009508F8"/>
    <w:rsid w:val="0095178C"/>
    <w:rsid w:val="00955B82"/>
    <w:rsid w:val="0095640C"/>
    <w:rsid w:val="009568F8"/>
    <w:rsid w:val="00957F28"/>
    <w:rsid w:val="00962861"/>
    <w:rsid w:val="009639DF"/>
    <w:rsid w:val="00964DFB"/>
    <w:rsid w:val="009670EB"/>
    <w:rsid w:val="00970476"/>
    <w:rsid w:val="009719A8"/>
    <w:rsid w:val="0097254D"/>
    <w:rsid w:val="00972F56"/>
    <w:rsid w:val="00974A25"/>
    <w:rsid w:val="0097575A"/>
    <w:rsid w:val="009760FC"/>
    <w:rsid w:val="009766EA"/>
    <w:rsid w:val="0097686E"/>
    <w:rsid w:val="00977A63"/>
    <w:rsid w:val="00977C69"/>
    <w:rsid w:val="009805F0"/>
    <w:rsid w:val="00982DC4"/>
    <w:rsid w:val="009834AB"/>
    <w:rsid w:val="009838AD"/>
    <w:rsid w:val="00983AFA"/>
    <w:rsid w:val="0098567C"/>
    <w:rsid w:val="00985EF2"/>
    <w:rsid w:val="00986FE0"/>
    <w:rsid w:val="00990C0E"/>
    <w:rsid w:val="0099147C"/>
    <w:rsid w:val="009918A6"/>
    <w:rsid w:val="009921FC"/>
    <w:rsid w:val="00995942"/>
    <w:rsid w:val="0099650C"/>
    <w:rsid w:val="009972FB"/>
    <w:rsid w:val="00997816"/>
    <w:rsid w:val="009A1F6F"/>
    <w:rsid w:val="009A2B1E"/>
    <w:rsid w:val="009A48E4"/>
    <w:rsid w:val="009A5C4A"/>
    <w:rsid w:val="009A710E"/>
    <w:rsid w:val="009A73B8"/>
    <w:rsid w:val="009A75A9"/>
    <w:rsid w:val="009A7C68"/>
    <w:rsid w:val="009A7ED2"/>
    <w:rsid w:val="009B0976"/>
    <w:rsid w:val="009B38CB"/>
    <w:rsid w:val="009B3ACD"/>
    <w:rsid w:val="009B41C7"/>
    <w:rsid w:val="009B43C5"/>
    <w:rsid w:val="009B4FBF"/>
    <w:rsid w:val="009B68F3"/>
    <w:rsid w:val="009C0506"/>
    <w:rsid w:val="009C26D9"/>
    <w:rsid w:val="009C2FB8"/>
    <w:rsid w:val="009C3829"/>
    <w:rsid w:val="009C3FC7"/>
    <w:rsid w:val="009C4B3D"/>
    <w:rsid w:val="009C5454"/>
    <w:rsid w:val="009C5534"/>
    <w:rsid w:val="009C6A05"/>
    <w:rsid w:val="009C7E4D"/>
    <w:rsid w:val="009C7F31"/>
    <w:rsid w:val="009C7F52"/>
    <w:rsid w:val="009D04B9"/>
    <w:rsid w:val="009D1DB4"/>
    <w:rsid w:val="009D212F"/>
    <w:rsid w:val="009D3604"/>
    <w:rsid w:val="009D3D08"/>
    <w:rsid w:val="009D4690"/>
    <w:rsid w:val="009D5CD0"/>
    <w:rsid w:val="009D649E"/>
    <w:rsid w:val="009E19F7"/>
    <w:rsid w:val="009E2796"/>
    <w:rsid w:val="009E4A14"/>
    <w:rsid w:val="009E57FB"/>
    <w:rsid w:val="009E7A0E"/>
    <w:rsid w:val="009F0264"/>
    <w:rsid w:val="009F06A9"/>
    <w:rsid w:val="009F11DE"/>
    <w:rsid w:val="009F1201"/>
    <w:rsid w:val="009F134F"/>
    <w:rsid w:val="009F1C75"/>
    <w:rsid w:val="009F1F58"/>
    <w:rsid w:val="009F2901"/>
    <w:rsid w:val="009F2E58"/>
    <w:rsid w:val="009F3A93"/>
    <w:rsid w:val="009F5FF6"/>
    <w:rsid w:val="009F6DF9"/>
    <w:rsid w:val="009F7F58"/>
    <w:rsid w:val="00A0070E"/>
    <w:rsid w:val="00A01C19"/>
    <w:rsid w:val="00A02244"/>
    <w:rsid w:val="00A02CEE"/>
    <w:rsid w:val="00A04F30"/>
    <w:rsid w:val="00A05F3A"/>
    <w:rsid w:val="00A06108"/>
    <w:rsid w:val="00A06660"/>
    <w:rsid w:val="00A077FD"/>
    <w:rsid w:val="00A10DBF"/>
    <w:rsid w:val="00A11411"/>
    <w:rsid w:val="00A1189B"/>
    <w:rsid w:val="00A126DA"/>
    <w:rsid w:val="00A12C58"/>
    <w:rsid w:val="00A145E1"/>
    <w:rsid w:val="00A16A01"/>
    <w:rsid w:val="00A16B2D"/>
    <w:rsid w:val="00A21D2A"/>
    <w:rsid w:val="00A23630"/>
    <w:rsid w:val="00A26D95"/>
    <w:rsid w:val="00A27561"/>
    <w:rsid w:val="00A3118A"/>
    <w:rsid w:val="00A313E5"/>
    <w:rsid w:val="00A31AD4"/>
    <w:rsid w:val="00A33587"/>
    <w:rsid w:val="00A339F3"/>
    <w:rsid w:val="00A34591"/>
    <w:rsid w:val="00A3591E"/>
    <w:rsid w:val="00A36899"/>
    <w:rsid w:val="00A36E11"/>
    <w:rsid w:val="00A37EB1"/>
    <w:rsid w:val="00A37FBE"/>
    <w:rsid w:val="00A40DCD"/>
    <w:rsid w:val="00A412FB"/>
    <w:rsid w:val="00A41D9E"/>
    <w:rsid w:val="00A42BC4"/>
    <w:rsid w:val="00A45221"/>
    <w:rsid w:val="00A45E5B"/>
    <w:rsid w:val="00A4793A"/>
    <w:rsid w:val="00A47CA7"/>
    <w:rsid w:val="00A505FD"/>
    <w:rsid w:val="00A51B49"/>
    <w:rsid w:val="00A543A8"/>
    <w:rsid w:val="00A544A1"/>
    <w:rsid w:val="00A55EA3"/>
    <w:rsid w:val="00A60A31"/>
    <w:rsid w:val="00A62BFC"/>
    <w:rsid w:val="00A63BE1"/>
    <w:rsid w:val="00A64D39"/>
    <w:rsid w:val="00A65E90"/>
    <w:rsid w:val="00A67ACE"/>
    <w:rsid w:val="00A71015"/>
    <w:rsid w:val="00A7162C"/>
    <w:rsid w:val="00A72D20"/>
    <w:rsid w:val="00A73889"/>
    <w:rsid w:val="00A74967"/>
    <w:rsid w:val="00A750A1"/>
    <w:rsid w:val="00A7585A"/>
    <w:rsid w:val="00A77A01"/>
    <w:rsid w:val="00A81CF5"/>
    <w:rsid w:val="00A8256D"/>
    <w:rsid w:val="00A82982"/>
    <w:rsid w:val="00A83F6C"/>
    <w:rsid w:val="00A8523D"/>
    <w:rsid w:val="00A87733"/>
    <w:rsid w:val="00A87AAD"/>
    <w:rsid w:val="00A87F26"/>
    <w:rsid w:val="00A90DC5"/>
    <w:rsid w:val="00A93216"/>
    <w:rsid w:val="00A93DE4"/>
    <w:rsid w:val="00A9460B"/>
    <w:rsid w:val="00A96371"/>
    <w:rsid w:val="00A97847"/>
    <w:rsid w:val="00AA0578"/>
    <w:rsid w:val="00AA0D3B"/>
    <w:rsid w:val="00AA1941"/>
    <w:rsid w:val="00AA1BDA"/>
    <w:rsid w:val="00AA2235"/>
    <w:rsid w:val="00AA22B2"/>
    <w:rsid w:val="00AA37F7"/>
    <w:rsid w:val="00AA38A6"/>
    <w:rsid w:val="00AA3997"/>
    <w:rsid w:val="00AA4254"/>
    <w:rsid w:val="00AA57F4"/>
    <w:rsid w:val="00AA6503"/>
    <w:rsid w:val="00AA6901"/>
    <w:rsid w:val="00AA7C37"/>
    <w:rsid w:val="00AB01D3"/>
    <w:rsid w:val="00AB28B1"/>
    <w:rsid w:val="00AB4840"/>
    <w:rsid w:val="00AB653B"/>
    <w:rsid w:val="00AB6612"/>
    <w:rsid w:val="00AB6A16"/>
    <w:rsid w:val="00AC1F04"/>
    <w:rsid w:val="00AC6B3B"/>
    <w:rsid w:val="00AD3790"/>
    <w:rsid w:val="00AD3A45"/>
    <w:rsid w:val="00AD5142"/>
    <w:rsid w:val="00AD5DBA"/>
    <w:rsid w:val="00AD63B6"/>
    <w:rsid w:val="00AE0365"/>
    <w:rsid w:val="00AE0B31"/>
    <w:rsid w:val="00AE2C6A"/>
    <w:rsid w:val="00AE31EA"/>
    <w:rsid w:val="00AE4EC6"/>
    <w:rsid w:val="00AF103E"/>
    <w:rsid w:val="00AF20AE"/>
    <w:rsid w:val="00AF4430"/>
    <w:rsid w:val="00AF47AB"/>
    <w:rsid w:val="00AF5431"/>
    <w:rsid w:val="00AF6B43"/>
    <w:rsid w:val="00AF7AA7"/>
    <w:rsid w:val="00B009CD"/>
    <w:rsid w:val="00B00ACD"/>
    <w:rsid w:val="00B00B6E"/>
    <w:rsid w:val="00B012E5"/>
    <w:rsid w:val="00B04077"/>
    <w:rsid w:val="00B07F0F"/>
    <w:rsid w:val="00B11C0D"/>
    <w:rsid w:val="00B1403F"/>
    <w:rsid w:val="00B20DF6"/>
    <w:rsid w:val="00B21056"/>
    <w:rsid w:val="00B21613"/>
    <w:rsid w:val="00B24BF5"/>
    <w:rsid w:val="00B250C1"/>
    <w:rsid w:val="00B25A18"/>
    <w:rsid w:val="00B27159"/>
    <w:rsid w:val="00B2750F"/>
    <w:rsid w:val="00B30194"/>
    <w:rsid w:val="00B301DD"/>
    <w:rsid w:val="00B320AD"/>
    <w:rsid w:val="00B32595"/>
    <w:rsid w:val="00B3378D"/>
    <w:rsid w:val="00B34267"/>
    <w:rsid w:val="00B34768"/>
    <w:rsid w:val="00B351A6"/>
    <w:rsid w:val="00B37CC7"/>
    <w:rsid w:val="00B37E7E"/>
    <w:rsid w:val="00B402F5"/>
    <w:rsid w:val="00B40F24"/>
    <w:rsid w:val="00B41D75"/>
    <w:rsid w:val="00B43040"/>
    <w:rsid w:val="00B4546C"/>
    <w:rsid w:val="00B466D8"/>
    <w:rsid w:val="00B47037"/>
    <w:rsid w:val="00B52403"/>
    <w:rsid w:val="00B5302B"/>
    <w:rsid w:val="00B5425B"/>
    <w:rsid w:val="00B5656E"/>
    <w:rsid w:val="00B568A4"/>
    <w:rsid w:val="00B57B20"/>
    <w:rsid w:val="00B57E96"/>
    <w:rsid w:val="00B57FA2"/>
    <w:rsid w:val="00B60154"/>
    <w:rsid w:val="00B60F4D"/>
    <w:rsid w:val="00B61223"/>
    <w:rsid w:val="00B62CB8"/>
    <w:rsid w:val="00B62EED"/>
    <w:rsid w:val="00B6340B"/>
    <w:rsid w:val="00B64A46"/>
    <w:rsid w:val="00B64D2C"/>
    <w:rsid w:val="00B65216"/>
    <w:rsid w:val="00B65934"/>
    <w:rsid w:val="00B65BC5"/>
    <w:rsid w:val="00B67966"/>
    <w:rsid w:val="00B70BA4"/>
    <w:rsid w:val="00B70DE9"/>
    <w:rsid w:val="00B74D35"/>
    <w:rsid w:val="00B752AA"/>
    <w:rsid w:val="00B75512"/>
    <w:rsid w:val="00B7659A"/>
    <w:rsid w:val="00B80666"/>
    <w:rsid w:val="00B820CF"/>
    <w:rsid w:val="00B857C3"/>
    <w:rsid w:val="00B87221"/>
    <w:rsid w:val="00B87D26"/>
    <w:rsid w:val="00B9045C"/>
    <w:rsid w:val="00B92527"/>
    <w:rsid w:val="00B933A2"/>
    <w:rsid w:val="00B94C2A"/>
    <w:rsid w:val="00B94EB6"/>
    <w:rsid w:val="00B964D0"/>
    <w:rsid w:val="00BA0CC0"/>
    <w:rsid w:val="00BA0F48"/>
    <w:rsid w:val="00BA0F52"/>
    <w:rsid w:val="00BA1804"/>
    <w:rsid w:val="00BA20AB"/>
    <w:rsid w:val="00BB0F8D"/>
    <w:rsid w:val="00BB2832"/>
    <w:rsid w:val="00BB35A5"/>
    <w:rsid w:val="00BB47A3"/>
    <w:rsid w:val="00BB5EB9"/>
    <w:rsid w:val="00BC05E3"/>
    <w:rsid w:val="00BC2184"/>
    <w:rsid w:val="00BC2612"/>
    <w:rsid w:val="00BC3392"/>
    <w:rsid w:val="00BC3A0F"/>
    <w:rsid w:val="00BC5A11"/>
    <w:rsid w:val="00BC612A"/>
    <w:rsid w:val="00BC6793"/>
    <w:rsid w:val="00BC67DE"/>
    <w:rsid w:val="00BD19A5"/>
    <w:rsid w:val="00BD2423"/>
    <w:rsid w:val="00BD2EC5"/>
    <w:rsid w:val="00BD3154"/>
    <w:rsid w:val="00BD4854"/>
    <w:rsid w:val="00BD76CB"/>
    <w:rsid w:val="00BE0733"/>
    <w:rsid w:val="00BE2E25"/>
    <w:rsid w:val="00BE3389"/>
    <w:rsid w:val="00BE391C"/>
    <w:rsid w:val="00BE6709"/>
    <w:rsid w:val="00BF0F72"/>
    <w:rsid w:val="00BF11BC"/>
    <w:rsid w:val="00BF137F"/>
    <w:rsid w:val="00BF4F6F"/>
    <w:rsid w:val="00BF592E"/>
    <w:rsid w:val="00BF748B"/>
    <w:rsid w:val="00C00348"/>
    <w:rsid w:val="00C02F20"/>
    <w:rsid w:val="00C02F90"/>
    <w:rsid w:val="00C03251"/>
    <w:rsid w:val="00C036A4"/>
    <w:rsid w:val="00C03739"/>
    <w:rsid w:val="00C041AA"/>
    <w:rsid w:val="00C05F5B"/>
    <w:rsid w:val="00C06039"/>
    <w:rsid w:val="00C06352"/>
    <w:rsid w:val="00C11B9E"/>
    <w:rsid w:val="00C11DDD"/>
    <w:rsid w:val="00C11FF1"/>
    <w:rsid w:val="00C12178"/>
    <w:rsid w:val="00C123C3"/>
    <w:rsid w:val="00C126B1"/>
    <w:rsid w:val="00C140F7"/>
    <w:rsid w:val="00C14772"/>
    <w:rsid w:val="00C14867"/>
    <w:rsid w:val="00C162A2"/>
    <w:rsid w:val="00C16B44"/>
    <w:rsid w:val="00C16F6B"/>
    <w:rsid w:val="00C202F7"/>
    <w:rsid w:val="00C2112B"/>
    <w:rsid w:val="00C2137A"/>
    <w:rsid w:val="00C22B00"/>
    <w:rsid w:val="00C25C74"/>
    <w:rsid w:val="00C27235"/>
    <w:rsid w:val="00C27786"/>
    <w:rsid w:val="00C314F2"/>
    <w:rsid w:val="00C32E56"/>
    <w:rsid w:val="00C33B24"/>
    <w:rsid w:val="00C36AA2"/>
    <w:rsid w:val="00C36D03"/>
    <w:rsid w:val="00C40EA7"/>
    <w:rsid w:val="00C43455"/>
    <w:rsid w:val="00C44E3B"/>
    <w:rsid w:val="00C45295"/>
    <w:rsid w:val="00C474E5"/>
    <w:rsid w:val="00C50E3D"/>
    <w:rsid w:val="00C51127"/>
    <w:rsid w:val="00C51A0D"/>
    <w:rsid w:val="00C528DE"/>
    <w:rsid w:val="00C556B6"/>
    <w:rsid w:val="00C55F0A"/>
    <w:rsid w:val="00C56B97"/>
    <w:rsid w:val="00C6017B"/>
    <w:rsid w:val="00C6115F"/>
    <w:rsid w:val="00C62483"/>
    <w:rsid w:val="00C627F2"/>
    <w:rsid w:val="00C64262"/>
    <w:rsid w:val="00C64F1C"/>
    <w:rsid w:val="00C665AA"/>
    <w:rsid w:val="00C6791A"/>
    <w:rsid w:val="00C67FC1"/>
    <w:rsid w:val="00C70A75"/>
    <w:rsid w:val="00C70DAE"/>
    <w:rsid w:val="00C71FD5"/>
    <w:rsid w:val="00C72D3D"/>
    <w:rsid w:val="00C73988"/>
    <w:rsid w:val="00C73D47"/>
    <w:rsid w:val="00C760E4"/>
    <w:rsid w:val="00C76259"/>
    <w:rsid w:val="00C76D69"/>
    <w:rsid w:val="00C77941"/>
    <w:rsid w:val="00C80F55"/>
    <w:rsid w:val="00C82D58"/>
    <w:rsid w:val="00C82DA0"/>
    <w:rsid w:val="00C8346A"/>
    <w:rsid w:val="00C85455"/>
    <w:rsid w:val="00C85979"/>
    <w:rsid w:val="00C85EF1"/>
    <w:rsid w:val="00C862D6"/>
    <w:rsid w:val="00C8681E"/>
    <w:rsid w:val="00C86C70"/>
    <w:rsid w:val="00C903D7"/>
    <w:rsid w:val="00C90AAE"/>
    <w:rsid w:val="00C91926"/>
    <w:rsid w:val="00C92634"/>
    <w:rsid w:val="00C96E35"/>
    <w:rsid w:val="00C97595"/>
    <w:rsid w:val="00C97DFF"/>
    <w:rsid w:val="00CA41CF"/>
    <w:rsid w:val="00CA5C5F"/>
    <w:rsid w:val="00CA6B42"/>
    <w:rsid w:val="00CB01D1"/>
    <w:rsid w:val="00CB33B3"/>
    <w:rsid w:val="00CB417B"/>
    <w:rsid w:val="00CB5B4E"/>
    <w:rsid w:val="00CB689C"/>
    <w:rsid w:val="00CC051B"/>
    <w:rsid w:val="00CC34F9"/>
    <w:rsid w:val="00CC3977"/>
    <w:rsid w:val="00CC4A0F"/>
    <w:rsid w:val="00CC4BB3"/>
    <w:rsid w:val="00CC4E94"/>
    <w:rsid w:val="00CC5F7C"/>
    <w:rsid w:val="00CC6C52"/>
    <w:rsid w:val="00CC7667"/>
    <w:rsid w:val="00CD1F49"/>
    <w:rsid w:val="00CD2007"/>
    <w:rsid w:val="00CD3388"/>
    <w:rsid w:val="00CD4D3D"/>
    <w:rsid w:val="00CD6BBE"/>
    <w:rsid w:val="00CD6F92"/>
    <w:rsid w:val="00CE3E25"/>
    <w:rsid w:val="00CE4072"/>
    <w:rsid w:val="00CE4FFC"/>
    <w:rsid w:val="00CE6DDA"/>
    <w:rsid w:val="00CE720D"/>
    <w:rsid w:val="00CF0025"/>
    <w:rsid w:val="00CF0D61"/>
    <w:rsid w:val="00CF22B7"/>
    <w:rsid w:val="00CF2945"/>
    <w:rsid w:val="00CF2958"/>
    <w:rsid w:val="00CF30B5"/>
    <w:rsid w:val="00CF3D98"/>
    <w:rsid w:val="00CF4A41"/>
    <w:rsid w:val="00CF4C60"/>
    <w:rsid w:val="00CF5D0F"/>
    <w:rsid w:val="00CF6977"/>
    <w:rsid w:val="00CF7268"/>
    <w:rsid w:val="00CF775B"/>
    <w:rsid w:val="00D00926"/>
    <w:rsid w:val="00D00BB3"/>
    <w:rsid w:val="00D00EDF"/>
    <w:rsid w:val="00D02ADB"/>
    <w:rsid w:val="00D02BA7"/>
    <w:rsid w:val="00D02DD8"/>
    <w:rsid w:val="00D03E08"/>
    <w:rsid w:val="00D03F0F"/>
    <w:rsid w:val="00D049B7"/>
    <w:rsid w:val="00D052C9"/>
    <w:rsid w:val="00D07877"/>
    <w:rsid w:val="00D1052D"/>
    <w:rsid w:val="00D10C34"/>
    <w:rsid w:val="00D10FA9"/>
    <w:rsid w:val="00D11C5B"/>
    <w:rsid w:val="00D12128"/>
    <w:rsid w:val="00D12CEF"/>
    <w:rsid w:val="00D1331E"/>
    <w:rsid w:val="00D1453A"/>
    <w:rsid w:val="00D15573"/>
    <w:rsid w:val="00D15A3C"/>
    <w:rsid w:val="00D174C3"/>
    <w:rsid w:val="00D20C76"/>
    <w:rsid w:val="00D211E3"/>
    <w:rsid w:val="00D2195E"/>
    <w:rsid w:val="00D2242A"/>
    <w:rsid w:val="00D25B38"/>
    <w:rsid w:val="00D264BB"/>
    <w:rsid w:val="00D2698C"/>
    <w:rsid w:val="00D26A28"/>
    <w:rsid w:val="00D274F2"/>
    <w:rsid w:val="00D305CF"/>
    <w:rsid w:val="00D30B01"/>
    <w:rsid w:val="00D310E4"/>
    <w:rsid w:val="00D32AC3"/>
    <w:rsid w:val="00D335F9"/>
    <w:rsid w:val="00D353A1"/>
    <w:rsid w:val="00D35480"/>
    <w:rsid w:val="00D355FE"/>
    <w:rsid w:val="00D3728C"/>
    <w:rsid w:val="00D40DEA"/>
    <w:rsid w:val="00D40E9B"/>
    <w:rsid w:val="00D4184A"/>
    <w:rsid w:val="00D41D04"/>
    <w:rsid w:val="00D41FD2"/>
    <w:rsid w:val="00D435DA"/>
    <w:rsid w:val="00D43C1D"/>
    <w:rsid w:val="00D43E33"/>
    <w:rsid w:val="00D445F4"/>
    <w:rsid w:val="00D45CFB"/>
    <w:rsid w:val="00D475D2"/>
    <w:rsid w:val="00D47B15"/>
    <w:rsid w:val="00D50080"/>
    <w:rsid w:val="00D52515"/>
    <w:rsid w:val="00D52722"/>
    <w:rsid w:val="00D5382F"/>
    <w:rsid w:val="00D539BB"/>
    <w:rsid w:val="00D54257"/>
    <w:rsid w:val="00D54964"/>
    <w:rsid w:val="00D60573"/>
    <w:rsid w:val="00D6195B"/>
    <w:rsid w:val="00D61C23"/>
    <w:rsid w:val="00D6558E"/>
    <w:rsid w:val="00D65626"/>
    <w:rsid w:val="00D657CD"/>
    <w:rsid w:val="00D658F7"/>
    <w:rsid w:val="00D65A4F"/>
    <w:rsid w:val="00D67087"/>
    <w:rsid w:val="00D71423"/>
    <w:rsid w:val="00D74201"/>
    <w:rsid w:val="00D7587F"/>
    <w:rsid w:val="00D76F3E"/>
    <w:rsid w:val="00D773E1"/>
    <w:rsid w:val="00D774DF"/>
    <w:rsid w:val="00D77607"/>
    <w:rsid w:val="00D80CE1"/>
    <w:rsid w:val="00D814C2"/>
    <w:rsid w:val="00D8159C"/>
    <w:rsid w:val="00D81D66"/>
    <w:rsid w:val="00D821D6"/>
    <w:rsid w:val="00D83090"/>
    <w:rsid w:val="00D85D2E"/>
    <w:rsid w:val="00D86947"/>
    <w:rsid w:val="00D8713A"/>
    <w:rsid w:val="00D91414"/>
    <w:rsid w:val="00D924C2"/>
    <w:rsid w:val="00D94647"/>
    <w:rsid w:val="00DA17A3"/>
    <w:rsid w:val="00DA1860"/>
    <w:rsid w:val="00DA3A3D"/>
    <w:rsid w:val="00DA64C7"/>
    <w:rsid w:val="00DA6D2A"/>
    <w:rsid w:val="00DA77BD"/>
    <w:rsid w:val="00DB01A5"/>
    <w:rsid w:val="00DB13FF"/>
    <w:rsid w:val="00DB430C"/>
    <w:rsid w:val="00DB447F"/>
    <w:rsid w:val="00DB6DE6"/>
    <w:rsid w:val="00DB76F8"/>
    <w:rsid w:val="00DC0794"/>
    <w:rsid w:val="00DC1B25"/>
    <w:rsid w:val="00DC1C7E"/>
    <w:rsid w:val="00DC296B"/>
    <w:rsid w:val="00DC29A8"/>
    <w:rsid w:val="00DC2B8E"/>
    <w:rsid w:val="00DC3523"/>
    <w:rsid w:val="00DC5C7F"/>
    <w:rsid w:val="00DD160C"/>
    <w:rsid w:val="00DD263E"/>
    <w:rsid w:val="00DD2EB8"/>
    <w:rsid w:val="00DD47A0"/>
    <w:rsid w:val="00DD7BB7"/>
    <w:rsid w:val="00DE4EB6"/>
    <w:rsid w:val="00DE52D5"/>
    <w:rsid w:val="00DE6102"/>
    <w:rsid w:val="00DF05FB"/>
    <w:rsid w:val="00DF0E82"/>
    <w:rsid w:val="00DF1023"/>
    <w:rsid w:val="00DF1A8B"/>
    <w:rsid w:val="00DF23EC"/>
    <w:rsid w:val="00DF30B6"/>
    <w:rsid w:val="00DF37D1"/>
    <w:rsid w:val="00DF470D"/>
    <w:rsid w:val="00DF4F3A"/>
    <w:rsid w:val="00DF630C"/>
    <w:rsid w:val="00DF7590"/>
    <w:rsid w:val="00DF7EDE"/>
    <w:rsid w:val="00E02946"/>
    <w:rsid w:val="00E047C4"/>
    <w:rsid w:val="00E05B04"/>
    <w:rsid w:val="00E10486"/>
    <w:rsid w:val="00E11009"/>
    <w:rsid w:val="00E11ACF"/>
    <w:rsid w:val="00E11AEA"/>
    <w:rsid w:val="00E12FCC"/>
    <w:rsid w:val="00E1335D"/>
    <w:rsid w:val="00E14DC2"/>
    <w:rsid w:val="00E165CA"/>
    <w:rsid w:val="00E20233"/>
    <w:rsid w:val="00E2052E"/>
    <w:rsid w:val="00E211EE"/>
    <w:rsid w:val="00E21C15"/>
    <w:rsid w:val="00E2629D"/>
    <w:rsid w:val="00E26B56"/>
    <w:rsid w:val="00E26D6A"/>
    <w:rsid w:val="00E30DD8"/>
    <w:rsid w:val="00E3293A"/>
    <w:rsid w:val="00E3304F"/>
    <w:rsid w:val="00E33375"/>
    <w:rsid w:val="00E33EF4"/>
    <w:rsid w:val="00E34144"/>
    <w:rsid w:val="00E3484D"/>
    <w:rsid w:val="00E36407"/>
    <w:rsid w:val="00E3709F"/>
    <w:rsid w:val="00E37EE3"/>
    <w:rsid w:val="00E4256F"/>
    <w:rsid w:val="00E43A69"/>
    <w:rsid w:val="00E44200"/>
    <w:rsid w:val="00E446C4"/>
    <w:rsid w:val="00E44E52"/>
    <w:rsid w:val="00E45A48"/>
    <w:rsid w:val="00E4618B"/>
    <w:rsid w:val="00E47D2B"/>
    <w:rsid w:val="00E5184C"/>
    <w:rsid w:val="00E53474"/>
    <w:rsid w:val="00E53519"/>
    <w:rsid w:val="00E53EFC"/>
    <w:rsid w:val="00E569D5"/>
    <w:rsid w:val="00E574A3"/>
    <w:rsid w:val="00E603A9"/>
    <w:rsid w:val="00E61863"/>
    <w:rsid w:val="00E623F1"/>
    <w:rsid w:val="00E62A1A"/>
    <w:rsid w:val="00E637FD"/>
    <w:rsid w:val="00E638FD"/>
    <w:rsid w:val="00E654C3"/>
    <w:rsid w:val="00E6789B"/>
    <w:rsid w:val="00E70FAE"/>
    <w:rsid w:val="00E7156D"/>
    <w:rsid w:val="00E718CC"/>
    <w:rsid w:val="00E737E5"/>
    <w:rsid w:val="00E76856"/>
    <w:rsid w:val="00E80F57"/>
    <w:rsid w:val="00E81481"/>
    <w:rsid w:val="00E815C1"/>
    <w:rsid w:val="00E83E3E"/>
    <w:rsid w:val="00E844A0"/>
    <w:rsid w:val="00E844CF"/>
    <w:rsid w:val="00E84FB7"/>
    <w:rsid w:val="00E85D37"/>
    <w:rsid w:val="00E86172"/>
    <w:rsid w:val="00E8628A"/>
    <w:rsid w:val="00E873EF"/>
    <w:rsid w:val="00E87695"/>
    <w:rsid w:val="00E876FB"/>
    <w:rsid w:val="00E87AE4"/>
    <w:rsid w:val="00E87B2D"/>
    <w:rsid w:val="00E91210"/>
    <w:rsid w:val="00E91284"/>
    <w:rsid w:val="00E93E95"/>
    <w:rsid w:val="00E95A2F"/>
    <w:rsid w:val="00E95A95"/>
    <w:rsid w:val="00E96D1A"/>
    <w:rsid w:val="00E9716A"/>
    <w:rsid w:val="00E977DA"/>
    <w:rsid w:val="00EA01C5"/>
    <w:rsid w:val="00EA08BF"/>
    <w:rsid w:val="00EA3D38"/>
    <w:rsid w:val="00EA4CC1"/>
    <w:rsid w:val="00EA7B88"/>
    <w:rsid w:val="00EB024D"/>
    <w:rsid w:val="00EB08F9"/>
    <w:rsid w:val="00EB0A33"/>
    <w:rsid w:val="00EB23AB"/>
    <w:rsid w:val="00EB242C"/>
    <w:rsid w:val="00EB389E"/>
    <w:rsid w:val="00EB7052"/>
    <w:rsid w:val="00EB7FF0"/>
    <w:rsid w:val="00EC0436"/>
    <w:rsid w:val="00EC0DB2"/>
    <w:rsid w:val="00EC211A"/>
    <w:rsid w:val="00EC2ADF"/>
    <w:rsid w:val="00EC2D8F"/>
    <w:rsid w:val="00EC3406"/>
    <w:rsid w:val="00EC40B7"/>
    <w:rsid w:val="00EC51D5"/>
    <w:rsid w:val="00EC53FC"/>
    <w:rsid w:val="00EC7950"/>
    <w:rsid w:val="00ED0C6F"/>
    <w:rsid w:val="00ED5C66"/>
    <w:rsid w:val="00ED6F2C"/>
    <w:rsid w:val="00ED74C7"/>
    <w:rsid w:val="00EE0FA5"/>
    <w:rsid w:val="00EE1408"/>
    <w:rsid w:val="00EE27CB"/>
    <w:rsid w:val="00EE34FE"/>
    <w:rsid w:val="00EE3F35"/>
    <w:rsid w:val="00EE4E90"/>
    <w:rsid w:val="00EE630C"/>
    <w:rsid w:val="00EE7515"/>
    <w:rsid w:val="00EE7B9D"/>
    <w:rsid w:val="00EE7D74"/>
    <w:rsid w:val="00EF033D"/>
    <w:rsid w:val="00EF1E3B"/>
    <w:rsid w:val="00EF23FE"/>
    <w:rsid w:val="00EF458D"/>
    <w:rsid w:val="00EF4DD1"/>
    <w:rsid w:val="00EF6F28"/>
    <w:rsid w:val="00F01C04"/>
    <w:rsid w:val="00F0286D"/>
    <w:rsid w:val="00F030E8"/>
    <w:rsid w:val="00F0342F"/>
    <w:rsid w:val="00F04189"/>
    <w:rsid w:val="00F05552"/>
    <w:rsid w:val="00F0687A"/>
    <w:rsid w:val="00F068F7"/>
    <w:rsid w:val="00F102D9"/>
    <w:rsid w:val="00F148FA"/>
    <w:rsid w:val="00F15360"/>
    <w:rsid w:val="00F15DB2"/>
    <w:rsid w:val="00F167CD"/>
    <w:rsid w:val="00F17EAE"/>
    <w:rsid w:val="00F2081F"/>
    <w:rsid w:val="00F208F9"/>
    <w:rsid w:val="00F2340D"/>
    <w:rsid w:val="00F23773"/>
    <w:rsid w:val="00F24536"/>
    <w:rsid w:val="00F258F8"/>
    <w:rsid w:val="00F266D9"/>
    <w:rsid w:val="00F273DF"/>
    <w:rsid w:val="00F30386"/>
    <w:rsid w:val="00F31A02"/>
    <w:rsid w:val="00F3244D"/>
    <w:rsid w:val="00F32D3F"/>
    <w:rsid w:val="00F33769"/>
    <w:rsid w:val="00F34BA5"/>
    <w:rsid w:val="00F36285"/>
    <w:rsid w:val="00F3754C"/>
    <w:rsid w:val="00F37B5A"/>
    <w:rsid w:val="00F40539"/>
    <w:rsid w:val="00F40FE8"/>
    <w:rsid w:val="00F420B7"/>
    <w:rsid w:val="00F4279E"/>
    <w:rsid w:val="00F43740"/>
    <w:rsid w:val="00F45F9E"/>
    <w:rsid w:val="00F46807"/>
    <w:rsid w:val="00F46F3B"/>
    <w:rsid w:val="00F47678"/>
    <w:rsid w:val="00F47781"/>
    <w:rsid w:val="00F50EBD"/>
    <w:rsid w:val="00F51250"/>
    <w:rsid w:val="00F512BD"/>
    <w:rsid w:val="00F52E04"/>
    <w:rsid w:val="00F53C06"/>
    <w:rsid w:val="00F5495A"/>
    <w:rsid w:val="00F54C48"/>
    <w:rsid w:val="00F55852"/>
    <w:rsid w:val="00F56C8D"/>
    <w:rsid w:val="00F5750D"/>
    <w:rsid w:val="00F61091"/>
    <w:rsid w:val="00F61162"/>
    <w:rsid w:val="00F6385C"/>
    <w:rsid w:val="00F64096"/>
    <w:rsid w:val="00F640B1"/>
    <w:rsid w:val="00F651C6"/>
    <w:rsid w:val="00F70BDC"/>
    <w:rsid w:val="00F729CD"/>
    <w:rsid w:val="00F7684B"/>
    <w:rsid w:val="00F77E83"/>
    <w:rsid w:val="00F8265B"/>
    <w:rsid w:val="00F86035"/>
    <w:rsid w:val="00F8772C"/>
    <w:rsid w:val="00F87FB1"/>
    <w:rsid w:val="00F9183E"/>
    <w:rsid w:val="00F91FB2"/>
    <w:rsid w:val="00F93029"/>
    <w:rsid w:val="00F93063"/>
    <w:rsid w:val="00F934D7"/>
    <w:rsid w:val="00F944D0"/>
    <w:rsid w:val="00F95116"/>
    <w:rsid w:val="00F959FA"/>
    <w:rsid w:val="00F9697D"/>
    <w:rsid w:val="00F96F09"/>
    <w:rsid w:val="00F97B8E"/>
    <w:rsid w:val="00FA0A82"/>
    <w:rsid w:val="00FA209A"/>
    <w:rsid w:val="00FA2C8A"/>
    <w:rsid w:val="00FA2D5D"/>
    <w:rsid w:val="00FA2FAB"/>
    <w:rsid w:val="00FA37C2"/>
    <w:rsid w:val="00FA4A0C"/>
    <w:rsid w:val="00FA4CEF"/>
    <w:rsid w:val="00FA5A75"/>
    <w:rsid w:val="00FA76BC"/>
    <w:rsid w:val="00FA7A6F"/>
    <w:rsid w:val="00FB03A7"/>
    <w:rsid w:val="00FB0F4D"/>
    <w:rsid w:val="00FB1269"/>
    <w:rsid w:val="00FB1293"/>
    <w:rsid w:val="00FB323B"/>
    <w:rsid w:val="00FB3B5B"/>
    <w:rsid w:val="00FB3F01"/>
    <w:rsid w:val="00FB4401"/>
    <w:rsid w:val="00FB6268"/>
    <w:rsid w:val="00FC277D"/>
    <w:rsid w:val="00FC4894"/>
    <w:rsid w:val="00FC577C"/>
    <w:rsid w:val="00FC583B"/>
    <w:rsid w:val="00FD0D43"/>
    <w:rsid w:val="00FD1600"/>
    <w:rsid w:val="00FD1620"/>
    <w:rsid w:val="00FD45D6"/>
    <w:rsid w:val="00FD598F"/>
    <w:rsid w:val="00FD680F"/>
    <w:rsid w:val="00FD7691"/>
    <w:rsid w:val="00FE05CF"/>
    <w:rsid w:val="00FE08CE"/>
    <w:rsid w:val="00FE4691"/>
    <w:rsid w:val="00FE506B"/>
    <w:rsid w:val="00FE66CB"/>
    <w:rsid w:val="00FE66F2"/>
    <w:rsid w:val="00FE6E36"/>
    <w:rsid w:val="00FE7F9A"/>
    <w:rsid w:val="00FF01DF"/>
    <w:rsid w:val="00FF2C5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E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A5A41"/>
    <w:pPr>
      <w:spacing w:before="100" w:beforeAutospacing="1" w:after="100" w:afterAutospacing="1"/>
      <w:outlineLvl w:val="0"/>
    </w:pPr>
    <w:rPr>
      <w:rFonts w:ascii="Times New Roman" w:hAnsi="Times New Roman" w:cs="Times New Roman"/>
      <w:b/>
      <w:bCs/>
      <w:kern w:val="36"/>
      <w:sz w:val="48"/>
      <w:szCs w:val="48"/>
      <w:lang w:eastAsia="nl-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06FC"/>
    <w:pPr>
      <w:ind w:left="720"/>
      <w:contextualSpacing/>
    </w:pPr>
    <w:rPr>
      <w:rFonts w:ascii="Times New Roman" w:hAnsi="Times New Roman" w:cs="Times New Roman"/>
      <w:lang w:eastAsia="nl-NL"/>
    </w:rPr>
  </w:style>
  <w:style w:type="paragraph" w:styleId="Notedebasdepage">
    <w:name w:val="footnote text"/>
    <w:basedOn w:val="Normal"/>
    <w:link w:val="NotedebasdepageCar"/>
    <w:unhideWhenUsed/>
    <w:rsid w:val="004F51CF"/>
  </w:style>
  <w:style w:type="character" w:customStyle="1" w:styleId="NotedebasdepageCar">
    <w:name w:val="Note de bas de page Car"/>
    <w:basedOn w:val="Policepardfaut"/>
    <w:link w:val="Notedebasdepage"/>
    <w:rsid w:val="004F51CF"/>
  </w:style>
  <w:style w:type="character" w:styleId="Appelnotedebasdep">
    <w:name w:val="footnote reference"/>
    <w:basedOn w:val="Policepardfaut"/>
    <w:uiPriority w:val="99"/>
    <w:unhideWhenUsed/>
    <w:rsid w:val="004F51CF"/>
    <w:rPr>
      <w:vertAlign w:val="superscript"/>
    </w:rPr>
  </w:style>
  <w:style w:type="character" w:customStyle="1" w:styleId="apple-converted-space">
    <w:name w:val="apple-converted-space"/>
    <w:basedOn w:val="Policepardfaut"/>
    <w:rsid w:val="00CB5B4E"/>
  </w:style>
  <w:style w:type="character" w:styleId="Lienhypertexte">
    <w:name w:val="Hyperlink"/>
    <w:basedOn w:val="Policepardfaut"/>
    <w:uiPriority w:val="99"/>
    <w:unhideWhenUsed/>
    <w:rsid w:val="004A7F42"/>
    <w:rPr>
      <w:color w:val="0563C1" w:themeColor="hyperlink"/>
      <w:u w:val="single"/>
    </w:rPr>
  </w:style>
  <w:style w:type="paragraph" w:styleId="Textedebulles">
    <w:name w:val="Balloon Text"/>
    <w:basedOn w:val="Normal"/>
    <w:link w:val="TextedebullesCar"/>
    <w:uiPriority w:val="99"/>
    <w:semiHidden/>
    <w:unhideWhenUsed/>
    <w:rsid w:val="00777076"/>
    <w:rPr>
      <w:rFonts w:ascii="Tahoma" w:hAnsi="Tahoma" w:cs="Tahoma"/>
      <w:sz w:val="16"/>
      <w:szCs w:val="16"/>
    </w:rPr>
  </w:style>
  <w:style w:type="character" w:customStyle="1" w:styleId="TextedebullesCar">
    <w:name w:val="Texte de bulles Car"/>
    <w:basedOn w:val="Policepardfaut"/>
    <w:link w:val="Textedebulles"/>
    <w:uiPriority w:val="99"/>
    <w:semiHidden/>
    <w:rsid w:val="00777076"/>
    <w:rPr>
      <w:rFonts w:ascii="Tahoma" w:hAnsi="Tahoma" w:cs="Tahoma"/>
      <w:sz w:val="16"/>
      <w:szCs w:val="16"/>
    </w:rPr>
  </w:style>
  <w:style w:type="paragraph" w:styleId="En-tte">
    <w:name w:val="header"/>
    <w:basedOn w:val="Normal"/>
    <w:link w:val="En-tteCar"/>
    <w:uiPriority w:val="99"/>
    <w:unhideWhenUsed/>
    <w:rsid w:val="00F46F3B"/>
    <w:pPr>
      <w:tabs>
        <w:tab w:val="center" w:pos="4536"/>
        <w:tab w:val="right" w:pos="9072"/>
      </w:tabs>
    </w:pPr>
  </w:style>
  <w:style w:type="character" w:customStyle="1" w:styleId="En-tteCar">
    <w:name w:val="En-tête Car"/>
    <w:basedOn w:val="Policepardfaut"/>
    <w:link w:val="En-tte"/>
    <w:uiPriority w:val="99"/>
    <w:rsid w:val="00F46F3B"/>
  </w:style>
  <w:style w:type="paragraph" w:styleId="Pieddepage">
    <w:name w:val="footer"/>
    <w:basedOn w:val="Normal"/>
    <w:link w:val="PieddepageCar"/>
    <w:uiPriority w:val="99"/>
    <w:unhideWhenUsed/>
    <w:rsid w:val="00F46F3B"/>
    <w:pPr>
      <w:tabs>
        <w:tab w:val="center" w:pos="4536"/>
        <w:tab w:val="right" w:pos="9072"/>
      </w:tabs>
    </w:pPr>
  </w:style>
  <w:style w:type="character" w:customStyle="1" w:styleId="PieddepageCar">
    <w:name w:val="Pied de page Car"/>
    <w:basedOn w:val="Policepardfaut"/>
    <w:link w:val="Pieddepage"/>
    <w:uiPriority w:val="99"/>
    <w:rsid w:val="00F46F3B"/>
  </w:style>
  <w:style w:type="character" w:styleId="Marquedecommentaire">
    <w:name w:val="annotation reference"/>
    <w:basedOn w:val="Policepardfaut"/>
    <w:uiPriority w:val="99"/>
    <w:semiHidden/>
    <w:unhideWhenUsed/>
    <w:rsid w:val="00C06352"/>
    <w:rPr>
      <w:sz w:val="16"/>
      <w:szCs w:val="16"/>
    </w:rPr>
  </w:style>
  <w:style w:type="paragraph" w:styleId="Commentaire">
    <w:name w:val="annotation text"/>
    <w:basedOn w:val="Normal"/>
    <w:link w:val="CommentaireCar"/>
    <w:uiPriority w:val="99"/>
    <w:unhideWhenUsed/>
    <w:rsid w:val="00C06352"/>
    <w:rPr>
      <w:sz w:val="20"/>
      <w:szCs w:val="20"/>
    </w:rPr>
  </w:style>
  <w:style w:type="character" w:customStyle="1" w:styleId="CommentaireCar">
    <w:name w:val="Commentaire Car"/>
    <w:basedOn w:val="Policepardfaut"/>
    <w:link w:val="Commentaire"/>
    <w:uiPriority w:val="99"/>
    <w:rsid w:val="00C06352"/>
    <w:rPr>
      <w:sz w:val="20"/>
      <w:szCs w:val="20"/>
    </w:rPr>
  </w:style>
  <w:style w:type="paragraph" w:styleId="Objetducommentaire">
    <w:name w:val="annotation subject"/>
    <w:basedOn w:val="Commentaire"/>
    <w:next w:val="Commentaire"/>
    <w:link w:val="ObjetducommentaireCar"/>
    <w:uiPriority w:val="99"/>
    <w:semiHidden/>
    <w:unhideWhenUsed/>
    <w:rsid w:val="00C06352"/>
    <w:rPr>
      <w:b/>
      <w:bCs/>
    </w:rPr>
  </w:style>
  <w:style w:type="character" w:customStyle="1" w:styleId="ObjetducommentaireCar">
    <w:name w:val="Objet du commentaire Car"/>
    <w:basedOn w:val="CommentaireCar"/>
    <w:link w:val="Objetducommentaire"/>
    <w:uiPriority w:val="99"/>
    <w:semiHidden/>
    <w:rsid w:val="00C06352"/>
    <w:rPr>
      <w:b/>
      <w:bCs/>
      <w:sz w:val="20"/>
      <w:szCs w:val="20"/>
    </w:rPr>
  </w:style>
  <w:style w:type="table" w:styleId="Grilledutableau">
    <w:name w:val="Table Grid"/>
    <w:basedOn w:val="TableauNormal"/>
    <w:uiPriority w:val="59"/>
    <w:rsid w:val="003942C9"/>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F1FAA"/>
    <w:rPr>
      <w:color w:val="954F72" w:themeColor="followedHyperlink"/>
      <w:u w:val="single"/>
    </w:rPr>
  </w:style>
  <w:style w:type="paragraph" w:styleId="Rvision">
    <w:name w:val="Revision"/>
    <w:hidden/>
    <w:uiPriority w:val="99"/>
    <w:semiHidden/>
    <w:rsid w:val="00A7162C"/>
  </w:style>
  <w:style w:type="character" w:styleId="lev">
    <w:name w:val="Strong"/>
    <w:basedOn w:val="Policepardfaut"/>
    <w:uiPriority w:val="22"/>
    <w:qFormat/>
    <w:rsid w:val="003D68BE"/>
    <w:rPr>
      <w:b/>
      <w:bCs/>
    </w:rPr>
  </w:style>
  <w:style w:type="character" w:customStyle="1" w:styleId="familyname">
    <w:name w:val="familyname"/>
    <w:basedOn w:val="Policepardfaut"/>
    <w:rsid w:val="003D68BE"/>
  </w:style>
  <w:style w:type="character" w:styleId="Accentuation">
    <w:name w:val="Emphasis"/>
    <w:basedOn w:val="Policepardfaut"/>
    <w:uiPriority w:val="20"/>
    <w:qFormat/>
    <w:rsid w:val="003D68BE"/>
    <w:rPr>
      <w:i/>
      <w:iCs/>
    </w:rPr>
  </w:style>
  <w:style w:type="character" w:customStyle="1" w:styleId="Titre1Car">
    <w:name w:val="Titre 1 Car"/>
    <w:basedOn w:val="Policepardfaut"/>
    <w:link w:val="Titre1"/>
    <w:uiPriority w:val="9"/>
    <w:rsid w:val="007A5A41"/>
    <w:rPr>
      <w:rFonts w:ascii="Times New Roman" w:hAnsi="Times New Roman" w:cs="Times New Roman"/>
      <w:b/>
      <w:bCs/>
      <w:kern w:val="36"/>
      <w:sz w:val="48"/>
      <w:szCs w:val="48"/>
      <w:lang w:eastAsia="nl-NL"/>
    </w:rPr>
  </w:style>
  <w:style w:type="paragraph" w:styleId="NormalWeb">
    <w:name w:val="Normal (Web)"/>
    <w:basedOn w:val="Normal"/>
    <w:uiPriority w:val="99"/>
    <w:unhideWhenUsed/>
    <w:rsid w:val="004128FA"/>
    <w:pPr>
      <w:spacing w:before="100" w:beforeAutospacing="1" w:after="100" w:afterAutospacing="1"/>
    </w:pPr>
    <w:rPr>
      <w:rFonts w:ascii="Times New Roman" w:hAnsi="Times New Roman" w:cs="Times New Roman"/>
      <w:lang w:eastAsia="nl-NL"/>
    </w:rPr>
  </w:style>
  <w:style w:type="paragraph" w:customStyle="1" w:styleId="p1">
    <w:name w:val="p1"/>
    <w:basedOn w:val="Normal"/>
    <w:rsid w:val="00AA2235"/>
    <w:rPr>
      <w:rFonts w:ascii="Helvetica" w:hAnsi="Helvetica" w:cs="Times New Roman"/>
      <w:sz w:val="18"/>
      <w:szCs w:val="18"/>
      <w:lang w:eastAsia="nl-NL"/>
    </w:rPr>
  </w:style>
  <w:style w:type="character" w:customStyle="1" w:styleId="msoins0">
    <w:name w:val="msoins"/>
    <w:rsid w:val="00977C69"/>
  </w:style>
  <w:style w:type="paragraph" w:styleId="Notedefin">
    <w:name w:val="endnote text"/>
    <w:basedOn w:val="Normal"/>
    <w:link w:val="NotedefinCar"/>
    <w:uiPriority w:val="99"/>
    <w:unhideWhenUsed/>
    <w:rsid w:val="008955B9"/>
    <w:rPr>
      <w:lang w:val="en-US"/>
    </w:rPr>
  </w:style>
  <w:style w:type="character" w:customStyle="1" w:styleId="NotedefinCar">
    <w:name w:val="Note de fin Car"/>
    <w:basedOn w:val="Policepardfaut"/>
    <w:link w:val="Notedefin"/>
    <w:uiPriority w:val="99"/>
    <w:rsid w:val="008955B9"/>
    <w:rPr>
      <w:lang w:val="en-US"/>
    </w:rPr>
  </w:style>
  <w:style w:type="character" w:customStyle="1" w:styleId="author">
    <w:name w:val="author"/>
    <w:basedOn w:val="Policepardfaut"/>
    <w:rsid w:val="005E4ADE"/>
  </w:style>
  <w:style w:type="character" w:customStyle="1" w:styleId="pubyear">
    <w:name w:val="pubyear"/>
    <w:basedOn w:val="Policepardfaut"/>
    <w:rsid w:val="005E4ADE"/>
  </w:style>
  <w:style w:type="character" w:customStyle="1" w:styleId="booktitle">
    <w:name w:val="booktitle"/>
    <w:basedOn w:val="Policepardfaut"/>
    <w:rsid w:val="005E4ADE"/>
  </w:style>
  <w:style w:type="character" w:customStyle="1" w:styleId="publisherlocation">
    <w:name w:val="publisherlocation"/>
    <w:basedOn w:val="Policepardfaut"/>
    <w:rsid w:val="005E4ADE"/>
  </w:style>
  <w:style w:type="character" w:customStyle="1" w:styleId="openurl">
    <w:name w:val="openurl"/>
    <w:basedOn w:val="Policepardfaut"/>
    <w:rsid w:val="005E4ADE"/>
  </w:style>
  <w:style w:type="character" w:customStyle="1" w:styleId="articletitle">
    <w:name w:val="articletitle"/>
    <w:basedOn w:val="Policepardfaut"/>
    <w:rsid w:val="005E4ADE"/>
  </w:style>
  <w:style w:type="character" w:customStyle="1" w:styleId="vol">
    <w:name w:val="vol"/>
    <w:basedOn w:val="Policepardfaut"/>
    <w:rsid w:val="005E4ADE"/>
  </w:style>
  <w:style w:type="character" w:customStyle="1" w:styleId="pagefirst">
    <w:name w:val="pagefirst"/>
    <w:basedOn w:val="Policepardfaut"/>
    <w:rsid w:val="005E4ADE"/>
  </w:style>
  <w:style w:type="character" w:customStyle="1" w:styleId="pagelast">
    <w:name w:val="pagelast"/>
    <w:basedOn w:val="Policepardfaut"/>
    <w:rsid w:val="005E4ADE"/>
  </w:style>
  <w:style w:type="character" w:customStyle="1" w:styleId="Onopgelostemelding1">
    <w:name w:val="Onopgeloste melding1"/>
    <w:basedOn w:val="Policepardfaut"/>
    <w:uiPriority w:val="99"/>
    <w:semiHidden/>
    <w:unhideWhenUsed/>
    <w:rsid w:val="00A31AD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A5A41"/>
    <w:pPr>
      <w:spacing w:before="100" w:beforeAutospacing="1" w:after="100" w:afterAutospacing="1"/>
      <w:outlineLvl w:val="0"/>
    </w:pPr>
    <w:rPr>
      <w:rFonts w:ascii="Times New Roman" w:hAnsi="Times New Roman" w:cs="Times New Roman"/>
      <w:b/>
      <w:bCs/>
      <w:kern w:val="36"/>
      <w:sz w:val="48"/>
      <w:szCs w:val="48"/>
      <w:lang w:eastAsia="nl-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06FC"/>
    <w:pPr>
      <w:ind w:left="720"/>
      <w:contextualSpacing/>
    </w:pPr>
    <w:rPr>
      <w:rFonts w:ascii="Times New Roman" w:hAnsi="Times New Roman" w:cs="Times New Roman"/>
      <w:lang w:eastAsia="nl-NL"/>
    </w:rPr>
  </w:style>
  <w:style w:type="paragraph" w:styleId="Notedebasdepage">
    <w:name w:val="footnote text"/>
    <w:basedOn w:val="Normal"/>
    <w:link w:val="NotedebasdepageCar"/>
    <w:unhideWhenUsed/>
    <w:rsid w:val="004F51CF"/>
  </w:style>
  <w:style w:type="character" w:customStyle="1" w:styleId="NotedebasdepageCar">
    <w:name w:val="Note de bas de page Car"/>
    <w:basedOn w:val="Policepardfaut"/>
    <w:link w:val="Notedebasdepage"/>
    <w:rsid w:val="004F51CF"/>
  </w:style>
  <w:style w:type="character" w:styleId="Appelnotedebasdep">
    <w:name w:val="footnote reference"/>
    <w:basedOn w:val="Policepardfaut"/>
    <w:uiPriority w:val="99"/>
    <w:unhideWhenUsed/>
    <w:rsid w:val="004F51CF"/>
    <w:rPr>
      <w:vertAlign w:val="superscript"/>
    </w:rPr>
  </w:style>
  <w:style w:type="character" w:customStyle="1" w:styleId="apple-converted-space">
    <w:name w:val="apple-converted-space"/>
    <w:basedOn w:val="Policepardfaut"/>
    <w:rsid w:val="00CB5B4E"/>
  </w:style>
  <w:style w:type="character" w:styleId="Lienhypertexte">
    <w:name w:val="Hyperlink"/>
    <w:basedOn w:val="Policepardfaut"/>
    <w:uiPriority w:val="99"/>
    <w:unhideWhenUsed/>
    <w:rsid w:val="004A7F42"/>
    <w:rPr>
      <w:color w:val="0563C1" w:themeColor="hyperlink"/>
      <w:u w:val="single"/>
    </w:rPr>
  </w:style>
  <w:style w:type="paragraph" w:styleId="Textedebulles">
    <w:name w:val="Balloon Text"/>
    <w:basedOn w:val="Normal"/>
    <w:link w:val="TextedebullesCar"/>
    <w:uiPriority w:val="99"/>
    <w:semiHidden/>
    <w:unhideWhenUsed/>
    <w:rsid w:val="00777076"/>
    <w:rPr>
      <w:rFonts w:ascii="Tahoma" w:hAnsi="Tahoma" w:cs="Tahoma"/>
      <w:sz w:val="16"/>
      <w:szCs w:val="16"/>
    </w:rPr>
  </w:style>
  <w:style w:type="character" w:customStyle="1" w:styleId="TextedebullesCar">
    <w:name w:val="Texte de bulles Car"/>
    <w:basedOn w:val="Policepardfaut"/>
    <w:link w:val="Textedebulles"/>
    <w:uiPriority w:val="99"/>
    <w:semiHidden/>
    <w:rsid w:val="00777076"/>
    <w:rPr>
      <w:rFonts w:ascii="Tahoma" w:hAnsi="Tahoma" w:cs="Tahoma"/>
      <w:sz w:val="16"/>
      <w:szCs w:val="16"/>
    </w:rPr>
  </w:style>
  <w:style w:type="paragraph" w:styleId="En-tte">
    <w:name w:val="header"/>
    <w:basedOn w:val="Normal"/>
    <w:link w:val="En-tteCar"/>
    <w:uiPriority w:val="99"/>
    <w:unhideWhenUsed/>
    <w:rsid w:val="00F46F3B"/>
    <w:pPr>
      <w:tabs>
        <w:tab w:val="center" w:pos="4536"/>
        <w:tab w:val="right" w:pos="9072"/>
      </w:tabs>
    </w:pPr>
  </w:style>
  <w:style w:type="character" w:customStyle="1" w:styleId="En-tteCar">
    <w:name w:val="En-tête Car"/>
    <w:basedOn w:val="Policepardfaut"/>
    <w:link w:val="En-tte"/>
    <w:uiPriority w:val="99"/>
    <w:rsid w:val="00F46F3B"/>
  </w:style>
  <w:style w:type="paragraph" w:styleId="Pieddepage">
    <w:name w:val="footer"/>
    <w:basedOn w:val="Normal"/>
    <w:link w:val="PieddepageCar"/>
    <w:uiPriority w:val="99"/>
    <w:unhideWhenUsed/>
    <w:rsid w:val="00F46F3B"/>
    <w:pPr>
      <w:tabs>
        <w:tab w:val="center" w:pos="4536"/>
        <w:tab w:val="right" w:pos="9072"/>
      </w:tabs>
    </w:pPr>
  </w:style>
  <w:style w:type="character" w:customStyle="1" w:styleId="PieddepageCar">
    <w:name w:val="Pied de page Car"/>
    <w:basedOn w:val="Policepardfaut"/>
    <w:link w:val="Pieddepage"/>
    <w:uiPriority w:val="99"/>
    <w:rsid w:val="00F46F3B"/>
  </w:style>
  <w:style w:type="character" w:styleId="Marquedecommentaire">
    <w:name w:val="annotation reference"/>
    <w:basedOn w:val="Policepardfaut"/>
    <w:uiPriority w:val="99"/>
    <w:semiHidden/>
    <w:unhideWhenUsed/>
    <w:rsid w:val="00C06352"/>
    <w:rPr>
      <w:sz w:val="16"/>
      <w:szCs w:val="16"/>
    </w:rPr>
  </w:style>
  <w:style w:type="paragraph" w:styleId="Commentaire">
    <w:name w:val="annotation text"/>
    <w:basedOn w:val="Normal"/>
    <w:link w:val="CommentaireCar"/>
    <w:uiPriority w:val="99"/>
    <w:unhideWhenUsed/>
    <w:rsid w:val="00C06352"/>
    <w:rPr>
      <w:sz w:val="20"/>
      <w:szCs w:val="20"/>
    </w:rPr>
  </w:style>
  <w:style w:type="character" w:customStyle="1" w:styleId="CommentaireCar">
    <w:name w:val="Commentaire Car"/>
    <w:basedOn w:val="Policepardfaut"/>
    <w:link w:val="Commentaire"/>
    <w:uiPriority w:val="99"/>
    <w:rsid w:val="00C06352"/>
    <w:rPr>
      <w:sz w:val="20"/>
      <w:szCs w:val="20"/>
    </w:rPr>
  </w:style>
  <w:style w:type="paragraph" w:styleId="Objetducommentaire">
    <w:name w:val="annotation subject"/>
    <w:basedOn w:val="Commentaire"/>
    <w:next w:val="Commentaire"/>
    <w:link w:val="ObjetducommentaireCar"/>
    <w:uiPriority w:val="99"/>
    <w:semiHidden/>
    <w:unhideWhenUsed/>
    <w:rsid w:val="00C06352"/>
    <w:rPr>
      <w:b/>
      <w:bCs/>
    </w:rPr>
  </w:style>
  <w:style w:type="character" w:customStyle="1" w:styleId="ObjetducommentaireCar">
    <w:name w:val="Objet du commentaire Car"/>
    <w:basedOn w:val="CommentaireCar"/>
    <w:link w:val="Objetducommentaire"/>
    <w:uiPriority w:val="99"/>
    <w:semiHidden/>
    <w:rsid w:val="00C06352"/>
    <w:rPr>
      <w:b/>
      <w:bCs/>
      <w:sz w:val="20"/>
      <w:szCs w:val="20"/>
    </w:rPr>
  </w:style>
  <w:style w:type="table" w:styleId="Grilledutableau">
    <w:name w:val="Table Grid"/>
    <w:basedOn w:val="TableauNormal"/>
    <w:uiPriority w:val="59"/>
    <w:rsid w:val="003942C9"/>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F1FAA"/>
    <w:rPr>
      <w:color w:val="954F72" w:themeColor="followedHyperlink"/>
      <w:u w:val="single"/>
    </w:rPr>
  </w:style>
  <w:style w:type="paragraph" w:styleId="Rvision">
    <w:name w:val="Revision"/>
    <w:hidden/>
    <w:uiPriority w:val="99"/>
    <w:semiHidden/>
    <w:rsid w:val="00A7162C"/>
  </w:style>
  <w:style w:type="character" w:styleId="lev">
    <w:name w:val="Strong"/>
    <w:basedOn w:val="Policepardfaut"/>
    <w:uiPriority w:val="22"/>
    <w:qFormat/>
    <w:rsid w:val="003D68BE"/>
    <w:rPr>
      <w:b/>
      <w:bCs/>
    </w:rPr>
  </w:style>
  <w:style w:type="character" w:customStyle="1" w:styleId="familyname">
    <w:name w:val="familyname"/>
    <w:basedOn w:val="Policepardfaut"/>
    <w:rsid w:val="003D68BE"/>
  </w:style>
  <w:style w:type="character" w:styleId="Accentuation">
    <w:name w:val="Emphasis"/>
    <w:basedOn w:val="Policepardfaut"/>
    <w:uiPriority w:val="20"/>
    <w:qFormat/>
    <w:rsid w:val="003D68BE"/>
    <w:rPr>
      <w:i/>
      <w:iCs/>
    </w:rPr>
  </w:style>
  <w:style w:type="character" w:customStyle="1" w:styleId="Titre1Car">
    <w:name w:val="Titre 1 Car"/>
    <w:basedOn w:val="Policepardfaut"/>
    <w:link w:val="Titre1"/>
    <w:uiPriority w:val="9"/>
    <w:rsid w:val="007A5A41"/>
    <w:rPr>
      <w:rFonts w:ascii="Times New Roman" w:hAnsi="Times New Roman" w:cs="Times New Roman"/>
      <w:b/>
      <w:bCs/>
      <w:kern w:val="36"/>
      <w:sz w:val="48"/>
      <w:szCs w:val="48"/>
      <w:lang w:eastAsia="nl-NL"/>
    </w:rPr>
  </w:style>
  <w:style w:type="paragraph" w:styleId="NormalWeb">
    <w:name w:val="Normal (Web)"/>
    <w:basedOn w:val="Normal"/>
    <w:uiPriority w:val="99"/>
    <w:unhideWhenUsed/>
    <w:rsid w:val="004128FA"/>
    <w:pPr>
      <w:spacing w:before="100" w:beforeAutospacing="1" w:after="100" w:afterAutospacing="1"/>
    </w:pPr>
    <w:rPr>
      <w:rFonts w:ascii="Times New Roman" w:hAnsi="Times New Roman" w:cs="Times New Roman"/>
      <w:lang w:eastAsia="nl-NL"/>
    </w:rPr>
  </w:style>
  <w:style w:type="paragraph" w:customStyle="1" w:styleId="p1">
    <w:name w:val="p1"/>
    <w:basedOn w:val="Normal"/>
    <w:rsid w:val="00AA2235"/>
    <w:rPr>
      <w:rFonts w:ascii="Helvetica" w:hAnsi="Helvetica" w:cs="Times New Roman"/>
      <w:sz w:val="18"/>
      <w:szCs w:val="18"/>
      <w:lang w:eastAsia="nl-NL"/>
    </w:rPr>
  </w:style>
  <w:style w:type="character" w:customStyle="1" w:styleId="msoins0">
    <w:name w:val="msoins"/>
    <w:rsid w:val="00977C69"/>
  </w:style>
  <w:style w:type="paragraph" w:styleId="Notedefin">
    <w:name w:val="endnote text"/>
    <w:basedOn w:val="Normal"/>
    <w:link w:val="NotedefinCar"/>
    <w:uiPriority w:val="99"/>
    <w:unhideWhenUsed/>
    <w:rsid w:val="008955B9"/>
    <w:rPr>
      <w:lang w:val="en-US"/>
    </w:rPr>
  </w:style>
  <w:style w:type="character" w:customStyle="1" w:styleId="NotedefinCar">
    <w:name w:val="Note de fin Car"/>
    <w:basedOn w:val="Policepardfaut"/>
    <w:link w:val="Notedefin"/>
    <w:uiPriority w:val="99"/>
    <w:rsid w:val="008955B9"/>
    <w:rPr>
      <w:lang w:val="en-US"/>
    </w:rPr>
  </w:style>
  <w:style w:type="character" w:customStyle="1" w:styleId="author">
    <w:name w:val="author"/>
    <w:basedOn w:val="Policepardfaut"/>
    <w:rsid w:val="005E4ADE"/>
  </w:style>
  <w:style w:type="character" w:customStyle="1" w:styleId="pubyear">
    <w:name w:val="pubyear"/>
    <w:basedOn w:val="Policepardfaut"/>
    <w:rsid w:val="005E4ADE"/>
  </w:style>
  <w:style w:type="character" w:customStyle="1" w:styleId="booktitle">
    <w:name w:val="booktitle"/>
    <w:basedOn w:val="Policepardfaut"/>
    <w:rsid w:val="005E4ADE"/>
  </w:style>
  <w:style w:type="character" w:customStyle="1" w:styleId="publisherlocation">
    <w:name w:val="publisherlocation"/>
    <w:basedOn w:val="Policepardfaut"/>
    <w:rsid w:val="005E4ADE"/>
  </w:style>
  <w:style w:type="character" w:customStyle="1" w:styleId="openurl">
    <w:name w:val="openurl"/>
    <w:basedOn w:val="Policepardfaut"/>
    <w:rsid w:val="005E4ADE"/>
  </w:style>
  <w:style w:type="character" w:customStyle="1" w:styleId="articletitle">
    <w:name w:val="articletitle"/>
    <w:basedOn w:val="Policepardfaut"/>
    <w:rsid w:val="005E4ADE"/>
  </w:style>
  <w:style w:type="character" w:customStyle="1" w:styleId="vol">
    <w:name w:val="vol"/>
    <w:basedOn w:val="Policepardfaut"/>
    <w:rsid w:val="005E4ADE"/>
  </w:style>
  <w:style w:type="character" w:customStyle="1" w:styleId="pagefirst">
    <w:name w:val="pagefirst"/>
    <w:basedOn w:val="Policepardfaut"/>
    <w:rsid w:val="005E4ADE"/>
  </w:style>
  <w:style w:type="character" w:customStyle="1" w:styleId="pagelast">
    <w:name w:val="pagelast"/>
    <w:basedOn w:val="Policepardfaut"/>
    <w:rsid w:val="005E4ADE"/>
  </w:style>
  <w:style w:type="character" w:customStyle="1" w:styleId="Onopgelostemelding1">
    <w:name w:val="Onopgeloste melding1"/>
    <w:basedOn w:val="Policepardfaut"/>
    <w:uiPriority w:val="99"/>
    <w:semiHidden/>
    <w:unhideWhenUsed/>
    <w:rsid w:val="00A31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61656">
      <w:bodyDiv w:val="1"/>
      <w:marLeft w:val="0"/>
      <w:marRight w:val="0"/>
      <w:marTop w:val="0"/>
      <w:marBottom w:val="0"/>
      <w:divBdr>
        <w:top w:val="none" w:sz="0" w:space="0" w:color="auto"/>
        <w:left w:val="none" w:sz="0" w:space="0" w:color="auto"/>
        <w:bottom w:val="none" w:sz="0" w:space="0" w:color="auto"/>
        <w:right w:val="none" w:sz="0" w:space="0" w:color="auto"/>
      </w:divBdr>
    </w:div>
    <w:div w:id="86855054">
      <w:bodyDiv w:val="1"/>
      <w:marLeft w:val="0"/>
      <w:marRight w:val="0"/>
      <w:marTop w:val="0"/>
      <w:marBottom w:val="0"/>
      <w:divBdr>
        <w:top w:val="none" w:sz="0" w:space="0" w:color="auto"/>
        <w:left w:val="none" w:sz="0" w:space="0" w:color="auto"/>
        <w:bottom w:val="none" w:sz="0" w:space="0" w:color="auto"/>
        <w:right w:val="none" w:sz="0" w:space="0" w:color="auto"/>
      </w:divBdr>
    </w:div>
    <w:div w:id="195243245">
      <w:bodyDiv w:val="1"/>
      <w:marLeft w:val="0"/>
      <w:marRight w:val="0"/>
      <w:marTop w:val="0"/>
      <w:marBottom w:val="0"/>
      <w:divBdr>
        <w:top w:val="none" w:sz="0" w:space="0" w:color="auto"/>
        <w:left w:val="none" w:sz="0" w:space="0" w:color="auto"/>
        <w:bottom w:val="none" w:sz="0" w:space="0" w:color="auto"/>
        <w:right w:val="none" w:sz="0" w:space="0" w:color="auto"/>
      </w:divBdr>
    </w:div>
    <w:div w:id="206381447">
      <w:bodyDiv w:val="1"/>
      <w:marLeft w:val="0"/>
      <w:marRight w:val="0"/>
      <w:marTop w:val="0"/>
      <w:marBottom w:val="0"/>
      <w:divBdr>
        <w:top w:val="none" w:sz="0" w:space="0" w:color="auto"/>
        <w:left w:val="none" w:sz="0" w:space="0" w:color="auto"/>
        <w:bottom w:val="none" w:sz="0" w:space="0" w:color="auto"/>
        <w:right w:val="none" w:sz="0" w:space="0" w:color="auto"/>
      </w:divBdr>
      <w:divsChild>
        <w:div w:id="11761419">
          <w:marLeft w:val="0"/>
          <w:marRight w:val="0"/>
          <w:marTop w:val="0"/>
          <w:marBottom w:val="0"/>
          <w:divBdr>
            <w:top w:val="none" w:sz="0" w:space="0" w:color="auto"/>
            <w:left w:val="none" w:sz="0" w:space="0" w:color="auto"/>
            <w:bottom w:val="none" w:sz="0" w:space="0" w:color="auto"/>
            <w:right w:val="none" w:sz="0" w:space="0" w:color="auto"/>
          </w:divBdr>
          <w:divsChild>
            <w:div w:id="1905526264">
              <w:marLeft w:val="0"/>
              <w:marRight w:val="0"/>
              <w:marTop w:val="0"/>
              <w:marBottom w:val="0"/>
              <w:divBdr>
                <w:top w:val="none" w:sz="0" w:space="0" w:color="auto"/>
                <w:left w:val="none" w:sz="0" w:space="0" w:color="auto"/>
                <w:bottom w:val="none" w:sz="0" w:space="0" w:color="auto"/>
                <w:right w:val="none" w:sz="0" w:space="0" w:color="auto"/>
              </w:divBdr>
              <w:divsChild>
                <w:div w:id="4784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2146">
      <w:bodyDiv w:val="1"/>
      <w:marLeft w:val="0"/>
      <w:marRight w:val="0"/>
      <w:marTop w:val="0"/>
      <w:marBottom w:val="0"/>
      <w:divBdr>
        <w:top w:val="none" w:sz="0" w:space="0" w:color="auto"/>
        <w:left w:val="none" w:sz="0" w:space="0" w:color="auto"/>
        <w:bottom w:val="none" w:sz="0" w:space="0" w:color="auto"/>
        <w:right w:val="none" w:sz="0" w:space="0" w:color="auto"/>
      </w:divBdr>
      <w:divsChild>
        <w:div w:id="29691721">
          <w:marLeft w:val="173"/>
          <w:marRight w:val="0"/>
          <w:marTop w:val="91"/>
          <w:marBottom w:val="200"/>
          <w:divBdr>
            <w:top w:val="none" w:sz="0" w:space="0" w:color="auto"/>
            <w:left w:val="none" w:sz="0" w:space="0" w:color="auto"/>
            <w:bottom w:val="none" w:sz="0" w:space="0" w:color="auto"/>
            <w:right w:val="none" w:sz="0" w:space="0" w:color="auto"/>
          </w:divBdr>
        </w:div>
        <w:div w:id="489440638">
          <w:marLeft w:val="173"/>
          <w:marRight w:val="0"/>
          <w:marTop w:val="91"/>
          <w:marBottom w:val="200"/>
          <w:divBdr>
            <w:top w:val="none" w:sz="0" w:space="0" w:color="auto"/>
            <w:left w:val="none" w:sz="0" w:space="0" w:color="auto"/>
            <w:bottom w:val="none" w:sz="0" w:space="0" w:color="auto"/>
            <w:right w:val="none" w:sz="0" w:space="0" w:color="auto"/>
          </w:divBdr>
        </w:div>
        <w:div w:id="1671640427">
          <w:marLeft w:val="173"/>
          <w:marRight w:val="0"/>
          <w:marTop w:val="91"/>
          <w:marBottom w:val="200"/>
          <w:divBdr>
            <w:top w:val="none" w:sz="0" w:space="0" w:color="auto"/>
            <w:left w:val="none" w:sz="0" w:space="0" w:color="auto"/>
            <w:bottom w:val="none" w:sz="0" w:space="0" w:color="auto"/>
            <w:right w:val="none" w:sz="0" w:space="0" w:color="auto"/>
          </w:divBdr>
        </w:div>
      </w:divsChild>
    </w:div>
    <w:div w:id="307516727">
      <w:bodyDiv w:val="1"/>
      <w:marLeft w:val="0"/>
      <w:marRight w:val="0"/>
      <w:marTop w:val="0"/>
      <w:marBottom w:val="0"/>
      <w:divBdr>
        <w:top w:val="none" w:sz="0" w:space="0" w:color="auto"/>
        <w:left w:val="none" w:sz="0" w:space="0" w:color="auto"/>
        <w:bottom w:val="none" w:sz="0" w:space="0" w:color="auto"/>
        <w:right w:val="none" w:sz="0" w:space="0" w:color="auto"/>
      </w:divBdr>
      <w:divsChild>
        <w:div w:id="736317393">
          <w:marLeft w:val="720"/>
          <w:marRight w:val="0"/>
          <w:marTop w:val="115"/>
          <w:marBottom w:val="0"/>
          <w:divBdr>
            <w:top w:val="none" w:sz="0" w:space="0" w:color="auto"/>
            <w:left w:val="none" w:sz="0" w:space="0" w:color="auto"/>
            <w:bottom w:val="none" w:sz="0" w:space="0" w:color="auto"/>
            <w:right w:val="none" w:sz="0" w:space="0" w:color="auto"/>
          </w:divBdr>
        </w:div>
      </w:divsChild>
    </w:div>
    <w:div w:id="571043799">
      <w:bodyDiv w:val="1"/>
      <w:marLeft w:val="0"/>
      <w:marRight w:val="0"/>
      <w:marTop w:val="0"/>
      <w:marBottom w:val="0"/>
      <w:divBdr>
        <w:top w:val="none" w:sz="0" w:space="0" w:color="auto"/>
        <w:left w:val="none" w:sz="0" w:space="0" w:color="auto"/>
        <w:bottom w:val="none" w:sz="0" w:space="0" w:color="auto"/>
        <w:right w:val="none" w:sz="0" w:space="0" w:color="auto"/>
      </w:divBdr>
    </w:div>
    <w:div w:id="628126296">
      <w:bodyDiv w:val="1"/>
      <w:marLeft w:val="0"/>
      <w:marRight w:val="0"/>
      <w:marTop w:val="0"/>
      <w:marBottom w:val="0"/>
      <w:divBdr>
        <w:top w:val="none" w:sz="0" w:space="0" w:color="auto"/>
        <w:left w:val="none" w:sz="0" w:space="0" w:color="auto"/>
        <w:bottom w:val="none" w:sz="0" w:space="0" w:color="auto"/>
        <w:right w:val="none" w:sz="0" w:space="0" w:color="auto"/>
      </w:divBdr>
      <w:divsChild>
        <w:div w:id="2068334431">
          <w:marLeft w:val="0"/>
          <w:marRight w:val="0"/>
          <w:marTop w:val="0"/>
          <w:marBottom w:val="0"/>
          <w:divBdr>
            <w:top w:val="none" w:sz="0" w:space="0" w:color="auto"/>
            <w:left w:val="none" w:sz="0" w:space="0" w:color="auto"/>
            <w:bottom w:val="none" w:sz="0" w:space="0" w:color="auto"/>
            <w:right w:val="none" w:sz="0" w:space="0" w:color="auto"/>
          </w:divBdr>
          <w:divsChild>
            <w:div w:id="2112167764">
              <w:marLeft w:val="0"/>
              <w:marRight w:val="0"/>
              <w:marTop w:val="0"/>
              <w:marBottom w:val="0"/>
              <w:divBdr>
                <w:top w:val="none" w:sz="0" w:space="0" w:color="auto"/>
                <w:left w:val="none" w:sz="0" w:space="0" w:color="auto"/>
                <w:bottom w:val="none" w:sz="0" w:space="0" w:color="auto"/>
                <w:right w:val="none" w:sz="0" w:space="0" w:color="auto"/>
              </w:divBdr>
              <w:divsChild>
                <w:div w:id="14715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3074">
      <w:bodyDiv w:val="1"/>
      <w:marLeft w:val="0"/>
      <w:marRight w:val="0"/>
      <w:marTop w:val="0"/>
      <w:marBottom w:val="0"/>
      <w:divBdr>
        <w:top w:val="none" w:sz="0" w:space="0" w:color="auto"/>
        <w:left w:val="none" w:sz="0" w:space="0" w:color="auto"/>
        <w:bottom w:val="none" w:sz="0" w:space="0" w:color="auto"/>
        <w:right w:val="none" w:sz="0" w:space="0" w:color="auto"/>
      </w:divBdr>
    </w:div>
    <w:div w:id="641539087">
      <w:bodyDiv w:val="1"/>
      <w:marLeft w:val="0"/>
      <w:marRight w:val="0"/>
      <w:marTop w:val="0"/>
      <w:marBottom w:val="0"/>
      <w:divBdr>
        <w:top w:val="none" w:sz="0" w:space="0" w:color="auto"/>
        <w:left w:val="none" w:sz="0" w:space="0" w:color="auto"/>
        <w:bottom w:val="none" w:sz="0" w:space="0" w:color="auto"/>
        <w:right w:val="none" w:sz="0" w:space="0" w:color="auto"/>
      </w:divBdr>
    </w:div>
    <w:div w:id="693653598">
      <w:bodyDiv w:val="1"/>
      <w:marLeft w:val="0"/>
      <w:marRight w:val="0"/>
      <w:marTop w:val="0"/>
      <w:marBottom w:val="0"/>
      <w:divBdr>
        <w:top w:val="none" w:sz="0" w:space="0" w:color="auto"/>
        <w:left w:val="none" w:sz="0" w:space="0" w:color="auto"/>
        <w:bottom w:val="none" w:sz="0" w:space="0" w:color="auto"/>
        <w:right w:val="none" w:sz="0" w:space="0" w:color="auto"/>
      </w:divBdr>
    </w:div>
    <w:div w:id="781463841">
      <w:bodyDiv w:val="1"/>
      <w:marLeft w:val="0"/>
      <w:marRight w:val="0"/>
      <w:marTop w:val="0"/>
      <w:marBottom w:val="0"/>
      <w:divBdr>
        <w:top w:val="none" w:sz="0" w:space="0" w:color="auto"/>
        <w:left w:val="none" w:sz="0" w:space="0" w:color="auto"/>
        <w:bottom w:val="none" w:sz="0" w:space="0" w:color="auto"/>
        <w:right w:val="none" w:sz="0" w:space="0" w:color="auto"/>
      </w:divBdr>
      <w:divsChild>
        <w:div w:id="34815604">
          <w:marLeft w:val="0"/>
          <w:marRight w:val="0"/>
          <w:marTop w:val="0"/>
          <w:marBottom w:val="0"/>
          <w:divBdr>
            <w:top w:val="none" w:sz="0" w:space="0" w:color="auto"/>
            <w:left w:val="none" w:sz="0" w:space="0" w:color="auto"/>
            <w:bottom w:val="none" w:sz="0" w:space="0" w:color="auto"/>
            <w:right w:val="none" w:sz="0" w:space="0" w:color="auto"/>
          </w:divBdr>
        </w:div>
        <w:div w:id="106003954">
          <w:marLeft w:val="0"/>
          <w:marRight w:val="0"/>
          <w:marTop w:val="0"/>
          <w:marBottom w:val="0"/>
          <w:divBdr>
            <w:top w:val="none" w:sz="0" w:space="0" w:color="auto"/>
            <w:left w:val="none" w:sz="0" w:space="0" w:color="auto"/>
            <w:bottom w:val="none" w:sz="0" w:space="0" w:color="auto"/>
            <w:right w:val="none" w:sz="0" w:space="0" w:color="auto"/>
          </w:divBdr>
        </w:div>
        <w:div w:id="123472652">
          <w:marLeft w:val="0"/>
          <w:marRight w:val="0"/>
          <w:marTop w:val="0"/>
          <w:marBottom w:val="0"/>
          <w:divBdr>
            <w:top w:val="none" w:sz="0" w:space="0" w:color="auto"/>
            <w:left w:val="none" w:sz="0" w:space="0" w:color="auto"/>
            <w:bottom w:val="none" w:sz="0" w:space="0" w:color="auto"/>
            <w:right w:val="none" w:sz="0" w:space="0" w:color="auto"/>
          </w:divBdr>
        </w:div>
        <w:div w:id="315500839">
          <w:marLeft w:val="0"/>
          <w:marRight w:val="0"/>
          <w:marTop w:val="0"/>
          <w:marBottom w:val="0"/>
          <w:divBdr>
            <w:top w:val="none" w:sz="0" w:space="0" w:color="auto"/>
            <w:left w:val="none" w:sz="0" w:space="0" w:color="auto"/>
            <w:bottom w:val="none" w:sz="0" w:space="0" w:color="auto"/>
            <w:right w:val="none" w:sz="0" w:space="0" w:color="auto"/>
          </w:divBdr>
        </w:div>
        <w:div w:id="343438181">
          <w:marLeft w:val="0"/>
          <w:marRight w:val="0"/>
          <w:marTop w:val="0"/>
          <w:marBottom w:val="0"/>
          <w:divBdr>
            <w:top w:val="none" w:sz="0" w:space="0" w:color="auto"/>
            <w:left w:val="none" w:sz="0" w:space="0" w:color="auto"/>
            <w:bottom w:val="none" w:sz="0" w:space="0" w:color="auto"/>
            <w:right w:val="none" w:sz="0" w:space="0" w:color="auto"/>
          </w:divBdr>
        </w:div>
        <w:div w:id="375469617">
          <w:marLeft w:val="0"/>
          <w:marRight w:val="0"/>
          <w:marTop w:val="0"/>
          <w:marBottom w:val="0"/>
          <w:divBdr>
            <w:top w:val="none" w:sz="0" w:space="0" w:color="auto"/>
            <w:left w:val="none" w:sz="0" w:space="0" w:color="auto"/>
            <w:bottom w:val="none" w:sz="0" w:space="0" w:color="auto"/>
            <w:right w:val="none" w:sz="0" w:space="0" w:color="auto"/>
          </w:divBdr>
        </w:div>
        <w:div w:id="638614043">
          <w:marLeft w:val="0"/>
          <w:marRight w:val="0"/>
          <w:marTop w:val="0"/>
          <w:marBottom w:val="0"/>
          <w:divBdr>
            <w:top w:val="none" w:sz="0" w:space="0" w:color="auto"/>
            <w:left w:val="none" w:sz="0" w:space="0" w:color="auto"/>
            <w:bottom w:val="none" w:sz="0" w:space="0" w:color="auto"/>
            <w:right w:val="none" w:sz="0" w:space="0" w:color="auto"/>
          </w:divBdr>
        </w:div>
        <w:div w:id="945160276">
          <w:marLeft w:val="0"/>
          <w:marRight w:val="0"/>
          <w:marTop w:val="0"/>
          <w:marBottom w:val="0"/>
          <w:divBdr>
            <w:top w:val="none" w:sz="0" w:space="0" w:color="auto"/>
            <w:left w:val="none" w:sz="0" w:space="0" w:color="auto"/>
            <w:bottom w:val="none" w:sz="0" w:space="0" w:color="auto"/>
            <w:right w:val="none" w:sz="0" w:space="0" w:color="auto"/>
          </w:divBdr>
        </w:div>
        <w:div w:id="1040013444">
          <w:marLeft w:val="0"/>
          <w:marRight w:val="0"/>
          <w:marTop w:val="0"/>
          <w:marBottom w:val="0"/>
          <w:divBdr>
            <w:top w:val="none" w:sz="0" w:space="0" w:color="auto"/>
            <w:left w:val="none" w:sz="0" w:space="0" w:color="auto"/>
            <w:bottom w:val="none" w:sz="0" w:space="0" w:color="auto"/>
            <w:right w:val="none" w:sz="0" w:space="0" w:color="auto"/>
          </w:divBdr>
        </w:div>
        <w:div w:id="1261764972">
          <w:marLeft w:val="0"/>
          <w:marRight w:val="0"/>
          <w:marTop w:val="0"/>
          <w:marBottom w:val="0"/>
          <w:divBdr>
            <w:top w:val="none" w:sz="0" w:space="0" w:color="auto"/>
            <w:left w:val="none" w:sz="0" w:space="0" w:color="auto"/>
            <w:bottom w:val="none" w:sz="0" w:space="0" w:color="auto"/>
            <w:right w:val="none" w:sz="0" w:space="0" w:color="auto"/>
          </w:divBdr>
        </w:div>
        <w:div w:id="1432241890">
          <w:marLeft w:val="0"/>
          <w:marRight w:val="0"/>
          <w:marTop w:val="0"/>
          <w:marBottom w:val="0"/>
          <w:divBdr>
            <w:top w:val="none" w:sz="0" w:space="0" w:color="auto"/>
            <w:left w:val="none" w:sz="0" w:space="0" w:color="auto"/>
            <w:bottom w:val="none" w:sz="0" w:space="0" w:color="auto"/>
            <w:right w:val="none" w:sz="0" w:space="0" w:color="auto"/>
          </w:divBdr>
        </w:div>
        <w:div w:id="1449162725">
          <w:marLeft w:val="0"/>
          <w:marRight w:val="0"/>
          <w:marTop w:val="0"/>
          <w:marBottom w:val="0"/>
          <w:divBdr>
            <w:top w:val="none" w:sz="0" w:space="0" w:color="auto"/>
            <w:left w:val="none" w:sz="0" w:space="0" w:color="auto"/>
            <w:bottom w:val="none" w:sz="0" w:space="0" w:color="auto"/>
            <w:right w:val="none" w:sz="0" w:space="0" w:color="auto"/>
          </w:divBdr>
        </w:div>
        <w:div w:id="1534532944">
          <w:marLeft w:val="0"/>
          <w:marRight w:val="0"/>
          <w:marTop w:val="0"/>
          <w:marBottom w:val="0"/>
          <w:divBdr>
            <w:top w:val="none" w:sz="0" w:space="0" w:color="auto"/>
            <w:left w:val="none" w:sz="0" w:space="0" w:color="auto"/>
            <w:bottom w:val="none" w:sz="0" w:space="0" w:color="auto"/>
            <w:right w:val="none" w:sz="0" w:space="0" w:color="auto"/>
          </w:divBdr>
        </w:div>
        <w:div w:id="1577856568">
          <w:marLeft w:val="0"/>
          <w:marRight w:val="0"/>
          <w:marTop w:val="0"/>
          <w:marBottom w:val="0"/>
          <w:divBdr>
            <w:top w:val="none" w:sz="0" w:space="0" w:color="auto"/>
            <w:left w:val="none" w:sz="0" w:space="0" w:color="auto"/>
            <w:bottom w:val="none" w:sz="0" w:space="0" w:color="auto"/>
            <w:right w:val="none" w:sz="0" w:space="0" w:color="auto"/>
          </w:divBdr>
        </w:div>
        <w:div w:id="1716929030">
          <w:marLeft w:val="0"/>
          <w:marRight w:val="0"/>
          <w:marTop w:val="0"/>
          <w:marBottom w:val="0"/>
          <w:divBdr>
            <w:top w:val="none" w:sz="0" w:space="0" w:color="auto"/>
            <w:left w:val="none" w:sz="0" w:space="0" w:color="auto"/>
            <w:bottom w:val="none" w:sz="0" w:space="0" w:color="auto"/>
            <w:right w:val="none" w:sz="0" w:space="0" w:color="auto"/>
          </w:divBdr>
        </w:div>
        <w:div w:id="1940916827">
          <w:marLeft w:val="0"/>
          <w:marRight w:val="0"/>
          <w:marTop w:val="0"/>
          <w:marBottom w:val="0"/>
          <w:divBdr>
            <w:top w:val="none" w:sz="0" w:space="0" w:color="auto"/>
            <w:left w:val="none" w:sz="0" w:space="0" w:color="auto"/>
            <w:bottom w:val="none" w:sz="0" w:space="0" w:color="auto"/>
            <w:right w:val="none" w:sz="0" w:space="0" w:color="auto"/>
          </w:divBdr>
        </w:div>
        <w:div w:id="2119331101">
          <w:marLeft w:val="0"/>
          <w:marRight w:val="0"/>
          <w:marTop w:val="0"/>
          <w:marBottom w:val="0"/>
          <w:divBdr>
            <w:top w:val="none" w:sz="0" w:space="0" w:color="auto"/>
            <w:left w:val="none" w:sz="0" w:space="0" w:color="auto"/>
            <w:bottom w:val="none" w:sz="0" w:space="0" w:color="auto"/>
            <w:right w:val="none" w:sz="0" w:space="0" w:color="auto"/>
          </w:divBdr>
        </w:div>
      </w:divsChild>
    </w:div>
    <w:div w:id="925580769">
      <w:bodyDiv w:val="1"/>
      <w:marLeft w:val="0"/>
      <w:marRight w:val="0"/>
      <w:marTop w:val="0"/>
      <w:marBottom w:val="0"/>
      <w:divBdr>
        <w:top w:val="none" w:sz="0" w:space="0" w:color="auto"/>
        <w:left w:val="none" w:sz="0" w:space="0" w:color="auto"/>
        <w:bottom w:val="none" w:sz="0" w:space="0" w:color="auto"/>
        <w:right w:val="none" w:sz="0" w:space="0" w:color="auto"/>
      </w:divBdr>
    </w:div>
    <w:div w:id="1157965362">
      <w:bodyDiv w:val="1"/>
      <w:marLeft w:val="0"/>
      <w:marRight w:val="0"/>
      <w:marTop w:val="0"/>
      <w:marBottom w:val="0"/>
      <w:divBdr>
        <w:top w:val="none" w:sz="0" w:space="0" w:color="auto"/>
        <w:left w:val="none" w:sz="0" w:space="0" w:color="auto"/>
        <w:bottom w:val="none" w:sz="0" w:space="0" w:color="auto"/>
        <w:right w:val="none" w:sz="0" w:space="0" w:color="auto"/>
      </w:divBdr>
      <w:divsChild>
        <w:div w:id="179587602">
          <w:marLeft w:val="806"/>
          <w:marRight w:val="0"/>
          <w:marTop w:val="115"/>
          <w:marBottom w:val="0"/>
          <w:divBdr>
            <w:top w:val="none" w:sz="0" w:space="0" w:color="auto"/>
            <w:left w:val="none" w:sz="0" w:space="0" w:color="auto"/>
            <w:bottom w:val="none" w:sz="0" w:space="0" w:color="auto"/>
            <w:right w:val="none" w:sz="0" w:space="0" w:color="auto"/>
          </w:divBdr>
        </w:div>
        <w:div w:id="351995406">
          <w:marLeft w:val="806"/>
          <w:marRight w:val="0"/>
          <w:marTop w:val="115"/>
          <w:marBottom w:val="0"/>
          <w:divBdr>
            <w:top w:val="none" w:sz="0" w:space="0" w:color="auto"/>
            <w:left w:val="none" w:sz="0" w:space="0" w:color="auto"/>
            <w:bottom w:val="none" w:sz="0" w:space="0" w:color="auto"/>
            <w:right w:val="none" w:sz="0" w:space="0" w:color="auto"/>
          </w:divBdr>
        </w:div>
        <w:div w:id="927616963">
          <w:marLeft w:val="806"/>
          <w:marRight w:val="0"/>
          <w:marTop w:val="115"/>
          <w:marBottom w:val="0"/>
          <w:divBdr>
            <w:top w:val="none" w:sz="0" w:space="0" w:color="auto"/>
            <w:left w:val="none" w:sz="0" w:space="0" w:color="auto"/>
            <w:bottom w:val="none" w:sz="0" w:space="0" w:color="auto"/>
            <w:right w:val="none" w:sz="0" w:space="0" w:color="auto"/>
          </w:divBdr>
        </w:div>
      </w:divsChild>
    </w:div>
    <w:div w:id="1313101564">
      <w:bodyDiv w:val="1"/>
      <w:marLeft w:val="0"/>
      <w:marRight w:val="0"/>
      <w:marTop w:val="0"/>
      <w:marBottom w:val="0"/>
      <w:divBdr>
        <w:top w:val="none" w:sz="0" w:space="0" w:color="auto"/>
        <w:left w:val="none" w:sz="0" w:space="0" w:color="auto"/>
        <w:bottom w:val="none" w:sz="0" w:space="0" w:color="auto"/>
        <w:right w:val="none" w:sz="0" w:space="0" w:color="auto"/>
      </w:divBdr>
      <w:divsChild>
        <w:div w:id="2120027092">
          <w:marLeft w:val="0"/>
          <w:marRight w:val="0"/>
          <w:marTop w:val="0"/>
          <w:marBottom w:val="0"/>
          <w:divBdr>
            <w:top w:val="none" w:sz="0" w:space="0" w:color="auto"/>
            <w:left w:val="none" w:sz="0" w:space="0" w:color="auto"/>
            <w:bottom w:val="none" w:sz="0" w:space="0" w:color="auto"/>
            <w:right w:val="none" w:sz="0" w:space="0" w:color="auto"/>
          </w:divBdr>
          <w:divsChild>
            <w:div w:id="264073584">
              <w:marLeft w:val="0"/>
              <w:marRight w:val="0"/>
              <w:marTop w:val="0"/>
              <w:marBottom w:val="0"/>
              <w:divBdr>
                <w:top w:val="none" w:sz="0" w:space="0" w:color="auto"/>
                <w:left w:val="none" w:sz="0" w:space="0" w:color="auto"/>
                <w:bottom w:val="none" w:sz="0" w:space="0" w:color="auto"/>
                <w:right w:val="none" w:sz="0" w:space="0" w:color="auto"/>
              </w:divBdr>
              <w:divsChild>
                <w:div w:id="9690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8026">
      <w:bodyDiv w:val="1"/>
      <w:marLeft w:val="0"/>
      <w:marRight w:val="0"/>
      <w:marTop w:val="0"/>
      <w:marBottom w:val="0"/>
      <w:divBdr>
        <w:top w:val="none" w:sz="0" w:space="0" w:color="auto"/>
        <w:left w:val="none" w:sz="0" w:space="0" w:color="auto"/>
        <w:bottom w:val="none" w:sz="0" w:space="0" w:color="auto"/>
        <w:right w:val="none" w:sz="0" w:space="0" w:color="auto"/>
      </w:divBdr>
    </w:div>
    <w:div w:id="1359818493">
      <w:bodyDiv w:val="1"/>
      <w:marLeft w:val="0"/>
      <w:marRight w:val="0"/>
      <w:marTop w:val="0"/>
      <w:marBottom w:val="0"/>
      <w:divBdr>
        <w:top w:val="none" w:sz="0" w:space="0" w:color="auto"/>
        <w:left w:val="none" w:sz="0" w:space="0" w:color="auto"/>
        <w:bottom w:val="none" w:sz="0" w:space="0" w:color="auto"/>
        <w:right w:val="none" w:sz="0" w:space="0" w:color="auto"/>
      </w:divBdr>
      <w:divsChild>
        <w:div w:id="32121397">
          <w:marLeft w:val="1987"/>
          <w:marRight w:val="0"/>
          <w:marTop w:val="0"/>
          <w:marBottom w:val="0"/>
          <w:divBdr>
            <w:top w:val="none" w:sz="0" w:space="0" w:color="auto"/>
            <w:left w:val="none" w:sz="0" w:space="0" w:color="auto"/>
            <w:bottom w:val="none" w:sz="0" w:space="0" w:color="auto"/>
            <w:right w:val="none" w:sz="0" w:space="0" w:color="auto"/>
          </w:divBdr>
        </w:div>
        <w:div w:id="285701930">
          <w:marLeft w:val="1987"/>
          <w:marRight w:val="0"/>
          <w:marTop w:val="0"/>
          <w:marBottom w:val="0"/>
          <w:divBdr>
            <w:top w:val="none" w:sz="0" w:space="0" w:color="auto"/>
            <w:left w:val="none" w:sz="0" w:space="0" w:color="auto"/>
            <w:bottom w:val="none" w:sz="0" w:space="0" w:color="auto"/>
            <w:right w:val="none" w:sz="0" w:space="0" w:color="auto"/>
          </w:divBdr>
        </w:div>
        <w:div w:id="677007041">
          <w:marLeft w:val="1987"/>
          <w:marRight w:val="0"/>
          <w:marTop w:val="0"/>
          <w:marBottom w:val="0"/>
          <w:divBdr>
            <w:top w:val="none" w:sz="0" w:space="0" w:color="auto"/>
            <w:left w:val="none" w:sz="0" w:space="0" w:color="auto"/>
            <w:bottom w:val="none" w:sz="0" w:space="0" w:color="auto"/>
            <w:right w:val="none" w:sz="0" w:space="0" w:color="auto"/>
          </w:divBdr>
        </w:div>
        <w:div w:id="767651878">
          <w:marLeft w:val="1987"/>
          <w:marRight w:val="0"/>
          <w:marTop w:val="0"/>
          <w:marBottom w:val="0"/>
          <w:divBdr>
            <w:top w:val="none" w:sz="0" w:space="0" w:color="auto"/>
            <w:left w:val="none" w:sz="0" w:space="0" w:color="auto"/>
            <w:bottom w:val="none" w:sz="0" w:space="0" w:color="auto"/>
            <w:right w:val="none" w:sz="0" w:space="0" w:color="auto"/>
          </w:divBdr>
        </w:div>
        <w:div w:id="1355112863">
          <w:marLeft w:val="1987"/>
          <w:marRight w:val="0"/>
          <w:marTop w:val="0"/>
          <w:marBottom w:val="0"/>
          <w:divBdr>
            <w:top w:val="none" w:sz="0" w:space="0" w:color="auto"/>
            <w:left w:val="none" w:sz="0" w:space="0" w:color="auto"/>
            <w:bottom w:val="none" w:sz="0" w:space="0" w:color="auto"/>
            <w:right w:val="none" w:sz="0" w:space="0" w:color="auto"/>
          </w:divBdr>
        </w:div>
        <w:div w:id="2051299950">
          <w:marLeft w:val="1987"/>
          <w:marRight w:val="0"/>
          <w:marTop w:val="0"/>
          <w:marBottom w:val="0"/>
          <w:divBdr>
            <w:top w:val="none" w:sz="0" w:space="0" w:color="auto"/>
            <w:left w:val="none" w:sz="0" w:space="0" w:color="auto"/>
            <w:bottom w:val="none" w:sz="0" w:space="0" w:color="auto"/>
            <w:right w:val="none" w:sz="0" w:space="0" w:color="auto"/>
          </w:divBdr>
        </w:div>
      </w:divsChild>
    </w:div>
    <w:div w:id="1432358931">
      <w:bodyDiv w:val="1"/>
      <w:marLeft w:val="0"/>
      <w:marRight w:val="0"/>
      <w:marTop w:val="0"/>
      <w:marBottom w:val="0"/>
      <w:divBdr>
        <w:top w:val="none" w:sz="0" w:space="0" w:color="auto"/>
        <w:left w:val="none" w:sz="0" w:space="0" w:color="auto"/>
        <w:bottom w:val="none" w:sz="0" w:space="0" w:color="auto"/>
        <w:right w:val="none" w:sz="0" w:space="0" w:color="auto"/>
      </w:divBdr>
      <w:divsChild>
        <w:div w:id="59598791">
          <w:marLeft w:val="0"/>
          <w:marRight w:val="0"/>
          <w:marTop w:val="0"/>
          <w:marBottom w:val="0"/>
          <w:divBdr>
            <w:top w:val="none" w:sz="0" w:space="0" w:color="auto"/>
            <w:left w:val="none" w:sz="0" w:space="0" w:color="auto"/>
            <w:bottom w:val="none" w:sz="0" w:space="0" w:color="auto"/>
            <w:right w:val="none" w:sz="0" w:space="0" w:color="auto"/>
          </w:divBdr>
        </w:div>
        <w:div w:id="498081727">
          <w:marLeft w:val="0"/>
          <w:marRight w:val="0"/>
          <w:marTop w:val="0"/>
          <w:marBottom w:val="0"/>
          <w:divBdr>
            <w:top w:val="none" w:sz="0" w:space="0" w:color="auto"/>
            <w:left w:val="none" w:sz="0" w:space="0" w:color="auto"/>
            <w:bottom w:val="none" w:sz="0" w:space="0" w:color="auto"/>
            <w:right w:val="none" w:sz="0" w:space="0" w:color="auto"/>
          </w:divBdr>
        </w:div>
        <w:div w:id="511527653">
          <w:marLeft w:val="0"/>
          <w:marRight w:val="0"/>
          <w:marTop w:val="0"/>
          <w:marBottom w:val="0"/>
          <w:divBdr>
            <w:top w:val="none" w:sz="0" w:space="0" w:color="auto"/>
            <w:left w:val="none" w:sz="0" w:space="0" w:color="auto"/>
            <w:bottom w:val="none" w:sz="0" w:space="0" w:color="auto"/>
            <w:right w:val="none" w:sz="0" w:space="0" w:color="auto"/>
          </w:divBdr>
        </w:div>
        <w:div w:id="619383257">
          <w:marLeft w:val="0"/>
          <w:marRight w:val="0"/>
          <w:marTop w:val="0"/>
          <w:marBottom w:val="0"/>
          <w:divBdr>
            <w:top w:val="none" w:sz="0" w:space="0" w:color="auto"/>
            <w:left w:val="none" w:sz="0" w:space="0" w:color="auto"/>
            <w:bottom w:val="none" w:sz="0" w:space="0" w:color="auto"/>
            <w:right w:val="none" w:sz="0" w:space="0" w:color="auto"/>
          </w:divBdr>
        </w:div>
        <w:div w:id="1298217232">
          <w:marLeft w:val="0"/>
          <w:marRight w:val="0"/>
          <w:marTop w:val="0"/>
          <w:marBottom w:val="0"/>
          <w:divBdr>
            <w:top w:val="none" w:sz="0" w:space="0" w:color="auto"/>
            <w:left w:val="none" w:sz="0" w:space="0" w:color="auto"/>
            <w:bottom w:val="none" w:sz="0" w:space="0" w:color="auto"/>
            <w:right w:val="none" w:sz="0" w:space="0" w:color="auto"/>
          </w:divBdr>
        </w:div>
        <w:div w:id="1357191866">
          <w:marLeft w:val="0"/>
          <w:marRight w:val="0"/>
          <w:marTop w:val="0"/>
          <w:marBottom w:val="0"/>
          <w:divBdr>
            <w:top w:val="none" w:sz="0" w:space="0" w:color="auto"/>
            <w:left w:val="none" w:sz="0" w:space="0" w:color="auto"/>
            <w:bottom w:val="none" w:sz="0" w:space="0" w:color="auto"/>
            <w:right w:val="none" w:sz="0" w:space="0" w:color="auto"/>
          </w:divBdr>
        </w:div>
        <w:div w:id="1427918463">
          <w:marLeft w:val="0"/>
          <w:marRight w:val="0"/>
          <w:marTop w:val="0"/>
          <w:marBottom w:val="0"/>
          <w:divBdr>
            <w:top w:val="none" w:sz="0" w:space="0" w:color="auto"/>
            <w:left w:val="none" w:sz="0" w:space="0" w:color="auto"/>
            <w:bottom w:val="none" w:sz="0" w:space="0" w:color="auto"/>
            <w:right w:val="none" w:sz="0" w:space="0" w:color="auto"/>
          </w:divBdr>
        </w:div>
        <w:div w:id="1534687399">
          <w:marLeft w:val="0"/>
          <w:marRight w:val="0"/>
          <w:marTop w:val="0"/>
          <w:marBottom w:val="0"/>
          <w:divBdr>
            <w:top w:val="none" w:sz="0" w:space="0" w:color="auto"/>
            <w:left w:val="none" w:sz="0" w:space="0" w:color="auto"/>
            <w:bottom w:val="none" w:sz="0" w:space="0" w:color="auto"/>
            <w:right w:val="none" w:sz="0" w:space="0" w:color="auto"/>
          </w:divBdr>
        </w:div>
        <w:div w:id="1604453073">
          <w:marLeft w:val="0"/>
          <w:marRight w:val="0"/>
          <w:marTop w:val="0"/>
          <w:marBottom w:val="0"/>
          <w:divBdr>
            <w:top w:val="none" w:sz="0" w:space="0" w:color="auto"/>
            <w:left w:val="none" w:sz="0" w:space="0" w:color="auto"/>
            <w:bottom w:val="none" w:sz="0" w:space="0" w:color="auto"/>
            <w:right w:val="none" w:sz="0" w:space="0" w:color="auto"/>
          </w:divBdr>
        </w:div>
        <w:div w:id="1619600551">
          <w:marLeft w:val="0"/>
          <w:marRight w:val="0"/>
          <w:marTop w:val="0"/>
          <w:marBottom w:val="0"/>
          <w:divBdr>
            <w:top w:val="none" w:sz="0" w:space="0" w:color="auto"/>
            <w:left w:val="none" w:sz="0" w:space="0" w:color="auto"/>
            <w:bottom w:val="none" w:sz="0" w:space="0" w:color="auto"/>
            <w:right w:val="none" w:sz="0" w:space="0" w:color="auto"/>
          </w:divBdr>
        </w:div>
        <w:div w:id="1718236316">
          <w:marLeft w:val="0"/>
          <w:marRight w:val="0"/>
          <w:marTop w:val="0"/>
          <w:marBottom w:val="0"/>
          <w:divBdr>
            <w:top w:val="none" w:sz="0" w:space="0" w:color="auto"/>
            <w:left w:val="none" w:sz="0" w:space="0" w:color="auto"/>
            <w:bottom w:val="none" w:sz="0" w:space="0" w:color="auto"/>
            <w:right w:val="none" w:sz="0" w:space="0" w:color="auto"/>
          </w:divBdr>
        </w:div>
        <w:div w:id="1844858693">
          <w:marLeft w:val="0"/>
          <w:marRight w:val="0"/>
          <w:marTop w:val="0"/>
          <w:marBottom w:val="0"/>
          <w:divBdr>
            <w:top w:val="none" w:sz="0" w:space="0" w:color="auto"/>
            <w:left w:val="none" w:sz="0" w:space="0" w:color="auto"/>
            <w:bottom w:val="none" w:sz="0" w:space="0" w:color="auto"/>
            <w:right w:val="none" w:sz="0" w:space="0" w:color="auto"/>
          </w:divBdr>
        </w:div>
        <w:div w:id="1903104394">
          <w:marLeft w:val="0"/>
          <w:marRight w:val="0"/>
          <w:marTop w:val="0"/>
          <w:marBottom w:val="0"/>
          <w:divBdr>
            <w:top w:val="none" w:sz="0" w:space="0" w:color="auto"/>
            <w:left w:val="none" w:sz="0" w:space="0" w:color="auto"/>
            <w:bottom w:val="none" w:sz="0" w:space="0" w:color="auto"/>
            <w:right w:val="none" w:sz="0" w:space="0" w:color="auto"/>
          </w:divBdr>
        </w:div>
        <w:div w:id="1941134795">
          <w:marLeft w:val="0"/>
          <w:marRight w:val="0"/>
          <w:marTop w:val="0"/>
          <w:marBottom w:val="0"/>
          <w:divBdr>
            <w:top w:val="none" w:sz="0" w:space="0" w:color="auto"/>
            <w:left w:val="none" w:sz="0" w:space="0" w:color="auto"/>
            <w:bottom w:val="none" w:sz="0" w:space="0" w:color="auto"/>
            <w:right w:val="none" w:sz="0" w:space="0" w:color="auto"/>
          </w:divBdr>
        </w:div>
      </w:divsChild>
    </w:div>
    <w:div w:id="1532648022">
      <w:bodyDiv w:val="1"/>
      <w:marLeft w:val="0"/>
      <w:marRight w:val="0"/>
      <w:marTop w:val="0"/>
      <w:marBottom w:val="0"/>
      <w:divBdr>
        <w:top w:val="none" w:sz="0" w:space="0" w:color="auto"/>
        <w:left w:val="none" w:sz="0" w:space="0" w:color="auto"/>
        <w:bottom w:val="none" w:sz="0" w:space="0" w:color="auto"/>
        <w:right w:val="none" w:sz="0" w:space="0" w:color="auto"/>
      </w:divBdr>
    </w:div>
    <w:div w:id="1605992296">
      <w:bodyDiv w:val="1"/>
      <w:marLeft w:val="0"/>
      <w:marRight w:val="0"/>
      <w:marTop w:val="0"/>
      <w:marBottom w:val="0"/>
      <w:divBdr>
        <w:top w:val="none" w:sz="0" w:space="0" w:color="auto"/>
        <w:left w:val="none" w:sz="0" w:space="0" w:color="auto"/>
        <w:bottom w:val="none" w:sz="0" w:space="0" w:color="auto"/>
        <w:right w:val="none" w:sz="0" w:space="0" w:color="auto"/>
      </w:divBdr>
    </w:div>
    <w:div w:id="1684630819">
      <w:bodyDiv w:val="1"/>
      <w:marLeft w:val="0"/>
      <w:marRight w:val="0"/>
      <w:marTop w:val="0"/>
      <w:marBottom w:val="0"/>
      <w:divBdr>
        <w:top w:val="none" w:sz="0" w:space="0" w:color="auto"/>
        <w:left w:val="none" w:sz="0" w:space="0" w:color="auto"/>
        <w:bottom w:val="none" w:sz="0" w:space="0" w:color="auto"/>
        <w:right w:val="none" w:sz="0" w:space="0" w:color="auto"/>
      </w:divBdr>
      <w:divsChild>
        <w:div w:id="1937663866">
          <w:marLeft w:val="0"/>
          <w:marRight w:val="0"/>
          <w:marTop w:val="0"/>
          <w:marBottom w:val="0"/>
          <w:divBdr>
            <w:top w:val="none" w:sz="0" w:space="0" w:color="auto"/>
            <w:left w:val="none" w:sz="0" w:space="0" w:color="auto"/>
            <w:bottom w:val="none" w:sz="0" w:space="0" w:color="auto"/>
            <w:right w:val="none" w:sz="0" w:space="0" w:color="auto"/>
          </w:divBdr>
        </w:div>
        <w:div w:id="1341009303">
          <w:marLeft w:val="0"/>
          <w:marRight w:val="0"/>
          <w:marTop w:val="0"/>
          <w:marBottom w:val="0"/>
          <w:divBdr>
            <w:top w:val="none" w:sz="0" w:space="0" w:color="auto"/>
            <w:left w:val="none" w:sz="0" w:space="0" w:color="auto"/>
            <w:bottom w:val="none" w:sz="0" w:space="0" w:color="auto"/>
            <w:right w:val="none" w:sz="0" w:space="0" w:color="auto"/>
          </w:divBdr>
        </w:div>
        <w:div w:id="384646324">
          <w:marLeft w:val="0"/>
          <w:marRight w:val="0"/>
          <w:marTop w:val="0"/>
          <w:marBottom w:val="0"/>
          <w:divBdr>
            <w:top w:val="none" w:sz="0" w:space="0" w:color="auto"/>
            <w:left w:val="none" w:sz="0" w:space="0" w:color="auto"/>
            <w:bottom w:val="none" w:sz="0" w:space="0" w:color="auto"/>
            <w:right w:val="none" w:sz="0" w:space="0" w:color="auto"/>
          </w:divBdr>
        </w:div>
      </w:divsChild>
    </w:div>
    <w:div w:id="1786147881">
      <w:bodyDiv w:val="1"/>
      <w:marLeft w:val="0"/>
      <w:marRight w:val="0"/>
      <w:marTop w:val="0"/>
      <w:marBottom w:val="0"/>
      <w:divBdr>
        <w:top w:val="none" w:sz="0" w:space="0" w:color="auto"/>
        <w:left w:val="none" w:sz="0" w:space="0" w:color="auto"/>
        <w:bottom w:val="none" w:sz="0" w:space="0" w:color="auto"/>
        <w:right w:val="none" w:sz="0" w:space="0" w:color="auto"/>
      </w:divBdr>
    </w:div>
    <w:div w:id="1942446063">
      <w:bodyDiv w:val="1"/>
      <w:marLeft w:val="0"/>
      <w:marRight w:val="0"/>
      <w:marTop w:val="0"/>
      <w:marBottom w:val="0"/>
      <w:divBdr>
        <w:top w:val="none" w:sz="0" w:space="0" w:color="auto"/>
        <w:left w:val="none" w:sz="0" w:space="0" w:color="auto"/>
        <w:bottom w:val="none" w:sz="0" w:space="0" w:color="auto"/>
        <w:right w:val="none" w:sz="0" w:space="0" w:color="auto"/>
      </w:divBdr>
    </w:div>
    <w:div w:id="1994144150">
      <w:bodyDiv w:val="1"/>
      <w:marLeft w:val="0"/>
      <w:marRight w:val="0"/>
      <w:marTop w:val="0"/>
      <w:marBottom w:val="0"/>
      <w:divBdr>
        <w:top w:val="none" w:sz="0" w:space="0" w:color="auto"/>
        <w:left w:val="none" w:sz="0" w:space="0" w:color="auto"/>
        <w:bottom w:val="none" w:sz="0" w:space="0" w:color="auto"/>
        <w:right w:val="none" w:sz="0" w:space="0" w:color="auto"/>
      </w:divBdr>
      <w:divsChild>
        <w:div w:id="635648534">
          <w:marLeft w:val="547"/>
          <w:marRight w:val="0"/>
          <w:marTop w:val="115"/>
          <w:marBottom w:val="0"/>
          <w:divBdr>
            <w:top w:val="none" w:sz="0" w:space="0" w:color="auto"/>
            <w:left w:val="none" w:sz="0" w:space="0" w:color="auto"/>
            <w:bottom w:val="none" w:sz="0" w:space="0" w:color="auto"/>
            <w:right w:val="none" w:sz="0" w:space="0" w:color="auto"/>
          </w:divBdr>
        </w:div>
        <w:div w:id="1472403191">
          <w:marLeft w:val="1267"/>
          <w:marRight w:val="0"/>
          <w:marTop w:val="0"/>
          <w:marBottom w:val="0"/>
          <w:divBdr>
            <w:top w:val="none" w:sz="0" w:space="0" w:color="auto"/>
            <w:left w:val="none" w:sz="0" w:space="0" w:color="auto"/>
            <w:bottom w:val="none" w:sz="0" w:space="0" w:color="auto"/>
            <w:right w:val="none" w:sz="0" w:space="0" w:color="auto"/>
          </w:divBdr>
        </w:div>
        <w:div w:id="2041516423">
          <w:marLeft w:val="1267"/>
          <w:marRight w:val="0"/>
          <w:marTop w:val="0"/>
          <w:marBottom w:val="0"/>
          <w:divBdr>
            <w:top w:val="none" w:sz="0" w:space="0" w:color="auto"/>
            <w:left w:val="none" w:sz="0" w:space="0" w:color="auto"/>
            <w:bottom w:val="none" w:sz="0" w:space="0" w:color="auto"/>
            <w:right w:val="none" w:sz="0" w:space="0" w:color="auto"/>
          </w:divBdr>
        </w:div>
      </w:divsChild>
    </w:div>
    <w:div w:id="2145078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www.ibo.org/programmes/middle-years-programme" TargetMode="Externa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4">
                <a:lumMod val="60000"/>
                <a:lumOff val="40000"/>
              </a:schemeClr>
            </a:solidFill>
            <a:ln>
              <a:noFill/>
            </a:ln>
            <a:effectLst/>
          </c:spPr>
          <c:invertIfNegative val="0"/>
          <c:dPt>
            <c:idx val="0"/>
            <c:invertIfNegative val="0"/>
            <c:bubble3D val="0"/>
            <c:extLst xmlns:c16r2="http://schemas.microsoft.com/office/drawing/2015/06/chart">
              <c:ext xmlns:c16="http://schemas.microsoft.com/office/drawing/2014/chart" uri="{C3380CC4-5D6E-409C-BE32-E72D297353CC}">
                <c16:uniqueId val="{00000000-6859-3B44-B7B2-BF69EA7772F4}"/>
              </c:ext>
            </c:extLst>
          </c:dPt>
          <c:dPt>
            <c:idx val="1"/>
            <c:invertIfNegative val="0"/>
            <c:bubble3D val="0"/>
            <c:spPr>
              <a:solidFill>
                <a:schemeClr val="accent4">
                  <a:lumMod val="20000"/>
                  <a:lumOff val="80000"/>
                </a:schemeClr>
              </a:solidFill>
              <a:ln>
                <a:noFill/>
              </a:ln>
              <a:effectLst/>
            </c:spPr>
            <c:extLst xmlns:c16r2="http://schemas.microsoft.com/office/drawing/2015/06/chart">
              <c:ext xmlns:c16="http://schemas.microsoft.com/office/drawing/2014/chart" uri="{C3380CC4-5D6E-409C-BE32-E72D297353CC}">
                <c16:uniqueId val="{00000002-6859-3B44-B7B2-BF69EA7772F4}"/>
              </c:ext>
            </c:extLst>
          </c:dPt>
          <c:dPt>
            <c:idx val="3"/>
            <c:invertIfNegative val="0"/>
            <c:bubble3D val="0"/>
            <c:extLst xmlns:c16r2="http://schemas.microsoft.com/office/drawing/2015/06/chart">
              <c:ext xmlns:c16="http://schemas.microsoft.com/office/drawing/2014/chart" uri="{C3380CC4-5D6E-409C-BE32-E72D297353CC}">
                <c16:uniqueId val="{00000003-6859-3B44-B7B2-BF69EA7772F4}"/>
              </c:ext>
            </c:extLst>
          </c:dPt>
          <c:dPt>
            <c:idx val="4"/>
            <c:invertIfNegative val="0"/>
            <c:bubble3D val="0"/>
            <c:spPr>
              <a:solidFill>
                <a:schemeClr val="accent4">
                  <a:lumMod val="20000"/>
                  <a:lumOff val="80000"/>
                </a:schemeClr>
              </a:solidFill>
              <a:ln>
                <a:noFill/>
              </a:ln>
              <a:effectLst/>
            </c:spPr>
            <c:extLst xmlns:c16r2="http://schemas.microsoft.com/office/drawing/2015/06/chart">
              <c:ext xmlns:c16="http://schemas.microsoft.com/office/drawing/2014/chart" uri="{C3380CC4-5D6E-409C-BE32-E72D297353CC}">
                <c16:uniqueId val="{00000005-6859-3B44-B7B2-BF69EA7772F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'Diagram 3'!$C$5:$C$9</c:f>
              <c:strCache>
                <c:ptCount val="5"/>
                <c:pt idx="0">
                  <c:v>Y1 GJT Adv-V</c:v>
                </c:pt>
                <c:pt idx="1">
                  <c:v>Y1 GJT V2</c:v>
                </c:pt>
                <c:pt idx="3">
                  <c:v>Y1 GFT Adv-V</c:v>
                </c:pt>
                <c:pt idx="4">
                  <c:v>Y1 GFT V2</c:v>
                </c:pt>
              </c:strCache>
            </c:strRef>
          </c:cat>
          <c:val>
            <c:numRef>
              <c:f>'Diagram 3'!$D$5:$D$9</c:f>
              <c:numCache>
                <c:formatCode>0.0%</c:formatCode>
                <c:ptCount val="5"/>
                <c:pt idx="0">
                  <c:v>0.33500000000000002</c:v>
                </c:pt>
                <c:pt idx="1">
                  <c:v>0.64600000000000002</c:v>
                </c:pt>
                <c:pt idx="3">
                  <c:v>0.109</c:v>
                </c:pt>
                <c:pt idx="4">
                  <c:v>0.72299999999999998</c:v>
                </c:pt>
              </c:numCache>
            </c:numRef>
          </c:val>
          <c:extLst xmlns:c16r2="http://schemas.microsoft.com/office/drawing/2015/06/chart">
            <c:ext xmlns:c16="http://schemas.microsoft.com/office/drawing/2014/chart" uri="{C3380CC4-5D6E-409C-BE32-E72D297353CC}">
              <c16:uniqueId val="{00000006-6859-3B44-B7B2-BF69EA7772F4}"/>
            </c:ext>
          </c:extLst>
        </c:ser>
        <c:dLbls>
          <c:dLblPos val="outEnd"/>
          <c:showLegendKey val="0"/>
          <c:showVal val="1"/>
          <c:showCatName val="0"/>
          <c:showSerName val="0"/>
          <c:showPercent val="0"/>
          <c:showBubbleSize val="0"/>
        </c:dLbls>
        <c:gapWidth val="219"/>
        <c:overlap val="-27"/>
        <c:axId val="300321792"/>
        <c:axId val="140718016"/>
      </c:barChart>
      <c:catAx>
        <c:axId val="30032179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0718016"/>
        <c:crosses val="autoZero"/>
        <c:auto val="1"/>
        <c:lblAlgn val="ctr"/>
        <c:lblOffset val="100"/>
        <c:noMultiLvlLbl val="0"/>
      </c:catAx>
      <c:valAx>
        <c:axId val="14071801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03217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0.22632</cdr:x>
      <cdr:y>0.22535</cdr:y>
    </cdr:from>
    <cdr:to>
      <cdr:x>0.37632</cdr:x>
      <cdr:y>0.26385</cdr:y>
    </cdr:to>
    <cdr:sp macro="" textlink="">
      <cdr:nvSpPr>
        <cdr:cNvPr id="2" name="Vierkante haak links 1"/>
        <cdr:cNvSpPr/>
      </cdr:nvSpPr>
      <cdr:spPr>
        <a:xfrm xmlns:a="http://schemas.openxmlformats.org/drawingml/2006/main" rot="5400000">
          <a:off x="1320492" y="383226"/>
          <a:ext cx="114300" cy="685800"/>
        </a:xfrm>
        <a:prstGeom xmlns:a="http://schemas.openxmlformats.org/drawingml/2006/main" prst="leftBracket">
          <a:avLst>
            <a:gd name="adj" fmla="val 1732"/>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sp>
  </cdr:relSizeAnchor>
  <cdr:relSizeAnchor xmlns:cdr="http://schemas.openxmlformats.org/drawingml/2006/chartDrawing">
    <cdr:from>
      <cdr:x>0.69021</cdr:x>
      <cdr:y>0.16097</cdr:y>
    </cdr:from>
    <cdr:to>
      <cdr:x>0.86521</cdr:x>
      <cdr:y>0.19947</cdr:y>
    </cdr:to>
    <cdr:sp macro="" textlink="">
      <cdr:nvSpPr>
        <cdr:cNvPr id="3" name="Vierkante haak links 2"/>
        <cdr:cNvSpPr/>
      </cdr:nvSpPr>
      <cdr:spPr>
        <a:xfrm xmlns:a="http://schemas.openxmlformats.org/drawingml/2006/main" rot="5400000">
          <a:off x="3498543" y="134951"/>
          <a:ext cx="114298" cy="800100"/>
        </a:xfrm>
        <a:prstGeom xmlns:a="http://schemas.openxmlformats.org/drawingml/2006/main" prst="leftBracket">
          <a:avLst>
            <a:gd name="adj" fmla="val 1732"/>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sp>
  </cdr:relSizeAnchor>
  <cdr:relSizeAnchor xmlns:cdr="http://schemas.openxmlformats.org/drawingml/2006/chartDrawing">
    <cdr:from>
      <cdr:x>0.69021</cdr:x>
      <cdr:y>0.07209</cdr:y>
    </cdr:from>
    <cdr:to>
      <cdr:x>0.94021</cdr:x>
      <cdr:y>0.40075</cdr:y>
    </cdr:to>
    <cdr:sp macro="" textlink="">
      <cdr:nvSpPr>
        <cdr:cNvPr id="5" name="Tekstvak 4"/>
        <cdr:cNvSpPr txBox="1"/>
      </cdr:nvSpPr>
      <cdr:spPr>
        <a:xfrm xmlns:a="http://schemas.openxmlformats.org/drawingml/2006/main">
          <a:off x="3155640" y="214009"/>
          <a:ext cx="1143000" cy="97566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nl-NL" sz="1100" i="1">
              <a:latin typeface="Times New Roman" charset="0"/>
              <a:ea typeface="Times New Roman" charset="0"/>
              <a:cs typeface="Times New Roman" charset="0"/>
            </a:rPr>
            <a:t>      ***</a:t>
          </a:r>
          <a:endParaRPr lang="nl-NL" sz="1100" i="0">
            <a:latin typeface="Times New Roman" charset="0"/>
            <a:ea typeface="Times New Roman" charset="0"/>
            <a:cs typeface="Times New Roman" charset="0"/>
          </a:endParaRPr>
        </a:p>
        <a:p xmlns:a="http://schemas.openxmlformats.org/drawingml/2006/main">
          <a:endParaRPr lang="nl-NL" sz="1100"/>
        </a:p>
      </cdr:txBody>
    </cdr:sp>
  </cdr:relSizeAnchor>
  <cdr:relSizeAnchor xmlns:cdr="http://schemas.openxmlformats.org/drawingml/2006/chartDrawing">
    <cdr:from>
      <cdr:x>0.24021</cdr:x>
      <cdr:y>0.13123</cdr:y>
    </cdr:from>
    <cdr:to>
      <cdr:x>0.44021</cdr:x>
      <cdr:y>0.43925</cdr:y>
    </cdr:to>
    <cdr:sp macro="" textlink="">
      <cdr:nvSpPr>
        <cdr:cNvPr id="6" name="Tekstvak 5"/>
        <cdr:cNvSpPr txBox="1"/>
      </cdr:nvSpPr>
      <cdr:spPr>
        <a:xfrm xmlns:a="http://schemas.openxmlformats.org/drawingml/2006/main">
          <a:off x="1098242" y="389576"/>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nl-NL" sz="1100" i="1" baseline="0">
              <a:latin typeface="Times New Roman" charset="0"/>
              <a:cs typeface="Times New Roman" charset="0"/>
            </a:rPr>
            <a:t>   **</a:t>
          </a:r>
          <a:endParaRPr lang="nl-NL" sz="1100"/>
        </a:p>
      </cdr:txBody>
    </cdr:sp>
  </cdr:relSizeAnchor>
</c:userShape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B50F27-2FC4-413B-A8E7-28B186849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8780</Words>
  <Characters>48291</Characters>
  <Application>Microsoft Office Word</Application>
  <DocSecurity>0</DocSecurity>
  <Lines>402</Lines>
  <Paragraphs>113</Paragraphs>
  <ScaleCrop>false</ScaleCrop>
  <HeadingPairs>
    <vt:vector size="8" baseType="variant">
      <vt:variant>
        <vt:lpstr>Title</vt:lpstr>
      </vt:variant>
      <vt:variant>
        <vt:i4>1</vt:i4>
      </vt:variant>
      <vt:variant>
        <vt:lpstr>Titel</vt:lpstr>
      </vt:variant>
      <vt:variant>
        <vt:i4>1</vt:i4>
      </vt:variant>
      <vt:variant>
        <vt:lpstr>Titre</vt:lpstr>
      </vt:variant>
      <vt:variant>
        <vt:i4>1</vt:i4>
      </vt:variant>
      <vt:variant>
        <vt:lpstr>Rubrik</vt:lpstr>
      </vt:variant>
      <vt:variant>
        <vt:i4>1</vt:i4>
      </vt:variant>
    </vt:vector>
  </HeadingPairs>
  <TitlesOfParts>
    <vt:vector size="4" baseType="lpstr">
      <vt:lpstr/>
      <vt:lpstr/>
      <vt:lpstr/>
      <vt:lpstr/>
    </vt:vector>
  </TitlesOfParts>
  <LinksUpToDate>false</LinksUpToDate>
  <CharactersWithSpaces>56958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2019-10-22T06:29:00Z</dcterms:created>
  <dcterms:modified xsi:type="dcterms:W3CDTF">2019-10-22T06:33:00Z</dcterms:modified>
</cp:coreProperties>
</file>